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AC5FE4">
      <w:pPr>
        <w:spacing w:before="0"/>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AF5AA4">
            <w:pPr>
              <w:spacing w:before="0"/>
              <w:rPr>
                <w:rFonts w:ascii="Arial" w:hAnsi="Arial" w:cs="Arial"/>
                <w:b/>
                <w:szCs w:val="20"/>
              </w:rPr>
            </w:pPr>
            <w:r w:rsidRPr="00AF5AA4">
              <w:rPr>
                <w:rFonts w:ascii="Arial" w:hAnsi="Arial" w:cs="Arial"/>
                <w:b/>
                <w:szCs w:val="20"/>
              </w:rPr>
              <w:t>SUBJECT*</w:t>
            </w:r>
          </w:p>
        </w:tc>
        <w:tc>
          <w:tcPr>
            <w:tcW w:w="8640" w:type="dxa"/>
          </w:tcPr>
          <w:p w:rsidR="005B0401" w:rsidRPr="00AF5AA4" w:rsidP="00F43FAC">
            <w:pPr>
              <w:spacing w:before="0"/>
              <w:rPr>
                <w:rStyle w:val="AAMSKBFill-InHighlight"/>
                <w:rFonts w:ascii="Arial" w:hAnsi="Arial" w:cs="Arial"/>
                <w:color w:val="auto"/>
              </w:rPr>
            </w:pPr>
            <w:r>
              <w:rPr>
                <w:rStyle w:val="AAMSKBFill-InHighlight"/>
                <w:rFonts w:ascii="Arial" w:hAnsi="Arial" w:cs="Arial"/>
                <w:color w:val="auto"/>
              </w:rPr>
              <w:t>Intent to Sole Source Notice: Ultrasonic Cleaners for the</w:t>
            </w:r>
            <w:r w:rsidRPr="00AF5AA4">
              <w:rPr>
                <w:rStyle w:val="AAMSKBFill-InHighlight"/>
                <w:rFonts w:ascii="Arial" w:hAnsi="Arial" w:cs="Arial"/>
                <w:color w:val="auto"/>
              </w:rPr>
              <w:t xml:space="preserve"> </w:t>
            </w:r>
            <w:r>
              <w:rPr>
                <w:rStyle w:val="AAMSKBFill-InHighlight"/>
                <w:rFonts w:ascii="Arial" w:hAnsi="Arial" w:cs="Arial"/>
                <w:color w:val="auto"/>
              </w:rPr>
              <w:t>Margaret Cochran Corbin VAMC, New York, NY.</w:t>
            </w:r>
            <w:r w:rsidRPr="00AF5AA4">
              <w:rPr>
                <w:rStyle w:val="AAMSKBFill-InHighlight"/>
                <w:rFonts w:ascii="Arial" w:hAnsi="Arial" w:cs="Arial"/>
                <w:color w:val="auto"/>
              </w:rPr>
              <w:t xml:space="preserve"> </w:t>
            </w:r>
            <w:r w:rsidRPr="00AF5AA4" w:rsidR="00F43FAC">
              <w:rPr>
                <w:rStyle w:val="AAMSKBFill-InHighlight"/>
                <w:rFonts w:ascii="Arial" w:hAnsi="Arial" w:cs="Arial"/>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AF5AA4">
            <w:pPr>
              <w:spacing w:before="0"/>
              <w:rPr>
                <w:rFonts w:ascii="Arial" w:hAnsi="Arial" w:cs="Arial"/>
                <w:b/>
                <w:szCs w:val="20"/>
              </w:rPr>
            </w:pPr>
            <w:r w:rsidRPr="00AF5AA4">
              <w:rPr>
                <w:rFonts w:ascii="Arial" w:hAnsi="Arial" w:cs="Arial"/>
                <w:b/>
                <w:szCs w:val="20"/>
              </w:rPr>
              <w:t>CONTRACTING OFFICE’S ZIP CODE*</w:t>
            </w:r>
          </w:p>
        </w:tc>
        <w:tc>
          <w:tcPr>
            <w:tcW w:w="5220" w:type="dxa"/>
            <w:hideMark/>
          </w:tcPr>
          <w:p w:rsidR="004F36A7" w:rsidRPr="00AF5AA4">
            <w:pPr>
              <w:spacing w:before="0"/>
              <w:rPr>
                <w:rFonts w:ascii="Arial" w:hAnsi="Arial" w:cs="Arial"/>
              </w:rPr>
            </w:pPr>
            <w:r>
              <w:rPr>
                <w:rFonts w:ascii="Arial" w:hAnsi="Arial" w:cs="Arial"/>
              </w:rPr>
              <w:t>10468-3904</w:t>
            </w:r>
          </w:p>
        </w:tc>
      </w:tr>
      <w:tr w:rsidTr="009738F0">
        <w:tblPrEx>
          <w:tblW w:w="9918" w:type="dxa"/>
          <w:tblInd w:w="0" w:type="dxa"/>
          <w:tblLook w:val="04A0"/>
        </w:tblPrEx>
        <w:tc>
          <w:tcPr>
            <w:tcW w:w="4698" w:type="dxa"/>
            <w:hideMark/>
          </w:tcPr>
          <w:p w:rsidR="00D11D95" w:rsidRPr="00AF5AA4">
            <w:pPr>
              <w:spacing w:before="0"/>
              <w:rPr>
                <w:rFonts w:ascii="Arial" w:hAnsi="Arial" w:cs="Arial"/>
                <w:b/>
                <w:szCs w:val="20"/>
              </w:rPr>
            </w:pPr>
            <w:r w:rsidRPr="00AF5AA4">
              <w:rPr>
                <w:rFonts w:ascii="Arial" w:hAnsi="Arial" w:cs="Arial"/>
                <w:b/>
                <w:szCs w:val="20"/>
              </w:rPr>
              <w:t>SOLICITATION NUMBER*</w:t>
            </w:r>
          </w:p>
        </w:tc>
        <w:tc>
          <w:tcPr>
            <w:tcW w:w="5220" w:type="dxa"/>
            <w:hideMark/>
          </w:tcPr>
          <w:p w:rsidR="004F36A7" w:rsidRPr="00AF5AA4">
            <w:pPr>
              <w:spacing w:before="0"/>
              <w:rPr>
                <w:rFonts w:ascii="Arial" w:hAnsi="Arial" w:cs="Arial"/>
              </w:rPr>
            </w:pPr>
            <w:r>
              <w:rPr>
                <w:rFonts w:ascii="Arial" w:hAnsi="Arial" w:cs="Arial"/>
              </w:rPr>
              <w:t>36C24226Q0377</w:t>
            </w:r>
          </w:p>
        </w:tc>
      </w:tr>
      <w:tr w:rsidTr="009738F0">
        <w:tblPrEx>
          <w:tblW w:w="9918" w:type="dxa"/>
          <w:tblInd w:w="0" w:type="dxa"/>
          <w:tblLook w:val="04A0"/>
        </w:tblPrEx>
        <w:tc>
          <w:tcPr>
            <w:tcW w:w="4698" w:type="dxa"/>
          </w:tcPr>
          <w:p w:rsidR="009738F0" w:rsidRPr="00AF5AA4">
            <w:pPr>
              <w:spacing w:before="0"/>
              <w:rPr>
                <w:rFonts w:ascii="Arial" w:hAnsi="Arial" w:cs="Arial"/>
                <w:b/>
                <w:szCs w:val="20"/>
              </w:rPr>
            </w:pPr>
            <w:r w:rsidRPr="00AF5AA4">
              <w:rPr>
                <w:rFonts w:ascii="Arial" w:hAnsi="Arial" w:cs="Arial"/>
                <w:b/>
                <w:szCs w:val="20"/>
              </w:rPr>
              <w:t>RESPONSE DATE/TIME/ZONE</w:t>
            </w:r>
          </w:p>
        </w:tc>
        <w:tc>
          <w:tcPr>
            <w:tcW w:w="5220" w:type="dxa"/>
          </w:tcPr>
          <w:p w:rsidR="009738F0" w:rsidRPr="00AF5AA4">
            <w:pPr>
              <w:spacing w:before="0"/>
              <w:rPr>
                <w:rStyle w:val="AAMSKBFill-InHighlight"/>
                <w:rFonts w:ascii="Arial" w:hAnsi="Arial" w:cs="Arial"/>
                <w:color w:val="auto"/>
              </w:rPr>
            </w:pPr>
            <w:r>
              <w:rPr>
                <w:rStyle w:val="AAMSKBFill-InHighlight"/>
                <w:rFonts w:ascii="Arial" w:hAnsi="Arial" w:cs="Arial"/>
                <w:color w:val="auto"/>
              </w:rPr>
              <w:t>03-05-2026</w:t>
            </w:r>
            <w:r w:rsidRPr="00AF5AA4">
              <w:rPr>
                <w:rStyle w:val="AAMSKBFill-InHighlight"/>
                <w:rFonts w:ascii="Arial" w:hAnsi="Arial" w:cs="Arial"/>
                <w:color w:val="auto"/>
              </w:rPr>
              <w:t xml:space="preserve"> </w:t>
            </w:r>
            <w:r>
              <w:rPr>
                <w:rStyle w:val="AAMSKBFill-InHighlight"/>
                <w:rFonts w:ascii="Arial" w:hAnsi="Arial" w:cs="Arial"/>
                <w:color w:val="auto"/>
              </w:rPr>
              <w:t>16:00</w:t>
            </w:r>
            <w:r w:rsidRPr="00AF5AA4">
              <w:rPr>
                <w:rStyle w:val="AAMSKBFill-InHighlight"/>
                <w:rFonts w:ascii="Arial" w:hAnsi="Arial" w:cs="Arial"/>
                <w:color w:val="auto"/>
              </w:rPr>
              <w:t xml:space="preserve"> </w:t>
            </w:r>
            <w:r>
              <w:rPr>
                <w:rStyle w:val="AAMSKBFill-InHighlight"/>
                <w:rFonts w:ascii="Arial" w:hAnsi="Arial" w:cs="Arial"/>
                <w:color w:val="auto"/>
              </w:rPr>
              <w:t>EASTERN TIME, NEW YORK, USA</w:t>
            </w:r>
          </w:p>
        </w:tc>
      </w:tr>
      <w:tr w:rsidTr="009738F0">
        <w:tblPrEx>
          <w:tblW w:w="9918" w:type="dxa"/>
          <w:tblInd w:w="0" w:type="dxa"/>
          <w:tblLook w:val="04A0"/>
        </w:tblPrEx>
        <w:tc>
          <w:tcPr>
            <w:tcW w:w="4698" w:type="dxa"/>
          </w:tcPr>
          <w:p w:rsidR="00D11D95" w:rsidRPr="00AF5AA4">
            <w:pPr>
              <w:spacing w:before="0"/>
              <w:rPr>
                <w:rFonts w:ascii="Arial" w:hAnsi="Arial" w:cs="Arial"/>
                <w:b/>
                <w:szCs w:val="20"/>
              </w:rPr>
            </w:pPr>
            <w:r w:rsidRPr="00AF5AA4">
              <w:rPr>
                <w:rFonts w:ascii="Arial" w:hAnsi="Arial" w:cs="Arial"/>
                <w:b/>
                <w:szCs w:val="20"/>
              </w:rPr>
              <w:t>ARCHIVE</w:t>
            </w:r>
          </w:p>
        </w:tc>
        <w:tc>
          <w:tcPr>
            <w:tcW w:w="5220" w:type="dxa"/>
            <w:hideMark/>
          </w:tcPr>
          <w:p w:rsidR="00D11D95" w:rsidRPr="00AF5AA4">
            <w:pPr>
              <w:spacing w:before="0"/>
              <w:rPr>
                <w:rFonts w:ascii="Arial" w:hAnsi="Arial" w:cs="Arial"/>
                <w:szCs w:val="20"/>
              </w:rPr>
            </w:pPr>
            <w:r>
              <w:rPr>
                <w:rFonts w:ascii="Arial" w:hAnsi="Arial" w:cs="Arial"/>
                <w:szCs w:val="20"/>
              </w:rPr>
              <w:t>5</w:t>
            </w:r>
            <w:r w:rsidRPr="00AF5AA4">
              <w:rPr>
                <w:rFonts w:ascii="Arial" w:hAnsi="Arial" w:cs="Arial"/>
                <w:szCs w:val="20"/>
                <w:bdr w:val="none" w:sz="0" w:space="0" w:color="auto" w:frame="1"/>
              </w:rPr>
              <w:t xml:space="preserve"> DAYS AFTER THE RESPONSE DATE</w:t>
            </w:r>
          </w:p>
        </w:tc>
      </w:tr>
      <w:tr w:rsidTr="009738F0">
        <w:tblPrEx>
          <w:tblW w:w="9918" w:type="dxa"/>
          <w:tblInd w:w="0" w:type="dxa"/>
          <w:tblLook w:val="04A0"/>
        </w:tblPrEx>
        <w:tc>
          <w:tcPr>
            <w:tcW w:w="4698" w:type="dxa"/>
          </w:tcPr>
          <w:p w:rsidR="00D11D95" w:rsidRPr="00AF5AA4">
            <w:pPr>
              <w:spacing w:before="0"/>
              <w:rPr>
                <w:rFonts w:ascii="Arial" w:hAnsi="Arial" w:cs="Arial"/>
                <w:b/>
                <w:szCs w:val="20"/>
              </w:rPr>
            </w:pPr>
            <w:r w:rsidRPr="00AF5AA4">
              <w:rPr>
                <w:rFonts w:ascii="Arial" w:hAnsi="Arial" w:cs="Arial"/>
                <w:b/>
                <w:szCs w:val="20"/>
              </w:rPr>
              <w:t>RECOVERY ACT FUNDS</w:t>
            </w:r>
          </w:p>
        </w:tc>
        <w:tc>
          <w:tcPr>
            <w:tcW w:w="5220" w:type="dxa"/>
            <w:hideMark/>
          </w:tcPr>
          <w:p w:rsidR="00D11D95" w:rsidRPr="00AF5AA4">
            <w:pPr>
              <w:spacing w:before="0"/>
              <w:rPr>
                <w:rFonts w:ascii="Arial" w:hAnsi="Arial" w:cs="Arial"/>
                <w:szCs w:val="20"/>
              </w:rPr>
            </w:pPr>
            <w:r>
              <w:rPr>
                <w:rFonts w:ascii="Arial" w:hAnsi="Arial" w:cs="Arial"/>
                <w:szCs w:val="20"/>
              </w:rPr>
              <w:t>N</w:t>
            </w:r>
          </w:p>
        </w:tc>
      </w:tr>
      <w:tr w:rsidTr="009738F0">
        <w:tblPrEx>
          <w:tblW w:w="9918" w:type="dxa"/>
          <w:tblInd w:w="0" w:type="dxa"/>
          <w:tblLook w:val="04A0"/>
        </w:tblPrEx>
        <w:tc>
          <w:tcPr>
            <w:tcW w:w="4698" w:type="dxa"/>
          </w:tcPr>
          <w:p w:rsidR="00F92EEF" w:rsidRPr="00AF5AA4">
            <w:pPr>
              <w:spacing w:before="0"/>
              <w:rPr>
                <w:rFonts w:ascii="Arial" w:hAnsi="Arial" w:cs="Arial"/>
                <w:b/>
                <w:szCs w:val="20"/>
              </w:rPr>
            </w:pPr>
            <w:r w:rsidRPr="00AF5AA4">
              <w:rPr>
                <w:rFonts w:ascii="Arial" w:hAnsi="Arial" w:cs="Arial"/>
                <w:b/>
                <w:szCs w:val="20"/>
              </w:rPr>
              <w:t>PRODUCT SERVICE CODE*</w:t>
            </w:r>
          </w:p>
        </w:tc>
        <w:tc>
          <w:tcPr>
            <w:tcW w:w="5220" w:type="dxa"/>
          </w:tcPr>
          <w:p w:rsidR="00F92EEF" w:rsidRPr="00AF5AA4" w:rsidP="00A91E71">
            <w:pPr>
              <w:spacing w:before="0"/>
              <w:rPr>
                <w:rStyle w:val="AAMSKBFill-InHighlight"/>
                <w:rFonts w:ascii="Arial" w:hAnsi="Arial" w:cs="Arial"/>
                <w:color w:val="auto"/>
              </w:rPr>
            </w:pPr>
            <w:r>
              <w:rPr>
                <w:rStyle w:val="AAMSKBFill-InHighlight"/>
                <w:rFonts w:ascii="Arial" w:hAnsi="Arial" w:cs="Arial"/>
                <w:color w:val="auto"/>
              </w:rPr>
              <w:t>6515</w:t>
            </w:r>
          </w:p>
        </w:tc>
      </w:tr>
      <w:tr w:rsidTr="009738F0">
        <w:tblPrEx>
          <w:tblW w:w="9918" w:type="dxa"/>
          <w:tblInd w:w="0" w:type="dxa"/>
          <w:tblLook w:val="04A0"/>
        </w:tblPrEx>
        <w:tc>
          <w:tcPr>
            <w:tcW w:w="4698" w:type="dxa"/>
          </w:tcPr>
          <w:p w:rsidR="00D11D95" w:rsidRPr="00AF5AA4">
            <w:pPr>
              <w:spacing w:before="0"/>
              <w:rPr>
                <w:rFonts w:ascii="Arial" w:hAnsi="Arial" w:cs="Arial"/>
                <w:b/>
                <w:szCs w:val="20"/>
              </w:rPr>
            </w:pPr>
            <w:r w:rsidRPr="00AF5AA4">
              <w:rPr>
                <w:rFonts w:ascii="Arial" w:hAnsi="Arial" w:cs="Arial"/>
                <w:b/>
                <w:szCs w:val="20"/>
              </w:rPr>
              <w:t>NAICS CODE*</w:t>
            </w:r>
          </w:p>
        </w:tc>
        <w:tc>
          <w:tcPr>
            <w:tcW w:w="5220" w:type="dxa"/>
            <w:hideMark/>
          </w:tcPr>
          <w:p w:rsidR="00D11D95" w:rsidRPr="00AF5AA4" w:rsidP="00A91E71">
            <w:pPr>
              <w:spacing w:before="0"/>
              <w:rPr>
                <w:rFonts w:ascii="Arial" w:hAnsi="Arial" w:cs="Arial"/>
                <w:szCs w:val="20"/>
              </w:rPr>
            </w:pPr>
            <w:r>
              <w:rPr>
                <w:rFonts w:ascii="Arial" w:hAnsi="Arial" w:cs="Arial"/>
                <w:szCs w:val="20"/>
              </w:rPr>
              <w:t>339112</w:t>
            </w:r>
          </w:p>
        </w:tc>
      </w:tr>
      <w:tr w:rsidTr="009738F0">
        <w:tblPrEx>
          <w:tblW w:w="9918" w:type="dxa"/>
          <w:tblInd w:w="0" w:type="dxa"/>
          <w:tblLook w:val="04A0"/>
        </w:tblPrEx>
        <w:tc>
          <w:tcPr>
            <w:tcW w:w="4698" w:type="dxa"/>
            <w:hideMark/>
          </w:tcPr>
          <w:p w:rsidR="00D11D95" w:rsidRPr="00AF5AA4">
            <w:pPr>
              <w:spacing w:before="0"/>
              <w:rPr>
                <w:rFonts w:ascii="Arial" w:hAnsi="Arial" w:cs="Arial"/>
                <w:b/>
                <w:szCs w:val="20"/>
              </w:rPr>
            </w:pPr>
            <w:r w:rsidRPr="00AF5AA4">
              <w:rPr>
                <w:rFonts w:ascii="Arial" w:hAnsi="Arial" w:cs="Arial"/>
                <w:b/>
                <w:szCs w:val="20"/>
              </w:rPr>
              <w:t>CONTRACTING OFFICE ADDRESS</w:t>
            </w:r>
          </w:p>
        </w:tc>
        <w:tc>
          <w:tcPr>
            <w:tcW w:w="5220" w:type="dxa"/>
          </w:tcPr>
          <w:p w:rsidR="00D11D95" w:rsidRPr="00AF5AA4">
            <w:pPr>
              <w:spacing w:before="0"/>
              <w:rPr>
                <w:rFonts w:ascii="Arial" w:hAnsi="Arial" w:eastAsiaTheme="minorHAnsi" w:cs="Arial"/>
                <w:szCs w:val="20"/>
                <w:bdr w:val="none" w:sz="0" w:space="0" w:color="auto" w:frame="1"/>
              </w:rPr>
            </w:pPr>
            <w:r>
              <w:rPr>
                <w:rFonts w:ascii="Arial" w:hAnsi="Arial" w:eastAsiaTheme="minorHAnsi" w:cs="Arial"/>
                <w:szCs w:val="20"/>
                <w:bdr w:val="none" w:sz="0" w:space="0" w:color="auto" w:frame="1"/>
              </w:rPr>
              <w:t>Department of Veterans Affairs</w:t>
            </w:r>
            <w:r w:rsidRPr="00AF5AA4">
              <w:rPr>
                <w:rStyle w:val="AAMSKBFill-InHighlight"/>
                <w:rFonts w:ascii="Arial" w:hAnsi="Arial" w:cs="Arial"/>
              </w:rPr>
              <w:t xml:space="preserve"> </w:t>
            </w:r>
          </w:p>
          <w:p w:rsidR="00D11D95" w:rsidRPr="00AF5AA4">
            <w:pPr>
              <w:spacing w:before="0"/>
              <w:rPr>
                <w:rFonts w:ascii="Arial" w:hAnsi="Arial" w:eastAsiaTheme="minorHAnsi" w:cs="Arial"/>
                <w:szCs w:val="20"/>
                <w:bdr w:val="none" w:sz="0" w:space="0" w:color="auto" w:frame="1"/>
              </w:rPr>
            </w:pPr>
            <w:r>
              <w:rPr>
                <w:rFonts w:ascii="Arial" w:hAnsi="Arial" w:eastAsiaTheme="minorHAnsi" w:cs="Arial"/>
                <w:szCs w:val="20"/>
                <w:bdr w:val="none" w:sz="0" w:space="0" w:color="auto" w:frame="1"/>
              </w:rPr>
              <w:t>Network Contracting Office 2</w:t>
            </w:r>
            <w:r w:rsidRPr="00AF5AA4">
              <w:rPr>
                <w:rStyle w:val="AAMSKBFill-InHighlight"/>
                <w:rFonts w:ascii="Arial" w:hAnsi="Arial" w:cs="Arial"/>
              </w:rPr>
              <w:t xml:space="preserve"> </w:t>
            </w:r>
          </w:p>
          <w:p w:rsidR="00D11D95" w:rsidRPr="00AF5AA4">
            <w:pPr>
              <w:spacing w:before="0"/>
              <w:rPr>
                <w:rFonts w:ascii="Arial" w:hAnsi="Arial" w:eastAsiaTheme="minorHAnsi" w:cs="Arial"/>
                <w:szCs w:val="20"/>
                <w:bdr w:val="none" w:sz="0" w:space="0" w:color="auto" w:frame="1"/>
              </w:rPr>
            </w:pPr>
            <w:r>
              <w:rPr>
                <w:rFonts w:ascii="Arial" w:hAnsi="Arial" w:eastAsiaTheme="minorHAnsi" w:cs="Arial"/>
                <w:szCs w:val="20"/>
                <w:bdr w:val="none" w:sz="0" w:space="0" w:color="auto" w:frame="1"/>
              </w:rPr>
              <w:t>James J. Peters VA Medical Center</w:t>
            </w:r>
            <w:r w:rsidRPr="00AF5AA4">
              <w:rPr>
                <w:rStyle w:val="AAMSKBFill-InHighlight"/>
                <w:rFonts w:ascii="Arial" w:hAnsi="Arial" w:cs="Arial"/>
              </w:rPr>
              <w:t xml:space="preserve"> </w:t>
            </w:r>
          </w:p>
          <w:p w:rsidR="00D11D95" w:rsidRPr="00AF5AA4">
            <w:pPr>
              <w:spacing w:before="0"/>
              <w:rPr>
                <w:rFonts w:ascii="Arial" w:hAnsi="Arial" w:eastAsiaTheme="minorHAnsi" w:cs="Arial"/>
                <w:szCs w:val="20"/>
                <w:bdr w:val="none" w:sz="0" w:space="0" w:color="auto" w:frame="1"/>
              </w:rPr>
            </w:pPr>
            <w:r>
              <w:rPr>
                <w:rFonts w:ascii="Arial" w:hAnsi="Arial" w:eastAsiaTheme="minorHAnsi" w:cs="Arial"/>
                <w:szCs w:val="20"/>
                <w:bdr w:val="none" w:sz="0" w:space="0" w:color="auto" w:frame="1"/>
              </w:rPr>
              <w:t>130 West Kingsbridge Road</w:t>
            </w:r>
          </w:p>
          <w:p w:rsidR="00D11D95" w:rsidRPr="00AF5AA4">
            <w:pPr>
              <w:spacing w:before="0"/>
              <w:rPr>
                <w:rFonts w:ascii="Arial" w:hAnsi="Arial" w:eastAsiaTheme="minorHAnsi" w:cs="Arial"/>
                <w:szCs w:val="20"/>
                <w:bdr w:val="none" w:sz="0" w:space="0" w:color="auto" w:frame="1"/>
              </w:rPr>
            </w:pPr>
            <w:r>
              <w:rPr>
                <w:rFonts w:ascii="Arial" w:hAnsi="Arial" w:eastAsiaTheme="minorHAnsi" w:cs="Arial"/>
                <w:szCs w:val="20"/>
                <w:bdr w:val="none" w:sz="0" w:space="0" w:color="auto" w:frame="1"/>
              </w:rPr>
              <w:t>Bronx NY  10468-3904</w:t>
            </w:r>
            <w:r w:rsidRPr="00AF5AA4">
              <w:rPr>
                <w:rStyle w:val="AAMSKBFill-InHighlight"/>
                <w:rFonts w:ascii="Arial" w:hAnsi="Arial" w:cs="Arial"/>
              </w:rPr>
              <w:t xml:space="preserve"> </w:t>
            </w:r>
          </w:p>
          <w:p w:rsidR="00D11D95" w:rsidRPr="00AF5AA4">
            <w:pPr>
              <w:spacing w:before="0"/>
              <w:rPr>
                <w:rFonts w:ascii="Arial" w:hAnsi="Arial" w:cs="Arial"/>
                <w:szCs w:val="20"/>
              </w:rPr>
            </w:pPr>
          </w:p>
        </w:tc>
      </w:tr>
      <w:tr w:rsidTr="009738F0">
        <w:tblPrEx>
          <w:tblW w:w="9918" w:type="dxa"/>
          <w:tblInd w:w="0" w:type="dxa"/>
          <w:tblLook w:val="04A0"/>
        </w:tblPrEx>
        <w:tc>
          <w:tcPr>
            <w:tcW w:w="4698" w:type="dxa"/>
          </w:tcPr>
          <w:p w:rsidR="00D11D95" w:rsidRPr="00AF5AA4">
            <w:pPr>
              <w:spacing w:before="0"/>
              <w:rPr>
                <w:rFonts w:ascii="Arial" w:hAnsi="Arial" w:cs="Arial"/>
                <w:b/>
                <w:szCs w:val="20"/>
              </w:rPr>
            </w:pPr>
            <w:r w:rsidRPr="00AF5AA4">
              <w:rPr>
                <w:rFonts w:ascii="Arial" w:hAnsi="Arial" w:cs="Arial"/>
                <w:b/>
                <w:szCs w:val="20"/>
              </w:rPr>
              <w:t>POINT OF CONTACT*</w:t>
            </w:r>
          </w:p>
          <w:p w:rsidR="00D11D95" w:rsidRPr="00AF5AA4">
            <w:pPr>
              <w:spacing w:before="0"/>
              <w:rPr>
                <w:rFonts w:ascii="Arial" w:hAnsi="Arial" w:cs="Arial"/>
                <w:b/>
                <w:szCs w:val="20"/>
              </w:rPr>
            </w:pPr>
          </w:p>
          <w:p w:rsidR="00D11D95" w:rsidRPr="00AF5AA4">
            <w:pPr>
              <w:spacing w:before="0"/>
              <w:rPr>
                <w:rFonts w:ascii="Arial" w:hAnsi="Arial" w:cs="Arial"/>
                <w:b/>
                <w:szCs w:val="20"/>
              </w:rPr>
            </w:pPr>
          </w:p>
        </w:tc>
        <w:tc>
          <w:tcPr>
            <w:tcW w:w="5220" w:type="dxa"/>
            <w:hideMark/>
          </w:tcPr>
          <w:p w:rsidR="00D11D95" w:rsidRPr="00AF5AA4">
            <w:pPr>
              <w:spacing w:before="0"/>
              <w:rPr>
                <w:rFonts w:ascii="Arial" w:hAnsi="Arial" w:eastAsiaTheme="minorHAnsi" w:cs="Arial"/>
                <w:szCs w:val="20"/>
                <w:bdr w:val="none" w:sz="0" w:space="0" w:color="auto" w:frame="1"/>
              </w:rPr>
            </w:pPr>
            <w:r>
              <w:rPr>
                <w:rFonts w:ascii="Arial" w:hAnsi="Arial" w:eastAsiaTheme="minorHAnsi" w:cs="Arial"/>
                <w:szCs w:val="20"/>
                <w:bdr w:val="none" w:sz="0" w:space="0" w:color="auto" w:frame="1"/>
              </w:rPr>
              <w:t>Contracting Officer</w:t>
            </w:r>
            <w:r w:rsidRPr="00AF5AA4">
              <w:rPr>
                <w:rStyle w:val="AAMSKBFill-InHighlight"/>
                <w:rFonts w:ascii="Arial" w:hAnsi="Arial" w:cs="Arial"/>
              </w:rPr>
              <w:t xml:space="preserve"> </w:t>
            </w:r>
          </w:p>
          <w:p w:rsidR="00D11D95" w:rsidRPr="00AF5AA4">
            <w:pPr>
              <w:spacing w:before="0"/>
              <w:rPr>
                <w:rFonts w:ascii="Arial" w:hAnsi="Arial" w:eastAsiaTheme="minorHAnsi" w:cs="Arial"/>
                <w:szCs w:val="20"/>
                <w:bdr w:val="none" w:sz="0" w:space="0" w:color="auto" w:frame="1"/>
              </w:rPr>
            </w:pPr>
            <w:r>
              <w:rPr>
                <w:rFonts w:ascii="Arial" w:hAnsi="Arial" w:eastAsiaTheme="minorHAnsi" w:cs="Arial"/>
                <w:szCs w:val="20"/>
                <w:bdr w:val="none" w:sz="0" w:space="0" w:color="auto" w:frame="1"/>
              </w:rPr>
              <w:t>Jonatan Rondon</w:t>
            </w:r>
          </w:p>
          <w:p w:rsidR="00D11D95" w:rsidRPr="00AF5AA4">
            <w:pPr>
              <w:spacing w:before="0"/>
              <w:rPr>
                <w:rFonts w:ascii="Arial" w:hAnsi="Arial" w:eastAsiaTheme="minorHAnsi" w:cs="Arial"/>
                <w:szCs w:val="20"/>
                <w:bdr w:val="none" w:sz="0" w:space="0" w:color="auto" w:frame="1"/>
              </w:rPr>
            </w:pPr>
            <w:r>
              <w:rPr>
                <w:rFonts w:ascii="Arial" w:hAnsi="Arial" w:eastAsiaTheme="minorHAnsi" w:cs="Arial"/>
                <w:szCs w:val="20"/>
                <w:bdr w:val="none" w:sz="0" w:space="0" w:color="auto" w:frame="1"/>
              </w:rPr>
              <w:t>jonatan.rondon@va.gov</w:t>
            </w:r>
          </w:p>
          <w:p w:rsidR="00D11D95" w:rsidRPr="00AF5AA4">
            <w:pPr>
              <w:spacing w:before="0"/>
              <w:rPr>
                <w:rFonts w:ascii="Arial" w:hAnsi="Arial" w:eastAsiaTheme="minorHAnsi" w:cs="Arial"/>
                <w:szCs w:val="20"/>
                <w:bdr w:val="none" w:sz="0" w:space="0" w:color="auto" w:frame="1"/>
              </w:rPr>
            </w:pPr>
            <w:r>
              <w:rPr>
                <w:rFonts w:ascii="Arial" w:hAnsi="Arial" w:eastAsiaTheme="minorHAnsi" w:cs="Arial"/>
                <w:szCs w:val="20"/>
                <w:bdr w:val="none" w:sz="0" w:space="0" w:color="auto" w:frame="1"/>
              </w:rPr>
              <w:t>212-686-7500 ex. 16490</w:t>
            </w:r>
          </w:p>
          <w:p w:rsidR="00D11D95" w:rsidRPr="00AF5AA4">
            <w:pPr>
              <w:spacing w:before="0"/>
              <w:rPr>
                <w:rFonts w:ascii="Arial" w:hAnsi="Arial" w:eastAsiaTheme="minorHAnsi" w:cs="Arial"/>
                <w:szCs w:val="20"/>
                <w:bdr w:val="none" w:sz="0" w:space="0" w:color="auto" w:frame="1"/>
              </w:rPr>
            </w:pPr>
          </w:p>
          <w:p w:rsidR="00D11D95" w:rsidRPr="00AF5AA4">
            <w:pPr>
              <w:spacing w:before="0"/>
              <w:rPr>
                <w:rFonts w:ascii="Arial" w:hAnsi="Arial" w:cs="Arial"/>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AF5AA4">
            <w:pPr>
              <w:spacing w:before="0"/>
              <w:rPr>
                <w:rFonts w:ascii="Arial" w:hAnsi="Arial" w:cs="Arial"/>
                <w:b/>
              </w:rPr>
            </w:pPr>
            <w:r w:rsidRPr="00AF5AA4">
              <w:rPr>
                <w:rFonts w:ascii="Arial" w:hAnsi="Arial" w:cs="Arial"/>
                <w:b/>
              </w:rPr>
              <w:t>AGENCY’S URL</w:t>
            </w:r>
          </w:p>
        </w:tc>
        <w:tc>
          <w:tcPr>
            <w:tcW w:w="5243" w:type="dxa"/>
            <w:hideMark/>
          </w:tcPr>
          <w:p w:rsidR="00A23C13" w:rsidRPr="00AF5AA4">
            <w:pPr>
              <w:spacing w:before="0"/>
              <w:rPr>
                <w:rFonts w:ascii="Arial" w:hAnsi="Arial" w:cs="Arial"/>
              </w:rPr>
            </w:pPr>
            <w:r>
              <w:rPr>
                <w:rFonts w:ascii="Arial" w:hAnsi="Arial" w:cs="Arial"/>
              </w:rPr>
              <w:t>https://www.va.gov/</w:t>
            </w:r>
          </w:p>
        </w:tc>
      </w:tr>
      <w:tr w:rsidTr="00057B35">
        <w:tblPrEx>
          <w:tblW w:w="9918" w:type="dxa"/>
          <w:tblInd w:w="0" w:type="dxa"/>
          <w:tblLook w:val="04A0"/>
        </w:tblPrEx>
        <w:tc>
          <w:tcPr>
            <w:tcW w:w="4675" w:type="dxa"/>
            <w:hideMark/>
          </w:tcPr>
          <w:p w:rsidR="00A23C13" w:rsidRPr="00AF5AA4">
            <w:pPr>
              <w:spacing w:before="0"/>
              <w:rPr>
                <w:rFonts w:ascii="Arial" w:hAnsi="Arial" w:cs="Arial"/>
                <w:b/>
              </w:rPr>
            </w:pPr>
            <w:r w:rsidRPr="00AF5AA4">
              <w:rPr>
                <w:rFonts w:ascii="Arial" w:hAnsi="Arial" w:cs="Arial"/>
                <w:b/>
              </w:rPr>
              <w:t>URL DESCRIPTION</w:t>
            </w:r>
          </w:p>
        </w:tc>
        <w:tc>
          <w:tcPr>
            <w:tcW w:w="5243" w:type="dxa"/>
            <w:hideMark/>
          </w:tcPr>
          <w:p w:rsidR="00A23C13" w:rsidRPr="00AF5AA4">
            <w:pPr>
              <w:spacing w:before="0"/>
              <w:rPr>
                <w:rFonts w:ascii="Arial" w:hAnsi="Arial" w:cs="Arial"/>
                <w:szCs w:val="20"/>
              </w:rPr>
            </w:pPr>
            <w:r>
              <w:rPr>
                <w:rFonts w:ascii="Arial" w:hAnsi="Arial" w:cs="Arial"/>
                <w:szCs w:val="20"/>
              </w:rPr>
              <w:t>U.S. Department of Veterans Affairs</w:t>
            </w:r>
          </w:p>
        </w:tc>
      </w:tr>
      <w:tr w:rsidTr="00057B35">
        <w:tblPrEx>
          <w:tblW w:w="9918" w:type="dxa"/>
          <w:tblInd w:w="0" w:type="dxa"/>
          <w:tblLook w:val="04A0"/>
        </w:tblPrEx>
        <w:tc>
          <w:tcPr>
            <w:tcW w:w="4675" w:type="dxa"/>
            <w:hideMark/>
          </w:tcPr>
          <w:p w:rsidR="00A23C13" w:rsidRPr="00AF5AA4">
            <w:pPr>
              <w:spacing w:before="0"/>
              <w:rPr>
                <w:rFonts w:ascii="Arial" w:hAnsi="Arial" w:cs="Arial"/>
                <w:b/>
              </w:rPr>
            </w:pPr>
            <w:r w:rsidRPr="00AF5AA4">
              <w:rPr>
                <w:rFonts w:ascii="Arial" w:hAnsi="Arial" w:cs="Arial"/>
                <w:b/>
              </w:rPr>
              <w:t>AGENCY CONTACT’S EMAIL ADDRESS</w:t>
            </w:r>
          </w:p>
        </w:tc>
        <w:tc>
          <w:tcPr>
            <w:tcW w:w="5243" w:type="dxa"/>
            <w:hideMark/>
          </w:tcPr>
          <w:p w:rsidR="00A23C13" w:rsidRPr="00AF5AA4">
            <w:pPr>
              <w:spacing w:before="0"/>
              <w:rPr>
                <w:rFonts w:ascii="Arial" w:hAnsi="Arial" w:cs="Arial"/>
                <w:szCs w:val="20"/>
              </w:rPr>
            </w:pPr>
            <w:r>
              <w:rPr>
                <w:rFonts w:ascii="Arial" w:hAnsi="Arial" w:cs="Arial"/>
                <w:szCs w:val="20"/>
              </w:rPr>
              <w:t>jonatan.rondon@va.gov</w:t>
            </w:r>
          </w:p>
        </w:tc>
      </w:tr>
      <w:tr w:rsidTr="00057B35">
        <w:tblPrEx>
          <w:tblW w:w="9918" w:type="dxa"/>
          <w:tblInd w:w="0" w:type="dxa"/>
          <w:tblLook w:val="04A0"/>
        </w:tblPrEx>
        <w:tc>
          <w:tcPr>
            <w:tcW w:w="4675" w:type="dxa"/>
            <w:hideMark/>
          </w:tcPr>
          <w:p w:rsidR="00A23C13" w:rsidRPr="00AF5AA4">
            <w:pPr>
              <w:spacing w:before="0"/>
              <w:rPr>
                <w:rFonts w:ascii="Arial" w:hAnsi="Arial" w:cs="Arial"/>
                <w:b/>
              </w:rPr>
            </w:pPr>
            <w:r w:rsidRPr="00AF5AA4">
              <w:rPr>
                <w:rFonts w:ascii="Arial" w:hAnsi="Arial" w:cs="Arial"/>
                <w:b/>
              </w:rPr>
              <w:t>EMAIL DESCRIPTION</w:t>
            </w:r>
          </w:p>
        </w:tc>
        <w:tc>
          <w:tcPr>
            <w:tcW w:w="5243" w:type="dxa"/>
            <w:hideMark/>
          </w:tcPr>
          <w:p w:rsidR="00A23C13" w:rsidRPr="00AF5AA4">
            <w:pPr>
              <w:spacing w:before="0"/>
              <w:rPr>
                <w:rFonts w:ascii="Arial" w:hAnsi="Arial" w:cs="Arial"/>
                <w:szCs w:val="20"/>
              </w:rPr>
            </w:pPr>
            <w:r>
              <w:rPr>
                <w:rFonts w:ascii="Arial" w:hAnsi="Arial" w:cs="Arial"/>
                <w:szCs w:val="20"/>
              </w:rPr>
              <w:t>Network Contracting Office 2</w:t>
            </w:r>
          </w:p>
        </w:tc>
      </w:tr>
    </w:tbl>
    <w:p w:rsidR="00E52D1F">
      <w:pPr>
        <w:spacing w:before="0" w:after="200"/>
        <w:rPr>
          <w:b/>
          <w:color w:val="4F81BD" w:themeColor="accent1"/>
          <w:sz w:val="28"/>
          <w:szCs w:val="28"/>
          <w:bdr w:val="none" w:sz="0" w:space="0" w:color="auto" w:frame="1"/>
        </w:rPr>
      </w:pPr>
    </w:p>
    <w:p w:rsidR="008F042E" w:rsidRPr="00F6708D" w:rsidP="00A815DB">
      <w:pPr>
        <w:pStyle w:val="Heading1"/>
        <w:rPr>
          <w:sz w:val="24"/>
          <w:szCs w:val="24"/>
        </w:rPr>
      </w:pPr>
      <w:r w:rsidRPr="00F6708D">
        <w:rPr>
          <w:sz w:val="24"/>
          <w:szCs w:val="24"/>
        </w:rPr>
        <w:t>Notice of intent to award</w:t>
      </w:r>
      <w:r w:rsidRPr="00F6708D" w:rsidR="00EF2460">
        <w:rPr>
          <w:sz w:val="24"/>
          <w:szCs w:val="24"/>
        </w:rPr>
        <w:t xml:space="preserve"> a</w:t>
      </w:r>
      <w:r w:rsidRPr="00F6708D">
        <w:rPr>
          <w:sz w:val="24"/>
          <w:szCs w:val="24"/>
        </w:rPr>
        <w:t xml:space="preserve"> sole </w:t>
      </w:r>
      <w:r w:rsidRPr="00F6708D" w:rsidR="00A815DB">
        <w:rPr>
          <w:sz w:val="24"/>
          <w:szCs w:val="24"/>
        </w:rPr>
        <w:t>source</w:t>
      </w:r>
      <w:r w:rsidRPr="00F6708D" w:rsidR="0074784C">
        <w:rPr>
          <w:sz w:val="24"/>
          <w:szCs w:val="24"/>
        </w:rPr>
        <w:t xml:space="preserve">, </w:t>
      </w:r>
      <w:r w:rsidRPr="00F6708D" w:rsidR="00AC7142">
        <w:rPr>
          <w:sz w:val="24"/>
          <w:szCs w:val="24"/>
        </w:rPr>
        <w:t xml:space="preserve">one time, firm fixed price contract to </w:t>
      </w:r>
      <w:r w:rsidRPr="00F6708D" w:rsidR="00A73C20">
        <w:rPr>
          <w:sz w:val="24"/>
          <w:szCs w:val="24"/>
        </w:rPr>
        <w:t>Steris Corporation vis FSS Contract #</w:t>
      </w:r>
      <w:r w:rsidRPr="00F6708D" w:rsidR="008C2174">
        <w:rPr>
          <w:sz w:val="24"/>
          <w:szCs w:val="24"/>
        </w:rPr>
        <w:t>V797D-60613</w:t>
      </w:r>
      <w:r w:rsidRPr="00F6708D" w:rsidR="00BC0547">
        <w:rPr>
          <w:sz w:val="24"/>
          <w:szCs w:val="24"/>
        </w:rPr>
        <w:t>.</w:t>
      </w:r>
    </w:p>
    <w:p w:rsidR="00A815DB" w:rsidRPr="00A815DB" w:rsidP="00A815DB"/>
    <w:p w:rsidR="007B0445" w:rsidRPr="007B1BEF" w:rsidP="008F042E">
      <w:pPr>
        <w:pStyle w:val="BodyText"/>
        <w:ind w:left="0"/>
        <w:rPr>
          <w:rFonts w:ascii="Arial" w:hAnsi="Arial" w:cs="Arial"/>
        </w:rPr>
      </w:pPr>
      <w:r w:rsidRPr="007B1BEF">
        <w:rPr>
          <w:rFonts w:ascii="Arial" w:hAnsi="Arial" w:cs="Arial"/>
          <w:color w:val="0D0D0D"/>
        </w:rPr>
        <w:t>SOL</w:t>
      </w:r>
      <w:r w:rsidRPr="007B1BEF" w:rsidR="00BC0547">
        <w:rPr>
          <w:rFonts w:ascii="Arial" w:hAnsi="Arial" w:cs="Arial"/>
          <w:color w:val="0D0D0D"/>
        </w:rPr>
        <w:t>:</w:t>
      </w:r>
      <w:r w:rsidRPr="007B1BEF" w:rsidR="000679B1">
        <w:rPr>
          <w:rFonts w:ascii="Arial" w:hAnsi="Arial" w:cs="Arial"/>
        </w:rPr>
        <w:t xml:space="preserve"> </w:t>
      </w:r>
      <w:r w:rsidRPr="002807A3" w:rsidR="002807A3">
        <w:rPr>
          <w:rFonts w:ascii="Arial" w:hAnsi="Arial" w:cs="Arial"/>
        </w:rPr>
        <w:t>36C24226Q0377</w:t>
      </w:r>
    </w:p>
    <w:p w:rsidR="00A56720" w:rsidRPr="007B1BEF" w:rsidP="008F042E">
      <w:pPr>
        <w:pStyle w:val="BodyText"/>
        <w:ind w:left="0"/>
        <w:rPr>
          <w:rFonts w:ascii="Arial" w:hAnsi="Arial" w:cs="Arial"/>
          <w:color w:val="0D0D0D"/>
        </w:rPr>
      </w:pPr>
      <w:r w:rsidRPr="007B1BEF">
        <w:rPr>
          <w:rFonts w:ascii="Arial" w:hAnsi="Arial" w:cs="Arial"/>
          <w:color w:val="0D0D0D"/>
        </w:rPr>
        <w:t>DUE:</w:t>
      </w:r>
      <w:r w:rsidR="00FB18F4">
        <w:rPr>
          <w:rFonts w:ascii="Arial" w:hAnsi="Arial" w:cs="Arial"/>
          <w:color w:val="0D0D0D"/>
        </w:rPr>
        <w:t xml:space="preserve"> 03/05/2026</w:t>
      </w:r>
    </w:p>
    <w:p w:rsidR="0061235C" w:rsidRPr="007B1BEF" w:rsidP="008F042E">
      <w:pPr>
        <w:pStyle w:val="BodyText"/>
        <w:ind w:left="0"/>
        <w:rPr>
          <w:rFonts w:ascii="Arial" w:hAnsi="Arial" w:cs="Arial"/>
          <w:color w:val="0D0D0D"/>
        </w:rPr>
      </w:pPr>
      <w:r w:rsidRPr="007B1BEF">
        <w:rPr>
          <w:rFonts w:ascii="Arial" w:hAnsi="Arial" w:cs="Arial"/>
          <w:color w:val="0D0D0D"/>
        </w:rPr>
        <w:t xml:space="preserve">SET ASIDE: N/A </w:t>
      </w:r>
    </w:p>
    <w:p w:rsidR="007B0445" w:rsidRPr="007B1BEF" w:rsidP="008F042E">
      <w:pPr>
        <w:pStyle w:val="BodyText"/>
        <w:ind w:left="0"/>
        <w:rPr>
          <w:rFonts w:ascii="Arial" w:hAnsi="Arial" w:cs="Arial"/>
        </w:rPr>
      </w:pPr>
      <w:r w:rsidRPr="007B1BEF">
        <w:rPr>
          <w:rFonts w:ascii="Arial" w:hAnsi="Arial" w:cs="Arial"/>
          <w:color w:val="0D0D0D"/>
        </w:rPr>
        <w:t>NAICS:</w:t>
      </w:r>
      <w:r w:rsidR="008C2174">
        <w:rPr>
          <w:rFonts w:ascii="Arial" w:hAnsi="Arial" w:cs="Arial"/>
          <w:color w:val="0D0D0D"/>
        </w:rPr>
        <w:t xml:space="preserve"> 339112 - </w:t>
      </w:r>
      <w:r w:rsidRPr="00D0512D" w:rsidR="00D0512D">
        <w:rPr>
          <w:rFonts w:ascii="Arial" w:hAnsi="Arial" w:cs="Arial"/>
          <w:color w:val="0D0D0D"/>
        </w:rPr>
        <w:t>Medical and Surgical Instruments, Equipment, and Supplies.</w:t>
      </w:r>
      <w:r w:rsidR="00D0512D">
        <w:rPr>
          <w:rFonts w:ascii="Arial" w:hAnsi="Arial" w:cs="Arial"/>
          <w:color w:val="0D0D0D"/>
        </w:rPr>
        <w:t xml:space="preserve"> </w:t>
      </w:r>
    </w:p>
    <w:p w:rsidR="007B0445" w:rsidRPr="007B1BEF" w:rsidP="008F042E">
      <w:pPr>
        <w:pStyle w:val="BodyText"/>
        <w:spacing w:line="265" w:lineRule="exact"/>
        <w:ind w:left="0"/>
        <w:rPr>
          <w:rFonts w:ascii="Arial" w:hAnsi="Arial" w:cs="Arial"/>
        </w:rPr>
      </w:pPr>
      <w:r w:rsidRPr="007B1BEF">
        <w:rPr>
          <w:rFonts w:ascii="Arial" w:hAnsi="Arial" w:cs="Arial"/>
          <w:color w:val="0D0D0D"/>
        </w:rPr>
        <w:t xml:space="preserve">POP STATE: </w:t>
      </w:r>
      <w:r w:rsidRPr="007B1BEF" w:rsidR="00BC0547">
        <w:rPr>
          <w:rFonts w:ascii="Arial" w:hAnsi="Arial" w:cs="Arial"/>
          <w:color w:val="0D0D0D"/>
        </w:rPr>
        <w:t>60</w:t>
      </w:r>
      <w:r w:rsidRPr="007B1BEF" w:rsidR="00B36C0A">
        <w:rPr>
          <w:rFonts w:ascii="Arial" w:hAnsi="Arial" w:cs="Arial"/>
          <w:color w:val="0D0D0D"/>
        </w:rPr>
        <w:t xml:space="preserve"> Days ARO</w:t>
      </w:r>
    </w:p>
    <w:p w:rsidR="00DF14B4" w:rsidRPr="007B1BEF" w:rsidP="008F042E">
      <w:pPr>
        <w:pStyle w:val="BodyText"/>
        <w:ind w:left="0"/>
        <w:rPr>
          <w:rFonts w:ascii="Arial" w:hAnsi="Arial" w:cs="Arial"/>
          <w:color w:val="0D0D0D"/>
        </w:rPr>
      </w:pPr>
      <w:r w:rsidRPr="007B1BEF">
        <w:rPr>
          <w:rFonts w:ascii="Arial" w:hAnsi="Arial" w:cs="Arial"/>
          <w:color w:val="0D0D0D"/>
        </w:rPr>
        <w:t>AGENCY: Department of Veterans Affairs;</w:t>
      </w:r>
      <w:r w:rsidRPr="007B1BEF" w:rsidR="00BC0547">
        <w:rPr>
          <w:rFonts w:ascii="Arial" w:hAnsi="Arial" w:cs="Arial"/>
          <w:color w:val="0D0D0D"/>
        </w:rPr>
        <w:t xml:space="preserve"> </w:t>
      </w:r>
      <w:r w:rsidR="00D0512D">
        <w:rPr>
          <w:rFonts w:ascii="Arial" w:hAnsi="Arial" w:cs="Arial"/>
          <w:color w:val="0D0D0D"/>
        </w:rPr>
        <w:t>Margaret Cochran Corbin VA Medical Center</w:t>
      </w:r>
      <w:r w:rsidR="00AE76C0">
        <w:rPr>
          <w:rFonts w:ascii="Arial" w:hAnsi="Arial" w:cs="Arial"/>
          <w:color w:val="0D0D0D"/>
        </w:rPr>
        <w:t>, 423 East 23</w:t>
      </w:r>
      <w:r w:rsidRPr="00AE76C0" w:rsidR="00AE76C0">
        <w:rPr>
          <w:rFonts w:ascii="Arial" w:hAnsi="Arial" w:cs="Arial"/>
          <w:color w:val="0D0D0D"/>
          <w:vertAlign w:val="superscript"/>
        </w:rPr>
        <w:t>rd</w:t>
      </w:r>
      <w:r w:rsidR="00AE76C0">
        <w:rPr>
          <w:rFonts w:ascii="Arial" w:hAnsi="Arial" w:cs="Arial"/>
          <w:color w:val="0D0D0D"/>
        </w:rPr>
        <w:t xml:space="preserve"> Street, New York, NY 10010.</w:t>
      </w:r>
    </w:p>
    <w:p w:rsidR="00F61B18" w:rsidRPr="007B1BEF" w:rsidP="008F042E">
      <w:pPr>
        <w:pStyle w:val="BodyText"/>
        <w:ind w:left="0"/>
        <w:rPr>
          <w:rFonts w:ascii="Arial" w:hAnsi="Arial" w:cs="Arial"/>
          <w:color w:val="0D0D0D"/>
        </w:rPr>
      </w:pPr>
      <w:r w:rsidRPr="007B1BEF">
        <w:rPr>
          <w:rFonts w:ascii="Arial" w:hAnsi="Arial" w:cs="Arial"/>
          <w:color w:val="0D0D0D"/>
        </w:rPr>
        <w:t>Email</w:t>
      </w:r>
      <w:r w:rsidRPr="007B1BEF" w:rsidR="000571E9">
        <w:rPr>
          <w:rFonts w:ascii="Arial" w:hAnsi="Arial" w:cs="Arial"/>
          <w:color w:val="0D0D0D"/>
        </w:rPr>
        <w:t xml:space="preserve">: </w:t>
      </w:r>
      <w:r>
        <w:fldChar w:fldCharType="begin"/>
      </w:r>
      <w:r>
        <w:instrText xml:space="preserve"> HYPERLINK "mailto:Jonatan.rondon@va.gov" </w:instrText>
      </w:r>
      <w:r>
        <w:fldChar w:fldCharType="separate"/>
      </w:r>
      <w:r w:rsidRPr="007B1BEF">
        <w:rPr>
          <w:rStyle w:val="Hyperlink"/>
          <w:rFonts w:ascii="Arial" w:hAnsi="Arial" w:cs="Arial"/>
        </w:rPr>
        <w:t>Jonatan.rondon@va.gov</w:t>
      </w:r>
      <w:r>
        <w:fldChar w:fldCharType="end"/>
      </w:r>
      <w:r w:rsidRPr="007B1BEF">
        <w:rPr>
          <w:rFonts w:ascii="Arial" w:hAnsi="Arial" w:cs="Arial"/>
          <w:color w:val="0D0D0D"/>
        </w:rPr>
        <w:t xml:space="preserve"> </w:t>
      </w:r>
    </w:p>
    <w:p w:rsidR="007B0445" w:rsidRPr="007B1BEF" w:rsidP="008F042E">
      <w:pPr>
        <w:pStyle w:val="BodyText"/>
        <w:ind w:left="0"/>
        <w:rPr>
          <w:rFonts w:ascii="Arial" w:hAnsi="Arial" w:cs="Arial"/>
        </w:rPr>
      </w:pPr>
      <w:r w:rsidRPr="007B1BEF">
        <w:rPr>
          <w:rFonts w:ascii="Arial" w:hAnsi="Arial" w:cs="Arial"/>
        </w:rPr>
        <w:t xml:space="preserve"> </w:t>
      </w:r>
    </w:p>
    <w:p w:rsidR="00207141" w:rsidRPr="007B1BEF" w:rsidP="00B2598D">
      <w:pPr>
        <w:rPr>
          <w:rFonts w:ascii="Arial" w:hAnsi="Arial" w:cs="Arial"/>
          <w:sz w:val="20"/>
          <w:szCs w:val="20"/>
        </w:rPr>
      </w:pPr>
      <w:r w:rsidRPr="007B1BEF">
        <w:rPr>
          <w:rFonts w:ascii="Arial" w:hAnsi="Arial" w:cs="Arial"/>
          <w:sz w:val="20"/>
          <w:szCs w:val="20"/>
        </w:rPr>
        <w:t>The Department of Veterans Affairs, Margaret Cochran Corbin VA Campus, intends to award a</w:t>
      </w:r>
      <w:r w:rsidR="00AE76C0">
        <w:rPr>
          <w:rFonts w:ascii="Arial" w:hAnsi="Arial" w:cs="Arial"/>
          <w:sz w:val="20"/>
          <w:szCs w:val="20"/>
        </w:rPr>
        <w:t xml:space="preserve"> sole source</w:t>
      </w:r>
      <w:r w:rsidRPr="007B1BEF" w:rsidR="00390825">
        <w:rPr>
          <w:rFonts w:ascii="Arial" w:hAnsi="Arial" w:cs="Arial"/>
          <w:sz w:val="20"/>
          <w:szCs w:val="20"/>
        </w:rPr>
        <w:t>, one time, firm fixed price contract</w:t>
      </w:r>
      <w:r w:rsidRPr="007B1BEF">
        <w:rPr>
          <w:rFonts w:ascii="Arial" w:hAnsi="Arial" w:cs="Arial"/>
          <w:sz w:val="20"/>
          <w:szCs w:val="20"/>
        </w:rPr>
        <w:t xml:space="preserve"> to </w:t>
      </w:r>
      <w:r w:rsidR="00AE76C0">
        <w:rPr>
          <w:rFonts w:ascii="Arial" w:hAnsi="Arial" w:cs="Arial"/>
          <w:sz w:val="20"/>
          <w:szCs w:val="20"/>
        </w:rPr>
        <w:t>Steris Corporation under FSS contract #V797D-60613</w:t>
      </w:r>
      <w:r w:rsidRPr="007B1BEF">
        <w:rPr>
          <w:rFonts w:ascii="Arial" w:hAnsi="Arial" w:cs="Arial"/>
          <w:sz w:val="20"/>
          <w:szCs w:val="20"/>
        </w:rPr>
        <w:t xml:space="preserve"> under the authority of Federal Acquisition Regulation (FAR) 13.106-1(b) (1)(ii) to</w:t>
      </w:r>
      <w:r w:rsidRPr="007B1BEF" w:rsidR="00C53950">
        <w:rPr>
          <w:rFonts w:ascii="Arial" w:hAnsi="Arial" w:cs="Arial"/>
          <w:sz w:val="20"/>
          <w:szCs w:val="20"/>
        </w:rPr>
        <w:t xml:space="preserve"> </w:t>
      </w:r>
      <w:r w:rsidR="00AE76C0">
        <w:rPr>
          <w:rFonts w:ascii="Arial" w:hAnsi="Arial" w:cs="Arial"/>
          <w:sz w:val="20"/>
          <w:szCs w:val="20"/>
        </w:rPr>
        <w:t>Steris Corporation</w:t>
      </w:r>
      <w:r w:rsidRPr="007B1BEF" w:rsidR="00B2598D">
        <w:rPr>
          <w:rFonts w:ascii="Arial" w:hAnsi="Arial" w:cs="Arial"/>
          <w:bCs/>
          <w:sz w:val="20"/>
          <w:szCs w:val="20"/>
        </w:rPr>
        <w:t>,</w:t>
      </w:r>
      <w:r w:rsidR="00AE76C0">
        <w:rPr>
          <w:rFonts w:ascii="Arial" w:hAnsi="Arial" w:cs="Arial"/>
          <w:bCs/>
          <w:sz w:val="20"/>
          <w:szCs w:val="20"/>
        </w:rPr>
        <w:t xml:space="preserve"> 5960 Heisley Road, Mentor, OH 44060</w:t>
      </w:r>
      <w:r w:rsidRPr="007B1BEF" w:rsidR="00B2598D">
        <w:rPr>
          <w:rFonts w:ascii="Arial" w:hAnsi="Arial" w:cs="Arial"/>
          <w:bCs/>
          <w:sz w:val="20"/>
          <w:szCs w:val="20"/>
        </w:rPr>
        <w:t xml:space="preserve"> </w:t>
      </w:r>
      <w:r w:rsidRPr="007B1BEF">
        <w:rPr>
          <w:rFonts w:ascii="Arial" w:hAnsi="Arial" w:cs="Arial"/>
          <w:sz w:val="20"/>
          <w:szCs w:val="20"/>
        </w:rPr>
        <w:t>for the</w:t>
      </w:r>
      <w:r w:rsidRPr="007B1BEF" w:rsidR="00AF0F34">
        <w:rPr>
          <w:rFonts w:ascii="Arial" w:hAnsi="Arial" w:cs="Arial"/>
          <w:sz w:val="20"/>
          <w:szCs w:val="20"/>
        </w:rPr>
        <w:t>ir</w:t>
      </w:r>
      <w:r w:rsidR="00E13A2E">
        <w:rPr>
          <w:rFonts w:ascii="Arial" w:hAnsi="Arial" w:cs="Arial"/>
          <w:sz w:val="20"/>
          <w:szCs w:val="20"/>
        </w:rPr>
        <w:t xml:space="preserve"> </w:t>
      </w:r>
      <w:r w:rsidR="00F6708D">
        <w:rPr>
          <w:rFonts w:ascii="Arial" w:hAnsi="Arial" w:cs="Arial"/>
          <w:sz w:val="20"/>
          <w:szCs w:val="20"/>
        </w:rPr>
        <w:t xml:space="preserve">single-chamber </w:t>
      </w:r>
      <w:r w:rsidR="00E13A2E">
        <w:rPr>
          <w:rFonts w:ascii="Arial" w:hAnsi="Arial" w:cs="Arial"/>
          <w:sz w:val="20"/>
          <w:szCs w:val="20"/>
        </w:rPr>
        <w:t>ultrasonic</w:t>
      </w:r>
      <w:r w:rsidR="00F6708D">
        <w:rPr>
          <w:rFonts w:ascii="Arial" w:hAnsi="Arial" w:cs="Arial"/>
          <w:sz w:val="20"/>
          <w:szCs w:val="20"/>
        </w:rPr>
        <w:t xml:space="preserve"> cleaners.</w:t>
      </w:r>
    </w:p>
    <w:p w:rsidR="00FF5E79" w:rsidP="008F042E">
      <w:pPr>
        <w:pStyle w:val="BodyText"/>
        <w:ind w:left="0"/>
        <w:rPr>
          <w:rFonts w:ascii="Calibri" w:hAnsi="Calibri" w:cs="Calibri"/>
          <w:sz w:val="24"/>
          <w:szCs w:val="24"/>
        </w:rPr>
      </w:pPr>
    </w:p>
    <w:tbl>
      <w:tblPr>
        <w:tblStyle w:val="GridTable1LightAccent1"/>
        <w:tblW w:w="0" w:type="auto"/>
        <w:jc w:val="center"/>
        <w:tblLook w:val="04A0"/>
      </w:tblPr>
      <w:tblGrid>
        <w:gridCol w:w="535"/>
        <w:gridCol w:w="2160"/>
        <w:gridCol w:w="6660"/>
        <w:gridCol w:w="1128"/>
      </w:tblGrid>
      <w:tr w:rsidTr="00F431CF">
        <w:tblPrEx>
          <w:tblW w:w="0" w:type="auto"/>
          <w:jc w:val="center"/>
          <w:tblLook w:val="04A0"/>
        </w:tblPrEx>
        <w:trPr>
          <w:jc w:val="center"/>
        </w:trPr>
        <w:tc>
          <w:tcPr>
            <w:tcW w:w="535" w:type="dxa"/>
          </w:tcPr>
          <w:p w:rsidR="00F431CF" w:rsidRPr="00F431CF" w:rsidP="00C750F9">
            <w:pPr>
              <w:pStyle w:val="BodyText"/>
              <w:jc w:val="center"/>
              <w:rPr>
                <w:rFonts w:ascii="Arial" w:hAnsi="Arial" w:cs="Arial"/>
              </w:rPr>
            </w:pPr>
            <w:r w:rsidRPr="00F431CF">
              <w:rPr>
                <w:rFonts w:ascii="Arial" w:hAnsi="Arial" w:cs="Arial"/>
              </w:rPr>
              <w:t>#</w:t>
            </w:r>
          </w:p>
        </w:tc>
        <w:tc>
          <w:tcPr>
            <w:tcW w:w="2160" w:type="dxa"/>
          </w:tcPr>
          <w:p w:rsidR="00F431CF" w:rsidRPr="00F431CF" w:rsidP="00C750F9">
            <w:pPr>
              <w:pStyle w:val="BodyText"/>
              <w:jc w:val="center"/>
              <w:rPr>
                <w:rFonts w:ascii="Arial" w:hAnsi="Arial" w:cs="Arial"/>
              </w:rPr>
            </w:pPr>
            <w:r w:rsidRPr="00F431CF">
              <w:rPr>
                <w:rFonts w:ascii="Arial" w:hAnsi="Arial" w:cs="Arial"/>
              </w:rPr>
              <w:t>Equipment #</w:t>
            </w:r>
          </w:p>
        </w:tc>
        <w:tc>
          <w:tcPr>
            <w:tcW w:w="6660" w:type="dxa"/>
          </w:tcPr>
          <w:p w:rsidR="00F431CF" w:rsidRPr="00F431CF" w:rsidP="00C750F9">
            <w:pPr>
              <w:pStyle w:val="BodyText"/>
              <w:jc w:val="center"/>
              <w:rPr>
                <w:rFonts w:ascii="Arial" w:hAnsi="Arial" w:cs="Arial"/>
              </w:rPr>
            </w:pPr>
            <w:r w:rsidRPr="00F431CF">
              <w:rPr>
                <w:rFonts w:ascii="Arial" w:hAnsi="Arial" w:cs="Arial"/>
              </w:rPr>
              <w:t>Description</w:t>
            </w:r>
          </w:p>
        </w:tc>
        <w:tc>
          <w:tcPr>
            <w:tcW w:w="1128" w:type="dxa"/>
          </w:tcPr>
          <w:p w:rsidR="00F431CF" w:rsidRPr="00F431CF" w:rsidP="00C750F9">
            <w:pPr>
              <w:pStyle w:val="BodyText"/>
              <w:jc w:val="center"/>
              <w:rPr>
                <w:rFonts w:ascii="Arial" w:hAnsi="Arial" w:cs="Arial"/>
              </w:rPr>
            </w:pPr>
            <w:r w:rsidRPr="00F431CF">
              <w:rPr>
                <w:rFonts w:ascii="Arial" w:hAnsi="Arial" w:cs="Arial"/>
              </w:rPr>
              <w:t>Quantity</w:t>
            </w:r>
          </w:p>
        </w:tc>
      </w:tr>
      <w:tr w:rsidTr="00F431CF">
        <w:tblPrEx>
          <w:tblW w:w="0" w:type="auto"/>
          <w:jc w:val="center"/>
          <w:tblLook w:val="04A0"/>
        </w:tblPrEx>
        <w:trPr>
          <w:jc w:val="center"/>
        </w:trPr>
        <w:tc>
          <w:tcPr>
            <w:tcW w:w="535" w:type="dxa"/>
          </w:tcPr>
          <w:p w:rsidR="00F431CF" w:rsidRPr="00F431CF" w:rsidP="00F431CF">
            <w:pPr>
              <w:pStyle w:val="BodyText"/>
              <w:rPr>
                <w:rFonts w:ascii="Arial" w:hAnsi="Arial" w:cs="Arial"/>
              </w:rPr>
            </w:pPr>
            <w:r w:rsidRPr="00F431CF">
              <w:rPr>
                <w:rFonts w:ascii="Arial" w:hAnsi="Arial" w:cs="Arial"/>
              </w:rPr>
              <w:t>1</w:t>
            </w:r>
          </w:p>
        </w:tc>
        <w:tc>
          <w:tcPr>
            <w:tcW w:w="2160" w:type="dxa"/>
          </w:tcPr>
          <w:p w:rsidR="00F431CF" w:rsidRPr="00F431CF" w:rsidP="00F431CF">
            <w:pPr>
              <w:pStyle w:val="BodyText"/>
              <w:rPr>
                <w:rFonts w:ascii="Arial" w:hAnsi="Arial" w:cs="Arial"/>
              </w:rPr>
            </w:pPr>
            <w:r w:rsidRPr="00F431CF">
              <w:rPr>
                <w:rFonts w:ascii="Arial" w:hAnsi="Arial" w:cs="Arial"/>
              </w:rPr>
              <w:t>IWPCF</w:t>
            </w:r>
          </w:p>
        </w:tc>
        <w:tc>
          <w:tcPr>
            <w:tcW w:w="6660" w:type="dxa"/>
          </w:tcPr>
          <w:p w:rsidR="00F431CF" w:rsidRPr="00F431CF" w:rsidP="00F431CF">
            <w:pPr>
              <w:pStyle w:val="BodyText"/>
              <w:rPr>
                <w:rFonts w:ascii="Arial" w:hAnsi="Arial" w:cs="Arial"/>
              </w:rPr>
            </w:pPr>
            <w:r w:rsidRPr="00F431CF">
              <w:rPr>
                <w:rFonts w:ascii="Arial" w:hAnsi="Arial" w:cs="Arial"/>
              </w:rPr>
              <w:t>InnoWave PCF Sonic Irrigator Thermal Disinfection &amp; Robotic Program</w:t>
            </w:r>
          </w:p>
        </w:tc>
        <w:tc>
          <w:tcPr>
            <w:tcW w:w="1128" w:type="dxa"/>
          </w:tcPr>
          <w:p w:rsidR="00F431CF" w:rsidRPr="00F431CF" w:rsidP="00C750F9">
            <w:pPr>
              <w:pStyle w:val="BodyText"/>
              <w:jc w:val="center"/>
              <w:rPr>
                <w:rFonts w:ascii="Arial" w:hAnsi="Arial" w:cs="Arial"/>
              </w:rPr>
            </w:pPr>
            <w:r w:rsidRPr="00F431CF">
              <w:rPr>
                <w:rFonts w:ascii="Arial" w:hAnsi="Arial" w:cs="Arial"/>
              </w:rPr>
              <w:t>4</w:t>
            </w:r>
          </w:p>
        </w:tc>
      </w:tr>
      <w:tr w:rsidTr="00F431CF">
        <w:tblPrEx>
          <w:tblW w:w="0" w:type="auto"/>
          <w:jc w:val="center"/>
          <w:tblLook w:val="04A0"/>
        </w:tblPrEx>
        <w:trPr>
          <w:jc w:val="center"/>
        </w:trPr>
        <w:tc>
          <w:tcPr>
            <w:tcW w:w="535" w:type="dxa"/>
          </w:tcPr>
          <w:p w:rsidR="00F431CF" w:rsidRPr="00F431CF" w:rsidP="00F431CF">
            <w:pPr>
              <w:pStyle w:val="BodyText"/>
              <w:rPr>
                <w:rFonts w:ascii="Arial" w:hAnsi="Arial" w:cs="Arial"/>
              </w:rPr>
            </w:pPr>
            <w:r w:rsidRPr="00F431CF">
              <w:rPr>
                <w:rFonts w:ascii="Arial" w:hAnsi="Arial" w:cs="Arial"/>
              </w:rPr>
              <w:t>2</w:t>
            </w:r>
          </w:p>
        </w:tc>
        <w:tc>
          <w:tcPr>
            <w:tcW w:w="2160" w:type="dxa"/>
          </w:tcPr>
          <w:p w:rsidR="00F431CF" w:rsidRPr="00F431CF" w:rsidP="00F431CF">
            <w:pPr>
              <w:pStyle w:val="BodyText"/>
              <w:rPr>
                <w:rFonts w:ascii="Arial" w:hAnsi="Arial" w:cs="Arial"/>
              </w:rPr>
            </w:pPr>
            <w:r w:rsidRPr="00F431CF">
              <w:rPr>
                <w:rFonts w:ascii="Arial" w:hAnsi="Arial" w:cs="Arial"/>
              </w:rPr>
              <w:t>SE130152</w:t>
            </w:r>
          </w:p>
        </w:tc>
        <w:tc>
          <w:tcPr>
            <w:tcW w:w="6660" w:type="dxa"/>
          </w:tcPr>
          <w:p w:rsidR="00F431CF" w:rsidP="00F431CF">
            <w:pPr>
              <w:pStyle w:val="BodyText"/>
              <w:rPr>
                <w:rFonts w:ascii="Arial" w:hAnsi="Arial" w:cs="Arial"/>
              </w:rPr>
            </w:pPr>
            <w:r w:rsidRPr="00F431CF">
              <w:rPr>
                <w:rFonts w:ascii="Arial" w:hAnsi="Arial" w:cs="Arial"/>
              </w:rPr>
              <w:t>Install InnoWave PCF</w:t>
            </w:r>
          </w:p>
          <w:p w:rsidR="00EA75D6" w:rsidP="00F431CF">
            <w:pPr>
              <w:pStyle w:val="BodyText"/>
              <w:rPr>
                <w:rFonts w:ascii="Arial" w:hAnsi="Arial" w:cs="Arial"/>
              </w:rPr>
            </w:pPr>
          </w:p>
          <w:p w:rsidR="00EA75D6" w:rsidRPr="00EA75D6" w:rsidP="00EA75D6">
            <w:pPr>
              <w:pStyle w:val="BodyText"/>
              <w:rPr>
                <w:rFonts w:ascii="Arial" w:hAnsi="Arial" w:cs="Arial"/>
              </w:rPr>
            </w:pPr>
            <w:r w:rsidRPr="00EA75D6">
              <w:rPr>
                <w:rFonts w:ascii="Arial" w:hAnsi="Arial" w:cs="Arial"/>
              </w:rPr>
              <w:t>STERIS installation includes all necessary labor (non-union) and materials required to uncrate,</w:t>
            </w:r>
            <w:r>
              <w:rPr>
                <w:rFonts w:ascii="Arial" w:hAnsi="Arial" w:cs="Arial"/>
              </w:rPr>
              <w:t xml:space="preserve"> </w:t>
            </w:r>
            <w:r w:rsidRPr="00EA75D6">
              <w:rPr>
                <w:rFonts w:ascii="Arial" w:hAnsi="Arial" w:cs="Arial"/>
              </w:rPr>
              <w:t xml:space="preserve">set-in-place and assemble STERIS equipment. STERIS also includes with its Installation Services </w:t>
            </w:r>
            <w:r w:rsidRPr="00EA75D6">
              <w:rPr>
                <w:rFonts w:ascii="Arial" w:hAnsi="Arial" w:cs="Arial"/>
              </w:rPr>
              <w:t>and</w:t>
            </w:r>
          </w:p>
          <w:p w:rsidR="00EA75D6" w:rsidP="00EA75D6">
            <w:pPr>
              <w:pStyle w:val="BodyText"/>
              <w:rPr>
                <w:rFonts w:ascii="Arial" w:hAnsi="Arial" w:cs="Arial"/>
              </w:rPr>
            </w:pPr>
            <w:r w:rsidRPr="00EA75D6">
              <w:rPr>
                <w:rFonts w:ascii="Arial" w:hAnsi="Arial" w:cs="Arial"/>
              </w:rPr>
              <w:t>operational check-out test, any necessary adjustments and a</w:t>
            </w:r>
            <w:r>
              <w:rPr>
                <w:rFonts w:ascii="Arial" w:hAnsi="Arial" w:cs="Arial"/>
              </w:rPr>
              <w:t xml:space="preserve"> </w:t>
            </w:r>
            <w:r w:rsidRPr="00EA75D6">
              <w:rPr>
                <w:rFonts w:ascii="Arial" w:hAnsi="Arial" w:cs="Arial"/>
              </w:rPr>
              <w:t>demonstration of the equipment for</w:t>
            </w:r>
            <w:r>
              <w:rPr>
                <w:rFonts w:ascii="Arial" w:hAnsi="Arial" w:cs="Arial"/>
              </w:rPr>
              <w:t xml:space="preserve"> </w:t>
            </w:r>
            <w:r w:rsidRPr="00EA75D6">
              <w:rPr>
                <w:rFonts w:ascii="Arial" w:hAnsi="Arial" w:cs="Arial"/>
              </w:rPr>
              <w:t>appropriate facility personnel.</w:t>
            </w:r>
          </w:p>
          <w:p w:rsidR="00EA75D6" w:rsidRPr="00F431CF" w:rsidP="00EA75D6">
            <w:pPr>
              <w:pStyle w:val="BodyText"/>
              <w:rPr>
                <w:rFonts w:ascii="Arial" w:hAnsi="Arial" w:cs="Arial"/>
              </w:rPr>
            </w:pPr>
          </w:p>
        </w:tc>
        <w:tc>
          <w:tcPr>
            <w:tcW w:w="1128" w:type="dxa"/>
          </w:tcPr>
          <w:p w:rsidR="00F431CF" w:rsidRPr="00F431CF" w:rsidP="00C750F9">
            <w:pPr>
              <w:pStyle w:val="BodyText"/>
              <w:jc w:val="center"/>
              <w:rPr>
                <w:rFonts w:ascii="Arial" w:hAnsi="Arial" w:cs="Arial"/>
              </w:rPr>
            </w:pPr>
            <w:r w:rsidRPr="00F431CF">
              <w:rPr>
                <w:rFonts w:ascii="Arial" w:hAnsi="Arial" w:cs="Arial"/>
              </w:rPr>
              <w:t>4</w:t>
            </w:r>
          </w:p>
        </w:tc>
      </w:tr>
      <w:tr w:rsidTr="00F431CF">
        <w:tblPrEx>
          <w:tblW w:w="0" w:type="auto"/>
          <w:jc w:val="center"/>
          <w:tblLook w:val="04A0"/>
        </w:tblPrEx>
        <w:trPr>
          <w:jc w:val="center"/>
        </w:trPr>
        <w:tc>
          <w:tcPr>
            <w:tcW w:w="535" w:type="dxa"/>
          </w:tcPr>
          <w:p w:rsidR="00F431CF" w:rsidRPr="00F431CF" w:rsidP="00F431CF">
            <w:pPr>
              <w:pStyle w:val="BodyText"/>
              <w:rPr>
                <w:rFonts w:ascii="Arial" w:hAnsi="Arial" w:cs="Arial"/>
              </w:rPr>
            </w:pPr>
            <w:r w:rsidRPr="00F431CF">
              <w:rPr>
                <w:rFonts w:ascii="Arial" w:hAnsi="Arial" w:cs="Arial"/>
              </w:rPr>
              <w:t>3</w:t>
            </w:r>
          </w:p>
        </w:tc>
        <w:tc>
          <w:tcPr>
            <w:tcW w:w="2160" w:type="dxa"/>
          </w:tcPr>
          <w:p w:rsidR="00F431CF" w:rsidRPr="00F431CF" w:rsidP="00F431CF">
            <w:pPr>
              <w:pStyle w:val="BodyText"/>
              <w:rPr>
                <w:rFonts w:ascii="Arial" w:hAnsi="Arial" w:cs="Arial"/>
              </w:rPr>
            </w:pPr>
            <w:r w:rsidRPr="00F431CF">
              <w:rPr>
                <w:rFonts w:ascii="Arial" w:hAnsi="Arial" w:cs="Arial"/>
              </w:rPr>
              <w:t>SE1301521</w:t>
            </w:r>
          </w:p>
        </w:tc>
        <w:tc>
          <w:tcPr>
            <w:tcW w:w="6660" w:type="dxa"/>
          </w:tcPr>
          <w:p w:rsidR="00F431CF" w:rsidP="00F431CF">
            <w:pPr>
              <w:pStyle w:val="BodyText"/>
              <w:rPr>
                <w:rFonts w:ascii="Arial" w:hAnsi="Arial" w:cs="Arial"/>
              </w:rPr>
            </w:pPr>
            <w:r w:rsidRPr="00F431CF">
              <w:rPr>
                <w:rFonts w:ascii="Arial" w:hAnsi="Arial" w:cs="Arial"/>
              </w:rPr>
              <w:t>Deinstall InnoWave PCF (deinstallation of Caviwave US Cleaners)</w:t>
            </w:r>
          </w:p>
          <w:p w:rsidR="00A14A96" w:rsidP="00F431CF">
            <w:pPr>
              <w:pStyle w:val="BodyText"/>
              <w:rPr>
                <w:rFonts w:ascii="Arial" w:hAnsi="Arial" w:cs="Arial"/>
              </w:rPr>
            </w:pPr>
          </w:p>
          <w:p w:rsidR="00A14A96" w:rsidP="00A14A96">
            <w:pPr>
              <w:pStyle w:val="BodyText"/>
              <w:rPr>
                <w:rFonts w:ascii="Arial" w:hAnsi="Arial" w:cs="Arial"/>
              </w:rPr>
            </w:pPr>
            <w:r w:rsidRPr="00A14A96">
              <w:rPr>
                <w:rFonts w:ascii="Arial" w:hAnsi="Arial" w:cs="Arial"/>
              </w:rPr>
              <w:t>STERIS will make all necessary utility disconnections (not applicable for Canada), remove and</w:t>
            </w:r>
            <w:r>
              <w:rPr>
                <w:rFonts w:ascii="Arial" w:hAnsi="Arial" w:cs="Arial"/>
              </w:rPr>
              <w:t xml:space="preserve"> </w:t>
            </w:r>
            <w:r w:rsidRPr="00A14A96">
              <w:rPr>
                <w:rFonts w:ascii="Arial" w:hAnsi="Arial" w:cs="Arial"/>
              </w:rPr>
              <w:t>transport equipment to a predetermined location within same customer facility for pickup or</w:t>
            </w:r>
            <w:r>
              <w:rPr>
                <w:rFonts w:ascii="Arial" w:hAnsi="Arial" w:cs="Arial"/>
              </w:rPr>
              <w:t xml:space="preserve"> </w:t>
            </w:r>
            <w:r w:rsidRPr="00A14A96">
              <w:rPr>
                <w:rFonts w:ascii="Arial" w:hAnsi="Arial" w:cs="Arial"/>
              </w:rPr>
              <w:t>disposal.</w:t>
            </w:r>
          </w:p>
          <w:p w:rsidR="00A14A96" w:rsidRPr="00F431CF" w:rsidP="00A14A96">
            <w:pPr>
              <w:pStyle w:val="BodyText"/>
              <w:rPr>
                <w:rFonts w:ascii="Arial" w:hAnsi="Arial" w:cs="Arial"/>
              </w:rPr>
            </w:pPr>
          </w:p>
        </w:tc>
        <w:tc>
          <w:tcPr>
            <w:tcW w:w="1128" w:type="dxa"/>
          </w:tcPr>
          <w:p w:rsidR="00F431CF" w:rsidRPr="00F431CF" w:rsidP="00C750F9">
            <w:pPr>
              <w:pStyle w:val="BodyText"/>
              <w:jc w:val="center"/>
              <w:rPr>
                <w:rFonts w:ascii="Arial" w:hAnsi="Arial" w:cs="Arial"/>
              </w:rPr>
            </w:pPr>
            <w:r w:rsidRPr="00F431CF">
              <w:rPr>
                <w:rFonts w:ascii="Arial" w:hAnsi="Arial" w:cs="Arial"/>
              </w:rPr>
              <w:t>2</w:t>
            </w:r>
          </w:p>
        </w:tc>
      </w:tr>
      <w:tr w:rsidTr="00F431CF">
        <w:tblPrEx>
          <w:tblW w:w="0" w:type="auto"/>
          <w:jc w:val="center"/>
          <w:tblLook w:val="04A0"/>
        </w:tblPrEx>
        <w:trPr>
          <w:jc w:val="center"/>
        </w:trPr>
        <w:tc>
          <w:tcPr>
            <w:tcW w:w="535" w:type="dxa"/>
          </w:tcPr>
          <w:p w:rsidR="00F431CF" w:rsidRPr="00F431CF" w:rsidP="00F431CF">
            <w:pPr>
              <w:pStyle w:val="BodyText"/>
              <w:rPr>
                <w:rFonts w:ascii="Arial" w:hAnsi="Arial" w:cs="Arial"/>
              </w:rPr>
            </w:pPr>
            <w:r w:rsidRPr="00F431CF">
              <w:rPr>
                <w:rFonts w:ascii="Arial" w:hAnsi="Arial" w:cs="Arial"/>
              </w:rPr>
              <w:t>4</w:t>
            </w:r>
          </w:p>
        </w:tc>
        <w:tc>
          <w:tcPr>
            <w:tcW w:w="2160" w:type="dxa"/>
          </w:tcPr>
          <w:p w:rsidR="00F431CF" w:rsidRPr="00F431CF" w:rsidP="00F431CF">
            <w:pPr>
              <w:pStyle w:val="BodyText"/>
              <w:rPr>
                <w:rFonts w:ascii="Arial" w:hAnsi="Arial" w:cs="Arial"/>
              </w:rPr>
            </w:pPr>
            <w:r w:rsidRPr="00F431CF">
              <w:rPr>
                <w:rFonts w:ascii="Arial" w:hAnsi="Arial" w:cs="Arial"/>
              </w:rPr>
              <w:t>SE6025100071</w:t>
            </w:r>
          </w:p>
        </w:tc>
        <w:tc>
          <w:tcPr>
            <w:tcW w:w="6660" w:type="dxa"/>
          </w:tcPr>
          <w:p w:rsidR="00F431CF" w:rsidP="00F431CF">
            <w:pPr>
              <w:pStyle w:val="BodyText"/>
              <w:rPr>
                <w:rFonts w:ascii="Arial" w:hAnsi="Arial" w:cs="Arial"/>
              </w:rPr>
            </w:pPr>
            <w:r w:rsidRPr="00F431CF">
              <w:rPr>
                <w:rFonts w:ascii="Arial" w:hAnsi="Arial" w:cs="Arial"/>
              </w:rPr>
              <w:t>Disposal of Washer (Caviwave US Cleaners)</w:t>
            </w:r>
          </w:p>
          <w:p w:rsidR="00DD6D97" w:rsidP="00F431CF">
            <w:pPr>
              <w:pStyle w:val="BodyText"/>
              <w:rPr>
                <w:rFonts w:ascii="Arial" w:hAnsi="Arial" w:cs="Arial"/>
              </w:rPr>
            </w:pPr>
          </w:p>
          <w:p w:rsidR="00DD6D97" w:rsidP="00DD6D97">
            <w:pPr>
              <w:pStyle w:val="BodyText"/>
              <w:rPr>
                <w:rFonts w:ascii="Arial" w:hAnsi="Arial" w:cs="Arial"/>
              </w:rPr>
            </w:pPr>
            <w:r w:rsidRPr="00DD6D97">
              <w:rPr>
                <w:rFonts w:ascii="Arial" w:hAnsi="Arial" w:cs="Arial"/>
              </w:rPr>
              <w:t>STERIS personnel will determine the most efficient method of disposal including but not inclusive</w:t>
            </w:r>
            <w:r>
              <w:rPr>
                <w:rFonts w:ascii="Arial" w:hAnsi="Arial" w:cs="Arial"/>
              </w:rPr>
              <w:t xml:space="preserve"> </w:t>
            </w:r>
            <w:r w:rsidRPr="00DD6D97">
              <w:rPr>
                <w:rFonts w:ascii="Arial" w:hAnsi="Arial" w:cs="Arial"/>
              </w:rPr>
              <w:t>of pick up by STERIS carrier or removal by local scrapping entity.</w:t>
            </w:r>
          </w:p>
          <w:p w:rsidR="00DD6D97" w:rsidRPr="00F431CF" w:rsidP="00DD6D97">
            <w:pPr>
              <w:pStyle w:val="BodyText"/>
              <w:rPr>
                <w:rFonts w:ascii="Arial" w:hAnsi="Arial" w:cs="Arial"/>
              </w:rPr>
            </w:pPr>
          </w:p>
        </w:tc>
        <w:tc>
          <w:tcPr>
            <w:tcW w:w="1128" w:type="dxa"/>
          </w:tcPr>
          <w:p w:rsidR="00F431CF" w:rsidRPr="00F431CF" w:rsidP="00C750F9">
            <w:pPr>
              <w:pStyle w:val="BodyText"/>
              <w:jc w:val="center"/>
              <w:rPr>
                <w:rFonts w:ascii="Arial" w:hAnsi="Arial" w:cs="Arial"/>
              </w:rPr>
            </w:pPr>
            <w:r w:rsidRPr="00F431CF">
              <w:rPr>
                <w:rFonts w:ascii="Arial" w:hAnsi="Arial" w:cs="Arial"/>
              </w:rPr>
              <w:t>2</w:t>
            </w:r>
          </w:p>
        </w:tc>
      </w:tr>
      <w:tr w:rsidTr="00F431CF">
        <w:tblPrEx>
          <w:tblW w:w="0" w:type="auto"/>
          <w:jc w:val="center"/>
          <w:tblLook w:val="04A0"/>
        </w:tblPrEx>
        <w:trPr>
          <w:jc w:val="center"/>
        </w:trPr>
        <w:tc>
          <w:tcPr>
            <w:tcW w:w="535" w:type="dxa"/>
          </w:tcPr>
          <w:p w:rsidR="00F431CF" w:rsidRPr="00F431CF" w:rsidP="00F431CF">
            <w:pPr>
              <w:pStyle w:val="BodyText"/>
              <w:rPr>
                <w:rFonts w:ascii="Arial" w:hAnsi="Arial" w:cs="Arial"/>
              </w:rPr>
            </w:pPr>
            <w:r w:rsidRPr="00F431CF">
              <w:rPr>
                <w:rFonts w:ascii="Arial" w:hAnsi="Arial" w:cs="Arial"/>
              </w:rPr>
              <w:t>5</w:t>
            </w:r>
          </w:p>
        </w:tc>
        <w:tc>
          <w:tcPr>
            <w:tcW w:w="2160" w:type="dxa"/>
          </w:tcPr>
          <w:p w:rsidR="00F431CF" w:rsidRPr="00F431CF" w:rsidP="00F431CF">
            <w:pPr>
              <w:pStyle w:val="BodyText"/>
              <w:rPr>
                <w:rFonts w:ascii="Arial" w:hAnsi="Arial" w:cs="Arial"/>
              </w:rPr>
            </w:pPr>
            <w:r w:rsidRPr="00F431CF">
              <w:rPr>
                <w:rFonts w:ascii="Arial" w:hAnsi="Arial" w:cs="Arial"/>
              </w:rPr>
              <w:t>MED8557</w:t>
            </w:r>
          </w:p>
        </w:tc>
        <w:tc>
          <w:tcPr>
            <w:tcW w:w="6660" w:type="dxa"/>
          </w:tcPr>
          <w:p w:rsidR="00F431CF" w:rsidRPr="00F431CF" w:rsidP="00F431CF">
            <w:pPr>
              <w:pStyle w:val="BodyText"/>
              <w:rPr>
                <w:rFonts w:ascii="Arial" w:hAnsi="Arial" w:cs="Arial"/>
              </w:rPr>
            </w:pPr>
            <w:r w:rsidRPr="00F431CF">
              <w:rPr>
                <w:rFonts w:ascii="Arial" w:hAnsi="Arial" w:cs="Arial"/>
              </w:rPr>
              <w:t>Detergent Level Sen Assy</w:t>
            </w:r>
          </w:p>
        </w:tc>
        <w:tc>
          <w:tcPr>
            <w:tcW w:w="1128" w:type="dxa"/>
          </w:tcPr>
          <w:p w:rsidR="00F431CF" w:rsidRPr="00F431CF" w:rsidP="00C750F9">
            <w:pPr>
              <w:pStyle w:val="BodyText"/>
              <w:jc w:val="center"/>
              <w:rPr>
                <w:rFonts w:ascii="Arial" w:hAnsi="Arial" w:cs="Arial"/>
              </w:rPr>
            </w:pPr>
            <w:r w:rsidRPr="00F431CF">
              <w:rPr>
                <w:rFonts w:ascii="Arial" w:hAnsi="Arial" w:cs="Arial"/>
              </w:rPr>
              <w:t>4</w:t>
            </w:r>
          </w:p>
        </w:tc>
      </w:tr>
      <w:tr w:rsidTr="00F431CF">
        <w:tblPrEx>
          <w:tblW w:w="0" w:type="auto"/>
          <w:jc w:val="center"/>
          <w:tblLook w:val="04A0"/>
        </w:tblPrEx>
        <w:trPr>
          <w:jc w:val="center"/>
        </w:trPr>
        <w:tc>
          <w:tcPr>
            <w:tcW w:w="535" w:type="dxa"/>
          </w:tcPr>
          <w:p w:rsidR="00F431CF" w:rsidRPr="00F431CF" w:rsidP="00F431CF">
            <w:pPr>
              <w:pStyle w:val="BodyText"/>
              <w:rPr>
                <w:rFonts w:ascii="Arial" w:hAnsi="Arial" w:cs="Arial"/>
              </w:rPr>
            </w:pPr>
            <w:r w:rsidRPr="00F431CF">
              <w:rPr>
                <w:rFonts w:ascii="Arial" w:hAnsi="Arial" w:cs="Arial"/>
              </w:rPr>
              <w:t>6</w:t>
            </w:r>
          </w:p>
        </w:tc>
        <w:tc>
          <w:tcPr>
            <w:tcW w:w="2160" w:type="dxa"/>
          </w:tcPr>
          <w:p w:rsidR="00F431CF" w:rsidRPr="00F431CF" w:rsidP="00F431CF">
            <w:pPr>
              <w:pStyle w:val="BodyText"/>
              <w:rPr>
                <w:rFonts w:ascii="Arial" w:hAnsi="Arial" w:cs="Arial"/>
              </w:rPr>
            </w:pPr>
            <w:r w:rsidRPr="00F431CF">
              <w:rPr>
                <w:rFonts w:ascii="Arial" w:hAnsi="Arial" w:cs="Arial"/>
              </w:rPr>
              <w:t>MED3088</w:t>
            </w:r>
          </w:p>
        </w:tc>
        <w:tc>
          <w:tcPr>
            <w:tcW w:w="6660" w:type="dxa"/>
          </w:tcPr>
          <w:p w:rsidR="00F431CF" w:rsidRPr="00F431CF" w:rsidP="00F431CF">
            <w:pPr>
              <w:pStyle w:val="BodyText"/>
              <w:rPr>
                <w:rFonts w:ascii="Arial" w:hAnsi="Arial" w:cs="Arial"/>
              </w:rPr>
            </w:pPr>
            <w:r w:rsidRPr="00F431CF">
              <w:rPr>
                <w:rFonts w:ascii="Arial" w:hAnsi="Arial" w:cs="Arial"/>
              </w:rPr>
              <w:t>ELBOW 6MM X 1/8" FLOW</w:t>
            </w:r>
          </w:p>
        </w:tc>
        <w:tc>
          <w:tcPr>
            <w:tcW w:w="1128" w:type="dxa"/>
          </w:tcPr>
          <w:p w:rsidR="00F431CF" w:rsidRPr="00F431CF" w:rsidP="00C750F9">
            <w:pPr>
              <w:pStyle w:val="BodyText"/>
              <w:jc w:val="center"/>
              <w:rPr>
                <w:rFonts w:ascii="Arial" w:hAnsi="Arial" w:cs="Arial"/>
              </w:rPr>
            </w:pPr>
            <w:r w:rsidRPr="00F431CF">
              <w:rPr>
                <w:rFonts w:ascii="Arial" w:hAnsi="Arial" w:cs="Arial"/>
              </w:rPr>
              <w:t>4</w:t>
            </w:r>
          </w:p>
        </w:tc>
      </w:tr>
      <w:tr w:rsidTr="00F431CF">
        <w:tblPrEx>
          <w:tblW w:w="0" w:type="auto"/>
          <w:jc w:val="center"/>
          <w:tblLook w:val="04A0"/>
        </w:tblPrEx>
        <w:trPr>
          <w:jc w:val="center"/>
        </w:trPr>
        <w:tc>
          <w:tcPr>
            <w:tcW w:w="535" w:type="dxa"/>
          </w:tcPr>
          <w:p w:rsidR="00F431CF" w:rsidRPr="00F431CF" w:rsidP="00F431CF">
            <w:pPr>
              <w:pStyle w:val="BodyText"/>
              <w:rPr>
                <w:rFonts w:ascii="Arial" w:hAnsi="Arial" w:cs="Arial"/>
              </w:rPr>
            </w:pPr>
            <w:r w:rsidRPr="00F431CF">
              <w:rPr>
                <w:rFonts w:ascii="Arial" w:hAnsi="Arial" w:cs="Arial"/>
              </w:rPr>
              <w:t>7</w:t>
            </w:r>
          </w:p>
        </w:tc>
        <w:tc>
          <w:tcPr>
            <w:tcW w:w="2160" w:type="dxa"/>
          </w:tcPr>
          <w:p w:rsidR="00F431CF" w:rsidRPr="00F431CF" w:rsidP="00F431CF">
            <w:pPr>
              <w:pStyle w:val="BodyText"/>
              <w:rPr>
                <w:rFonts w:ascii="Arial" w:hAnsi="Arial" w:cs="Arial"/>
              </w:rPr>
            </w:pPr>
            <w:r w:rsidRPr="00F431CF">
              <w:rPr>
                <w:rFonts w:ascii="Arial" w:hAnsi="Arial" w:cs="Arial"/>
              </w:rPr>
              <w:t>IW1038</w:t>
            </w:r>
          </w:p>
        </w:tc>
        <w:tc>
          <w:tcPr>
            <w:tcW w:w="6660" w:type="dxa"/>
          </w:tcPr>
          <w:p w:rsidR="00F431CF" w:rsidRPr="00F431CF" w:rsidP="00F431CF">
            <w:pPr>
              <w:pStyle w:val="BodyText"/>
              <w:rPr>
                <w:rFonts w:ascii="Arial" w:hAnsi="Arial" w:cs="Arial"/>
              </w:rPr>
            </w:pPr>
            <w:r w:rsidRPr="00F431CF">
              <w:rPr>
                <w:rFonts w:ascii="Arial" w:hAnsi="Arial" w:cs="Arial"/>
              </w:rPr>
              <w:t xml:space="preserve">IW PCF Xi Multi Bskt Hose Set for 4 </w:t>
            </w:r>
            <w:r w:rsidRPr="00F431CF">
              <w:rPr>
                <w:rFonts w:ascii="Arial" w:hAnsi="Arial" w:cs="Arial"/>
              </w:rPr>
              <w:t>Standard</w:t>
            </w:r>
            <w:r w:rsidRPr="00F431CF">
              <w:rPr>
                <w:rFonts w:ascii="Arial" w:hAnsi="Arial" w:cs="Arial"/>
              </w:rPr>
              <w:t xml:space="preserve"> 2 Stplr </w:t>
            </w:r>
          </w:p>
        </w:tc>
        <w:tc>
          <w:tcPr>
            <w:tcW w:w="1128" w:type="dxa"/>
          </w:tcPr>
          <w:p w:rsidR="00F431CF" w:rsidRPr="00F431CF" w:rsidP="00C750F9">
            <w:pPr>
              <w:pStyle w:val="BodyText"/>
              <w:jc w:val="center"/>
              <w:rPr>
                <w:rFonts w:ascii="Arial" w:hAnsi="Arial" w:cs="Arial"/>
              </w:rPr>
            </w:pPr>
            <w:r w:rsidRPr="00F431CF">
              <w:rPr>
                <w:rFonts w:ascii="Arial" w:hAnsi="Arial" w:cs="Arial"/>
              </w:rPr>
              <w:t>4</w:t>
            </w:r>
          </w:p>
        </w:tc>
      </w:tr>
      <w:tr w:rsidTr="00F431CF">
        <w:tblPrEx>
          <w:tblW w:w="0" w:type="auto"/>
          <w:jc w:val="center"/>
          <w:tblLook w:val="04A0"/>
        </w:tblPrEx>
        <w:trPr>
          <w:jc w:val="center"/>
        </w:trPr>
        <w:tc>
          <w:tcPr>
            <w:tcW w:w="535" w:type="dxa"/>
          </w:tcPr>
          <w:p w:rsidR="00F431CF" w:rsidRPr="00F431CF" w:rsidP="00F431CF">
            <w:pPr>
              <w:pStyle w:val="BodyText"/>
              <w:rPr>
                <w:rFonts w:ascii="Arial" w:hAnsi="Arial" w:cs="Arial"/>
              </w:rPr>
            </w:pPr>
            <w:r w:rsidRPr="00F431CF">
              <w:rPr>
                <w:rFonts w:ascii="Arial" w:hAnsi="Arial" w:cs="Arial"/>
              </w:rPr>
              <w:t>8</w:t>
            </w:r>
          </w:p>
        </w:tc>
        <w:tc>
          <w:tcPr>
            <w:tcW w:w="2160" w:type="dxa"/>
          </w:tcPr>
          <w:p w:rsidR="00F431CF" w:rsidRPr="00F431CF" w:rsidP="00F431CF">
            <w:pPr>
              <w:pStyle w:val="BodyText"/>
              <w:rPr>
                <w:rFonts w:ascii="Arial" w:hAnsi="Arial" w:cs="Arial"/>
              </w:rPr>
            </w:pPr>
            <w:r w:rsidRPr="00F431CF">
              <w:rPr>
                <w:rFonts w:ascii="Arial" w:hAnsi="Arial" w:cs="Arial"/>
              </w:rPr>
              <w:t>S</w:t>
            </w:r>
            <w:r>
              <w:rPr>
                <w:rFonts w:ascii="Arial" w:hAnsi="Arial" w:cs="Arial"/>
              </w:rPr>
              <w:t>hipping &amp; Handling</w:t>
            </w:r>
          </w:p>
        </w:tc>
        <w:tc>
          <w:tcPr>
            <w:tcW w:w="6660" w:type="dxa"/>
          </w:tcPr>
          <w:p w:rsidR="00F431CF" w:rsidRPr="00F431CF" w:rsidP="00F431CF">
            <w:pPr>
              <w:pStyle w:val="BodyText"/>
              <w:rPr>
                <w:rFonts w:ascii="Arial" w:hAnsi="Arial" w:cs="Arial"/>
              </w:rPr>
            </w:pPr>
            <w:r w:rsidRPr="00F431CF">
              <w:rPr>
                <w:rFonts w:ascii="Arial" w:hAnsi="Arial" w:cs="Arial"/>
              </w:rPr>
              <w:t>Included</w:t>
            </w:r>
          </w:p>
        </w:tc>
        <w:tc>
          <w:tcPr>
            <w:tcW w:w="1128" w:type="dxa"/>
          </w:tcPr>
          <w:p w:rsidR="00F431CF" w:rsidRPr="00F431CF" w:rsidP="00F431CF">
            <w:pPr>
              <w:pStyle w:val="BodyText"/>
              <w:rPr>
                <w:rFonts w:ascii="Arial" w:hAnsi="Arial" w:cs="Arial"/>
              </w:rPr>
            </w:pPr>
          </w:p>
        </w:tc>
      </w:tr>
    </w:tbl>
    <w:p w:rsidR="00F431CF" w:rsidRPr="008F042E" w:rsidP="008F042E">
      <w:pPr>
        <w:pStyle w:val="BodyText"/>
        <w:ind w:left="0"/>
        <w:rPr>
          <w:rFonts w:ascii="Calibri" w:hAnsi="Calibri" w:cs="Calibri"/>
          <w:sz w:val="24"/>
          <w:szCs w:val="24"/>
        </w:rPr>
      </w:pPr>
    </w:p>
    <w:p w:rsidR="00FF5E79" w:rsidRPr="000E44F1" w:rsidP="008F042E">
      <w:pPr>
        <w:pStyle w:val="BodyText"/>
        <w:ind w:left="0"/>
        <w:rPr>
          <w:rFonts w:ascii="Arial" w:hAnsi="Arial" w:cs="Arial"/>
          <w:color w:val="0D0D0D"/>
        </w:rPr>
      </w:pPr>
      <w:r w:rsidRPr="000E44F1">
        <w:rPr>
          <w:rFonts w:ascii="Arial" w:hAnsi="Arial" w:cs="Arial"/>
          <w:color w:val="0D0D0D"/>
        </w:rPr>
        <w:t xml:space="preserve">This procurement is being conducted in accordance with </w:t>
      </w:r>
      <w:r w:rsidRPr="000E44F1" w:rsidR="00084740">
        <w:rPr>
          <w:rFonts w:ascii="Arial" w:hAnsi="Arial" w:cs="Arial"/>
          <w:color w:val="0D0D0D"/>
        </w:rPr>
        <w:t>FAR 13.106-1(b) (1)(ii), “Soliciting from a Single Source.”</w:t>
      </w:r>
      <w:r w:rsidRPr="000E44F1" w:rsidR="006753FD">
        <w:rPr>
          <w:rFonts w:ascii="Arial" w:hAnsi="Arial" w:cs="Arial"/>
          <w:color w:val="0D0D0D"/>
        </w:rPr>
        <w:t xml:space="preserve"> </w:t>
      </w:r>
      <w:r w:rsidRPr="000E44F1">
        <w:rPr>
          <w:rFonts w:ascii="Arial" w:hAnsi="Arial" w:cs="Arial"/>
          <w:color w:val="0D0D0D"/>
        </w:rPr>
        <w:t xml:space="preserve">The NAICS code utilized for this procurement is </w:t>
      </w:r>
      <w:r w:rsidR="00F431CF">
        <w:rPr>
          <w:rFonts w:ascii="Arial" w:hAnsi="Arial" w:cs="Arial"/>
          <w:color w:val="0D0D0D"/>
        </w:rPr>
        <w:t>339112</w:t>
      </w:r>
      <w:r w:rsidRPr="000E44F1" w:rsidR="006753FD">
        <w:rPr>
          <w:rFonts w:ascii="Arial" w:hAnsi="Arial" w:cs="Arial"/>
          <w:color w:val="0D0D0D"/>
        </w:rPr>
        <w:t xml:space="preserve">, </w:t>
      </w:r>
      <w:r w:rsidR="00847FFE">
        <w:rPr>
          <w:rFonts w:ascii="Arial" w:hAnsi="Arial" w:cs="Arial"/>
          <w:color w:val="0D0D0D"/>
        </w:rPr>
        <w:t>Medical and Surgical Instruments, Equipment, and Supplies,</w:t>
      </w:r>
      <w:r w:rsidRPr="000E44F1" w:rsidR="00DA03AC">
        <w:rPr>
          <w:rFonts w:ascii="Arial" w:hAnsi="Arial" w:cs="Arial"/>
          <w:color w:val="0D0D0D"/>
        </w:rPr>
        <w:t xml:space="preserve"> </w:t>
      </w:r>
      <w:r w:rsidR="00847FFE">
        <w:rPr>
          <w:rFonts w:ascii="Arial" w:hAnsi="Arial" w:cs="Arial"/>
          <w:color w:val="0D0D0D"/>
        </w:rPr>
        <w:t>w</w:t>
      </w:r>
      <w:r w:rsidRPr="000E44F1">
        <w:rPr>
          <w:rFonts w:ascii="Arial" w:hAnsi="Arial" w:cs="Arial"/>
          <w:color w:val="0D0D0D"/>
        </w:rPr>
        <w:t xml:space="preserve">ith a Size Standard of </w:t>
      </w:r>
      <w:r w:rsidRPr="000E44F1" w:rsidR="00C5409F">
        <w:rPr>
          <w:rFonts w:ascii="Arial" w:hAnsi="Arial" w:cs="Arial"/>
          <w:color w:val="0D0D0D"/>
        </w:rPr>
        <w:t>1,0</w:t>
      </w:r>
      <w:r w:rsidRPr="000E44F1" w:rsidR="006753FD">
        <w:rPr>
          <w:rFonts w:ascii="Arial" w:hAnsi="Arial" w:cs="Arial"/>
          <w:color w:val="0D0D0D"/>
        </w:rPr>
        <w:t>00</w:t>
      </w:r>
      <w:r w:rsidRPr="000E44F1" w:rsidR="009400F1">
        <w:rPr>
          <w:rFonts w:ascii="Arial" w:hAnsi="Arial" w:cs="Arial"/>
          <w:color w:val="0D0D0D"/>
        </w:rPr>
        <w:t xml:space="preserve"> </w:t>
      </w:r>
      <w:r w:rsidRPr="000E44F1" w:rsidR="00C5409F">
        <w:rPr>
          <w:rFonts w:ascii="Arial" w:hAnsi="Arial" w:cs="Arial"/>
          <w:color w:val="0D0D0D"/>
        </w:rPr>
        <w:t>e</w:t>
      </w:r>
      <w:r w:rsidRPr="000E44F1" w:rsidR="009400F1">
        <w:rPr>
          <w:rFonts w:ascii="Arial" w:hAnsi="Arial" w:cs="Arial"/>
          <w:color w:val="0D0D0D"/>
        </w:rPr>
        <w:t>mployees</w:t>
      </w:r>
      <w:r w:rsidRPr="000E44F1" w:rsidR="00AE769B">
        <w:rPr>
          <w:rFonts w:ascii="Arial" w:hAnsi="Arial" w:cs="Arial"/>
          <w:color w:val="0D0D0D"/>
        </w:rPr>
        <w:t>.</w:t>
      </w:r>
    </w:p>
    <w:p w:rsidR="00EF2460" w:rsidRPr="000E44F1" w:rsidP="008F042E">
      <w:pPr>
        <w:pStyle w:val="BodyText"/>
        <w:ind w:left="0"/>
        <w:rPr>
          <w:rFonts w:ascii="Arial" w:hAnsi="Arial" w:cs="Arial"/>
          <w:b/>
          <w:bCs/>
          <w:color w:val="0D0D0D"/>
        </w:rPr>
      </w:pPr>
    </w:p>
    <w:p w:rsidR="007B0445" w:rsidRPr="000E44F1" w:rsidP="006469CA">
      <w:pPr>
        <w:pStyle w:val="BodyText"/>
        <w:ind w:left="0"/>
        <w:jc w:val="both"/>
        <w:rPr>
          <w:rFonts w:ascii="Arial" w:hAnsi="Arial" w:cs="Arial"/>
        </w:rPr>
      </w:pPr>
      <w:r w:rsidRPr="000E44F1">
        <w:rPr>
          <w:rFonts w:ascii="Arial" w:hAnsi="Arial" w:cs="Arial"/>
          <w:color w:val="0D0D0D"/>
        </w:rPr>
        <w:t xml:space="preserve">This Notice of Intent is not a request for Proposals or Quotations. No solicitation document </w:t>
      </w:r>
      <w:r w:rsidRPr="000E44F1" w:rsidR="00D03ECB">
        <w:rPr>
          <w:rFonts w:ascii="Arial" w:hAnsi="Arial" w:cs="Arial"/>
          <w:color w:val="0D0D0D"/>
        </w:rPr>
        <w:t>exists,</w:t>
      </w:r>
      <w:r w:rsidRPr="000E44F1">
        <w:rPr>
          <w:rFonts w:ascii="Arial" w:hAnsi="Arial" w:cs="Arial"/>
          <w:color w:val="0D0D0D"/>
        </w:rPr>
        <w:t xml:space="preserve"> and no telephone or email inquiries will be accepted. No contract award will be made on the basis of proposals, or quotations received in response to this notice. Interested persons may identify their interest and capability</w:t>
      </w:r>
      <w:r w:rsidRPr="000E44F1">
        <w:rPr>
          <w:rFonts w:ascii="Arial" w:hAnsi="Arial" w:cs="Arial"/>
          <w:color w:val="0D0D0D"/>
          <w:spacing w:val="-4"/>
        </w:rPr>
        <w:t xml:space="preserve"> </w:t>
      </w:r>
      <w:r w:rsidRPr="000E44F1">
        <w:rPr>
          <w:rFonts w:ascii="Arial" w:hAnsi="Arial" w:cs="Arial"/>
          <w:color w:val="0D0D0D"/>
        </w:rPr>
        <w:t>to</w:t>
      </w:r>
      <w:r w:rsidRPr="000E44F1">
        <w:rPr>
          <w:rFonts w:ascii="Arial" w:hAnsi="Arial" w:cs="Arial"/>
          <w:color w:val="0D0D0D"/>
          <w:spacing w:val="-3"/>
        </w:rPr>
        <w:t xml:space="preserve"> </w:t>
      </w:r>
      <w:r w:rsidRPr="000E44F1">
        <w:rPr>
          <w:rFonts w:ascii="Arial" w:hAnsi="Arial" w:cs="Arial"/>
          <w:color w:val="0D0D0D"/>
        </w:rPr>
        <w:t>respond</w:t>
      </w:r>
      <w:r w:rsidRPr="000E44F1">
        <w:rPr>
          <w:rFonts w:ascii="Arial" w:hAnsi="Arial" w:cs="Arial"/>
          <w:color w:val="0D0D0D"/>
          <w:spacing w:val="-3"/>
        </w:rPr>
        <w:t xml:space="preserve"> </w:t>
      </w:r>
      <w:r w:rsidRPr="000E44F1">
        <w:rPr>
          <w:rFonts w:ascii="Arial" w:hAnsi="Arial" w:cs="Arial"/>
          <w:color w:val="0D0D0D"/>
        </w:rPr>
        <w:t>to</w:t>
      </w:r>
      <w:r w:rsidRPr="000E44F1">
        <w:rPr>
          <w:rFonts w:ascii="Arial" w:hAnsi="Arial" w:cs="Arial"/>
          <w:color w:val="0D0D0D"/>
          <w:spacing w:val="-3"/>
        </w:rPr>
        <w:t xml:space="preserve"> </w:t>
      </w:r>
      <w:r w:rsidRPr="000E44F1">
        <w:rPr>
          <w:rFonts w:ascii="Arial" w:hAnsi="Arial" w:cs="Arial"/>
          <w:color w:val="0D0D0D"/>
        </w:rPr>
        <w:t>the</w:t>
      </w:r>
      <w:r w:rsidRPr="000E44F1">
        <w:rPr>
          <w:rFonts w:ascii="Arial" w:hAnsi="Arial" w:cs="Arial"/>
          <w:color w:val="0D0D0D"/>
          <w:spacing w:val="-2"/>
        </w:rPr>
        <w:t xml:space="preserve"> </w:t>
      </w:r>
      <w:r w:rsidRPr="000E44F1" w:rsidR="00A56720">
        <w:rPr>
          <w:rFonts w:ascii="Arial" w:hAnsi="Arial" w:cs="Arial"/>
          <w:color w:val="0D0D0D"/>
        </w:rPr>
        <w:t>requirement and</w:t>
      </w:r>
      <w:r w:rsidRPr="000E44F1">
        <w:rPr>
          <w:rFonts w:ascii="Arial" w:hAnsi="Arial" w:cs="Arial"/>
          <w:color w:val="0D0D0D"/>
          <w:spacing w:val="-3"/>
        </w:rPr>
        <w:t xml:space="preserve"> </w:t>
      </w:r>
      <w:r w:rsidRPr="000E44F1">
        <w:rPr>
          <w:rFonts w:ascii="Arial" w:hAnsi="Arial" w:cs="Arial"/>
          <w:color w:val="0D0D0D"/>
        </w:rPr>
        <w:t>should</w:t>
      </w:r>
      <w:r w:rsidRPr="000E44F1">
        <w:rPr>
          <w:rFonts w:ascii="Arial" w:hAnsi="Arial" w:cs="Arial"/>
          <w:color w:val="0D0D0D"/>
          <w:spacing w:val="-2"/>
        </w:rPr>
        <w:t xml:space="preserve"> </w:t>
      </w:r>
      <w:r w:rsidRPr="000E44F1">
        <w:rPr>
          <w:rFonts w:ascii="Arial" w:hAnsi="Arial" w:cs="Arial"/>
          <w:color w:val="0D0D0D"/>
        </w:rPr>
        <w:t>furnish</w:t>
      </w:r>
      <w:r w:rsidRPr="000E44F1">
        <w:rPr>
          <w:rFonts w:ascii="Arial" w:hAnsi="Arial" w:cs="Arial"/>
          <w:color w:val="0D0D0D"/>
          <w:spacing w:val="-4"/>
        </w:rPr>
        <w:t xml:space="preserve"> </w:t>
      </w:r>
      <w:r w:rsidRPr="000E44F1">
        <w:rPr>
          <w:rFonts w:ascii="Arial" w:hAnsi="Arial" w:cs="Arial"/>
          <w:color w:val="0D0D0D"/>
        </w:rPr>
        <w:t>detailed</w:t>
      </w:r>
      <w:r w:rsidRPr="000E44F1">
        <w:rPr>
          <w:rFonts w:ascii="Arial" w:hAnsi="Arial" w:cs="Arial"/>
          <w:color w:val="0D0D0D"/>
          <w:spacing w:val="-3"/>
        </w:rPr>
        <w:t xml:space="preserve"> </w:t>
      </w:r>
      <w:r w:rsidRPr="000E44F1">
        <w:rPr>
          <w:rFonts w:ascii="Arial" w:hAnsi="Arial" w:cs="Arial"/>
          <w:color w:val="0D0D0D"/>
        </w:rPr>
        <w:t>data</w:t>
      </w:r>
      <w:r w:rsidRPr="000E44F1">
        <w:rPr>
          <w:rFonts w:ascii="Arial" w:hAnsi="Arial" w:cs="Arial"/>
          <w:color w:val="0D0D0D"/>
          <w:spacing w:val="-4"/>
        </w:rPr>
        <w:t xml:space="preserve"> </w:t>
      </w:r>
      <w:r w:rsidRPr="000E44F1">
        <w:rPr>
          <w:rFonts w:ascii="Arial" w:hAnsi="Arial" w:cs="Arial"/>
          <w:color w:val="0D0D0D"/>
        </w:rPr>
        <w:t>concerning</w:t>
      </w:r>
      <w:r w:rsidRPr="000E44F1">
        <w:rPr>
          <w:rFonts w:ascii="Arial" w:hAnsi="Arial" w:cs="Arial"/>
          <w:color w:val="0D0D0D"/>
          <w:spacing w:val="-3"/>
        </w:rPr>
        <w:t xml:space="preserve"> </w:t>
      </w:r>
      <w:r w:rsidRPr="000E44F1">
        <w:rPr>
          <w:rFonts w:ascii="Arial" w:hAnsi="Arial" w:cs="Arial"/>
          <w:color w:val="0D0D0D"/>
        </w:rPr>
        <w:t>their</w:t>
      </w:r>
      <w:r w:rsidRPr="000E44F1">
        <w:rPr>
          <w:rFonts w:ascii="Arial" w:hAnsi="Arial" w:cs="Arial"/>
          <w:color w:val="0D0D0D"/>
          <w:spacing w:val="-1"/>
        </w:rPr>
        <w:t xml:space="preserve"> </w:t>
      </w:r>
      <w:r w:rsidRPr="000E44F1">
        <w:rPr>
          <w:rFonts w:ascii="Arial" w:hAnsi="Arial" w:cs="Arial"/>
          <w:color w:val="0D0D0D"/>
        </w:rPr>
        <w:t>capabilities</w:t>
      </w:r>
      <w:r w:rsidRPr="000E44F1">
        <w:rPr>
          <w:rFonts w:ascii="Arial" w:hAnsi="Arial" w:cs="Arial"/>
          <w:color w:val="0D0D0D"/>
          <w:spacing w:val="-4"/>
        </w:rPr>
        <w:t xml:space="preserve"> </w:t>
      </w:r>
      <w:r w:rsidRPr="000E44F1">
        <w:rPr>
          <w:rFonts w:ascii="Arial" w:hAnsi="Arial" w:cs="Arial"/>
          <w:color w:val="0D0D0D"/>
        </w:rPr>
        <w:t xml:space="preserve">to provide services sought including pricing data and technical data sufficient enough to determine that a comparable source to the government is available. The government may consider all Expressions of Interest received prior to </w:t>
      </w:r>
      <w:r w:rsidR="007E3390">
        <w:rPr>
          <w:rFonts w:ascii="Arial" w:hAnsi="Arial" w:cs="Arial"/>
          <w:b/>
          <w:bCs/>
          <w:color w:val="0D0D0D"/>
        </w:rPr>
        <w:t>March 5</w:t>
      </w:r>
      <w:r w:rsidRPr="007E3390" w:rsidR="007E3390">
        <w:rPr>
          <w:rFonts w:ascii="Arial" w:hAnsi="Arial" w:cs="Arial"/>
          <w:b/>
          <w:bCs/>
          <w:color w:val="0D0D0D"/>
          <w:vertAlign w:val="superscript"/>
        </w:rPr>
        <w:t>th</w:t>
      </w:r>
      <w:r w:rsidR="007E3390">
        <w:rPr>
          <w:rFonts w:ascii="Arial" w:hAnsi="Arial" w:cs="Arial"/>
          <w:b/>
          <w:bCs/>
          <w:color w:val="0D0D0D"/>
        </w:rPr>
        <w:t>, 2026</w:t>
      </w:r>
      <w:r w:rsidRPr="000E44F1">
        <w:rPr>
          <w:rFonts w:ascii="Arial" w:hAnsi="Arial" w:cs="Arial"/>
          <w:color w:val="0D0D0D"/>
        </w:rPr>
        <w:t>. A determination by the government not to compete this proposed contract based upon responses to this notice is solely within the discretion of the government. Information received will be considered solely for the purpose of determining whether to conduct a competitive procurement. Responses to this notice must be emailed to</w:t>
      </w:r>
      <w:r w:rsidRPr="000E44F1" w:rsidR="00A56720">
        <w:rPr>
          <w:rFonts w:ascii="Arial" w:hAnsi="Arial" w:cs="Arial"/>
          <w:color w:val="0D0D0D"/>
        </w:rPr>
        <w:t xml:space="preserve"> </w:t>
      </w:r>
      <w:r>
        <w:fldChar w:fldCharType="begin"/>
      </w:r>
      <w:r>
        <w:instrText xml:space="preserve"> HYPERLINK "mailto:jonatan.rondon@va.gov" </w:instrText>
      </w:r>
      <w:r>
        <w:fldChar w:fldCharType="separate"/>
      </w:r>
      <w:r w:rsidRPr="000E44F1" w:rsidR="006469CA">
        <w:rPr>
          <w:rStyle w:val="Hyperlink"/>
          <w:rFonts w:ascii="Arial" w:hAnsi="Arial" w:cs="Arial"/>
        </w:rPr>
        <w:t>jonatan.rondon@va.gov</w:t>
      </w:r>
      <w:r>
        <w:fldChar w:fldCharType="end"/>
      </w:r>
      <w:r w:rsidRPr="000E44F1" w:rsidR="00A56720">
        <w:rPr>
          <w:rFonts w:ascii="Arial" w:hAnsi="Arial" w:cs="Arial"/>
          <w:color w:val="0D0D0D"/>
        </w:rPr>
        <w:t xml:space="preserve"> </w:t>
      </w:r>
      <w:r w:rsidRPr="000E44F1">
        <w:rPr>
          <w:rFonts w:ascii="Arial" w:hAnsi="Arial" w:cs="Arial"/>
          <w:color w:val="0D0D0D"/>
        </w:rPr>
        <w:t xml:space="preserve">and received by </w:t>
      </w:r>
      <w:r w:rsidRPr="000E44F1">
        <w:rPr>
          <w:rFonts w:ascii="Arial" w:hAnsi="Arial" w:cs="Arial"/>
          <w:b/>
          <w:bCs/>
          <w:color w:val="0D0D0D"/>
        </w:rPr>
        <w:t>1</w:t>
      </w:r>
      <w:r w:rsidRPr="000E44F1" w:rsidR="006E7B7C">
        <w:rPr>
          <w:rFonts w:ascii="Arial" w:hAnsi="Arial" w:cs="Arial"/>
          <w:b/>
          <w:bCs/>
          <w:color w:val="0D0D0D"/>
        </w:rPr>
        <w:t>6:</w:t>
      </w:r>
      <w:r w:rsidRPr="000E44F1" w:rsidR="006753FD">
        <w:rPr>
          <w:rFonts w:ascii="Arial" w:hAnsi="Arial" w:cs="Arial"/>
          <w:b/>
          <w:bCs/>
          <w:color w:val="0D0D0D"/>
        </w:rPr>
        <w:t>00</w:t>
      </w:r>
      <w:r w:rsidRPr="000E44F1">
        <w:rPr>
          <w:rFonts w:ascii="Arial" w:hAnsi="Arial" w:cs="Arial"/>
          <w:b/>
          <w:bCs/>
          <w:color w:val="0D0D0D"/>
        </w:rPr>
        <w:t xml:space="preserve"> hours EST on</w:t>
      </w:r>
      <w:r w:rsidR="007E3390">
        <w:rPr>
          <w:rFonts w:ascii="Arial" w:hAnsi="Arial" w:cs="Arial"/>
          <w:b/>
          <w:bCs/>
          <w:color w:val="0D0D0D"/>
        </w:rPr>
        <w:t xml:space="preserve"> March 5</w:t>
      </w:r>
      <w:r w:rsidRPr="007E3390" w:rsidR="007E3390">
        <w:rPr>
          <w:rFonts w:ascii="Arial" w:hAnsi="Arial" w:cs="Arial"/>
          <w:b/>
          <w:bCs/>
          <w:color w:val="0D0D0D"/>
          <w:vertAlign w:val="superscript"/>
        </w:rPr>
        <w:t>th</w:t>
      </w:r>
      <w:r w:rsidR="007E3390">
        <w:rPr>
          <w:rFonts w:ascii="Arial" w:hAnsi="Arial" w:cs="Arial"/>
          <w:b/>
          <w:bCs/>
          <w:color w:val="0D0D0D"/>
        </w:rPr>
        <w:t>, 2026</w:t>
      </w:r>
      <w:r w:rsidRPr="000E44F1">
        <w:rPr>
          <w:rFonts w:ascii="Arial" w:hAnsi="Arial" w:cs="Arial"/>
          <w:b/>
          <w:bCs/>
          <w:color w:val="0D0D0D"/>
        </w:rPr>
        <w:t>.</w:t>
      </w:r>
      <w:r w:rsidRPr="000E44F1">
        <w:rPr>
          <w:rFonts w:ascii="Arial" w:hAnsi="Arial" w:cs="Arial"/>
          <w:color w:val="0D0D0D"/>
        </w:rPr>
        <w:t xml:space="preserve"> Submitters are responsible for ensuring their EOI reaches the designated contracting officer</w:t>
      </w:r>
      <w:r w:rsidRPr="000E44F1">
        <w:rPr>
          <w:rFonts w:ascii="Arial" w:hAnsi="Arial" w:cs="Arial"/>
          <w:color w:val="0D0D0D"/>
          <w:spacing w:val="-1"/>
        </w:rPr>
        <w:t xml:space="preserve"> </w:t>
      </w:r>
      <w:r w:rsidRPr="000E44F1">
        <w:rPr>
          <w:rFonts w:ascii="Arial" w:hAnsi="Arial" w:cs="Arial"/>
          <w:color w:val="0D0D0D"/>
        </w:rPr>
        <w:t>on-time.</w:t>
      </w:r>
    </w:p>
    <w:sectPr>
      <w:headerReference w:type="default" r:id="rId4"/>
      <w:footerReference w:type="default" r:id="rId5"/>
      <w:headerReference w:type="first" r:id="rId6"/>
      <w:footerReference w:type="first" r:id="rId7"/>
      <w:type w:val="continuous"/>
      <w:pgSz w:w="12240" w:h="15840"/>
      <w:pgMar w:top="720" w:right="720" w:bottom="720" w:left="72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uiPriority w:val="1"/>
    <w:qFormat/>
    <w:pPr>
      <w:ind w:left="100"/>
    </w:pPr>
    <w:rPr>
      <w:sz w:val="20"/>
      <w:szCs w:val="20"/>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56720"/>
    <w:rPr>
      <w:color w:val="0000FF" w:themeColor="hyperlink"/>
      <w:u w:val="single"/>
    </w:rPr>
  </w:style>
  <w:style w:type="character" w:customStyle="1" w:styleId="UnresolvedMention">
    <w:name w:val="Unresolved Mention"/>
    <w:basedOn w:val="DefaultParagraphFont"/>
    <w:uiPriority w:val="99"/>
    <w:semiHidden/>
    <w:unhideWhenUsed/>
    <w:rsid w:val="00A56720"/>
    <w:rPr>
      <w:color w:val="605E5C"/>
      <w:shd w:val="clear" w:color="auto" w:fill="E1DFDD"/>
    </w:rPr>
  </w:style>
  <w:style w:type="paragraph" w:customStyle="1" w:styleId="Default">
    <w:name w:val="Default"/>
    <w:rsid w:val="000571E9"/>
    <w:pPr>
      <w:widowControl/>
      <w:adjustRightInd w:val="0"/>
    </w:pPr>
    <w:rPr>
      <w:rFonts w:ascii="Calibri" w:hAnsi="Calibri" w:cs="Calibri"/>
      <w:color w:val="000000"/>
      <w:sz w:val="24"/>
      <w:szCs w:val="24"/>
    </w:rPr>
  </w:style>
  <w:style w:type="table" w:customStyle="1" w:styleId="GridTable1LightAccent1">
    <w:name w:val="Grid Table 1 Light Accent 1"/>
    <w:basedOn w:val="TableNormal"/>
    <w:uiPriority w:val="46"/>
    <w:rsid w:val="0021441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2026-02-26T14:12:05Z</dcterms:created>
  <dcterms:modified xsi:type="dcterms:W3CDTF">2026-02-26T14:12:05Z</dcterms:modified>
</cp:coreProperties>
</file>