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Hospital Electric Air Beds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98661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36C26026Q0389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Portland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3710 SW US Veterans Hospital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Portland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97239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Vancouver WA  98661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Maureen Sundstrom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Maureen.Sundstrom@va.gov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https://www.va.gov/portland-health-care/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Portland VA Health Care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Maureen.Sundstrom@va.gov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POC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76172" w:rsidRPr="00F76172" w:rsidP="00F76172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  <w:r w:rsidRPr="00F76172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The Department of Veterans Affairs intends to solicit offers to provide </w:t>
      </w:r>
      <w:r w:rsidR="00634254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Hospital Electric Air Beds</w:t>
      </w:r>
      <w:r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. </w:t>
      </w:r>
    </w:p>
    <w:p w:rsidR="00F76172" w:rsidRPr="00F76172" w:rsidP="00F76172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  <w:r w:rsidRPr="00F76172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 xml:space="preserve">The Solicitation will result in the award of one (1) single contract. The resulting contract will be a firm fixed price contract. The applicable NAICS code will be </w:t>
      </w:r>
      <w:r w:rsidR="00634254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33911</w:t>
      </w:r>
      <w:r w:rsidR="00D46E48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3, Surgical Appliance and Supplies Manufacturing.</w:t>
      </w:r>
    </w:p>
    <w:p w:rsidR="006C2B94">
      <w:r>
        <w:t>The solicitation will be posted to SAM.gov contract opportunities and response to the solicitation will be electronically.</w:t>
      </w:r>
    </w:p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1"/>
      <w:gridCol w:w="4699"/>
    </w:tblGrid>
    <w:tr w:rsidTr="00A93DAB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F76172" w:rsidP="00240FCD">
          <w:pPr>
            <w:pStyle w:val="Footer"/>
          </w:pPr>
        </w:p>
      </w:tc>
      <w:tc>
        <w:tcPr>
          <w:tcW w:w="4788" w:type="dxa"/>
        </w:tcPr>
        <w:p w:rsidR="00F76172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F76172" w:rsidRPr="00240FCD" w:rsidP="00240FCD">
    <w:pPr>
      <w:pStyle w:val="Footer"/>
    </w:pPr>
  </w:p>
  <w:p w:rsidR="00F7617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5"/>
      <w:gridCol w:w="4685"/>
    </w:tblGrid>
    <w:tr w:rsidTr="009B0DC6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F76172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F76172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F76172" w:rsidRPr="00041EE5" w:rsidP="009B0DC6">
    <w:pPr>
      <w:pStyle w:val="Footer"/>
    </w:pPr>
  </w:p>
  <w:p w:rsidR="00F7617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76172" w:rsidRPr="00F76172" w:rsidP="000758A6">
    <w:pPr>
      <w:pStyle w:val="Heading1"/>
      <w:contextualSpacing/>
      <w:jc w:val="center"/>
      <w:rPr>
        <w:rFonts w:ascii="Arial" w:hAnsi="Arial"/>
        <w:sz w:val="36"/>
      </w:rPr>
    </w:pPr>
    <w:r w:rsidRPr="00F76172">
      <w:rPr>
        <w:rFonts w:ascii="Arial" w:hAnsi="Arial"/>
        <w:sz w:val="36"/>
      </w:rPr>
      <w:t>Presolicitation</w:t>
    </w:r>
    <w:r w:rsidRPr="00F76172">
      <w:rPr>
        <w:rFonts w:ascii="Arial" w:hAnsi="Arial"/>
        <w:sz w:val="36"/>
      </w:rPr>
      <w:t xml:space="preserve"> Notice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76172" w:rsidRPr="00F76172" w:rsidP="000F59BB">
    <w:pPr>
      <w:pStyle w:val="Heading1"/>
      <w:contextualSpacing/>
      <w:jc w:val="center"/>
      <w:rPr>
        <w:rFonts w:ascii="Arial" w:hAnsi="Arial"/>
        <w:sz w:val="36"/>
      </w:rPr>
    </w:pPr>
    <w:r w:rsidRPr="00F76172">
      <w:rPr>
        <w:rFonts w:ascii="Arial" w:hAnsi="Arial"/>
        <w:sz w:val="36"/>
      </w:rPr>
      <w:t>Presolicitation</w:t>
    </w:r>
    <w:r w:rsidRPr="00F76172">
      <w:rPr>
        <w:rFonts w:ascii="Arial" w:hAnsi="Arial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76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17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7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17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17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17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2026-02-26T23:19:40Z</dcterms:created>
  <dcterms:modified xsi:type="dcterms:W3CDTF">2026-02-26T23:19:40Z</dcterms:modified>
</cp:coreProperties>
</file>