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08DA" w14:textId="6A44797C" w:rsidR="000F5C75" w:rsidRPr="00DD118C" w:rsidRDefault="64885972" w:rsidP="64885972">
      <w:pPr>
        <w:autoSpaceDE w:val="0"/>
        <w:autoSpaceDN w:val="0"/>
        <w:adjustRightInd w:val="0"/>
        <w:jc w:val="center"/>
        <w:rPr>
          <w:rFonts w:ascii="Arial" w:hAnsi="Arial" w:cs="Arial"/>
          <w:sz w:val="24"/>
          <w:szCs w:val="24"/>
        </w:rPr>
      </w:pPr>
      <w:bookmarkStart w:id="0" w:name="OLE_LINK1"/>
      <w:bookmarkStart w:id="1" w:name="OLE_LINK2"/>
      <w:bookmarkStart w:id="2" w:name="_Hlk148084348"/>
      <w:r w:rsidRPr="00DD118C">
        <w:rPr>
          <w:rFonts w:ascii="Arial" w:hAnsi="Arial" w:cs="Arial"/>
          <w:sz w:val="24"/>
          <w:szCs w:val="24"/>
        </w:rPr>
        <w:t>PERFORMANCE WORK STATEMENT (PWS)</w:t>
      </w:r>
    </w:p>
    <w:p w14:paraId="373E08DB" w14:textId="77777777" w:rsidR="000F5C75" w:rsidRPr="00DD118C" w:rsidRDefault="000F5C75" w:rsidP="000F5C75">
      <w:pPr>
        <w:autoSpaceDE w:val="0"/>
        <w:autoSpaceDN w:val="0"/>
        <w:adjustRightInd w:val="0"/>
        <w:jc w:val="center"/>
        <w:rPr>
          <w:rFonts w:ascii="Arial" w:hAnsi="Arial" w:cs="Arial"/>
          <w:sz w:val="24"/>
          <w:szCs w:val="24"/>
        </w:rPr>
      </w:pPr>
    </w:p>
    <w:p w14:paraId="373E08DC" w14:textId="77777777" w:rsidR="000F5C75" w:rsidRPr="00DD118C" w:rsidRDefault="64885972" w:rsidP="64885972">
      <w:pPr>
        <w:autoSpaceDE w:val="0"/>
        <w:autoSpaceDN w:val="0"/>
        <w:adjustRightInd w:val="0"/>
        <w:jc w:val="center"/>
        <w:rPr>
          <w:rFonts w:ascii="Arial" w:hAnsi="Arial" w:cs="Arial"/>
          <w:sz w:val="24"/>
          <w:szCs w:val="24"/>
        </w:rPr>
      </w:pPr>
      <w:r w:rsidRPr="00DD118C">
        <w:rPr>
          <w:rFonts w:ascii="Arial" w:hAnsi="Arial" w:cs="Arial"/>
          <w:sz w:val="24"/>
          <w:szCs w:val="24"/>
        </w:rPr>
        <w:t>FOR</w:t>
      </w:r>
    </w:p>
    <w:p w14:paraId="373E08DD" w14:textId="77777777" w:rsidR="000F5C75" w:rsidRPr="00DD118C" w:rsidRDefault="000F5C75" w:rsidP="000F5C75">
      <w:pPr>
        <w:autoSpaceDE w:val="0"/>
        <w:autoSpaceDN w:val="0"/>
        <w:adjustRightInd w:val="0"/>
        <w:jc w:val="center"/>
        <w:rPr>
          <w:rFonts w:ascii="Arial" w:hAnsi="Arial" w:cs="Arial"/>
          <w:sz w:val="24"/>
          <w:szCs w:val="24"/>
        </w:rPr>
      </w:pPr>
    </w:p>
    <w:p w14:paraId="373E08DF" w14:textId="0E5F48A3" w:rsidR="000F5C75" w:rsidRPr="00DD118C" w:rsidRDefault="00A90596" w:rsidP="000F5C75">
      <w:pPr>
        <w:autoSpaceDE w:val="0"/>
        <w:autoSpaceDN w:val="0"/>
        <w:adjustRightInd w:val="0"/>
        <w:jc w:val="center"/>
        <w:rPr>
          <w:rFonts w:ascii="Arial" w:hAnsi="Arial" w:cs="Arial"/>
          <w:sz w:val="24"/>
          <w:szCs w:val="24"/>
        </w:rPr>
      </w:pPr>
      <w:r w:rsidRPr="00DD118C">
        <w:rPr>
          <w:rFonts w:ascii="Arial" w:hAnsi="Arial" w:cs="Arial"/>
          <w:sz w:val="24"/>
          <w:szCs w:val="24"/>
        </w:rPr>
        <w:t>Human Factors Analysis Classification System (HFACS) Training</w:t>
      </w:r>
    </w:p>
    <w:p w14:paraId="74FBFE2D" w14:textId="77777777" w:rsidR="00A90596" w:rsidRPr="00DD118C" w:rsidRDefault="00A90596" w:rsidP="000F5C75">
      <w:pPr>
        <w:autoSpaceDE w:val="0"/>
        <w:autoSpaceDN w:val="0"/>
        <w:adjustRightInd w:val="0"/>
        <w:jc w:val="center"/>
        <w:rPr>
          <w:rFonts w:ascii="Arial" w:hAnsi="Arial" w:cs="Arial"/>
          <w:sz w:val="24"/>
          <w:szCs w:val="24"/>
        </w:rPr>
      </w:pPr>
    </w:p>
    <w:p w14:paraId="373E08E0" w14:textId="77777777"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1.0 General: </w:t>
      </w:r>
    </w:p>
    <w:p w14:paraId="373E08E1" w14:textId="77777777" w:rsidR="000F5C75" w:rsidRPr="00DD118C" w:rsidRDefault="000F5C75" w:rsidP="000F5C75">
      <w:pPr>
        <w:autoSpaceDE w:val="0"/>
        <w:autoSpaceDN w:val="0"/>
        <w:adjustRightInd w:val="0"/>
        <w:rPr>
          <w:rFonts w:ascii="Arial" w:hAnsi="Arial" w:cs="Arial"/>
          <w:sz w:val="24"/>
          <w:szCs w:val="24"/>
        </w:rPr>
      </w:pPr>
    </w:p>
    <w:p w14:paraId="373E08E2" w14:textId="30558BCA"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1.1 Scope: </w:t>
      </w:r>
      <w:r w:rsidR="00A90596" w:rsidRPr="00DD118C">
        <w:rPr>
          <w:rFonts w:ascii="Arial" w:hAnsi="Arial" w:cs="Arial"/>
          <w:sz w:val="24"/>
          <w:szCs w:val="24"/>
        </w:rPr>
        <w:t>The contractor shall provide all personnel, equipment, tools, materials, supervision, and quality control necessary, except as specified in Paragraph 3.0 as Government Furnished, to perform each HFACS training seminars as defined in this PWS.</w:t>
      </w:r>
    </w:p>
    <w:p w14:paraId="6DED370D" w14:textId="77777777" w:rsidR="004D64A3" w:rsidRPr="00DD118C" w:rsidRDefault="004D64A3" w:rsidP="004D64A3">
      <w:pPr>
        <w:autoSpaceDE w:val="0"/>
        <w:autoSpaceDN w:val="0"/>
        <w:adjustRightInd w:val="0"/>
        <w:rPr>
          <w:rFonts w:ascii="Arial" w:hAnsi="Arial" w:cs="Arial"/>
          <w:sz w:val="24"/>
          <w:szCs w:val="24"/>
        </w:rPr>
      </w:pPr>
    </w:p>
    <w:p w14:paraId="77B91B28" w14:textId="2866A835" w:rsidR="004D64A3"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1.1.1 Objectives</w:t>
      </w:r>
      <w:r w:rsidR="00A90596" w:rsidRPr="00DD118C">
        <w:rPr>
          <w:rFonts w:ascii="Arial" w:hAnsi="Arial" w:cs="Arial"/>
          <w:sz w:val="24"/>
          <w:szCs w:val="24"/>
        </w:rPr>
        <w:t>:</w:t>
      </w:r>
      <w:r w:rsidRPr="00DD118C">
        <w:rPr>
          <w:rFonts w:ascii="Arial" w:hAnsi="Arial" w:cs="Arial"/>
          <w:sz w:val="24"/>
          <w:szCs w:val="24"/>
        </w:rPr>
        <w:t xml:space="preserve"> </w:t>
      </w:r>
      <w:r w:rsidR="00A90596" w:rsidRPr="00DD118C">
        <w:rPr>
          <w:rFonts w:ascii="Arial" w:hAnsi="Arial" w:cs="Arial"/>
          <w:sz w:val="24"/>
          <w:szCs w:val="24"/>
        </w:rPr>
        <w:t xml:space="preserve">Deliver </w:t>
      </w:r>
      <w:r w:rsidR="00760D1A">
        <w:rPr>
          <w:rFonts w:ascii="Arial" w:hAnsi="Arial" w:cs="Arial"/>
          <w:sz w:val="24"/>
          <w:szCs w:val="24"/>
        </w:rPr>
        <w:t>one</w:t>
      </w:r>
      <w:r w:rsidR="00A90596" w:rsidRPr="00DD118C">
        <w:rPr>
          <w:rFonts w:ascii="Arial" w:hAnsi="Arial" w:cs="Arial"/>
          <w:sz w:val="24"/>
          <w:szCs w:val="24"/>
        </w:rPr>
        <w:t xml:space="preserve"> (</w:t>
      </w:r>
      <w:r w:rsidR="00760D1A">
        <w:rPr>
          <w:rFonts w:ascii="Arial" w:hAnsi="Arial" w:cs="Arial"/>
          <w:sz w:val="24"/>
          <w:szCs w:val="24"/>
        </w:rPr>
        <w:t>1</w:t>
      </w:r>
      <w:r w:rsidR="00A90596" w:rsidRPr="00DD118C">
        <w:rPr>
          <w:rFonts w:ascii="Arial" w:hAnsi="Arial" w:cs="Arial"/>
          <w:sz w:val="24"/>
          <w:szCs w:val="24"/>
        </w:rPr>
        <w:t xml:space="preserve">) HFACS training seminar </w:t>
      </w:r>
      <w:proofErr w:type="gramStart"/>
      <w:r w:rsidR="00A90596" w:rsidRPr="00DD118C">
        <w:rPr>
          <w:rFonts w:ascii="Arial" w:hAnsi="Arial" w:cs="Arial"/>
          <w:sz w:val="24"/>
          <w:szCs w:val="24"/>
        </w:rPr>
        <w:t>in order to</w:t>
      </w:r>
      <w:proofErr w:type="gramEnd"/>
      <w:r w:rsidR="00A90596" w:rsidRPr="00DD118C">
        <w:rPr>
          <w:rFonts w:ascii="Arial" w:hAnsi="Arial" w:cs="Arial"/>
          <w:sz w:val="24"/>
          <w:szCs w:val="24"/>
        </w:rPr>
        <w:t xml:space="preserve"> prepare participants to pass </w:t>
      </w:r>
      <w:r w:rsidR="007D29F3">
        <w:rPr>
          <w:rFonts w:ascii="Arial" w:hAnsi="Arial" w:cs="Arial"/>
          <w:sz w:val="24"/>
          <w:szCs w:val="24"/>
        </w:rPr>
        <w:t xml:space="preserve">the </w:t>
      </w:r>
      <w:r w:rsidR="00A90596" w:rsidRPr="00DD118C">
        <w:rPr>
          <w:rFonts w:ascii="Arial" w:hAnsi="Arial" w:cs="Arial"/>
          <w:sz w:val="24"/>
          <w:szCs w:val="24"/>
        </w:rPr>
        <w:t>HFACS exam and produce the requisite work product to achieve the “Certified” HFACS Professional certification.</w:t>
      </w:r>
    </w:p>
    <w:p w14:paraId="373E08E3" w14:textId="77777777" w:rsidR="00A407B4" w:rsidRPr="00DD118C" w:rsidRDefault="00A407B4" w:rsidP="000F5C75">
      <w:pPr>
        <w:autoSpaceDE w:val="0"/>
        <w:autoSpaceDN w:val="0"/>
        <w:adjustRightInd w:val="0"/>
        <w:rPr>
          <w:rFonts w:ascii="Arial" w:hAnsi="Arial" w:cs="Arial"/>
          <w:sz w:val="24"/>
          <w:szCs w:val="24"/>
        </w:rPr>
      </w:pPr>
    </w:p>
    <w:p w14:paraId="373E08E4" w14:textId="434B593F"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1.2 Background: </w:t>
      </w:r>
      <w:r w:rsidR="00A90596" w:rsidRPr="00DD118C">
        <w:rPr>
          <w:rFonts w:ascii="Arial" w:hAnsi="Arial" w:cs="Arial"/>
          <w:sz w:val="24"/>
          <w:szCs w:val="24"/>
        </w:rPr>
        <w:t>HFACS is one of the four classes for Certified Accident Investigation Program</w:t>
      </w:r>
      <w:r w:rsidR="00A90596" w:rsidRPr="00DD118C">
        <w:rPr>
          <w:rFonts w:ascii="Arial" w:hAnsi="Arial" w:cs="Arial"/>
          <w:w w:val="105"/>
          <w:sz w:val="24"/>
          <w:szCs w:val="24"/>
        </w:rPr>
        <w:t xml:space="preserve">.  </w:t>
      </w:r>
      <w:r w:rsidR="00A90596" w:rsidRPr="00DD118C">
        <w:rPr>
          <w:rFonts w:ascii="Arial" w:hAnsi="Arial" w:cs="Arial"/>
          <w:sz w:val="24"/>
          <w:szCs w:val="24"/>
        </w:rPr>
        <w:t>National Guard (NG) Supplement 1 to Army Regulation (AR) 385-10</w:t>
      </w:r>
      <w:r w:rsidR="00161ECD">
        <w:rPr>
          <w:rFonts w:ascii="Arial" w:hAnsi="Arial" w:cs="Arial"/>
          <w:sz w:val="24"/>
          <w:szCs w:val="24"/>
        </w:rPr>
        <w:t>, 3-14</w:t>
      </w:r>
      <w:r w:rsidR="00A90596" w:rsidRPr="00DD118C">
        <w:rPr>
          <w:rFonts w:ascii="Arial" w:hAnsi="Arial" w:cs="Arial"/>
          <w:sz w:val="24"/>
          <w:szCs w:val="24"/>
        </w:rPr>
        <w:t>, The Army Safety Program, provides specific guidance to the Army National Guard (ARNG) for Safety Program activities and operations. Chapter 3, section 4 outlines the ARNG Certified Accident Investigation Program (CAIP) to conduct installation level, on-duty Class A-C accident investigations. CAIP personnel are trained and certified in the following areas: (1) Board President Course, (2) Transportation Safety Institute (TSI) Accident Investigation Course (3) the Human Factors Analysis Classification System (HFACS), and (4) the ARNG Aviation</w:t>
      </w:r>
      <w:r w:rsidR="00EC28A6">
        <w:rPr>
          <w:rFonts w:ascii="Arial" w:hAnsi="Arial" w:cs="Arial"/>
          <w:sz w:val="24"/>
          <w:szCs w:val="24"/>
        </w:rPr>
        <w:t xml:space="preserve">/Ground </w:t>
      </w:r>
      <w:r w:rsidR="00A90596" w:rsidRPr="00DD118C">
        <w:rPr>
          <w:rFonts w:ascii="Arial" w:hAnsi="Arial" w:cs="Arial"/>
          <w:sz w:val="24"/>
          <w:szCs w:val="24"/>
        </w:rPr>
        <w:t>Accident Investigation Exercise (Boneyard Course).</w:t>
      </w:r>
    </w:p>
    <w:p w14:paraId="373E08E5" w14:textId="77777777" w:rsidR="000F5C75" w:rsidRPr="00DD118C" w:rsidRDefault="000F5C75" w:rsidP="000F5C75">
      <w:pPr>
        <w:autoSpaceDE w:val="0"/>
        <w:autoSpaceDN w:val="0"/>
        <w:adjustRightInd w:val="0"/>
        <w:rPr>
          <w:rFonts w:ascii="Arial" w:hAnsi="Arial" w:cs="Arial"/>
          <w:sz w:val="24"/>
          <w:szCs w:val="24"/>
        </w:rPr>
      </w:pPr>
    </w:p>
    <w:p w14:paraId="4F2931C1" w14:textId="6310E86F" w:rsidR="00A90596" w:rsidRPr="00DD118C" w:rsidRDefault="64885972" w:rsidP="00A90596">
      <w:pPr>
        <w:autoSpaceDE w:val="0"/>
        <w:autoSpaceDN w:val="0"/>
        <w:adjustRightInd w:val="0"/>
        <w:rPr>
          <w:rFonts w:ascii="Arial" w:hAnsi="Arial" w:cs="Arial"/>
          <w:sz w:val="24"/>
          <w:szCs w:val="24"/>
        </w:rPr>
      </w:pPr>
      <w:r w:rsidRPr="00DD118C">
        <w:rPr>
          <w:rFonts w:ascii="Arial" w:hAnsi="Arial" w:cs="Arial"/>
          <w:sz w:val="24"/>
          <w:szCs w:val="24"/>
        </w:rPr>
        <w:t xml:space="preserve">1.3 </w:t>
      </w:r>
      <w:r w:rsidR="00A90596" w:rsidRPr="00DD118C">
        <w:rPr>
          <w:rFonts w:ascii="Arial" w:hAnsi="Arial" w:cs="Arial"/>
          <w:sz w:val="24"/>
          <w:szCs w:val="24"/>
        </w:rPr>
        <w:t xml:space="preserve">Period of Performance (PoP): The Period of Performance shall be one (1) </w:t>
      </w:r>
      <w:r w:rsidR="00AD5476" w:rsidRPr="00DD118C">
        <w:rPr>
          <w:rFonts w:ascii="Arial" w:hAnsi="Arial" w:cs="Arial"/>
          <w:sz w:val="24"/>
          <w:szCs w:val="24"/>
        </w:rPr>
        <w:t>HFACS training seminar</w:t>
      </w:r>
      <w:r w:rsidR="00AD5476">
        <w:rPr>
          <w:rFonts w:ascii="Arial" w:hAnsi="Arial" w:cs="Arial"/>
          <w:sz w:val="24"/>
          <w:szCs w:val="24"/>
        </w:rPr>
        <w:t xml:space="preserve"> </w:t>
      </w:r>
      <w:r w:rsidR="00A2114A">
        <w:rPr>
          <w:rFonts w:ascii="Arial" w:hAnsi="Arial" w:cs="Arial"/>
          <w:sz w:val="24"/>
          <w:szCs w:val="24"/>
        </w:rPr>
        <w:t xml:space="preserve">conducted </w:t>
      </w:r>
      <w:r w:rsidR="00101811">
        <w:rPr>
          <w:rFonts w:ascii="Arial" w:hAnsi="Arial" w:cs="Arial"/>
          <w:sz w:val="24"/>
          <w:szCs w:val="24"/>
        </w:rPr>
        <w:t>March 7-8</w:t>
      </w:r>
      <w:r w:rsidR="00D67E4D">
        <w:rPr>
          <w:rFonts w:ascii="Arial" w:hAnsi="Arial" w:cs="Arial"/>
          <w:sz w:val="24"/>
          <w:szCs w:val="24"/>
        </w:rPr>
        <w:t>, 202</w:t>
      </w:r>
      <w:r w:rsidR="00101811">
        <w:rPr>
          <w:rFonts w:ascii="Arial" w:hAnsi="Arial" w:cs="Arial"/>
          <w:sz w:val="24"/>
          <w:szCs w:val="24"/>
        </w:rPr>
        <w:t>6</w:t>
      </w:r>
      <w:r w:rsidR="00A90596" w:rsidRPr="00DD118C">
        <w:rPr>
          <w:rFonts w:ascii="Arial" w:hAnsi="Arial" w:cs="Arial"/>
          <w:sz w:val="24"/>
          <w:szCs w:val="24"/>
        </w:rPr>
        <w:t>.</w:t>
      </w:r>
    </w:p>
    <w:p w14:paraId="373E08E7" w14:textId="77777777" w:rsidR="000F5C75" w:rsidRPr="00DD118C" w:rsidRDefault="000F5C75" w:rsidP="000F5C75">
      <w:pPr>
        <w:autoSpaceDE w:val="0"/>
        <w:autoSpaceDN w:val="0"/>
        <w:adjustRightInd w:val="0"/>
        <w:rPr>
          <w:rFonts w:ascii="Arial" w:hAnsi="Arial" w:cs="Arial"/>
          <w:sz w:val="24"/>
          <w:szCs w:val="24"/>
        </w:rPr>
      </w:pPr>
    </w:p>
    <w:p w14:paraId="373E08E8" w14:textId="77777777"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1.4 General Information: </w:t>
      </w:r>
    </w:p>
    <w:p w14:paraId="19A704D6" w14:textId="77777777" w:rsidR="006A7061" w:rsidRPr="00DD118C" w:rsidRDefault="006A7061" w:rsidP="006A7061">
      <w:pPr>
        <w:autoSpaceDE w:val="0"/>
        <w:autoSpaceDN w:val="0"/>
        <w:adjustRightInd w:val="0"/>
        <w:rPr>
          <w:rFonts w:ascii="Arial" w:hAnsi="Arial" w:cs="Arial"/>
          <w:sz w:val="24"/>
          <w:szCs w:val="24"/>
        </w:rPr>
      </w:pPr>
    </w:p>
    <w:p w14:paraId="3467FC11" w14:textId="15A4D34B" w:rsidR="006A7061"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1.4.1 </w:t>
      </w:r>
      <w:r w:rsidR="00A90596" w:rsidRPr="00DD118C">
        <w:rPr>
          <w:rFonts w:ascii="Arial" w:hAnsi="Arial" w:cs="Arial"/>
          <w:sz w:val="24"/>
          <w:szCs w:val="24"/>
        </w:rPr>
        <w:t xml:space="preserve">Place and Performance of Services: </w:t>
      </w:r>
      <w:r w:rsidR="00381D55" w:rsidRPr="64885972">
        <w:rPr>
          <w:rFonts w:ascii="Arial" w:hAnsi="Arial" w:cs="Arial"/>
          <w:sz w:val="24"/>
          <w:szCs w:val="24"/>
        </w:rPr>
        <w:t xml:space="preserve">The contractor shall provide services between the hours of </w:t>
      </w:r>
      <w:r w:rsidR="00A90596" w:rsidRPr="00DD118C">
        <w:rPr>
          <w:rFonts w:ascii="Arial" w:hAnsi="Arial" w:cs="Arial"/>
          <w:sz w:val="24"/>
          <w:szCs w:val="24"/>
        </w:rPr>
        <w:t>0800-1700 on the dates and locations established in paragraph 5.1 of this performance work statement.</w:t>
      </w:r>
      <w:r w:rsidR="00A90596" w:rsidRPr="00DD118C" w:rsidDel="007E26E6">
        <w:rPr>
          <w:rFonts w:ascii="Arial" w:hAnsi="Arial" w:cs="Arial"/>
          <w:sz w:val="24"/>
          <w:szCs w:val="24"/>
        </w:rPr>
        <w:t xml:space="preserve"> </w:t>
      </w:r>
      <w:r w:rsidR="00A90596" w:rsidRPr="00DD118C">
        <w:rPr>
          <w:rFonts w:ascii="Arial" w:hAnsi="Arial" w:cs="Arial"/>
          <w:sz w:val="24"/>
          <w:szCs w:val="24"/>
        </w:rPr>
        <w:t xml:space="preserve">The contractor will not perform services on recognized US holidays or when the Government facility/installation is closed due to local or national emergencies, administrative closings, or similar Government-directed facility/installation closings. The contractor shall </w:t>
      </w:r>
      <w:proofErr w:type="gramStart"/>
      <w:r w:rsidR="00A90596" w:rsidRPr="00DD118C">
        <w:rPr>
          <w:rFonts w:ascii="Arial" w:hAnsi="Arial" w:cs="Arial"/>
          <w:sz w:val="24"/>
          <w:szCs w:val="24"/>
        </w:rPr>
        <w:t>at all times</w:t>
      </w:r>
      <w:proofErr w:type="gramEnd"/>
      <w:r w:rsidR="00A90596" w:rsidRPr="00DD118C">
        <w:rPr>
          <w:rFonts w:ascii="Arial" w:hAnsi="Arial" w:cs="Arial"/>
          <w:sz w:val="24"/>
          <w:szCs w:val="24"/>
        </w:rPr>
        <w:t xml:space="preserve"> maintain an adequate </w:t>
      </w:r>
      <w:proofErr w:type="gramStart"/>
      <w:r w:rsidR="00A90596" w:rsidRPr="00DD118C">
        <w:rPr>
          <w:rFonts w:ascii="Arial" w:hAnsi="Arial" w:cs="Arial"/>
          <w:sz w:val="24"/>
          <w:szCs w:val="24"/>
        </w:rPr>
        <w:t>work force</w:t>
      </w:r>
      <w:proofErr w:type="gramEnd"/>
      <w:r w:rsidR="00A90596" w:rsidRPr="00DD118C">
        <w:rPr>
          <w:rFonts w:ascii="Arial" w:hAnsi="Arial" w:cs="Arial"/>
          <w:sz w:val="24"/>
          <w:szCs w:val="24"/>
        </w:rPr>
        <w:t xml:space="preserve"> for the uninterrupted performance of all tasks defined within this PWS when the Government facility/installation is not closed for the above reasons. When hiring personnel, the contractor shall keep in mind that the stability and continuity of the work force are essential. Teleworking is not authorized.</w:t>
      </w:r>
    </w:p>
    <w:p w14:paraId="143DD924" w14:textId="77777777" w:rsidR="006A7061" w:rsidRPr="00DD118C" w:rsidRDefault="006A7061" w:rsidP="006A7061">
      <w:pPr>
        <w:autoSpaceDE w:val="0"/>
        <w:autoSpaceDN w:val="0"/>
        <w:adjustRightInd w:val="0"/>
        <w:rPr>
          <w:rFonts w:ascii="Arial" w:hAnsi="Arial" w:cs="Arial"/>
          <w:sz w:val="24"/>
          <w:szCs w:val="24"/>
        </w:rPr>
      </w:pPr>
    </w:p>
    <w:p w14:paraId="1D3ECDA2" w14:textId="0E04C3F7" w:rsidR="00DD118C" w:rsidRPr="00DD118C" w:rsidRDefault="00DD118C" w:rsidP="00DD118C">
      <w:pPr>
        <w:autoSpaceDE w:val="0"/>
        <w:autoSpaceDN w:val="0"/>
        <w:adjustRightInd w:val="0"/>
        <w:rPr>
          <w:rFonts w:ascii="Arial" w:hAnsi="Arial" w:cs="Arial"/>
          <w:sz w:val="24"/>
          <w:szCs w:val="24"/>
        </w:rPr>
      </w:pPr>
    </w:p>
    <w:p w14:paraId="61FDD3E7" w14:textId="2CB50E13" w:rsidR="00A90596" w:rsidRPr="00DD118C" w:rsidRDefault="64885972" w:rsidP="00DD118C">
      <w:pPr>
        <w:autoSpaceDE w:val="0"/>
        <w:autoSpaceDN w:val="0"/>
        <w:adjustRightInd w:val="0"/>
        <w:rPr>
          <w:rFonts w:ascii="Arial" w:hAnsi="Arial" w:cs="Arial"/>
          <w:sz w:val="24"/>
          <w:szCs w:val="24"/>
        </w:rPr>
      </w:pPr>
      <w:r w:rsidRPr="00DD118C">
        <w:rPr>
          <w:rFonts w:ascii="Arial" w:hAnsi="Arial" w:cs="Arial"/>
          <w:sz w:val="24"/>
          <w:szCs w:val="24"/>
        </w:rPr>
        <w:lastRenderedPageBreak/>
        <w:t>1.4.1.1 Telework:</w:t>
      </w:r>
      <w:r w:rsidR="00FD4D37">
        <w:rPr>
          <w:rFonts w:ascii="Arial" w:hAnsi="Arial" w:cs="Arial"/>
          <w:sz w:val="24"/>
          <w:szCs w:val="24"/>
        </w:rPr>
        <w:t xml:space="preserve"> </w:t>
      </w:r>
      <w:r w:rsidR="00A90596" w:rsidRPr="00DD118C">
        <w:rPr>
          <w:rFonts w:ascii="Arial" w:hAnsi="Arial" w:cs="Arial"/>
          <w:sz w:val="24"/>
          <w:szCs w:val="24"/>
        </w:rPr>
        <w:t xml:space="preserve">The Government </w:t>
      </w:r>
      <w:r w:rsidR="00381D55">
        <w:rPr>
          <w:rFonts w:ascii="Arial" w:hAnsi="Arial" w:cs="Arial"/>
          <w:sz w:val="24"/>
          <w:szCs w:val="24"/>
        </w:rPr>
        <w:t>does</w:t>
      </w:r>
      <w:r w:rsidR="00A90596" w:rsidRPr="00DD118C">
        <w:rPr>
          <w:rFonts w:ascii="Arial" w:hAnsi="Arial" w:cs="Arial"/>
          <w:sz w:val="24"/>
          <w:szCs w:val="24"/>
        </w:rPr>
        <w:t xml:space="preserve"> not permit the contractor to telework in support of this requirement. In furtherance of Continu</w:t>
      </w:r>
      <w:r w:rsidR="00FD4D37">
        <w:rPr>
          <w:rFonts w:ascii="Arial" w:hAnsi="Arial" w:cs="Arial"/>
          <w:sz w:val="24"/>
          <w:szCs w:val="24"/>
        </w:rPr>
        <w:t>i</w:t>
      </w:r>
      <w:r w:rsidR="00A90596" w:rsidRPr="00DD118C">
        <w:rPr>
          <w:rFonts w:ascii="Arial" w:hAnsi="Arial" w:cs="Arial"/>
          <w:sz w:val="24"/>
          <w:szCs w:val="24"/>
        </w:rPr>
        <w:t xml:space="preserve">ty of Operations Planning (COOP), a telework program may be enacted to ensure that the Government's mission-critical operations stay operational during times of national emergency or incidents of national significance. Telework shall be at no additional cost to the Government. </w:t>
      </w:r>
    </w:p>
    <w:p w14:paraId="36892DC6" w14:textId="77777777" w:rsidR="006A7061" w:rsidRPr="00DD118C" w:rsidRDefault="006A7061" w:rsidP="00A90596">
      <w:pPr>
        <w:pStyle w:val="BodyText2"/>
        <w:spacing w:after="0" w:line="240" w:lineRule="auto"/>
        <w:rPr>
          <w:rFonts w:ascii="Arial" w:hAnsi="Arial" w:cs="Arial"/>
          <w:sz w:val="24"/>
          <w:szCs w:val="24"/>
        </w:rPr>
      </w:pPr>
    </w:p>
    <w:p w14:paraId="47ADCE5C" w14:textId="5B8BCEF2" w:rsidR="006A7061" w:rsidRPr="00DD118C" w:rsidRDefault="64885972" w:rsidP="64885972">
      <w:pPr>
        <w:rPr>
          <w:rFonts w:ascii="Arial" w:hAnsi="Arial" w:cs="Arial"/>
          <w:sz w:val="24"/>
          <w:szCs w:val="24"/>
        </w:rPr>
      </w:pPr>
      <w:r w:rsidRPr="00DD118C">
        <w:rPr>
          <w:rFonts w:ascii="Arial" w:hAnsi="Arial" w:cs="Arial"/>
          <w:sz w:val="24"/>
          <w:szCs w:val="24"/>
        </w:rPr>
        <w:t xml:space="preserve">1.4.1.2 Unscheduled gate closures by the Security Police may occur at any time causing all personnel entering or exiting a closed installation to experience a delay. This cannot be predicted or prevented. Contractors are not compensated for unexpected closures or delays. Vehicles operated by contractor personnel are subject to search pursuant to applicable regulations. Any moving violation of any applicable motor vehicle regulation may result in the termination of the contractor employee’s installation driving privileges. </w:t>
      </w:r>
    </w:p>
    <w:p w14:paraId="71D2798F" w14:textId="77777777" w:rsidR="006A7061" w:rsidRPr="00DD118C" w:rsidRDefault="006A7061" w:rsidP="006A7061">
      <w:pPr>
        <w:suppressAutoHyphens/>
        <w:rPr>
          <w:rFonts w:ascii="Arial" w:hAnsi="Arial" w:cs="Arial"/>
          <w:sz w:val="24"/>
          <w:szCs w:val="24"/>
        </w:rPr>
      </w:pPr>
    </w:p>
    <w:p w14:paraId="279E16B9" w14:textId="3C68A373" w:rsidR="00A90596" w:rsidRPr="00DD118C" w:rsidRDefault="64885972" w:rsidP="00A90596">
      <w:pPr>
        <w:autoSpaceDE w:val="0"/>
        <w:autoSpaceDN w:val="0"/>
        <w:adjustRightInd w:val="0"/>
        <w:rPr>
          <w:rFonts w:ascii="Arial" w:hAnsi="Arial" w:cs="Arial"/>
          <w:sz w:val="24"/>
          <w:szCs w:val="24"/>
        </w:rPr>
      </w:pPr>
      <w:r w:rsidRPr="00DD118C">
        <w:rPr>
          <w:rFonts w:ascii="Arial" w:hAnsi="Arial" w:cs="Arial"/>
          <w:sz w:val="24"/>
          <w:szCs w:val="24"/>
        </w:rPr>
        <w:t xml:space="preserve">1.4.1.3 </w:t>
      </w:r>
      <w:r w:rsidR="00A90596" w:rsidRPr="00DD118C">
        <w:rPr>
          <w:rFonts w:ascii="Arial" w:hAnsi="Arial" w:cs="Arial"/>
          <w:sz w:val="24"/>
          <w:szCs w:val="24"/>
        </w:rPr>
        <w:t xml:space="preserve">The contractor’s employees shall become familiar with and obey the regulations of the </w:t>
      </w:r>
      <w:r w:rsidR="00DD118C" w:rsidRPr="00DD118C">
        <w:rPr>
          <w:rFonts w:ascii="Arial" w:hAnsi="Arial" w:cs="Arial"/>
          <w:sz w:val="24"/>
          <w:szCs w:val="24"/>
        </w:rPr>
        <w:t>installation,</w:t>
      </w:r>
      <w:r w:rsidR="00A90596" w:rsidRPr="00DD118C">
        <w:rPr>
          <w:rFonts w:ascii="Arial" w:hAnsi="Arial" w:cs="Arial"/>
          <w:sz w:val="24"/>
          <w:szCs w:val="24"/>
        </w:rPr>
        <w:t xml:space="preserve"> including fire, traffic, </w:t>
      </w:r>
      <w:r w:rsidR="00DD118C" w:rsidRPr="00DD118C">
        <w:rPr>
          <w:rFonts w:ascii="Arial" w:hAnsi="Arial" w:cs="Arial"/>
          <w:sz w:val="24"/>
          <w:szCs w:val="24"/>
        </w:rPr>
        <w:t>safety,</w:t>
      </w:r>
      <w:r w:rsidR="00A90596" w:rsidRPr="00DD118C">
        <w:rPr>
          <w:rFonts w:ascii="Arial" w:hAnsi="Arial" w:cs="Arial"/>
          <w:sz w:val="24"/>
          <w:szCs w:val="24"/>
        </w:rPr>
        <w:t xml:space="preserve"> and security regulations while on the installation. Contractor employees should only enter restricted areas when required to do so and only upon prior approval. All contractor employees shall </w:t>
      </w:r>
      <w:proofErr w:type="gramStart"/>
      <w:r w:rsidR="00A90596" w:rsidRPr="00DD118C">
        <w:rPr>
          <w:rFonts w:ascii="Arial" w:hAnsi="Arial" w:cs="Arial"/>
          <w:sz w:val="24"/>
          <w:szCs w:val="24"/>
        </w:rPr>
        <w:t xml:space="preserve">carry proper identification with them at all </w:t>
      </w:r>
      <w:r w:rsidR="00326122" w:rsidRPr="00DD118C">
        <w:rPr>
          <w:rFonts w:ascii="Arial" w:hAnsi="Arial" w:cs="Arial"/>
          <w:sz w:val="24"/>
          <w:szCs w:val="24"/>
        </w:rPr>
        <w:t>times</w:t>
      </w:r>
      <w:proofErr w:type="gramEnd"/>
      <w:r w:rsidR="00326122">
        <w:rPr>
          <w:rFonts w:ascii="Arial" w:hAnsi="Arial" w:cs="Arial"/>
          <w:sz w:val="24"/>
          <w:szCs w:val="24"/>
        </w:rPr>
        <w:t xml:space="preserve"> and</w:t>
      </w:r>
      <w:r w:rsidR="00A90596" w:rsidRPr="00DD118C">
        <w:rPr>
          <w:rFonts w:ascii="Arial" w:hAnsi="Arial" w:cs="Arial"/>
          <w:sz w:val="24"/>
          <w:szCs w:val="24"/>
        </w:rPr>
        <w:t xml:space="preserve"> shall be subject to such checks as may be deemed necessary. The contractor shall ensure compliance with all regulations and orders of the installation, which may affect performance. The Government reserves the right to direct the removal of an employee from Government property or revoke access to Government systems for misconduct, security reasons, or any overt evidence of communicable disease. Removal of contractor employees for reasons stated above does not relieve the Contractor from responsibility for total performance of this contract.</w:t>
      </w:r>
    </w:p>
    <w:p w14:paraId="328E507F" w14:textId="30D6C03F" w:rsidR="006A7061" w:rsidRPr="00DD118C" w:rsidRDefault="006A7061" w:rsidP="64885972">
      <w:pPr>
        <w:autoSpaceDE w:val="0"/>
        <w:autoSpaceDN w:val="0"/>
        <w:adjustRightInd w:val="0"/>
        <w:rPr>
          <w:rFonts w:ascii="Arial" w:hAnsi="Arial" w:cs="Arial"/>
          <w:sz w:val="24"/>
          <w:szCs w:val="24"/>
        </w:rPr>
      </w:pPr>
    </w:p>
    <w:p w14:paraId="599F221E" w14:textId="62F9B181" w:rsidR="00A90596" w:rsidRPr="00DD118C" w:rsidRDefault="64885972" w:rsidP="00A90596">
      <w:pPr>
        <w:autoSpaceDE w:val="0"/>
        <w:autoSpaceDN w:val="0"/>
        <w:adjustRightInd w:val="0"/>
        <w:rPr>
          <w:rFonts w:ascii="Arial" w:hAnsi="Arial" w:cs="Arial"/>
          <w:sz w:val="24"/>
          <w:szCs w:val="24"/>
        </w:rPr>
      </w:pPr>
      <w:r w:rsidRPr="00DD118C">
        <w:rPr>
          <w:rFonts w:ascii="Arial" w:hAnsi="Arial" w:cs="Arial"/>
          <w:sz w:val="24"/>
          <w:szCs w:val="24"/>
        </w:rPr>
        <w:t xml:space="preserve">1.4.2 Recognized Holidays: </w:t>
      </w:r>
      <w:r w:rsidR="00A90596" w:rsidRPr="00DD118C">
        <w:rPr>
          <w:rFonts w:ascii="Arial" w:hAnsi="Arial" w:cs="Arial"/>
          <w:sz w:val="24"/>
          <w:szCs w:val="24"/>
        </w:rPr>
        <w:t xml:space="preserve">The following are recognized United States (US) holidays. The contractor shall not perform services on these days: </w:t>
      </w:r>
    </w:p>
    <w:p w14:paraId="4F03117C" w14:textId="77777777" w:rsidR="006A7061" w:rsidRPr="00DD118C" w:rsidRDefault="006A7061" w:rsidP="00A90596">
      <w:pPr>
        <w:autoSpaceDE w:val="0"/>
        <w:autoSpaceDN w:val="0"/>
        <w:adjustRightInd w:val="0"/>
        <w:rPr>
          <w:rFonts w:ascii="Arial" w:hAnsi="Arial" w:cs="Arial"/>
          <w:sz w:val="24"/>
          <w:szCs w:val="24"/>
        </w:rPr>
      </w:pPr>
    </w:p>
    <w:p w14:paraId="43C2913F" w14:textId="0BA1A2DF" w:rsidR="006A7061"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1.4.2.1 New Year’s Day: January 1st </w:t>
      </w:r>
    </w:p>
    <w:p w14:paraId="1A4AF781" w14:textId="41E9BDA2" w:rsidR="006A7061"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1.4.2.2 Martin Luther King, Jr.’s Birthday</w:t>
      </w:r>
    </w:p>
    <w:p w14:paraId="4905CCA1" w14:textId="21C3A6B5" w:rsidR="006A7061"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1.4.2.3 President’s Day</w:t>
      </w:r>
    </w:p>
    <w:p w14:paraId="7E88223D" w14:textId="0035690A" w:rsidR="006A7061"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1.4.2.4 Memorial Day</w:t>
      </w:r>
    </w:p>
    <w:p w14:paraId="68D62933" w14:textId="210C6F2F" w:rsidR="001B034C"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1.4.2.5 Juneteenth National Independence Day: June 19th</w:t>
      </w:r>
    </w:p>
    <w:p w14:paraId="479671A0" w14:textId="24E37CCE" w:rsidR="006A7061"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1.4.2.6 Independence Day: July 4th </w:t>
      </w:r>
    </w:p>
    <w:p w14:paraId="7191DD84" w14:textId="47E73BDF" w:rsidR="006A7061"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1.4.2.7 Labor Day</w:t>
      </w:r>
    </w:p>
    <w:p w14:paraId="03EBFB5B" w14:textId="12E8B40C" w:rsidR="006A7061"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1.4.2.8 Columbus Day</w:t>
      </w:r>
    </w:p>
    <w:p w14:paraId="0F1682D7" w14:textId="6537E26A" w:rsidR="006A7061"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1.4.2.9 Veteran’s Day: November 11th </w:t>
      </w:r>
    </w:p>
    <w:p w14:paraId="6DA62F18" w14:textId="435481EC" w:rsidR="006A7061"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1.4.2.10 Thanksgiving Day</w:t>
      </w:r>
    </w:p>
    <w:p w14:paraId="1B69A661" w14:textId="13EBB869" w:rsidR="006A7061"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1.4.2.11 Christmas Day: December 25th</w:t>
      </w:r>
    </w:p>
    <w:p w14:paraId="373E08E9" w14:textId="77777777" w:rsidR="000F5C75" w:rsidRPr="00DD118C" w:rsidRDefault="000F5C75" w:rsidP="000F5C75">
      <w:pPr>
        <w:autoSpaceDE w:val="0"/>
        <w:autoSpaceDN w:val="0"/>
        <w:adjustRightInd w:val="0"/>
        <w:rPr>
          <w:rFonts w:ascii="Arial" w:hAnsi="Arial" w:cs="Arial"/>
          <w:sz w:val="24"/>
          <w:szCs w:val="24"/>
        </w:rPr>
      </w:pPr>
    </w:p>
    <w:p w14:paraId="373E08EA" w14:textId="04EECF64"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1.4.3 </w:t>
      </w:r>
      <w:r w:rsidR="00FD4D37">
        <w:rPr>
          <w:rFonts w:ascii="Arial" w:hAnsi="Arial" w:cs="Arial"/>
          <w:sz w:val="24"/>
          <w:szCs w:val="24"/>
        </w:rPr>
        <w:t>RESERVED</w:t>
      </w:r>
      <w:r w:rsidR="00916B7E">
        <w:rPr>
          <w:rFonts w:ascii="Arial" w:hAnsi="Arial" w:cs="Arial"/>
          <w:sz w:val="24"/>
          <w:szCs w:val="24"/>
        </w:rPr>
        <w:t>.</w:t>
      </w:r>
    </w:p>
    <w:p w14:paraId="373E08EB" w14:textId="77777777" w:rsidR="000F5C75" w:rsidRPr="00DD118C" w:rsidRDefault="000F5C75" w:rsidP="000F5C75">
      <w:pPr>
        <w:autoSpaceDE w:val="0"/>
        <w:autoSpaceDN w:val="0"/>
        <w:adjustRightInd w:val="0"/>
        <w:rPr>
          <w:rFonts w:ascii="Arial" w:hAnsi="Arial" w:cs="Arial"/>
          <w:sz w:val="24"/>
          <w:szCs w:val="24"/>
        </w:rPr>
      </w:pPr>
    </w:p>
    <w:p w14:paraId="76B8266D" w14:textId="21CC36FD" w:rsidR="00F55AB3" w:rsidRPr="00DD118C" w:rsidRDefault="64885972" w:rsidP="00A90596">
      <w:pPr>
        <w:autoSpaceDE w:val="0"/>
        <w:autoSpaceDN w:val="0"/>
        <w:adjustRightInd w:val="0"/>
        <w:rPr>
          <w:rFonts w:ascii="Arial" w:hAnsi="Arial" w:cs="Arial"/>
          <w:sz w:val="24"/>
          <w:szCs w:val="24"/>
        </w:rPr>
      </w:pPr>
      <w:r w:rsidRPr="00DD118C">
        <w:rPr>
          <w:rFonts w:ascii="Arial" w:hAnsi="Arial" w:cs="Arial"/>
          <w:sz w:val="24"/>
          <w:szCs w:val="24"/>
        </w:rPr>
        <w:t xml:space="preserve">1.4.4 Quality Assurance (QA): The Government will evaluate the contractor’s performance under this contract in accordance with the Quality Assurance Surveillance Plan (QASP). This plan is primarily focused on what the Government will do to ensure </w:t>
      </w:r>
      <w:r w:rsidRPr="00DD118C">
        <w:rPr>
          <w:rFonts w:ascii="Arial" w:hAnsi="Arial" w:cs="Arial"/>
          <w:sz w:val="24"/>
          <w:szCs w:val="24"/>
        </w:rPr>
        <w:lastRenderedPageBreak/>
        <w:t xml:space="preserve">that the contractor has performed in accordance with the performance standards. It defines how the performance standards will be applied, the frequency of surveillance, and acceptable quality level(s) or defect rate(s). </w:t>
      </w:r>
    </w:p>
    <w:p w14:paraId="4F29462F" w14:textId="77777777" w:rsidR="00A90596" w:rsidRPr="00DD118C" w:rsidRDefault="00A90596" w:rsidP="00A90596">
      <w:pPr>
        <w:autoSpaceDE w:val="0"/>
        <w:autoSpaceDN w:val="0"/>
        <w:adjustRightInd w:val="0"/>
      </w:pPr>
    </w:p>
    <w:p w14:paraId="373E0901" w14:textId="29097C20" w:rsidR="000F5C75" w:rsidRPr="00916B7E" w:rsidRDefault="64885972" w:rsidP="64885972">
      <w:pPr>
        <w:autoSpaceDE w:val="0"/>
        <w:autoSpaceDN w:val="0"/>
        <w:adjustRightInd w:val="0"/>
        <w:rPr>
          <w:rFonts w:ascii="Arial" w:hAnsi="Arial" w:cs="Arial"/>
          <w:sz w:val="24"/>
          <w:szCs w:val="24"/>
        </w:rPr>
      </w:pPr>
      <w:r w:rsidRPr="00916B7E">
        <w:rPr>
          <w:rFonts w:ascii="Arial" w:hAnsi="Arial" w:cs="Arial"/>
          <w:sz w:val="24"/>
          <w:szCs w:val="24"/>
        </w:rPr>
        <w:t xml:space="preserve">1.4.5 Installation Access and Security Requirements. The contractor shall comply with all applicable installation/facility access and local security policies and procedures, which may be obtained from the COR. The contractor and all associated subcontractor employees shall provide all information required for background checks to meet installation access requirements to be accomplished by installation Provost Marshal Office, Director of Emergency Services, or Security Office. The contractor shall ensure compliance with all personal identity verification requirements as directed by Department of Defense (DoD), Headquarters Department of Army (HQDA) and/or local policy (see PWS 6.0).  Should the Force Protection Condition (FPCON) change, the Government may require changes in contractor security matters or processes.  </w:t>
      </w:r>
    </w:p>
    <w:p w14:paraId="058E5374" w14:textId="5EAC660B" w:rsidR="00017F88" w:rsidRPr="00DD118C" w:rsidRDefault="00017F88" w:rsidP="000F5C75">
      <w:pPr>
        <w:autoSpaceDE w:val="0"/>
        <w:autoSpaceDN w:val="0"/>
        <w:adjustRightInd w:val="0"/>
        <w:rPr>
          <w:rFonts w:ascii="Arial" w:hAnsi="Arial" w:cs="Arial"/>
          <w:sz w:val="24"/>
          <w:szCs w:val="24"/>
        </w:rPr>
      </w:pPr>
    </w:p>
    <w:p w14:paraId="0AD47B89" w14:textId="2F9BE99B" w:rsidR="00017F88" w:rsidRPr="00916B7E" w:rsidRDefault="64885972" w:rsidP="64885972">
      <w:pPr>
        <w:autoSpaceDE w:val="0"/>
        <w:autoSpaceDN w:val="0"/>
        <w:adjustRightInd w:val="0"/>
        <w:rPr>
          <w:rFonts w:ascii="Arial" w:hAnsi="Arial" w:cs="Arial"/>
          <w:sz w:val="24"/>
          <w:szCs w:val="24"/>
        </w:rPr>
      </w:pPr>
      <w:r w:rsidRPr="00916B7E">
        <w:rPr>
          <w:rFonts w:ascii="Arial" w:hAnsi="Arial" w:cs="Arial"/>
          <w:sz w:val="24"/>
          <w:szCs w:val="24"/>
        </w:rPr>
        <w:t xml:space="preserve">1.4.5.1 </w:t>
      </w:r>
      <w:r w:rsidR="00FD4D37">
        <w:rPr>
          <w:rFonts w:ascii="Arial" w:hAnsi="Arial" w:cs="Arial"/>
          <w:sz w:val="24"/>
          <w:szCs w:val="24"/>
        </w:rPr>
        <w:t>RESERVED</w:t>
      </w:r>
      <w:r w:rsidR="00916B7E">
        <w:rPr>
          <w:rFonts w:ascii="Arial" w:hAnsi="Arial" w:cs="Arial"/>
          <w:sz w:val="24"/>
          <w:szCs w:val="24"/>
        </w:rPr>
        <w:t>.</w:t>
      </w:r>
    </w:p>
    <w:p w14:paraId="102079BE" w14:textId="77777777" w:rsidR="00A90596" w:rsidRPr="00916B7E" w:rsidRDefault="00A90596" w:rsidP="64885972">
      <w:pPr>
        <w:autoSpaceDE w:val="0"/>
        <w:autoSpaceDN w:val="0"/>
        <w:adjustRightInd w:val="0"/>
        <w:rPr>
          <w:rFonts w:ascii="Arial" w:hAnsi="Arial" w:cs="Arial"/>
          <w:sz w:val="24"/>
          <w:szCs w:val="24"/>
        </w:rPr>
      </w:pPr>
    </w:p>
    <w:p w14:paraId="081F0579" w14:textId="2130CB0C" w:rsidR="00A90596" w:rsidRPr="00916B7E" w:rsidRDefault="64885972" w:rsidP="64885972">
      <w:pPr>
        <w:autoSpaceDE w:val="0"/>
        <w:autoSpaceDN w:val="0"/>
        <w:adjustRightInd w:val="0"/>
        <w:rPr>
          <w:rFonts w:ascii="Arial" w:hAnsi="Arial" w:cs="Arial"/>
          <w:sz w:val="24"/>
          <w:szCs w:val="24"/>
        </w:rPr>
      </w:pPr>
      <w:r w:rsidRPr="00916B7E">
        <w:rPr>
          <w:rFonts w:ascii="Arial" w:hAnsi="Arial" w:cs="Arial"/>
          <w:sz w:val="24"/>
          <w:szCs w:val="24"/>
        </w:rPr>
        <w:t xml:space="preserve">1.4.5.1.1 </w:t>
      </w:r>
      <w:r w:rsidR="00FD4D37">
        <w:rPr>
          <w:rFonts w:ascii="Arial" w:hAnsi="Arial" w:cs="Arial"/>
          <w:sz w:val="24"/>
          <w:szCs w:val="24"/>
        </w:rPr>
        <w:t>RESERVED</w:t>
      </w:r>
      <w:r w:rsidR="00916B7E">
        <w:rPr>
          <w:rFonts w:ascii="Arial" w:hAnsi="Arial" w:cs="Arial"/>
          <w:sz w:val="24"/>
          <w:szCs w:val="24"/>
        </w:rPr>
        <w:t>.</w:t>
      </w:r>
    </w:p>
    <w:p w14:paraId="68B80F5C" w14:textId="77777777" w:rsidR="00A23E60" w:rsidRPr="00916B7E" w:rsidRDefault="00A23E60" w:rsidP="00F04B98">
      <w:pPr>
        <w:autoSpaceDE w:val="0"/>
        <w:autoSpaceDN w:val="0"/>
        <w:adjustRightInd w:val="0"/>
        <w:rPr>
          <w:rFonts w:ascii="Arial" w:hAnsi="Arial" w:cs="Arial"/>
          <w:sz w:val="24"/>
          <w:szCs w:val="24"/>
        </w:rPr>
      </w:pPr>
    </w:p>
    <w:p w14:paraId="3D15AF60" w14:textId="206B0A10" w:rsidR="003F2B6F" w:rsidRPr="00916B7E" w:rsidRDefault="64885972" w:rsidP="64885972">
      <w:pPr>
        <w:autoSpaceDE w:val="0"/>
        <w:autoSpaceDN w:val="0"/>
        <w:adjustRightInd w:val="0"/>
        <w:rPr>
          <w:rFonts w:ascii="Arial" w:hAnsi="Arial" w:cs="Arial"/>
          <w:sz w:val="24"/>
          <w:szCs w:val="24"/>
        </w:rPr>
      </w:pPr>
      <w:r w:rsidRPr="00916B7E">
        <w:rPr>
          <w:rFonts w:ascii="Arial" w:hAnsi="Arial" w:cs="Arial"/>
          <w:sz w:val="24"/>
          <w:szCs w:val="24"/>
        </w:rPr>
        <w:t xml:space="preserve">1.4.5.1.2 </w:t>
      </w:r>
      <w:r w:rsidR="00FD4D37">
        <w:rPr>
          <w:rFonts w:ascii="Arial" w:hAnsi="Arial" w:cs="Arial"/>
          <w:sz w:val="24"/>
          <w:szCs w:val="24"/>
        </w:rPr>
        <w:t>RESERVED</w:t>
      </w:r>
      <w:r w:rsidR="00916B7E">
        <w:rPr>
          <w:rFonts w:ascii="Arial" w:hAnsi="Arial" w:cs="Arial"/>
          <w:sz w:val="24"/>
          <w:szCs w:val="24"/>
        </w:rPr>
        <w:t>.</w:t>
      </w:r>
    </w:p>
    <w:p w14:paraId="03F5C47B" w14:textId="77777777" w:rsidR="003F2B6F" w:rsidRPr="00916B7E" w:rsidRDefault="003F2B6F" w:rsidP="003F2B6F">
      <w:pPr>
        <w:autoSpaceDE w:val="0"/>
        <w:autoSpaceDN w:val="0"/>
        <w:adjustRightInd w:val="0"/>
        <w:rPr>
          <w:rFonts w:ascii="Arial" w:hAnsi="Arial" w:cs="Arial"/>
          <w:sz w:val="24"/>
          <w:szCs w:val="24"/>
        </w:rPr>
      </w:pPr>
    </w:p>
    <w:p w14:paraId="208D46AF" w14:textId="20BC14C5" w:rsidR="00A90596"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1.4.5.1.3 </w:t>
      </w:r>
      <w:r w:rsidR="00FD4D37">
        <w:rPr>
          <w:rFonts w:ascii="Arial" w:hAnsi="Arial" w:cs="Arial"/>
          <w:sz w:val="24"/>
          <w:szCs w:val="24"/>
        </w:rPr>
        <w:t>RESERVED</w:t>
      </w:r>
      <w:r w:rsidR="00916B7E">
        <w:rPr>
          <w:rFonts w:ascii="Arial" w:hAnsi="Arial" w:cs="Arial"/>
          <w:sz w:val="24"/>
          <w:szCs w:val="24"/>
        </w:rPr>
        <w:t>.</w:t>
      </w:r>
    </w:p>
    <w:p w14:paraId="77A12677" w14:textId="3E8AD7B4" w:rsidR="003F2B6F" w:rsidRPr="00DD118C" w:rsidRDefault="003F2B6F" w:rsidP="003F2B6F">
      <w:pPr>
        <w:autoSpaceDE w:val="0"/>
        <w:autoSpaceDN w:val="0"/>
        <w:adjustRightInd w:val="0"/>
        <w:rPr>
          <w:rFonts w:ascii="Arial" w:hAnsi="Arial" w:cs="Arial"/>
          <w:sz w:val="24"/>
          <w:szCs w:val="24"/>
        </w:rPr>
      </w:pPr>
    </w:p>
    <w:p w14:paraId="05E0E99E" w14:textId="38D1FA97" w:rsidR="00785D88" w:rsidRPr="00DD118C" w:rsidRDefault="64885972" w:rsidP="64885972">
      <w:pPr>
        <w:autoSpaceDE w:val="0"/>
        <w:autoSpaceDN w:val="0"/>
        <w:adjustRightInd w:val="0"/>
        <w:rPr>
          <w:rFonts w:ascii="Arial" w:hAnsi="Arial" w:cs="Arial"/>
          <w:sz w:val="24"/>
          <w:szCs w:val="24"/>
        </w:rPr>
      </w:pPr>
      <w:r w:rsidRPr="00916B7E">
        <w:rPr>
          <w:rFonts w:ascii="Arial" w:hAnsi="Arial" w:cs="Arial"/>
          <w:sz w:val="24"/>
          <w:szCs w:val="24"/>
        </w:rPr>
        <w:t>1.4.5.1.4</w:t>
      </w:r>
      <w:r w:rsidRPr="00DD118C">
        <w:rPr>
          <w:rFonts w:ascii="Arial" w:hAnsi="Arial" w:cs="Arial"/>
          <w:sz w:val="24"/>
          <w:szCs w:val="24"/>
        </w:rPr>
        <w:t xml:space="preserve"> </w:t>
      </w:r>
      <w:r w:rsidR="00FD4D37">
        <w:rPr>
          <w:rFonts w:ascii="Arial" w:hAnsi="Arial" w:cs="Arial"/>
          <w:sz w:val="24"/>
          <w:szCs w:val="24"/>
        </w:rPr>
        <w:t>RESERVED</w:t>
      </w:r>
      <w:r w:rsidR="00916B7E">
        <w:rPr>
          <w:rFonts w:ascii="Arial" w:hAnsi="Arial" w:cs="Arial"/>
          <w:sz w:val="24"/>
          <w:szCs w:val="24"/>
        </w:rPr>
        <w:t>.</w:t>
      </w:r>
    </w:p>
    <w:p w14:paraId="0BACC02A" w14:textId="259D9A35" w:rsidR="00F04B98" w:rsidRPr="00916B7E" w:rsidRDefault="00F04B98" w:rsidP="00F04B98">
      <w:pPr>
        <w:autoSpaceDE w:val="0"/>
        <w:autoSpaceDN w:val="0"/>
        <w:adjustRightInd w:val="0"/>
        <w:rPr>
          <w:rFonts w:ascii="Arial" w:hAnsi="Arial" w:cs="Arial"/>
          <w:sz w:val="24"/>
          <w:szCs w:val="24"/>
        </w:rPr>
      </w:pPr>
    </w:p>
    <w:p w14:paraId="4672EE74" w14:textId="633CFE58" w:rsidR="003F2B6F" w:rsidRPr="00916B7E" w:rsidRDefault="64885972" w:rsidP="64885972">
      <w:pPr>
        <w:autoSpaceDE w:val="0"/>
        <w:autoSpaceDN w:val="0"/>
        <w:adjustRightInd w:val="0"/>
        <w:rPr>
          <w:rFonts w:ascii="Arial" w:hAnsi="Arial" w:cs="Arial"/>
          <w:sz w:val="24"/>
          <w:szCs w:val="24"/>
        </w:rPr>
      </w:pPr>
      <w:r w:rsidRPr="00916B7E">
        <w:rPr>
          <w:rFonts w:ascii="Arial" w:hAnsi="Arial" w:cs="Arial"/>
          <w:sz w:val="24"/>
          <w:szCs w:val="24"/>
        </w:rPr>
        <w:t xml:space="preserve">1.4.5.1.5 </w:t>
      </w:r>
      <w:r w:rsidR="00FD4D37">
        <w:rPr>
          <w:rFonts w:ascii="Arial" w:hAnsi="Arial" w:cs="Arial"/>
          <w:sz w:val="24"/>
          <w:szCs w:val="24"/>
        </w:rPr>
        <w:t>RESERVED</w:t>
      </w:r>
      <w:r w:rsidR="00916B7E">
        <w:rPr>
          <w:rFonts w:ascii="Arial" w:hAnsi="Arial" w:cs="Arial"/>
          <w:sz w:val="24"/>
          <w:szCs w:val="24"/>
        </w:rPr>
        <w:t>.</w:t>
      </w:r>
      <w:r w:rsidR="00A90596" w:rsidRPr="00916B7E" w:rsidDel="00A90596">
        <w:rPr>
          <w:rFonts w:ascii="Arial" w:hAnsi="Arial" w:cs="Arial"/>
          <w:sz w:val="24"/>
          <w:szCs w:val="24"/>
        </w:rPr>
        <w:t xml:space="preserve"> </w:t>
      </w:r>
    </w:p>
    <w:p w14:paraId="1E023229" w14:textId="2ABF6880" w:rsidR="00DF131B" w:rsidRPr="00916B7E" w:rsidRDefault="00DF131B" w:rsidP="00DF131B">
      <w:pPr>
        <w:autoSpaceDE w:val="0"/>
        <w:autoSpaceDN w:val="0"/>
        <w:adjustRightInd w:val="0"/>
        <w:rPr>
          <w:rFonts w:ascii="Arial" w:hAnsi="Arial" w:cs="Arial"/>
          <w:sz w:val="24"/>
          <w:szCs w:val="24"/>
        </w:rPr>
      </w:pPr>
    </w:p>
    <w:p w14:paraId="4C60CCCA" w14:textId="757DB0F8" w:rsidR="00F04B98" w:rsidRPr="00916B7E" w:rsidRDefault="64885972" w:rsidP="64885972">
      <w:pPr>
        <w:autoSpaceDE w:val="0"/>
        <w:autoSpaceDN w:val="0"/>
        <w:adjustRightInd w:val="0"/>
        <w:rPr>
          <w:rFonts w:ascii="Arial" w:hAnsi="Arial" w:cs="Arial"/>
          <w:sz w:val="24"/>
          <w:szCs w:val="24"/>
        </w:rPr>
      </w:pPr>
      <w:r w:rsidRPr="00916B7E">
        <w:rPr>
          <w:rFonts w:ascii="Arial" w:hAnsi="Arial" w:cs="Arial"/>
          <w:sz w:val="24"/>
          <w:szCs w:val="24"/>
        </w:rPr>
        <w:t>1.4.5.1.5.1 Failure to comply with these requirements may result in withholding of final payment.</w:t>
      </w:r>
    </w:p>
    <w:p w14:paraId="2C0B5111" w14:textId="2A35DB17" w:rsidR="003F2B6F" w:rsidRPr="00DD118C" w:rsidRDefault="003F2B6F" w:rsidP="003F2B6F">
      <w:pPr>
        <w:autoSpaceDE w:val="0"/>
        <w:autoSpaceDN w:val="0"/>
        <w:adjustRightInd w:val="0"/>
        <w:rPr>
          <w:rFonts w:ascii="Arial" w:hAnsi="Arial" w:cs="Arial"/>
          <w:sz w:val="24"/>
          <w:szCs w:val="24"/>
        </w:rPr>
      </w:pPr>
    </w:p>
    <w:p w14:paraId="5666DCF4" w14:textId="473514CA" w:rsidR="001018BD" w:rsidRPr="00DD118C" w:rsidRDefault="64885972" w:rsidP="64885972">
      <w:pPr>
        <w:autoSpaceDE w:val="0"/>
        <w:autoSpaceDN w:val="0"/>
        <w:adjustRightInd w:val="0"/>
        <w:rPr>
          <w:rFonts w:ascii="Arial" w:hAnsi="Arial" w:cs="Arial"/>
          <w:sz w:val="24"/>
          <w:szCs w:val="24"/>
        </w:rPr>
      </w:pPr>
      <w:r w:rsidRPr="00916B7E">
        <w:rPr>
          <w:rFonts w:ascii="Arial" w:hAnsi="Arial" w:cs="Arial"/>
          <w:sz w:val="24"/>
          <w:szCs w:val="24"/>
        </w:rPr>
        <w:t xml:space="preserve">1.4.5.1.6 </w:t>
      </w:r>
      <w:r w:rsidR="00FD4D37">
        <w:rPr>
          <w:rFonts w:ascii="Arial" w:hAnsi="Arial" w:cs="Arial"/>
          <w:sz w:val="24"/>
          <w:szCs w:val="24"/>
        </w:rPr>
        <w:t>RESERVED</w:t>
      </w:r>
      <w:r w:rsidR="00916B7E">
        <w:rPr>
          <w:rFonts w:ascii="Arial" w:hAnsi="Arial" w:cs="Arial"/>
          <w:sz w:val="24"/>
          <w:szCs w:val="24"/>
        </w:rPr>
        <w:t>.</w:t>
      </w:r>
    </w:p>
    <w:p w14:paraId="6CE8982C" w14:textId="77777777" w:rsidR="00785D88" w:rsidRPr="00DD118C" w:rsidRDefault="00785D88" w:rsidP="000F5C75">
      <w:pPr>
        <w:autoSpaceDE w:val="0"/>
        <w:autoSpaceDN w:val="0"/>
        <w:adjustRightInd w:val="0"/>
        <w:rPr>
          <w:rFonts w:ascii="Arial" w:hAnsi="Arial" w:cs="Arial"/>
          <w:sz w:val="24"/>
          <w:szCs w:val="24"/>
        </w:rPr>
      </w:pPr>
    </w:p>
    <w:p w14:paraId="373E0902" w14:textId="6A2BB3BA" w:rsidR="00DC0E06" w:rsidRPr="00DD118C" w:rsidRDefault="64885972" w:rsidP="64885972">
      <w:pPr>
        <w:autoSpaceDE w:val="0"/>
        <w:autoSpaceDN w:val="0"/>
        <w:adjustRightInd w:val="0"/>
        <w:rPr>
          <w:rFonts w:ascii="Arial" w:hAnsi="Arial" w:cs="Arial"/>
          <w:sz w:val="24"/>
          <w:szCs w:val="24"/>
        </w:rPr>
      </w:pPr>
      <w:r w:rsidRPr="00916B7E">
        <w:rPr>
          <w:rFonts w:ascii="Arial" w:hAnsi="Arial" w:cs="Arial"/>
          <w:sz w:val="24"/>
          <w:szCs w:val="24"/>
        </w:rPr>
        <w:t xml:space="preserve">1.4.5.2 For contractors that do not require a CAC, but require access to a DoD facility or installation: Contractor and all associated sub-contractors employees shall comply with adjudication standards and procedures using the National Crime Information Center Interstate Identification (NCIC-III) and Terrorist Screening Database (TSDB) (Army Directive 2014-05), and applicable installation, facility and area commander installation/facility access, and local security policies and procedures (provided by a Government representative).  </w:t>
      </w:r>
    </w:p>
    <w:p w14:paraId="414364AD" w14:textId="12FF09EA" w:rsidR="00190B9F" w:rsidRPr="00DD118C" w:rsidRDefault="00190B9F" w:rsidP="00443E60">
      <w:pPr>
        <w:autoSpaceDE w:val="0"/>
        <w:autoSpaceDN w:val="0"/>
        <w:adjustRightInd w:val="0"/>
        <w:rPr>
          <w:rFonts w:ascii="Arial" w:hAnsi="Arial" w:cs="Arial"/>
          <w:sz w:val="24"/>
          <w:szCs w:val="24"/>
        </w:rPr>
      </w:pPr>
    </w:p>
    <w:p w14:paraId="0BDB1041" w14:textId="0DF50A2C" w:rsidR="00444093" w:rsidRPr="00DD118C" w:rsidRDefault="64885972" w:rsidP="64885972">
      <w:pPr>
        <w:autoSpaceDE w:val="0"/>
        <w:autoSpaceDN w:val="0"/>
        <w:adjustRightInd w:val="0"/>
        <w:rPr>
          <w:rFonts w:ascii="Arial" w:hAnsi="Arial" w:cs="Arial"/>
          <w:sz w:val="24"/>
          <w:szCs w:val="24"/>
        </w:rPr>
      </w:pPr>
      <w:r w:rsidRPr="00142C9F">
        <w:rPr>
          <w:rFonts w:ascii="Arial" w:hAnsi="Arial" w:cs="Arial"/>
          <w:sz w:val="24"/>
          <w:szCs w:val="24"/>
        </w:rPr>
        <w:t xml:space="preserve">1.4.5.3 Awareness Training (AT) Level 1: All contractor employees, including subcontractor employees, requiring access to Army installations, facilities, and controlled access areas shall complete AT Level 1 training within 30 calendar days after contract start date and within 30 calendar days of new employees commencing performance. The contractor shall submit certificates of completion for each affected contractor and subcontractor employee to the COR within 15 calendar days after completion of training by each employee or subcontractor personnel.  AT Level 1 </w:t>
      </w:r>
      <w:r w:rsidRPr="00142C9F">
        <w:rPr>
          <w:rFonts w:ascii="Arial" w:hAnsi="Arial" w:cs="Arial"/>
          <w:sz w:val="24"/>
          <w:szCs w:val="24"/>
        </w:rPr>
        <w:lastRenderedPageBreak/>
        <w:t xml:space="preserve">awareness training is available at the following website: </w:t>
      </w:r>
      <w:hyperlink r:id="rId11">
        <w:r w:rsidRPr="00142C9F">
          <w:rPr>
            <w:rStyle w:val="Hyperlink"/>
            <w:rFonts w:ascii="Arial" w:hAnsi="Arial" w:cs="Arial"/>
            <w:color w:val="auto"/>
            <w:sz w:val="24"/>
            <w:szCs w:val="24"/>
            <w:u w:val="none"/>
          </w:rPr>
          <w:t>https://jko.jten.mil/courses/atl1/launch.html</w:t>
        </w:r>
      </w:hyperlink>
      <w:r w:rsidRPr="00DD118C">
        <w:rPr>
          <w:rFonts w:ascii="Arial" w:hAnsi="Arial" w:cs="Arial"/>
          <w:sz w:val="24"/>
          <w:szCs w:val="24"/>
        </w:rPr>
        <w:t>.</w:t>
      </w:r>
    </w:p>
    <w:p w14:paraId="6E0B3F5D" w14:textId="77777777" w:rsidR="00444093" w:rsidRPr="00DD118C" w:rsidRDefault="00444093" w:rsidP="00444093">
      <w:pPr>
        <w:autoSpaceDE w:val="0"/>
        <w:autoSpaceDN w:val="0"/>
        <w:adjustRightInd w:val="0"/>
        <w:rPr>
          <w:rFonts w:ascii="Arial" w:hAnsi="Arial" w:cs="Arial"/>
          <w:sz w:val="24"/>
          <w:szCs w:val="24"/>
        </w:rPr>
      </w:pPr>
    </w:p>
    <w:p w14:paraId="5B3D3900" w14:textId="5BB28B18" w:rsidR="00444093" w:rsidRPr="00142C9F" w:rsidRDefault="64885972" w:rsidP="64885972">
      <w:pPr>
        <w:pStyle w:val="ListParagraph"/>
        <w:tabs>
          <w:tab w:val="left" w:pos="540"/>
        </w:tabs>
        <w:ind w:left="0"/>
        <w:rPr>
          <w:rFonts w:ascii="Arial" w:hAnsi="Arial" w:cs="Arial"/>
          <w:sz w:val="24"/>
          <w:szCs w:val="24"/>
        </w:rPr>
      </w:pPr>
      <w:r w:rsidRPr="00142C9F">
        <w:rPr>
          <w:rFonts w:ascii="Arial" w:hAnsi="Arial" w:cs="Arial"/>
          <w:sz w:val="24"/>
          <w:szCs w:val="24"/>
        </w:rPr>
        <w:t xml:space="preserve">1.4.5.4 </w:t>
      </w:r>
      <w:proofErr w:type="spellStart"/>
      <w:r w:rsidRPr="00142C9F">
        <w:rPr>
          <w:rFonts w:ascii="Arial" w:hAnsi="Arial" w:cs="Arial"/>
          <w:sz w:val="24"/>
          <w:szCs w:val="24"/>
        </w:rPr>
        <w:t>iWATCH</w:t>
      </w:r>
      <w:proofErr w:type="spellEnd"/>
      <w:r w:rsidRPr="00142C9F">
        <w:rPr>
          <w:rFonts w:ascii="Arial" w:hAnsi="Arial" w:cs="Arial"/>
          <w:sz w:val="24"/>
          <w:szCs w:val="24"/>
        </w:rPr>
        <w:t xml:space="preserve"> Training: The contractor and all associated subcontractors with an area of performance within an Army-controlled installation, facilities or area shall brief all employees on the local </w:t>
      </w:r>
      <w:proofErr w:type="spellStart"/>
      <w:r w:rsidRPr="00142C9F">
        <w:rPr>
          <w:rFonts w:ascii="Arial" w:hAnsi="Arial" w:cs="Arial"/>
          <w:sz w:val="24"/>
          <w:szCs w:val="24"/>
        </w:rPr>
        <w:t>iWATCH</w:t>
      </w:r>
      <w:proofErr w:type="spellEnd"/>
      <w:r w:rsidRPr="00142C9F">
        <w:rPr>
          <w:rFonts w:ascii="Arial" w:hAnsi="Arial" w:cs="Arial"/>
          <w:sz w:val="24"/>
          <w:szCs w:val="24"/>
        </w:rPr>
        <w:t xml:space="preserve"> program (training standards provided by the requiring activity Antiterrorism Officer (ATO)). This local developed training shall be used to inform employees of the types of behavior to watch for and instruct employees to report suspicious activity to the COR or the KO. This training shall be completed within 30 calendar days of contract award and within 30 calendar days of new employees commencing performance.  The contractor shall report completion for each contractor employee and subcontractor employee to the COR, within 15 calendar days after completion of training. </w:t>
      </w:r>
    </w:p>
    <w:p w14:paraId="56C09DAC" w14:textId="77777777" w:rsidR="00444093" w:rsidRPr="00DD118C" w:rsidRDefault="00444093" w:rsidP="00444093">
      <w:pPr>
        <w:pStyle w:val="ListParagraph"/>
        <w:tabs>
          <w:tab w:val="left" w:pos="540"/>
        </w:tabs>
        <w:ind w:left="0"/>
        <w:rPr>
          <w:rFonts w:ascii="Arial" w:hAnsi="Arial" w:cs="Arial"/>
          <w:sz w:val="24"/>
          <w:szCs w:val="24"/>
        </w:rPr>
      </w:pPr>
    </w:p>
    <w:p w14:paraId="373E0904" w14:textId="6B8F0796" w:rsidR="00DC0E06" w:rsidRPr="00DD118C" w:rsidRDefault="64885972" w:rsidP="64885972">
      <w:pPr>
        <w:rPr>
          <w:rFonts w:ascii="Arial" w:hAnsi="Arial" w:cs="Arial"/>
          <w:sz w:val="24"/>
          <w:szCs w:val="24"/>
        </w:rPr>
      </w:pPr>
      <w:r w:rsidRPr="00DD118C">
        <w:rPr>
          <w:rFonts w:ascii="Arial" w:hAnsi="Arial" w:cs="Arial"/>
          <w:sz w:val="24"/>
          <w:szCs w:val="24"/>
        </w:rPr>
        <w:t xml:space="preserve">1.4.5.5 Communications Security/Information Technology (COMSEC/IT) Security.  All communications with DoD organizations are subject to COMSEC review.  All telephone communications networks are continually subject to intercept by unfriendly intelligence organizations.  DoD has authorized the military departments to conduct COMSEC monitoring and recording of telephone calls originating from, or terminating at, DoD organizations.  Therefore, the contractor is advised that any time contractor personnel place or receive a call they are subject to COMSEC procedures.  The contractor shall ensure wide and frequent dissemination of the above information to all employees dealing with DoD information.  The contractor shall abide by all Government regulations concerning the authorized use of the Government's computer network, including the restriction against using the network to recruit Government personnel or advertise job openings.  </w:t>
      </w:r>
    </w:p>
    <w:p w14:paraId="3011E86E" w14:textId="77777777" w:rsidR="009349D0" w:rsidRPr="00DD118C" w:rsidRDefault="009349D0" w:rsidP="00DC0E06">
      <w:pPr>
        <w:rPr>
          <w:rFonts w:ascii="Arial" w:hAnsi="Arial" w:cs="Arial"/>
          <w:sz w:val="24"/>
          <w:szCs w:val="24"/>
        </w:rPr>
      </w:pPr>
    </w:p>
    <w:p w14:paraId="373E0905" w14:textId="678A93B1" w:rsidR="00DC0E06" w:rsidRPr="00DD118C" w:rsidRDefault="64885972" w:rsidP="64885972">
      <w:pPr>
        <w:pStyle w:val="ListParagraph"/>
        <w:tabs>
          <w:tab w:val="left" w:pos="540"/>
        </w:tabs>
        <w:ind w:left="0"/>
        <w:rPr>
          <w:rFonts w:ascii="Arial" w:hAnsi="Arial" w:cs="Arial"/>
          <w:sz w:val="24"/>
          <w:szCs w:val="24"/>
        </w:rPr>
      </w:pPr>
      <w:r w:rsidRPr="00DD118C">
        <w:rPr>
          <w:rFonts w:ascii="Arial" w:hAnsi="Arial" w:cs="Arial"/>
          <w:sz w:val="24"/>
          <w:szCs w:val="24"/>
        </w:rPr>
        <w:t xml:space="preserve">1.4.5.6 </w:t>
      </w:r>
      <w:r w:rsidR="00FD4D37">
        <w:rPr>
          <w:rFonts w:ascii="Arial" w:hAnsi="Arial" w:cs="Arial"/>
          <w:sz w:val="24"/>
          <w:szCs w:val="24"/>
        </w:rPr>
        <w:t>RESERVED</w:t>
      </w:r>
      <w:r w:rsidR="00142C9F">
        <w:rPr>
          <w:rFonts w:ascii="Arial" w:hAnsi="Arial" w:cs="Arial"/>
          <w:sz w:val="24"/>
          <w:szCs w:val="24"/>
        </w:rPr>
        <w:t>.</w:t>
      </w:r>
    </w:p>
    <w:p w14:paraId="373E0906" w14:textId="77777777" w:rsidR="00DC0E06" w:rsidRPr="00DD118C" w:rsidRDefault="00DC0E06" w:rsidP="00DC0E06">
      <w:pPr>
        <w:pStyle w:val="ListParagraph"/>
        <w:tabs>
          <w:tab w:val="left" w:pos="540"/>
        </w:tabs>
        <w:ind w:left="0"/>
        <w:rPr>
          <w:rFonts w:ascii="Arial" w:hAnsi="Arial" w:cs="Arial"/>
          <w:sz w:val="24"/>
          <w:szCs w:val="24"/>
        </w:rPr>
      </w:pPr>
    </w:p>
    <w:p w14:paraId="3A6832ED" w14:textId="1BCE7565" w:rsidR="00DD2420" w:rsidRPr="00DD118C" w:rsidRDefault="64885972" w:rsidP="00DC0E06">
      <w:pPr>
        <w:rPr>
          <w:rFonts w:ascii="Arial" w:hAnsi="Arial" w:cs="Arial"/>
          <w:sz w:val="24"/>
          <w:szCs w:val="24"/>
        </w:rPr>
      </w:pPr>
      <w:r w:rsidRPr="00DD118C">
        <w:rPr>
          <w:rFonts w:ascii="Arial" w:hAnsi="Arial" w:cs="Arial"/>
          <w:sz w:val="24"/>
          <w:szCs w:val="24"/>
        </w:rPr>
        <w:t xml:space="preserve">1.4.5.6.1 </w:t>
      </w:r>
      <w:r w:rsidR="00FD4D37">
        <w:rPr>
          <w:rFonts w:ascii="Arial" w:hAnsi="Arial" w:cs="Arial"/>
          <w:sz w:val="24"/>
          <w:szCs w:val="24"/>
        </w:rPr>
        <w:t>RESERVED</w:t>
      </w:r>
      <w:r w:rsidR="00142C9F">
        <w:rPr>
          <w:rFonts w:ascii="Arial" w:hAnsi="Arial" w:cs="Arial"/>
          <w:sz w:val="24"/>
          <w:szCs w:val="24"/>
        </w:rPr>
        <w:t>.</w:t>
      </w:r>
    </w:p>
    <w:p w14:paraId="373E0908" w14:textId="7AB9508C" w:rsidR="00DC0E06" w:rsidRPr="00DD118C" w:rsidRDefault="00DD2420" w:rsidP="00DC0E06">
      <w:pPr>
        <w:rPr>
          <w:rFonts w:ascii="Arial" w:hAnsi="Arial" w:cs="Arial"/>
          <w:sz w:val="24"/>
          <w:szCs w:val="24"/>
        </w:rPr>
      </w:pPr>
      <w:r w:rsidRPr="00DD118C" w:rsidDel="00DD2420">
        <w:rPr>
          <w:rFonts w:ascii="Arial" w:hAnsi="Arial" w:cs="Arial"/>
          <w:sz w:val="24"/>
          <w:szCs w:val="24"/>
        </w:rPr>
        <w:t xml:space="preserve"> </w:t>
      </w:r>
    </w:p>
    <w:p w14:paraId="373E0909" w14:textId="2340B4DB" w:rsidR="00DC0E06" w:rsidRPr="00DD118C" w:rsidRDefault="64885972" w:rsidP="64885972">
      <w:pPr>
        <w:rPr>
          <w:rFonts w:ascii="Arial" w:hAnsi="Arial" w:cs="Arial"/>
          <w:sz w:val="24"/>
          <w:szCs w:val="24"/>
        </w:rPr>
      </w:pPr>
      <w:r w:rsidRPr="00142C9F">
        <w:rPr>
          <w:rFonts w:ascii="Arial" w:hAnsi="Arial" w:cs="Arial"/>
          <w:sz w:val="24"/>
          <w:szCs w:val="24"/>
        </w:rPr>
        <w:t xml:space="preserve">1.4.5.6.2 </w:t>
      </w:r>
      <w:r w:rsidR="00FD4D37">
        <w:rPr>
          <w:rFonts w:ascii="Arial" w:hAnsi="Arial" w:cs="Arial"/>
          <w:sz w:val="24"/>
          <w:szCs w:val="24"/>
        </w:rPr>
        <w:t>RESERVED</w:t>
      </w:r>
      <w:r w:rsidR="00142C9F">
        <w:rPr>
          <w:rFonts w:ascii="Arial" w:hAnsi="Arial" w:cs="Arial"/>
          <w:sz w:val="24"/>
          <w:szCs w:val="24"/>
        </w:rPr>
        <w:t>.</w:t>
      </w:r>
      <w:r w:rsidR="00DD2420" w:rsidRPr="00142C9F" w:rsidDel="00DD2420">
        <w:rPr>
          <w:rFonts w:ascii="Arial" w:hAnsi="Arial" w:cs="Arial"/>
          <w:sz w:val="24"/>
          <w:szCs w:val="24"/>
        </w:rPr>
        <w:t xml:space="preserve"> </w:t>
      </w:r>
    </w:p>
    <w:p w14:paraId="4847BF70" w14:textId="345EE709" w:rsidR="007F54B0" w:rsidRPr="00DD118C" w:rsidRDefault="007F54B0" w:rsidP="00DC0E06">
      <w:pPr>
        <w:rPr>
          <w:rFonts w:ascii="Arial" w:hAnsi="Arial" w:cs="Arial"/>
          <w:sz w:val="24"/>
          <w:szCs w:val="24"/>
        </w:rPr>
      </w:pPr>
    </w:p>
    <w:p w14:paraId="373E090B" w14:textId="7BDE663D" w:rsidR="00DC0E06" w:rsidRPr="00DD118C" w:rsidRDefault="64885972" w:rsidP="64885972">
      <w:pPr>
        <w:rPr>
          <w:rFonts w:ascii="Arial" w:hAnsi="Arial" w:cs="Arial"/>
          <w:sz w:val="24"/>
          <w:szCs w:val="24"/>
        </w:rPr>
      </w:pPr>
      <w:r w:rsidRPr="00DD118C">
        <w:rPr>
          <w:rFonts w:ascii="Arial" w:hAnsi="Arial" w:cs="Arial"/>
          <w:sz w:val="24"/>
          <w:szCs w:val="24"/>
        </w:rPr>
        <w:t xml:space="preserve">1.4.5.6.3 </w:t>
      </w:r>
      <w:r w:rsidR="00FD4D37">
        <w:rPr>
          <w:rFonts w:ascii="Arial" w:hAnsi="Arial" w:cs="Arial"/>
          <w:sz w:val="24"/>
          <w:szCs w:val="24"/>
        </w:rPr>
        <w:t>RESERVED</w:t>
      </w:r>
      <w:r w:rsidR="00142C9F">
        <w:rPr>
          <w:rFonts w:ascii="Arial" w:hAnsi="Arial" w:cs="Arial"/>
          <w:sz w:val="24"/>
          <w:szCs w:val="24"/>
        </w:rPr>
        <w:t>.</w:t>
      </w:r>
      <w:r w:rsidR="00DD2420" w:rsidRPr="00DD118C" w:rsidDel="00DD2420">
        <w:rPr>
          <w:rFonts w:ascii="Arial" w:hAnsi="Arial" w:cs="Arial"/>
          <w:sz w:val="24"/>
          <w:szCs w:val="24"/>
        </w:rPr>
        <w:t xml:space="preserve"> </w:t>
      </w:r>
    </w:p>
    <w:p w14:paraId="373E090C" w14:textId="77777777" w:rsidR="00DC0E06" w:rsidRPr="00DD118C" w:rsidRDefault="00DC0E06" w:rsidP="00DC0E06">
      <w:pPr>
        <w:rPr>
          <w:rFonts w:ascii="Arial" w:hAnsi="Arial" w:cs="Arial"/>
          <w:sz w:val="24"/>
          <w:szCs w:val="24"/>
        </w:rPr>
      </w:pPr>
    </w:p>
    <w:p w14:paraId="219CC839" w14:textId="48054FFC" w:rsidR="00DD2420" w:rsidRPr="00DD118C" w:rsidRDefault="64885972" w:rsidP="00DC0E06">
      <w:pPr>
        <w:rPr>
          <w:rFonts w:ascii="Arial" w:hAnsi="Arial" w:cs="Arial"/>
          <w:sz w:val="24"/>
          <w:szCs w:val="24"/>
        </w:rPr>
      </w:pPr>
      <w:r w:rsidRPr="00DD118C">
        <w:rPr>
          <w:rFonts w:ascii="Arial" w:hAnsi="Arial" w:cs="Arial"/>
          <w:sz w:val="24"/>
          <w:szCs w:val="24"/>
        </w:rPr>
        <w:t xml:space="preserve">1.4.5.6.4 </w:t>
      </w:r>
      <w:r w:rsidR="00FD4D37">
        <w:rPr>
          <w:rFonts w:ascii="Arial" w:hAnsi="Arial" w:cs="Arial"/>
          <w:sz w:val="24"/>
          <w:szCs w:val="24"/>
        </w:rPr>
        <w:t>RESERVED</w:t>
      </w:r>
      <w:r w:rsidR="00142C9F">
        <w:rPr>
          <w:rFonts w:ascii="Arial" w:hAnsi="Arial" w:cs="Arial"/>
          <w:sz w:val="24"/>
          <w:szCs w:val="24"/>
        </w:rPr>
        <w:t>.</w:t>
      </w:r>
    </w:p>
    <w:p w14:paraId="373E090E" w14:textId="0B70200A" w:rsidR="00DC0E06" w:rsidRPr="00DD118C" w:rsidRDefault="00DD2420" w:rsidP="00DC0E06">
      <w:pPr>
        <w:rPr>
          <w:rFonts w:ascii="Arial" w:hAnsi="Arial" w:cs="Arial"/>
          <w:sz w:val="24"/>
          <w:szCs w:val="24"/>
        </w:rPr>
      </w:pPr>
      <w:r w:rsidRPr="00DD118C" w:rsidDel="00DD2420">
        <w:rPr>
          <w:rFonts w:ascii="Arial" w:hAnsi="Arial" w:cs="Arial"/>
          <w:sz w:val="24"/>
          <w:szCs w:val="24"/>
        </w:rPr>
        <w:t xml:space="preserve"> </w:t>
      </w:r>
    </w:p>
    <w:p w14:paraId="373E090F" w14:textId="66D7E851" w:rsidR="00DC0E06" w:rsidRPr="00DD118C" w:rsidRDefault="64885972" w:rsidP="64885972">
      <w:pPr>
        <w:rPr>
          <w:rFonts w:ascii="Arial" w:hAnsi="Arial" w:cs="Arial"/>
          <w:sz w:val="24"/>
          <w:szCs w:val="24"/>
        </w:rPr>
      </w:pPr>
      <w:r w:rsidRPr="00DD118C">
        <w:rPr>
          <w:rFonts w:ascii="Arial" w:hAnsi="Arial" w:cs="Arial"/>
          <w:sz w:val="24"/>
          <w:szCs w:val="24"/>
        </w:rPr>
        <w:t xml:space="preserve">1.4.5.6.5 </w:t>
      </w:r>
      <w:r w:rsidR="00FD4D37">
        <w:rPr>
          <w:rFonts w:ascii="Arial" w:hAnsi="Arial" w:cs="Arial"/>
          <w:sz w:val="24"/>
          <w:szCs w:val="24"/>
        </w:rPr>
        <w:t>RESERVED</w:t>
      </w:r>
      <w:r w:rsidR="00142C9F">
        <w:rPr>
          <w:rFonts w:ascii="Arial" w:hAnsi="Arial" w:cs="Arial"/>
          <w:sz w:val="24"/>
          <w:szCs w:val="24"/>
        </w:rPr>
        <w:t>.</w:t>
      </w:r>
    </w:p>
    <w:p w14:paraId="373E093A" w14:textId="5E8CEA23" w:rsidR="00DC0E06" w:rsidRPr="00DD118C" w:rsidRDefault="00DC0E06" w:rsidP="00DC0E06">
      <w:pPr>
        <w:pStyle w:val="ListParagraph"/>
        <w:tabs>
          <w:tab w:val="left" w:pos="540"/>
        </w:tabs>
        <w:ind w:left="0"/>
        <w:rPr>
          <w:rFonts w:ascii="Arial" w:hAnsi="Arial" w:cs="Arial"/>
          <w:sz w:val="24"/>
          <w:szCs w:val="24"/>
        </w:rPr>
      </w:pPr>
    </w:p>
    <w:p w14:paraId="00238C54" w14:textId="6B62BB60" w:rsidR="00DD2420" w:rsidRPr="00DD118C" w:rsidRDefault="64885972" w:rsidP="00444093">
      <w:pPr>
        <w:autoSpaceDE w:val="0"/>
        <w:autoSpaceDN w:val="0"/>
        <w:adjustRightInd w:val="0"/>
        <w:rPr>
          <w:rFonts w:ascii="Arial" w:hAnsi="Arial" w:cs="Arial"/>
          <w:sz w:val="24"/>
          <w:szCs w:val="24"/>
        </w:rPr>
      </w:pPr>
      <w:r w:rsidRPr="00842199">
        <w:rPr>
          <w:rFonts w:ascii="Arial" w:hAnsi="Arial" w:cs="Arial"/>
          <w:sz w:val="24"/>
          <w:szCs w:val="24"/>
        </w:rPr>
        <w:t xml:space="preserve">1.4.5.7 </w:t>
      </w:r>
      <w:r w:rsidR="00FD4D37">
        <w:rPr>
          <w:rFonts w:ascii="Arial" w:hAnsi="Arial" w:cs="Arial"/>
          <w:sz w:val="24"/>
          <w:szCs w:val="24"/>
        </w:rPr>
        <w:t>RESERVED</w:t>
      </w:r>
      <w:r w:rsidR="00842199">
        <w:rPr>
          <w:rFonts w:ascii="Arial" w:hAnsi="Arial" w:cs="Arial"/>
          <w:sz w:val="24"/>
          <w:szCs w:val="24"/>
        </w:rPr>
        <w:t>.</w:t>
      </w:r>
    </w:p>
    <w:p w14:paraId="10A50BB9" w14:textId="14563F9B" w:rsidR="00444093" w:rsidRPr="00DD118C" w:rsidRDefault="00DD2420" w:rsidP="00444093">
      <w:pPr>
        <w:autoSpaceDE w:val="0"/>
        <w:autoSpaceDN w:val="0"/>
        <w:adjustRightInd w:val="0"/>
        <w:rPr>
          <w:rFonts w:ascii="Arial" w:hAnsi="Arial" w:cs="Arial"/>
          <w:sz w:val="24"/>
          <w:szCs w:val="24"/>
        </w:rPr>
      </w:pPr>
      <w:r w:rsidRPr="00DD118C" w:rsidDel="00DD2420">
        <w:rPr>
          <w:rFonts w:ascii="Arial" w:hAnsi="Arial" w:cs="Arial"/>
          <w:sz w:val="24"/>
          <w:szCs w:val="24"/>
        </w:rPr>
        <w:t xml:space="preserve"> </w:t>
      </w:r>
    </w:p>
    <w:p w14:paraId="35E0AA7E" w14:textId="3B435DE0" w:rsidR="005E33F5" w:rsidRDefault="64885972" w:rsidP="00D838B3">
      <w:pPr>
        <w:autoSpaceDE w:val="0"/>
        <w:autoSpaceDN w:val="0"/>
        <w:adjustRightInd w:val="0"/>
        <w:rPr>
          <w:rFonts w:ascii="Arial" w:hAnsi="Arial" w:cs="Arial"/>
          <w:sz w:val="24"/>
          <w:szCs w:val="24"/>
        </w:rPr>
      </w:pPr>
      <w:r w:rsidRPr="00842199">
        <w:rPr>
          <w:rFonts w:ascii="Arial" w:hAnsi="Arial" w:cs="Arial"/>
          <w:sz w:val="24"/>
          <w:szCs w:val="24"/>
        </w:rPr>
        <w:t xml:space="preserve">1.4.5.8 </w:t>
      </w:r>
      <w:r w:rsidR="00FD4D37">
        <w:rPr>
          <w:rFonts w:ascii="Arial" w:hAnsi="Arial" w:cs="Arial"/>
          <w:sz w:val="24"/>
          <w:szCs w:val="24"/>
        </w:rPr>
        <w:t>RESERVED</w:t>
      </w:r>
      <w:r w:rsidR="00842199">
        <w:rPr>
          <w:rFonts w:ascii="Arial" w:hAnsi="Arial" w:cs="Arial"/>
          <w:sz w:val="24"/>
          <w:szCs w:val="24"/>
        </w:rPr>
        <w:t>.</w:t>
      </w:r>
    </w:p>
    <w:p w14:paraId="0F261FED" w14:textId="77777777" w:rsidR="00842199" w:rsidRPr="00DD118C" w:rsidRDefault="00842199" w:rsidP="00D838B3">
      <w:pPr>
        <w:autoSpaceDE w:val="0"/>
        <w:autoSpaceDN w:val="0"/>
        <w:adjustRightInd w:val="0"/>
        <w:rPr>
          <w:rFonts w:ascii="Arial" w:hAnsi="Arial" w:cs="Arial"/>
          <w:sz w:val="24"/>
          <w:szCs w:val="24"/>
        </w:rPr>
      </w:pPr>
    </w:p>
    <w:p w14:paraId="2523571D" w14:textId="06CE033B" w:rsidR="000D08D5" w:rsidRPr="00842199" w:rsidRDefault="64885972" w:rsidP="64885972">
      <w:pPr>
        <w:rPr>
          <w:rFonts w:ascii="Arial" w:hAnsi="Arial" w:cs="Arial"/>
          <w:sz w:val="24"/>
          <w:szCs w:val="24"/>
        </w:rPr>
      </w:pPr>
      <w:r w:rsidRPr="00842199">
        <w:rPr>
          <w:rFonts w:ascii="Arial" w:hAnsi="Arial" w:cs="Arial"/>
          <w:sz w:val="24"/>
          <w:szCs w:val="24"/>
        </w:rPr>
        <w:t xml:space="preserve">1.4.5.9 </w:t>
      </w:r>
      <w:r w:rsidR="00FD4D37">
        <w:rPr>
          <w:rFonts w:ascii="Arial" w:hAnsi="Arial" w:cs="Arial"/>
          <w:sz w:val="24"/>
          <w:szCs w:val="24"/>
        </w:rPr>
        <w:t>RESERVED</w:t>
      </w:r>
      <w:r w:rsidR="00842199">
        <w:rPr>
          <w:rFonts w:ascii="Arial" w:hAnsi="Arial" w:cs="Arial"/>
          <w:sz w:val="24"/>
          <w:szCs w:val="24"/>
        </w:rPr>
        <w:t>.</w:t>
      </w:r>
    </w:p>
    <w:p w14:paraId="04C9DD8A" w14:textId="77777777" w:rsidR="00785D88" w:rsidRPr="00DD118C" w:rsidRDefault="00785D88" w:rsidP="00785D88">
      <w:pPr>
        <w:rPr>
          <w:rFonts w:ascii="Arial" w:hAnsi="Arial" w:cs="Arial"/>
          <w:sz w:val="24"/>
          <w:szCs w:val="24"/>
        </w:rPr>
      </w:pPr>
    </w:p>
    <w:p w14:paraId="7F2F01E1" w14:textId="5373026D" w:rsidR="00DD2420" w:rsidRPr="00DD118C" w:rsidRDefault="64885972" w:rsidP="00DD2420">
      <w:pPr>
        <w:autoSpaceDE w:val="0"/>
        <w:autoSpaceDN w:val="0"/>
        <w:adjustRightInd w:val="0"/>
        <w:rPr>
          <w:rFonts w:ascii="Arial" w:hAnsi="Arial" w:cs="Arial"/>
          <w:sz w:val="24"/>
          <w:szCs w:val="24"/>
        </w:rPr>
      </w:pPr>
      <w:r w:rsidRPr="00DD118C">
        <w:rPr>
          <w:rFonts w:ascii="Arial" w:hAnsi="Arial" w:cs="Arial"/>
          <w:sz w:val="24"/>
          <w:szCs w:val="24"/>
        </w:rPr>
        <w:t xml:space="preserve">1.4.5.10 </w:t>
      </w:r>
      <w:r w:rsidR="00FD4D37">
        <w:rPr>
          <w:rFonts w:ascii="Arial" w:hAnsi="Arial" w:cs="Arial"/>
          <w:sz w:val="24"/>
          <w:szCs w:val="24"/>
        </w:rPr>
        <w:t>RESERVED</w:t>
      </w:r>
      <w:r w:rsidR="00842199">
        <w:rPr>
          <w:rFonts w:ascii="Arial" w:hAnsi="Arial" w:cs="Arial"/>
          <w:sz w:val="24"/>
          <w:szCs w:val="24"/>
        </w:rPr>
        <w:t>.</w:t>
      </w:r>
    </w:p>
    <w:p w14:paraId="2DB9D3C9" w14:textId="2AD55E04" w:rsidR="00444093" w:rsidRPr="00DD118C" w:rsidRDefault="00DD2420" w:rsidP="00DD2420">
      <w:pPr>
        <w:autoSpaceDE w:val="0"/>
        <w:autoSpaceDN w:val="0"/>
        <w:adjustRightInd w:val="0"/>
        <w:rPr>
          <w:rFonts w:ascii="Arial" w:hAnsi="Arial" w:cs="Arial"/>
          <w:sz w:val="24"/>
          <w:szCs w:val="24"/>
        </w:rPr>
      </w:pPr>
      <w:r w:rsidRPr="00DD118C" w:rsidDel="00DD2420">
        <w:rPr>
          <w:rFonts w:ascii="Arial" w:hAnsi="Arial" w:cs="Arial"/>
          <w:sz w:val="24"/>
          <w:szCs w:val="24"/>
        </w:rPr>
        <w:lastRenderedPageBreak/>
        <w:t xml:space="preserve"> </w:t>
      </w:r>
    </w:p>
    <w:p w14:paraId="373E0943" w14:textId="358CBFDA" w:rsidR="00D838B3" w:rsidRPr="00DD118C" w:rsidRDefault="64885972" w:rsidP="64885972">
      <w:pPr>
        <w:autoSpaceDE w:val="0"/>
        <w:autoSpaceDN w:val="0"/>
        <w:adjustRightInd w:val="0"/>
        <w:rPr>
          <w:rFonts w:ascii="Arial" w:hAnsi="Arial" w:cs="Arial"/>
          <w:sz w:val="24"/>
          <w:szCs w:val="24"/>
        </w:rPr>
      </w:pPr>
      <w:r w:rsidRPr="00842199">
        <w:rPr>
          <w:rFonts w:ascii="Arial" w:hAnsi="Arial" w:cs="Arial"/>
          <w:sz w:val="24"/>
          <w:szCs w:val="24"/>
        </w:rPr>
        <w:t xml:space="preserve">1.4.5.11 OPSEC Training: In accordance with AR 530-1, Operations Security, new contractor employees shall complete Level I OPSEC training within 30 calendar days of their reporting for duty and annually thereafter. The contractor shall submit certificates of completion for each contractor employee to the COR within 15 calendar days after completion of training.  Level 1 OPSEC training is available at </w:t>
      </w:r>
      <w:r w:rsidRPr="00842199">
        <w:rPr>
          <w:rStyle w:val="Hyperlink"/>
          <w:rFonts w:ascii="Arial" w:hAnsi="Arial" w:cs="Arial"/>
          <w:color w:val="auto"/>
          <w:sz w:val="24"/>
          <w:szCs w:val="24"/>
          <w:u w:val="none"/>
        </w:rPr>
        <w:t>https://securityawareness.usalearning.gov/opsec/index.htm</w:t>
      </w:r>
      <w:r w:rsidRPr="00DD118C">
        <w:rPr>
          <w:rFonts w:ascii="Arial" w:hAnsi="Arial" w:cs="Arial"/>
          <w:sz w:val="24"/>
          <w:szCs w:val="24"/>
        </w:rPr>
        <w:t xml:space="preserve">. </w:t>
      </w:r>
    </w:p>
    <w:p w14:paraId="14F72263" w14:textId="10851893" w:rsidR="00111705" w:rsidRPr="00DD118C" w:rsidRDefault="00111705" w:rsidP="00D838B3">
      <w:pPr>
        <w:autoSpaceDE w:val="0"/>
        <w:autoSpaceDN w:val="0"/>
        <w:adjustRightInd w:val="0"/>
        <w:rPr>
          <w:rFonts w:ascii="Arial" w:hAnsi="Arial" w:cs="Arial"/>
          <w:sz w:val="24"/>
          <w:szCs w:val="24"/>
        </w:rPr>
      </w:pPr>
    </w:p>
    <w:p w14:paraId="373E0945" w14:textId="3552E10B" w:rsidR="00D838B3" w:rsidRPr="00DD118C" w:rsidRDefault="64885972" w:rsidP="64885972">
      <w:pPr>
        <w:autoSpaceDE w:val="0"/>
        <w:autoSpaceDN w:val="0"/>
        <w:adjustRightInd w:val="0"/>
        <w:rPr>
          <w:rFonts w:ascii="Arial" w:hAnsi="Arial" w:cs="Arial"/>
          <w:sz w:val="24"/>
          <w:szCs w:val="24"/>
        </w:rPr>
      </w:pPr>
      <w:r w:rsidRPr="00842199">
        <w:rPr>
          <w:rFonts w:ascii="Arial" w:hAnsi="Arial" w:cs="Arial"/>
          <w:sz w:val="24"/>
          <w:szCs w:val="24"/>
        </w:rPr>
        <w:t xml:space="preserve">1.4.5.12 </w:t>
      </w:r>
      <w:r w:rsidR="00FD4D37">
        <w:rPr>
          <w:rFonts w:ascii="Arial" w:hAnsi="Arial" w:cs="Arial"/>
          <w:sz w:val="24"/>
          <w:szCs w:val="24"/>
        </w:rPr>
        <w:t>RESERVED</w:t>
      </w:r>
      <w:r w:rsidR="00842199">
        <w:rPr>
          <w:rFonts w:ascii="Arial" w:hAnsi="Arial" w:cs="Arial"/>
          <w:sz w:val="24"/>
          <w:szCs w:val="24"/>
        </w:rPr>
        <w:t>.</w:t>
      </w:r>
    </w:p>
    <w:p w14:paraId="115B3878" w14:textId="48844AB5" w:rsidR="001B2F98" w:rsidRPr="00DD118C" w:rsidRDefault="001B2F98" w:rsidP="00D838B3">
      <w:pPr>
        <w:autoSpaceDE w:val="0"/>
        <w:autoSpaceDN w:val="0"/>
        <w:adjustRightInd w:val="0"/>
        <w:rPr>
          <w:rFonts w:ascii="Arial" w:hAnsi="Arial" w:cs="Arial"/>
          <w:sz w:val="24"/>
          <w:szCs w:val="24"/>
        </w:rPr>
      </w:pPr>
    </w:p>
    <w:p w14:paraId="2A1BC2BD" w14:textId="7FF41805" w:rsidR="00B328BE" w:rsidRDefault="64885972" w:rsidP="00133A15">
      <w:pPr>
        <w:autoSpaceDE w:val="0"/>
        <w:autoSpaceDN w:val="0"/>
        <w:adjustRightInd w:val="0"/>
        <w:rPr>
          <w:rFonts w:ascii="Arial" w:hAnsi="Arial" w:cs="Arial"/>
          <w:sz w:val="24"/>
          <w:szCs w:val="24"/>
        </w:rPr>
      </w:pPr>
      <w:r w:rsidRPr="00842199">
        <w:rPr>
          <w:rFonts w:ascii="Arial" w:hAnsi="Arial" w:cs="Arial"/>
          <w:sz w:val="24"/>
          <w:szCs w:val="24"/>
        </w:rPr>
        <w:t xml:space="preserve">1.4.5.13 </w:t>
      </w:r>
      <w:r w:rsidR="00FD4D37">
        <w:rPr>
          <w:rFonts w:ascii="Arial" w:hAnsi="Arial" w:cs="Arial"/>
          <w:sz w:val="24"/>
          <w:szCs w:val="24"/>
        </w:rPr>
        <w:t>RESERVED</w:t>
      </w:r>
      <w:r w:rsidR="00842199">
        <w:rPr>
          <w:rFonts w:ascii="Arial" w:hAnsi="Arial" w:cs="Arial"/>
          <w:sz w:val="24"/>
          <w:szCs w:val="24"/>
        </w:rPr>
        <w:t>.</w:t>
      </w:r>
    </w:p>
    <w:p w14:paraId="50E6FCB1" w14:textId="77777777" w:rsidR="00842199" w:rsidRPr="00DD118C" w:rsidRDefault="00842199" w:rsidP="00133A15">
      <w:pPr>
        <w:autoSpaceDE w:val="0"/>
        <w:autoSpaceDN w:val="0"/>
        <w:adjustRightInd w:val="0"/>
        <w:rPr>
          <w:rFonts w:ascii="Arial" w:hAnsi="Arial" w:cs="Arial"/>
          <w:sz w:val="24"/>
          <w:szCs w:val="24"/>
        </w:rPr>
      </w:pPr>
    </w:p>
    <w:p w14:paraId="79D23BE4" w14:textId="0C4D3C31" w:rsidR="00646572" w:rsidRPr="00842199" w:rsidRDefault="64885972" w:rsidP="64885972">
      <w:pPr>
        <w:autoSpaceDE w:val="0"/>
        <w:autoSpaceDN w:val="0"/>
        <w:adjustRightInd w:val="0"/>
        <w:rPr>
          <w:rFonts w:ascii="Arial" w:hAnsi="Arial" w:cs="Arial"/>
          <w:sz w:val="24"/>
          <w:szCs w:val="24"/>
        </w:rPr>
      </w:pPr>
      <w:r w:rsidRPr="00842199">
        <w:rPr>
          <w:rFonts w:ascii="Arial" w:hAnsi="Arial" w:cs="Arial"/>
          <w:sz w:val="24"/>
          <w:szCs w:val="24"/>
        </w:rPr>
        <w:t xml:space="preserve">1.4.5.14 </w:t>
      </w:r>
      <w:r w:rsidR="00FD4D37">
        <w:rPr>
          <w:rFonts w:ascii="Arial" w:hAnsi="Arial" w:cs="Arial"/>
          <w:sz w:val="24"/>
          <w:szCs w:val="24"/>
        </w:rPr>
        <w:t>RESERVED</w:t>
      </w:r>
      <w:r w:rsidR="00842199">
        <w:rPr>
          <w:rFonts w:ascii="Arial" w:hAnsi="Arial" w:cs="Arial"/>
          <w:sz w:val="24"/>
          <w:szCs w:val="24"/>
        </w:rPr>
        <w:t>.</w:t>
      </w:r>
    </w:p>
    <w:p w14:paraId="32E628B5" w14:textId="57565D72" w:rsidR="00B328BE" w:rsidRPr="00DD118C" w:rsidRDefault="00B328BE" w:rsidP="00646572">
      <w:pPr>
        <w:autoSpaceDE w:val="0"/>
        <w:autoSpaceDN w:val="0"/>
        <w:adjustRightInd w:val="0"/>
        <w:rPr>
          <w:rFonts w:ascii="Arial" w:hAnsi="Arial" w:cs="Arial"/>
          <w:sz w:val="24"/>
          <w:szCs w:val="24"/>
        </w:rPr>
      </w:pPr>
    </w:p>
    <w:p w14:paraId="373E0949" w14:textId="7CB546EB"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1.4.6 Physical Security. The contractor shall safeguard all Government property provided for contractor use. At the close of each work period, Government facilities, equipment and materials shall be secured. </w:t>
      </w:r>
    </w:p>
    <w:p w14:paraId="373E094A" w14:textId="77777777" w:rsidR="000F5C75" w:rsidRPr="00DD118C" w:rsidRDefault="000F5C75" w:rsidP="000F5C75">
      <w:pPr>
        <w:autoSpaceDE w:val="0"/>
        <w:autoSpaceDN w:val="0"/>
        <w:adjustRightInd w:val="0"/>
        <w:rPr>
          <w:rFonts w:ascii="Arial" w:hAnsi="Arial" w:cs="Arial"/>
          <w:sz w:val="24"/>
          <w:szCs w:val="24"/>
        </w:rPr>
      </w:pPr>
    </w:p>
    <w:p w14:paraId="6D1734FB" w14:textId="5ADDC864" w:rsidR="00741F12"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1.4.6.1 </w:t>
      </w:r>
      <w:r w:rsidR="00FD4D37">
        <w:rPr>
          <w:rFonts w:ascii="Arial" w:hAnsi="Arial" w:cs="Arial"/>
          <w:sz w:val="24"/>
          <w:szCs w:val="24"/>
        </w:rPr>
        <w:t>RESERVED</w:t>
      </w:r>
      <w:r w:rsidR="00842199">
        <w:rPr>
          <w:rFonts w:ascii="Arial" w:hAnsi="Arial" w:cs="Arial"/>
          <w:sz w:val="24"/>
          <w:szCs w:val="24"/>
        </w:rPr>
        <w:t>.</w:t>
      </w:r>
    </w:p>
    <w:p w14:paraId="775B1C3C" w14:textId="77777777" w:rsidR="00741F12" w:rsidRPr="00DD118C" w:rsidRDefault="00741F12" w:rsidP="000F5C75">
      <w:pPr>
        <w:autoSpaceDE w:val="0"/>
        <w:autoSpaceDN w:val="0"/>
        <w:adjustRightInd w:val="0"/>
        <w:rPr>
          <w:rFonts w:ascii="Arial" w:hAnsi="Arial" w:cs="Arial"/>
          <w:sz w:val="24"/>
          <w:szCs w:val="24"/>
        </w:rPr>
      </w:pPr>
    </w:p>
    <w:p w14:paraId="373E094B" w14:textId="61F1F279"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1.4.6.1.1 </w:t>
      </w:r>
      <w:r w:rsidR="00FD4D37">
        <w:rPr>
          <w:rFonts w:ascii="Arial" w:hAnsi="Arial" w:cs="Arial"/>
          <w:sz w:val="24"/>
          <w:szCs w:val="24"/>
        </w:rPr>
        <w:t>RESERVED</w:t>
      </w:r>
      <w:r w:rsidR="00842199">
        <w:rPr>
          <w:rFonts w:ascii="Arial" w:hAnsi="Arial" w:cs="Arial"/>
          <w:sz w:val="24"/>
          <w:szCs w:val="24"/>
        </w:rPr>
        <w:t>.</w:t>
      </w:r>
    </w:p>
    <w:p w14:paraId="373E094C" w14:textId="77777777" w:rsidR="000F5C75" w:rsidRPr="00DD118C" w:rsidRDefault="000F5C75" w:rsidP="000F5C75">
      <w:pPr>
        <w:autoSpaceDE w:val="0"/>
        <w:autoSpaceDN w:val="0"/>
        <w:adjustRightInd w:val="0"/>
        <w:rPr>
          <w:rFonts w:ascii="Arial" w:hAnsi="Arial" w:cs="Arial"/>
          <w:sz w:val="24"/>
          <w:szCs w:val="24"/>
        </w:rPr>
      </w:pPr>
    </w:p>
    <w:p w14:paraId="373E094D" w14:textId="26D90C0C"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1.4.6.1.2 </w:t>
      </w:r>
      <w:r w:rsidR="00FD4D37">
        <w:rPr>
          <w:rFonts w:ascii="Arial" w:hAnsi="Arial" w:cs="Arial"/>
          <w:sz w:val="24"/>
          <w:szCs w:val="24"/>
        </w:rPr>
        <w:t>RESERVED</w:t>
      </w:r>
      <w:r w:rsidR="00842199">
        <w:rPr>
          <w:rFonts w:ascii="Arial" w:hAnsi="Arial" w:cs="Arial"/>
          <w:sz w:val="24"/>
          <w:szCs w:val="24"/>
        </w:rPr>
        <w:t>.</w:t>
      </w:r>
    </w:p>
    <w:p w14:paraId="373E094E" w14:textId="77777777" w:rsidR="000F5C75" w:rsidRPr="00DD118C" w:rsidRDefault="000F5C75" w:rsidP="000F5C75">
      <w:pPr>
        <w:autoSpaceDE w:val="0"/>
        <w:autoSpaceDN w:val="0"/>
        <w:adjustRightInd w:val="0"/>
        <w:rPr>
          <w:rFonts w:ascii="Arial" w:hAnsi="Arial" w:cs="Arial"/>
          <w:sz w:val="24"/>
          <w:szCs w:val="24"/>
        </w:rPr>
      </w:pPr>
    </w:p>
    <w:p w14:paraId="373E094F" w14:textId="496EC875"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1.4.6.1.3 </w:t>
      </w:r>
      <w:r w:rsidR="00FD4D37">
        <w:rPr>
          <w:rFonts w:ascii="Arial" w:hAnsi="Arial" w:cs="Arial"/>
          <w:sz w:val="24"/>
          <w:szCs w:val="24"/>
        </w:rPr>
        <w:t>RESERVED</w:t>
      </w:r>
      <w:r w:rsidR="00842199">
        <w:rPr>
          <w:rFonts w:ascii="Arial" w:hAnsi="Arial" w:cs="Arial"/>
          <w:sz w:val="24"/>
          <w:szCs w:val="24"/>
        </w:rPr>
        <w:t>.</w:t>
      </w:r>
    </w:p>
    <w:p w14:paraId="373E0950" w14:textId="77777777" w:rsidR="000F5C75" w:rsidRPr="00DD118C" w:rsidRDefault="000F5C75" w:rsidP="000F5C75">
      <w:pPr>
        <w:autoSpaceDE w:val="0"/>
        <w:autoSpaceDN w:val="0"/>
        <w:adjustRightInd w:val="0"/>
        <w:rPr>
          <w:rFonts w:ascii="Arial" w:hAnsi="Arial" w:cs="Arial"/>
          <w:sz w:val="24"/>
          <w:szCs w:val="24"/>
        </w:rPr>
      </w:pPr>
    </w:p>
    <w:p w14:paraId="373E0951" w14:textId="1FB4B644"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1.4.6.2 </w:t>
      </w:r>
      <w:r w:rsidR="00FD4D37">
        <w:rPr>
          <w:rFonts w:ascii="Arial" w:hAnsi="Arial" w:cs="Arial"/>
          <w:sz w:val="24"/>
          <w:szCs w:val="24"/>
        </w:rPr>
        <w:t>RESERVED</w:t>
      </w:r>
      <w:r w:rsidR="00842199">
        <w:rPr>
          <w:rFonts w:ascii="Arial" w:hAnsi="Arial" w:cs="Arial"/>
          <w:sz w:val="24"/>
          <w:szCs w:val="24"/>
        </w:rPr>
        <w:t>.</w:t>
      </w:r>
    </w:p>
    <w:p w14:paraId="373E0952" w14:textId="77777777" w:rsidR="000F5C75" w:rsidRPr="00DD118C" w:rsidRDefault="000F5C75" w:rsidP="000F5C75">
      <w:pPr>
        <w:autoSpaceDE w:val="0"/>
        <w:autoSpaceDN w:val="0"/>
        <w:adjustRightInd w:val="0"/>
        <w:rPr>
          <w:rFonts w:ascii="Arial" w:hAnsi="Arial" w:cs="Arial"/>
          <w:sz w:val="24"/>
          <w:szCs w:val="24"/>
        </w:rPr>
      </w:pPr>
    </w:p>
    <w:p w14:paraId="68A31EB6" w14:textId="77777777" w:rsidR="00DD2420" w:rsidRPr="00DD118C" w:rsidRDefault="64885972" w:rsidP="00DD2420">
      <w:pPr>
        <w:autoSpaceDE w:val="0"/>
        <w:autoSpaceDN w:val="0"/>
        <w:adjustRightInd w:val="0"/>
        <w:rPr>
          <w:rFonts w:ascii="Arial" w:hAnsi="Arial" w:cs="Arial"/>
          <w:sz w:val="24"/>
          <w:szCs w:val="24"/>
        </w:rPr>
      </w:pPr>
      <w:r w:rsidRPr="00DD118C">
        <w:rPr>
          <w:rFonts w:ascii="Arial" w:hAnsi="Arial" w:cs="Arial"/>
          <w:sz w:val="24"/>
          <w:szCs w:val="24"/>
        </w:rPr>
        <w:t xml:space="preserve">1.4.7 Special Qualifications: </w:t>
      </w:r>
      <w:r w:rsidR="00DD2420" w:rsidRPr="00DD118C">
        <w:rPr>
          <w:rFonts w:ascii="Arial" w:hAnsi="Arial" w:cs="Arial"/>
          <w:sz w:val="24"/>
          <w:szCs w:val="24"/>
        </w:rPr>
        <w:t>The contractor shall ensure all employees possess all required licenses and qualifications for teaching the HFACS course. This does not include education or other qualifications for the position in which the contractor employee is performing, dress codes, or other information. (NOTE: The Government does not provide training to contractors. Contractors must ensure that any personnel performing under a contract are fully trained, licensed, certified, and otherwise qualified to provide services.)</w:t>
      </w:r>
    </w:p>
    <w:p w14:paraId="373E0954" w14:textId="2885E976" w:rsidR="007476A0" w:rsidRPr="00DD118C" w:rsidRDefault="007476A0" w:rsidP="64885972">
      <w:pPr>
        <w:autoSpaceDE w:val="0"/>
        <w:autoSpaceDN w:val="0"/>
        <w:adjustRightInd w:val="0"/>
        <w:rPr>
          <w:rFonts w:ascii="Arial" w:hAnsi="Arial" w:cs="Arial"/>
          <w:sz w:val="24"/>
          <w:szCs w:val="24"/>
        </w:rPr>
      </w:pPr>
    </w:p>
    <w:p w14:paraId="373E0955" w14:textId="40CCA638"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1.4.8 Post Award Conference/Periodic Progress Meetings: The contractor agrees to attend any post award conference convened by the KO in accordance with FAR 42.5. The KO, COR and other Government personnel, as appropriate, may meet periodically with the contractor to review the contactor’s performance. At these meetings, the KO will apprise the contractor of how the Government views the contractor’s performance and the contractor shall apprise the Government of problems, if any, being experienced. The contractor shall resolve outstanding issues raised by the Government. Contractor attendance at these meetings shall be at no additional cost to the Government. </w:t>
      </w:r>
    </w:p>
    <w:p w14:paraId="373E0956" w14:textId="77777777" w:rsidR="000F5C75" w:rsidRPr="00DD118C" w:rsidRDefault="000F5C75" w:rsidP="000F5C75">
      <w:pPr>
        <w:autoSpaceDE w:val="0"/>
        <w:autoSpaceDN w:val="0"/>
        <w:adjustRightInd w:val="0"/>
        <w:rPr>
          <w:rFonts w:ascii="Arial" w:hAnsi="Arial" w:cs="Arial"/>
          <w:sz w:val="24"/>
          <w:szCs w:val="24"/>
        </w:rPr>
      </w:pPr>
    </w:p>
    <w:p w14:paraId="373E0957" w14:textId="6346685C"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lastRenderedPageBreak/>
        <w:t>1.4.9 Contract Manager (CM): The contactor shall designate a CM who shall ensure performance under this contract. The name of this person, and an alternate who shall act for the contractor when the CM is absent, shall be designated in writing to the KO. The CM or alternate shall have full authority to act for the contractor on all contract matters relating to daily operation of this contract.  The CM shall work through the COR, to resolve issues, receive technical instructions, and ensure adequate performance of services.  The CM shall ensure that contractor employees do not perform any services outside the scope of the contract without an official modification issued by the KO.  The CM shall ensure contractor employees understand that services performed outside the scope of the contract are performed wholly at the expense of the contractor.</w:t>
      </w:r>
    </w:p>
    <w:p w14:paraId="373E0958" w14:textId="77777777" w:rsidR="000F5C75" w:rsidRPr="00DD118C" w:rsidRDefault="000F5C75" w:rsidP="000F5C75">
      <w:pPr>
        <w:autoSpaceDE w:val="0"/>
        <w:autoSpaceDN w:val="0"/>
        <w:adjustRightInd w:val="0"/>
        <w:rPr>
          <w:rFonts w:ascii="Arial" w:hAnsi="Arial" w:cs="Arial"/>
          <w:sz w:val="24"/>
          <w:szCs w:val="24"/>
        </w:rPr>
      </w:pPr>
    </w:p>
    <w:p w14:paraId="66D26AC2" w14:textId="1F1E8424" w:rsidR="00502B1C" w:rsidRPr="00DD118C" w:rsidRDefault="64885972" w:rsidP="64885972">
      <w:pPr>
        <w:pStyle w:val="ListParagraph"/>
        <w:tabs>
          <w:tab w:val="left" w:pos="540"/>
        </w:tabs>
        <w:ind w:left="0"/>
        <w:rPr>
          <w:rFonts w:ascii="Arial" w:hAnsi="Arial" w:cs="Arial"/>
          <w:sz w:val="24"/>
          <w:szCs w:val="24"/>
        </w:rPr>
      </w:pPr>
      <w:r w:rsidRPr="00DD118C">
        <w:rPr>
          <w:rFonts w:ascii="Arial" w:hAnsi="Arial" w:cs="Arial"/>
          <w:sz w:val="24"/>
          <w:szCs w:val="24"/>
        </w:rPr>
        <w:t xml:space="preserve">1.4.10 Identification of Contractor Employees: All contractor personnel attending meetings, answering Government telephones and working in other situations where their contractor status is not obvious to third parties are required to identify themselves as such to avoid creating an impression that they are Government employees. The contractor shall ensure that all documents or reports produced by contractor personnel are suitably marked as contractor products or that contractor participation is appropriately disclosed.  The contractor’s status as a “contractor” shall be predominantly displayed in all correspondence types (to include signature blocks on e-mail) and dealings with Government or non-Government entities. Contractor personnel shall wear identification badges distinguishing themselves as such. The badges shall have the company name, employee name and the word “contractor” displayed.  </w:t>
      </w:r>
    </w:p>
    <w:p w14:paraId="1758301E" w14:textId="77777777" w:rsidR="00502B1C" w:rsidRPr="00DD118C" w:rsidRDefault="00502B1C" w:rsidP="00100408">
      <w:pPr>
        <w:pStyle w:val="ListParagraph"/>
        <w:tabs>
          <w:tab w:val="left" w:pos="540"/>
        </w:tabs>
        <w:ind w:left="0"/>
        <w:rPr>
          <w:rFonts w:ascii="Arial" w:hAnsi="Arial" w:cs="Arial"/>
          <w:sz w:val="24"/>
          <w:szCs w:val="24"/>
        </w:rPr>
      </w:pPr>
    </w:p>
    <w:p w14:paraId="373E0959" w14:textId="741E121E" w:rsidR="009C5D7B" w:rsidRPr="00DD118C" w:rsidRDefault="64885972" w:rsidP="64885972">
      <w:pPr>
        <w:pStyle w:val="ListParagraph"/>
        <w:tabs>
          <w:tab w:val="left" w:pos="540"/>
        </w:tabs>
        <w:ind w:left="0"/>
        <w:rPr>
          <w:rFonts w:ascii="Arial" w:hAnsi="Arial" w:cs="Arial"/>
          <w:sz w:val="24"/>
          <w:szCs w:val="24"/>
        </w:rPr>
      </w:pPr>
      <w:r w:rsidRPr="00DD118C">
        <w:rPr>
          <w:rFonts w:ascii="Arial" w:hAnsi="Arial" w:cs="Arial"/>
          <w:sz w:val="24"/>
          <w:szCs w:val="24"/>
        </w:rPr>
        <w:t xml:space="preserve">1.4.10.1 </w:t>
      </w:r>
      <w:r w:rsidR="00FD4D37">
        <w:rPr>
          <w:rFonts w:ascii="Arial" w:hAnsi="Arial" w:cs="Arial"/>
          <w:sz w:val="24"/>
          <w:szCs w:val="24"/>
        </w:rPr>
        <w:t>RESERVED</w:t>
      </w:r>
      <w:r w:rsidR="00597DEE">
        <w:rPr>
          <w:rFonts w:ascii="Arial" w:hAnsi="Arial" w:cs="Arial"/>
          <w:sz w:val="24"/>
          <w:szCs w:val="24"/>
        </w:rPr>
        <w:t>.</w:t>
      </w:r>
    </w:p>
    <w:p w14:paraId="373E095A" w14:textId="77777777" w:rsidR="00CF7E63" w:rsidRPr="00DD118C" w:rsidRDefault="00CF7E63" w:rsidP="000F5C75">
      <w:pPr>
        <w:autoSpaceDE w:val="0"/>
        <w:autoSpaceDN w:val="0"/>
        <w:adjustRightInd w:val="0"/>
        <w:rPr>
          <w:rFonts w:ascii="Arial" w:hAnsi="Arial" w:cs="Arial"/>
          <w:sz w:val="24"/>
          <w:szCs w:val="24"/>
        </w:rPr>
      </w:pPr>
    </w:p>
    <w:p w14:paraId="373E095C" w14:textId="52FDFDBE" w:rsidR="00101F3B"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1.4.11. Combating Trafficking in Persons: The United States Government has adopted a </w:t>
      </w:r>
      <w:r w:rsidR="00DD118C" w:rsidRPr="00DD118C">
        <w:rPr>
          <w:rFonts w:ascii="Arial" w:hAnsi="Arial" w:cs="Arial"/>
          <w:sz w:val="24"/>
          <w:szCs w:val="24"/>
        </w:rPr>
        <w:t>zero-tolerance</w:t>
      </w:r>
      <w:r w:rsidRPr="00DD118C">
        <w:rPr>
          <w:rFonts w:ascii="Arial" w:hAnsi="Arial" w:cs="Arial"/>
          <w:sz w:val="24"/>
          <w:szCs w:val="24"/>
        </w:rPr>
        <w:t xml:space="preserve"> policy regarding trafficking in persons. Contractors and contractor employees shall not engage in severe forms of trafficking in persons during the period of performance of the contract; procure commercial sex acts during the period of performance of the contract; or use forced labor in the performance of the contract. The Contractor shall notify its employees of the United States Government’s zero tolerance policy, the actions that will be taken against employees for violations of this policy. The contractor shall take appropriate action, up to and including termination, against employees or subcontractors that violate the US Government policy as described at FAR 22.17.</w:t>
      </w:r>
      <w:bookmarkStart w:id="3" w:name="wp1154125"/>
      <w:bookmarkStart w:id="4" w:name="wp1154150"/>
      <w:bookmarkStart w:id="5" w:name="wp1154156"/>
      <w:bookmarkStart w:id="6" w:name="wp1154165"/>
      <w:bookmarkStart w:id="7" w:name="wp1154186"/>
      <w:bookmarkStart w:id="8" w:name="wp1154169"/>
      <w:bookmarkEnd w:id="3"/>
      <w:bookmarkEnd w:id="4"/>
      <w:bookmarkEnd w:id="5"/>
      <w:bookmarkEnd w:id="6"/>
      <w:bookmarkEnd w:id="7"/>
      <w:bookmarkEnd w:id="8"/>
    </w:p>
    <w:p w14:paraId="373E095E" w14:textId="77777777" w:rsidR="00101F3B" w:rsidRPr="00DD118C" w:rsidRDefault="00101F3B" w:rsidP="000F5C75">
      <w:pPr>
        <w:autoSpaceDE w:val="0"/>
        <w:autoSpaceDN w:val="0"/>
        <w:adjustRightInd w:val="0"/>
        <w:rPr>
          <w:rFonts w:ascii="Arial" w:hAnsi="Arial" w:cs="Arial"/>
          <w:sz w:val="24"/>
          <w:szCs w:val="24"/>
        </w:rPr>
      </w:pPr>
    </w:p>
    <w:p w14:paraId="373E0965" w14:textId="55518605" w:rsidR="000F5C75" w:rsidRPr="00DD118C" w:rsidRDefault="64885972" w:rsidP="00DD2420">
      <w:pPr>
        <w:autoSpaceDE w:val="0"/>
        <w:autoSpaceDN w:val="0"/>
        <w:adjustRightInd w:val="0"/>
        <w:rPr>
          <w:rFonts w:ascii="Arial" w:hAnsi="Arial" w:cs="Arial"/>
          <w:sz w:val="24"/>
          <w:szCs w:val="24"/>
        </w:rPr>
      </w:pPr>
      <w:r w:rsidRPr="00DD118C">
        <w:rPr>
          <w:rFonts w:ascii="Arial" w:hAnsi="Arial" w:cs="Arial"/>
          <w:sz w:val="24"/>
          <w:szCs w:val="24"/>
        </w:rPr>
        <w:t xml:space="preserve">1.4.12 </w:t>
      </w:r>
      <w:r w:rsidR="00FD4D37">
        <w:rPr>
          <w:rFonts w:ascii="Arial" w:hAnsi="Arial" w:cs="Arial"/>
          <w:sz w:val="24"/>
          <w:szCs w:val="24"/>
        </w:rPr>
        <w:t>RESERVED</w:t>
      </w:r>
      <w:r w:rsidR="00597DEE">
        <w:rPr>
          <w:rFonts w:ascii="Arial" w:hAnsi="Arial" w:cs="Arial"/>
          <w:sz w:val="24"/>
          <w:szCs w:val="24"/>
        </w:rPr>
        <w:t>.</w:t>
      </w:r>
    </w:p>
    <w:p w14:paraId="373E0966" w14:textId="06D3B8D0" w:rsidR="000F5C75" w:rsidRPr="00DD118C" w:rsidRDefault="000F5C75" w:rsidP="000F5C75">
      <w:pPr>
        <w:autoSpaceDE w:val="0"/>
        <w:autoSpaceDN w:val="0"/>
        <w:adjustRightInd w:val="0"/>
        <w:rPr>
          <w:rFonts w:ascii="Arial" w:hAnsi="Arial" w:cs="Arial"/>
          <w:sz w:val="24"/>
          <w:szCs w:val="24"/>
        </w:rPr>
      </w:pPr>
    </w:p>
    <w:p w14:paraId="373E0967" w14:textId="1CA85397" w:rsidR="000F5C75" w:rsidRPr="00DD118C" w:rsidRDefault="00FD4D37" w:rsidP="64885972">
      <w:pPr>
        <w:pStyle w:val="ListParagraph"/>
        <w:numPr>
          <w:ilvl w:val="2"/>
          <w:numId w:val="10"/>
        </w:numPr>
        <w:autoSpaceDE w:val="0"/>
        <w:autoSpaceDN w:val="0"/>
        <w:adjustRightInd w:val="0"/>
        <w:ind w:left="0" w:firstLine="0"/>
        <w:rPr>
          <w:rFonts w:ascii="Arial" w:hAnsi="Arial" w:cs="Arial"/>
          <w:sz w:val="24"/>
          <w:szCs w:val="24"/>
        </w:rPr>
      </w:pPr>
      <w:r>
        <w:rPr>
          <w:rFonts w:ascii="Arial" w:hAnsi="Arial" w:cs="Arial"/>
          <w:sz w:val="24"/>
          <w:szCs w:val="24"/>
        </w:rPr>
        <w:t>RESERVED</w:t>
      </w:r>
      <w:r w:rsidR="00597DEE">
        <w:rPr>
          <w:rFonts w:ascii="Arial" w:hAnsi="Arial" w:cs="Arial"/>
          <w:sz w:val="24"/>
          <w:szCs w:val="24"/>
        </w:rPr>
        <w:t>.</w:t>
      </w:r>
    </w:p>
    <w:p w14:paraId="373E0968" w14:textId="1BAFC291" w:rsidR="00CE4129" w:rsidRPr="00DD118C" w:rsidRDefault="00CE4129" w:rsidP="000F5C75">
      <w:pPr>
        <w:autoSpaceDE w:val="0"/>
        <w:autoSpaceDN w:val="0"/>
        <w:adjustRightInd w:val="0"/>
        <w:rPr>
          <w:rFonts w:ascii="Arial" w:hAnsi="Arial" w:cs="Arial"/>
          <w:sz w:val="24"/>
          <w:szCs w:val="24"/>
        </w:rPr>
      </w:pPr>
    </w:p>
    <w:p w14:paraId="373E0969" w14:textId="3CBA58CB"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1.4.14 Organizational Conflicts of Interest (OCI): The contractor and subcontractor personnel performing services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OCIs, as defined in FAR Subpart 9.5. The contractor shall notify the KO </w:t>
      </w:r>
      <w:r w:rsidRPr="00DD118C">
        <w:rPr>
          <w:rFonts w:ascii="Arial" w:hAnsi="Arial" w:cs="Arial"/>
          <w:sz w:val="24"/>
          <w:szCs w:val="24"/>
        </w:rPr>
        <w:lastRenderedPageBreak/>
        <w:t>immediately whenever it becomes aware that such access or participation may result in any actual or potential OCI and shall promptly submit a plan to the KO to avoid or mitigate any such OCI. The contractor’s mitigation plan will be determined to be acceptable solely at the discretion of the KO. In the event the KO unilaterally determines that any such OCI cannot be satisfactorily avoided or mitigated, the KO may impose other remedies as he or she deems necessary, including prohibiting the contractor from participation in subsequent contracted requirements which may be affected by the OCI.</w:t>
      </w:r>
    </w:p>
    <w:p w14:paraId="373E096A" w14:textId="77777777" w:rsidR="000F5C75" w:rsidRPr="00DD118C" w:rsidRDefault="000F5C75" w:rsidP="000F5C75">
      <w:pPr>
        <w:autoSpaceDE w:val="0"/>
        <w:autoSpaceDN w:val="0"/>
        <w:adjustRightInd w:val="0"/>
        <w:rPr>
          <w:rFonts w:ascii="Arial" w:hAnsi="Arial" w:cs="Arial"/>
          <w:sz w:val="24"/>
          <w:szCs w:val="24"/>
        </w:rPr>
      </w:pPr>
    </w:p>
    <w:p w14:paraId="3E2B58E8" w14:textId="6B66748D" w:rsidR="004B4666" w:rsidRPr="00DD118C" w:rsidRDefault="64885972" w:rsidP="000F5C75">
      <w:pPr>
        <w:autoSpaceDE w:val="0"/>
        <w:autoSpaceDN w:val="0"/>
        <w:adjustRightInd w:val="0"/>
        <w:rPr>
          <w:rFonts w:ascii="Arial" w:hAnsi="Arial" w:cs="Arial"/>
          <w:sz w:val="24"/>
          <w:szCs w:val="24"/>
        </w:rPr>
      </w:pPr>
      <w:r w:rsidRPr="00DD118C">
        <w:rPr>
          <w:rFonts w:ascii="Arial" w:hAnsi="Arial" w:cs="Arial"/>
          <w:sz w:val="24"/>
          <w:szCs w:val="24"/>
        </w:rPr>
        <w:t xml:space="preserve">1.4.15 </w:t>
      </w:r>
      <w:r w:rsidR="00FD4D37">
        <w:rPr>
          <w:rFonts w:ascii="Arial" w:hAnsi="Arial" w:cs="Arial"/>
          <w:sz w:val="24"/>
          <w:szCs w:val="24"/>
        </w:rPr>
        <w:t>RESERVED</w:t>
      </w:r>
      <w:r w:rsidR="00597DEE">
        <w:rPr>
          <w:rFonts w:ascii="Arial" w:hAnsi="Arial" w:cs="Arial"/>
          <w:sz w:val="24"/>
          <w:szCs w:val="24"/>
        </w:rPr>
        <w:t>.</w:t>
      </w:r>
    </w:p>
    <w:p w14:paraId="5D31D9A9" w14:textId="77777777" w:rsidR="004B4666" w:rsidRPr="00DD118C" w:rsidRDefault="004B4666" w:rsidP="000F5C75">
      <w:pPr>
        <w:autoSpaceDE w:val="0"/>
        <w:autoSpaceDN w:val="0"/>
        <w:adjustRightInd w:val="0"/>
        <w:rPr>
          <w:rFonts w:ascii="Arial" w:hAnsi="Arial" w:cs="Arial"/>
          <w:sz w:val="24"/>
          <w:szCs w:val="24"/>
        </w:rPr>
      </w:pPr>
    </w:p>
    <w:p w14:paraId="7A2209B3" w14:textId="4A188B1C" w:rsidR="00394152"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2.0 Definitions and Acronyms: </w:t>
      </w:r>
    </w:p>
    <w:p w14:paraId="2300D839" w14:textId="77777777" w:rsidR="00547307" w:rsidRPr="00DD118C" w:rsidRDefault="00547307" w:rsidP="000F5C75">
      <w:pPr>
        <w:autoSpaceDE w:val="0"/>
        <w:autoSpaceDN w:val="0"/>
        <w:adjustRightInd w:val="0"/>
        <w:rPr>
          <w:rFonts w:ascii="Arial" w:hAnsi="Arial" w:cs="Arial"/>
          <w:sz w:val="24"/>
          <w:szCs w:val="24"/>
        </w:rPr>
      </w:pPr>
    </w:p>
    <w:p w14:paraId="09CD6832" w14:textId="4336E802" w:rsidR="00547307"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2.1 Definitions:</w:t>
      </w:r>
    </w:p>
    <w:p w14:paraId="2822F2E6" w14:textId="77777777" w:rsidR="00547307" w:rsidRPr="00DD118C" w:rsidRDefault="00547307" w:rsidP="000F5C75">
      <w:pPr>
        <w:autoSpaceDE w:val="0"/>
        <w:autoSpaceDN w:val="0"/>
        <w:adjustRightInd w:val="0"/>
        <w:rPr>
          <w:rFonts w:ascii="Arial" w:hAnsi="Arial" w:cs="Arial"/>
          <w:sz w:val="24"/>
          <w:szCs w:val="24"/>
        </w:rPr>
      </w:pPr>
    </w:p>
    <w:p w14:paraId="373E0971" w14:textId="68DE35E8"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2.1.1 Contractor: A supplier or vendor awarded a contract to provide specific supplies or service to the Government. The term used in this contract refers to the prime. </w:t>
      </w:r>
    </w:p>
    <w:p w14:paraId="373E0976" w14:textId="61E0288A" w:rsidR="000F5C75" w:rsidRPr="00DD118C" w:rsidRDefault="000F5C75" w:rsidP="000F5C75">
      <w:pPr>
        <w:autoSpaceDE w:val="0"/>
        <w:autoSpaceDN w:val="0"/>
        <w:adjustRightInd w:val="0"/>
        <w:rPr>
          <w:rFonts w:ascii="Arial" w:hAnsi="Arial" w:cs="Arial"/>
          <w:sz w:val="24"/>
          <w:szCs w:val="24"/>
        </w:rPr>
      </w:pPr>
    </w:p>
    <w:p w14:paraId="373E0977" w14:textId="2A06F0B8"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2.1.2 Defective Service: A service output that does not meet the standard of performance associated with the PWS. </w:t>
      </w:r>
    </w:p>
    <w:p w14:paraId="373E0978" w14:textId="77777777" w:rsidR="000F5C75" w:rsidRPr="00DD118C" w:rsidRDefault="000F5C75" w:rsidP="000F5C75">
      <w:pPr>
        <w:autoSpaceDE w:val="0"/>
        <w:autoSpaceDN w:val="0"/>
        <w:adjustRightInd w:val="0"/>
        <w:rPr>
          <w:rFonts w:ascii="Arial" w:hAnsi="Arial" w:cs="Arial"/>
          <w:sz w:val="24"/>
          <w:szCs w:val="24"/>
        </w:rPr>
      </w:pPr>
    </w:p>
    <w:p w14:paraId="373E0979" w14:textId="76407EB7"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2.1.3 Deliverable: Anything that can be physically delivered and includes non-manufactured things such as meeting minutes or reports. </w:t>
      </w:r>
    </w:p>
    <w:p w14:paraId="373E097A" w14:textId="77777777" w:rsidR="000F5C75" w:rsidRPr="00DD118C" w:rsidRDefault="000F5C75" w:rsidP="000F5C75">
      <w:pPr>
        <w:autoSpaceDE w:val="0"/>
        <w:autoSpaceDN w:val="0"/>
        <w:adjustRightInd w:val="0"/>
        <w:rPr>
          <w:rFonts w:ascii="Arial" w:hAnsi="Arial" w:cs="Arial"/>
          <w:sz w:val="24"/>
          <w:szCs w:val="24"/>
        </w:rPr>
      </w:pPr>
    </w:p>
    <w:p w14:paraId="373E097B" w14:textId="75254942"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2.1.4 Key Personnel: </w:t>
      </w:r>
      <w:r w:rsidR="007561E3">
        <w:rPr>
          <w:rFonts w:ascii="Arial" w:hAnsi="Arial" w:cs="Arial"/>
          <w:sz w:val="24"/>
          <w:szCs w:val="24"/>
        </w:rPr>
        <w:t>RESERVED.</w:t>
      </w:r>
      <w:r w:rsidRPr="00DD118C">
        <w:rPr>
          <w:rFonts w:ascii="Arial" w:hAnsi="Arial" w:cs="Arial"/>
          <w:sz w:val="24"/>
          <w:szCs w:val="24"/>
        </w:rPr>
        <w:t xml:space="preserve"> </w:t>
      </w:r>
    </w:p>
    <w:p w14:paraId="373E097C" w14:textId="77777777" w:rsidR="000F5C75" w:rsidRPr="00DD118C" w:rsidRDefault="000F5C75" w:rsidP="000F5C75">
      <w:pPr>
        <w:autoSpaceDE w:val="0"/>
        <w:autoSpaceDN w:val="0"/>
        <w:adjustRightInd w:val="0"/>
        <w:rPr>
          <w:rFonts w:ascii="Arial" w:hAnsi="Arial" w:cs="Arial"/>
          <w:sz w:val="24"/>
          <w:szCs w:val="24"/>
        </w:rPr>
      </w:pPr>
    </w:p>
    <w:p w14:paraId="373E097D" w14:textId="3AC9A262"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2.1.5 Physical Security: Actions that prevent the loss or damage of Government property. </w:t>
      </w:r>
    </w:p>
    <w:p w14:paraId="373E097E" w14:textId="77777777" w:rsidR="000F5C75" w:rsidRPr="00DD118C" w:rsidRDefault="000F5C75" w:rsidP="000F5C75">
      <w:pPr>
        <w:autoSpaceDE w:val="0"/>
        <w:autoSpaceDN w:val="0"/>
        <w:adjustRightInd w:val="0"/>
        <w:rPr>
          <w:rFonts w:ascii="Arial" w:hAnsi="Arial" w:cs="Arial"/>
          <w:sz w:val="24"/>
          <w:szCs w:val="24"/>
        </w:rPr>
      </w:pPr>
    </w:p>
    <w:p w14:paraId="373E097F" w14:textId="3B9B1D23"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2.1.6 Quality Assurance: The Government procedures to verify that services being performed by the Contractor are performed according to acceptable standards. </w:t>
      </w:r>
    </w:p>
    <w:p w14:paraId="373E0980" w14:textId="77777777" w:rsidR="000F5C75" w:rsidRPr="00DD118C" w:rsidRDefault="000F5C75" w:rsidP="000F5C75">
      <w:pPr>
        <w:autoSpaceDE w:val="0"/>
        <w:autoSpaceDN w:val="0"/>
        <w:adjustRightInd w:val="0"/>
        <w:rPr>
          <w:rFonts w:ascii="Arial" w:hAnsi="Arial" w:cs="Arial"/>
          <w:sz w:val="24"/>
          <w:szCs w:val="24"/>
        </w:rPr>
      </w:pPr>
    </w:p>
    <w:p w14:paraId="373E0981" w14:textId="74D1B97B"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2.1.7 Quality Assurance Surveillance Plan (QASP): An organized written document specifying the surveillance methodology to be used for surveillance of contractor performance. </w:t>
      </w:r>
    </w:p>
    <w:p w14:paraId="34FF7DEA" w14:textId="77777777" w:rsidR="00EF52CD" w:rsidRPr="00DD118C" w:rsidRDefault="00EF52CD" w:rsidP="000F5C75">
      <w:pPr>
        <w:autoSpaceDE w:val="0"/>
        <w:autoSpaceDN w:val="0"/>
        <w:adjustRightInd w:val="0"/>
        <w:rPr>
          <w:rFonts w:ascii="Arial" w:hAnsi="Arial" w:cs="Arial"/>
          <w:sz w:val="24"/>
          <w:szCs w:val="24"/>
        </w:rPr>
      </w:pPr>
    </w:p>
    <w:p w14:paraId="373E0982" w14:textId="6783B9D2"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2.1.8 Quality Control: All necessary measures taken by the Contractor to ensure that the quality of </w:t>
      </w:r>
      <w:proofErr w:type="gramStart"/>
      <w:r w:rsidRPr="00DD118C">
        <w:rPr>
          <w:rFonts w:ascii="Arial" w:hAnsi="Arial" w:cs="Arial"/>
          <w:sz w:val="24"/>
          <w:szCs w:val="24"/>
        </w:rPr>
        <w:t>an end product</w:t>
      </w:r>
      <w:proofErr w:type="gramEnd"/>
      <w:r w:rsidRPr="00DD118C">
        <w:rPr>
          <w:rFonts w:ascii="Arial" w:hAnsi="Arial" w:cs="Arial"/>
          <w:sz w:val="24"/>
          <w:szCs w:val="24"/>
        </w:rPr>
        <w:t xml:space="preserve"> or service shall meet contract requirements. </w:t>
      </w:r>
    </w:p>
    <w:p w14:paraId="373E0983" w14:textId="77777777" w:rsidR="000F5C75" w:rsidRPr="00DD118C" w:rsidRDefault="000F5C75" w:rsidP="000F5C75">
      <w:pPr>
        <w:autoSpaceDE w:val="0"/>
        <w:autoSpaceDN w:val="0"/>
        <w:adjustRightInd w:val="0"/>
        <w:rPr>
          <w:rFonts w:ascii="Arial" w:hAnsi="Arial" w:cs="Arial"/>
          <w:sz w:val="24"/>
          <w:szCs w:val="24"/>
        </w:rPr>
      </w:pPr>
    </w:p>
    <w:p w14:paraId="373E0984" w14:textId="23620261"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2.1.9 Subcontractor: One that </w:t>
      </w:r>
      <w:proofErr w:type="gramStart"/>
      <w:r w:rsidRPr="00DD118C">
        <w:rPr>
          <w:rFonts w:ascii="Arial" w:hAnsi="Arial" w:cs="Arial"/>
          <w:sz w:val="24"/>
          <w:szCs w:val="24"/>
        </w:rPr>
        <w:t>enters into</w:t>
      </w:r>
      <w:proofErr w:type="gramEnd"/>
      <w:r w:rsidRPr="00DD118C">
        <w:rPr>
          <w:rFonts w:ascii="Arial" w:hAnsi="Arial" w:cs="Arial"/>
          <w:sz w:val="24"/>
          <w:szCs w:val="24"/>
        </w:rPr>
        <w:t xml:space="preserve"> a contract with a prime contractor. The Government does not have privity of contract with the subcontractor. </w:t>
      </w:r>
    </w:p>
    <w:p w14:paraId="373E0985" w14:textId="77777777" w:rsidR="000F5C75" w:rsidRPr="00DD118C" w:rsidRDefault="000F5C75" w:rsidP="000F5C75">
      <w:pPr>
        <w:autoSpaceDE w:val="0"/>
        <w:autoSpaceDN w:val="0"/>
        <w:adjustRightInd w:val="0"/>
        <w:rPr>
          <w:rFonts w:ascii="Arial" w:hAnsi="Arial" w:cs="Arial"/>
          <w:sz w:val="24"/>
          <w:szCs w:val="24"/>
        </w:rPr>
      </w:pPr>
    </w:p>
    <w:p w14:paraId="3675FE44" w14:textId="25326E0E" w:rsidR="00FB767B"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2.2 Acronyms: </w:t>
      </w:r>
    </w:p>
    <w:p w14:paraId="373E098B" w14:textId="77777777" w:rsidR="000F5C75" w:rsidRPr="00DD118C" w:rsidRDefault="000F5C75" w:rsidP="000F5C75">
      <w:pPr>
        <w:autoSpaceDE w:val="0"/>
        <w:autoSpaceDN w:val="0"/>
        <w:adjustRightInd w:val="0"/>
        <w:rPr>
          <w:rFonts w:ascii="Arial" w:hAnsi="Arial" w:cs="Arial"/>
          <w:sz w:val="24"/>
          <w:szCs w:val="24"/>
        </w:rPr>
      </w:pPr>
    </w:p>
    <w:p w14:paraId="1EE36607"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AEI</w:t>
      </w:r>
      <w:r w:rsidRPr="00DD118C">
        <w:rPr>
          <w:rFonts w:ascii="Arial" w:hAnsi="Arial" w:cs="Arial"/>
          <w:sz w:val="24"/>
          <w:szCs w:val="24"/>
        </w:rPr>
        <w:tab/>
        <w:t>Army Enterprise Infostructure</w:t>
      </w:r>
    </w:p>
    <w:p w14:paraId="14CDEBFE"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AR</w:t>
      </w:r>
      <w:r w:rsidRPr="00DD118C">
        <w:rPr>
          <w:rFonts w:ascii="Arial" w:hAnsi="Arial" w:cs="Arial"/>
          <w:sz w:val="24"/>
          <w:szCs w:val="24"/>
        </w:rPr>
        <w:tab/>
        <w:t xml:space="preserve">Army Regulation </w:t>
      </w:r>
    </w:p>
    <w:p w14:paraId="3AE333C2"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AT/OPSEC</w:t>
      </w:r>
      <w:r w:rsidRPr="00DD118C">
        <w:rPr>
          <w:rFonts w:ascii="Arial" w:hAnsi="Arial" w:cs="Arial"/>
          <w:sz w:val="24"/>
          <w:szCs w:val="24"/>
        </w:rPr>
        <w:tab/>
        <w:t>Antiterrorism/Operational Security</w:t>
      </w:r>
    </w:p>
    <w:p w14:paraId="39457411"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lastRenderedPageBreak/>
        <w:t>BI</w:t>
      </w:r>
      <w:r w:rsidRPr="00DD118C">
        <w:rPr>
          <w:rFonts w:ascii="Arial" w:hAnsi="Arial" w:cs="Arial"/>
          <w:sz w:val="24"/>
          <w:szCs w:val="24"/>
        </w:rPr>
        <w:tab/>
        <w:t>Background Investigation</w:t>
      </w:r>
    </w:p>
    <w:p w14:paraId="38827ACE"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CM</w:t>
      </w:r>
      <w:r w:rsidRPr="00DD118C">
        <w:rPr>
          <w:rFonts w:ascii="Arial" w:hAnsi="Arial" w:cs="Arial"/>
          <w:sz w:val="24"/>
          <w:szCs w:val="24"/>
        </w:rPr>
        <w:tab/>
        <w:t>Contract Manager</w:t>
      </w:r>
    </w:p>
    <w:p w14:paraId="00AE0762"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COR</w:t>
      </w:r>
      <w:r w:rsidRPr="00DD118C">
        <w:rPr>
          <w:rFonts w:ascii="Arial" w:hAnsi="Arial" w:cs="Arial"/>
          <w:sz w:val="24"/>
          <w:szCs w:val="24"/>
        </w:rPr>
        <w:tab/>
        <w:t xml:space="preserve">Contracting Officer Representative </w:t>
      </w:r>
    </w:p>
    <w:p w14:paraId="2F5DE636"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DA</w:t>
      </w:r>
      <w:r w:rsidRPr="00DD118C">
        <w:rPr>
          <w:rFonts w:ascii="Arial" w:hAnsi="Arial" w:cs="Arial"/>
          <w:sz w:val="24"/>
          <w:szCs w:val="24"/>
        </w:rPr>
        <w:tab/>
        <w:t xml:space="preserve">Department of the Army </w:t>
      </w:r>
    </w:p>
    <w:p w14:paraId="40557485"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DD254</w:t>
      </w:r>
      <w:r w:rsidRPr="00DD118C">
        <w:rPr>
          <w:rFonts w:ascii="Arial" w:hAnsi="Arial" w:cs="Arial"/>
          <w:sz w:val="24"/>
          <w:szCs w:val="24"/>
        </w:rPr>
        <w:tab/>
        <w:t xml:space="preserve">Department of Defense Contract Security Classification Specification </w:t>
      </w:r>
    </w:p>
    <w:p w14:paraId="2963DB8F"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DFARS</w:t>
      </w:r>
      <w:r w:rsidRPr="00DD118C">
        <w:rPr>
          <w:rFonts w:ascii="Arial" w:hAnsi="Arial" w:cs="Arial"/>
          <w:sz w:val="24"/>
          <w:szCs w:val="24"/>
        </w:rPr>
        <w:tab/>
        <w:t xml:space="preserve">Defense Federal Acquisition Regulation Supplement </w:t>
      </w:r>
    </w:p>
    <w:p w14:paraId="76EAD8CF"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DoD</w:t>
      </w:r>
      <w:r w:rsidRPr="00DD118C">
        <w:rPr>
          <w:rFonts w:ascii="Arial" w:hAnsi="Arial" w:cs="Arial"/>
          <w:sz w:val="24"/>
          <w:szCs w:val="24"/>
        </w:rPr>
        <w:tab/>
        <w:t>Department of Defense</w:t>
      </w:r>
    </w:p>
    <w:p w14:paraId="2A8C7191" w14:textId="77777777" w:rsidR="00FB767B" w:rsidRPr="00DD118C" w:rsidRDefault="00FB767B" w:rsidP="00FB767B">
      <w:pPr>
        <w:pStyle w:val="PlainText"/>
        <w:rPr>
          <w:rFonts w:ascii="Arial" w:hAnsi="Arial" w:cs="Arial"/>
          <w:sz w:val="24"/>
          <w:szCs w:val="24"/>
        </w:rPr>
      </w:pPr>
      <w:r w:rsidRPr="00DD118C">
        <w:rPr>
          <w:rFonts w:ascii="Arial" w:hAnsi="Arial" w:cs="Arial"/>
          <w:sz w:val="24"/>
          <w:szCs w:val="24"/>
        </w:rPr>
        <w:t>DSCA</w:t>
      </w:r>
      <w:r w:rsidRPr="00DD118C">
        <w:rPr>
          <w:rFonts w:ascii="Arial" w:hAnsi="Arial" w:cs="Arial"/>
          <w:sz w:val="24"/>
          <w:szCs w:val="24"/>
        </w:rPr>
        <w:tab/>
      </w:r>
      <w:r w:rsidRPr="00DD118C">
        <w:rPr>
          <w:rFonts w:ascii="Arial" w:hAnsi="Arial" w:cs="Arial"/>
          <w:sz w:val="24"/>
          <w:szCs w:val="24"/>
        </w:rPr>
        <w:tab/>
        <w:t xml:space="preserve">        Defense Counterintelligence and Security Agency </w:t>
      </w:r>
    </w:p>
    <w:p w14:paraId="68ED7E99"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FAR</w:t>
      </w:r>
      <w:r w:rsidRPr="00DD118C">
        <w:rPr>
          <w:rFonts w:ascii="Arial" w:hAnsi="Arial" w:cs="Arial"/>
          <w:sz w:val="24"/>
          <w:szCs w:val="24"/>
        </w:rPr>
        <w:tab/>
        <w:t>Federal Acquisition Regulation</w:t>
      </w:r>
    </w:p>
    <w:p w14:paraId="7A1E92E3"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GFP/M/E/S</w:t>
      </w:r>
      <w:r w:rsidRPr="00DD118C">
        <w:rPr>
          <w:rFonts w:ascii="Arial" w:hAnsi="Arial" w:cs="Arial"/>
          <w:sz w:val="24"/>
          <w:szCs w:val="24"/>
        </w:rPr>
        <w:tab/>
        <w:t>Government Furnished Property/Material/Equipment/Services</w:t>
      </w:r>
    </w:p>
    <w:p w14:paraId="01F61078"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HFACS</w:t>
      </w:r>
      <w:r w:rsidRPr="00DD118C">
        <w:rPr>
          <w:rFonts w:ascii="Arial" w:hAnsi="Arial" w:cs="Arial"/>
          <w:sz w:val="24"/>
          <w:szCs w:val="24"/>
        </w:rPr>
        <w:tab/>
        <w:t>Human Factors Analysis Classification System</w:t>
      </w:r>
    </w:p>
    <w:p w14:paraId="57E284C3"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HQDA</w:t>
      </w:r>
      <w:r w:rsidRPr="00DD118C">
        <w:rPr>
          <w:rFonts w:ascii="Arial" w:hAnsi="Arial" w:cs="Arial"/>
          <w:sz w:val="24"/>
          <w:szCs w:val="24"/>
        </w:rPr>
        <w:tab/>
        <w:t>Headquarters, Department of the Army</w:t>
      </w:r>
    </w:p>
    <w:p w14:paraId="280C1D63"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HSPD</w:t>
      </w:r>
      <w:r w:rsidRPr="00DD118C">
        <w:rPr>
          <w:rFonts w:ascii="Arial" w:hAnsi="Arial" w:cs="Arial"/>
          <w:sz w:val="24"/>
          <w:szCs w:val="24"/>
        </w:rPr>
        <w:tab/>
        <w:t xml:space="preserve">Homeland Security Presidential Directive </w:t>
      </w:r>
    </w:p>
    <w:p w14:paraId="73D022B2"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IA</w:t>
      </w:r>
      <w:r w:rsidRPr="00DD118C">
        <w:rPr>
          <w:rFonts w:ascii="Arial" w:hAnsi="Arial" w:cs="Arial"/>
          <w:sz w:val="24"/>
          <w:szCs w:val="24"/>
        </w:rPr>
        <w:tab/>
        <w:t>Information Assurance</w:t>
      </w:r>
    </w:p>
    <w:p w14:paraId="12D00EA9"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IS</w:t>
      </w:r>
      <w:r w:rsidRPr="00DD118C">
        <w:rPr>
          <w:rFonts w:ascii="Arial" w:hAnsi="Arial" w:cs="Arial"/>
          <w:sz w:val="24"/>
          <w:szCs w:val="24"/>
        </w:rPr>
        <w:tab/>
        <w:t>Information System(s)</w:t>
      </w:r>
    </w:p>
    <w:p w14:paraId="52CF36F2"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KO</w:t>
      </w:r>
      <w:r w:rsidRPr="00DD118C">
        <w:rPr>
          <w:rFonts w:ascii="Arial" w:hAnsi="Arial" w:cs="Arial"/>
          <w:sz w:val="24"/>
          <w:szCs w:val="24"/>
        </w:rPr>
        <w:tab/>
        <w:t xml:space="preserve">Contracting Officer </w:t>
      </w:r>
    </w:p>
    <w:p w14:paraId="727BBBAD"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NGB</w:t>
      </w:r>
      <w:r w:rsidRPr="00DD118C">
        <w:rPr>
          <w:rFonts w:ascii="Arial" w:hAnsi="Arial" w:cs="Arial"/>
          <w:sz w:val="24"/>
          <w:szCs w:val="24"/>
        </w:rPr>
        <w:tab/>
        <w:t xml:space="preserve">National Guard Bureau </w:t>
      </w:r>
    </w:p>
    <w:p w14:paraId="0FDBCCEB"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OCI</w:t>
      </w:r>
      <w:r w:rsidRPr="00DD118C">
        <w:rPr>
          <w:rFonts w:ascii="Arial" w:hAnsi="Arial" w:cs="Arial"/>
          <w:sz w:val="24"/>
          <w:szCs w:val="24"/>
        </w:rPr>
        <w:tab/>
        <w:t xml:space="preserve">Organizational Conflict of Interest </w:t>
      </w:r>
    </w:p>
    <w:p w14:paraId="7E510A97"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PII</w:t>
      </w:r>
      <w:r w:rsidRPr="00DD118C">
        <w:rPr>
          <w:rFonts w:ascii="Arial" w:hAnsi="Arial" w:cs="Arial"/>
          <w:sz w:val="24"/>
          <w:szCs w:val="24"/>
        </w:rPr>
        <w:tab/>
        <w:t xml:space="preserve">Personally Identifiable Information </w:t>
      </w:r>
    </w:p>
    <w:p w14:paraId="06103E0B"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PIPO</w:t>
      </w:r>
      <w:r w:rsidRPr="00DD118C">
        <w:rPr>
          <w:rFonts w:ascii="Arial" w:hAnsi="Arial" w:cs="Arial"/>
          <w:sz w:val="24"/>
          <w:szCs w:val="24"/>
        </w:rPr>
        <w:tab/>
        <w:t xml:space="preserve">Phase In/Phase Out </w:t>
      </w:r>
    </w:p>
    <w:p w14:paraId="3828D0C9"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POC</w:t>
      </w:r>
      <w:r w:rsidRPr="00DD118C">
        <w:rPr>
          <w:rFonts w:ascii="Arial" w:hAnsi="Arial" w:cs="Arial"/>
          <w:sz w:val="24"/>
          <w:szCs w:val="24"/>
        </w:rPr>
        <w:tab/>
        <w:t xml:space="preserve">Point of Contact </w:t>
      </w:r>
    </w:p>
    <w:p w14:paraId="10DE8FFB"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PRS</w:t>
      </w:r>
      <w:r w:rsidRPr="00DD118C">
        <w:rPr>
          <w:rFonts w:ascii="Arial" w:hAnsi="Arial" w:cs="Arial"/>
          <w:sz w:val="24"/>
          <w:szCs w:val="24"/>
        </w:rPr>
        <w:tab/>
        <w:t xml:space="preserve">Performance Requirements Summary </w:t>
      </w:r>
    </w:p>
    <w:p w14:paraId="4546454F"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PWS</w:t>
      </w:r>
      <w:r w:rsidRPr="00DD118C">
        <w:rPr>
          <w:rFonts w:ascii="Arial" w:hAnsi="Arial" w:cs="Arial"/>
          <w:sz w:val="24"/>
          <w:szCs w:val="24"/>
        </w:rPr>
        <w:tab/>
        <w:t xml:space="preserve">Performance Work Statement </w:t>
      </w:r>
    </w:p>
    <w:p w14:paraId="33DDB939"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QA</w:t>
      </w:r>
      <w:r w:rsidRPr="00DD118C">
        <w:rPr>
          <w:rFonts w:ascii="Arial" w:hAnsi="Arial" w:cs="Arial"/>
          <w:sz w:val="24"/>
          <w:szCs w:val="24"/>
        </w:rPr>
        <w:tab/>
        <w:t xml:space="preserve">Quality Assurance </w:t>
      </w:r>
    </w:p>
    <w:p w14:paraId="5C178B29"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QASP</w:t>
      </w:r>
      <w:r w:rsidRPr="00DD118C">
        <w:rPr>
          <w:rFonts w:ascii="Arial" w:hAnsi="Arial" w:cs="Arial"/>
          <w:sz w:val="24"/>
          <w:szCs w:val="24"/>
        </w:rPr>
        <w:tab/>
        <w:t xml:space="preserve">Quality Assurance Surveillance Plan </w:t>
      </w:r>
    </w:p>
    <w:p w14:paraId="0E427A5D"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QC</w:t>
      </w:r>
      <w:r w:rsidRPr="00DD118C">
        <w:rPr>
          <w:rFonts w:ascii="Arial" w:hAnsi="Arial" w:cs="Arial"/>
          <w:sz w:val="24"/>
          <w:szCs w:val="24"/>
        </w:rPr>
        <w:tab/>
        <w:t xml:space="preserve">Quality Control </w:t>
      </w:r>
    </w:p>
    <w:p w14:paraId="275D0CCA"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QCP</w:t>
      </w:r>
      <w:r w:rsidRPr="00DD118C">
        <w:rPr>
          <w:rFonts w:ascii="Arial" w:hAnsi="Arial" w:cs="Arial"/>
          <w:sz w:val="24"/>
          <w:szCs w:val="24"/>
        </w:rPr>
        <w:tab/>
        <w:t xml:space="preserve">Quality Control Program </w:t>
      </w:r>
    </w:p>
    <w:p w14:paraId="37C07467"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SCR</w:t>
      </w:r>
      <w:r w:rsidRPr="00DD118C">
        <w:rPr>
          <w:rFonts w:ascii="Arial" w:hAnsi="Arial" w:cs="Arial"/>
          <w:sz w:val="24"/>
          <w:szCs w:val="24"/>
        </w:rPr>
        <w:tab/>
        <w:t>Service Contract Reporting</w:t>
      </w:r>
    </w:p>
    <w:p w14:paraId="6D3E7725"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SSN</w:t>
      </w:r>
      <w:r w:rsidRPr="00DD118C">
        <w:rPr>
          <w:rFonts w:ascii="Arial" w:hAnsi="Arial" w:cs="Arial"/>
          <w:sz w:val="24"/>
          <w:szCs w:val="24"/>
        </w:rPr>
        <w:tab/>
        <w:t>Social Security Number</w:t>
      </w:r>
    </w:p>
    <w:p w14:paraId="106DBD95"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TE</w:t>
      </w:r>
      <w:r w:rsidRPr="00DD118C">
        <w:rPr>
          <w:rFonts w:ascii="Arial" w:hAnsi="Arial" w:cs="Arial"/>
          <w:sz w:val="24"/>
          <w:szCs w:val="24"/>
        </w:rPr>
        <w:tab/>
        <w:t xml:space="preserve">Technical Exhibit  </w:t>
      </w:r>
    </w:p>
    <w:p w14:paraId="5D0EA969"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USD(I)</w:t>
      </w:r>
      <w:r w:rsidRPr="00DD118C">
        <w:rPr>
          <w:rFonts w:ascii="Arial" w:hAnsi="Arial" w:cs="Arial"/>
          <w:sz w:val="24"/>
          <w:szCs w:val="24"/>
        </w:rPr>
        <w:tab/>
        <w:t>Under Secretary of Defense for Intelligence</w:t>
      </w:r>
    </w:p>
    <w:p w14:paraId="16860866"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AFARS</w:t>
      </w:r>
      <w:r w:rsidRPr="00DD118C">
        <w:rPr>
          <w:rFonts w:ascii="Arial" w:hAnsi="Arial" w:cs="Arial"/>
          <w:sz w:val="24"/>
          <w:szCs w:val="24"/>
        </w:rPr>
        <w:tab/>
        <w:t xml:space="preserve">Army Federal Acquisition Regulation Supplement </w:t>
      </w:r>
    </w:p>
    <w:p w14:paraId="2EFCF012"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AR</w:t>
      </w:r>
      <w:r w:rsidRPr="00DD118C">
        <w:rPr>
          <w:rFonts w:ascii="Arial" w:hAnsi="Arial" w:cs="Arial"/>
          <w:sz w:val="24"/>
          <w:szCs w:val="24"/>
        </w:rPr>
        <w:tab/>
        <w:t>Army Regulation</w:t>
      </w:r>
    </w:p>
    <w:p w14:paraId="3892B32A"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AT/OPSEC</w:t>
      </w:r>
      <w:r w:rsidRPr="00DD118C">
        <w:rPr>
          <w:rFonts w:ascii="Arial" w:hAnsi="Arial" w:cs="Arial"/>
          <w:sz w:val="24"/>
          <w:szCs w:val="24"/>
        </w:rPr>
        <w:tab/>
        <w:t>Antiterrorism/Operational Security</w:t>
      </w:r>
    </w:p>
    <w:p w14:paraId="6EF016D1"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 xml:space="preserve">CFR </w:t>
      </w:r>
      <w:r w:rsidRPr="00DD118C">
        <w:rPr>
          <w:rFonts w:ascii="Arial" w:hAnsi="Arial" w:cs="Arial"/>
          <w:sz w:val="24"/>
          <w:szCs w:val="24"/>
        </w:rPr>
        <w:tab/>
        <w:t>Code of Federal Regulations</w:t>
      </w:r>
    </w:p>
    <w:p w14:paraId="0BA8317C"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CONUS</w:t>
      </w:r>
      <w:r w:rsidRPr="00DD118C">
        <w:rPr>
          <w:rFonts w:ascii="Arial" w:hAnsi="Arial" w:cs="Arial"/>
          <w:sz w:val="24"/>
          <w:szCs w:val="24"/>
        </w:rPr>
        <w:tab/>
        <w:t xml:space="preserve">Continental United States (excludes Alaska and Hawaii) </w:t>
      </w:r>
    </w:p>
    <w:p w14:paraId="4E7F28B4"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 xml:space="preserve">COR </w:t>
      </w:r>
      <w:r w:rsidRPr="00DD118C">
        <w:rPr>
          <w:rFonts w:ascii="Arial" w:hAnsi="Arial" w:cs="Arial"/>
          <w:sz w:val="24"/>
          <w:szCs w:val="24"/>
        </w:rPr>
        <w:tab/>
        <w:t>Contracting Officer Representative</w:t>
      </w:r>
    </w:p>
    <w:p w14:paraId="7F49663E"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COTS</w:t>
      </w:r>
      <w:r w:rsidRPr="00DD118C">
        <w:rPr>
          <w:rFonts w:ascii="Arial" w:hAnsi="Arial" w:cs="Arial"/>
          <w:sz w:val="24"/>
          <w:szCs w:val="24"/>
        </w:rPr>
        <w:tab/>
        <w:t>Commercial-Off-the-Shelf</w:t>
      </w:r>
    </w:p>
    <w:p w14:paraId="3DE44518"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DA</w:t>
      </w:r>
      <w:r w:rsidRPr="00DD118C">
        <w:rPr>
          <w:rFonts w:ascii="Arial" w:hAnsi="Arial" w:cs="Arial"/>
          <w:sz w:val="24"/>
          <w:szCs w:val="24"/>
        </w:rPr>
        <w:tab/>
        <w:t xml:space="preserve">Department of the Army </w:t>
      </w:r>
    </w:p>
    <w:p w14:paraId="793B8B33"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DD250</w:t>
      </w:r>
      <w:r w:rsidRPr="00DD118C">
        <w:rPr>
          <w:rFonts w:ascii="Arial" w:hAnsi="Arial" w:cs="Arial"/>
          <w:sz w:val="24"/>
          <w:szCs w:val="24"/>
        </w:rPr>
        <w:tab/>
        <w:t xml:space="preserve">Department of Defense Form 250 (Receiving Report)  </w:t>
      </w:r>
    </w:p>
    <w:p w14:paraId="7C58096D"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DD254</w:t>
      </w:r>
      <w:r w:rsidRPr="00DD118C">
        <w:rPr>
          <w:rFonts w:ascii="Arial" w:hAnsi="Arial" w:cs="Arial"/>
          <w:sz w:val="24"/>
          <w:szCs w:val="24"/>
        </w:rPr>
        <w:tab/>
        <w:t xml:space="preserve">Department of Defense Contract Security Requirement List  </w:t>
      </w:r>
    </w:p>
    <w:p w14:paraId="586E9BFF"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 xml:space="preserve">DFARS </w:t>
      </w:r>
      <w:r w:rsidRPr="00DD118C">
        <w:rPr>
          <w:rFonts w:ascii="Arial" w:hAnsi="Arial" w:cs="Arial"/>
          <w:sz w:val="24"/>
          <w:szCs w:val="24"/>
        </w:rPr>
        <w:tab/>
        <w:t>Defense Federal Acquisition Regulation Supplement</w:t>
      </w:r>
    </w:p>
    <w:p w14:paraId="26637A27"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DOD</w:t>
      </w:r>
      <w:r w:rsidRPr="00DD118C">
        <w:rPr>
          <w:rFonts w:ascii="Arial" w:hAnsi="Arial" w:cs="Arial"/>
          <w:sz w:val="24"/>
          <w:szCs w:val="24"/>
        </w:rPr>
        <w:tab/>
        <w:t xml:space="preserve">Department of Defense </w:t>
      </w:r>
    </w:p>
    <w:p w14:paraId="5151EEF4"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DOT</w:t>
      </w:r>
      <w:r w:rsidRPr="00DD118C">
        <w:rPr>
          <w:rFonts w:ascii="Arial" w:hAnsi="Arial" w:cs="Arial"/>
          <w:sz w:val="24"/>
          <w:szCs w:val="24"/>
        </w:rPr>
        <w:tab/>
        <w:t xml:space="preserve">Department of Transportation  </w:t>
      </w:r>
    </w:p>
    <w:p w14:paraId="4F48D6BD"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DUI</w:t>
      </w:r>
      <w:r w:rsidRPr="00DD118C">
        <w:rPr>
          <w:rFonts w:ascii="Arial" w:hAnsi="Arial" w:cs="Arial"/>
          <w:sz w:val="24"/>
          <w:szCs w:val="24"/>
        </w:rPr>
        <w:tab/>
        <w:t xml:space="preserve">Driving under the Influence </w:t>
      </w:r>
    </w:p>
    <w:p w14:paraId="3862F12B"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 xml:space="preserve">DWI </w:t>
      </w:r>
      <w:r w:rsidRPr="00DD118C">
        <w:rPr>
          <w:rFonts w:ascii="Arial" w:hAnsi="Arial" w:cs="Arial"/>
          <w:sz w:val="24"/>
          <w:szCs w:val="24"/>
        </w:rPr>
        <w:tab/>
        <w:t>Driving while Intoxicated</w:t>
      </w:r>
    </w:p>
    <w:p w14:paraId="46CAD6A9"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lastRenderedPageBreak/>
        <w:t>DTMO</w:t>
      </w:r>
      <w:r w:rsidRPr="00DD118C">
        <w:rPr>
          <w:rFonts w:ascii="Arial" w:hAnsi="Arial" w:cs="Arial"/>
          <w:sz w:val="24"/>
          <w:szCs w:val="24"/>
        </w:rPr>
        <w:tab/>
        <w:t>Defense Travel Management Office</w:t>
      </w:r>
    </w:p>
    <w:p w14:paraId="6E99FBA4"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FAR</w:t>
      </w:r>
      <w:r w:rsidRPr="00DD118C">
        <w:rPr>
          <w:rFonts w:ascii="Arial" w:hAnsi="Arial" w:cs="Arial"/>
          <w:sz w:val="24"/>
          <w:szCs w:val="24"/>
        </w:rPr>
        <w:tab/>
        <w:t>Federal Acquisition Regulation</w:t>
      </w:r>
    </w:p>
    <w:p w14:paraId="2457B226"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GFP/M/E/S</w:t>
      </w:r>
      <w:r w:rsidRPr="00DD118C">
        <w:rPr>
          <w:rFonts w:ascii="Arial" w:hAnsi="Arial" w:cs="Arial"/>
          <w:sz w:val="24"/>
          <w:szCs w:val="24"/>
        </w:rPr>
        <w:tab/>
        <w:t>Government Furnished Property/Material/Equipment/Services</w:t>
      </w:r>
    </w:p>
    <w:p w14:paraId="535A211D"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IA</w:t>
      </w:r>
      <w:r w:rsidRPr="00DD118C">
        <w:rPr>
          <w:rFonts w:ascii="Arial" w:hAnsi="Arial" w:cs="Arial"/>
          <w:sz w:val="24"/>
          <w:szCs w:val="24"/>
        </w:rPr>
        <w:tab/>
        <w:t>Information Assurance</w:t>
      </w:r>
    </w:p>
    <w:p w14:paraId="43B5300C"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IS</w:t>
      </w:r>
      <w:r w:rsidRPr="00DD118C">
        <w:rPr>
          <w:rFonts w:ascii="Arial" w:hAnsi="Arial" w:cs="Arial"/>
          <w:sz w:val="24"/>
          <w:szCs w:val="24"/>
        </w:rPr>
        <w:tab/>
        <w:t xml:space="preserve">Information System(s) </w:t>
      </w:r>
    </w:p>
    <w:p w14:paraId="19012663"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 xml:space="preserve">KO </w:t>
      </w:r>
      <w:r w:rsidRPr="00DD118C">
        <w:rPr>
          <w:rFonts w:ascii="Arial" w:hAnsi="Arial" w:cs="Arial"/>
          <w:sz w:val="24"/>
          <w:szCs w:val="24"/>
        </w:rPr>
        <w:tab/>
        <w:t>Contracting Officer</w:t>
      </w:r>
    </w:p>
    <w:p w14:paraId="5C2A5843"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OCI</w:t>
      </w:r>
      <w:r w:rsidRPr="00DD118C">
        <w:rPr>
          <w:rFonts w:ascii="Arial" w:hAnsi="Arial" w:cs="Arial"/>
          <w:sz w:val="24"/>
          <w:szCs w:val="24"/>
        </w:rPr>
        <w:tab/>
        <w:t>Organizational Conflict of Interest</w:t>
      </w:r>
    </w:p>
    <w:p w14:paraId="5F88FA4C"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 xml:space="preserve">ODC </w:t>
      </w:r>
      <w:r w:rsidRPr="00DD118C">
        <w:rPr>
          <w:rFonts w:ascii="Arial" w:hAnsi="Arial" w:cs="Arial"/>
          <w:sz w:val="24"/>
          <w:szCs w:val="24"/>
        </w:rPr>
        <w:tab/>
        <w:t>Other Direct Costs</w:t>
      </w:r>
    </w:p>
    <w:p w14:paraId="24F72E65"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 xml:space="preserve">PII </w:t>
      </w:r>
      <w:r w:rsidRPr="00DD118C">
        <w:rPr>
          <w:rFonts w:ascii="Arial" w:hAnsi="Arial" w:cs="Arial"/>
          <w:sz w:val="24"/>
          <w:szCs w:val="24"/>
        </w:rPr>
        <w:tab/>
        <w:t>Personally Identifiable Information</w:t>
      </w:r>
    </w:p>
    <w:p w14:paraId="39BBAB0A"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PIPO</w:t>
      </w:r>
      <w:r w:rsidRPr="00DD118C">
        <w:rPr>
          <w:rFonts w:ascii="Arial" w:hAnsi="Arial" w:cs="Arial"/>
          <w:sz w:val="24"/>
          <w:szCs w:val="24"/>
        </w:rPr>
        <w:tab/>
        <w:t xml:space="preserve">Phase In/Phase Out </w:t>
      </w:r>
    </w:p>
    <w:p w14:paraId="6F9D6A02"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POC</w:t>
      </w:r>
      <w:r w:rsidRPr="00DD118C">
        <w:rPr>
          <w:rFonts w:ascii="Arial" w:hAnsi="Arial" w:cs="Arial"/>
          <w:sz w:val="24"/>
          <w:szCs w:val="24"/>
        </w:rPr>
        <w:tab/>
        <w:t xml:space="preserve">Point of Contact </w:t>
      </w:r>
    </w:p>
    <w:p w14:paraId="04F8C498"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PRS</w:t>
      </w:r>
      <w:r w:rsidRPr="00DD118C">
        <w:rPr>
          <w:rFonts w:ascii="Arial" w:hAnsi="Arial" w:cs="Arial"/>
          <w:sz w:val="24"/>
          <w:szCs w:val="24"/>
        </w:rPr>
        <w:tab/>
        <w:t>Performance Requirements Summary</w:t>
      </w:r>
    </w:p>
    <w:p w14:paraId="569AA40E"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PWS</w:t>
      </w:r>
      <w:r w:rsidRPr="00DD118C">
        <w:rPr>
          <w:rFonts w:ascii="Arial" w:hAnsi="Arial" w:cs="Arial"/>
          <w:sz w:val="24"/>
          <w:szCs w:val="24"/>
        </w:rPr>
        <w:tab/>
        <w:t>Performance Work Statement</w:t>
      </w:r>
    </w:p>
    <w:p w14:paraId="059486B4"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QA</w:t>
      </w:r>
      <w:r w:rsidRPr="00DD118C">
        <w:rPr>
          <w:rFonts w:ascii="Arial" w:hAnsi="Arial" w:cs="Arial"/>
          <w:sz w:val="24"/>
          <w:szCs w:val="24"/>
        </w:rPr>
        <w:tab/>
        <w:t xml:space="preserve">Quality Assurance </w:t>
      </w:r>
    </w:p>
    <w:p w14:paraId="2E006429"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QAP</w:t>
      </w:r>
      <w:r w:rsidRPr="00DD118C">
        <w:rPr>
          <w:rFonts w:ascii="Arial" w:hAnsi="Arial" w:cs="Arial"/>
          <w:sz w:val="24"/>
          <w:szCs w:val="24"/>
        </w:rPr>
        <w:tab/>
        <w:t xml:space="preserve">Quality Assurance Program </w:t>
      </w:r>
    </w:p>
    <w:p w14:paraId="600F3848"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QASP</w:t>
      </w:r>
      <w:r w:rsidRPr="00DD118C">
        <w:rPr>
          <w:rFonts w:ascii="Arial" w:hAnsi="Arial" w:cs="Arial"/>
          <w:sz w:val="24"/>
          <w:szCs w:val="24"/>
        </w:rPr>
        <w:tab/>
        <w:t xml:space="preserve">Quality Assurance Surveillance Plan  </w:t>
      </w:r>
    </w:p>
    <w:p w14:paraId="42EF159F"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QC</w:t>
      </w:r>
      <w:r w:rsidRPr="00DD118C">
        <w:rPr>
          <w:rFonts w:ascii="Arial" w:hAnsi="Arial" w:cs="Arial"/>
          <w:sz w:val="24"/>
          <w:szCs w:val="24"/>
        </w:rPr>
        <w:tab/>
        <w:t xml:space="preserve">Quality Control </w:t>
      </w:r>
    </w:p>
    <w:p w14:paraId="691D4B14"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QCP</w:t>
      </w:r>
      <w:r w:rsidRPr="00DD118C">
        <w:rPr>
          <w:rFonts w:ascii="Arial" w:hAnsi="Arial" w:cs="Arial"/>
          <w:sz w:val="24"/>
          <w:szCs w:val="24"/>
        </w:rPr>
        <w:tab/>
        <w:t xml:space="preserve">Quality Control Program  </w:t>
      </w:r>
    </w:p>
    <w:p w14:paraId="23D621B3"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TARC</w:t>
      </w:r>
      <w:r w:rsidRPr="00DD118C">
        <w:rPr>
          <w:rFonts w:ascii="Arial" w:hAnsi="Arial" w:cs="Arial"/>
          <w:sz w:val="24"/>
          <w:szCs w:val="24"/>
        </w:rPr>
        <w:tab/>
        <w:t xml:space="preserve">Temple Army Readiness Center  </w:t>
      </w:r>
    </w:p>
    <w:p w14:paraId="68D784ED" w14:textId="77777777" w:rsidR="00FB767B" w:rsidRPr="00DD118C" w:rsidRDefault="00FB767B" w:rsidP="00FB767B">
      <w:pPr>
        <w:tabs>
          <w:tab w:val="left" w:pos="1980"/>
        </w:tabs>
        <w:autoSpaceDE w:val="0"/>
        <w:autoSpaceDN w:val="0"/>
        <w:adjustRightInd w:val="0"/>
        <w:rPr>
          <w:rFonts w:ascii="Arial" w:hAnsi="Arial" w:cs="Arial"/>
          <w:sz w:val="24"/>
          <w:szCs w:val="24"/>
        </w:rPr>
      </w:pPr>
      <w:r w:rsidRPr="00DD118C">
        <w:rPr>
          <w:rFonts w:ascii="Arial" w:hAnsi="Arial" w:cs="Arial"/>
          <w:sz w:val="24"/>
          <w:szCs w:val="24"/>
        </w:rPr>
        <w:t>TE</w:t>
      </w:r>
      <w:r w:rsidRPr="00DD118C">
        <w:rPr>
          <w:rFonts w:ascii="Arial" w:hAnsi="Arial" w:cs="Arial"/>
          <w:sz w:val="24"/>
          <w:szCs w:val="24"/>
        </w:rPr>
        <w:tab/>
        <w:t>Technical Exhibit</w:t>
      </w:r>
    </w:p>
    <w:p w14:paraId="373E09AB" w14:textId="77777777" w:rsidR="005A47B5" w:rsidRPr="00DD118C" w:rsidRDefault="005A47B5" w:rsidP="000F5C75">
      <w:pPr>
        <w:autoSpaceDE w:val="0"/>
        <w:autoSpaceDN w:val="0"/>
        <w:adjustRightInd w:val="0"/>
        <w:rPr>
          <w:rFonts w:ascii="Arial" w:hAnsi="Arial" w:cs="Arial"/>
          <w:sz w:val="24"/>
          <w:szCs w:val="24"/>
        </w:rPr>
      </w:pPr>
    </w:p>
    <w:p w14:paraId="373E09AE" w14:textId="77777777" w:rsidR="00CE4129"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3.0 Government Furnished Property, Material, Equipment and Services (GFP/M/E/S): The Government will provide the property, material, equipment, and/or services listed below solely for the purpose of performance under this contract: </w:t>
      </w:r>
    </w:p>
    <w:p w14:paraId="373E09AF" w14:textId="77777777" w:rsidR="00CE4129" w:rsidRPr="00DD118C" w:rsidRDefault="00CE4129" w:rsidP="00CE4129">
      <w:pPr>
        <w:autoSpaceDE w:val="0"/>
        <w:autoSpaceDN w:val="0"/>
        <w:adjustRightInd w:val="0"/>
        <w:rPr>
          <w:rFonts w:ascii="Arial" w:hAnsi="Arial" w:cs="Arial"/>
          <w:sz w:val="24"/>
          <w:szCs w:val="24"/>
        </w:rPr>
      </w:pPr>
    </w:p>
    <w:p w14:paraId="7F0A8401" w14:textId="528BB650" w:rsidR="00FB767B"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3.1 Property: The Government will furnish the necessary workspace for the contractor to perform services outlined in this PWS to include </w:t>
      </w:r>
      <w:r w:rsidR="00FB767B" w:rsidRPr="00DD118C">
        <w:rPr>
          <w:rFonts w:ascii="Arial" w:hAnsi="Arial" w:cs="Arial"/>
          <w:sz w:val="24"/>
          <w:szCs w:val="24"/>
        </w:rPr>
        <w:t xml:space="preserve">facility, audiovisual equipment, and other </w:t>
      </w:r>
      <w:r w:rsidRPr="00DD118C">
        <w:rPr>
          <w:rFonts w:ascii="Arial" w:hAnsi="Arial" w:cs="Arial"/>
          <w:sz w:val="24"/>
          <w:szCs w:val="24"/>
        </w:rPr>
        <w:t xml:space="preserve">items necessary to maintain </w:t>
      </w:r>
      <w:r w:rsidR="00FB767B" w:rsidRPr="00DD118C">
        <w:rPr>
          <w:rFonts w:ascii="Arial" w:hAnsi="Arial" w:cs="Arial"/>
          <w:sz w:val="24"/>
          <w:szCs w:val="24"/>
        </w:rPr>
        <w:t>a classroom</w:t>
      </w:r>
      <w:r w:rsidRPr="00DD118C">
        <w:rPr>
          <w:rFonts w:ascii="Arial" w:hAnsi="Arial" w:cs="Arial"/>
          <w:sz w:val="24"/>
          <w:szCs w:val="24"/>
        </w:rPr>
        <w:t xml:space="preserve"> environment.</w:t>
      </w:r>
    </w:p>
    <w:p w14:paraId="373E09B1" w14:textId="77777777" w:rsidR="005A47B5" w:rsidRPr="00DD118C" w:rsidRDefault="005A47B5" w:rsidP="00CE4129">
      <w:pPr>
        <w:autoSpaceDE w:val="0"/>
        <w:autoSpaceDN w:val="0"/>
        <w:adjustRightInd w:val="0"/>
        <w:rPr>
          <w:rFonts w:ascii="Arial" w:hAnsi="Arial" w:cs="Arial"/>
          <w:sz w:val="24"/>
          <w:szCs w:val="24"/>
        </w:rPr>
      </w:pPr>
    </w:p>
    <w:p w14:paraId="3EBDF0E1" w14:textId="77777777" w:rsidR="00FB767B" w:rsidRPr="00DD118C" w:rsidRDefault="00FB767B" w:rsidP="00FB767B">
      <w:pPr>
        <w:autoSpaceDE w:val="0"/>
        <w:autoSpaceDN w:val="0"/>
        <w:adjustRightInd w:val="0"/>
        <w:rPr>
          <w:rFonts w:ascii="Arial" w:hAnsi="Arial" w:cs="Arial"/>
          <w:sz w:val="24"/>
          <w:szCs w:val="24"/>
        </w:rPr>
      </w:pPr>
      <w:r w:rsidRPr="00DD118C">
        <w:rPr>
          <w:rFonts w:ascii="Arial" w:hAnsi="Arial" w:cs="Arial"/>
          <w:sz w:val="24"/>
          <w:szCs w:val="24"/>
        </w:rPr>
        <w:t>3.2 Materials: Not Applicable - None</w:t>
      </w:r>
    </w:p>
    <w:p w14:paraId="17CEBD16" w14:textId="77777777" w:rsidR="00FB767B" w:rsidRPr="00DD118C" w:rsidRDefault="00FB767B" w:rsidP="00FB767B">
      <w:pPr>
        <w:autoSpaceDE w:val="0"/>
        <w:autoSpaceDN w:val="0"/>
        <w:adjustRightInd w:val="0"/>
        <w:rPr>
          <w:rFonts w:ascii="Arial" w:hAnsi="Arial" w:cs="Arial"/>
          <w:sz w:val="24"/>
          <w:szCs w:val="24"/>
        </w:rPr>
      </w:pPr>
    </w:p>
    <w:p w14:paraId="7138A432" w14:textId="77777777" w:rsidR="00FB767B" w:rsidRPr="00DD118C" w:rsidRDefault="00FB767B" w:rsidP="00FB767B">
      <w:pPr>
        <w:autoSpaceDE w:val="0"/>
        <w:autoSpaceDN w:val="0"/>
        <w:adjustRightInd w:val="0"/>
        <w:rPr>
          <w:rFonts w:ascii="Arial" w:hAnsi="Arial" w:cs="Arial"/>
          <w:sz w:val="24"/>
          <w:szCs w:val="24"/>
        </w:rPr>
      </w:pPr>
      <w:r w:rsidRPr="00DD118C">
        <w:rPr>
          <w:rFonts w:ascii="Arial" w:hAnsi="Arial" w:cs="Arial"/>
          <w:sz w:val="24"/>
          <w:szCs w:val="24"/>
        </w:rPr>
        <w:t>3.3 Equipment: Not Applicable - None</w:t>
      </w:r>
    </w:p>
    <w:p w14:paraId="24FFFCA4" w14:textId="77777777" w:rsidR="00FB767B" w:rsidRPr="00DD118C" w:rsidRDefault="00FB767B" w:rsidP="00FB767B">
      <w:pPr>
        <w:autoSpaceDE w:val="0"/>
        <w:autoSpaceDN w:val="0"/>
        <w:adjustRightInd w:val="0"/>
        <w:rPr>
          <w:rFonts w:ascii="Arial" w:hAnsi="Arial" w:cs="Arial"/>
          <w:sz w:val="24"/>
          <w:szCs w:val="24"/>
        </w:rPr>
      </w:pPr>
    </w:p>
    <w:p w14:paraId="0B8BD767" w14:textId="77777777" w:rsidR="00FB767B" w:rsidRPr="00DD118C" w:rsidRDefault="00FB767B" w:rsidP="00FB767B">
      <w:pPr>
        <w:autoSpaceDE w:val="0"/>
        <w:autoSpaceDN w:val="0"/>
        <w:adjustRightInd w:val="0"/>
        <w:rPr>
          <w:rFonts w:ascii="Arial" w:hAnsi="Arial" w:cs="Arial"/>
          <w:sz w:val="24"/>
          <w:szCs w:val="24"/>
        </w:rPr>
      </w:pPr>
      <w:r w:rsidRPr="00DD118C">
        <w:rPr>
          <w:rFonts w:ascii="Arial" w:hAnsi="Arial" w:cs="Arial"/>
          <w:sz w:val="24"/>
          <w:szCs w:val="24"/>
        </w:rPr>
        <w:t>3.4 Services: Not Applicable - None</w:t>
      </w:r>
    </w:p>
    <w:p w14:paraId="0ED34A43" w14:textId="77777777" w:rsidR="00FB767B" w:rsidRPr="00DD118C" w:rsidRDefault="00FB767B" w:rsidP="00FB767B">
      <w:pPr>
        <w:autoSpaceDE w:val="0"/>
        <w:autoSpaceDN w:val="0"/>
        <w:adjustRightInd w:val="0"/>
        <w:rPr>
          <w:rFonts w:ascii="Arial" w:hAnsi="Arial" w:cs="Arial"/>
          <w:sz w:val="24"/>
          <w:szCs w:val="24"/>
        </w:rPr>
      </w:pPr>
    </w:p>
    <w:p w14:paraId="373E09B9" w14:textId="59962C1D" w:rsidR="00DC0E06" w:rsidRPr="00DD118C" w:rsidRDefault="00FB767B" w:rsidP="00DC0E06">
      <w:pPr>
        <w:pStyle w:val="ListParagraph"/>
        <w:tabs>
          <w:tab w:val="left" w:pos="540"/>
        </w:tabs>
        <w:ind w:left="0"/>
        <w:rPr>
          <w:rFonts w:ascii="Arial" w:hAnsi="Arial" w:cs="Arial"/>
          <w:sz w:val="24"/>
          <w:szCs w:val="24"/>
        </w:rPr>
      </w:pPr>
      <w:r w:rsidRPr="00DD118C">
        <w:rPr>
          <w:rFonts w:ascii="Arial" w:hAnsi="Arial" w:cs="Arial"/>
          <w:sz w:val="24"/>
          <w:szCs w:val="24"/>
        </w:rPr>
        <w:t>3.5 Utilities:</w:t>
      </w:r>
      <w:r w:rsidR="00D803D9">
        <w:rPr>
          <w:rFonts w:ascii="Arial" w:hAnsi="Arial" w:cs="Arial"/>
          <w:sz w:val="24"/>
          <w:szCs w:val="24"/>
        </w:rPr>
        <w:t xml:space="preserve">  </w:t>
      </w:r>
      <w:r w:rsidR="00D803D9" w:rsidRPr="64885972">
        <w:rPr>
          <w:rFonts w:ascii="Arial" w:hAnsi="Arial" w:cs="Arial"/>
          <w:sz w:val="24"/>
          <w:szCs w:val="24"/>
        </w:rPr>
        <w:t xml:space="preserve">All utilities in the facility will be available for the contactor’s use in the </w:t>
      </w:r>
      <w:r w:rsidR="00D803D9" w:rsidRPr="00797334">
        <w:rPr>
          <w:rFonts w:ascii="Arial" w:hAnsi="Arial" w:cs="Arial"/>
          <w:sz w:val="24"/>
          <w:szCs w:val="24"/>
        </w:rPr>
        <w:t>performance of this contract.  The contractor shall instruct employees in utilities conservation practices. The contractor shall operate under conditions that preclude the waste of utilities,</w:t>
      </w:r>
      <w:r w:rsidR="00D803D9" w:rsidRPr="64885972">
        <w:rPr>
          <w:rFonts w:ascii="Arial" w:hAnsi="Arial" w:cs="Arial"/>
          <w:sz w:val="24"/>
          <w:szCs w:val="24"/>
        </w:rPr>
        <w:t xml:space="preserve"> which include turning off the water faucets or valves after using the required amount.</w:t>
      </w:r>
    </w:p>
    <w:p w14:paraId="373E09CD" w14:textId="77777777" w:rsidR="00CE4129" w:rsidRPr="00D803D9" w:rsidRDefault="00CE4129" w:rsidP="000F5C75">
      <w:pPr>
        <w:autoSpaceDE w:val="0"/>
        <w:autoSpaceDN w:val="0"/>
        <w:adjustRightInd w:val="0"/>
        <w:rPr>
          <w:rFonts w:ascii="Arial" w:hAnsi="Arial" w:cs="Arial"/>
          <w:sz w:val="24"/>
          <w:szCs w:val="24"/>
        </w:rPr>
      </w:pPr>
    </w:p>
    <w:p w14:paraId="717436B7" w14:textId="16BEEE2D" w:rsidR="00FB767B"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4.0 Contractor Furnished Property, Materials, and Equipment (CFP/M/E):</w:t>
      </w:r>
    </w:p>
    <w:p w14:paraId="408300DC" w14:textId="77777777" w:rsidR="00FB767B" w:rsidRPr="00DD118C" w:rsidRDefault="00FB767B" w:rsidP="64885972">
      <w:pPr>
        <w:autoSpaceDE w:val="0"/>
        <w:autoSpaceDN w:val="0"/>
        <w:adjustRightInd w:val="0"/>
        <w:rPr>
          <w:rFonts w:ascii="Arial" w:hAnsi="Arial" w:cs="Arial"/>
          <w:sz w:val="24"/>
          <w:szCs w:val="24"/>
        </w:rPr>
      </w:pPr>
    </w:p>
    <w:p w14:paraId="373E09D3" w14:textId="380E9669" w:rsidR="000F5C75" w:rsidRPr="00D803D9"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4.1 General: Except for those items specifically stated to be Government-Furnished in Paragraph 3.</w:t>
      </w:r>
      <w:r w:rsidR="00D803D9">
        <w:rPr>
          <w:rFonts w:ascii="Arial" w:hAnsi="Arial" w:cs="Arial"/>
          <w:sz w:val="24"/>
          <w:szCs w:val="24"/>
        </w:rPr>
        <w:t>0</w:t>
      </w:r>
      <w:r w:rsidRPr="00DD118C">
        <w:rPr>
          <w:rFonts w:ascii="Arial" w:hAnsi="Arial" w:cs="Arial"/>
          <w:sz w:val="24"/>
          <w:szCs w:val="24"/>
        </w:rPr>
        <w:t xml:space="preserve">, the contractor shall furnish everything required to perform these services as indicated in Paragraph </w:t>
      </w:r>
      <w:r w:rsidR="00D803D9">
        <w:rPr>
          <w:rFonts w:ascii="Arial" w:hAnsi="Arial" w:cs="Arial"/>
          <w:sz w:val="24"/>
          <w:szCs w:val="24"/>
        </w:rPr>
        <w:t>1.1</w:t>
      </w:r>
      <w:r w:rsidRPr="00DD118C">
        <w:rPr>
          <w:rFonts w:ascii="Arial" w:hAnsi="Arial" w:cs="Arial"/>
          <w:sz w:val="24"/>
          <w:szCs w:val="24"/>
        </w:rPr>
        <w:t xml:space="preserve">. </w:t>
      </w:r>
    </w:p>
    <w:p w14:paraId="70EAB736" w14:textId="77777777" w:rsidR="00FB767B" w:rsidRPr="00C44C24" w:rsidRDefault="00FB767B" w:rsidP="64885972">
      <w:pPr>
        <w:pStyle w:val="PlainText"/>
        <w:rPr>
          <w:rFonts w:ascii="Arial" w:hAnsi="Arial" w:cs="Arial"/>
          <w:sz w:val="24"/>
          <w:szCs w:val="24"/>
        </w:rPr>
      </w:pPr>
    </w:p>
    <w:p w14:paraId="43FA90E1" w14:textId="36BB9022" w:rsidR="0021207E" w:rsidRPr="00DD118C" w:rsidRDefault="64885972" w:rsidP="64885972">
      <w:pPr>
        <w:pStyle w:val="PlainText"/>
        <w:rPr>
          <w:rFonts w:ascii="Arial" w:hAnsi="Arial" w:cs="Arial"/>
          <w:sz w:val="24"/>
          <w:szCs w:val="24"/>
        </w:rPr>
      </w:pPr>
      <w:r w:rsidRPr="00C44C24">
        <w:rPr>
          <w:rFonts w:ascii="Arial" w:hAnsi="Arial" w:cs="Arial"/>
          <w:sz w:val="24"/>
          <w:szCs w:val="24"/>
        </w:rPr>
        <w:t xml:space="preserve">4.2 </w:t>
      </w:r>
      <w:r w:rsidR="00FD4D37">
        <w:rPr>
          <w:rFonts w:ascii="Arial" w:hAnsi="Arial" w:cs="Arial"/>
          <w:sz w:val="24"/>
          <w:szCs w:val="24"/>
        </w:rPr>
        <w:t>RESERVED</w:t>
      </w:r>
      <w:r w:rsidR="00C44C24">
        <w:rPr>
          <w:rFonts w:ascii="Arial" w:hAnsi="Arial" w:cs="Arial"/>
          <w:sz w:val="24"/>
          <w:szCs w:val="24"/>
        </w:rPr>
        <w:t>.</w:t>
      </w:r>
    </w:p>
    <w:p w14:paraId="7047EBBD" w14:textId="77777777" w:rsidR="0021207E" w:rsidRPr="00DD118C" w:rsidRDefault="0021207E" w:rsidP="000F5C75">
      <w:pPr>
        <w:autoSpaceDE w:val="0"/>
        <w:autoSpaceDN w:val="0"/>
        <w:adjustRightInd w:val="0"/>
        <w:rPr>
          <w:rFonts w:ascii="Arial" w:hAnsi="Arial" w:cs="Arial"/>
          <w:sz w:val="24"/>
          <w:szCs w:val="24"/>
        </w:rPr>
      </w:pPr>
    </w:p>
    <w:p w14:paraId="10160177" w14:textId="7E07B8BC" w:rsidR="0021207E" w:rsidRPr="00C44C24"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4.3 </w:t>
      </w:r>
      <w:r w:rsidR="00FD4D37">
        <w:rPr>
          <w:rFonts w:ascii="Arial" w:hAnsi="Arial" w:cs="Arial"/>
          <w:sz w:val="24"/>
          <w:szCs w:val="24"/>
        </w:rPr>
        <w:t>RESERVED</w:t>
      </w:r>
      <w:r w:rsidR="00C44C24">
        <w:rPr>
          <w:rFonts w:ascii="Arial" w:hAnsi="Arial" w:cs="Arial"/>
          <w:sz w:val="24"/>
          <w:szCs w:val="24"/>
        </w:rPr>
        <w:t>.</w:t>
      </w:r>
    </w:p>
    <w:p w14:paraId="313A8F12" w14:textId="77777777" w:rsidR="00A60EEC" w:rsidRPr="00C44C24" w:rsidRDefault="00A60EEC" w:rsidP="000F5C75">
      <w:pPr>
        <w:autoSpaceDE w:val="0"/>
        <w:autoSpaceDN w:val="0"/>
        <w:adjustRightInd w:val="0"/>
        <w:rPr>
          <w:rFonts w:ascii="Arial" w:hAnsi="Arial" w:cs="Arial"/>
          <w:sz w:val="24"/>
          <w:szCs w:val="24"/>
        </w:rPr>
      </w:pPr>
    </w:p>
    <w:p w14:paraId="373E09F2" w14:textId="15E97D30"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 xml:space="preserve">5.0 Requirements: </w:t>
      </w:r>
    </w:p>
    <w:p w14:paraId="373E09F3" w14:textId="77777777" w:rsidR="000F5C75" w:rsidRPr="00C44C24" w:rsidRDefault="000F5C75" w:rsidP="000F5C75">
      <w:pPr>
        <w:autoSpaceDE w:val="0"/>
        <w:autoSpaceDN w:val="0"/>
        <w:adjustRightInd w:val="0"/>
        <w:rPr>
          <w:rFonts w:ascii="Arial" w:hAnsi="Arial" w:cs="Arial"/>
          <w:sz w:val="24"/>
          <w:szCs w:val="24"/>
        </w:rPr>
      </w:pPr>
    </w:p>
    <w:p w14:paraId="4882915A" w14:textId="07C77F19" w:rsidR="00FB767B" w:rsidRPr="00DD118C" w:rsidRDefault="64885972" w:rsidP="00FB767B">
      <w:pPr>
        <w:autoSpaceDE w:val="0"/>
        <w:autoSpaceDN w:val="0"/>
        <w:adjustRightInd w:val="0"/>
        <w:rPr>
          <w:rFonts w:ascii="Arial" w:hAnsi="Arial" w:cs="Arial"/>
          <w:sz w:val="24"/>
          <w:szCs w:val="24"/>
        </w:rPr>
      </w:pPr>
      <w:r w:rsidRPr="00C44C24">
        <w:rPr>
          <w:rFonts w:ascii="Arial" w:hAnsi="Arial" w:cs="Arial"/>
          <w:sz w:val="24"/>
          <w:szCs w:val="24"/>
        </w:rPr>
        <w:t xml:space="preserve">5.1 </w:t>
      </w:r>
      <w:r w:rsidR="00FB767B" w:rsidRPr="00DD118C">
        <w:rPr>
          <w:rFonts w:ascii="Arial" w:hAnsi="Arial" w:cs="Arial"/>
          <w:sz w:val="24"/>
          <w:szCs w:val="24"/>
        </w:rPr>
        <w:t>Background: National Guard (NG) Supplement 1 to Army Regulation (AR) 385-10, The Army Safety Program, provides specific guidance to the Army National Guard (ARNG) for Safety Program activities and operations. Chapter 3, section 4 outlines the ARNG Certified Accident Investigation Program (CAIP) to conduct installation level on-duty Class A-C accident investigations. CAIP personnel are trained and certified in the following areas: (1) Board President Course, (2) Transportation Safety Institute (TSI) Accident Investigation Course (3) the Human Factors Analysis Classification System (HFACS), and (4) the ARNG Aviation</w:t>
      </w:r>
      <w:r w:rsidR="00EC28A6">
        <w:rPr>
          <w:rFonts w:ascii="Arial" w:hAnsi="Arial" w:cs="Arial"/>
          <w:sz w:val="24"/>
          <w:szCs w:val="24"/>
        </w:rPr>
        <w:t>/Ground</w:t>
      </w:r>
      <w:r w:rsidR="00FB767B" w:rsidRPr="00DD118C">
        <w:rPr>
          <w:rFonts w:ascii="Arial" w:hAnsi="Arial" w:cs="Arial"/>
          <w:sz w:val="24"/>
          <w:szCs w:val="24"/>
        </w:rPr>
        <w:t xml:space="preserve"> Accident Investigation Exercise (Boneyard Course).   </w:t>
      </w:r>
    </w:p>
    <w:p w14:paraId="373E09F6" w14:textId="77777777" w:rsidR="000F5C75" w:rsidRPr="00C44C24" w:rsidRDefault="000F5C75" w:rsidP="000F5C75">
      <w:pPr>
        <w:autoSpaceDE w:val="0"/>
        <w:autoSpaceDN w:val="0"/>
        <w:adjustRightInd w:val="0"/>
        <w:rPr>
          <w:rFonts w:ascii="Arial" w:hAnsi="Arial" w:cs="Arial"/>
          <w:sz w:val="24"/>
          <w:szCs w:val="24"/>
        </w:rPr>
      </w:pPr>
    </w:p>
    <w:p w14:paraId="3C1811B1" w14:textId="101E95DB" w:rsidR="006A07E5" w:rsidRPr="00DD118C" w:rsidRDefault="64885972" w:rsidP="006A07E5">
      <w:pPr>
        <w:autoSpaceDE w:val="0"/>
        <w:autoSpaceDN w:val="0"/>
        <w:adjustRightInd w:val="0"/>
        <w:rPr>
          <w:rFonts w:ascii="Arial" w:hAnsi="Arial" w:cs="Arial"/>
          <w:sz w:val="24"/>
          <w:szCs w:val="24"/>
        </w:rPr>
      </w:pPr>
      <w:r w:rsidRPr="00C44C24">
        <w:rPr>
          <w:rFonts w:ascii="Arial" w:hAnsi="Arial" w:cs="Arial"/>
          <w:sz w:val="24"/>
          <w:szCs w:val="24"/>
        </w:rPr>
        <w:t xml:space="preserve">5.1.1 </w:t>
      </w:r>
      <w:r w:rsidR="00FB767B" w:rsidRPr="00DD118C">
        <w:rPr>
          <w:rFonts w:ascii="Arial" w:hAnsi="Arial" w:cs="Arial"/>
          <w:sz w:val="24"/>
          <w:szCs w:val="24"/>
        </w:rPr>
        <w:t xml:space="preserve">Description: </w:t>
      </w:r>
      <w:r w:rsidR="006A07E5" w:rsidRPr="00DD118C">
        <w:rPr>
          <w:rFonts w:ascii="Arial" w:hAnsi="Arial" w:cs="Arial"/>
          <w:sz w:val="24"/>
          <w:szCs w:val="24"/>
        </w:rPr>
        <w:t>The HFACS framework has been used within the military, commercial, and general aviation sectors to systematically examine underlying human causal factors and to improve aviation</w:t>
      </w:r>
      <w:r w:rsidR="00EC28A6">
        <w:rPr>
          <w:rFonts w:ascii="Arial" w:hAnsi="Arial" w:cs="Arial"/>
          <w:sz w:val="24"/>
          <w:szCs w:val="24"/>
        </w:rPr>
        <w:t xml:space="preserve">/ground </w:t>
      </w:r>
      <w:r w:rsidR="006A07E5" w:rsidRPr="00DD118C">
        <w:rPr>
          <w:rFonts w:ascii="Arial" w:hAnsi="Arial" w:cs="Arial"/>
          <w:sz w:val="24"/>
          <w:szCs w:val="24"/>
        </w:rPr>
        <w:t>accident investigations. The HFACS system has direct application in Accident Investigation and Analysis, Risk Reduction Safety, Quality and Productivity improvement and is considered the “Gold Standard” in human factors analysis and classification. This intensive 2-day seminar provides ARNG-specific training in the application of innovative methods for managing human error that are scientifically derived, empirically tested, and proven in the field.  Participants will learn how to turn errors into information, information into knowledge, and knowledge into effective error management solutions. The HFACS course provides a combination of professional, classroom and field experience using the HFACS system. The course prepares participants to achieve two levels of Certification - 1) the “Associate” HFACS Professional (AHP), and 2) the “Certified” HFACS Professional (CHP). This knowledge and experience will prepare participants to pass an online exam and produce the requisite work product to achieve the “Certified” HFACS Professional certification.</w:t>
      </w:r>
    </w:p>
    <w:p w14:paraId="373E09F9" w14:textId="026B7A3E" w:rsidR="000F5C75" w:rsidRPr="00C44C24" w:rsidRDefault="000F5C75" w:rsidP="64885972">
      <w:pPr>
        <w:autoSpaceDE w:val="0"/>
        <w:autoSpaceDN w:val="0"/>
        <w:adjustRightInd w:val="0"/>
        <w:rPr>
          <w:rFonts w:ascii="Arial" w:hAnsi="Arial" w:cs="Arial"/>
          <w:sz w:val="24"/>
          <w:szCs w:val="24"/>
        </w:rPr>
      </w:pPr>
    </w:p>
    <w:p w14:paraId="643DC0A0" w14:textId="77777777" w:rsidR="006A07E5" w:rsidRPr="00DD118C" w:rsidRDefault="64885972" w:rsidP="006A07E5">
      <w:pPr>
        <w:autoSpaceDE w:val="0"/>
        <w:autoSpaceDN w:val="0"/>
        <w:adjustRightInd w:val="0"/>
        <w:rPr>
          <w:rFonts w:ascii="Arial" w:hAnsi="Arial" w:cs="Arial"/>
          <w:sz w:val="24"/>
          <w:szCs w:val="24"/>
        </w:rPr>
      </w:pPr>
      <w:r w:rsidRPr="00C44C24">
        <w:rPr>
          <w:rFonts w:ascii="Arial" w:hAnsi="Arial" w:cs="Arial"/>
          <w:sz w:val="24"/>
          <w:szCs w:val="24"/>
        </w:rPr>
        <w:t xml:space="preserve">5.2 </w:t>
      </w:r>
      <w:r w:rsidR="006A07E5" w:rsidRPr="00DD118C">
        <w:rPr>
          <w:rFonts w:ascii="Arial" w:hAnsi="Arial" w:cs="Arial"/>
          <w:sz w:val="24"/>
          <w:szCs w:val="24"/>
        </w:rPr>
        <w:t xml:space="preserve">The contractor shall: </w:t>
      </w:r>
    </w:p>
    <w:p w14:paraId="373E09FC" w14:textId="77777777" w:rsidR="000F5C75" w:rsidRPr="00C44C24" w:rsidRDefault="000F5C75" w:rsidP="000F5C75">
      <w:pPr>
        <w:autoSpaceDE w:val="0"/>
        <w:autoSpaceDN w:val="0"/>
        <w:adjustRightInd w:val="0"/>
        <w:rPr>
          <w:rFonts w:ascii="Arial" w:hAnsi="Arial" w:cs="Arial"/>
          <w:sz w:val="24"/>
          <w:szCs w:val="24"/>
        </w:rPr>
      </w:pPr>
    </w:p>
    <w:p w14:paraId="5A7BD452" w14:textId="1A027603" w:rsidR="006A07E5" w:rsidRPr="00DD118C" w:rsidRDefault="006A07E5" w:rsidP="000F5C75">
      <w:pPr>
        <w:autoSpaceDE w:val="0"/>
        <w:autoSpaceDN w:val="0"/>
        <w:adjustRightInd w:val="0"/>
        <w:rPr>
          <w:rFonts w:ascii="Arial" w:hAnsi="Arial" w:cs="Arial"/>
          <w:sz w:val="24"/>
          <w:szCs w:val="24"/>
        </w:rPr>
      </w:pPr>
      <w:r w:rsidRPr="00C44C24">
        <w:rPr>
          <w:rFonts w:ascii="Arial" w:hAnsi="Arial" w:cs="Arial"/>
          <w:sz w:val="24"/>
          <w:szCs w:val="24"/>
        </w:rPr>
        <w:t xml:space="preserve">5.2.1 </w:t>
      </w:r>
      <w:r w:rsidRPr="00DD118C">
        <w:rPr>
          <w:rFonts w:ascii="Arial" w:hAnsi="Arial" w:cs="Arial"/>
          <w:sz w:val="24"/>
          <w:szCs w:val="24"/>
        </w:rPr>
        <w:t>Provide an intensive 2-day seminar</w:t>
      </w:r>
      <w:r w:rsidR="00E762DA">
        <w:rPr>
          <w:rFonts w:ascii="Arial" w:hAnsi="Arial" w:cs="Arial"/>
          <w:sz w:val="24"/>
          <w:szCs w:val="24"/>
        </w:rPr>
        <w:t>,</w:t>
      </w:r>
      <w:r w:rsidRPr="00DD118C">
        <w:rPr>
          <w:rFonts w:ascii="Arial" w:hAnsi="Arial" w:cs="Arial"/>
          <w:sz w:val="24"/>
          <w:szCs w:val="24"/>
        </w:rPr>
        <w:t xml:space="preserve"> </w:t>
      </w:r>
      <w:r w:rsidR="00E762DA">
        <w:rPr>
          <w:rFonts w:ascii="Arial" w:hAnsi="Arial" w:cs="Arial"/>
          <w:sz w:val="24"/>
          <w:szCs w:val="24"/>
        </w:rPr>
        <w:t xml:space="preserve">typically held on Saturday and Sunday, </w:t>
      </w:r>
      <w:r w:rsidRPr="00DD118C">
        <w:rPr>
          <w:rFonts w:ascii="Arial" w:hAnsi="Arial" w:cs="Arial"/>
          <w:sz w:val="24"/>
          <w:szCs w:val="24"/>
        </w:rPr>
        <w:t xml:space="preserve">with ARNG-specific training in the application of innovative methods for managing human error that are scientifically derived, empirically tested, and proven in the field. Participants must learn how to turn errors into information, information into knowledge, and knowledge into effective error management solutions. </w:t>
      </w:r>
    </w:p>
    <w:p w14:paraId="1583E946" w14:textId="77777777" w:rsidR="006A07E5" w:rsidRPr="00DD118C" w:rsidRDefault="006A07E5" w:rsidP="000F5C75">
      <w:pPr>
        <w:autoSpaceDE w:val="0"/>
        <w:autoSpaceDN w:val="0"/>
        <w:adjustRightInd w:val="0"/>
        <w:rPr>
          <w:rFonts w:ascii="Arial" w:hAnsi="Arial" w:cs="Arial"/>
          <w:sz w:val="24"/>
          <w:szCs w:val="24"/>
        </w:rPr>
      </w:pPr>
    </w:p>
    <w:p w14:paraId="16E5B369" w14:textId="4FDD4947" w:rsidR="006A07E5" w:rsidRPr="00DD118C" w:rsidRDefault="006A07E5" w:rsidP="00C44C24">
      <w:pPr>
        <w:autoSpaceDE w:val="0"/>
        <w:autoSpaceDN w:val="0"/>
        <w:adjustRightInd w:val="0"/>
        <w:rPr>
          <w:rFonts w:ascii="Arial" w:hAnsi="Arial" w:cs="Arial"/>
          <w:sz w:val="24"/>
          <w:szCs w:val="24"/>
        </w:rPr>
      </w:pPr>
      <w:r w:rsidRPr="00DD118C">
        <w:rPr>
          <w:rFonts w:ascii="Arial" w:hAnsi="Arial" w:cs="Arial"/>
          <w:sz w:val="24"/>
          <w:szCs w:val="24"/>
        </w:rPr>
        <w:t xml:space="preserve">5.2.2 The HFACS course must provide a combination of professional, classroom and field experience using the HFACS system. The course shall prepare participants to achieve two levels of Certification: the “Associate” HFACS Professional (AHP) and the “Certified” HFACS Professional (CHP). </w:t>
      </w:r>
    </w:p>
    <w:p w14:paraId="471A352D" w14:textId="05209199" w:rsidR="006A07E5" w:rsidRPr="00C44C24" w:rsidRDefault="006A07E5" w:rsidP="000F5C75">
      <w:pPr>
        <w:autoSpaceDE w:val="0"/>
        <w:autoSpaceDN w:val="0"/>
        <w:adjustRightInd w:val="0"/>
        <w:rPr>
          <w:rFonts w:ascii="Arial" w:hAnsi="Arial" w:cs="Arial"/>
          <w:sz w:val="24"/>
          <w:szCs w:val="24"/>
        </w:rPr>
      </w:pPr>
    </w:p>
    <w:p w14:paraId="166F9755" w14:textId="77777777" w:rsidR="006A07E5" w:rsidRPr="00DD118C" w:rsidRDefault="006A07E5" w:rsidP="006A07E5">
      <w:pPr>
        <w:autoSpaceDE w:val="0"/>
        <w:autoSpaceDN w:val="0"/>
        <w:adjustRightInd w:val="0"/>
        <w:rPr>
          <w:rFonts w:ascii="Arial" w:hAnsi="Arial" w:cs="Arial"/>
          <w:sz w:val="24"/>
          <w:szCs w:val="24"/>
        </w:rPr>
      </w:pPr>
      <w:r w:rsidRPr="00C44C24">
        <w:rPr>
          <w:rFonts w:ascii="Arial" w:hAnsi="Arial" w:cs="Arial"/>
          <w:sz w:val="24"/>
          <w:szCs w:val="24"/>
        </w:rPr>
        <w:lastRenderedPageBreak/>
        <w:t xml:space="preserve">5.2.3 </w:t>
      </w:r>
      <w:r w:rsidRPr="00DD118C">
        <w:rPr>
          <w:rFonts w:ascii="Arial" w:hAnsi="Arial" w:cs="Arial"/>
          <w:sz w:val="24"/>
          <w:szCs w:val="24"/>
        </w:rPr>
        <w:t xml:space="preserve">The course shall </w:t>
      </w:r>
      <w:bookmarkStart w:id="9" w:name="_Hlk148013450"/>
      <w:r w:rsidRPr="00DD118C">
        <w:rPr>
          <w:rFonts w:ascii="Arial" w:hAnsi="Arial" w:cs="Arial"/>
          <w:sz w:val="24"/>
          <w:szCs w:val="24"/>
        </w:rPr>
        <w:t>prepare participants to pass an online HFACS exam and produce the requisite work product to achieve the “Certified” HFACS Professional certification.</w:t>
      </w:r>
      <w:bookmarkEnd w:id="9"/>
    </w:p>
    <w:p w14:paraId="7F81DA16" w14:textId="520D5240" w:rsidR="006A07E5" w:rsidRPr="00C44C24" w:rsidRDefault="006A07E5" w:rsidP="000F5C75">
      <w:pPr>
        <w:autoSpaceDE w:val="0"/>
        <w:autoSpaceDN w:val="0"/>
        <w:adjustRightInd w:val="0"/>
        <w:rPr>
          <w:rFonts w:ascii="Arial" w:hAnsi="Arial" w:cs="Arial"/>
          <w:sz w:val="24"/>
          <w:szCs w:val="24"/>
        </w:rPr>
      </w:pPr>
    </w:p>
    <w:p w14:paraId="6FDD0F8A" w14:textId="2B53363E" w:rsidR="006A07E5" w:rsidRPr="00DD118C" w:rsidRDefault="006A07E5" w:rsidP="006A07E5">
      <w:pPr>
        <w:autoSpaceDE w:val="0"/>
        <w:autoSpaceDN w:val="0"/>
        <w:adjustRightInd w:val="0"/>
        <w:rPr>
          <w:rFonts w:ascii="Arial" w:hAnsi="Arial" w:cs="Arial"/>
          <w:sz w:val="24"/>
          <w:szCs w:val="24"/>
        </w:rPr>
      </w:pPr>
      <w:r w:rsidRPr="00DD118C">
        <w:rPr>
          <w:rFonts w:ascii="Arial" w:hAnsi="Arial" w:cs="Arial"/>
          <w:sz w:val="24"/>
          <w:szCs w:val="24"/>
        </w:rPr>
        <w:t>5.2.4 Course instructor will ensure that the course material covers these terminal learning objectives and that attendees are following on the material taught by delivering check on learning questions on each subject.</w:t>
      </w:r>
    </w:p>
    <w:p w14:paraId="605EA2B9" w14:textId="77777777" w:rsidR="006A07E5" w:rsidRPr="00C44C24" w:rsidRDefault="006A07E5" w:rsidP="000F5C75">
      <w:pPr>
        <w:autoSpaceDE w:val="0"/>
        <w:autoSpaceDN w:val="0"/>
        <w:adjustRightInd w:val="0"/>
        <w:rPr>
          <w:rFonts w:ascii="Arial" w:hAnsi="Arial" w:cs="Arial"/>
          <w:sz w:val="24"/>
          <w:szCs w:val="24"/>
        </w:rPr>
      </w:pPr>
    </w:p>
    <w:p w14:paraId="31D1490B" w14:textId="3214A58C" w:rsidR="006A07E5" w:rsidRPr="00DD118C" w:rsidRDefault="006A07E5" w:rsidP="000F5C75">
      <w:pPr>
        <w:autoSpaceDE w:val="0"/>
        <w:autoSpaceDN w:val="0"/>
        <w:adjustRightInd w:val="0"/>
        <w:rPr>
          <w:rFonts w:ascii="Arial" w:hAnsi="Arial" w:cs="Arial"/>
          <w:sz w:val="24"/>
          <w:szCs w:val="24"/>
        </w:rPr>
      </w:pPr>
      <w:r w:rsidRPr="00C44C24">
        <w:rPr>
          <w:rFonts w:ascii="Arial" w:hAnsi="Arial" w:cs="Arial"/>
          <w:sz w:val="24"/>
          <w:szCs w:val="24"/>
        </w:rPr>
        <w:t xml:space="preserve">5.2.5 </w:t>
      </w:r>
      <w:r w:rsidRPr="00DD118C">
        <w:rPr>
          <w:rFonts w:ascii="Arial" w:hAnsi="Arial" w:cs="Arial"/>
          <w:sz w:val="24"/>
          <w:szCs w:val="24"/>
        </w:rPr>
        <w:t xml:space="preserve">Terminal Learning Objectives: </w:t>
      </w:r>
      <w:r w:rsidR="00C44C24">
        <w:rPr>
          <w:rFonts w:ascii="Arial" w:hAnsi="Arial" w:cs="Arial"/>
          <w:sz w:val="24"/>
          <w:szCs w:val="24"/>
        </w:rPr>
        <w:t xml:space="preserve">Course shall provide skills to </w:t>
      </w:r>
      <w:r w:rsidRPr="00DD118C">
        <w:rPr>
          <w:rFonts w:ascii="Arial" w:hAnsi="Arial" w:cs="Arial"/>
          <w:sz w:val="24"/>
          <w:szCs w:val="24"/>
        </w:rPr>
        <w:t>integrate human factors and system safety concepts into the root cause analysis (RCA) or accident investigation process, utilize the Human Factors Analysis &amp; Classification System (HFACS) to identify systemic causes of human error during RCA, develop novel correction actions for improving safety using the Human Factors Intervention Matrix (HFIX) and FACES tool, and obtain HFACS Professional Certification.</w:t>
      </w:r>
    </w:p>
    <w:p w14:paraId="3E874213" w14:textId="77777777" w:rsidR="006A07E5" w:rsidRPr="00DD118C" w:rsidRDefault="006A07E5" w:rsidP="000F5C75">
      <w:pPr>
        <w:autoSpaceDE w:val="0"/>
        <w:autoSpaceDN w:val="0"/>
        <w:adjustRightInd w:val="0"/>
        <w:rPr>
          <w:rFonts w:ascii="Arial" w:hAnsi="Arial" w:cs="Arial"/>
          <w:sz w:val="24"/>
          <w:szCs w:val="24"/>
        </w:rPr>
      </w:pPr>
    </w:p>
    <w:p w14:paraId="34D440CB" w14:textId="0D160224" w:rsidR="006A07E5" w:rsidRPr="00DD118C" w:rsidRDefault="006A07E5" w:rsidP="000F5C75">
      <w:pPr>
        <w:autoSpaceDE w:val="0"/>
        <w:autoSpaceDN w:val="0"/>
        <w:adjustRightInd w:val="0"/>
        <w:rPr>
          <w:rFonts w:ascii="Arial" w:hAnsi="Arial" w:cs="Arial"/>
          <w:sz w:val="24"/>
          <w:szCs w:val="24"/>
        </w:rPr>
      </w:pPr>
      <w:r w:rsidRPr="00DD118C">
        <w:rPr>
          <w:rFonts w:ascii="Arial" w:hAnsi="Arial" w:cs="Arial"/>
          <w:sz w:val="24"/>
          <w:szCs w:val="24"/>
        </w:rPr>
        <w:t xml:space="preserve">5.2.6 Contractor shall generate and provide a roster of the attendees to the </w:t>
      </w:r>
      <w:r w:rsidR="00504D74">
        <w:rPr>
          <w:rFonts w:ascii="Arial" w:hAnsi="Arial" w:cs="Arial"/>
          <w:sz w:val="24"/>
          <w:szCs w:val="24"/>
        </w:rPr>
        <w:t>Arkansas</w:t>
      </w:r>
      <w:r w:rsidR="00731DBE">
        <w:rPr>
          <w:rFonts w:ascii="Arial" w:hAnsi="Arial" w:cs="Arial"/>
          <w:sz w:val="24"/>
          <w:szCs w:val="24"/>
        </w:rPr>
        <w:t xml:space="preserve"> National Guard </w:t>
      </w:r>
      <w:r w:rsidRPr="00DD118C">
        <w:rPr>
          <w:rFonts w:ascii="Arial" w:hAnsi="Arial" w:cs="Arial"/>
          <w:sz w:val="24"/>
          <w:szCs w:val="24"/>
        </w:rPr>
        <w:t>Safety</w:t>
      </w:r>
      <w:r w:rsidR="00731DBE">
        <w:rPr>
          <w:rFonts w:ascii="Arial" w:hAnsi="Arial" w:cs="Arial"/>
          <w:sz w:val="24"/>
          <w:szCs w:val="24"/>
        </w:rPr>
        <w:t xml:space="preserve"> &amp; Occupational Health Manager</w:t>
      </w:r>
      <w:r w:rsidRPr="00DD118C">
        <w:rPr>
          <w:rFonts w:ascii="Arial" w:hAnsi="Arial" w:cs="Arial"/>
          <w:sz w:val="24"/>
          <w:szCs w:val="24"/>
        </w:rPr>
        <w:t xml:space="preserve"> upon class completion (no later than 3 business days). The roster </w:t>
      </w:r>
      <w:r w:rsidR="00FF4A7B">
        <w:rPr>
          <w:rFonts w:ascii="Arial" w:hAnsi="Arial" w:cs="Arial"/>
          <w:sz w:val="24"/>
          <w:szCs w:val="24"/>
        </w:rPr>
        <w:t>shall include</w:t>
      </w:r>
      <w:r w:rsidRPr="00DD118C">
        <w:rPr>
          <w:rFonts w:ascii="Arial" w:hAnsi="Arial" w:cs="Arial"/>
          <w:sz w:val="24"/>
          <w:szCs w:val="24"/>
        </w:rPr>
        <w:t xml:space="preserve"> rank, name, email, state, and duty position of each </w:t>
      </w:r>
      <w:r w:rsidR="00FF4A7B">
        <w:rPr>
          <w:rFonts w:ascii="Arial" w:hAnsi="Arial" w:cs="Arial"/>
          <w:sz w:val="24"/>
          <w:szCs w:val="24"/>
        </w:rPr>
        <w:t>Service Member (</w:t>
      </w:r>
      <w:r w:rsidRPr="00DD118C">
        <w:rPr>
          <w:rFonts w:ascii="Arial" w:hAnsi="Arial" w:cs="Arial"/>
          <w:sz w:val="24"/>
          <w:szCs w:val="24"/>
        </w:rPr>
        <w:t>SM</w:t>
      </w:r>
      <w:r w:rsidR="00FF4A7B">
        <w:rPr>
          <w:rFonts w:ascii="Arial" w:hAnsi="Arial" w:cs="Arial"/>
          <w:sz w:val="24"/>
          <w:szCs w:val="24"/>
        </w:rPr>
        <w:t>)</w:t>
      </w:r>
      <w:r w:rsidRPr="00DD118C">
        <w:rPr>
          <w:rFonts w:ascii="Arial" w:hAnsi="Arial" w:cs="Arial"/>
          <w:sz w:val="24"/>
          <w:szCs w:val="24"/>
        </w:rPr>
        <w:t xml:space="preserve"> attending the course. Contractor shall maintain all attendance records (electronically and on hard copy), for a period of one year from the time of course completion.</w:t>
      </w:r>
    </w:p>
    <w:p w14:paraId="1E3B23C1" w14:textId="77777777" w:rsidR="006A07E5" w:rsidRPr="00DD118C" w:rsidRDefault="006A07E5" w:rsidP="000F5C75">
      <w:pPr>
        <w:autoSpaceDE w:val="0"/>
        <w:autoSpaceDN w:val="0"/>
        <w:adjustRightInd w:val="0"/>
        <w:rPr>
          <w:rFonts w:ascii="Arial" w:hAnsi="Arial" w:cs="Arial"/>
          <w:sz w:val="24"/>
          <w:szCs w:val="24"/>
        </w:rPr>
      </w:pPr>
    </w:p>
    <w:p w14:paraId="10F46CCB" w14:textId="1B6DEFC6" w:rsidR="006A07E5" w:rsidRPr="00DD118C" w:rsidRDefault="006A07E5" w:rsidP="006A07E5">
      <w:pPr>
        <w:autoSpaceDE w:val="0"/>
        <w:autoSpaceDN w:val="0"/>
        <w:adjustRightInd w:val="0"/>
        <w:rPr>
          <w:rFonts w:ascii="Arial" w:hAnsi="Arial" w:cs="Arial"/>
          <w:sz w:val="24"/>
          <w:szCs w:val="24"/>
        </w:rPr>
      </w:pPr>
      <w:r w:rsidRPr="00DD118C">
        <w:rPr>
          <w:rFonts w:ascii="Arial" w:hAnsi="Arial" w:cs="Arial"/>
          <w:sz w:val="24"/>
          <w:szCs w:val="24"/>
        </w:rPr>
        <w:t>5.2.7 Contractor shall provide an HFACS certificate of training to all attendees awarding 16 continuous learning points (</w:t>
      </w:r>
      <w:proofErr w:type="spellStart"/>
      <w:r w:rsidRPr="00DD118C">
        <w:rPr>
          <w:rFonts w:ascii="Arial" w:hAnsi="Arial" w:cs="Arial"/>
          <w:sz w:val="24"/>
          <w:szCs w:val="24"/>
        </w:rPr>
        <w:t>clp</w:t>
      </w:r>
      <w:proofErr w:type="spellEnd"/>
      <w:r w:rsidRPr="00DD118C">
        <w:rPr>
          <w:rFonts w:ascii="Arial" w:hAnsi="Arial" w:cs="Arial"/>
          <w:sz w:val="24"/>
          <w:szCs w:val="24"/>
        </w:rPr>
        <w:t>).</w:t>
      </w:r>
    </w:p>
    <w:p w14:paraId="0BFE6F28" w14:textId="77777777" w:rsidR="006A07E5" w:rsidRPr="00DD118C" w:rsidRDefault="006A07E5" w:rsidP="006A07E5">
      <w:pPr>
        <w:autoSpaceDE w:val="0"/>
        <w:autoSpaceDN w:val="0"/>
        <w:adjustRightInd w:val="0"/>
        <w:rPr>
          <w:rFonts w:ascii="Arial" w:hAnsi="Arial" w:cs="Arial"/>
          <w:sz w:val="24"/>
          <w:szCs w:val="24"/>
        </w:rPr>
      </w:pPr>
    </w:p>
    <w:p w14:paraId="3AFB08FB" w14:textId="63944A02" w:rsidR="006A07E5" w:rsidRPr="00DD118C" w:rsidRDefault="006A07E5" w:rsidP="006A07E5">
      <w:pPr>
        <w:autoSpaceDE w:val="0"/>
        <w:autoSpaceDN w:val="0"/>
        <w:adjustRightInd w:val="0"/>
        <w:rPr>
          <w:rFonts w:ascii="Arial" w:hAnsi="Arial" w:cs="Arial"/>
          <w:sz w:val="24"/>
          <w:szCs w:val="24"/>
        </w:rPr>
      </w:pPr>
      <w:r w:rsidRPr="00DD118C">
        <w:rPr>
          <w:rFonts w:ascii="Arial" w:hAnsi="Arial" w:cs="Arial"/>
          <w:sz w:val="24"/>
          <w:szCs w:val="24"/>
        </w:rPr>
        <w:t xml:space="preserve">5.2.8 Contractor </w:t>
      </w:r>
      <w:r w:rsidR="00FF4A7B">
        <w:rPr>
          <w:rFonts w:ascii="Arial" w:hAnsi="Arial" w:cs="Arial"/>
          <w:sz w:val="24"/>
          <w:szCs w:val="24"/>
        </w:rPr>
        <w:t>shall</w:t>
      </w:r>
      <w:r w:rsidR="00FF4A7B" w:rsidRPr="00DD118C">
        <w:rPr>
          <w:rFonts w:ascii="Arial" w:hAnsi="Arial" w:cs="Arial"/>
          <w:sz w:val="24"/>
          <w:szCs w:val="24"/>
        </w:rPr>
        <w:t xml:space="preserve"> </w:t>
      </w:r>
      <w:r w:rsidRPr="00DD118C">
        <w:rPr>
          <w:rFonts w:ascii="Arial" w:hAnsi="Arial" w:cs="Arial"/>
          <w:sz w:val="24"/>
          <w:szCs w:val="24"/>
        </w:rPr>
        <w:t>provide all equipment, course material, IT equipment (computer) and presenting software, supplies and/or materials necessary to teach the course in accordance with the proposed learning methodology. Contractor shall set-up and breakdown all equipment before and after class. The Government will only provide the venues / classroom.</w:t>
      </w:r>
    </w:p>
    <w:p w14:paraId="23C3BC6B" w14:textId="77777777" w:rsidR="006A07E5" w:rsidRPr="00DD118C" w:rsidRDefault="006A07E5" w:rsidP="006A07E5">
      <w:pPr>
        <w:autoSpaceDE w:val="0"/>
        <w:autoSpaceDN w:val="0"/>
        <w:adjustRightInd w:val="0"/>
        <w:rPr>
          <w:rFonts w:ascii="Arial" w:hAnsi="Arial" w:cs="Arial"/>
          <w:sz w:val="24"/>
          <w:szCs w:val="24"/>
        </w:rPr>
      </w:pPr>
    </w:p>
    <w:p w14:paraId="6C577C6E" w14:textId="6A24C871" w:rsidR="006A07E5" w:rsidRDefault="006A07E5" w:rsidP="006A07E5">
      <w:pPr>
        <w:autoSpaceDE w:val="0"/>
        <w:autoSpaceDN w:val="0"/>
        <w:adjustRightInd w:val="0"/>
        <w:rPr>
          <w:rFonts w:ascii="Arial" w:hAnsi="Arial" w:cs="Arial"/>
          <w:sz w:val="24"/>
          <w:szCs w:val="24"/>
        </w:rPr>
      </w:pPr>
      <w:r w:rsidRPr="00DD118C">
        <w:rPr>
          <w:rFonts w:ascii="Arial" w:hAnsi="Arial" w:cs="Arial"/>
          <w:sz w:val="24"/>
          <w:szCs w:val="24"/>
        </w:rPr>
        <w:t xml:space="preserve">5.2.9 </w:t>
      </w:r>
      <w:bookmarkStart w:id="10" w:name="_Hlk148082275"/>
      <w:r w:rsidRPr="00DD118C">
        <w:rPr>
          <w:rFonts w:ascii="Arial" w:hAnsi="Arial" w:cs="Arial"/>
          <w:sz w:val="24"/>
          <w:szCs w:val="24"/>
        </w:rPr>
        <w:t>Contractor shall have a course critique conducted at the end of class for all students</w:t>
      </w:r>
      <w:r w:rsidR="00FF4A7B">
        <w:rPr>
          <w:rFonts w:ascii="Arial" w:hAnsi="Arial" w:cs="Arial"/>
          <w:sz w:val="24"/>
          <w:szCs w:val="24"/>
        </w:rPr>
        <w:t xml:space="preserve"> to provide feedback</w:t>
      </w:r>
      <w:r w:rsidRPr="00DD118C">
        <w:rPr>
          <w:rFonts w:ascii="Arial" w:hAnsi="Arial" w:cs="Arial"/>
          <w:sz w:val="24"/>
          <w:szCs w:val="24"/>
        </w:rPr>
        <w:t>.</w:t>
      </w:r>
    </w:p>
    <w:p w14:paraId="77E00D4F" w14:textId="77777777" w:rsidR="00B81663" w:rsidRPr="00DD118C" w:rsidRDefault="00B81663" w:rsidP="006A07E5">
      <w:pPr>
        <w:autoSpaceDE w:val="0"/>
        <w:autoSpaceDN w:val="0"/>
        <w:adjustRightInd w:val="0"/>
        <w:rPr>
          <w:rFonts w:ascii="Arial" w:hAnsi="Arial" w:cs="Arial"/>
          <w:sz w:val="24"/>
          <w:szCs w:val="24"/>
        </w:rPr>
      </w:pPr>
    </w:p>
    <w:p w14:paraId="61006BE5" w14:textId="57A696BB" w:rsidR="006A07E5" w:rsidRPr="00DD118C" w:rsidRDefault="006A07E5" w:rsidP="006A07E5">
      <w:pPr>
        <w:autoSpaceDE w:val="0"/>
        <w:autoSpaceDN w:val="0"/>
        <w:adjustRightInd w:val="0"/>
        <w:rPr>
          <w:rFonts w:ascii="Arial" w:hAnsi="Arial" w:cs="Arial"/>
          <w:sz w:val="24"/>
          <w:szCs w:val="24"/>
        </w:rPr>
      </w:pPr>
      <w:r w:rsidRPr="00DD118C">
        <w:rPr>
          <w:rFonts w:ascii="Arial" w:hAnsi="Arial" w:cs="Arial"/>
          <w:sz w:val="24"/>
          <w:szCs w:val="24"/>
        </w:rPr>
        <w:t>5.2.10 Contractor shall have HFACS qualified personnel teaching the HFACS course in accordance with paragraph 1.4.7 (Special Qualifications).</w:t>
      </w:r>
    </w:p>
    <w:p w14:paraId="734D7F05" w14:textId="77777777" w:rsidR="006A07E5" w:rsidRPr="00DD118C" w:rsidRDefault="006A07E5" w:rsidP="006A07E5">
      <w:pPr>
        <w:autoSpaceDE w:val="0"/>
        <w:autoSpaceDN w:val="0"/>
        <w:adjustRightInd w:val="0"/>
        <w:rPr>
          <w:rFonts w:ascii="Arial" w:hAnsi="Arial" w:cs="Arial"/>
          <w:sz w:val="24"/>
          <w:szCs w:val="24"/>
        </w:rPr>
      </w:pPr>
    </w:p>
    <w:p w14:paraId="64E3FC4B" w14:textId="4C8DA9A6" w:rsidR="006A07E5" w:rsidRPr="00DD118C" w:rsidRDefault="006A07E5" w:rsidP="006A07E5">
      <w:pPr>
        <w:autoSpaceDE w:val="0"/>
        <w:autoSpaceDN w:val="0"/>
        <w:adjustRightInd w:val="0"/>
        <w:rPr>
          <w:rFonts w:ascii="Arial" w:hAnsi="Arial" w:cs="Arial"/>
          <w:sz w:val="24"/>
          <w:szCs w:val="24"/>
        </w:rPr>
      </w:pPr>
      <w:r w:rsidRPr="00DD118C">
        <w:rPr>
          <w:rFonts w:ascii="Arial" w:hAnsi="Arial" w:cs="Arial"/>
          <w:sz w:val="24"/>
          <w:szCs w:val="24"/>
        </w:rPr>
        <w:t>5.2.1</w:t>
      </w:r>
      <w:r w:rsidR="004E059E" w:rsidRPr="00DD118C">
        <w:rPr>
          <w:rFonts w:ascii="Arial" w:hAnsi="Arial" w:cs="Arial"/>
          <w:sz w:val="24"/>
          <w:szCs w:val="24"/>
        </w:rPr>
        <w:t>1</w:t>
      </w:r>
      <w:r w:rsidRPr="00DD118C">
        <w:rPr>
          <w:rFonts w:ascii="Arial" w:hAnsi="Arial" w:cs="Arial"/>
          <w:sz w:val="24"/>
          <w:szCs w:val="24"/>
        </w:rPr>
        <w:t xml:space="preserve"> </w:t>
      </w:r>
      <w:bookmarkEnd w:id="10"/>
      <w:r w:rsidR="004E059E" w:rsidRPr="00DD118C">
        <w:rPr>
          <w:rFonts w:ascii="Arial" w:hAnsi="Arial" w:cs="Arial"/>
          <w:sz w:val="24"/>
          <w:szCs w:val="24"/>
        </w:rPr>
        <w:t xml:space="preserve">Contractor shall arrive </w:t>
      </w:r>
      <w:r w:rsidR="000D5473">
        <w:rPr>
          <w:rFonts w:ascii="Arial" w:hAnsi="Arial" w:cs="Arial"/>
          <w:sz w:val="24"/>
          <w:szCs w:val="24"/>
        </w:rPr>
        <w:t>ahead of course start</w:t>
      </w:r>
      <w:r w:rsidR="004E059E" w:rsidRPr="00DD118C">
        <w:rPr>
          <w:rFonts w:ascii="Arial" w:hAnsi="Arial" w:cs="Arial"/>
          <w:sz w:val="24"/>
          <w:szCs w:val="24"/>
        </w:rPr>
        <w:t xml:space="preserve"> </w:t>
      </w:r>
      <w:r w:rsidR="000D5473">
        <w:rPr>
          <w:rFonts w:ascii="Arial" w:hAnsi="Arial" w:cs="Arial"/>
          <w:sz w:val="24"/>
          <w:szCs w:val="24"/>
        </w:rPr>
        <w:t xml:space="preserve">time </w:t>
      </w:r>
      <w:r w:rsidR="004E059E" w:rsidRPr="00DD118C">
        <w:rPr>
          <w:rFonts w:ascii="Arial" w:hAnsi="Arial" w:cs="Arial"/>
          <w:sz w:val="24"/>
          <w:szCs w:val="24"/>
        </w:rPr>
        <w:t>to set up all equipment needed for conducting the class on time. Each class will start at 0800 every day. Instructors shall arrive no later than 15 minutes earlier to set up their equipment and course material. In the event of the Contractor cannot conduct the course as scheduled they shall notify the government COR immediately.</w:t>
      </w:r>
    </w:p>
    <w:p w14:paraId="4B67EFF0" w14:textId="77777777" w:rsidR="004E059E" w:rsidRPr="00DD118C" w:rsidRDefault="004E059E" w:rsidP="006A07E5">
      <w:pPr>
        <w:autoSpaceDE w:val="0"/>
        <w:autoSpaceDN w:val="0"/>
        <w:adjustRightInd w:val="0"/>
        <w:rPr>
          <w:rFonts w:ascii="Arial" w:hAnsi="Arial" w:cs="Arial"/>
          <w:sz w:val="24"/>
          <w:szCs w:val="24"/>
        </w:rPr>
      </w:pPr>
    </w:p>
    <w:p w14:paraId="0754FEF4" w14:textId="11B2ECF9" w:rsidR="004E059E" w:rsidRPr="00DD118C" w:rsidRDefault="004E059E" w:rsidP="006A07E5">
      <w:pPr>
        <w:autoSpaceDE w:val="0"/>
        <w:autoSpaceDN w:val="0"/>
        <w:adjustRightInd w:val="0"/>
        <w:rPr>
          <w:rFonts w:ascii="Arial" w:hAnsi="Arial" w:cs="Arial"/>
          <w:sz w:val="24"/>
          <w:szCs w:val="24"/>
        </w:rPr>
      </w:pPr>
      <w:r w:rsidRPr="00DD118C">
        <w:rPr>
          <w:rFonts w:ascii="Arial" w:hAnsi="Arial" w:cs="Arial"/>
          <w:sz w:val="24"/>
          <w:szCs w:val="24"/>
        </w:rPr>
        <w:t>5.2.12 Schedule: The Contractor shall provide the course in accordance with the schedule provided under Technical Exhibit 3.</w:t>
      </w:r>
    </w:p>
    <w:p w14:paraId="4969A62C" w14:textId="77777777" w:rsidR="006A07E5" w:rsidRPr="00DD118C" w:rsidRDefault="006A07E5" w:rsidP="000F5C75">
      <w:pPr>
        <w:autoSpaceDE w:val="0"/>
        <w:autoSpaceDN w:val="0"/>
        <w:adjustRightInd w:val="0"/>
        <w:rPr>
          <w:rFonts w:ascii="Arial" w:hAnsi="Arial" w:cs="Arial"/>
          <w:sz w:val="24"/>
          <w:szCs w:val="24"/>
        </w:rPr>
      </w:pPr>
    </w:p>
    <w:p w14:paraId="373E09FD" w14:textId="10C5A1D8" w:rsidR="005A47B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lastRenderedPageBreak/>
        <w:t>5.</w:t>
      </w:r>
      <w:r w:rsidR="004E059E" w:rsidRPr="000D5473">
        <w:rPr>
          <w:rFonts w:ascii="Arial" w:hAnsi="Arial" w:cs="Arial"/>
          <w:sz w:val="24"/>
          <w:szCs w:val="24"/>
        </w:rPr>
        <w:t>3</w:t>
      </w:r>
      <w:r w:rsidRPr="000D5473">
        <w:rPr>
          <w:rFonts w:ascii="Arial" w:hAnsi="Arial" w:cs="Arial"/>
          <w:sz w:val="24"/>
          <w:szCs w:val="24"/>
        </w:rPr>
        <w:t xml:space="preserve"> </w:t>
      </w:r>
      <w:r w:rsidRPr="00DD118C">
        <w:rPr>
          <w:rFonts w:ascii="Arial" w:hAnsi="Arial" w:cs="Arial"/>
          <w:sz w:val="24"/>
          <w:szCs w:val="24"/>
        </w:rPr>
        <w:t>Service Contract Reporting:</w:t>
      </w:r>
    </w:p>
    <w:p w14:paraId="373E09FE" w14:textId="77777777" w:rsidR="005A47B5" w:rsidRPr="000D5473" w:rsidRDefault="005A47B5" w:rsidP="005A47B5">
      <w:pPr>
        <w:autoSpaceDE w:val="0"/>
        <w:autoSpaceDN w:val="0"/>
        <w:adjustRightInd w:val="0"/>
        <w:rPr>
          <w:rFonts w:ascii="Arial" w:hAnsi="Arial" w:cs="Arial"/>
          <w:sz w:val="24"/>
          <w:szCs w:val="24"/>
        </w:rPr>
      </w:pPr>
    </w:p>
    <w:p w14:paraId="373E09FF" w14:textId="0DB0E6FD" w:rsidR="005A47B5" w:rsidRPr="000D5473" w:rsidRDefault="64885972" w:rsidP="64885972">
      <w:pPr>
        <w:autoSpaceDE w:val="0"/>
        <w:autoSpaceDN w:val="0"/>
        <w:adjustRightInd w:val="0"/>
        <w:rPr>
          <w:rFonts w:ascii="Arial" w:eastAsiaTheme="minorEastAsia" w:hAnsi="Arial" w:cs="Arial"/>
          <w:sz w:val="24"/>
          <w:szCs w:val="24"/>
        </w:rPr>
      </w:pPr>
      <w:r w:rsidRPr="00DD118C">
        <w:rPr>
          <w:rFonts w:ascii="Arial" w:hAnsi="Arial" w:cs="Arial"/>
          <w:sz w:val="24"/>
          <w:szCs w:val="24"/>
        </w:rPr>
        <w:t>5.</w:t>
      </w:r>
      <w:r w:rsidR="004E059E" w:rsidRPr="000D5473">
        <w:rPr>
          <w:rFonts w:ascii="Arial" w:hAnsi="Arial" w:cs="Arial"/>
          <w:sz w:val="24"/>
          <w:szCs w:val="24"/>
        </w:rPr>
        <w:t>3.</w:t>
      </w:r>
      <w:r w:rsidRPr="00DD118C">
        <w:rPr>
          <w:rFonts w:ascii="Arial" w:hAnsi="Arial" w:cs="Arial"/>
          <w:sz w:val="24"/>
          <w:szCs w:val="24"/>
        </w:rPr>
        <w:t>1</w:t>
      </w:r>
      <w:r w:rsidR="004E059E" w:rsidRPr="000D5473">
        <w:rPr>
          <w:rFonts w:ascii="Arial" w:hAnsi="Arial" w:cs="Arial"/>
          <w:sz w:val="24"/>
          <w:szCs w:val="24"/>
        </w:rPr>
        <w:t xml:space="preserve"> </w:t>
      </w:r>
      <w:r w:rsidRPr="000D5473">
        <w:rPr>
          <w:rFonts w:ascii="Arial" w:eastAsiaTheme="minorEastAsia" w:hAnsi="Arial" w:cs="Arial"/>
          <w:sz w:val="24"/>
          <w:szCs w:val="24"/>
        </w:rPr>
        <w:t xml:space="preserve">The contractor shall report ALL contractor labor hours (including subcontractor labor hours) required for performance of services provided under this contract </w:t>
      </w:r>
      <w:r w:rsidRPr="00DD118C">
        <w:rPr>
          <w:rFonts w:ascii="Arial" w:eastAsiaTheme="minorEastAsia" w:hAnsi="Arial" w:cs="Arial"/>
          <w:sz w:val="24"/>
          <w:szCs w:val="24"/>
        </w:rPr>
        <w:t>for the National Guard Bureau</w:t>
      </w:r>
      <w:r w:rsidRPr="000D5473">
        <w:rPr>
          <w:rFonts w:ascii="Arial" w:eastAsiaTheme="minorEastAsia" w:hAnsi="Arial" w:cs="Arial"/>
          <w:sz w:val="24"/>
          <w:szCs w:val="24"/>
        </w:rPr>
        <w:t xml:space="preserve"> via a secure data collection site. </w:t>
      </w:r>
    </w:p>
    <w:p w14:paraId="373E0A00" w14:textId="77777777" w:rsidR="005A47B5" w:rsidRPr="000D5473" w:rsidRDefault="005A47B5" w:rsidP="005A47B5">
      <w:pPr>
        <w:autoSpaceDE w:val="0"/>
        <w:autoSpaceDN w:val="0"/>
        <w:adjustRightInd w:val="0"/>
        <w:rPr>
          <w:rFonts w:ascii="Arial" w:eastAsiaTheme="minorHAnsi" w:hAnsi="Arial" w:cs="Arial"/>
          <w:sz w:val="24"/>
          <w:szCs w:val="24"/>
        </w:rPr>
      </w:pPr>
    </w:p>
    <w:p w14:paraId="0CDB0EAE" w14:textId="4BA328CE" w:rsidR="00EA4B49" w:rsidRPr="000D5473" w:rsidRDefault="64885972" w:rsidP="64885972">
      <w:pPr>
        <w:autoSpaceDE w:val="0"/>
        <w:autoSpaceDN w:val="0"/>
        <w:adjustRightInd w:val="0"/>
        <w:rPr>
          <w:rFonts w:ascii="Arial" w:eastAsiaTheme="minorEastAsia" w:hAnsi="Arial" w:cs="Arial"/>
          <w:sz w:val="24"/>
          <w:szCs w:val="24"/>
        </w:rPr>
      </w:pPr>
      <w:r w:rsidRPr="000D5473">
        <w:rPr>
          <w:rFonts w:ascii="Arial" w:eastAsiaTheme="minorEastAsia" w:hAnsi="Arial" w:cs="Arial"/>
          <w:sz w:val="24"/>
          <w:szCs w:val="24"/>
        </w:rPr>
        <w:t>5.</w:t>
      </w:r>
      <w:r w:rsidR="004E059E" w:rsidRPr="000D5473">
        <w:rPr>
          <w:rFonts w:ascii="Arial" w:eastAsiaTheme="minorEastAsia" w:hAnsi="Arial" w:cs="Arial"/>
          <w:sz w:val="24"/>
          <w:szCs w:val="24"/>
        </w:rPr>
        <w:t>3</w:t>
      </w:r>
      <w:r w:rsidRPr="000D5473">
        <w:rPr>
          <w:rFonts w:ascii="Arial" w:eastAsiaTheme="minorEastAsia" w:hAnsi="Arial" w:cs="Arial"/>
          <w:sz w:val="24"/>
          <w:szCs w:val="24"/>
        </w:rPr>
        <w:t>.2 The contractor shall completely fill in all required data fields using the following web address: https://sam.gov.  Log in and select Entity Registrations and then select Service Contract Reporting.</w:t>
      </w:r>
    </w:p>
    <w:p w14:paraId="1CE0ECC1" w14:textId="77777777" w:rsidR="00094744" w:rsidRPr="000D5473" w:rsidRDefault="00094744" w:rsidP="005A47B5">
      <w:pPr>
        <w:autoSpaceDE w:val="0"/>
        <w:autoSpaceDN w:val="0"/>
        <w:adjustRightInd w:val="0"/>
        <w:rPr>
          <w:rFonts w:ascii="open_sansregular" w:hAnsi="open_sansregular"/>
          <w:sz w:val="21"/>
          <w:szCs w:val="21"/>
          <w:shd w:val="clear" w:color="auto" w:fill="FFFFFF"/>
        </w:rPr>
      </w:pPr>
    </w:p>
    <w:p w14:paraId="3E0D5178" w14:textId="37D6BBF3" w:rsidR="00EA4B49" w:rsidRPr="000D5473" w:rsidRDefault="004E059E" w:rsidP="64885972">
      <w:pPr>
        <w:autoSpaceDE w:val="0"/>
        <w:autoSpaceDN w:val="0"/>
        <w:adjustRightInd w:val="0"/>
        <w:rPr>
          <w:rFonts w:ascii="Arial" w:eastAsiaTheme="minorEastAsia" w:hAnsi="Arial" w:cs="Arial"/>
          <w:sz w:val="24"/>
          <w:szCs w:val="24"/>
        </w:rPr>
      </w:pPr>
      <w:r w:rsidRPr="000D5473">
        <w:rPr>
          <w:rFonts w:ascii="Arial" w:eastAsiaTheme="minorEastAsia" w:hAnsi="Arial" w:cs="Arial"/>
          <w:sz w:val="24"/>
          <w:szCs w:val="24"/>
        </w:rPr>
        <w:t xml:space="preserve">5.3.3 </w:t>
      </w:r>
      <w:r w:rsidR="64885972" w:rsidRPr="000D5473">
        <w:rPr>
          <w:rFonts w:ascii="Arial" w:eastAsiaTheme="minorEastAsia" w:hAnsi="Arial" w:cs="Arial"/>
          <w:sz w:val="24"/>
          <w:szCs w:val="24"/>
        </w:rPr>
        <w:t>The Contractor shall report the required information annually by October 31, for services performed under this contract during the preceding Government fiscal year (October 1-September 30).</w:t>
      </w:r>
    </w:p>
    <w:p w14:paraId="373E0A02" w14:textId="6E3F7F89" w:rsidR="005A47B5" w:rsidRPr="00DD118C" w:rsidRDefault="005A47B5" w:rsidP="005A47B5">
      <w:pPr>
        <w:autoSpaceDE w:val="0"/>
        <w:autoSpaceDN w:val="0"/>
        <w:adjustRightInd w:val="0"/>
        <w:rPr>
          <w:rFonts w:ascii="Arial" w:hAnsi="Arial" w:cs="Arial"/>
          <w:sz w:val="24"/>
          <w:szCs w:val="24"/>
        </w:rPr>
      </w:pPr>
    </w:p>
    <w:p w14:paraId="364D4640" w14:textId="575F0FA6" w:rsidR="002624A0" w:rsidRPr="00DD118C" w:rsidRDefault="004E059E" w:rsidP="64885972">
      <w:pPr>
        <w:autoSpaceDE w:val="0"/>
        <w:autoSpaceDN w:val="0"/>
        <w:adjustRightInd w:val="0"/>
        <w:rPr>
          <w:rFonts w:ascii="Arial" w:eastAsiaTheme="minorEastAsia" w:hAnsi="Arial" w:cs="Arial"/>
          <w:sz w:val="24"/>
          <w:szCs w:val="24"/>
        </w:rPr>
      </w:pPr>
      <w:r w:rsidRPr="00DD118C">
        <w:rPr>
          <w:rFonts w:ascii="Arial" w:eastAsiaTheme="minorEastAsia" w:hAnsi="Arial" w:cs="Arial"/>
          <w:sz w:val="24"/>
          <w:szCs w:val="24"/>
        </w:rPr>
        <w:t xml:space="preserve">5.3.4 </w:t>
      </w:r>
      <w:r w:rsidR="64885972" w:rsidRPr="00DD118C">
        <w:rPr>
          <w:rFonts w:ascii="Arial" w:eastAsiaTheme="minorEastAsia" w:hAnsi="Arial" w:cs="Arial"/>
          <w:sz w:val="24"/>
          <w:szCs w:val="24"/>
        </w:rPr>
        <w:t xml:space="preserve">The DoD Guidebook for Service Contract Reporting in SAM, available on the DoD Procurement Toolbox at </w:t>
      </w:r>
      <w:hyperlink r:id="rId12">
        <w:r w:rsidR="64885972" w:rsidRPr="00DD118C">
          <w:rPr>
            <w:rStyle w:val="Hyperlink"/>
            <w:rFonts w:ascii="Arial" w:eastAsiaTheme="minorEastAsia" w:hAnsi="Arial" w:cs="Arial"/>
            <w:color w:val="auto"/>
            <w:sz w:val="24"/>
            <w:szCs w:val="24"/>
            <w:u w:val="none"/>
          </w:rPr>
          <w:t>https://dodprocurementtoolbox.com/site-pages/service-contract-reporting-scr</w:t>
        </w:r>
      </w:hyperlink>
      <w:r w:rsidR="64885972" w:rsidRPr="00DD118C">
        <w:rPr>
          <w:rFonts w:ascii="Arial" w:eastAsiaTheme="minorEastAsia" w:hAnsi="Arial" w:cs="Arial"/>
          <w:sz w:val="24"/>
          <w:szCs w:val="24"/>
        </w:rPr>
        <w:t xml:space="preserve">. The General Services Administration (GSA) has also posted additional guidance such as quick start guides, informational videos, and frequently asked questions, that can be accessed by going to https://sam.gov and searching the “HELP” section. The SAM Federal User Guide is also available in the “HELP” section for comprehensive instructions on navigating SAM. Contractors requiring assistance using SAM should contact the Federal Service Desk at </w:t>
      </w:r>
      <w:hyperlink r:id="rId13">
        <w:r w:rsidR="64885972" w:rsidRPr="00DD118C">
          <w:rPr>
            <w:rFonts w:ascii="Arial" w:eastAsiaTheme="minorEastAsia" w:hAnsi="Arial" w:cs="Arial"/>
            <w:sz w:val="24"/>
            <w:szCs w:val="24"/>
          </w:rPr>
          <w:t>https://www.fsd.gov</w:t>
        </w:r>
      </w:hyperlink>
      <w:r w:rsidR="64885972" w:rsidRPr="00DD118C">
        <w:rPr>
          <w:rFonts w:ascii="Arial" w:eastAsiaTheme="minorEastAsia" w:hAnsi="Arial" w:cs="Arial"/>
          <w:sz w:val="24"/>
          <w:szCs w:val="24"/>
        </w:rPr>
        <w:t>.</w:t>
      </w:r>
    </w:p>
    <w:p w14:paraId="0797913A" w14:textId="72C2E511" w:rsidR="002B28AE" w:rsidRPr="00DD118C" w:rsidRDefault="002B28AE" w:rsidP="000F5C75">
      <w:pPr>
        <w:autoSpaceDE w:val="0"/>
        <w:autoSpaceDN w:val="0"/>
        <w:adjustRightInd w:val="0"/>
        <w:rPr>
          <w:rFonts w:ascii="Arial" w:hAnsi="Arial" w:cs="Arial"/>
          <w:sz w:val="24"/>
          <w:szCs w:val="24"/>
        </w:rPr>
      </w:pPr>
    </w:p>
    <w:p w14:paraId="373E0A13" w14:textId="4F519395" w:rsidR="000F5C75" w:rsidRPr="00DD118C" w:rsidRDefault="64885972" w:rsidP="64885972">
      <w:pPr>
        <w:autoSpaceDE w:val="0"/>
        <w:autoSpaceDN w:val="0"/>
        <w:adjustRightInd w:val="0"/>
        <w:rPr>
          <w:rFonts w:ascii="Arial" w:hAnsi="Arial" w:cs="Arial"/>
          <w:sz w:val="24"/>
          <w:szCs w:val="24"/>
        </w:rPr>
      </w:pPr>
      <w:r w:rsidRPr="00DD118C">
        <w:rPr>
          <w:rFonts w:ascii="Arial" w:hAnsi="Arial" w:cs="Arial"/>
          <w:sz w:val="24"/>
          <w:szCs w:val="24"/>
        </w:rPr>
        <w:t>6.0 Applicable Publications: Publications applicable to this PWS are listed below:</w:t>
      </w:r>
    </w:p>
    <w:p w14:paraId="373E0A16" w14:textId="77777777" w:rsidR="000F5C75" w:rsidRPr="00DD118C" w:rsidRDefault="000F5C75" w:rsidP="000F5C75">
      <w:pPr>
        <w:autoSpaceDE w:val="0"/>
        <w:autoSpaceDN w:val="0"/>
        <w:adjustRightInd w:val="0"/>
        <w:rPr>
          <w:rFonts w:ascii="Arial" w:hAnsi="Arial" w:cs="Arial"/>
          <w:sz w:val="24"/>
          <w:szCs w:val="24"/>
        </w:rPr>
      </w:pPr>
    </w:p>
    <w:tbl>
      <w:tblPr>
        <w:tblW w:w="11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95"/>
        <w:gridCol w:w="1350"/>
        <w:gridCol w:w="1260"/>
        <w:gridCol w:w="4860"/>
      </w:tblGrid>
      <w:tr w:rsidR="00DD118C" w:rsidRPr="00DD118C" w14:paraId="373E0A1C"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hideMark/>
          </w:tcPr>
          <w:p w14:paraId="373E0A17" w14:textId="77777777" w:rsidR="000F5C75" w:rsidRPr="00DD118C" w:rsidRDefault="64885972" w:rsidP="64885972">
            <w:pPr>
              <w:autoSpaceDE w:val="0"/>
              <w:autoSpaceDN w:val="0"/>
              <w:adjustRightInd w:val="0"/>
              <w:jc w:val="center"/>
              <w:rPr>
                <w:rFonts w:ascii="Arial" w:hAnsi="Arial" w:cs="Arial"/>
              </w:rPr>
            </w:pPr>
            <w:r w:rsidRPr="00DD118C">
              <w:rPr>
                <w:rFonts w:ascii="Arial" w:hAnsi="Arial" w:cs="Arial"/>
              </w:rPr>
              <w:t>Publication</w:t>
            </w:r>
          </w:p>
          <w:p w14:paraId="373E0A18" w14:textId="77777777" w:rsidR="000F5C75" w:rsidRPr="00DD118C" w:rsidRDefault="64885972" w:rsidP="64885972">
            <w:pPr>
              <w:autoSpaceDE w:val="0"/>
              <w:autoSpaceDN w:val="0"/>
              <w:adjustRightInd w:val="0"/>
              <w:jc w:val="center"/>
              <w:rPr>
                <w:rFonts w:ascii="Arial" w:hAnsi="Arial" w:cs="Arial"/>
              </w:rPr>
            </w:pPr>
            <w:r w:rsidRPr="00DD118C">
              <w:rPr>
                <w:rFonts w:ascii="Arial" w:hAnsi="Arial" w:cs="Arial"/>
              </w:rPr>
              <w:t>(Chapter/Page)</w:t>
            </w:r>
          </w:p>
        </w:tc>
        <w:tc>
          <w:tcPr>
            <w:tcW w:w="1350" w:type="dxa"/>
            <w:tcBorders>
              <w:top w:val="single" w:sz="4" w:space="0" w:color="auto"/>
              <w:left w:val="single" w:sz="4" w:space="0" w:color="auto"/>
              <w:bottom w:val="single" w:sz="4" w:space="0" w:color="auto"/>
              <w:right w:val="single" w:sz="4" w:space="0" w:color="auto"/>
            </w:tcBorders>
            <w:hideMark/>
          </w:tcPr>
          <w:p w14:paraId="373E0A19" w14:textId="77777777" w:rsidR="000F5C75" w:rsidRPr="00DD118C" w:rsidRDefault="64885972" w:rsidP="64885972">
            <w:pPr>
              <w:autoSpaceDE w:val="0"/>
              <w:autoSpaceDN w:val="0"/>
              <w:adjustRightInd w:val="0"/>
              <w:jc w:val="center"/>
              <w:rPr>
                <w:rFonts w:ascii="Arial" w:hAnsi="Arial" w:cs="Arial"/>
              </w:rPr>
            </w:pPr>
            <w:r w:rsidRPr="00DD118C">
              <w:rPr>
                <w:rFonts w:ascii="Arial" w:hAnsi="Arial" w:cs="Arial"/>
              </w:rPr>
              <w:t>Date of Publication</w:t>
            </w:r>
          </w:p>
        </w:tc>
        <w:tc>
          <w:tcPr>
            <w:tcW w:w="1260" w:type="dxa"/>
            <w:tcBorders>
              <w:top w:val="single" w:sz="4" w:space="0" w:color="auto"/>
              <w:left w:val="single" w:sz="4" w:space="0" w:color="auto"/>
              <w:bottom w:val="single" w:sz="4" w:space="0" w:color="auto"/>
              <w:right w:val="single" w:sz="4" w:space="0" w:color="auto"/>
            </w:tcBorders>
            <w:hideMark/>
          </w:tcPr>
          <w:p w14:paraId="373E0A1A" w14:textId="7067032E" w:rsidR="000F5C75" w:rsidRPr="00DD118C" w:rsidRDefault="64885972" w:rsidP="64885972">
            <w:pPr>
              <w:autoSpaceDE w:val="0"/>
              <w:autoSpaceDN w:val="0"/>
              <w:adjustRightInd w:val="0"/>
              <w:jc w:val="center"/>
              <w:rPr>
                <w:rFonts w:ascii="Arial" w:hAnsi="Arial" w:cs="Arial"/>
              </w:rPr>
            </w:pPr>
            <w:r w:rsidRPr="00DD118C">
              <w:rPr>
                <w:rFonts w:ascii="Arial" w:hAnsi="Arial" w:cs="Arial"/>
              </w:rPr>
              <w:t>Mandatory or Advisory</w:t>
            </w:r>
          </w:p>
        </w:tc>
        <w:tc>
          <w:tcPr>
            <w:tcW w:w="4860" w:type="dxa"/>
            <w:tcBorders>
              <w:top w:val="single" w:sz="4" w:space="0" w:color="auto"/>
              <w:left w:val="single" w:sz="4" w:space="0" w:color="auto"/>
              <w:bottom w:val="single" w:sz="4" w:space="0" w:color="auto"/>
              <w:right w:val="single" w:sz="4" w:space="0" w:color="auto"/>
            </w:tcBorders>
            <w:hideMark/>
          </w:tcPr>
          <w:p w14:paraId="373E0A1B" w14:textId="77777777" w:rsidR="000F5C75" w:rsidRPr="00DD118C" w:rsidRDefault="64885972" w:rsidP="64885972">
            <w:pPr>
              <w:autoSpaceDE w:val="0"/>
              <w:autoSpaceDN w:val="0"/>
              <w:adjustRightInd w:val="0"/>
              <w:jc w:val="center"/>
              <w:rPr>
                <w:rFonts w:ascii="Arial" w:hAnsi="Arial" w:cs="Arial"/>
              </w:rPr>
            </w:pPr>
            <w:r w:rsidRPr="00DD118C">
              <w:rPr>
                <w:rFonts w:ascii="Arial" w:hAnsi="Arial" w:cs="Arial"/>
              </w:rPr>
              <w:t>Website</w:t>
            </w:r>
          </w:p>
        </w:tc>
      </w:tr>
      <w:tr w:rsidR="00DD118C" w:rsidRPr="00DD118C" w14:paraId="373E0A21"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373E0A1D" w14:textId="0EB09873" w:rsidR="00CE4129" w:rsidRPr="00DD118C" w:rsidRDefault="64885972" w:rsidP="64885972">
            <w:pPr>
              <w:autoSpaceDE w:val="0"/>
              <w:autoSpaceDN w:val="0"/>
              <w:adjustRightInd w:val="0"/>
              <w:jc w:val="center"/>
              <w:rPr>
                <w:rFonts w:ascii="Arial" w:hAnsi="Arial" w:cs="Arial"/>
              </w:rPr>
            </w:pPr>
            <w:r w:rsidRPr="00DD118C">
              <w:rPr>
                <w:rFonts w:ascii="Arial" w:hAnsi="Arial" w:cs="Arial"/>
              </w:rPr>
              <w:t xml:space="preserve">Federal Acquisition Regulation </w:t>
            </w:r>
          </w:p>
        </w:tc>
        <w:tc>
          <w:tcPr>
            <w:tcW w:w="1350" w:type="dxa"/>
            <w:tcBorders>
              <w:top w:val="single" w:sz="4" w:space="0" w:color="auto"/>
              <w:left w:val="single" w:sz="4" w:space="0" w:color="auto"/>
              <w:bottom w:val="single" w:sz="4" w:space="0" w:color="auto"/>
              <w:right w:val="single" w:sz="4" w:space="0" w:color="auto"/>
            </w:tcBorders>
          </w:tcPr>
          <w:p w14:paraId="373E0A1E" w14:textId="77777777" w:rsidR="00CE4129" w:rsidRPr="00DD118C" w:rsidRDefault="00CE4129">
            <w:pPr>
              <w:autoSpaceDE w:val="0"/>
              <w:autoSpaceDN w:val="0"/>
              <w:adjustRightInd w:val="0"/>
              <w:jc w:val="center"/>
              <w:rPr>
                <w:rFonts w:ascii="Arial" w:hAnsi="Arial" w:cs="Arial"/>
              </w:rPr>
            </w:pPr>
          </w:p>
        </w:tc>
        <w:tc>
          <w:tcPr>
            <w:tcW w:w="1260" w:type="dxa"/>
            <w:tcBorders>
              <w:top w:val="single" w:sz="4" w:space="0" w:color="auto"/>
              <w:left w:val="single" w:sz="4" w:space="0" w:color="auto"/>
              <w:bottom w:val="single" w:sz="4" w:space="0" w:color="auto"/>
              <w:right w:val="single" w:sz="4" w:space="0" w:color="auto"/>
            </w:tcBorders>
          </w:tcPr>
          <w:p w14:paraId="373E0A1F" w14:textId="5504FAC0" w:rsidR="00CE4129" w:rsidRPr="00DD118C" w:rsidRDefault="00CE4129">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373E0A20" w14:textId="3F2FC9D6" w:rsidR="00FE2012" w:rsidRPr="00DD118C" w:rsidRDefault="00FE2012" w:rsidP="00CC38FD">
            <w:pPr>
              <w:autoSpaceDE w:val="0"/>
              <w:autoSpaceDN w:val="0"/>
              <w:adjustRightInd w:val="0"/>
              <w:jc w:val="center"/>
              <w:rPr>
                <w:rFonts w:ascii="Arial" w:hAnsi="Arial" w:cs="Arial"/>
              </w:rPr>
            </w:pPr>
            <w:hyperlink r:id="rId14" w:history="1">
              <w:r w:rsidRPr="00DD118C">
                <w:rPr>
                  <w:rStyle w:val="Hyperlink"/>
                  <w:rFonts w:ascii="Arial" w:hAnsi="Arial" w:cs="Arial"/>
                  <w:color w:val="auto"/>
                  <w:u w:val="none"/>
                </w:rPr>
                <w:t>https://www.acquisition.gov/?q=browsefar</w:t>
              </w:r>
            </w:hyperlink>
          </w:p>
        </w:tc>
      </w:tr>
      <w:tr w:rsidR="00DD118C" w:rsidRPr="00DD118C" w14:paraId="0B3940C4"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77C8C66C" w14:textId="4D7E250E" w:rsidR="006639F2" w:rsidRPr="00DD118C" w:rsidRDefault="64885972" w:rsidP="64885972">
            <w:pPr>
              <w:autoSpaceDE w:val="0"/>
              <w:autoSpaceDN w:val="0"/>
              <w:adjustRightInd w:val="0"/>
              <w:jc w:val="center"/>
              <w:rPr>
                <w:rFonts w:ascii="Arial" w:hAnsi="Arial" w:cs="Arial"/>
              </w:rPr>
            </w:pPr>
            <w:r w:rsidRPr="00DD118C">
              <w:rPr>
                <w:rFonts w:ascii="Arial" w:hAnsi="Arial" w:cs="Arial"/>
              </w:rPr>
              <w:t xml:space="preserve">Defense Federal Acquisition Regulation Supplement </w:t>
            </w:r>
          </w:p>
        </w:tc>
        <w:tc>
          <w:tcPr>
            <w:tcW w:w="1350" w:type="dxa"/>
            <w:tcBorders>
              <w:top w:val="single" w:sz="4" w:space="0" w:color="auto"/>
              <w:left w:val="single" w:sz="4" w:space="0" w:color="auto"/>
              <w:bottom w:val="single" w:sz="4" w:space="0" w:color="auto"/>
              <w:right w:val="single" w:sz="4" w:space="0" w:color="auto"/>
            </w:tcBorders>
          </w:tcPr>
          <w:p w14:paraId="6C710B14" w14:textId="77777777" w:rsidR="006639F2" w:rsidRPr="00DD118C" w:rsidRDefault="006639F2">
            <w:pPr>
              <w:autoSpaceDE w:val="0"/>
              <w:autoSpaceDN w:val="0"/>
              <w:adjustRightInd w:val="0"/>
              <w:jc w:val="center"/>
              <w:rPr>
                <w:rFonts w:ascii="Arial" w:hAnsi="Arial" w:cs="Arial"/>
              </w:rPr>
            </w:pPr>
          </w:p>
        </w:tc>
        <w:tc>
          <w:tcPr>
            <w:tcW w:w="1260" w:type="dxa"/>
            <w:tcBorders>
              <w:top w:val="single" w:sz="4" w:space="0" w:color="auto"/>
              <w:left w:val="single" w:sz="4" w:space="0" w:color="auto"/>
              <w:bottom w:val="single" w:sz="4" w:space="0" w:color="auto"/>
              <w:right w:val="single" w:sz="4" w:space="0" w:color="auto"/>
            </w:tcBorders>
          </w:tcPr>
          <w:p w14:paraId="47C2E332" w14:textId="77777777" w:rsidR="006639F2" w:rsidRPr="00DD118C" w:rsidRDefault="006639F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1A92C26B" w14:textId="7FBF6480" w:rsidR="00B92485" w:rsidRPr="00DD118C" w:rsidRDefault="64885972" w:rsidP="64885972">
            <w:pPr>
              <w:autoSpaceDE w:val="0"/>
              <w:autoSpaceDN w:val="0"/>
              <w:adjustRightInd w:val="0"/>
              <w:jc w:val="center"/>
              <w:rPr>
                <w:rFonts w:ascii="Arial" w:hAnsi="Arial" w:cs="Arial"/>
              </w:rPr>
            </w:pPr>
            <w:hyperlink r:id="rId15">
              <w:r w:rsidRPr="00DD118C">
                <w:rPr>
                  <w:rStyle w:val="Hyperlink"/>
                  <w:rFonts w:ascii="Arial" w:hAnsi="Arial" w:cs="Arial"/>
                  <w:color w:val="auto"/>
                  <w:u w:val="none"/>
                </w:rPr>
                <w:t>http://www.acq.osd.mil/dpap/dars/dfarspgi/current/index.html</w:t>
              </w:r>
            </w:hyperlink>
            <w:r w:rsidRPr="00DD118C">
              <w:rPr>
                <w:rStyle w:val="Hyperlink"/>
                <w:rFonts w:ascii="Arial" w:hAnsi="Arial" w:cs="Arial"/>
                <w:color w:val="auto"/>
                <w:u w:val="none"/>
              </w:rPr>
              <w:t xml:space="preserve"> </w:t>
            </w:r>
            <w:r w:rsidRPr="00DD118C">
              <w:rPr>
                <w:rFonts w:ascii="Arial" w:hAnsi="Arial" w:cs="Arial"/>
              </w:rPr>
              <w:t xml:space="preserve">or </w:t>
            </w:r>
            <w:hyperlink r:id="rId16">
              <w:r w:rsidRPr="00DD118C">
                <w:rPr>
                  <w:rStyle w:val="Hyperlink"/>
                  <w:rFonts w:ascii="Arial" w:hAnsi="Arial" w:cs="Arial"/>
                  <w:color w:val="auto"/>
                  <w:u w:val="none"/>
                </w:rPr>
                <w:t>https://www.acquisition.gov/dfars</w:t>
              </w:r>
            </w:hyperlink>
          </w:p>
        </w:tc>
      </w:tr>
      <w:tr w:rsidR="00DD118C" w:rsidRPr="00DD118C" w14:paraId="6E07A65F"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44DB899E" w14:textId="2461DF78" w:rsidR="003E1212" w:rsidRPr="00DD118C" w:rsidRDefault="64885972" w:rsidP="64885972">
            <w:pPr>
              <w:autoSpaceDE w:val="0"/>
              <w:autoSpaceDN w:val="0"/>
              <w:adjustRightInd w:val="0"/>
              <w:jc w:val="center"/>
              <w:rPr>
                <w:rFonts w:ascii="Arial" w:hAnsi="Arial" w:cs="Arial"/>
              </w:rPr>
            </w:pPr>
            <w:r w:rsidRPr="00DD118C">
              <w:rPr>
                <w:rFonts w:ascii="Arial" w:hAnsi="Arial" w:cs="Arial"/>
              </w:rPr>
              <w:t>Joint Travel Regulation (JTR)</w:t>
            </w:r>
          </w:p>
        </w:tc>
        <w:tc>
          <w:tcPr>
            <w:tcW w:w="1350" w:type="dxa"/>
            <w:tcBorders>
              <w:top w:val="single" w:sz="4" w:space="0" w:color="auto"/>
              <w:left w:val="single" w:sz="4" w:space="0" w:color="auto"/>
              <w:bottom w:val="single" w:sz="4" w:space="0" w:color="auto"/>
              <w:right w:val="single" w:sz="4" w:space="0" w:color="auto"/>
            </w:tcBorders>
          </w:tcPr>
          <w:p w14:paraId="353B5558" w14:textId="77777777" w:rsidR="003E1212" w:rsidRPr="00DD118C" w:rsidRDefault="003E1212">
            <w:pPr>
              <w:autoSpaceDE w:val="0"/>
              <w:autoSpaceDN w:val="0"/>
              <w:adjustRightInd w:val="0"/>
              <w:jc w:val="center"/>
              <w:rPr>
                <w:rFonts w:ascii="Arial" w:hAnsi="Arial" w:cs="Arial"/>
              </w:rPr>
            </w:pPr>
          </w:p>
        </w:tc>
        <w:tc>
          <w:tcPr>
            <w:tcW w:w="1260" w:type="dxa"/>
            <w:tcBorders>
              <w:top w:val="single" w:sz="4" w:space="0" w:color="auto"/>
              <w:left w:val="single" w:sz="4" w:space="0" w:color="auto"/>
              <w:bottom w:val="single" w:sz="4" w:space="0" w:color="auto"/>
              <w:right w:val="single" w:sz="4" w:space="0" w:color="auto"/>
            </w:tcBorders>
          </w:tcPr>
          <w:p w14:paraId="4045D228" w14:textId="77777777" w:rsidR="003E1212" w:rsidRPr="00DD118C" w:rsidRDefault="003E121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519C236B" w14:textId="715F34EC" w:rsidR="00B92485" w:rsidRPr="00DD118C" w:rsidRDefault="003E1212" w:rsidP="00B92485">
            <w:pPr>
              <w:autoSpaceDE w:val="0"/>
              <w:autoSpaceDN w:val="0"/>
              <w:adjustRightInd w:val="0"/>
              <w:jc w:val="center"/>
              <w:rPr>
                <w:rFonts w:ascii="Arial" w:hAnsi="Arial" w:cs="Arial"/>
              </w:rPr>
            </w:pPr>
            <w:r w:rsidRPr="00DD118C">
              <w:rPr>
                <w:rFonts w:ascii="Arial" w:hAnsi="Arial" w:cs="Arial"/>
              </w:rPr>
              <w:t>https://www.defensetravel.dod.mil/site/travelreg.cfm</w:t>
            </w:r>
          </w:p>
        </w:tc>
      </w:tr>
      <w:tr w:rsidR="00DD118C" w:rsidRPr="00DD118C" w14:paraId="1D22B035"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1B235F6B" w14:textId="77777777" w:rsidR="00443E60" w:rsidRPr="00DD118C" w:rsidRDefault="64885972" w:rsidP="64885972">
            <w:pPr>
              <w:autoSpaceDE w:val="0"/>
              <w:autoSpaceDN w:val="0"/>
              <w:adjustRightInd w:val="0"/>
              <w:jc w:val="center"/>
              <w:rPr>
                <w:rFonts w:ascii="Arial" w:hAnsi="Arial" w:cs="Arial"/>
              </w:rPr>
            </w:pPr>
            <w:r w:rsidRPr="00DD118C">
              <w:rPr>
                <w:rFonts w:ascii="Arial" w:hAnsi="Arial" w:cs="Arial"/>
              </w:rPr>
              <w:t xml:space="preserve">DoDM 1000.13-M-V1 </w:t>
            </w:r>
          </w:p>
          <w:p w14:paraId="37103A07" w14:textId="77777777" w:rsidR="00443E60" w:rsidRPr="00DD118C" w:rsidRDefault="64885972" w:rsidP="64885972">
            <w:pPr>
              <w:autoSpaceDE w:val="0"/>
              <w:autoSpaceDN w:val="0"/>
              <w:adjustRightInd w:val="0"/>
              <w:jc w:val="center"/>
              <w:rPr>
                <w:rFonts w:ascii="Arial" w:hAnsi="Arial" w:cs="Arial"/>
              </w:rPr>
            </w:pPr>
            <w:r w:rsidRPr="00DD118C">
              <w:rPr>
                <w:rFonts w:ascii="Arial" w:hAnsi="Arial" w:cs="Arial"/>
              </w:rPr>
              <w:t>DoD Identification (ID) Cards</w:t>
            </w:r>
          </w:p>
          <w:p w14:paraId="00ACEF93" w14:textId="048EF431" w:rsidR="00443E60" w:rsidRPr="00DD118C" w:rsidRDefault="64885972" w:rsidP="64885972">
            <w:pPr>
              <w:autoSpaceDE w:val="0"/>
              <w:autoSpaceDN w:val="0"/>
              <w:adjustRightInd w:val="0"/>
              <w:jc w:val="center"/>
              <w:rPr>
                <w:rFonts w:ascii="Arial" w:hAnsi="Arial" w:cs="Arial"/>
              </w:rPr>
            </w:pPr>
            <w:r w:rsidRPr="00DD118C">
              <w:rPr>
                <w:rFonts w:ascii="Arial" w:hAnsi="Arial" w:cs="Arial"/>
              </w:rPr>
              <w:t>(Enclosure 2, paragraph 3.b)</w:t>
            </w:r>
          </w:p>
        </w:tc>
        <w:tc>
          <w:tcPr>
            <w:tcW w:w="1350" w:type="dxa"/>
            <w:tcBorders>
              <w:top w:val="single" w:sz="4" w:space="0" w:color="auto"/>
              <w:left w:val="single" w:sz="4" w:space="0" w:color="auto"/>
              <w:bottom w:val="single" w:sz="4" w:space="0" w:color="auto"/>
              <w:right w:val="single" w:sz="4" w:space="0" w:color="auto"/>
            </w:tcBorders>
          </w:tcPr>
          <w:p w14:paraId="7FEFE9AC" w14:textId="77777777" w:rsidR="00443E60" w:rsidRPr="00DD118C" w:rsidRDefault="64885972" w:rsidP="64885972">
            <w:pPr>
              <w:autoSpaceDE w:val="0"/>
              <w:autoSpaceDN w:val="0"/>
              <w:adjustRightInd w:val="0"/>
              <w:jc w:val="center"/>
              <w:rPr>
                <w:rFonts w:ascii="Arial" w:hAnsi="Arial" w:cs="Arial"/>
              </w:rPr>
            </w:pPr>
            <w:r w:rsidRPr="00DD118C">
              <w:rPr>
                <w:rFonts w:ascii="Arial" w:hAnsi="Arial" w:cs="Arial"/>
              </w:rPr>
              <w:t>01/23/2014</w:t>
            </w:r>
          </w:p>
          <w:p w14:paraId="056F7F7F" w14:textId="4082D8E3" w:rsidR="00CC38FD" w:rsidRPr="00DD118C" w:rsidRDefault="64885972" w:rsidP="64885972">
            <w:pPr>
              <w:autoSpaceDE w:val="0"/>
              <w:autoSpaceDN w:val="0"/>
              <w:adjustRightInd w:val="0"/>
              <w:jc w:val="center"/>
              <w:rPr>
                <w:rFonts w:ascii="Arial" w:hAnsi="Arial" w:cs="Arial"/>
              </w:rPr>
            </w:pPr>
            <w:r w:rsidRPr="00DD118C">
              <w:rPr>
                <w:rFonts w:ascii="Arial" w:hAnsi="Arial" w:cs="Arial"/>
              </w:rPr>
              <w:t>(Change 1: 07/28/2020)</w:t>
            </w:r>
          </w:p>
        </w:tc>
        <w:tc>
          <w:tcPr>
            <w:tcW w:w="1260" w:type="dxa"/>
            <w:tcBorders>
              <w:top w:val="single" w:sz="4" w:space="0" w:color="auto"/>
              <w:left w:val="single" w:sz="4" w:space="0" w:color="auto"/>
              <w:bottom w:val="single" w:sz="4" w:space="0" w:color="auto"/>
              <w:right w:val="single" w:sz="4" w:space="0" w:color="auto"/>
            </w:tcBorders>
          </w:tcPr>
          <w:p w14:paraId="217ADB3E" w14:textId="56A9CC51" w:rsidR="00443E60" w:rsidRPr="00DD118C" w:rsidRDefault="00443E60" w:rsidP="00443E60">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0139B007" w14:textId="0F40300A" w:rsidR="00443E60" w:rsidRPr="00DD118C" w:rsidRDefault="00CC38FD" w:rsidP="005F40A8">
            <w:pPr>
              <w:autoSpaceDE w:val="0"/>
              <w:autoSpaceDN w:val="0"/>
              <w:adjustRightInd w:val="0"/>
              <w:jc w:val="center"/>
              <w:rPr>
                <w:rFonts w:ascii="Arial" w:hAnsi="Arial" w:cs="Arial"/>
              </w:rPr>
            </w:pPr>
            <w:hyperlink r:id="rId17" w:history="1">
              <w:r w:rsidRPr="00DD118C">
                <w:rPr>
                  <w:rStyle w:val="Hyperlink"/>
                  <w:rFonts w:ascii="Arial" w:hAnsi="Arial" w:cs="Arial"/>
                  <w:color w:val="auto"/>
                  <w:u w:val="none"/>
                </w:rPr>
                <w:t>http://www.esd.whs.mil/Directives/issuances/dodm</w:t>
              </w:r>
            </w:hyperlink>
          </w:p>
        </w:tc>
      </w:tr>
      <w:tr w:rsidR="00DD118C" w:rsidRPr="00DD118C" w14:paraId="223706CC"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27295D04" w14:textId="381535A8" w:rsidR="00BE2EC6" w:rsidRPr="00DD118C" w:rsidRDefault="64885972" w:rsidP="64885972">
            <w:pPr>
              <w:autoSpaceDE w:val="0"/>
              <w:autoSpaceDN w:val="0"/>
              <w:adjustRightInd w:val="0"/>
              <w:jc w:val="center"/>
              <w:rPr>
                <w:rFonts w:ascii="Arial" w:hAnsi="Arial" w:cs="Arial"/>
              </w:rPr>
            </w:pPr>
            <w:r w:rsidRPr="00DD118C">
              <w:rPr>
                <w:rFonts w:ascii="Arial" w:hAnsi="Arial" w:cs="Arial"/>
              </w:rPr>
              <w:t xml:space="preserve">Federal Information Processing </w:t>
            </w:r>
            <w:r w:rsidR="00DD118C" w:rsidRPr="00DD118C">
              <w:rPr>
                <w:rFonts w:ascii="Arial" w:hAnsi="Arial" w:cs="Arial"/>
              </w:rPr>
              <w:t>Standards (</w:t>
            </w:r>
            <w:r w:rsidRPr="00DD118C">
              <w:rPr>
                <w:rFonts w:ascii="Arial" w:hAnsi="Arial" w:cs="Arial"/>
              </w:rPr>
              <w:t xml:space="preserve">FIPS) Publication 201-2 </w:t>
            </w:r>
          </w:p>
          <w:p w14:paraId="78E21A1F" w14:textId="77777777" w:rsidR="00BE2EC6" w:rsidRPr="00DD118C" w:rsidRDefault="64885972" w:rsidP="64885972">
            <w:pPr>
              <w:autoSpaceDE w:val="0"/>
              <w:autoSpaceDN w:val="0"/>
              <w:adjustRightInd w:val="0"/>
              <w:jc w:val="center"/>
              <w:rPr>
                <w:rFonts w:ascii="Arial" w:hAnsi="Arial" w:cs="Arial"/>
              </w:rPr>
            </w:pPr>
            <w:r w:rsidRPr="00DD118C">
              <w:rPr>
                <w:rFonts w:ascii="Arial" w:hAnsi="Arial" w:cs="Arial"/>
              </w:rPr>
              <w:t xml:space="preserve">Personal Identity Verification (PIV) of Federal Employees and Contractors </w:t>
            </w:r>
          </w:p>
          <w:p w14:paraId="71F9DE06" w14:textId="3BC4729A" w:rsidR="00BE2EC6" w:rsidRPr="00DD118C" w:rsidRDefault="64885972" w:rsidP="64885972">
            <w:pPr>
              <w:autoSpaceDE w:val="0"/>
              <w:autoSpaceDN w:val="0"/>
              <w:adjustRightInd w:val="0"/>
              <w:jc w:val="center"/>
              <w:rPr>
                <w:rFonts w:ascii="Arial" w:hAnsi="Arial" w:cs="Arial"/>
              </w:rPr>
            </w:pPr>
            <w:r w:rsidRPr="00DD118C">
              <w:rPr>
                <w:rFonts w:ascii="Arial" w:hAnsi="Arial" w:cs="Arial"/>
              </w:rPr>
              <w:t>(</w:t>
            </w:r>
            <w:r w:rsidR="00DD118C" w:rsidRPr="00DD118C">
              <w:rPr>
                <w:rFonts w:ascii="Arial" w:hAnsi="Arial" w:cs="Arial"/>
              </w:rPr>
              <w:t>Paragraph</w:t>
            </w:r>
            <w:r w:rsidRPr="00DD118C">
              <w:rPr>
                <w:rFonts w:ascii="Arial" w:hAnsi="Arial" w:cs="Arial"/>
              </w:rPr>
              <w:t xml:space="preserve"> 9)</w:t>
            </w:r>
          </w:p>
        </w:tc>
        <w:tc>
          <w:tcPr>
            <w:tcW w:w="1350" w:type="dxa"/>
            <w:tcBorders>
              <w:top w:val="single" w:sz="4" w:space="0" w:color="auto"/>
              <w:left w:val="single" w:sz="4" w:space="0" w:color="auto"/>
              <w:bottom w:val="single" w:sz="4" w:space="0" w:color="auto"/>
              <w:right w:val="single" w:sz="4" w:space="0" w:color="auto"/>
            </w:tcBorders>
          </w:tcPr>
          <w:p w14:paraId="19C77BE7" w14:textId="4B81A4C5" w:rsidR="00BE2EC6" w:rsidRPr="00DD118C" w:rsidRDefault="64885972" w:rsidP="64885972">
            <w:pPr>
              <w:autoSpaceDE w:val="0"/>
              <w:autoSpaceDN w:val="0"/>
              <w:adjustRightInd w:val="0"/>
              <w:jc w:val="center"/>
              <w:rPr>
                <w:rFonts w:ascii="Arial" w:hAnsi="Arial" w:cs="Arial"/>
              </w:rPr>
            </w:pPr>
            <w:r w:rsidRPr="00DD118C">
              <w:rPr>
                <w:rFonts w:ascii="Arial" w:hAnsi="Arial" w:cs="Arial"/>
              </w:rPr>
              <w:t>August 2013</w:t>
            </w:r>
          </w:p>
        </w:tc>
        <w:tc>
          <w:tcPr>
            <w:tcW w:w="1260" w:type="dxa"/>
            <w:tcBorders>
              <w:top w:val="single" w:sz="4" w:space="0" w:color="auto"/>
              <w:left w:val="single" w:sz="4" w:space="0" w:color="auto"/>
              <w:bottom w:val="single" w:sz="4" w:space="0" w:color="auto"/>
              <w:right w:val="single" w:sz="4" w:space="0" w:color="auto"/>
            </w:tcBorders>
          </w:tcPr>
          <w:p w14:paraId="14E8F9CE" w14:textId="77777777" w:rsidR="00BE2EC6" w:rsidRPr="00DD118C" w:rsidRDefault="00BE2EC6" w:rsidP="00BE2EC6">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6333854B" w14:textId="77777777" w:rsidR="004A4726" w:rsidRPr="00DD118C" w:rsidRDefault="00FE2012" w:rsidP="00BE2EC6">
            <w:pPr>
              <w:autoSpaceDE w:val="0"/>
              <w:autoSpaceDN w:val="0"/>
              <w:adjustRightInd w:val="0"/>
              <w:jc w:val="center"/>
            </w:pPr>
            <w:hyperlink r:id="rId18" w:history="1">
              <w:r w:rsidRPr="00DD118C">
                <w:rPr>
                  <w:rStyle w:val="Hyperlink"/>
                  <w:rFonts w:ascii="Arial" w:hAnsi="Arial" w:cs="Arial"/>
                  <w:color w:val="auto"/>
                  <w:u w:val="none"/>
                </w:rPr>
                <w:t>http://nvlpubs.nist.gov/nistpubs/FIPS/NIST.FIPS.201-2.pdf</w:t>
              </w:r>
            </w:hyperlink>
          </w:p>
          <w:p w14:paraId="48C3FFBE" w14:textId="3E006D60" w:rsidR="00BE2EC6" w:rsidRPr="00DD118C" w:rsidRDefault="00BE2EC6" w:rsidP="00BE2EC6">
            <w:pPr>
              <w:autoSpaceDE w:val="0"/>
              <w:autoSpaceDN w:val="0"/>
              <w:adjustRightInd w:val="0"/>
              <w:jc w:val="center"/>
              <w:rPr>
                <w:rFonts w:ascii="Arial" w:hAnsi="Arial" w:cs="Arial"/>
              </w:rPr>
            </w:pPr>
          </w:p>
        </w:tc>
      </w:tr>
      <w:tr w:rsidR="00DD118C" w:rsidRPr="00DD118C" w14:paraId="119903CD"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0EA13297" w14:textId="4E56BB16" w:rsidR="008215A3" w:rsidRPr="00DD118C" w:rsidRDefault="00BE2EC6" w:rsidP="64885972">
            <w:pPr>
              <w:autoSpaceDE w:val="0"/>
              <w:autoSpaceDN w:val="0"/>
              <w:adjustRightInd w:val="0"/>
              <w:jc w:val="center"/>
              <w:rPr>
                <w:rFonts w:ascii="Arial" w:hAnsi="Arial" w:cs="Arial"/>
              </w:rPr>
            </w:pPr>
            <w:r w:rsidRPr="00DD118C">
              <w:rPr>
                <w:rFonts w:ascii="Arial" w:hAnsi="Arial" w:cs="Arial"/>
              </w:rPr>
              <w:t>DoD</w:t>
            </w:r>
            <w:r w:rsidR="00460B7A" w:rsidRPr="00DD118C">
              <w:rPr>
                <w:rFonts w:ascii="Arial" w:hAnsi="Arial" w:cs="Arial"/>
              </w:rPr>
              <w:t>M 5200.2</w:t>
            </w:r>
            <w:r w:rsidRPr="00DD118C">
              <w:rPr>
                <w:rFonts w:ascii="Arial" w:hAnsi="Arial" w:cs="Arial"/>
              </w:rPr>
              <w:t xml:space="preserve"> </w:t>
            </w:r>
            <w:r w:rsidR="00460B7A" w:rsidRPr="00DD118C">
              <w:rPr>
                <w:rFonts w:ascii="Arial" w:hAnsi="Arial" w:cs="Arial"/>
              </w:rPr>
              <w:t>Procedures for t</w:t>
            </w:r>
            <w:r w:rsidR="009668BD" w:rsidRPr="00DD118C">
              <w:rPr>
                <w:rFonts w:ascii="Arial" w:hAnsi="Arial" w:cs="Arial"/>
              </w:rPr>
              <w:t>he DoD</w:t>
            </w:r>
            <w:r w:rsidR="00460B7A" w:rsidRPr="00DD118C">
              <w:rPr>
                <w:rFonts w:ascii="Arial" w:hAnsi="Arial" w:cs="Arial"/>
              </w:rPr>
              <w:t xml:space="preserve"> Personnel Security Program (PSP)</w:t>
            </w:r>
            <w:r w:rsidR="00460B7A" w:rsidRPr="00DD118C">
              <w:rPr>
                <w:rFonts w:ascii="Arial" w:hAnsi="Arial" w:cs="Arial"/>
              </w:rPr>
              <w:tab/>
            </w:r>
          </w:p>
        </w:tc>
        <w:tc>
          <w:tcPr>
            <w:tcW w:w="1350" w:type="dxa"/>
            <w:tcBorders>
              <w:top w:val="single" w:sz="4" w:space="0" w:color="auto"/>
              <w:left w:val="single" w:sz="4" w:space="0" w:color="auto"/>
              <w:bottom w:val="single" w:sz="4" w:space="0" w:color="auto"/>
              <w:right w:val="single" w:sz="4" w:space="0" w:color="auto"/>
            </w:tcBorders>
          </w:tcPr>
          <w:p w14:paraId="591E8765" w14:textId="6E549F24" w:rsidR="00BE2EC6" w:rsidRPr="00DD118C" w:rsidRDefault="64885972" w:rsidP="64885972">
            <w:pPr>
              <w:autoSpaceDE w:val="0"/>
              <w:autoSpaceDN w:val="0"/>
              <w:adjustRightInd w:val="0"/>
              <w:jc w:val="center"/>
              <w:rPr>
                <w:rFonts w:ascii="Arial" w:hAnsi="Arial" w:cs="Arial"/>
              </w:rPr>
            </w:pPr>
            <w:r w:rsidRPr="00DD118C">
              <w:rPr>
                <w:rFonts w:ascii="Arial" w:hAnsi="Arial" w:cs="Arial"/>
              </w:rPr>
              <w:t>04/03/2017</w:t>
            </w:r>
          </w:p>
        </w:tc>
        <w:tc>
          <w:tcPr>
            <w:tcW w:w="1260" w:type="dxa"/>
            <w:tcBorders>
              <w:top w:val="single" w:sz="4" w:space="0" w:color="auto"/>
              <w:left w:val="single" w:sz="4" w:space="0" w:color="auto"/>
              <w:bottom w:val="single" w:sz="4" w:space="0" w:color="auto"/>
              <w:right w:val="single" w:sz="4" w:space="0" w:color="auto"/>
            </w:tcBorders>
          </w:tcPr>
          <w:p w14:paraId="033D24E8" w14:textId="123728BD" w:rsidR="00BE2EC6" w:rsidRPr="00DD118C" w:rsidRDefault="00BE2EC6" w:rsidP="00BE2EC6">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1EAB4FFF" w14:textId="4F659C3E" w:rsidR="00BE2EC6" w:rsidRPr="00DD118C" w:rsidRDefault="00B92485" w:rsidP="00BE2EC6">
            <w:pPr>
              <w:autoSpaceDE w:val="0"/>
              <w:autoSpaceDN w:val="0"/>
              <w:adjustRightInd w:val="0"/>
              <w:jc w:val="center"/>
              <w:rPr>
                <w:rFonts w:ascii="Arial" w:hAnsi="Arial" w:cs="Arial"/>
              </w:rPr>
            </w:pPr>
            <w:hyperlink r:id="rId19" w:history="1">
              <w:r w:rsidRPr="00DD118C">
                <w:rPr>
                  <w:rStyle w:val="Hyperlink"/>
                  <w:rFonts w:ascii="Arial" w:hAnsi="Arial" w:cs="Arial"/>
                  <w:color w:val="auto"/>
                  <w:u w:val="none"/>
                </w:rPr>
                <w:t>https://www.esd.whs.mil/Directives/issuances/dodm/</w:t>
              </w:r>
            </w:hyperlink>
          </w:p>
          <w:p w14:paraId="5BBD8B62" w14:textId="55FB2445" w:rsidR="00B92485" w:rsidRPr="00DD118C" w:rsidRDefault="00B92485" w:rsidP="00BE2EC6">
            <w:pPr>
              <w:autoSpaceDE w:val="0"/>
              <w:autoSpaceDN w:val="0"/>
              <w:adjustRightInd w:val="0"/>
              <w:jc w:val="center"/>
              <w:rPr>
                <w:rFonts w:ascii="Arial" w:hAnsi="Arial" w:cs="Arial"/>
              </w:rPr>
            </w:pPr>
          </w:p>
        </w:tc>
      </w:tr>
      <w:tr w:rsidR="00DD118C" w:rsidRPr="00DD118C" w14:paraId="48A8D941"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4801C25A" w14:textId="77777777" w:rsidR="00BE2EC6" w:rsidRPr="00DD118C" w:rsidRDefault="64885972" w:rsidP="64885972">
            <w:pPr>
              <w:autoSpaceDE w:val="0"/>
              <w:autoSpaceDN w:val="0"/>
              <w:adjustRightInd w:val="0"/>
              <w:jc w:val="center"/>
              <w:rPr>
                <w:rFonts w:ascii="Arial" w:hAnsi="Arial" w:cs="Arial"/>
              </w:rPr>
            </w:pPr>
            <w:r w:rsidRPr="00DD118C">
              <w:rPr>
                <w:rFonts w:ascii="Arial" w:hAnsi="Arial" w:cs="Arial"/>
              </w:rPr>
              <w:t>DoDI 5200.46</w:t>
            </w:r>
          </w:p>
          <w:p w14:paraId="012555EE" w14:textId="610A2799" w:rsidR="003E1212" w:rsidRPr="00DD118C" w:rsidRDefault="64885972" w:rsidP="64885972">
            <w:pPr>
              <w:autoSpaceDE w:val="0"/>
              <w:autoSpaceDN w:val="0"/>
              <w:adjustRightInd w:val="0"/>
              <w:jc w:val="center"/>
              <w:rPr>
                <w:rFonts w:ascii="Arial" w:hAnsi="Arial" w:cs="Arial"/>
              </w:rPr>
            </w:pPr>
            <w:r w:rsidRPr="00DD118C">
              <w:rPr>
                <w:rFonts w:ascii="Arial" w:hAnsi="Arial" w:cs="Arial"/>
              </w:rPr>
              <w:t>DoD Investigative and Adjudicative Guidance for Issuing the Common Access Card (CAC)</w:t>
            </w:r>
          </w:p>
        </w:tc>
        <w:tc>
          <w:tcPr>
            <w:tcW w:w="1350" w:type="dxa"/>
            <w:tcBorders>
              <w:top w:val="single" w:sz="4" w:space="0" w:color="auto"/>
              <w:left w:val="single" w:sz="4" w:space="0" w:color="auto"/>
              <w:bottom w:val="single" w:sz="4" w:space="0" w:color="auto"/>
              <w:right w:val="single" w:sz="4" w:space="0" w:color="auto"/>
            </w:tcBorders>
          </w:tcPr>
          <w:p w14:paraId="426615DA" w14:textId="77777777" w:rsidR="00BE2EC6" w:rsidRPr="00DD118C" w:rsidRDefault="64885972" w:rsidP="64885972">
            <w:pPr>
              <w:autoSpaceDE w:val="0"/>
              <w:autoSpaceDN w:val="0"/>
              <w:adjustRightInd w:val="0"/>
              <w:jc w:val="center"/>
              <w:rPr>
                <w:rFonts w:ascii="Arial" w:hAnsi="Arial" w:cs="Arial"/>
              </w:rPr>
            </w:pPr>
            <w:r w:rsidRPr="00DD118C">
              <w:rPr>
                <w:rFonts w:ascii="Arial" w:hAnsi="Arial" w:cs="Arial"/>
              </w:rPr>
              <w:t>09/09/14</w:t>
            </w:r>
          </w:p>
          <w:p w14:paraId="105E29CF" w14:textId="48A31FD4" w:rsidR="003E1212" w:rsidRPr="00DD118C" w:rsidRDefault="64885972" w:rsidP="64885972">
            <w:pPr>
              <w:autoSpaceDE w:val="0"/>
              <w:autoSpaceDN w:val="0"/>
              <w:adjustRightInd w:val="0"/>
              <w:jc w:val="center"/>
              <w:rPr>
                <w:rFonts w:ascii="Arial" w:hAnsi="Arial" w:cs="Arial"/>
              </w:rPr>
            </w:pPr>
            <w:r w:rsidRPr="00DD118C">
              <w:rPr>
                <w:rFonts w:ascii="Arial" w:hAnsi="Arial" w:cs="Arial"/>
              </w:rPr>
              <w:t>(Change 1: 05/04/2018)</w:t>
            </w:r>
          </w:p>
        </w:tc>
        <w:tc>
          <w:tcPr>
            <w:tcW w:w="1260" w:type="dxa"/>
            <w:tcBorders>
              <w:top w:val="single" w:sz="4" w:space="0" w:color="auto"/>
              <w:left w:val="single" w:sz="4" w:space="0" w:color="auto"/>
              <w:bottom w:val="single" w:sz="4" w:space="0" w:color="auto"/>
              <w:right w:val="single" w:sz="4" w:space="0" w:color="auto"/>
            </w:tcBorders>
          </w:tcPr>
          <w:p w14:paraId="0776B356" w14:textId="77777777" w:rsidR="00BE2EC6" w:rsidRPr="00DD118C" w:rsidRDefault="00BE2EC6" w:rsidP="00BE2EC6">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4FC9561A" w14:textId="3F90909A" w:rsidR="00BE2EC6" w:rsidRPr="00DD118C" w:rsidRDefault="00B92485" w:rsidP="00BE2EC6">
            <w:pPr>
              <w:autoSpaceDE w:val="0"/>
              <w:autoSpaceDN w:val="0"/>
              <w:adjustRightInd w:val="0"/>
              <w:jc w:val="center"/>
              <w:rPr>
                <w:rFonts w:ascii="Arial" w:hAnsi="Arial" w:cs="Arial"/>
              </w:rPr>
            </w:pPr>
            <w:hyperlink r:id="rId20" w:history="1">
              <w:r w:rsidRPr="00DD118C">
                <w:rPr>
                  <w:rStyle w:val="Hyperlink"/>
                  <w:rFonts w:ascii="Arial" w:hAnsi="Arial" w:cs="Arial"/>
                  <w:color w:val="auto"/>
                  <w:u w:val="none"/>
                </w:rPr>
                <w:t>https://www.esd.whs.mil/Directives/issuances/dodi/</w:t>
              </w:r>
            </w:hyperlink>
          </w:p>
          <w:p w14:paraId="6FCA8DA5" w14:textId="343E2976" w:rsidR="00B92485" w:rsidRPr="00DD118C" w:rsidRDefault="00B92485" w:rsidP="00BE2EC6">
            <w:pPr>
              <w:autoSpaceDE w:val="0"/>
              <w:autoSpaceDN w:val="0"/>
              <w:adjustRightInd w:val="0"/>
              <w:jc w:val="center"/>
              <w:rPr>
                <w:rFonts w:ascii="Arial" w:hAnsi="Arial" w:cs="Arial"/>
              </w:rPr>
            </w:pPr>
          </w:p>
        </w:tc>
      </w:tr>
      <w:tr w:rsidR="00DD118C" w:rsidRPr="00DD118C" w14:paraId="326E8B85"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6CD3A3CE" w14:textId="77777777" w:rsidR="00BE2EC6" w:rsidRPr="00DD118C" w:rsidRDefault="64885972" w:rsidP="64885972">
            <w:pPr>
              <w:autoSpaceDE w:val="0"/>
              <w:autoSpaceDN w:val="0"/>
              <w:adjustRightInd w:val="0"/>
              <w:jc w:val="center"/>
              <w:rPr>
                <w:rFonts w:ascii="Arial" w:hAnsi="Arial" w:cs="Arial"/>
              </w:rPr>
            </w:pPr>
            <w:r w:rsidRPr="00DD118C">
              <w:rPr>
                <w:rFonts w:ascii="Arial" w:hAnsi="Arial" w:cs="Arial"/>
              </w:rPr>
              <w:t>Homeland Security Presidential Directive (HSPD)-12</w:t>
            </w:r>
          </w:p>
          <w:p w14:paraId="20E173F2" w14:textId="751D3F27" w:rsidR="00BE2EC6" w:rsidRPr="00DD118C" w:rsidRDefault="64885972" w:rsidP="64885972">
            <w:pPr>
              <w:autoSpaceDE w:val="0"/>
              <w:autoSpaceDN w:val="0"/>
              <w:adjustRightInd w:val="0"/>
              <w:jc w:val="center"/>
              <w:rPr>
                <w:rFonts w:ascii="Arial" w:hAnsi="Arial" w:cs="Arial"/>
              </w:rPr>
            </w:pPr>
            <w:r w:rsidRPr="00DD118C">
              <w:rPr>
                <w:rFonts w:ascii="Arial" w:hAnsi="Arial" w:cs="Arial"/>
              </w:rPr>
              <w:t>Policy for a Common Identification Standard for Federal Employees and Contractors</w:t>
            </w:r>
          </w:p>
        </w:tc>
        <w:tc>
          <w:tcPr>
            <w:tcW w:w="1350" w:type="dxa"/>
            <w:tcBorders>
              <w:top w:val="single" w:sz="4" w:space="0" w:color="auto"/>
              <w:left w:val="single" w:sz="4" w:space="0" w:color="auto"/>
              <w:bottom w:val="single" w:sz="4" w:space="0" w:color="auto"/>
              <w:right w:val="single" w:sz="4" w:space="0" w:color="auto"/>
            </w:tcBorders>
          </w:tcPr>
          <w:p w14:paraId="0429D313" w14:textId="47C05BAA" w:rsidR="00BE2EC6" w:rsidRPr="00DD118C" w:rsidRDefault="64885972" w:rsidP="64885972">
            <w:pPr>
              <w:autoSpaceDE w:val="0"/>
              <w:autoSpaceDN w:val="0"/>
              <w:adjustRightInd w:val="0"/>
              <w:jc w:val="center"/>
              <w:rPr>
                <w:rFonts w:ascii="Arial" w:hAnsi="Arial" w:cs="Arial"/>
              </w:rPr>
            </w:pPr>
            <w:r w:rsidRPr="00DD118C">
              <w:rPr>
                <w:rFonts w:ascii="Arial" w:hAnsi="Arial" w:cs="Arial"/>
              </w:rPr>
              <w:t>08/27/2004</w:t>
            </w:r>
          </w:p>
        </w:tc>
        <w:tc>
          <w:tcPr>
            <w:tcW w:w="1260" w:type="dxa"/>
            <w:tcBorders>
              <w:top w:val="single" w:sz="4" w:space="0" w:color="auto"/>
              <w:left w:val="single" w:sz="4" w:space="0" w:color="auto"/>
              <w:bottom w:val="single" w:sz="4" w:space="0" w:color="auto"/>
              <w:right w:val="single" w:sz="4" w:space="0" w:color="auto"/>
            </w:tcBorders>
          </w:tcPr>
          <w:p w14:paraId="5393304E" w14:textId="77777777" w:rsidR="00BE2EC6" w:rsidRPr="00DD118C" w:rsidRDefault="00BE2EC6" w:rsidP="00BE2EC6">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50B10736" w14:textId="1A27E808" w:rsidR="00BE2EC6" w:rsidRPr="00DD118C" w:rsidRDefault="00FE2012" w:rsidP="00BE2EC6">
            <w:pPr>
              <w:autoSpaceDE w:val="0"/>
              <w:autoSpaceDN w:val="0"/>
              <w:adjustRightInd w:val="0"/>
              <w:jc w:val="center"/>
              <w:rPr>
                <w:rFonts w:ascii="Arial" w:hAnsi="Arial" w:cs="Arial"/>
              </w:rPr>
            </w:pPr>
            <w:hyperlink r:id="rId21" w:history="1">
              <w:r w:rsidRPr="00DD118C">
                <w:rPr>
                  <w:rStyle w:val="Hyperlink"/>
                  <w:rFonts w:ascii="Arial" w:hAnsi="Arial" w:cs="Arial"/>
                  <w:color w:val="auto"/>
                  <w:u w:val="none"/>
                </w:rPr>
                <w:t>https://www.dhs.gov/homeland-security-presidential-directive-12</w:t>
              </w:r>
            </w:hyperlink>
            <w:r w:rsidRPr="00DD118C">
              <w:rPr>
                <w:rFonts w:ascii="Arial" w:hAnsi="Arial" w:cs="Arial"/>
              </w:rPr>
              <w:t xml:space="preserve"> </w:t>
            </w:r>
          </w:p>
        </w:tc>
      </w:tr>
      <w:tr w:rsidR="00DD118C" w:rsidRPr="00DD118C" w14:paraId="77C1EA76"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4C555A0A" w14:textId="620617CD" w:rsidR="00092219" w:rsidRPr="00DD118C" w:rsidRDefault="64885972" w:rsidP="64885972">
            <w:pPr>
              <w:autoSpaceDE w:val="0"/>
              <w:autoSpaceDN w:val="0"/>
              <w:adjustRightInd w:val="0"/>
              <w:jc w:val="center"/>
              <w:rPr>
                <w:rFonts w:ascii="Arial" w:hAnsi="Arial" w:cs="Arial"/>
              </w:rPr>
            </w:pPr>
            <w:r w:rsidRPr="00DD118C">
              <w:rPr>
                <w:rFonts w:ascii="Arial" w:hAnsi="Arial" w:cs="Arial"/>
              </w:rPr>
              <w:lastRenderedPageBreak/>
              <w:t xml:space="preserve">DoDI 5400.11 </w:t>
            </w:r>
          </w:p>
          <w:p w14:paraId="1E40F566" w14:textId="0FD354B3" w:rsidR="006639F2" w:rsidRPr="00DD118C" w:rsidRDefault="64885972" w:rsidP="64885972">
            <w:pPr>
              <w:autoSpaceDE w:val="0"/>
              <w:autoSpaceDN w:val="0"/>
              <w:adjustRightInd w:val="0"/>
              <w:jc w:val="center"/>
              <w:rPr>
                <w:rFonts w:ascii="Arial" w:hAnsi="Arial" w:cs="Arial"/>
              </w:rPr>
            </w:pPr>
            <w:r w:rsidRPr="00DD118C">
              <w:rPr>
                <w:rFonts w:ascii="Arial" w:hAnsi="Arial" w:cs="Arial"/>
              </w:rPr>
              <w:t>Department of Defense Privacy and Civil Liberties Programs</w:t>
            </w:r>
          </w:p>
        </w:tc>
        <w:tc>
          <w:tcPr>
            <w:tcW w:w="1350" w:type="dxa"/>
            <w:tcBorders>
              <w:top w:val="single" w:sz="4" w:space="0" w:color="auto"/>
              <w:left w:val="single" w:sz="4" w:space="0" w:color="auto"/>
              <w:bottom w:val="single" w:sz="4" w:space="0" w:color="auto"/>
              <w:right w:val="single" w:sz="4" w:space="0" w:color="auto"/>
            </w:tcBorders>
          </w:tcPr>
          <w:p w14:paraId="33EB7645" w14:textId="77777777" w:rsidR="00E00365" w:rsidRPr="00DD118C" w:rsidRDefault="64885972" w:rsidP="64885972">
            <w:pPr>
              <w:autoSpaceDE w:val="0"/>
              <w:autoSpaceDN w:val="0"/>
              <w:adjustRightInd w:val="0"/>
              <w:jc w:val="center"/>
              <w:rPr>
                <w:rFonts w:ascii="Arial" w:hAnsi="Arial" w:cs="Arial"/>
              </w:rPr>
            </w:pPr>
            <w:r w:rsidRPr="00DD118C">
              <w:rPr>
                <w:rFonts w:ascii="Arial" w:hAnsi="Arial" w:cs="Arial"/>
              </w:rPr>
              <w:t>01/29/2019</w:t>
            </w:r>
          </w:p>
          <w:p w14:paraId="3D131369" w14:textId="1ECBF63B" w:rsidR="006639F2" w:rsidRPr="00DD118C" w:rsidRDefault="006639F2">
            <w:pPr>
              <w:autoSpaceDE w:val="0"/>
              <w:autoSpaceDN w:val="0"/>
              <w:adjustRightInd w:val="0"/>
              <w:jc w:val="center"/>
              <w:rPr>
                <w:rFonts w:ascii="Arial" w:hAnsi="Arial" w:cs="Arial"/>
              </w:rPr>
            </w:pPr>
          </w:p>
        </w:tc>
        <w:tc>
          <w:tcPr>
            <w:tcW w:w="1260" w:type="dxa"/>
            <w:tcBorders>
              <w:top w:val="single" w:sz="4" w:space="0" w:color="auto"/>
              <w:left w:val="single" w:sz="4" w:space="0" w:color="auto"/>
              <w:bottom w:val="single" w:sz="4" w:space="0" w:color="auto"/>
              <w:right w:val="single" w:sz="4" w:space="0" w:color="auto"/>
            </w:tcBorders>
          </w:tcPr>
          <w:p w14:paraId="1FDC7651" w14:textId="4B101A17" w:rsidR="006639F2" w:rsidRPr="00DD118C" w:rsidRDefault="006639F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163D70A5" w14:textId="392F71AC" w:rsidR="00092CD0" w:rsidRPr="00DD118C" w:rsidRDefault="00B92485" w:rsidP="00D6233D">
            <w:pPr>
              <w:autoSpaceDE w:val="0"/>
              <w:autoSpaceDN w:val="0"/>
              <w:adjustRightInd w:val="0"/>
              <w:jc w:val="center"/>
              <w:rPr>
                <w:rFonts w:ascii="Arial" w:hAnsi="Arial" w:cs="Arial"/>
              </w:rPr>
            </w:pPr>
            <w:hyperlink r:id="rId22" w:history="1">
              <w:r w:rsidRPr="00DD118C">
                <w:rPr>
                  <w:rStyle w:val="Hyperlink"/>
                  <w:rFonts w:ascii="Arial" w:hAnsi="Arial" w:cs="Arial"/>
                  <w:color w:val="auto"/>
                  <w:u w:val="none"/>
                </w:rPr>
                <w:t>https://www.esd.whs.mil/Directives/issuances/dodi/</w:t>
              </w:r>
            </w:hyperlink>
          </w:p>
          <w:p w14:paraId="67B3CCBA" w14:textId="5723DF61" w:rsidR="00B92485" w:rsidRPr="00DD118C" w:rsidRDefault="00B92485" w:rsidP="00D6233D">
            <w:pPr>
              <w:autoSpaceDE w:val="0"/>
              <w:autoSpaceDN w:val="0"/>
              <w:adjustRightInd w:val="0"/>
              <w:jc w:val="center"/>
              <w:rPr>
                <w:rFonts w:ascii="Arial" w:hAnsi="Arial" w:cs="Arial"/>
              </w:rPr>
            </w:pPr>
          </w:p>
        </w:tc>
      </w:tr>
      <w:tr w:rsidR="00DD118C" w:rsidRPr="00DD118C" w14:paraId="46716420"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20BA38DC" w14:textId="77777777" w:rsidR="00092219" w:rsidRPr="00DD118C" w:rsidRDefault="64885972" w:rsidP="64885972">
            <w:pPr>
              <w:autoSpaceDE w:val="0"/>
              <w:autoSpaceDN w:val="0"/>
              <w:adjustRightInd w:val="0"/>
              <w:jc w:val="center"/>
              <w:rPr>
                <w:rFonts w:ascii="Arial" w:hAnsi="Arial" w:cs="Arial"/>
              </w:rPr>
            </w:pPr>
            <w:r w:rsidRPr="00DD118C">
              <w:rPr>
                <w:rFonts w:ascii="Arial" w:hAnsi="Arial" w:cs="Arial"/>
              </w:rPr>
              <w:t>DoD 5400.11-R</w:t>
            </w:r>
          </w:p>
          <w:p w14:paraId="654CAA79" w14:textId="23241CB0" w:rsidR="006639F2" w:rsidRPr="00DD118C" w:rsidRDefault="64885972" w:rsidP="64885972">
            <w:pPr>
              <w:autoSpaceDE w:val="0"/>
              <w:autoSpaceDN w:val="0"/>
              <w:adjustRightInd w:val="0"/>
              <w:jc w:val="center"/>
              <w:rPr>
                <w:rFonts w:ascii="Arial" w:hAnsi="Arial" w:cs="Arial"/>
              </w:rPr>
            </w:pPr>
            <w:r w:rsidRPr="00DD118C">
              <w:rPr>
                <w:rFonts w:ascii="Arial" w:hAnsi="Arial" w:cs="Arial"/>
              </w:rPr>
              <w:t xml:space="preserve"> Department of Defense Privacy Program</w:t>
            </w:r>
          </w:p>
        </w:tc>
        <w:tc>
          <w:tcPr>
            <w:tcW w:w="1350" w:type="dxa"/>
            <w:tcBorders>
              <w:top w:val="single" w:sz="4" w:space="0" w:color="auto"/>
              <w:left w:val="single" w:sz="4" w:space="0" w:color="auto"/>
              <w:bottom w:val="single" w:sz="4" w:space="0" w:color="auto"/>
              <w:right w:val="single" w:sz="4" w:space="0" w:color="auto"/>
            </w:tcBorders>
          </w:tcPr>
          <w:p w14:paraId="4934DCAB" w14:textId="4DFF1D7D" w:rsidR="006639F2" w:rsidRPr="00DD118C" w:rsidRDefault="64885972" w:rsidP="64885972">
            <w:pPr>
              <w:autoSpaceDE w:val="0"/>
              <w:autoSpaceDN w:val="0"/>
              <w:adjustRightInd w:val="0"/>
              <w:jc w:val="center"/>
              <w:rPr>
                <w:rFonts w:ascii="Arial" w:hAnsi="Arial" w:cs="Arial"/>
              </w:rPr>
            </w:pPr>
            <w:r w:rsidRPr="00DD118C">
              <w:rPr>
                <w:rFonts w:ascii="Arial" w:hAnsi="Arial" w:cs="Arial"/>
              </w:rPr>
              <w:t>05/14/2007</w:t>
            </w:r>
          </w:p>
        </w:tc>
        <w:tc>
          <w:tcPr>
            <w:tcW w:w="1260" w:type="dxa"/>
            <w:tcBorders>
              <w:top w:val="single" w:sz="4" w:space="0" w:color="auto"/>
              <w:left w:val="single" w:sz="4" w:space="0" w:color="auto"/>
              <w:bottom w:val="single" w:sz="4" w:space="0" w:color="auto"/>
              <w:right w:val="single" w:sz="4" w:space="0" w:color="auto"/>
            </w:tcBorders>
          </w:tcPr>
          <w:p w14:paraId="0C025781" w14:textId="43C5B5F4" w:rsidR="006639F2" w:rsidRPr="00DD118C" w:rsidRDefault="006639F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50E39900" w14:textId="739129AC" w:rsidR="00092CD0" w:rsidRPr="00DD118C" w:rsidRDefault="64885972" w:rsidP="64885972">
            <w:pPr>
              <w:autoSpaceDE w:val="0"/>
              <w:autoSpaceDN w:val="0"/>
              <w:adjustRightInd w:val="0"/>
              <w:jc w:val="center"/>
              <w:rPr>
                <w:rFonts w:ascii="Arial" w:hAnsi="Arial" w:cs="Arial"/>
              </w:rPr>
            </w:pPr>
            <w:r w:rsidRPr="00DD118C">
              <w:t xml:space="preserve"> </w:t>
            </w:r>
            <w:r w:rsidRPr="00DD118C">
              <w:rPr>
                <w:rStyle w:val="Hyperlink"/>
                <w:rFonts w:ascii="Arial" w:hAnsi="Arial" w:cs="Arial"/>
                <w:color w:val="auto"/>
                <w:u w:val="none"/>
              </w:rPr>
              <w:t>https://www.esd.whs.mil/Directives/issuances/dodm/</w:t>
            </w:r>
          </w:p>
        </w:tc>
      </w:tr>
      <w:tr w:rsidR="00DD118C" w:rsidRPr="00DD118C" w14:paraId="4CC7A53F"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646B0002" w14:textId="77EC2FB4" w:rsidR="00092219" w:rsidRPr="00DD118C" w:rsidRDefault="64885972" w:rsidP="64885972">
            <w:pPr>
              <w:autoSpaceDE w:val="0"/>
              <w:autoSpaceDN w:val="0"/>
              <w:adjustRightInd w:val="0"/>
              <w:jc w:val="center"/>
              <w:rPr>
                <w:rFonts w:ascii="Arial" w:hAnsi="Arial" w:cs="Arial"/>
              </w:rPr>
            </w:pPr>
            <w:r w:rsidRPr="00DD118C">
              <w:rPr>
                <w:rFonts w:ascii="Arial" w:hAnsi="Arial" w:cs="Arial"/>
              </w:rPr>
              <w:t>DoDD 8140.01</w:t>
            </w:r>
          </w:p>
          <w:p w14:paraId="4CE0FE46" w14:textId="35B10DCB" w:rsidR="006639F2" w:rsidRPr="00DD118C" w:rsidRDefault="64885972" w:rsidP="64885972">
            <w:pPr>
              <w:autoSpaceDE w:val="0"/>
              <w:autoSpaceDN w:val="0"/>
              <w:adjustRightInd w:val="0"/>
              <w:jc w:val="center"/>
              <w:rPr>
                <w:rFonts w:ascii="Arial" w:hAnsi="Arial" w:cs="Arial"/>
              </w:rPr>
            </w:pPr>
            <w:r w:rsidRPr="00DD118C">
              <w:rPr>
                <w:rFonts w:ascii="Arial" w:hAnsi="Arial" w:cs="Arial"/>
              </w:rPr>
              <w:t xml:space="preserve"> Cyberspace Workforce Management</w:t>
            </w:r>
          </w:p>
        </w:tc>
        <w:tc>
          <w:tcPr>
            <w:tcW w:w="1350" w:type="dxa"/>
            <w:tcBorders>
              <w:top w:val="single" w:sz="4" w:space="0" w:color="auto"/>
              <w:left w:val="single" w:sz="4" w:space="0" w:color="auto"/>
              <w:bottom w:val="single" w:sz="4" w:space="0" w:color="auto"/>
              <w:right w:val="single" w:sz="4" w:space="0" w:color="auto"/>
            </w:tcBorders>
          </w:tcPr>
          <w:p w14:paraId="78BACFCB" w14:textId="381059FF" w:rsidR="002B28AE" w:rsidRPr="00DD118C" w:rsidRDefault="002B28AE" w:rsidP="00E00365">
            <w:pPr>
              <w:autoSpaceDE w:val="0"/>
              <w:autoSpaceDN w:val="0"/>
              <w:adjustRightInd w:val="0"/>
              <w:jc w:val="center"/>
              <w:rPr>
                <w:rFonts w:ascii="Arial" w:hAnsi="Arial" w:cs="Arial"/>
              </w:rPr>
            </w:pPr>
          </w:p>
          <w:p w14:paraId="6E87A8E1" w14:textId="4CCD3D70" w:rsidR="00E00365" w:rsidRPr="00DD118C" w:rsidRDefault="64885972" w:rsidP="64885972">
            <w:pPr>
              <w:autoSpaceDE w:val="0"/>
              <w:autoSpaceDN w:val="0"/>
              <w:adjustRightInd w:val="0"/>
              <w:jc w:val="center"/>
              <w:rPr>
                <w:rFonts w:ascii="Arial" w:hAnsi="Arial" w:cs="Arial"/>
              </w:rPr>
            </w:pPr>
            <w:r w:rsidRPr="00DD118C">
              <w:rPr>
                <w:rFonts w:ascii="Arial" w:hAnsi="Arial" w:cs="Arial"/>
              </w:rPr>
              <w:t>10/05/2020</w:t>
            </w:r>
          </w:p>
        </w:tc>
        <w:tc>
          <w:tcPr>
            <w:tcW w:w="1260" w:type="dxa"/>
            <w:tcBorders>
              <w:top w:val="single" w:sz="4" w:space="0" w:color="auto"/>
              <w:left w:val="single" w:sz="4" w:space="0" w:color="auto"/>
              <w:bottom w:val="single" w:sz="4" w:space="0" w:color="auto"/>
              <w:right w:val="single" w:sz="4" w:space="0" w:color="auto"/>
            </w:tcBorders>
          </w:tcPr>
          <w:p w14:paraId="6566BDB1" w14:textId="665961CD" w:rsidR="006639F2" w:rsidRPr="00DD118C" w:rsidRDefault="006639F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61577589" w14:textId="30B6BF29" w:rsidR="00092CD0" w:rsidRPr="00DD118C" w:rsidRDefault="00B92485" w:rsidP="00010B02">
            <w:pPr>
              <w:autoSpaceDE w:val="0"/>
              <w:autoSpaceDN w:val="0"/>
              <w:adjustRightInd w:val="0"/>
              <w:jc w:val="center"/>
              <w:rPr>
                <w:rFonts w:ascii="Arial" w:hAnsi="Arial" w:cs="Arial"/>
              </w:rPr>
            </w:pPr>
            <w:hyperlink r:id="rId23" w:history="1">
              <w:r w:rsidRPr="00DD118C">
                <w:rPr>
                  <w:rStyle w:val="Hyperlink"/>
                  <w:rFonts w:ascii="Arial" w:hAnsi="Arial" w:cs="Arial"/>
                  <w:color w:val="auto"/>
                  <w:u w:val="none"/>
                </w:rPr>
                <w:t>https://www.esd.whs.mil/Directives/issuances/dodd/</w:t>
              </w:r>
            </w:hyperlink>
          </w:p>
          <w:p w14:paraId="3188162E" w14:textId="3675D41F" w:rsidR="00B92485" w:rsidRPr="00DD118C" w:rsidRDefault="00B92485" w:rsidP="00010B02">
            <w:pPr>
              <w:autoSpaceDE w:val="0"/>
              <w:autoSpaceDN w:val="0"/>
              <w:adjustRightInd w:val="0"/>
              <w:jc w:val="center"/>
              <w:rPr>
                <w:rFonts w:ascii="Arial" w:hAnsi="Arial" w:cs="Arial"/>
              </w:rPr>
            </w:pPr>
          </w:p>
        </w:tc>
      </w:tr>
      <w:tr w:rsidR="00DD118C" w:rsidRPr="00DD118C" w14:paraId="28E09F60"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7F755861" w14:textId="77777777" w:rsidR="00092219" w:rsidRPr="00DD118C" w:rsidRDefault="64885972" w:rsidP="64885972">
            <w:pPr>
              <w:autoSpaceDE w:val="0"/>
              <w:autoSpaceDN w:val="0"/>
              <w:adjustRightInd w:val="0"/>
              <w:jc w:val="center"/>
              <w:rPr>
                <w:rFonts w:ascii="Arial" w:hAnsi="Arial" w:cs="Arial"/>
              </w:rPr>
            </w:pPr>
            <w:r w:rsidRPr="00DD118C">
              <w:rPr>
                <w:rFonts w:ascii="Arial" w:hAnsi="Arial" w:cs="Arial"/>
              </w:rPr>
              <w:t xml:space="preserve">DoD 8570.01-M </w:t>
            </w:r>
          </w:p>
          <w:p w14:paraId="4A23A66A" w14:textId="53CC7D2B" w:rsidR="00A15A9D" w:rsidRPr="00DD118C" w:rsidRDefault="64885972" w:rsidP="64885972">
            <w:pPr>
              <w:autoSpaceDE w:val="0"/>
              <w:autoSpaceDN w:val="0"/>
              <w:adjustRightInd w:val="0"/>
              <w:jc w:val="center"/>
              <w:rPr>
                <w:rFonts w:ascii="Arial" w:hAnsi="Arial" w:cs="Arial"/>
              </w:rPr>
            </w:pPr>
            <w:r w:rsidRPr="00DD118C">
              <w:rPr>
                <w:rFonts w:ascii="Arial" w:hAnsi="Arial" w:cs="Arial"/>
              </w:rPr>
              <w:t xml:space="preserve">Information Assurance Workforce Improvement Program  </w:t>
            </w:r>
          </w:p>
        </w:tc>
        <w:tc>
          <w:tcPr>
            <w:tcW w:w="1350" w:type="dxa"/>
            <w:tcBorders>
              <w:top w:val="single" w:sz="4" w:space="0" w:color="auto"/>
              <w:left w:val="single" w:sz="4" w:space="0" w:color="auto"/>
              <w:bottom w:val="single" w:sz="4" w:space="0" w:color="auto"/>
              <w:right w:val="single" w:sz="4" w:space="0" w:color="auto"/>
            </w:tcBorders>
          </w:tcPr>
          <w:p w14:paraId="54B403FA" w14:textId="60680725" w:rsidR="00A15A9D" w:rsidRPr="00DD118C" w:rsidRDefault="64885972" w:rsidP="64885972">
            <w:pPr>
              <w:autoSpaceDE w:val="0"/>
              <w:autoSpaceDN w:val="0"/>
              <w:adjustRightInd w:val="0"/>
              <w:jc w:val="center"/>
              <w:rPr>
                <w:rFonts w:ascii="Arial" w:hAnsi="Arial" w:cs="Arial"/>
              </w:rPr>
            </w:pPr>
            <w:r w:rsidRPr="00DD118C">
              <w:rPr>
                <w:rFonts w:ascii="Arial" w:hAnsi="Arial" w:cs="Arial"/>
              </w:rPr>
              <w:t xml:space="preserve">12/19/2005 (Change 4: 11/10/2015) </w:t>
            </w:r>
          </w:p>
        </w:tc>
        <w:tc>
          <w:tcPr>
            <w:tcW w:w="1260" w:type="dxa"/>
            <w:tcBorders>
              <w:top w:val="single" w:sz="4" w:space="0" w:color="auto"/>
              <w:left w:val="single" w:sz="4" w:space="0" w:color="auto"/>
              <w:bottom w:val="single" w:sz="4" w:space="0" w:color="auto"/>
              <w:right w:val="single" w:sz="4" w:space="0" w:color="auto"/>
            </w:tcBorders>
          </w:tcPr>
          <w:p w14:paraId="19098077" w14:textId="2E7C0706" w:rsidR="00A15A9D" w:rsidRPr="00DD118C" w:rsidRDefault="00A15A9D">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341CDEE3" w14:textId="567C5DF2" w:rsidR="00A15A9D" w:rsidRPr="00DD118C" w:rsidRDefault="00B92485">
            <w:pPr>
              <w:autoSpaceDE w:val="0"/>
              <w:autoSpaceDN w:val="0"/>
              <w:adjustRightInd w:val="0"/>
              <w:jc w:val="center"/>
              <w:rPr>
                <w:rFonts w:ascii="Arial" w:hAnsi="Arial" w:cs="Arial"/>
              </w:rPr>
            </w:pPr>
            <w:hyperlink r:id="rId24" w:history="1">
              <w:r w:rsidRPr="00DD118C">
                <w:rPr>
                  <w:rStyle w:val="Hyperlink"/>
                  <w:rFonts w:ascii="Arial" w:hAnsi="Arial" w:cs="Arial"/>
                  <w:color w:val="auto"/>
                  <w:u w:val="none"/>
                </w:rPr>
                <w:t>https://www.esd.whs.mil/Directives/issuances/dodm/</w:t>
              </w:r>
            </w:hyperlink>
            <w:r w:rsidR="00FE2012" w:rsidRPr="00DD118C">
              <w:rPr>
                <w:rFonts w:ascii="Arial" w:hAnsi="Arial" w:cs="Arial"/>
              </w:rPr>
              <w:t xml:space="preserve"> </w:t>
            </w:r>
          </w:p>
          <w:p w14:paraId="1C920543" w14:textId="636BA81A" w:rsidR="00B92485" w:rsidRPr="00DD118C" w:rsidRDefault="00B92485">
            <w:pPr>
              <w:autoSpaceDE w:val="0"/>
              <w:autoSpaceDN w:val="0"/>
              <w:adjustRightInd w:val="0"/>
              <w:jc w:val="center"/>
              <w:rPr>
                <w:rFonts w:ascii="Arial" w:hAnsi="Arial" w:cs="Arial"/>
              </w:rPr>
            </w:pPr>
          </w:p>
        </w:tc>
      </w:tr>
      <w:tr w:rsidR="00DD118C" w:rsidRPr="00DD118C" w14:paraId="6FF25B59"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0AB5320D" w14:textId="77777777" w:rsidR="003E1212" w:rsidRPr="00DD118C" w:rsidRDefault="64885972" w:rsidP="64885972">
            <w:pPr>
              <w:autoSpaceDE w:val="0"/>
              <w:autoSpaceDN w:val="0"/>
              <w:adjustRightInd w:val="0"/>
              <w:jc w:val="center"/>
              <w:rPr>
                <w:rFonts w:ascii="Arial" w:hAnsi="Arial" w:cs="Arial"/>
              </w:rPr>
            </w:pPr>
            <w:r w:rsidRPr="00DD118C">
              <w:rPr>
                <w:rFonts w:ascii="Arial" w:hAnsi="Arial" w:cs="Arial"/>
              </w:rPr>
              <w:t xml:space="preserve">DoD 5220.22-M </w:t>
            </w:r>
          </w:p>
          <w:p w14:paraId="341C39A1" w14:textId="644DD5E4" w:rsidR="003E1212" w:rsidRPr="00DD118C" w:rsidRDefault="64885972" w:rsidP="64885972">
            <w:pPr>
              <w:autoSpaceDE w:val="0"/>
              <w:autoSpaceDN w:val="0"/>
              <w:adjustRightInd w:val="0"/>
              <w:jc w:val="center"/>
              <w:rPr>
                <w:rFonts w:ascii="Arial" w:hAnsi="Arial" w:cs="Arial"/>
              </w:rPr>
            </w:pPr>
            <w:r w:rsidRPr="00DD118C">
              <w:rPr>
                <w:rFonts w:ascii="Arial" w:hAnsi="Arial" w:cs="Arial"/>
              </w:rPr>
              <w:t>National Industrial Security Program Operating Manual (NISPOM)</w:t>
            </w:r>
          </w:p>
        </w:tc>
        <w:tc>
          <w:tcPr>
            <w:tcW w:w="1350" w:type="dxa"/>
            <w:tcBorders>
              <w:top w:val="single" w:sz="4" w:space="0" w:color="auto"/>
              <w:left w:val="single" w:sz="4" w:space="0" w:color="auto"/>
              <w:bottom w:val="single" w:sz="4" w:space="0" w:color="auto"/>
              <w:right w:val="single" w:sz="4" w:space="0" w:color="auto"/>
            </w:tcBorders>
          </w:tcPr>
          <w:p w14:paraId="19137C60" w14:textId="77777777" w:rsidR="003E1212" w:rsidRPr="00DD118C" w:rsidRDefault="64885972" w:rsidP="64885972">
            <w:pPr>
              <w:autoSpaceDE w:val="0"/>
              <w:autoSpaceDN w:val="0"/>
              <w:adjustRightInd w:val="0"/>
              <w:jc w:val="center"/>
              <w:rPr>
                <w:rFonts w:ascii="Arial" w:hAnsi="Arial" w:cs="Arial"/>
              </w:rPr>
            </w:pPr>
            <w:r w:rsidRPr="00DD118C">
              <w:rPr>
                <w:rFonts w:ascii="Arial" w:hAnsi="Arial" w:cs="Arial"/>
              </w:rPr>
              <w:t>02/28/2006</w:t>
            </w:r>
          </w:p>
          <w:p w14:paraId="39DBA54A" w14:textId="1B971B9C" w:rsidR="003E1212" w:rsidRPr="00DD118C" w:rsidRDefault="64885972" w:rsidP="64885972">
            <w:pPr>
              <w:autoSpaceDE w:val="0"/>
              <w:autoSpaceDN w:val="0"/>
              <w:adjustRightInd w:val="0"/>
              <w:jc w:val="center"/>
              <w:rPr>
                <w:rFonts w:ascii="Arial" w:hAnsi="Arial" w:cs="Arial"/>
              </w:rPr>
            </w:pPr>
            <w:r w:rsidRPr="00DD118C">
              <w:rPr>
                <w:rFonts w:ascii="Arial" w:hAnsi="Arial" w:cs="Arial"/>
              </w:rPr>
              <w:t>(Change 2: 05/18/2016)</w:t>
            </w:r>
          </w:p>
        </w:tc>
        <w:tc>
          <w:tcPr>
            <w:tcW w:w="1260" w:type="dxa"/>
            <w:tcBorders>
              <w:top w:val="single" w:sz="4" w:space="0" w:color="auto"/>
              <w:left w:val="single" w:sz="4" w:space="0" w:color="auto"/>
              <w:bottom w:val="single" w:sz="4" w:space="0" w:color="auto"/>
              <w:right w:val="single" w:sz="4" w:space="0" w:color="auto"/>
            </w:tcBorders>
          </w:tcPr>
          <w:p w14:paraId="3A60D805" w14:textId="77777777" w:rsidR="003E1212" w:rsidRPr="00DD118C" w:rsidRDefault="003E1212" w:rsidP="003E121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2138AE5C" w14:textId="6AD5DF7A" w:rsidR="003E1212" w:rsidRPr="00DD118C" w:rsidRDefault="00B92485" w:rsidP="003E1212">
            <w:pPr>
              <w:autoSpaceDE w:val="0"/>
              <w:autoSpaceDN w:val="0"/>
              <w:adjustRightInd w:val="0"/>
              <w:jc w:val="center"/>
              <w:rPr>
                <w:rFonts w:ascii="Arial" w:hAnsi="Arial" w:cs="Arial"/>
              </w:rPr>
            </w:pPr>
            <w:hyperlink r:id="rId25" w:history="1">
              <w:r w:rsidRPr="00DD118C">
                <w:rPr>
                  <w:rStyle w:val="Hyperlink"/>
                  <w:rFonts w:ascii="Arial" w:hAnsi="Arial" w:cs="Arial"/>
                  <w:color w:val="auto"/>
                  <w:u w:val="none"/>
                </w:rPr>
                <w:t>https://www.esd.whs.mil/Directives/issuances/dodm/</w:t>
              </w:r>
            </w:hyperlink>
          </w:p>
          <w:p w14:paraId="304C0897" w14:textId="38D6BDB6" w:rsidR="00B92485" w:rsidRPr="00DD118C" w:rsidRDefault="00B92485" w:rsidP="003E1212">
            <w:pPr>
              <w:autoSpaceDE w:val="0"/>
              <w:autoSpaceDN w:val="0"/>
              <w:adjustRightInd w:val="0"/>
              <w:jc w:val="center"/>
              <w:rPr>
                <w:rFonts w:ascii="Arial" w:hAnsi="Arial" w:cs="Arial"/>
              </w:rPr>
            </w:pPr>
          </w:p>
        </w:tc>
      </w:tr>
      <w:tr w:rsidR="00DD118C" w:rsidRPr="00DD118C" w14:paraId="18050962"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52C6EACB" w14:textId="77777777" w:rsidR="003E1212" w:rsidRPr="00DD118C" w:rsidRDefault="64885972" w:rsidP="64885972">
            <w:pPr>
              <w:autoSpaceDE w:val="0"/>
              <w:autoSpaceDN w:val="0"/>
              <w:adjustRightInd w:val="0"/>
              <w:jc w:val="center"/>
              <w:rPr>
                <w:rFonts w:ascii="Arial" w:hAnsi="Arial" w:cs="Arial"/>
              </w:rPr>
            </w:pPr>
            <w:r w:rsidRPr="00DD118C">
              <w:rPr>
                <w:rFonts w:ascii="Arial" w:hAnsi="Arial" w:cs="Arial"/>
              </w:rPr>
              <w:t>Army Directive 2014-05</w:t>
            </w:r>
          </w:p>
          <w:p w14:paraId="593BE907" w14:textId="342A43FD" w:rsidR="003E1212" w:rsidRPr="00DD118C" w:rsidRDefault="64885972" w:rsidP="64885972">
            <w:pPr>
              <w:autoSpaceDE w:val="0"/>
              <w:autoSpaceDN w:val="0"/>
              <w:adjustRightInd w:val="0"/>
              <w:jc w:val="center"/>
              <w:rPr>
                <w:rFonts w:ascii="Arial" w:hAnsi="Arial" w:cs="Arial"/>
              </w:rPr>
            </w:pPr>
            <w:r w:rsidRPr="00DD118C">
              <w:rPr>
                <w:rFonts w:ascii="Arial" w:hAnsi="Arial" w:cs="Arial"/>
              </w:rPr>
              <w:t>Policy and Implementation Procedures for Common Access Card Credentialing and Installation Access for Uncleared Contractors</w:t>
            </w:r>
          </w:p>
        </w:tc>
        <w:tc>
          <w:tcPr>
            <w:tcW w:w="1350" w:type="dxa"/>
            <w:tcBorders>
              <w:top w:val="single" w:sz="4" w:space="0" w:color="auto"/>
              <w:left w:val="single" w:sz="4" w:space="0" w:color="auto"/>
              <w:bottom w:val="single" w:sz="4" w:space="0" w:color="auto"/>
              <w:right w:val="single" w:sz="4" w:space="0" w:color="auto"/>
            </w:tcBorders>
          </w:tcPr>
          <w:p w14:paraId="6A678D2E" w14:textId="547F1D5F" w:rsidR="003E1212" w:rsidRPr="00DD118C" w:rsidRDefault="64885972" w:rsidP="64885972">
            <w:pPr>
              <w:autoSpaceDE w:val="0"/>
              <w:autoSpaceDN w:val="0"/>
              <w:adjustRightInd w:val="0"/>
              <w:jc w:val="center"/>
              <w:rPr>
                <w:rFonts w:ascii="Arial" w:hAnsi="Arial" w:cs="Arial"/>
              </w:rPr>
            </w:pPr>
            <w:r w:rsidRPr="00DD118C">
              <w:rPr>
                <w:rFonts w:ascii="Arial" w:hAnsi="Arial" w:cs="Arial"/>
              </w:rPr>
              <w:t>03/07/2014</w:t>
            </w:r>
          </w:p>
        </w:tc>
        <w:tc>
          <w:tcPr>
            <w:tcW w:w="1260" w:type="dxa"/>
            <w:tcBorders>
              <w:top w:val="single" w:sz="4" w:space="0" w:color="auto"/>
              <w:left w:val="single" w:sz="4" w:space="0" w:color="auto"/>
              <w:bottom w:val="single" w:sz="4" w:space="0" w:color="auto"/>
              <w:right w:val="single" w:sz="4" w:space="0" w:color="auto"/>
            </w:tcBorders>
          </w:tcPr>
          <w:p w14:paraId="219FFD2C" w14:textId="77777777" w:rsidR="003E1212" w:rsidRPr="00DD118C" w:rsidRDefault="003E1212" w:rsidP="003E121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11C04433" w14:textId="2B96A4E6" w:rsidR="003E1212" w:rsidRPr="00DD118C" w:rsidRDefault="003E1212" w:rsidP="003E1212">
            <w:pPr>
              <w:autoSpaceDE w:val="0"/>
              <w:autoSpaceDN w:val="0"/>
              <w:adjustRightInd w:val="0"/>
              <w:jc w:val="center"/>
              <w:rPr>
                <w:rFonts w:ascii="Arial" w:hAnsi="Arial" w:cs="Arial"/>
              </w:rPr>
            </w:pPr>
            <w:r w:rsidRPr="00DD118C">
              <w:rPr>
                <w:rFonts w:ascii="Arial" w:hAnsi="Arial" w:cs="Arial"/>
              </w:rPr>
              <w:t>https://armypubs.army.mil/ProductMaps/PubForm/ArmyDir.aspx</w:t>
            </w:r>
          </w:p>
        </w:tc>
      </w:tr>
      <w:tr w:rsidR="00DD118C" w:rsidRPr="00DD118C" w14:paraId="3956FDFF"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579DC792" w14:textId="77777777" w:rsidR="003E1212" w:rsidRPr="00DD118C" w:rsidRDefault="64885972" w:rsidP="64885972">
            <w:pPr>
              <w:autoSpaceDE w:val="0"/>
              <w:autoSpaceDN w:val="0"/>
              <w:adjustRightInd w:val="0"/>
              <w:jc w:val="center"/>
              <w:rPr>
                <w:rFonts w:ascii="Arial" w:hAnsi="Arial" w:cs="Arial"/>
              </w:rPr>
            </w:pPr>
            <w:r w:rsidRPr="00DD118C">
              <w:rPr>
                <w:rFonts w:ascii="Arial" w:hAnsi="Arial" w:cs="Arial"/>
              </w:rPr>
              <w:t>AR 25-2</w:t>
            </w:r>
          </w:p>
          <w:p w14:paraId="41776AD1" w14:textId="5AFE0308" w:rsidR="003E1212" w:rsidRPr="00DD118C" w:rsidRDefault="64885972" w:rsidP="64885972">
            <w:pPr>
              <w:autoSpaceDE w:val="0"/>
              <w:autoSpaceDN w:val="0"/>
              <w:adjustRightInd w:val="0"/>
              <w:jc w:val="center"/>
              <w:rPr>
                <w:rFonts w:ascii="Arial" w:hAnsi="Arial" w:cs="Arial"/>
              </w:rPr>
            </w:pPr>
            <w:r w:rsidRPr="00DD118C">
              <w:rPr>
                <w:rFonts w:ascii="Arial" w:hAnsi="Arial" w:cs="Arial"/>
              </w:rPr>
              <w:t xml:space="preserve"> Information Assurance </w:t>
            </w:r>
          </w:p>
        </w:tc>
        <w:tc>
          <w:tcPr>
            <w:tcW w:w="1350" w:type="dxa"/>
            <w:tcBorders>
              <w:top w:val="single" w:sz="4" w:space="0" w:color="auto"/>
              <w:left w:val="single" w:sz="4" w:space="0" w:color="auto"/>
              <w:bottom w:val="single" w:sz="4" w:space="0" w:color="auto"/>
              <w:right w:val="single" w:sz="4" w:space="0" w:color="auto"/>
            </w:tcBorders>
          </w:tcPr>
          <w:p w14:paraId="3985E97A" w14:textId="77777777" w:rsidR="003E1212" w:rsidRPr="00DD118C" w:rsidRDefault="64885972" w:rsidP="64885972">
            <w:pPr>
              <w:autoSpaceDE w:val="0"/>
              <w:autoSpaceDN w:val="0"/>
              <w:adjustRightInd w:val="0"/>
              <w:jc w:val="center"/>
              <w:rPr>
                <w:rFonts w:ascii="Arial" w:hAnsi="Arial" w:cs="Arial"/>
              </w:rPr>
            </w:pPr>
            <w:r w:rsidRPr="00DD118C">
              <w:rPr>
                <w:rFonts w:ascii="Arial" w:hAnsi="Arial" w:cs="Arial"/>
              </w:rPr>
              <w:t>04/04/2019</w:t>
            </w:r>
          </w:p>
          <w:p w14:paraId="1D49ACDE" w14:textId="3E9B0438" w:rsidR="003E1212" w:rsidRPr="00DD118C" w:rsidRDefault="003E1212" w:rsidP="003E1212">
            <w:pPr>
              <w:autoSpaceDE w:val="0"/>
              <w:autoSpaceDN w:val="0"/>
              <w:adjustRightInd w:val="0"/>
              <w:jc w:val="center"/>
              <w:rPr>
                <w:rFonts w:ascii="Arial" w:hAnsi="Arial" w:cs="Arial"/>
              </w:rPr>
            </w:pPr>
          </w:p>
        </w:tc>
        <w:tc>
          <w:tcPr>
            <w:tcW w:w="1260" w:type="dxa"/>
            <w:tcBorders>
              <w:top w:val="single" w:sz="4" w:space="0" w:color="auto"/>
              <w:left w:val="single" w:sz="4" w:space="0" w:color="auto"/>
              <w:bottom w:val="single" w:sz="4" w:space="0" w:color="auto"/>
              <w:right w:val="single" w:sz="4" w:space="0" w:color="auto"/>
            </w:tcBorders>
          </w:tcPr>
          <w:p w14:paraId="2E798B6E" w14:textId="5BFDB088" w:rsidR="003E1212" w:rsidRPr="00DD118C" w:rsidRDefault="003E1212" w:rsidP="003E121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07E6B915" w14:textId="6FA421DE" w:rsidR="003E1212" w:rsidRPr="00DD118C" w:rsidRDefault="003E1212" w:rsidP="003E1212">
            <w:pPr>
              <w:tabs>
                <w:tab w:val="center" w:pos="2126"/>
                <w:tab w:val="left" w:pos="3030"/>
              </w:tabs>
              <w:autoSpaceDE w:val="0"/>
              <w:autoSpaceDN w:val="0"/>
              <w:adjustRightInd w:val="0"/>
              <w:jc w:val="center"/>
              <w:rPr>
                <w:rFonts w:ascii="Arial" w:hAnsi="Arial" w:cs="Arial"/>
              </w:rPr>
            </w:pPr>
            <w:hyperlink r:id="rId26" w:history="1">
              <w:r w:rsidRPr="00DD118C">
                <w:rPr>
                  <w:rStyle w:val="Hyperlink"/>
                  <w:rFonts w:ascii="Arial" w:hAnsi="Arial" w:cs="Arial"/>
                  <w:color w:val="auto"/>
                  <w:u w:val="none"/>
                </w:rPr>
                <w:t>http://armypubs.army.mil/ProductMaps/PubForm/AR.aspx</w:t>
              </w:r>
            </w:hyperlink>
            <w:r w:rsidRPr="00DD118C">
              <w:rPr>
                <w:rFonts w:ascii="Arial" w:hAnsi="Arial" w:cs="Arial"/>
              </w:rPr>
              <w:t xml:space="preserve"> </w:t>
            </w:r>
          </w:p>
        </w:tc>
      </w:tr>
      <w:tr w:rsidR="00DD118C" w:rsidRPr="00DD118C" w14:paraId="72D36584"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3B098FB0" w14:textId="77777777" w:rsidR="003E1212" w:rsidRPr="00DD118C" w:rsidRDefault="64885972" w:rsidP="64885972">
            <w:pPr>
              <w:autoSpaceDE w:val="0"/>
              <w:autoSpaceDN w:val="0"/>
              <w:adjustRightInd w:val="0"/>
              <w:jc w:val="center"/>
              <w:rPr>
                <w:rFonts w:ascii="Arial" w:hAnsi="Arial" w:cs="Arial"/>
              </w:rPr>
            </w:pPr>
            <w:r w:rsidRPr="00DD118C">
              <w:rPr>
                <w:rFonts w:ascii="Arial" w:hAnsi="Arial" w:cs="Arial"/>
              </w:rPr>
              <w:t xml:space="preserve">AR 530-1 </w:t>
            </w:r>
          </w:p>
          <w:p w14:paraId="04C7A71F" w14:textId="78DA3949" w:rsidR="003E1212" w:rsidRPr="00DD118C" w:rsidRDefault="64885972" w:rsidP="64885972">
            <w:pPr>
              <w:autoSpaceDE w:val="0"/>
              <w:autoSpaceDN w:val="0"/>
              <w:adjustRightInd w:val="0"/>
              <w:jc w:val="center"/>
              <w:rPr>
                <w:rFonts w:ascii="Arial" w:hAnsi="Arial" w:cs="Arial"/>
              </w:rPr>
            </w:pPr>
            <w:r w:rsidRPr="00DD118C">
              <w:rPr>
                <w:rFonts w:ascii="Arial" w:hAnsi="Arial" w:cs="Arial"/>
              </w:rPr>
              <w:t>Operations Security</w:t>
            </w:r>
          </w:p>
        </w:tc>
        <w:tc>
          <w:tcPr>
            <w:tcW w:w="1350" w:type="dxa"/>
            <w:tcBorders>
              <w:top w:val="single" w:sz="4" w:space="0" w:color="auto"/>
              <w:left w:val="single" w:sz="4" w:space="0" w:color="auto"/>
              <w:bottom w:val="single" w:sz="4" w:space="0" w:color="auto"/>
              <w:right w:val="single" w:sz="4" w:space="0" w:color="auto"/>
            </w:tcBorders>
          </w:tcPr>
          <w:p w14:paraId="7A62F7AC" w14:textId="5FD2C0CE" w:rsidR="003E1212" w:rsidRPr="00DD118C" w:rsidRDefault="64885972" w:rsidP="64885972">
            <w:pPr>
              <w:autoSpaceDE w:val="0"/>
              <w:autoSpaceDN w:val="0"/>
              <w:adjustRightInd w:val="0"/>
              <w:jc w:val="center"/>
              <w:rPr>
                <w:rFonts w:ascii="Arial" w:hAnsi="Arial" w:cs="Arial"/>
              </w:rPr>
            </w:pPr>
            <w:r w:rsidRPr="00DD118C">
              <w:rPr>
                <w:rFonts w:ascii="Arial" w:hAnsi="Arial" w:cs="Arial"/>
              </w:rPr>
              <w:t>09/26/2014</w:t>
            </w:r>
          </w:p>
        </w:tc>
        <w:tc>
          <w:tcPr>
            <w:tcW w:w="1260" w:type="dxa"/>
            <w:tcBorders>
              <w:top w:val="single" w:sz="4" w:space="0" w:color="auto"/>
              <w:left w:val="single" w:sz="4" w:space="0" w:color="auto"/>
              <w:bottom w:val="single" w:sz="4" w:space="0" w:color="auto"/>
              <w:right w:val="single" w:sz="4" w:space="0" w:color="auto"/>
            </w:tcBorders>
          </w:tcPr>
          <w:p w14:paraId="41C47027" w14:textId="2E6A4998" w:rsidR="003E1212" w:rsidRPr="00DD118C" w:rsidRDefault="003E1212" w:rsidP="003E121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280F6CF3" w14:textId="507E2E5C" w:rsidR="003E1212" w:rsidRPr="00DD118C" w:rsidRDefault="003E1212" w:rsidP="003E1212">
            <w:pPr>
              <w:autoSpaceDE w:val="0"/>
              <w:autoSpaceDN w:val="0"/>
              <w:adjustRightInd w:val="0"/>
              <w:jc w:val="center"/>
              <w:rPr>
                <w:rFonts w:ascii="Arial" w:hAnsi="Arial" w:cs="Arial"/>
              </w:rPr>
            </w:pPr>
            <w:hyperlink r:id="rId27" w:history="1">
              <w:r w:rsidRPr="00DD118C">
                <w:rPr>
                  <w:rStyle w:val="Hyperlink"/>
                  <w:rFonts w:ascii="Arial" w:hAnsi="Arial" w:cs="Arial"/>
                  <w:color w:val="auto"/>
                  <w:u w:val="none"/>
                </w:rPr>
                <w:t>http://armypubs.army.mil/ProductMaps/PubForm/AR.aspx</w:t>
              </w:r>
            </w:hyperlink>
            <w:r w:rsidRPr="00DD118C">
              <w:rPr>
                <w:rFonts w:ascii="Arial" w:hAnsi="Arial" w:cs="Arial"/>
              </w:rPr>
              <w:t xml:space="preserve"> </w:t>
            </w:r>
          </w:p>
        </w:tc>
      </w:tr>
      <w:tr w:rsidR="00DD118C" w:rsidRPr="00DD118C" w14:paraId="2C80BF85"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129479C5" w14:textId="77777777" w:rsidR="003E1212" w:rsidRPr="00DD118C" w:rsidRDefault="64885972" w:rsidP="64885972">
            <w:pPr>
              <w:autoSpaceDE w:val="0"/>
              <w:autoSpaceDN w:val="0"/>
              <w:adjustRightInd w:val="0"/>
              <w:jc w:val="center"/>
              <w:rPr>
                <w:rFonts w:ascii="Arial" w:hAnsi="Arial" w:cs="Arial"/>
              </w:rPr>
            </w:pPr>
            <w:r w:rsidRPr="00DD118C">
              <w:rPr>
                <w:rFonts w:ascii="Arial" w:hAnsi="Arial" w:cs="Arial"/>
              </w:rPr>
              <w:t>AR 525-13</w:t>
            </w:r>
          </w:p>
          <w:p w14:paraId="466448EE" w14:textId="68B0D109" w:rsidR="003E1212" w:rsidRPr="00DD118C" w:rsidRDefault="64885972" w:rsidP="64885972">
            <w:pPr>
              <w:autoSpaceDE w:val="0"/>
              <w:autoSpaceDN w:val="0"/>
              <w:adjustRightInd w:val="0"/>
              <w:jc w:val="center"/>
              <w:rPr>
                <w:rFonts w:ascii="Arial" w:hAnsi="Arial" w:cs="Arial"/>
              </w:rPr>
            </w:pPr>
            <w:r w:rsidRPr="00DD118C">
              <w:rPr>
                <w:rFonts w:ascii="Arial" w:hAnsi="Arial" w:cs="Arial"/>
              </w:rPr>
              <w:t>Antiterrorism</w:t>
            </w:r>
          </w:p>
        </w:tc>
        <w:tc>
          <w:tcPr>
            <w:tcW w:w="1350" w:type="dxa"/>
            <w:tcBorders>
              <w:top w:val="single" w:sz="4" w:space="0" w:color="auto"/>
              <w:left w:val="single" w:sz="4" w:space="0" w:color="auto"/>
              <w:bottom w:val="single" w:sz="4" w:space="0" w:color="auto"/>
              <w:right w:val="single" w:sz="4" w:space="0" w:color="auto"/>
            </w:tcBorders>
          </w:tcPr>
          <w:p w14:paraId="104EB78B" w14:textId="27067522" w:rsidR="003E1212" w:rsidRPr="00DD118C" w:rsidRDefault="64885972" w:rsidP="64885972">
            <w:pPr>
              <w:autoSpaceDE w:val="0"/>
              <w:autoSpaceDN w:val="0"/>
              <w:adjustRightInd w:val="0"/>
              <w:jc w:val="center"/>
              <w:rPr>
                <w:rFonts w:ascii="Arial" w:hAnsi="Arial" w:cs="Arial"/>
              </w:rPr>
            </w:pPr>
            <w:r w:rsidRPr="00DD118C">
              <w:rPr>
                <w:rFonts w:ascii="Arial" w:hAnsi="Arial" w:cs="Arial"/>
              </w:rPr>
              <w:t>12/09/2019</w:t>
            </w:r>
          </w:p>
        </w:tc>
        <w:tc>
          <w:tcPr>
            <w:tcW w:w="1260" w:type="dxa"/>
            <w:tcBorders>
              <w:top w:val="single" w:sz="4" w:space="0" w:color="auto"/>
              <w:left w:val="single" w:sz="4" w:space="0" w:color="auto"/>
              <w:bottom w:val="single" w:sz="4" w:space="0" w:color="auto"/>
              <w:right w:val="single" w:sz="4" w:space="0" w:color="auto"/>
            </w:tcBorders>
          </w:tcPr>
          <w:p w14:paraId="36E4043F" w14:textId="3E960D2F" w:rsidR="003E1212" w:rsidRPr="00DD118C" w:rsidRDefault="003E1212" w:rsidP="003E121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6483B9EE" w14:textId="22E93567" w:rsidR="003E1212" w:rsidRPr="00DD118C" w:rsidRDefault="003E1212" w:rsidP="003E1212">
            <w:pPr>
              <w:autoSpaceDE w:val="0"/>
              <w:autoSpaceDN w:val="0"/>
              <w:adjustRightInd w:val="0"/>
              <w:jc w:val="center"/>
              <w:rPr>
                <w:rFonts w:ascii="Arial" w:hAnsi="Arial" w:cs="Arial"/>
              </w:rPr>
            </w:pPr>
            <w:hyperlink r:id="rId28" w:history="1">
              <w:r w:rsidRPr="00DD118C">
                <w:rPr>
                  <w:rStyle w:val="Hyperlink"/>
                  <w:rFonts w:ascii="Arial" w:hAnsi="Arial" w:cs="Arial"/>
                  <w:color w:val="auto"/>
                  <w:u w:val="none"/>
                </w:rPr>
                <w:t>http://armypubs.army.mil/ProductMaps/PubForm/AR.aspx</w:t>
              </w:r>
            </w:hyperlink>
          </w:p>
        </w:tc>
      </w:tr>
      <w:tr w:rsidR="00DD118C" w:rsidRPr="00DD118C" w14:paraId="1119BE87"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34916D9B" w14:textId="77777777" w:rsidR="003E1212" w:rsidRPr="00DD118C" w:rsidRDefault="64885972" w:rsidP="64885972">
            <w:pPr>
              <w:autoSpaceDE w:val="0"/>
              <w:autoSpaceDN w:val="0"/>
              <w:adjustRightInd w:val="0"/>
              <w:jc w:val="center"/>
              <w:rPr>
                <w:rFonts w:ascii="Arial" w:hAnsi="Arial" w:cs="Arial"/>
              </w:rPr>
            </w:pPr>
            <w:r w:rsidRPr="00DD118C">
              <w:rPr>
                <w:rFonts w:ascii="Arial" w:hAnsi="Arial" w:cs="Arial"/>
              </w:rPr>
              <w:t>AR 381-12</w:t>
            </w:r>
          </w:p>
          <w:p w14:paraId="40C7FF4E" w14:textId="77777777" w:rsidR="003E1212" w:rsidRPr="00DD118C" w:rsidRDefault="64885972" w:rsidP="64885972">
            <w:pPr>
              <w:autoSpaceDE w:val="0"/>
              <w:autoSpaceDN w:val="0"/>
              <w:adjustRightInd w:val="0"/>
              <w:jc w:val="center"/>
              <w:rPr>
                <w:rFonts w:ascii="Arial" w:hAnsi="Arial" w:cs="Arial"/>
              </w:rPr>
            </w:pPr>
            <w:r w:rsidRPr="00DD118C">
              <w:rPr>
                <w:rFonts w:ascii="Arial" w:hAnsi="Arial" w:cs="Arial"/>
              </w:rPr>
              <w:t xml:space="preserve"> Threat Awareness and Reporting Program (TARP)</w:t>
            </w:r>
          </w:p>
          <w:p w14:paraId="624025E9" w14:textId="6EB50B04" w:rsidR="003E1212" w:rsidRPr="00DD118C" w:rsidRDefault="64885972" w:rsidP="64885972">
            <w:pPr>
              <w:autoSpaceDE w:val="0"/>
              <w:autoSpaceDN w:val="0"/>
              <w:adjustRightInd w:val="0"/>
              <w:jc w:val="center"/>
              <w:rPr>
                <w:rFonts w:ascii="Arial" w:hAnsi="Arial" w:cs="Arial"/>
              </w:rPr>
            </w:pPr>
            <w:r w:rsidRPr="00DD118C">
              <w:rPr>
                <w:rFonts w:ascii="Arial" w:hAnsi="Arial" w:cs="Arial"/>
              </w:rPr>
              <w:t>(Section II, ¶ 2-</w:t>
            </w:r>
            <w:proofErr w:type="gramStart"/>
            <w:r w:rsidRPr="00DD118C">
              <w:rPr>
                <w:rFonts w:ascii="Arial" w:hAnsi="Arial" w:cs="Arial"/>
              </w:rPr>
              <w:t>4.b</w:t>
            </w:r>
            <w:proofErr w:type="gramEnd"/>
            <w:r w:rsidRPr="00DD118C">
              <w:rPr>
                <w:rFonts w:ascii="Arial" w:hAnsi="Arial" w:cs="Arial"/>
              </w:rPr>
              <w:t>)</w:t>
            </w:r>
          </w:p>
        </w:tc>
        <w:tc>
          <w:tcPr>
            <w:tcW w:w="1350" w:type="dxa"/>
            <w:tcBorders>
              <w:top w:val="single" w:sz="4" w:space="0" w:color="auto"/>
              <w:left w:val="single" w:sz="4" w:space="0" w:color="auto"/>
              <w:bottom w:val="single" w:sz="4" w:space="0" w:color="auto"/>
              <w:right w:val="single" w:sz="4" w:space="0" w:color="auto"/>
            </w:tcBorders>
          </w:tcPr>
          <w:p w14:paraId="51FB3841" w14:textId="126B067E" w:rsidR="003E1212" w:rsidRPr="00DD118C" w:rsidRDefault="64885972" w:rsidP="64885972">
            <w:pPr>
              <w:autoSpaceDE w:val="0"/>
              <w:autoSpaceDN w:val="0"/>
              <w:adjustRightInd w:val="0"/>
              <w:jc w:val="center"/>
              <w:rPr>
                <w:rFonts w:ascii="Arial" w:hAnsi="Arial" w:cs="Arial"/>
              </w:rPr>
            </w:pPr>
            <w:r w:rsidRPr="00DD118C">
              <w:rPr>
                <w:rFonts w:ascii="Arial" w:hAnsi="Arial" w:cs="Arial"/>
              </w:rPr>
              <w:t>06/01/2016</w:t>
            </w:r>
          </w:p>
        </w:tc>
        <w:tc>
          <w:tcPr>
            <w:tcW w:w="1260" w:type="dxa"/>
            <w:tcBorders>
              <w:top w:val="single" w:sz="4" w:space="0" w:color="auto"/>
              <w:left w:val="single" w:sz="4" w:space="0" w:color="auto"/>
              <w:bottom w:val="single" w:sz="4" w:space="0" w:color="auto"/>
              <w:right w:val="single" w:sz="4" w:space="0" w:color="auto"/>
            </w:tcBorders>
          </w:tcPr>
          <w:p w14:paraId="2DAA02EF" w14:textId="283CAE94" w:rsidR="003E1212" w:rsidRPr="00DD118C" w:rsidRDefault="003E1212" w:rsidP="003E121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6E3F652F" w14:textId="1AEDB357" w:rsidR="003E1212" w:rsidRPr="00DD118C" w:rsidRDefault="003E1212" w:rsidP="003E1212">
            <w:pPr>
              <w:autoSpaceDE w:val="0"/>
              <w:autoSpaceDN w:val="0"/>
              <w:adjustRightInd w:val="0"/>
              <w:jc w:val="center"/>
              <w:rPr>
                <w:rFonts w:ascii="Arial" w:hAnsi="Arial" w:cs="Arial"/>
              </w:rPr>
            </w:pPr>
            <w:hyperlink r:id="rId29" w:history="1">
              <w:r w:rsidRPr="00DD118C">
                <w:rPr>
                  <w:rStyle w:val="Hyperlink"/>
                  <w:rFonts w:ascii="Arial" w:hAnsi="Arial" w:cs="Arial"/>
                  <w:color w:val="auto"/>
                  <w:u w:val="none"/>
                </w:rPr>
                <w:t>http://armypubs.army.mil/ProductMaps/PubForm/AR.aspx</w:t>
              </w:r>
            </w:hyperlink>
            <w:r w:rsidRPr="00DD118C">
              <w:rPr>
                <w:rFonts w:ascii="Arial" w:hAnsi="Arial" w:cs="Arial"/>
              </w:rPr>
              <w:t xml:space="preserve"> </w:t>
            </w:r>
          </w:p>
        </w:tc>
      </w:tr>
    </w:tbl>
    <w:p w14:paraId="373E0A24" w14:textId="77777777" w:rsidR="000F5C75" w:rsidRPr="00DD118C" w:rsidRDefault="000F5C75" w:rsidP="000F5C75">
      <w:pPr>
        <w:autoSpaceDE w:val="0"/>
        <w:autoSpaceDN w:val="0"/>
        <w:adjustRightInd w:val="0"/>
        <w:rPr>
          <w:rFonts w:ascii="Arial" w:hAnsi="Arial" w:cs="Arial"/>
          <w:sz w:val="24"/>
          <w:szCs w:val="24"/>
        </w:rPr>
      </w:pPr>
    </w:p>
    <w:p w14:paraId="373E0A2A" w14:textId="185AED62" w:rsidR="000F5C75" w:rsidRPr="00DD118C" w:rsidRDefault="64885972" w:rsidP="64885972">
      <w:pPr>
        <w:tabs>
          <w:tab w:val="center" w:pos="4680"/>
        </w:tabs>
        <w:suppressAutoHyphens/>
        <w:rPr>
          <w:rFonts w:ascii="Arial" w:hAnsi="Arial" w:cs="Arial"/>
          <w:sz w:val="24"/>
          <w:szCs w:val="24"/>
        </w:rPr>
      </w:pPr>
      <w:r w:rsidRPr="00DD118C">
        <w:rPr>
          <w:rFonts w:ascii="Arial" w:hAnsi="Arial" w:cs="Arial"/>
          <w:sz w:val="24"/>
          <w:szCs w:val="24"/>
        </w:rPr>
        <w:t>6.1 Applicable Forms: Forms applicable to the PWS are listed below:</w:t>
      </w:r>
    </w:p>
    <w:p w14:paraId="2495361F" w14:textId="77777777" w:rsidR="00B61F0D" w:rsidRPr="00DD118C" w:rsidRDefault="00B61F0D" w:rsidP="000F5C75">
      <w:pPr>
        <w:tabs>
          <w:tab w:val="center" w:pos="4680"/>
        </w:tabs>
        <w:suppressAutoHyphens/>
        <w:rPr>
          <w:rFonts w:ascii="Arial" w:hAnsi="Arial" w:cs="Arial"/>
          <w:sz w:val="24"/>
          <w:szCs w:val="24"/>
        </w:rPr>
      </w:pPr>
    </w:p>
    <w:tbl>
      <w:tblPr>
        <w:tblStyle w:val="TableGrid"/>
        <w:tblW w:w="10440" w:type="dxa"/>
        <w:tblInd w:w="-365" w:type="dxa"/>
        <w:tblLayout w:type="fixed"/>
        <w:tblLook w:val="04A0" w:firstRow="1" w:lastRow="0" w:firstColumn="1" w:lastColumn="0" w:noHBand="0" w:noVBand="1"/>
      </w:tblPr>
      <w:tblGrid>
        <w:gridCol w:w="3330"/>
        <w:gridCol w:w="1350"/>
        <w:gridCol w:w="5760"/>
      </w:tblGrid>
      <w:tr w:rsidR="00DD118C" w:rsidRPr="00DD118C" w14:paraId="39692F67" w14:textId="77777777" w:rsidTr="64885972">
        <w:tc>
          <w:tcPr>
            <w:tcW w:w="3330" w:type="dxa"/>
          </w:tcPr>
          <w:p w14:paraId="7583FFBA" w14:textId="153D6DC0" w:rsidR="00B61F0D" w:rsidRPr="00DD118C" w:rsidRDefault="64885972" w:rsidP="64885972">
            <w:pPr>
              <w:tabs>
                <w:tab w:val="center" w:pos="4680"/>
              </w:tabs>
              <w:suppressAutoHyphens/>
              <w:jc w:val="center"/>
              <w:rPr>
                <w:rFonts w:ascii="Arial" w:hAnsi="Arial" w:cs="Arial"/>
              </w:rPr>
            </w:pPr>
            <w:r w:rsidRPr="00DD118C">
              <w:rPr>
                <w:rFonts w:ascii="Arial" w:hAnsi="Arial" w:cs="Arial"/>
              </w:rPr>
              <w:t>Form</w:t>
            </w:r>
          </w:p>
        </w:tc>
        <w:tc>
          <w:tcPr>
            <w:tcW w:w="1350" w:type="dxa"/>
          </w:tcPr>
          <w:p w14:paraId="63F6695F" w14:textId="70A82927" w:rsidR="00B61F0D" w:rsidRPr="00DD118C" w:rsidRDefault="64885972" w:rsidP="64885972">
            <w:pPr>
              <w:tabs>
                <w:tab w:val="center" w:pos="4680"/>
              </w:tabs>
              <w:suppressAutoHyphens/>
              <w:jc w:val="center"/>
              <w:rPr>
                <w:rFonts w:ascii="Arial" w:hAnsi="Arial" w:cs="Arial"/>
              </w:rPr>
            </w:pPr>
            <w:r w:rsidRPr="00DD118C">
              <w:rPr>
                <w:rFonts w:ascii="Arial" w:hAnsi="Arial" w:cs="Arial"/>
              </w:rPr>
              <w:t>Date</w:t>
            </w:r>
          </w:p>
        </w:tc>
        <w:tc>
          <w:tcPr>
            <w:tcW w:w="5760" w:type="dxa"/>
          </w:tcPr>
          <w:p w14:paraId="7F354371" w14:textId="7E3FA52A" w:rsidR="00B61F0D" w:rsidRPr="00DD118C" w:rsidRDefault="64885972" w:rsidP="64885972">
            <w:pPr>
              <w:tabs>
                <w:tab w:val="center" w:pos="4680"/>
              </w:tabs>
              <w:suppressAutoHyphens/>
              <w:jc w:val="center"/>
              <w:rPr>
                <w:rFonts w:ascii="Arial" w:hAnsi="Arial" w:cs="Arial"/>
              </w:rPr>
            </w:pPr>
            <w:r w:rsidRPr="00DD118C">
              <w:rPr>
                <w:rFonts w:ascii="Arial" w:hAnsi="Arial" w:cs="Arial"/>
              </w:rPr>
              <w:t>Website</w:t>
            </w:r>
          </w:p>
        </w:tc>
      </w:tr>
      <w:tr w:rsidR="00DD118C" w:rsidRPr="00DD118C" w14:paraId="2A9CEE33" w14:textId="77777777" w:rsidTr="64885972">
        <w:tc>
          <w:tcPr>
            <w:tcW w:w="3330" w:type="dxa"/>
          </w:tcPr>
          <w:p w14:paraId="06BF3BFE" w14:textId="77777777" w:rsidR="00DD5C98" w:rsidRPr="00DD118C" w:rsidRDefault="64885972" w:rsidP="64885972">
            <w:pPr>
              <w:tabs>
                <w:tab w:val="center" w:pos="4680"/>
              </w:tabs>
              <w:suppressAutoHyphens/>
              <w:jc w:val="center"/>
              <w:rPr>
                <w:rFonts w:ascii="Arial" w:hAnsi="Arial" w:cs="Arial"/>
              </w:rPr>
            </w:pPr>
            <w:r w:rsidRPr="00DD118C">
              <w:rPr>
                <w:rFonts w:ascii="Arial" w:hAnsi="Arial" w:cs="Arial"/>
              </w:rPr>
              <w:t>DD 1172-2</w:t>
            </w:r>
          </w:p>
          <w:p w14:paraId="55EA36AB" w14:textId="716D3C56" w:rsidR="00DD5C98" w:rsidRPr="00DD118C" w:rsidRDefault="00DD5C98" w:rsidP="00DD5C98">
            <w:pPr>
              <w:tabs>
                <w:tab w:val="center" w:pos="4680"/>
              </w:tabs>
              <w:suppressAutoHyphens/>
              <w:jc w:val="center"/>
              <w:rPr>
                <w:rFonts w:ascii="Arial" w:hAnsi="Arial" w:cs="Arial"/>
              </w:rPr>
            </w:pPr>
            <w:hyperlink r:id="rId30" w:history="1">
              <w:r w:rsidRPr="00DD118C">
                <w:rPr>
                  <w:rFonts w:ascii="Arial" w:hAnsi="Arial" w:cs="Arial"/>
                </w:rPr>
                <w:t>Application for Identification Card/DEERS Enrollment</w:t>
              </w:r>
            </w:hyperlink>
          </w:p>
        </w:tc>
        <w:tc>
          <w:tcPr>
            <w:tcW w:w="1350" w:type="dxa"/>
          </w:tcPr>
          <w:p w14:paraId="15401F62" w14:textId="607AC63C" w:rsidR="00DD5C98" w:rsidRPr="00DD118C" w:rsidRDefault="64885972" w:rsidP="64885972">
            <w:pPr>
              <w:tabs>
                <w:tab w:val="center" w:pos="4680"/>
              </w:tabs>
              <w:suppressAutoHyphens/>
              <w:jc w:val="center"/>
              <w:rPr>
                <w:rFonts w:ascii="Arial" w:hAnsi="Arial" w:cs="Arial"/>
              </w:rPr>
            </w:pPr>
            <w:r w:rsidRPr="00DD118C">
              <w:rPr>
                <w:rFonts w:ascii="Arial" w:hAnsi="Arial" w:cs="Arial"/>
              </w:rPr>
              <w:t>Mar 2017</w:t>
            </w:r>
          </w:p>
        </w:tc>
        <w:tc>
          <w:tcPr>
            <w:tcW w:w="5760" w:type="dxa"/>
          </w:tcPr>
          <w:p w14:paraId="58009D3C" w14:textId="24FAB796" w:rsidR="00DD5C98" w:rsidRPr="00DD118C" w:rsidRDefault="00FE2012" w:rsidP="00DD5C98">
            <w:pPr>
              <w:tabs>
                <w:tab w:val="center" w:pos="4680"/>
              </w:tabs>
              <w:suppressAutoHyphens/>
              <w:jc w:val="center"/>
              <w:rPr>
                <w:rFonts w:ascii="Arial" w:hAnsi="Arial" w:cs="Arial"/>
              </w:rPr>
            </w:pPr>
            <w:hyperlink r:id="rId31" w:history="1">
              <w:r w:rsidRPr="00DD118C">
                <w:rPr>
                  <w:rStyle w:val="Hyperlink"/>
                  <w:rFonts w:ascii="Arial" w:hAnsi="Arial" w:cs="Arial"/>
                  <w:color w:val="auto"/>
                  <w:u w:val="none"/>
                </w:rPr>
                <w:t>http://www.dtic.mil/whs/directives/forms/index.htm</w:t>
              </w:r>
            </w:hyperlink>
            <w:r w:rsidRPr="00DD118C">
              <w:rPr>
                <w:rFonts w:ascii="Arial" w:hAnsi="Arial" w:cs="Arial"/>
              </w:rPr>
              <w:t xml:space="preserve"> </w:t>
            </w:r>
          </w:p>
        </w:tc>
      </w:tr>
      <w:tr w:rsidR="00DD118C" w:rsidRPr="00DD118C" w14:paraId="7C22D9B3" w14:textId="77777777" w:rsidTr="64885972">
        <w:tc>
          <w:tcPr>
            <w:tcW w:w="3330" w:type="dxa"/>
          </w:tcPr>
          <w:p w14:paraId="096CB63F" w14:textId="7BB063B4" w:rsidR="00DD5C98" w:rsidRPr="00DD118C" w:rsidRDefault="64885972" w:rsidP="64885972">
            <w:pPr>
              <w:tabs>
                <w:tab w:val="center" w:pos="4680"/>
              </w:tabs>
              <w:suppressAutoHyphens/>
              <w:jc w:val="center"/>
              <w:rPr>
                <w:rFonts w:ascii="Arial" w:hAnsi="Arial" w:cs="Arial"/>
              </w:rPr>
            </w:pPr>
            <w:r w:rsidRPr="00DD118C">
              <w:rPr>
                <w:rFonts w:ascii="Arial" w:hAnsi="Arial" w:cs="Arial"/>
              </w:rPr>
              <w:t>I-9</w:t>
            </w:r>
          </w:p>
          <w:p w14:paraId="134C44E2" w14:textId="2A98558C" w:rsidR="00DD5C98" w:rsidRPr="00DD118C" w:rsidRDefault="64885972" w:rsidP="64885972">
            <w:pPr>
              <w:tabs>
                <w:tab w:val="center" w:pos="4680"/>
              </w:tabs>
              <w:suppressAutoHyphens/>
              <w:jc w:val="center"/>
              <w:rPr>
                <w:rFonts w:ascii="Arial" w:hAnsi="Arial" w:cs="Arial"/>
              </w:rPr>
            </w:pPr>
            <w:r w:rsidRPr="00DD118C">
              <w:rPr>
                <w:rFonts w:ascii="Arial" w:hAnsi="Arial" w:cs="Arial"/>
              </w:rPr>
              <w:t>Employment Eligibility Verification</w:t>
            </w:r>
          </w:p>
        </w:tc>
        <w:tc>
          <w:tcPr>
            <w:tcW w:w="1350" w:type="dxa"/>
          </w:tcPr>
          <w:p w14:paraId="2767AFA4" w14:textId="77777777" w:rsidR="00E00365" w:rsidRPr="00DD118C" w:rsidRDefault="64885972" w:rsidP="64885972">
            <w:pPr>
              <w:tabs>
                <w:tab w:val="center" w:pos="4680"/>
              </w:tabs>
              <w:suppressAutoHyphens/>
              <w:jc w:val="center"/>
              <w:rPr>
                <w:rFonts w:ascii="Arial" w:hAnsi="Arial" w:cs="Arial"/>
              </w:rPr>
            </w:pPr>
            <w:r w:rsidRPr="00DD118C">
              <w:rPr>
                <w:rFonts w:ascii="Arial" w:hAnsi="Arial" w:cs="Arial"/>
              </w:rPr>
              <w:t>10/21/2019</w:t>
            </w:r>
          </w:p>
          <w:p w14:paraId="6FFB49FF" w14:textId="0762B974" w:rsidR="00DD5C98" w:rsidRPr="00DD118C" w:rsidRDefault="00DD5C98" w:rsidP="00F84BB0">
            <w:pPr>
              <w:tabs>
                <w:tab w:val="center" w:pos="4680"/>
              </w:tabs>
              <w:suppressAutoHyphens/>
              <w:jc w:val="center"/>
              <w:rPr>
                <w:rFonts w:ascii="Arial" w:hAnsi="Arial" w:cs="Arial"/>
              </w:rPr>
            </w:pPr>
          </w:p>
        </w:tc>
        <w:tc>
          <w:tcPr>
            <w:tcW w:w="5760" w:type="dxa"/>
          </w:tcPr>
          <w:p w14:paraId="69DAB732" w14:textId="06B13467" w:rsidR="00DD5C98" w:rsidRPr="00DD118C" w:rsidRDefault="00F84BB0" w:rsidP="00DD5C98">
            <w:pPr>
              <w:tabs>
                <w:tab w:val="center" w:pos="4680"/>
              </w:tabs>
              <w:suppressAutoHyphens/>
              <w:jc w:val="center"/>
              <w:rPr>
                <w:rFonts w:ascii="Arial" w:hAnsi="Arial" w:cs="Arial"/>
              </w:rPr>
            </w:pPr>
            <w:hyperlink r:id="rId32" w:history="1">
              <w:r w:rsidRPr="00DD118C">
                <w:rPr>
                  <w:rStyle w:val="Hyperlink"/>
                  <w:rFonts w:ascii="Arial" w:hAnsi="Arial" w:cs="Arial"/>
                  <w:color w:val="auto"/>
                  <w:u w:val="none"/>
                </w:rPr>
                <w:t>https://www.uscis.gov/sites/default/files/files/form/i-9.pdf</w:t>
              </w:r>
            </w:hyperlink>
          </w:p>
          <w:p w14:paraId="1652A8CF" w14:textId="024CAD1E" w:rsidR="00F84BB0" w:rsidRPr="00DD118C" w:rsidRDefault="00F84BB0" w:rsidP="00DD5C98">
            <w:pPr>
              <w:tabs>
                <w:tab w:val="center" w:pos="4680"/>
              </w:tabs>
              <w:suppressAutoHyphens/>
              <w:jc w:val="center"/>
              <w:rPr>
                <w:rFonts w:ascii="Arial" w:hAnsi="Arial" w:cs="Arial"/>
              </w:rPr>
            </w:pPr>
          </w:p>
        </w:tc>
      </w:tr>
      <w:tr w:rsidR="00DD118C" w:rsidRPr="00DD118C" w14:paraId="3E323455" w14:textId="77777777" w:rsidTr="64885972">
        <w:tc>
          <w:tcPr>
            <w:tcW w:w="3330" w:type="dxa"/>
          </w:tcPr>
          <w:p w14:paraId="1BE0CDFC" w14:textId="77777777" w:rsidR="00DD5C98" w:rsidRPr="00DD118C" w:rsidRDefault="64885972" w:rsidP="64885972">
            <w:pPr>
              <w:tabs>
                <w:tab w:val="center" w:pos="4680"/>
              </w:tabs>
              <w:suppressAutoHyphens/>
              <w:jc w:val="center"/>
              <w:rPr>
                <w:rFonts w:ascii="Arial" w:hAnsi="Arial" w:cs="Arial"/>
              </w:rPr>
            </w:pPr>
            <w:r w:rsidRPr="00DD118C">
              <w:rPr>
                <w:rFonts w:ascii="Arial" w:hAnsi="Arial" w:cs="Arial"/>
              </w:rPr>
              <w:t>DD 441</w:t>
            </w:r>
          </w:p>
          <w:p w14:paraId="60069353" w14:textId="1A4B0CCC" w:rsidR="00DD5C98" w:rsidRPr="00DD118C" w:rsidRDefault="64885972" w:rsidP="64885972">
            <w:pPr>
              <w:tabs>
                <w:tab w:val="center" w:pos="4680"/>
              </w:tabs>
              <w:suppressAutoHyphens/>
              <w:jc w:val="center"/>
              <w:rPr>
                <w:rFonts w:ascii="Arial" w:hAnsi="Arial" w:cs="Arial"/>
              </w:rPr>
            </w:pPr>
            <w:r w:rsidRPr="00DD118C">
              <w:rPr>
                <w:rFonts w:ascii="Arial" w:hAnsi="Arial" w:cs="Arial"/>
              </w:rPr>
              <w:t>Department of Defense Security Agreement</w:t>
            </w:r>
          </w:p>
        </w:tc>
        <w:tc>
          <w:tcPr>
            <w:tcW w:w="1350" w:type="dxa"/>
          </w:tcPr>
          <w:p w14:paraId="63DA45B6" w14:textId="28C19CDD" w:rsidR="00E00365" w:rsidRPr="00DD118C" w:rsidRDefault="64885972" w:rsidP="64885972">
            <w:pPr>
              <w:tabs>
                <w:tab w:val="center" w:pos="4680"/>
              </w:tabs>
              <w:suppressAutoHyphens/>
              <w:jc w:val="center"/>
              <w:rPr>
                <w:rFonts w:ascii="Arial" w:hAnsi="Arial" w:cs="Arial"/>
              </w:rPr>
            </w:pPr>
            <w:r w:rsidRPr="00DD118C">
              <w:rPr>
                <w:rFonts w:ascii="Arial" w:hAnsi="Arial" w:cs="Arial"/>
              </w:rPr>
              <w:t>Feb 2020</w:t>
            </w:r>
          </w:p>
          <w:p w14:paraId="774EB52F" w14:textId="2B7A309B" w:rsidR="00DD5C98" w:rsidRPr="00DD118C" w:rsidRDefault="00DD5C98" w:rsidP="008B1AC0">
            <w:pPr>
              <w:tabs>
                <w:tab w:val="center" w:pos="4680"/>
              </w:tabs>
              <w:suppressAutoHyphens/>
              <w:jc w:val="center"/>
              <w:rPr>
                <w:rFonts w:ascii="Arial" w:hAnsi="Arial" w:cs="Arial"/>
              </w:rPr>
            </w:pPr>
          </w:p>
        </w:tc>
        <w:tc>
          <w:tcPr>
            <w:tcW w:w="5760" w:type="dxa"/>
          </w:tcPr>
          <w:p w14:paraId="2189CAB5" w14:textId="0A2F6F0D" w:rsidR="00DD5C98" w:rsidRPr="00DD118C" w:rsidRDefault="003B3960" w:rsidP="00DD5C98">
            <w:pPr>
              <w:tabs>
                <w:tab w:val="center" w:pos="4680"/>
              </w:tabs>
              <w:suppressAutoHyphens/>
              <w:jc w:val="center"/>
              <w:rPr>
                <w:rFonts w:ascii="Arial" w:hAnsi="Arial" w:cs="Arial"/>
              </w:rPr>
            </w:pPr>
            <w:hyperlink r:id="rId33" w:history="1">
              <w:r w:rsidRPr="00DD118C">
                <w:rPr>
                  <w:rStyle w:val="Hyperlink"/>
                  <w:rFonts w:ascii="Arial" w:hAnsi="Arial" w:cs="Arial"/>
                  <w:color w:val="auto"/>
                  <w:u w:val="none"/>
                </w:rPr>
                <w:t>http://www.dtic.mil/whs/directives/forms/dd/ddforms0001-0499.htm</w:t>
              </w:r>
            </w:hyperlink>
            <w:r w:rsidRPr="00DD118C">
              <w:rPr>
                <w:rFonts w:ascii="Arial" w:hAnsi="Arial" w:cs="Arial"/>
              </w:rPr>
              <w:t xml:space="preserve"> </w:t>
            </w:r>
          </w:p>
        </w:tc>
      </w:tr>
      <w:tr w:rsidR="00DD118C" w:rsidRPr="00DD118C" w14:paraId="73DDFE0B" w14:textId="77777777" w:rsidTr="64885972">
        <w:tc>
          <w:tcPr>
            <w:tcW w:w="3330" w:type="dxa"/>
          </w:tcPr>
          <w:p w14:paraId="17AD3DD6" w14:textId="77777777" w:rsidR="00DD5C98" w:rsidRPr="00DD118C" w:rsidRDefault="64885972" w:rsidP="64885972">
            <w:pPr>
              <w:tabs>
                <w:tab w:val="center" w:pos="4680"/>
              </w:tabs>
              <w:suppressAutoHyphens/>
              <w:jc w:val="center"/>
              <w:rPr>
                <w:rFonts w:ascii="Arial" w:hAnsi="Arial" w:cs="Arial"/>
              </w:rPr>
            </w:pPr>
            <w:r w:rsidRPr="00DD118C">
              <w:rPr>
                <w:rFonts w:ascii="Arial" w:hAnsi="Arial" w:cs="Arial"/>
              </w:rPr>
              <w:t>DD 250</w:t>
            </w:r>
          </w:p>
          <w:p w14:paraId="639E99B6" w14:textId="6C29F70F" w:rsidR="00DD5C98" w:rsidRPr="00DD118C" w:rsidRDefault="64885972" w:rsidP="64885972">
            <w:pPr>
              <w:tabs>
                <w:tab w:val="center" w:pos="4680"/>
              </w:tabs>
              <w:suppressAutoHyphens/>
              <w:jc w:val="center"/>
              <w:rPr>
                <w:rFonts w:ascii="Arial" w:hAnsi="Arial" w:cs="Arial"/>
              </w:rPr>
            </w:pPr>
            <w:r w:rsidRPr="00DD118C">
              <w:rPr>
                <w:rFonts w:ascii="Arial" w:hAnsi="Arial" w:cs="Arial"/>
              </w:rPr>
              <w:t>Material Inspection and Receiving Report</w:t>
            </w:r>
          </w:p>
        </w:tc>
        <w:tc>
          <w:tcPr>
            <w:tcW w:w="1350" w:type="dxa"/>
          </w:tcPr>
          <w:p w14:paraId="567BD780" w14:textId="788BD25C" w:rsidR="00DD5C98" w:rsidRPr="00DD118C" w:rsidRDefault="64885972" w:rsidP="64885972">
            <w:pPr>
              <w:tabs>
                <w:tab w:val="center" w:pos="4680"/>
              </w:tabs>
              <w:suppressAutoHyphens/>
              <w:jc w:val="center"/>
              <w:rPr>
                <w:rFonts w:ascii="Arial" w:hAnsi="Arial" w:cs="Arial"/>
              </w:rPr>
            </w:pPr>
            <w:r w:rsidRPr="00DD118C">
              <w:rPr>
                <w:rFonts w:ascii="Arial" w:hAnsi="Arial" w:cs="Arial"/>
              </w:rPr>
              <w:t>Aug 2000</w:t>
            </w:r>
          </w:p>
        </w:tc>
        <w:tc>
          <w:tcPr>
            <w:tcW w:w="5760" w:type="dxa"/>
          </w:tcPr>
          <w:p w14:paraId="5EDE97EC" w14:textId="1F3FB0AF" w:rsidR="00E00365" w:rsidRPr="00DD118C" w:rsidRDefault="00B92485" w:rsidP="00DD5C98">
            <w:pPr>
              <w:tabs>
                <w:tab w:val="center" w:pos="4680"/>
              </w:tabs>
              <w:suppressAutoHyphens/>
              <w:jc w:val="center"/>
              <w:rPr>
                <w:rFonts w:ascii="Arial" w:hAnsi="Arial" w:cs="Arial"/>
              </w:rPr>
            </w:pPr>
            <w:hyperlink r:id="rId34" w:history="1">
              <w:r w:rsidRPr="00DD118C">
                <w:rPr>
                  <w:rStyle w:val="Hyperlink"/>
                  <w:rFonts w:ascii="Arial" w:hAnsi="Arial" w:cs="Arial"/>
                  <w:color w:val="auto"/>
                  <w:u w:val="none"/>
                </w:rPr>
                <w:t>https://www.esd.whs.mil/Directives/forms/dd0001_0499/</w:t>
              </w:r>
            </w:hyperlink>
            <w:r w:rsidR="00E00365" w:rsidRPr="00DD118C">
              <w:rPr>
                <w:rFonts w:ascii="Arial" w:hAnsi="Arial" w:cs="Arial"/>
              </w:rPr>
              <w:t xml:space="preserve"> </w:t>
            </w:r>
          </w:p>
          <w:p w14:paraId="2A486B63" w14:textId="77777777" w:rsidR="00B92485" w:rsidRPr="00DD118C" w:rsidRDefault="00B92485" w:rsidP="00DD5C98">
            <w:pPr>
              <w:tabs>
                <w:tab w:val="center" w:pos="4680"/>
              </w:tabs>
              <w:suppressAutoHyphens/>
              <w:jc w:val="center"/>
              <w:rPr>
                <w:rStyle w:val="Hyperlink"/>
                <w:rFonts w:ascii="Arial" w:hAnsi="Arial" w:cs="Arial"/>
                <w:color w:val="auto"/>
                <w:u w:val="none"/>
              </w:rPr>
            </w:pPr>
          </w:p>
          <w:p w14:paraId="68071C85" w14:textId="795A84EC" w:rsidR="00DD5C98" w:rsidRPr="00DD118C" w:rsidRDefault="00DD5C98" w:rsidP="00DD5C98">
            <w:pPr>
              <w:tabs>
                <w:tab w:val="center" w:pos="4680"/>
              </w:tabs>
              <w:suppressAutoHyphens/>
              <w:jc w:val="center"/>
              <w:rPr>
                <w:rFonts w:ascii="Arial" w:hAnsi="Arial" w:cs="Arial"/>
              </w:rPr>
            </w:pPr>
          </w:p>
        </w:tc>
      </w:tr>
    </w:tbl>
    <w:p w14:paraId="26C05EB4" w14:textId="77777777" w:rsidR="000D5473" w:rsidRDefault="000D5473">
      <w:pPr>
        <w:spacing w:after="200" w:line="276" w:lineRule="auto"/>
        <w:rPr>
          <w:rFonts w:ascii="Arial" w:hAnsi="Arial" w:cs="Arial"/>
          <w:sz w:val="24"/>
          <w:szCs w:val="24"/>
        </w:rPr>
      </w:pPr>
      <w:bookmarkStart w:id="11" w:name="OLE_LINK3"/>
      <w:bookmarkStart w:id="12" w:name="OLE_LINK4"/>
    </w:p>
    <w:p w14:paraId="43B8E0D6" w14:textId="77777777" w:rsidR="000D5473" w:rsidRDefault="000D5473">
      <w:pPr>
        <w:spacing w:after="200" w:line="276" w:lineRule="auto"/>
        <w:rPr>
          <w:rFonts w:ascii="Arial" w:hAnsi="Arial" w:cs="Arial"/>
          <w:sz w:val="24"/>
          <w:szCs w:val="24"/>
        </w:rPr>
      </w:pPr>
    </w:p>
    <w:p w14:paraId="148BC189" w14:textId="77777777" w:rsidR="000D5473" w:rsidRPr="00DD118C" w:rsidRDefault="000D5473" w:rsidP="008F27E0">
      <w:pPr>
        <w:spacing w:after="200" w:line="276" w:lineRule="auto"/>
        <w:jc w:val="center"/>
        <w:rPr>
          <w:rFonts w:ascii="Arial" w:hAnsi="Arial" w:cs="Arial"/>
          <w:sz w:val="24"/>
          <w:szCs w:val="24"/>
        </w:rPr>
      </w:pPr>
    </w:p>
    <w:p w14:paraId="58CF12CA" w14:textId="77777777" w:rsidR="002403F4" w:rsidRDefault="002403F4" w:rsidP="008F27E0">
      <w:pPr>
        <w:spacing w:after="200" w:line="276" w:lineRule="auto"/>
        <w:jc w:val="center"/>
        <w:rPr>
          <w:rFonts w:ascii="Arial" w:hAnsi="Arial" w:cs="Arial"/>
          <w:sz w:val="24"/>
          <w:szCs w:val="24"/>
        </w:rPr>
      </w:pPr>
    </w:p>
    <w:p w14:paraId="6CCDB81F" w14:textId="77777777" w:rsidR="002403F4" w:rsidRDefault="002403F4" w:rsidP="008F27E0">
      <w:pPr>
        <w:spacing w:after="200" w:line="276" w:lineRule="auto"/>
        <w:jc w:val="center"/>
        <w:rPr>
          <w:rFonts w:ascii="Arial" w:hAnsi="Arial" w:cs="Arial"/>
          <w:sz w:val="24"/>
          <w:szCs w:val="24"/>
        </w:rPr>
      </w:pPr>
    </w:p>
    <w:p w14:paraId="373E0A4A" w14:textId="1B10C120" w:rsidR="000F5C75" w:rsidRPr="00DD118C" w:rsidRDefault="64885972" w:rsidP="008F27E0">
      <w:pPr>
        <w:spacing w:after="200" w:line="276" w:lineRule="auto"/>
        <w:jc w:val="center"/>
        <w:rPr>
          <w:rFonts w:ascii="Arial" w:hAnsi="Arial" w:cs="Arial"/>
          <w:sz w:val="24"/>
          <w:szCs w:val="24"/>
        </w:rPr>
      </w:pPr>
      <w:r w:rsidRPr="00DD118C">
        <w:rPr>
          <w:rFonts w:ascii="Arial" w:hAnsi="Arial" w:cs="Arial"/>
          <w:sz w:val="24"/>
          <w:szCs w:val="24"/>
        </w:rPr>
        <w:lastRenderedPageBreak/>
        <w:t>TECHNICAL EXHIBIT 1</w:t>
      </w:r>
    </w:p>
    <w:p w14:paraId="373E0A4B" w14:textId="77777777" w:rsidR="000F5C75" w:rsidRPr="00DD118C" w:rsidRDefault="000F5C75" w:rsidP="000F5C75">
      <w:pPr>
        <w:tabs>
          <w:tab w:val="center" w:pos="4680"/>
        </w:tabs>
        <w:suppressAutoHyphens/>
        <w:jc w:val="center"/>
        <w:rPr>
          <w:rFonts w:ascii="Arial" w:hAnsi="Arial" w:cs="Arial"/>
          <w:sz w:val="24"/>
          <w:szCs w:val="24"/>
        </w:rPr>
      </w:pPr>
    </w:p>
    <w:p w14:paraId="373E0A4C" w14:textId="00F14ECD" w:rsidR="000F5C75" w:rsidRPr="00DD118C" w:rsidRDefault="64885972" w:rsidP="64885972">
      <w:pPr>
        <w:autoSpaceDE w:val="0"/>
        <w:autoSpaceDN w:val="0"/>
        <w:adjustRightInd w:val="0"/>
        <w:jc w:val="center"/>
        <w:rPr>
          <w:rFonts w:ascii="Arial" w:hAnsi="Arial" w:cs="Arial"/>
          <w:sz w:val="24"/>
          <w:szCs w:val="24"/>
        </w:rPr>
      </w:pPr>
      <w:r w:rsidRPr="00DD118C">
        <w:rPr>
          <w:rFonts w:ascii="Arial" w:hAnsi="Arial" w:cs="Arial"/>
          <w:sz w:val="24"/>
          <w:szCs w:val="24"/>
        </w:rPr>
        <w:t>Performance Requirements Summary (PRS)</w:t>
      </w:r>
    </w:p>
    <w:p w14:paraId="691941E1" w14:textId="77777777" w:rsidR="0085581E" w:rsidRPr="00DD118C" w:rsidRDefault="0085581E" w:rsidP="64885972">
      <w:pPr>
        <w:autoSpaceDE w:val="0"/>
        <w:autoSpaceDN w:val="0"/>
        <w:adjustRightInd w:val="0"/>
        <w:jc w:val="center"/>
        <w:rPr>
          <w:rFonts w:ascii="Arial" w:hAnsi="Arial" w:cs="Arial"/>
          <w:sz w:val="24"/>
          <w:szCs w:val="24"/>
        </w:rPr>
      </w:pPr>
    </w:p>
    <w:p w14:paraId="0D744D0F" w14:textId="77777777" w:rsidR="0085581E" w:rsidRPr="00DD118C" w:rsidRDefault="0085581E" w:rsidP="0085581E">
      <w:pPr>
        <w:autoSpaceDE w:val="0"/>
        <w:autoSpaceDN w:val="0"/>
        <w:adjustRightInd w:val="0"/>
        <w:rPr>
          <w:rFonts w:ascii="Arial" w:hAnsi="Arial" w:cs="Arial"/>
          <w:sz w:val="24"/>
          <w:szCs w:val="24"/>
        </w:rPr>
      </w:pPr>
      <w:r w:rsidRPr="00DD118C">
        <w:rPr>
          <w:rFonts w:ascii="Arial" w:hAnsi="Arial" w:cs="Arial"/>
          <w:sz w:val="24"/>
          <w:szCs w:val="24"/>
        </w:rPr>
        <w:t>This PRS includes performance objectives the Government will use to determine contractor performance and will compare contractor performance to the Acceptable Quality Level (AQL).</w:t>
      </w:r>
    </w:p>
    <w:p w14:paraId="373E0A4D" w14:textId="77777777" w:rsidR="000F5C75" w:rsidRPr="00DD118C" w:rsidRDefault="000F5C75" w:rsidP="000F5C75">
      <w:pPr>
        <w:autoSpaceDE w:val="0"/>
        <w:autoSpaceDN w:val="0"/>
        <w:adjustRightInd w:val="0"/>
        <w:jc w:val="center"/>
        <w:rPr>
          <w:rFonts w:ascii="Arial" w:hAnsi="Arial" w:cs="Arial"/>
          <w:sz w:val="24"/>
          <w:szCs w:val="24"/>
        </w:rPr>
      </w:pPr>
    </w:p>
    <w:tbl>
      <w:tblPr>
        <w:tblStyle w:val="TableGrid"/>
        <w:tblW w:w="0" w:type="auto"/>
        <w:tblLook w:val="04A0" w:firstRow="1" w:lastRow="0" w:firstColumn="1" w:lastColumn="0" w:noHBand="0" w:noVBand="1"/>
      </w:tblPr>
      <w:tblGrid>
        <w:gridCol w:w="1435"/>
        <w:gridCol w:w="2305"/>
        <w:gridCol w:w="1925"/>
        <w:gridCol w:w="1815"/>
        <w:gridCol w:w="1870"/>
      </w:tblGrid>
      <w:tr w:rsidR="00DD118C" w:rsidRPr="00DD118C" w14:paraId="7CBF1F24" w14:textId="77777777" w:rsidTr="00901409">
        <w:trPr>
          <w:trHeight w:val="1025"/>
        </w:trPr>
        <w:tc>
          <w:tcPr>
            <w:tcW w:w="1435" w:type="dxa"/>
          </w:tcPr>
          <w:p w14:paraId="2C7AF474"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PWS Paragraph</w:t>
            </w:r>
          </w:p>
        </w:tc>
        <w:tc>
          <w:tcPr>
            <w:tcW w:w="2305" w:type="dxa"/>
          </w:tcPr>
          <w:p w14:paraId="0400D964"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Task</w:t>
            </w:r>
          </w:p>
        </w:tc>
        <w:tc>
          <w:tcPr>
            <w:tcW w:w="1925" w:type="dxa"/>
          </w:tcPr>
          <w:p w14:paraId="2FA07D3D"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Performance Standard</w:t>
            </w:r>
          </w:p>
        </w:tc>
        <w:tc>
          <w:tcPr>
            <w:tcW w:w="1815" w:type="dxa"/>
          </w:tcPr>
          <w:p w14:paraId="3AF15192"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Acceptable Quality Levels (AQL)</w:t>
            </w:r>
          </w:p>
        </w:tc>
        <w:tc>
          <w:tcPr>
            <w:tcW w:w="1870" w:type="dxa"/>
          </w:tcPr>
          <w:p w14:paraId="56D321A8"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Surveillance Method / By Whom</w:t>
            </w:r>
          </w:p>
        </w:tc>
      </w:tr>
      <w:tr w:rsidR="00DD118C" w:rsidRPr="00DD118C" w14:paraId="7963B585" w14:textId="77777777" w:rsidTr="00901409">
        <w:tc>
          <w:tcPr>
            <w:tcW w:w="1435" w:type="dxa"/>
          </w:tcPr>
          <w:p w14:paraId="4B1AA49C" w14:textId="7AA7A28E" w:rsidR="0085581E" w:rsidRPr="00DD118C" w:rsidRDefault="0085581E" w:rsidP="00901409">
            <w:pPr>
              <w:spacing w:after="200" w:line="276" w:lineRule="auto"/>
              <w:rPr>
                <w:rFonts w:ascii="Arial" w:hAnsi="Arial" w:cs="Arial"/>
                <w:sz w:val="24"/>
                <w:szCs w:val="24"/>
                <w:highlight w:val="yellow"/>
              </w:rPr>
            </w:pPr>
            <w:r w:rsidRPr="00DD118C">
              <w:rPr>
                <w:rFonts w:ascii="Arial" w:hAnsi="Arial" w:cs="Arial"/>
                <w:sz w:val="24"/>
                <w:szCs w:val="24"/>
              </w:rPr>
              <w:t>5.</w:t>
            </w:r>
            <w:r w:rsidR="00DB02AC">
              <w:rPr>
                <w:rFonts w:ascii="Arial" w:hAnsi="Arial" w:cs="Arial"/>
                <w:sz w:val="24"/>
                <w:szCs w:val="24"/>
              </w:rPr>
              <w:t>2.1</w:t>
            </w:r>
          </w:p>
        </w:tc>
        <w:tc>
          <w:tcPr>
            <w:tcW w:w="2305" w:type="dxa"/>
          </w:tcPr>
          <w:p w14:paraId="5829CA50"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Provide an intensive 2-day seminar with ARNG-specific training in the application of innovative methods for managing human error.</w:t>
            </w:r>
          </w:p>
        </w:tc>
        <w:tc>
          <w:tcPr>
            <w:tcW w:w="1925" w:type="dxa"/>
          </w:tcPr>
          <w:p w14:paraId="56435081" w14:textId="36B335A0"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 xml:space="preserve">No less than 2 full days (no less than 8 hours per day) of intensive ARNG specific training on HFACS. Course must result </w:t>
            </w:r>
            <w:r w:rsidR="00662733">
              <w:rPr>
                <w:rFonts w:ascii="Arial" w:hAnsi="Arial" w:cs="Arial"/>
                <w:sz w:val="24"/>
                <w:szCs w:val="24"/>
              </w:rPr>
              <w:t>in</w:t>
            </w:r>
            <w:r w:rsidR="00662733" w:rsidRPr="00DD118C">
              <w:rPr>
                <w:rFonts w:ascii="Arial" w:hAnsi="Arial" w:cs="Arial"/>
                <w:sz w:val="24"/>
                <w:szCs w:val="24"/>
              </w:rPr>
              <w:t xml:space="preserve"> </w:t>
            </w:r>
            <w:r w:rsidRPr="00DD118C">
              <w:rPr>
                <w:rFonts w:ascii="Arial" w:hAnsi="Arial" w:cs="Arial"/>
                <w:sz w:val="24"/>
                <w:szCs w:val="24"/>
              </w:rPr>
              <w:t>a 16-hour course.</w:t>
            </w:r>
          </w:p>
        </w:tc>
        <w:tc>
          <w:tcPr>
            <w:tcW w:w="1815" w:type="dxa"/>
          </w:tcPr>
          <w:p w14:paraId="6F743ED9"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100% of the performance standard must be delivered.</w:t>
            </w:r>
          </w:p>
          <w:p w14:paraId="599C10CD"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2 full days (no less than 8 hours per day) of intensive ARNG specific training on HFACS.</w:t>
            </w:r>
          </w:p>
        </w:tc>
        <w:tc>
          <w:tcPr>
            <w:tcW w:w="1870" w:type="dxa"/>
          </w:tcPr>
          <w:p w14:paraId="533D7FFC"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100% Inspection on every class.</w:t>
            </w:r>
          </w:p>
        </w:tc>
      </w:tr>
      <w:tr w:rsidR="00DD118C" w:rsidRPr="00DD118C" w14:paraId="083DE5B2" w14:textId="77777777" w:rsidTr="00901409">
        <w:tc>
          <w:tcPr>
            <w:tcW w:w="1435" w:type="dxa"/>
          </w:tcPr>
          <w:p w14:paraId="01379A65" w14:textId="5D459836" w:rsidR="0085581E" w:rsidRPr="00DD118C" w:rsidRDefault="00DB02AC" w:rsidP="00901409">
            <w:pPr>
              <w:spacing w:after="200" w:line="276" w:lineRule="auto"/>
              <w:rPr>
                <w:rFonts w:ascii="Arial" w:hAnsi="Arial" w:cs="Arial"/>
                <w:sz w:val="24"/>
                <w:szCs w:val="24"/>
              </w:rPr>
            </w:pPr>
            <w:r>
              <w:rPr>
                <w:rFonts w:ascii="Arial" w:hAnsi="Arial" w:cs="Arial"/>
                <w:sz w:val="24"/>
                <w:szCs w:val="24"/>
              </w:rPr>
              <w:t>5.2.5</w:t>
            </w:r>
          </w:p>
        </w:tc>
        <w:tc>
          <w:tcPr>
            <w:tcW w:w="2305" w:type="dxa"/>
          </w:tcPr>
          <w:p w14:paraId="4D2AB788"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Course instructor will ensure that the course delivers the material embedding the terminal learning objectives of HFACS in accordance with NGB Supplement 1 to AR 385-10 (Army Safety Program) - Section 3-14, c 1-4.</w:t>
            </w:r>
          </w:p>
          <w:p w14:paraId="7ACFC800"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 xml:space="preserve">The instructor is expected to </w:t>
            </w:r>
            <w:r w:rsidRPr="00DD118C">
              <w:rPr>
                <w:rFonts w:ascii="Arial" w:hAnsi="Arial" w:cs="Arial"/>
                <w:sz w:val="24"/>
                <w:szCs w:val="24"/>
              </w:rPr>
              <w:lastRenderedPageBreak/>
              <w:t>incorporate check on learnings methods to ensure that attendees are following and understanding the terminal learning objectives.</w:t>
            </w:r>
          </w:p>
        </w:tc>
        <w:tc>
          <w:tcPr>
            <w:tcW w:w="1925" w:type="dxa"/>
          </w:tcPr>
          <w:p w14:paraId="1038AD60"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lastRenderedPageBreak/>
              <w:t>The standard is the contractor complies with this 100%.</w:t>
            </w:r>
          </w:p>
          <w:p w14:paraId="695FFBA3" w14:textId="77777777" w:rsidR="0085581E" w:rsidRPr="00DD118C" w:rsidRDefault="0085581E" w:rsidP="00901409">
            <w:pPr>
              <w:spacing w:after="200" w:line="276" w:lineRule="auto"/>
              <w:rPr>
                <w:rFonts w:ascii="Arial" w:hAnsi="Arial" w:cs="Arial"/>
                <w:sz w:val="24"/>
                <w:szCs w:val="24"/>
              </w:rPr>
            </w:pPr>
          </w:p>
        </w:tc>
        <w:tc>
          <w:tcPr>
            <w:tcW w:w="1815" w:type="dxa"/>
          </w:tcPr>
          <w:p w14:paraId="22458C29" w14:textId="1CD8DF90"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100% of the attendees must be taught in accordance with the terminal learning objectives set forth in paragraph 5.</w:t>
            </w:r>
            <w:r w:rsidR="00B81663">
              <w:rPr>
                <w:rFonts w:ascii="Arial" w:hAnsi="Arial" w:cs="Arial"/>
                <w:sz w:val="24"/>
                <w:szCs w:val="24"/>
              </w:rPr>
              <w:t>2.5</w:t>
            </w:r>
            <w:r w:rsidRPr="00DD118C">
              <w:rPr>
                <w:rFonts w:ascii="Arial" w:hAnsi="Arial" w:cs="Arial"/>
                <w:sz w:val="24"/>
                <w:szCs w:val="24"/>
              </w:rPr>
              <w:t xml:space="preserve"> of the Performance Work Statement.</w:t>
            </w:r>
          </w:p>
        </w:tc>
        <w:tc>
          <w:tcPr>
            <w:tcW w:w="1870" w:type="dxa"/>
          </w:tcPr>
          <w:p w14:paraId="611EC29B" w14:textId="3A076739"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Random Sampling as Needed. COR will be providing surveillance over the course material and will obtain documented end of course critiques from all attendees as requested in paragraph 5.</w:t>
            </w:r>
            <w:r w:rsidR="00B81663">
              <w:rPr>
                <w:rFonts w:ascii="Arial" w:hAnsi="Arial" w:cs="Arial"/>
                <w:sz w:val="24"/>
                <w:szCs w:val="24"/>
              </w:rPr>
              <w:t>2.9</w:t>
            </w:r>
            <w:r w:rsidRPr="00DD118C">
              <w:rPr>
                <w:rFonts w:ascii="Arial" w:hAnsi="Arial" w:cs="Arial"/>
                <w:sz w:val="24"/>
                <w:szCs w:val="24"/>
              </w:rPr>
              <w:t xml:space="preserve"> of the performance </w:t>
            </w:r>
            <w:r w:rsidRPr="00DD118C">
              <w:rPr>
                <w:rFonts w:ascii="Arial" w:hAnsi="Arial" w:cs="Arial"/>
                <w:sz w:val="24"/>
                <w:szCs w:val="24"/>
              </w:rPr>
              <w:lastRenderedPageBreak/>
              <w:t>work statement.</w:t>
            </w:r>
          </w:p>
          <w:p w14:paraId="741C999C" w14:textId="77777777" w:rsidR="0085581E" w:rsidRPr="00DD118C" w:rsidRDefault="0085581E" w:rsidP="00901409">
            <w:pPr>
              <w:spacing w:after="200" w:line="276" w:lineRule="auto"/>
              <w:rPr>
                <w:rFonts w:ascii="Arial" w:hAnsi="Arial" w:cs="Arial"/>
                <w:sz w:val="24"/>
                <w:szCs w:val="24"/>
              </w:rPr>
            </w:pPr>
          </w:p>
        </w:tc>
      </w:tr>
      <w:tr w:rsidR="00DD118C" w:rsidRPr="00DD118C" w14:paraId="1BC051B3" w14:textId="77777777" w:rsidTr="00901409">
        <w:tc>
          <w:tcPr>
            <w:tcW w:w="1435" w:type="dxa"/>
          </w:tcPr>
          <w:p w14:paraId="49A1800E" w14:textId="1989B2C7" w:rsidR="0085581E" w:rsidRPr="00DD118C" w:rsidRDefault="0085581E" w:rsidP="00901409">
            <w:pPr>
              <w:autoSpaceDE w:val="0"/>
              <w:autoSpaceDN w:val="0"/>
              <w:adjustRightInd w:val="0"/>
              <w:rPr>
                <w:rFonts w:ascii="Arial" w:hAnsi="Arial" w:cs="Arial"/>
                <w:sz w:val="24"/>
                <w:szCs w:val="24"/>
              </w:rPr>
            </w:pPr>
            <w:r w:rsidRPr="00DD118C">
              <w:rPr>
                <w:rFonts w:ascii="Arial" w:hAnsi="Arial" w:cs="Arial"/>
                <w:sz w:val="24"/>
                <w:szCs w:val="24"/>
              </w:rPr>
              <w:lastRenderedPageBreak/>
              <w:t>5</w:t>
            </w:r>
            <w:r w:rsidR="00DB02AC">
              <w:rPr>
                <w:rFonts w:ascii="Arial" w:hAnsi="Arial" w:cs="Arial"/>
                <w:sz w:val="24"/>
                <w:szCs w:val="24"/>
              </w:rPr>
              <w:t>.2.6</w:t>
            </w:r>
          </w:p>
          <w:p w14:paraId="53BA813C" w14:textId="77777777" w:rsidR="0085581E" w:rsidRPr="00DD118C" w:rsidRDefault="0085581E" w:rsidP="00901409">
            <w:pPr>
              <w:spacing w:after="200" w:line="276" w:lineRule="auto"/>
              <w:rPr>
                <w:rFonts w:ascii="Arial" w:hAnsi="Arial" w:cs="Arial"/>
                <w:sz w:val="24"/>
                <w:szCs w:val="24"/>
              </w:rPr>
            </w:pPr>
          </w:p>
        </w:tc>
        <w:tc>
          <w:tcPr>
            <w:tcW w:w="2305" w:type="dxa"/>
          </w:tcPr>
          <w:p w14:paraId="34FCC712" w14:textId="5B089DE3"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 xml:space="preserve">Contractor </w:t>
            </w:r>
            <w:proofErr w:type="gramStart"/>
            <w:r w:rsidRPr="00DD118C">
              <w:rPr>
                <w:rFonts w:ascii="Arial" w:hAnsi="Arial" w:cs="Arial"/>
                <w:sz w:val="24"/>
                <w:szCs w:val="24"/>
              </w:rPr>
              <w:t>shall</w:t>
            </w:r>
            <w:proofErr w:type="gramEnd"/>
            <w:r w:rsidRPr="00DD118C">
              <w:rPr>
                <w:rFonts w:ascii="Arial" w:hAnsi="Arial" w:cs="Arial"/>
                <w:sz w:val="24"/>
                <w:szCs w:val="24"/>
              </w:rPr>
              <w:t xml:space="preserve"> generate and provide a roster of the attendees </w:t>
            </w:r>
            <w:r w:rsidR="00E762DA">
              <w:rPr>
                <w:rFonts w:ascii="Arial" w:hAnsi="Arial" w:cs="Arial"/>
                <w:sz w:val="24"/>
                <w:szCs w:val="24"/>
              </w:rPr>
              <w:t xml:space="preserve">in the form of an EXCEL spreadsheet </w:t>
            </w:r>
            <w:r w:rsidRPr="00DD118C">
              <w:rPr>
                <w:rFonts w:ascii="Arial" w:hAnsi="Arial" w:cs="Arial"/>
                <w:sz w:val="24"/>
                <w:szCs w:val="24"/>
              </w:rPr>
              <w:t xml:space="preserve">to the </w:t>
            </w:r>
            <w:r w:rsidR="00460F02">
              <w:rPr>
                <w:rFonts w:ascii="Arial" w:hAnsi="Arial" w:cs="Arial"/>
                <w:sz w:val="24"/>
                <w:szCs w:val="24"/>
              </w:rPr>
              <w:t>Arkansas Safety &amp; Occupational Health Manager</w:t>
            </w:r>
            <w:r w:rsidRPr="00DD118C">
              <w:rPr>
                <w:rFonts w:ascii="Arial" w:hAnsi="Arial" w:cs="Arial"/>
                <w:sz w:val="24"/>
                <w:szCs w:val="24"/>
              </w:rPr>
              <w:t xml:space="preserve"> upon class completion. The roster needs to have rank, name, email, state, and duty position of each SM attending the course.</w:t>
            </w:r>
          </w:p>
        </w:tc>
        <w:tc>
          <w:tcPr>
            <w:tcW w:w="1925" w:type="dxa"/>
          </w:tcPr>
          <w:p w14:paraId="606DC312"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The standard is the contractor complies with this 100%.</w:t>
            </w:r>
          </w:p>
        </w:tc>
        <w:tc>
          <w:tcPr>
            <w:tcW w:w="1815" w:type="dxa"/>
          </w:tcPr>
          <w:p w14:paraId="6DE178F4" w14:textId="68420DE0"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 xml:space="preserve">The contractor must provide a roster of all attendees no later than 3 business days to the </w:t>
            </w:r>
            <w:r w:rsidR="007A52CD">
              <w:rPr>
                <w:rFonts w:ascii="Arial" w:hAnsi="Arial" w:cs="Arial"/>
                <w:sz w:val="24"/>
                <w:szCs w:val="24"/>
              </w:rPr>
              <w:t>Arkansas Safety &amp; Occupational Health Manager</w:t>
            </w:r>
            <w:r w:rsidR="007A52CD" w:rsidRPr="00DD118C">
              <w:rPr>
                <w:rFonts w:ascii="Arial" w:hAnsi="Arial" w:cs="Arial"/>
                <w:sz w:val="24"/>
                <w:szCs w:val="24"/>
              </w:rPr>
              <w:t xml:space="preserve"> </w:t>
            </w:r>
            <w:r w:rsidRPr="00DD118C">
              <w:rPr>
                <w:rFonts w:ascii="Arial" w:hAnsi="Arial" w:cs="Arial"/>
                <w:sz w:val="24"/>
                <w:szCs w:val="24"/>
              </w:rPr>
              <w:t>after the completion of courses.</w:t>
            </w:r>
          </w:p>
        </w:tc>
        <w:tc>
          <w:tcPr>
            <w:tcW w:w="1870" w:type="dxa"/>
          </w:tcPr>
          <w:p w14:paraId="7DEA2CA9"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100% Inspection on every class. COR will inspect that the roster is delivered on time.</w:t>
            </w:r>
          </w:p>
        </w:tc>
      </w:tr>
      <w:tr w:rsidR="00DD118C" w:rsidRPr="00DD118C" w14:paraId="276F657F" w14:textId="77777777" w:rsidTr="00901409">
        <w:tc>
          <w:tcPr>
            <w:tcW w:w="1435" w:type="dxa"/>
          </w:tcPr>
          <w:p w14:paraId="3C0AEEB5" w14:textId="2744F95A"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5.</w:t>
            </w:r>
            <w:r w:rsidR="00DB02AC">
              <w:rPr>
                <w:rFonts w:ascii="Arial" w:hAnsi="Arial" w:cs="Arial"/>
                <w:sz w:val="24"/>
                <w:szCs w:val="24"/>
              </w:rPr>
              <w:t>2.7</w:t>
            </w:r>
          </w:p>
        </w:tc>
        <w:tc>
          <w:tcPr>
            <w:tcW w:w="2305" w:type="dxa"/>
          </w:tcPr>
          <w:p w14:paraId="0A7475D1" w14:textId="77777777" w:rsidR="0085581E" w:rsidRPr="00DD118C" w:rsidRDefault="0085581E" w:rsidP="00901409">
            <w:pPr>
              <w:autoSpaceDE w:val="0"/>
              <w:autoSpaceDN w:val="0"/>
              <w:adjustRightInd w:val="0"/>
              <w:rPr>
                <w:rFonts w:ascii="Arial" w:hAnsi="Arial" w:cs="Arial"/>
                <w:sz w:val="24"/>
                <w:szCs w:val="24"/>
              </w:rPr>
            </w:pPr>
            <w:r w:rsidRPr="00DD118C">
              <w:rPr>
                <w:rFonts w:ascii="Arial" w:hAnsi="Arial" w:cs="Arial"/>
                <w:sz w:val="24"/>
                <w:szCs w:val="24"/>
              </w:rPr>
              <w:t>Contractor shall provide an HFACS certificate of training to all attendees awarding 16 continuous learning points (</w:t>
            </w:r>
            <w:proofErr w:type="spellStart"/>
            <w:r w:rsidRPr="00DD118C">
              <w:rPr>
                <w:rFonts w:ascii="Arial" w:hAnsi="Arial" w:cs="Arial"/>
                <w:sz w:val="24"/>
                <w:szCs w:val="24"/>
              </w:rPr>
              <w:t>clps</w:t>
            </w:r>
            <w:proofErr w:type="spellEnd"/>
            <w:r w:rsidRPr="00DD118C">
              <w:rPr>
                <w:rFonts w:ascii="Arial" w:hAnsi="Arial" w:cs="Arial"/>
                <w:sz w:val="24"/>
                <w:szCs w:val="24"/>
              </w:rPr>
              <w:t>).</w:t>
            </w:r>
          </w:p>
        </w:tc>
        <w:tc>
          <w:tcPr>
            <w:tcW w:w="1925" w:type="dxa"/>
          </w:tcPr>
          <w:p w14:paraId="30D88128"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The standard is the contractor complies with this 100%.</w:t>
            </w:r>
          </w:p>
        </w:tc>
        <w:tc>
          <w:tcPr>
            <w:tcW w:w="1815" w:type="dxa"/>
          </w:tcPr>
          <w:p w14:paraId="7CDFB824"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All attendees must be awarded with a course completion certificate at the end of the course awarding 16 CLPs.</w:t>
            </w:r>
          </w:p>
        </w:tc>
        <w:tc>
          <w:tcPr>
            <w:tcW w:w="1870" w:type="dxa"/>
          </w:tcPr>
          <w:p w14:paraId="2DA82A66"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100% Inspection on every class. COR will directly inspect this deliverable.</w:t>
            </w:r>
          </w:p>
        </w:tc>
      </w:tr>
      <w:tr w:rsidR="00DD118C" w:rsidRPr="00DD118C" w14:paraId="1224E1BC" w14:textId="77777777" w:rsidTr="00901409">
        <w:tc>
          <w:tcPr>
            <w:tcW w:w="1435" w:type="dxa"/>
          </w:tcPr>
          <w:p w14:paraId="779575D3" w14:textId="4D8D40D0" w:rsidR="0085581E" w:rsidRPr="00DD118C" w:rsidRDefault="0085581E" w:rsidP="00901409">
            <w:pPr>
              <w:spacing w:after="200" w:line="276" w:lineRule="auto"/>
              <w:rPr>
                <w:rFonts w:ascii="Arial" w:hAnsi="Arial" w:cs="Arial"/>
                <w:sz w:val="24"/>
                <w:szCs w:val="24"/>
                <w:highlight w:val="yellow"/>
              </w:rPr>
            </w:pPr>
            <w:r w:rsidRPr="00DD118C">
              <w:rPr>
                <w:rFonts w:ascii="Arial" w:hAnsi="Arial" w:cs="Arial"/>
                <w:sz w:val="24"/>
                <w:szCs w:val="24"/>
              </w:rPr>
              <w:t>5.</w:t>
            </w:r>
            <w:r w:rsidR="00344580">
              <w:rPr>
                <w:rFonts w:ascii="Arial" w:hAnsi="Arial" w:cs="Arial"/>
                <w:sz w:val="24"/>
                <w:szCs w:val="24"/>
              </w:rPr>
              <w:t>2.8</w:t>
            </w:r>
          </w:p>
        </w:tc>
        <w:tc>
          <w:tcPr>
            <w:tcW w:w="2305" w:type="dxa"/>
          </w:tcPr>
          <w:p w14:paraId="3BD624CD"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 xml:space="preserve">Contractor must provide all </w:t>
            </w:r>
            <w:r w:rsidRPr="00DD118C">
              <w:rPr>
                <w:rFonts w:ascii="Arial" w:hAnsi="Arial" w:cs="Arial"/>
                <w:sz w:val="24"/>
                <w:szCs w:val="24"/>
              </w:rPr>
              <w:lastRenderedPageBreak/>
              <w:t xml:space="preserve">equipment, course material, IT equipment (computer) and presenting software, supplies and/or materials necessary to teach the course in accordance with the proposed learning methodology. </w:t>
            </w:r>
          </w:p>
          <w:p w14:paraId="214E9DC6"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 xml:space="preserve">Contractor shall set-up and breakdown all equipment before and after class. </w:t>
            </w:r>
          </w:p>
          <w:p w14:paraId="60076B7A" w14:textId="77777777" w:rsidR="0085581E" w:rsidRPr="00DD118C" w:rsidRDefault="0085581E" w:rsidP="00901409">
            <w:pPr>
              <w:autoSpaceDE w:val="0"/>
              <w:autoSpaceDN w:val="0"/>
              <w:adjustRightInd w:val="0"/>
              <w:rPr>
                <w:rFonts w:ascii="Arial" w:hAnsi="Arial" w:cs="Arial"/>
                <w:sz w:val="24"/>
                <w:szCs w:val="24"/>
                <w:highlight w:val="yellow"/>
              </w:rPr>
            </w:pPr>
            <w:r w:rsidRPr="00DD118C">
              <w:rPr>
                <w:rFonts w:ascii="Arial" w:hAnsi="Arial" w:cs="Arial"/>
                <w:sz w:val="24"/>
                <w:szCs w:val="24"/>
              </w:rPr>
              <w:t>Government will only be responsible for providing the classroom venue with seats, tables, and audiovisual equipment for each class at the locations set forth in Technical Exhibit 3.</w:t>
            </w:r>
          </w:p>
        </w:tc>
        <w:tc>
          <w:tcPr>
            <w:tcW w:w="1925" w:type="dxa"/>
          </w:tcPr>
          <w:p w14:paraId="17B30A27" w14:textId="77777777" w:rsidR="0085581E" w:rsidRPr="00DD118C" w:rsidRDefault="0085581E" w:rsidP="00901409">
            <w:pPr>
              <w:spacing w:after="200" w:line="276" w:lineRule="auto"/>
              <w:rPr>
                <w:rFonts w:ascii="Arial" w:hAnsi="Arial" w:cs="Arial"/>
                <w:sz w:val="24"/>
                <w:szCs w:val="24"/>
                <w:highlight w:val="yellow"/>
              </w:rPr>
            </w:pPr>
            <w:r w:rsidRPr="00DD118C">
              <w:rPr>
                <w:rFonts w:ascii="Arial" w:hAnsi="Arial" w:cs="Arial"/>
                <w:sz w:val="24"/>
                <w:szCs w:val="24"/>
              </w:rPr>
              <w:lastRenderedPageBreak/>
              <w:t xml:space="preserve">The standard is the contractor </w:t>
            </w:r>
            <w:r w:rsidRPr="00DD118C">
              <w:rPr>
                <w:rFonts w:ascii="Arial" w:hAnsi="Arial" w:cs="Arial"/>
                <w:sz w:val="24"/>
                <w:szCs w:val="24"/>
              </w:rPr>
              <w:lastRenderedPageBreak/>
              <w:t>complies with this 100% of the courses provided.</w:t>
            </w:r>
          </w:p>
        </w:tc>
        <w:tc>
          <w:tcPr>
            <w:tcW w:w="1815" w:type="dxa"/>
          </w:tcPr>
          <w:p w14:paraId="4A99440C" w14:textId="77777777" w:rsidR="0085581E" w:rsidRPr="00DD118C" w:rsidRDefault="0085581E" w:rsidP="00901409">
            <w:pPr>
              <w:spacing w:after="200" w:line="276" w:lineRule="auto"/>
              <w:rPr>
                <w:rFonts w:ascii="Arial" w:hAnsi="Arial" w:cs="Arial"/>
                <w:sz w:val="24"/>
                <w:szCs w:val="24"/>
                <w:highlight w:val="yellow"/>
              </w:rPr>
            </w:pPr>
            <w:r w:rsidRPr="00DD118C">
              <w:rPr>
                <w:rFonts w:ascii="Arial" w:hAnsi="Arial" w:cs="Arial"/>
                <w:sz w:val="24"/>
                <w:szCs w:val="24"/>
              </w:rPr>
              <w:lastRenderedPageBreak/>
              <w:t xml:space="preserve">The standard is the </w:t>
            </w:r>
            <w:r w:rsidRPr="00DD118C">
              <w:rPr>
                <w:rFonts w:ascii="Arial" w:hAnsi="Arial" w:cs="Arial"/>
                <w:sz w:val="24"/>
                <w:szCs w:val="24"/>
              </w:rPr>
              <w:lastRenderedPageBreak/>
              <w:t>contractor complies 100% of the courses delivered.</w:t>
            </w:r>
          </w:p>
        </w:tc>
        <w:tc>
          <w:tcPr>
            <w:tcW w:w="1870" w:type="dxa"/>
          </w:tcPr>
          <w:p w14:paraId="74D45DF1" w14:textId="77777777" w:rsidR="0085581E" w:rsidRPr="00DD118C" w:rsidRDefault="0085581E" w:rsidP="00901409">
            <w:pPr>
              <w:spacing w:after="200" w:line="276" w:lineRule="auto"/>
              <w:rPr>
                <w:rFonts w:ascii="Arial" w:hAnsi="Arial" w:cs="Arial"/>
                <w:sz w:val="24"/>
                <w:szCs w:val="24"/>
                <w:highlight w:val="yellow"/>
              </w:rPr>
            </w:pPr>
            <w:r w:rsidRPr="00DD118C">
              <w:rPr>
                <w:rFonts w:ascii="Arial" w:hAnsi="Arial" w:cs="Arial"/>
                <w:sz w:val="24"/>
                <w:szCs w:val="24"/>
              </w:rPr>
              <w:lastRenderedPageBreak/>
              <w:t xml:space="preserve">100% Inspection on </w:t>
            </w:r>
            <w:r w:rsidRPr="00DD118C">
              <w:rPr>
                <w:rFonts w:ascii="Arial" w:hAnsi="Arial" w:cs="Arial"/>
                <w:sz w:val="24"/>
                <w:szCs w:val="24"/>
              </w:rPr>
              <w:lastRenderedPageBreak/>
              <w:t>every class. COR will directly inspect this deliverable.</w:t>
            </w:r>
          </w:p>
        </w:tc>
      </w:tr>
      <w:tr w:rsidR="00DD118C" w:rsidRPr="00DD118C" w14:paraId="64C116BE" w14:textId="77777777" w:rsidTr="00901409">
        <w:tc>
          <w:tcPr>
            <w:tcW w:w="1435" w:type="dxa"/>
          </w:tcPr>
          <w:p w14:paraId="2BF4B474" w14:textId="523007AD" w:rsidR="0085581E" w:rsidRPr="00DD118C" w:rsidRDefault="00344580" w:rsidP="00901409">
            <w:pPr>
              <w:spacing w:after="200" w:line="276" w:lineRule="auto"/>
              <w:rPr>
                <w:rFonts w:ascii="Arial" w:hAnsi="Arial" w:cs="Arial"/>
                <w:sz w:val="24"/>
                <w:szCs w:val="24"/>
              </w:rPr>
            </w:pPr>
            <w:r>
              <w:rPr>
                <w:rFonts w:ascii="Arial" w:hAnsi="Arial" w:cs="Arial"/>
                <w:sz w:val="24"/>
                <w:szCs w:val="24"/>
              </w:rPr>
              <w:lastRenderedPageBreak/>
              <w:t>5.2.10</w:t>
            </w:r>
          </w:p>
        </w:tc>
        <w:tc>
          <w:tcPr>
            <w:tcW w:w="2305" w:type="dxa"/>
          </w:tcPr>
          <w:p w14:paraId="65BB80BC" w14:textId="430AF3F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Contractor shall have HFACS qualified personnel teaching the HFACS course in accordance with paragraph 1.4.</w:t>
            </w:r>
            <w:r w:rsidR="00344580">
              <w:rPr>
                <w:rFonts w:ascii="Arial" w:hAnsi="Arial" w:cs="Arial"/>
                <w:sz w:val="24"/>
                <w:szCs w:val="24"/>
              </w:rPr>
              <w:t>7</w:t>
            </w:r>
            <w:r w:rsidRPr="00DD118C">
              <w:rPr>
                <w:rFonts w:ascii="Arial" w:hAnsi="Arial" w:cs="Arial"/>
                <w:sz w:val="24"/>
                <w:szCs w:val="24"/>
              </w:rPr>
              <w:t xml:space="preserve"> (Special Qualifications)</w:t>
            </w:r>
          </w:p>
        </w:tc>
        <w:tc>
          <w:tcPr>
            <w:tcW w:w="1925" w:type="dxa"/>
          </w:tcPr>
          <w:p w14:paraId="654687C8"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The standard is the contractor complies with this 100% of the courses provided.</w:t>
            </w:r>
          </w:p>
        </w:tc>
        <w:tc>
          <w:tcPr>
            <w:tcW w:w="1815" w:type="dxa"/>
          </w:tcPr>
          <w:p w14:paraId="5DD3FB8A"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The standard is the contractor complies 100% of the courses delivered.</w:t>
            </w:r>
          </w:p>
        </w:tc>
        <w:tc>
          <w:tcPr>
            <w:tcW w:w="1870" w:type="dxa"/>
          </w:tcPr>
          <w:p w14:paraId="2865CEF3"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COR will inspect through random sampling that the instructors are certified to teach the course.</w:t>
            </w:r>
          </w:p>
        </w:tc>
      </w:tr>
      <w:tr w:rsidR="00DD118C" w:rsidRPr="00DD118C" w14:paraId="3ED72E3A" w14:textId="77777777" w:rsidTr="00901409">
        <w:tc>
          <w:tcPr>
            <w:tcW w:w="1435" w:type="dxa"/>
          </w:tcPr>
          <w:p w14:paraId="5E926863" w14:textId="1F870EFE"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5.</w:t>
            </w:r>
            <w:r w:rsidR="00344580">
              <w:rPr>
                <w:rFonts w:ascii="Arial" w:hAnsi="Arial" w:cs="Arial"/>
                <w:sz w:val="24"/>
                <w:szCs w:val="24"/>
              </w:rPr>
              <w:t>2.11</w:t>
            </w:r>
          </w:p>
        </w:tc>
        <w:tc>
          <w:tcPr>
            <w:tcW w:w="2305" w:type="dxa"/>
          </w:tcPr>
          <w:p w14:paraId="31BB975A" w14:textId="28E26310"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t xml:space="preserve">Contractor shall arrive </w:t>
            </w:r>
            <w:r w:rsidR="00E762DA">
              <w:rPr>
                <w:rFonts w:ascii="Arial" w:hAnsi="Arial" w:cs="Arial"/>
                <w:sz w:val="24"/>
                <w:szCs w:val="24"/>
              </w:rPr>
              <w:t xml:space="preserve">no less than </w:t>
            </w:r>
            <w:r w:rsidR="00E762DA">
              <w:rPr>
                <w:rFonts w:ascii="Arial" w:hAnsi="Arial" w:cs="Arial"/>
                <w:sz w:val="24"/>
                <w:szCs w:val="24"/>
              </w:rPr>
              <w:lastRenderedPageBreak/>
              <w:t xml:space="preserve">15 minutes prior </w:t>
            </w:r>
            <w:r w:rsidRPr="00DD118C">
              <w:rPr>
                <w:rFonts w:ascii="Arial" w:hAnsi="Arial" w:cs="Arial"/>
                <w:sz w:val="24"/>
                <w:szCs w:val="24"/>
              </w:rPr>
              <w:t>to set up all equipment needed for conducting the class on time. In the event of the Contractor cannot conduct the course as scheduled they shall notify the government COR immediately.</w:t>
            </w:r>
          </w:p>
        </w:tc>
        <w:tc>
          <w:tcPr>
            <w:tcW w:w="1925" w:type="dxa"/>
          </w:tcPr>
          <w:p w14:paraId="04AA1511"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lastRenderedPageBreak/>
              <w:t xml:space="preserve">The standard is the contractor </w:t>
            </w:r>
            <w:r w:rsidRPr="00DD118C">
              <w:rPr>
                <w:rFonts w:ascii="Arial" w:hAnsi="Arial" w:cs="Arial"/>
                <w:sz w:val="24"/>
                <w:szCs w:val="24"/>
              </w:rPr>
              <w:lastRenderedPageBreak/>
              <w:t>complies with no less than 80% of the courses provided. It is understandable to face any setbacks out of the control of the Government or the contractor. This shall not occur on more than 1 out of 5 courses within the performance period.</w:t>
            </w:r>
          </w:p>
        </w:tc>
        <w:tc>
          <w:tcPr>
            <w:tcW w:w="1815" w:type="dxa"/>
          </w:tcPr>
          <w:p w14:paraId="0BF6D797"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lastRenderedPageBreak/>
              <w:t xml:space="preserve">The standard is the </w:t>
            </w:r>
            <w:r w:rsidRPr="00DD118C">
              <w:rPr>
                <w:rFonts w:ascii="Arial" w:hAnsi="Arial" w:cs="Arial"/>
                <w:sz w:val="24"/>
                <w:szCs w:val="24"/>
              </w:rPr>
              <w:lastRenderedPageBreak/>
              <w:t>contractor complies above 80% of the courses delivered.</w:t>
            </w:r>
          </w:p>
        </w:tc>
        <w:tc>
          <w:tcPr>
            <w:tcW w:w="1870" w:type="dxa"/>
          </w:tcPr>
          <w:p w14:paraId="17B967FE" w14:textId="77777777" w:rsidR="0085581E" w:rsidRPr="00DD118C" w:rsidRDefault="0085581E" w:rsidP="00901409">
            <w:pPr>
              <w:spacing w:after="200" w:line="276" w:lineRule="auto"/>
              <w:rPr>
                <w:rFonts w:ascii="Arial" w:hAnsi="Arial" w:cs="Arial"/>
                <w:sz w:val="24"/>
                <w:szCs w:val="24"/>
              </w:rPr>
            </w:pPr>
            <w:r w:rsidRPr="00DD118C">
              <w:rPr>
                <w:rFonts w:ascii="Arial" w:hAnsi="Arial" w:cs="Arial"/>
                <w:sz w:val="24"/>
                <w:szCs w:val="24"/>
              </w:rPr>
              <w:lastRenderedPageBreak/>
              <w:t xml:space="preserve">100% Inspection on </w:t>
            </w:r>
            <w:r w:rsidRPr="00DD118C">
              <w:rPr>
                <w:rFonts w:ascii="Arial" w:hAnsi="Arial" w:cs="Arial"/>
                <w:sz w:val="24"/>
                <w:szCs w:val="24"/>
              </w:rPr>
              <w:lastRenderedPageBreak/>
              <w:t>every class. COR will directly inspect this deliverable.</w:t>
            </w:r>
          </w:p>
        </w:tc>
      </w:tr>
    </w:tbl>
    <w:p w14:paraId="3A0603A4" w14:textId="77777777" w:rsidR="0085581E" w:rsidRPr="00DD118C" w:rsidRDefault="0085581E" w:rsidP="000F5C75">
      <w:pPr>
        <w:autoSpaceDE w:val="0"/>
        <w:autoSpaceDN w:val="0"/>
        <w:adjustRightInd w:val="0"/>
        <w:jc w:val="center"/>
        <w:rPr>
          <w:rFonts w:ascii="Arial" w:hAnsi="Arial" w:cs="Arial"/>
          <w:sz w:val="24"/>
          <w:szCs w:val="24"/>
        </w:rPr>
      </w:pPr>
    </w:p>
    <w:p w14:paraId="384AC046" w14:textId="77777777" w:rsidR="0085581E" w:rsidRPr="00DD118C" w:rsidRDefault="0085581E" w:rsidP="000F5C75">
      <w:pPr>
        <w:autoSpaceDE w:val="0"/>
        <w:autoSpaceDN w:val="0"/>
        <w:adjustRightInd w:val="0"/>
        <w:jc w:val="center"/>
        <w:rPr>
          <w:rFonts w:ascii="Arial" w:hAnsi="Arial" w:cs="Arial"/>
          <w:sz w:val="24"/>
          <w:szCs w:val="24"/>
        </w:rPr>
      </w:pPr>
    </w:p>
    <w:p w14:paraId="6FA49837" w14:textId="77777777" w:rsidR="0085581E" w:rsidRPr="00DD118C" w:rsidRDefault="0085581E" w:rsidP="64885972">
      <w:pPr>
        <w:autoSpaceDE w:val="0"/>
        <w:autoSpaceDN w:val="0"/>
        <w:adjustRightInd w:val="0"/>
        <w:jc w:val="center"/>
        <w:rPr>
          <w:rFonts w:ascii="Arial" w:hAnsi="Arial" w:cs="Arial"/>
          <w:sz w:val="24"/>
          <w:szCs w:val="24"/>
        </w:rPr>
      </w:pPr>
    </w:p>
    <w:p w14:paraId="1D2D8972" w14:textId="77777777" w:rsidR="0085581E" w:rsidRPr="00DD118C" w:rsidRDefault="0085581E" w:rsidP="64885972">
      <w:pPr>
        <w:autoSpaceDE w:val="0"/>
        <w:autoSpaceDN w:val="0"/>
        <w:adjustRightInd w:val="0"/>
        <w:jc w:val="center"/>
        <w:rPr>
          <w:rFonts w:ascii="Arial" w:hAnsi="Arial" w:cs="Arial"/>
          <w:sz w:val="24"/>
          <w:szCs w:val="24"/>
        </w:rPr>
      </w:pPr>
    </w:p>
    <w:p w14:paraId="225C0A0C" w14:textId="77777777" w:rsidR="0085581E" w:rsidRPr="00DD118C" w:rsidRDefault="0085581E" w:rsidP="64885972">
      <w:pPr>
        <w:autoSpaceDE w:val="0"/>
        <w:autoSpaceDN w:val="0"/>
        <w:adjustRightInd w:val="0"/>
        <w:jc w:val="center"/>
        <w:rPr>
          <w:rFonts w:ascii="Arial" w:hAnsi="Arial" w:cs="Arial"/>
          <w:sz w:val="24"/>
          <w:szCs w:val="24"/>
        </w:rPr>
      </w:pPr>
    </w:p>
    <w:p w14:paraId="31F34A4E" w14:textId="77777777" w:rsidR="0085581E" w:rsidRPr="00DD118C" w:rsidRDefault="0085581E" w:rsidP="64885972">
      <w:pPr>
        <w:autoSpaceDE w:val="0"/>
        <w:autoSpaceDN w:val="0"/>
        <w:adjustRightInd w:val="0"/>
        <w:jc w:val="center"/>
        <w:rPr>
          <w:rFonts w:ascii="Arial" w:hAnsi="Arial" w:cs="Arial"/>
          <w:sz w:val="24"/>
          <w:szCs w:val="24"/>
        </w:rPr>
      </w:pPr>
    </w:p>
    <w:p w14:paraId="1C5528E3" w14:textId="77777777" w:rsidR="0085581E" w:rsidRPr="00DD118C" w:rsidRDefault="0085581E" w:rsidP="64885972">
      <w:pPr>
        <w:autoSpaceDE w:val="0"/>
        <w:autoSpaceDN w:val="0"/>
        <w:adjustRightInd w:val="0"/>
        <w:jc w:val="center"/>
        <w:rPr>
          <w:rFonts w:ascii="Arial" w:hAnsi="Arial" w:cs="Arial"/>
          <w:sz w:val="24"/>
          <w:szCs w:val="24"/>
        </w:rPr>
      </w:pPr>
    </w:p>
    <w:p w14:paraId="628951C3" w14:textId="77777777" w:rsidR="0085581E" w:rsidRPr="00DD118C" w:rsidRDefault="0085581E" w:rsidP="64885972">
      <w:pPr>
        <w:autoSpaceDE w:val="0"/>
        <w:autoSpaceDN w:val="0"/>
        <w:adjustRightInd w:val="0"/>
        <w:jc w:val="center"/>
        <w:rPr>
          <w:rFonts w:ascii="Arial" w:hAnsi="Arial" w:cs="Arial"/>
          <w:sz w:val="24"/>
          <w:szCs w:val="24"/>
        </w:rPr>
      </w:pPr>
    </w:p>
    <w:p w14:paraId="4AAF1076" w14:textId="77777777" w:rsidR="0085581E" w:rsidRPr="00DD118C" w:rsidRDefault="0085581E" w:rsidP="64885972">
      <w:pPr>
        <w:autoSpaceDE w:val="0"/>
        <w:autoSpaceDN w:val="0"/>
        <w:adjustRightInd w:val="0"/>
        <w:jc w:val="center"/>
        <w:rPr>
          <w:rFonts w:ascii="Arial" w:hAnsi="Arial" w:cs="Arial"/>
          <w:sz w:val="24"/>
          <w:szCs w:val="24"/>
        </w:rPr>
      </w:pPr>
    </w:p>
    <w:p w14:paraId="18E55E7C" w14:textId="77777777" w:rsidR="0085581E" w:rsidRPr="00DD118C" w:rsidRDefault="0085581E" w:rsidP="64885972">
      <w:pPr>
        <w:autoSpaceDE w:val="0"/>
        <w:autoSpaceDN w:val="0"/>
        <w:adjustRightInd w:val="0"/>
        <w:jc w:val="center"/>
        <w:rPr>
          <w:rFonts w:ascii="Arial" w:hAnsi="Arial" w:cs="Arial"/>
          <w:sz w:val="24"/>
          <w:szCs w:val="24"/>
        </w:rPr>
      </w:pPr>
    </w:p>
    <w:p w14:paraId="21C438A9" w14:textId="77777777" w:rsidR="0085581E" w:rsidRPr="00DD118C" w:rsidRDefault="0085581E" w:rsidP="64885972">
      <w:pPr>
        <w:autoSpaceDE w:val="0"/>
        <w:autoSpaceDN w:val="0"/>
        <w:adjustRightInd w:val="0"/>
        <w:jc w:val="center"/>
        <w:rPr>
          <w:rFonts w:ascii="Arial" w:hAnsi="Arial" w:cs="Arial"/>
          <w:sz w:val="24"/>
          <w:szCs w:val="24"/>
        </w:rPr>
      </w:pPr>
    </w:p>
    <w:p w14:paraId="2D42B936" w14:textId="77777777" w:rsidR="0085581E" w:rsidRPr="00DD118C" w:rsidRDefault="0085581E" w:rsidP="64885972">
      <w:pPr>
        <w:autoSpaceDE w:val="0"/>
        <w:autoSpaceDN w:val="0"/>
        <w:adjustRightInd w:val="0"/>
        <w:jc w:val="center"/>
        <w:rPr>
          <w:rFonts w:ascii="Arial" w:hAnsi="Arial" w:cs="Arial"/>
          <w:sz w:val="24"/>
          <w:szCs w:val="24"/>
        </w:rPr>
      </w:pPr>
    </w:p>
    <w:p w14:paraId="2F78E31B" w14:textId="77777777" w:rsidR="0085581E" w:rsidRPr="00DD118C" w:rsidRDefault="0085581E" w:rsidP="64885972">
      <w:pPr>
        <w:autoSpaceDE w:val="0"/>
        <w:autoSpaceDN w:val="0"/>
        <w:adjustRightInd w:val="0"/>
        <w:jc w:val="center"/>
        <w:rPr>
          <w:rFonts w:ascii="Arial" w:hAnsi="Arial" w:cs="Arial"/>
          <w:sz w:val="24"/>
          <w:szCs w:val="24"/>
        </w:rPr>
      </w:pPr>
    </w:p>
    <w:p w14:paraId="524CDA8F" w14:textId="77777777" w:rsidR="0085581E" w:rsidRPr="00DD118C" w:rsidRDefault="0085581E" w:rsidP="64885972">
      <w:pPr>
        <w:autoSpaceDE w:val="0"/>
        <w:autoSpaceDN w:val="0"/>
        <w:adjustRightInd w:val="0"/>
        <w:jc w:val="center"/>
        <w:rPr>
          <w:rFonts w:ascii="Arial" w:hAnsi="Arial" w:cs="Arial"/>
          <w:sz w:val="24"/>
          <w:szCs w:val="24"/>
        </w:rPr>
      </w:pPr>
    </w:p>
    <w:p w14:paraId="3C4298AC" w14:textId="77777777" w:rsidR="0085581E" w:rsidRPr="00DD118C" w:rsidRDefault="0085581E" w:rsidP="64885972">
      <w:pPr>
        <w:autoSpaceDE w:val="0"/>
        <w:autoSpaceDN w:val="0"/>
        <w:adjustRightInd w:val="0"/>
        <w:jc w:val="center"/>
        <w:rPr>
          <w:rFonts w:ascii="Arial" w:hAnsi="Arial" w:cs="Arial"/>
          <w:sz w:val="24"/>
          <w:szCs w:val="24"/>
        </w:rPr>
      </w:pPr>
    </w:p>
    <w:p w14:paraId="11A5E434" w14:textId="77777777" w:rsidR="0085581E" w:rsidRPr="00DD118C" w:rsidRDefault="0085581E" w:rsidP="64885972">
      <w:pPr>
        <w:autoSpaceDE w:val="0"/>
        <w:autoSpaceDN w:val="0"/>
        <w:adjustRightInd w:val="0"/>
        <w:jc w:val="center"/>
        <w:rPr>
          <w:rFonts w:ascii="Arial" w:hAnsi="Arial" w:cs="Arial"/>
          <w:sz w:val="24"/>
          <w:szCs w:val="24"/>
        </w:rPr>
      </w:pPr>
    </w:p>
    <w:p w14:paraId="1430F5FB" w14:textId="77777777" w:rsidR="0085581E" w:rsidRPr="00DD118C" w:rsidRDefault="0085581E" w:rsidP="64885972">
      <w:pPr>
        <w:autoSpaceDE w:val="0"/>
        <w:autoSpaceDN w:val="0"/>
        <w:adjustRightInd w:val="0"/>
        <w:jc w:val="center"/>
        <w:rPr>
          <w:rFonts w:ascii="Arial" w:hAnsi="Arial" w:cs="Arial"/>
          <w:sz w:val="24"/>
          <w:szCs w:val="24"/>
        </w:rPr>
      </w:pPr>
    </w:p>
    <w:p w14:paraId="7C2268C2" w14:textId="77777777" w:rsidR="0085581E" w:rsidRPr="00DD118C" w:rsidRDefault="0085581E" w:rsidP="64885972">
      <w:pPr>
        <w:autoSpaceDE w:val="0"/>
        <w:autoSpaceDN w:val="0"/>
        <w:adjustRightInd w:val="0"/>
        <w:jc w:val="center"/>
        <w:rPr>
          <w:rFonts w:ascii="Arial" w:hAnsi="Arial" w:cs="Arial"/>
          <w:sz w:val="24"/>
          <w:szCs w:val="24"/>
        </w:rPr>
      </w:pPr>
    </w:p>
    <w:p w14:paraId="17BEF79E" w14:textId="77777777" w:rsidR="0085581E" w:rsidRPr="00DD118C" w:rsidRDefault="0085581E" w:rsidP="64885972">
      <w:pPr>
        <w:autoSpaceDE w:val="0"/>
        <w:autoSpaceDN w:val="0"/>
        <w:adjustRightInd w:val="0"/>
        <w:jc w:val="center"/>
        <w:rPr>
          <w:rFonts w:ascii="Arial" w:hAnsi="Arial" w:cs="Arial"/>
          <w:sz w:val="24"/>
          <w:szCs w:val="24"/>
        </w:rPr>
      </w:pPr>
    </w:p>
    <w:p w14:paraId="75139DB1" w14:textId="77777777" w:rsidR="0085581E" w:rsidRPr="00DD118C" w:rsidRDefault="0085581E" w:rsidP="64885972">
      <w:pPr>
        <w:autoSpaceDE w:val="0"/>
        <w:autoSpaceDN w:val="0"/>
        <w:adjustRightInd w:val="0"/>
        <w:jc w:val="center"/>
        <w:rPr>
          <w:rFonts w:ascii="Arial" w:hAnsi="Arial" w:cs="Arial"/>
          <w:sz w:val="24"/>
          <w:szCs w:val="24"/>
        </w:rPr>
      </w:pPr>
    </w:p>
    <w:p w14:paraId="60F9D63F" w14:textId="77777777" w:rsidR="0085581E" w:rsidRPr="00DD118C" w:rsidRDefault="0085581E" w:rsidP="64885972">
      <w:pPr>
        <w:autoSpaceDE w:val="0"/>
        <w:autoSpaceDN w:val="0"/>
        <w:adjustRightInd w:val="0"/>
        <w:jc w:val="center"/>
        <w:rPr>
          <w:rFonts w:ascii="Arial" w:hAnsi="Arial" w:cs="Arial"/>
          <w:sz w:val="24"/>
          <w:szCs w:val="24"/>
        </w:rPr>
      </w:pPr>
    </w:p>
    <w:p w14:paraId="2F6E5CB1" w14:textId="77777777" w:rsidR="0085581E" w:rsidRPr="00DD118C" w:rsidRDefault="0085581E" w:rsidP="64885972">
      <w:pPr>
        <w:autoSpaceDE w:val="0"/>
        <w:autoSpaceDN w:val="0"/>
        <w:adjustRightInd w:val="0"/>
        <w:jc w:val="center"/>
        <w:rPr>
          <w:rFonts w:ascii="Arial" w:hAnsi="Arial" w:cs="Arial"/>
          <w:sz w:val="24"/>
          <w:szCs w:val="24"/>
        </w:rPr>
      </w:pPr>
    </w:p>
    <w:p w14:paraId="5C845294" w14:textId="77777777" w:rsidR="0085581E" w:rsidRPr="00DD118C" w:rsidRDefault="0085581E" w:rsidP="64885972">
      <w:pPr>
        <w:autoSpaceDE w:val="0"/>
        <w:autoSpaceDN w:val="0"/>
        <w:adjustRightInd w:val="0"/>
        <w:jc w:val="center"/>
        <w:rPr>
          <w:rFonts w:ascii="Arial" w:hAnsi="Arial" w:cs="Arial"/>
          <w:sz w:val="24"/>
          <w:szCs w:val="24"/>
        </w:rPr>
      </w:pPr>
    </w:p>
    <w:p w14:paraId="30218D45" w14:textId="77777777" w:rsidR="0085581E" w:rsidRPr="00DD118C" w:rsidRDefault="0085581E" w:rsidP="64885972">
      <w:pPr>
        <w:autoSpaceDE w:val="0"/>
        <w:autoSpaceDN w:val="0"/>
        <w:adjustRightInd w:val="0"/>
        <w:jc w:val="center"/>
        <w:rPr>
          <w:rFonts w:ascii="Arial" w:hAnsi="Arial" w:cs="Arial"/>
          <w:sz w:val="24"/>
          <w:szCs w:val="24"/>
        </w:rPr>
      </w:pPr>
    </w:p>
    <w:p w14:paraId="373E0A6F" w14:textId="31FCA36E" w:rsidR="000F5C75" w:rsidRPr="00DD118C" w:rsidRDefault="64885972" w:rsidP="64885972">
      <w:pPr>
        <w:autoSpaceDE w:val="0"/>
        <w:autoSpaceDN w:val="0"/>
        <w:adjustRightInd w:val="0"/>
        <w:jc w:val="center"/>
        <w:rPr>
          <w:rFonts w:ascii="Arial" w:hAnsi="Arial" w:cs="Arial"/>
          <w:sz w:val="24"/>
          <w:szCs w:val="24"/>
        </w:rPr>
      </w:pPr>
      <w:r w:rsidRPr="00DD118C">
        <w:rPr>
          <w:rFonts w:ascii="Arial" w:hAnsi="Arial" w:cs="Arial"/>
          <w:sz w:val="24"/>
          <w:szCs w:val="24"/>
        </w:rPr>
        <w:lastRenderedPageBreak/>
        <w:t>TECHNICAL EXHIBIT 2</w:t>
      </w:r>
    </w:p>
    <w:p w14:paraId="373E0A70" w14:textId="77777777" w:rsidR="000F5C75" w:rsidRPr="00DD118C" w:rsidRDefault="000F5C75" w:rsidP="000F5C75">
      <w:pPr>
        <w:autoSpaceDE w:val="0"/>
        <w:autoSpaceDN w:val="0"/>
        <w:adjustRightInd w:val="0"/>
        <w:jc w:val="center"/>
        <w:rPr>
          <w:rFonts w:ascii="Arial" w:hAnsi="Arial" w:cs="Arial"/>
          <w:sz w:val="24"/>
          <w:szCs w:val="24"/>
        </w:rPr>
      </w:pPr>
    </w:p>
    <w:p w14:paraId="373E0A71" w14:textId="77777777" w:rsidR="000F5C75" w:rsidRPr="00DD118C" w:rsidRDefault="64885972" w:rsidP="64885972">
      <w:pPr>
        <w:autoSpaceDE w:val="0"/>
        <w:autoSpaceDN w:val="0"/>
        <w:adjustRightInd w:val="0"/>
        <w:jc w:val="center"/>
        <w:rPr>
          <w:rFonts w:ascii="Arial" w:hAnsi="Arial" w:cs="Arial"/>
          <w:sz w:val="24"/>
          <w:szCs w:val="24"/>
        </w:rPr>
      </w:pPr>
      <w:r w:rsidRPr="00DD118C">
        <w:rPr>
          <w:rFonts w:ascii="Arial" w:hAnsi="Arial" w:cs="Arial"/>
          <w:sz w:val="24"/>
          <w:szCs w:val="24"/>
        </w:rPr>
        <w:t>Deliverables Schedule</w:t>
      </w:r>
    </w:p>
    <w:p w14:paraId="373E0A74" w14:textId="77777777" w:rsidR="000F5C75" w:rsidRPr="00DD118C" w:rsidRDefault="000F5C75" w:rsidP="000F5C75">
      <w:pPr>
        <w:autoSpaceDE w:val="0"/>
        <w:autoSpaceDN w:val="0"/>
        <w:adjustRightInd w:val="0"/>
        <w:rPr>
          <w:rFonts w:ascii="Arial" w:hAnsi="Arial" w:cs="Arial"/>
          <w:sz w:val="24"/>
          <w:szCs w:val="24"/>
        </w:rPr>
      </w:pPr>
    </w:p>
    <w:tbl>
      <w:tblPr>
        <w:tblW w:w="98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2607"/>
        <w:gridCol w:w="1251"/>
        <w:gridCol w:w="2232"/>
        <w:gridCol w:w="1891"/>
      </w:tblGrid>
      <w:tr w:rsidR="00DD118C" w:rsidRPr="00DD118C" w14:paraId="373E0A7A" w14:textId="77777777" w:rsidTr="0085581E">
        <w:trPr>
          <w:trHeight w:val="665"/>
        </w:trPr>
        <w:tc>
          <w:tcPr>
            <w:tcW w:w="1829" w:type="dxa"/>
            <w:hideMark/>
          </w:tcPr>
          <w:p w14:paraId="373E0A75" w14:textId="77777777" w:rsidR="000F5C75" w:rsidRPr="00DD118C" w:rsidRDefault="64885972" w:rsidP="64885972">
            <w:pPr>
              <w:autoSpaceDE w:val="0"/>
              <w:autoSpaceDN w:val="0"/>
              <w:adjustRightInd w:val="0"/>
              <w:jc w:val="center"/>
              <w:rPr>
                <w:rFonts w:ascii="Arial" w:hAnsi="Arial" w:cs="Arial"/>
              </w:rPr>
            </w:pPr>
            <w:r w:rsidRPr="00DD118C">
              <w:rPr>
                <w:rFonts w:ascii="Arial" w:hAnsi="Arial" w:cs="Arial"/>
              </w:rPr>
              <w:t xml:space="preserve"> PWS Reference / Deliverable Title</w:t>
            </w:r>
          </w:p>
        </w:tc>
        <w:tc>
          <w:tcPr>
            <w:tcW w:w="2607" w:type="dxa"/>
            <w:hideMark/>
          </w:tcPr>
          <w:p w14:paraId="373E0A76" w14:textId="77777777" w:rsidR="000F5C75" w:rsidRPr="00DD118C" w:rsidRDefault="64885972" w:rsidP="64885972">
            <w:pPr>
              <w:autoSpaceDE w:val="0"/>
              <w:autoSpaceDN w:val="0"/>
              <w:adjustRightInd w:val="0"/>
              <w:jc w:val="center"/>
              <w:rPr>
                <w:rFonts w:ascii="Arial" w:hAnsi="Arial" w:cs="Arial"/>
              </w:rPr>
            </w:pPr>
            <w:r w:rsidRPr="00DD118C">
              <w:rPr>
                <w:rFonts w:ascii="Arial" w:hAnsi="Arial" w:cs="Arial"/>
              </w:rPr>
              <w:t>Frequency</w:t>
            </w:r>
          </w:p>
        </w:tc>
        <w:tc>
          <w:tcPr>
            <w:tcW w:w="1251" w:type="dxa"/>
            <w:hideMark/>
          </w:tcPr>
          <w:p w14:paraId="373E0A77" w14:textId="77777777" w:rsidR="000F5C75" w:rsidRPr="00DD118C" w:rsidRDefault="64885972" w:rsidP="64885972">
            <w:pPr>
              <w:autoSpaceDE w:val="0"/>
              <w:autoSpaceDN w:val="0"/>
              <w:adjustRightInd w:val="0"/>
              <w:jc w:val="center"/>
              <w:rPr>
                <w:rFonts w:ascii="Arial" w:hAnsi="Arial" w:cs="Arial"/>
              </w:rPr>
            </w:pPr>
            <w:r w:rsidRPr="00DD118C">
              <w:rPr>
                <w:rFonts w:ascii="Arial" w:hAnsi="Arial" w:cs="Arial"/>
              </w:rPr>
              <w:t>Number of Copies</w:t>
            </w:r>
          </w:p>
        </w:tc>
        <w:tc>
          <w:tcPr>
            <w:tcW w:w="2232" w:type="dxa"/>
            <w:hideMark/>
          </w:tcPr>
          <w:p w14:paraId="373E0A78" w14:textId="77777777" w:rsidR="000F5C75" w:rsidRPr="00DD118C" w:rsidRDefault="64885972" w:rsidP="64885972">
            <w:pPr>
              <w:autoSpaceDE w:val="0"/>
              <w:autoSpaceDN w:val="0"/>
              <w:adjustRightInd w:val="0"/>
              <w:rPr>
                <w:rFonts w:ascii="Arial" w:hAnsi="Arial" w:cs="Arial"/>
              </w:rPr>
            </w:pPr>
            <w:r w:rsidRPr="00DD118C">
              <w:rPr>
                <w:rFonts w:ascii="Arial" w:hAnsi="Arial" w:cs="Arial"/>
              </w:rPr>
              <w:t xml:space="preserve">Medium/Format </w:t>
            </w:r>
          </w:p>
        </w:tc>
        <w:tc>
          <w:tcPr>
            <w:tcW w:w="1891" w:type="dxa"/>
            <w:hideMark/>
          </w:tcPr>
          <w:p w14:paraId="373E0A79" w14:textId="77777777" w:rsidR="000F5C75" w:rsidRPr="00DD118C" w:rsidRDefault="64885972" w:rsidP="64885972">
            <w:pPr>
              <w:autoSpaceDE w:val="0"/>
              <w:autoSpaceDN w:val="0"/>
              <w:adjustRightInd w:val="0"/>
              <w:jc w:val="center"/>
              <w:rPr>
                <w:rFonts w:ascii="Arial" w:hAnsi="Arial" w:cs="Arial"/>
              </w:rPr>
            </w:pPr>
            <w:r w:rsidRPr="00DD118C">
              <w:rPr>
                <w:rFonts w:ascii="Arial" w:hAnsi="Arial" w:cs="Arial"/>
              </w:rPr>
              <w:t>Submit To</w:t>
            </w:r>
          </w:p>
        </w:tc>
      </w:tr>
      <w:tr w:rsidR="00DD118C" w:rsidRPr="00DD118C" w14:paraId="373E0A86" w14:textId="77777777" w:rsidTr="0085581E">
        <w:trPr>
          <w:trHeight w:val="350"/>
        </w:trPr>
        <w:tc>
          <w:tcPr>
            <w:tcW w:w="1829" w:type="dxa"/>
            <w:hideMark/>
          </w:tcPr>
          <w:p w14:paraId="373E0A81" w14:textId="34AEF4C6" w:rsidR="000F584C" w:rsidRPr="00DD118C" w:rsidRDefault="64885972" w:rsidP="64885972">
            <w:pPr>
              <w:autoSpaceDE w:val="0"/>
              <w:autoSpaceDN w:val="0"/>
              <w:adjustRightInd w:val="0"/>
              <w:jc w:val="center"/>
              <w:rPr>
                <w:rFonts w:ascii="Arial" w:hAnsi="Arial" w:cs="Arial"/>
              </w:rPr>
            </w:pPr>
            <w:r w:rsidRPr="00DD118C">
              <w:rPr>
                <w:rFonts w:ascii="Arial" w:hAnsi="Arial" w:cs="Arial"/>
              </w:rPr>
              <w:t>1.4.5.3 AT Level 1 Awareness Training Certificates</w:t>
            </w:r>
          </w:p>
        </w:tc>
        <w:tc>
          <w:tcPr>
            <w:tcW w:w="2607" w:type="dxa"/>
            <w:hideMark/>
          </w:tcPr>
          <w:p w14:paraId="373E0A82" w14:textId="06BBADB9" w:rsidR="000F584C" w:rsidRPr="00DD118C" w:rsidRDefault="64885972" w:rsidP="64885972">
            <w:pPr>
              <w:autoSpaceDE w:val="0"/>
              <w:autoSpaceDN w:val="0"/>
              <w:adjustRightInd w:val="0"/>
              <w:jc w:val="center"/>
              <w:rPr>
                <w:rFonts w:ascii="Arial" w:hAnsi="Arial" w:cs="Arial"/>
              </w:rPr>
            </w:pPr>
            <w:r w:rsidRPr="00DD118C">
              <w:rPr>
                <w:rFonts w:ascii="Arial" w:hAnsi="Arial" w:cs="Arial"/>
              </w:rPr>
              <w:t>Provide within 15 calendar days after employee completes training.</w:t>
            </w:r>
          </w:p>
        </w:tc>
        <w:tc>
          <w:tcPr>
            <w:tcW w:w="1251" w:type="dxa"/>
            <w:hideMark/>
          </w:tcPr>
          <w:p w14:paraId="373E0A83" w14:textId="77777777" w:rsidR="000F584C" w:rsidRPr="00DD118C" w:rsidRDefault="64885972" w:rsidP="64885972">
            <w:pPr>
              <w:autoSpaceDE w:val="0"/>
              <w:autoSpaceDN w:val="0"/>
              <w:adjustRightInd w:val="0"/>
              <w:jc w:val="center"/>
              <w:rPr>
                <w:rFonts w:ascii="Arial" w:hAnsi="Arial" w:cs="Arial"/>
              </w:rPr>
            </w:pPr>
            <w:r w:rsidRPr="00DD118C">
              <w:rPr>
                <w:rFonts w:ascii="Arial" w:hAnsi="Arial" w:cs="Arial"/>
              </w:rPr>
              <w:t>1</w:t>
            </w:r>
          </w:p>
        </w:tc>
        <w:tc>
          <w:tcPr>
            <w:tcW w:w="2232" w:type="dxa"/>
            <w:hideMark/>
          </w:tcPr>
          <w:p w14:paraId="373E0A84" w14:textId="77777777" w:rsidR="000F584C" w:rsidRPr="00DD118C" w:rsidRDefault="64885972" w:rsidP="64885972">
            <w:pPr>
              <w:autoSpaceDE w:val="0"/>
              <w:autoSpaceDN w:val="0"/>
              <w:adjustRightInd w:val="0"/>
              <w:jc w:val="center"/>
              <w:rPr>
                <w:rFonts w:ascii="Arial" w:hAnsi="Arial" w:cs="Arial"/>
              </w:rPr>
            </w:pPr>
            <w:r w:rsidRPr="00DD118C">
              <w:rPr>
                <w:rFonts w:ascii="Arial" w:hAnsi="Arial" w:cs="Arial"/>
              </w:rPr>
              <w:t>Electronic Submission</w:t>
            </w:r>
          </w:p>
        </w:tc>
        <w:tc>
          <w:tcPr>
            <w:tcW w:w="1891" w:type="dxa"/>
            <w:hideMark/>
          </w:tcPr>
          <w:p w14:paraId="373E0A85" w14:textId="77777777" w:rsidR="000F584C" w:rsidRPr="00DD118C" w:rsidRDefault="64885972" w:rsidP="64885972">
            <w:pPr>
              <w:autoSpaceDE w:val="0"/>
              <w:autoSpaceDN w:val="0"/>
              <w:adjustRightInd w:val="0"/>
              <w:jc w:val="center"/>
              <w:rPr>
                <w:rFonts w:ascii="Arial" w:eastAsiaTheme="minorEastAsia" w:hAnsi="Arial" w:cs="Arial"/>
              </w:rPr>
            </w:pPr>
            <w:r w:rsidRPr="00DD118C">
              <w:rPr>
                <w:rFonts w:ascii="Arial" w:eastAsiaTheme="minorEastAsia" w:hAnsi="Arial" w:cs="Arial"/>
              </w:rPr>
              <w:t>COR</w:t>
            </w:r>
          </w:p>
        </w:tc>
      </w:tr>
      <w:tr w:rsidR="00DD118C" w:rsidRPr="00DD118C" w14:paraId="10959529" w14:textId="77777777" w:rsidTr="0085581E">
        <w:trPr>
          <w:trHeight w:val="836"/>
        </w:trPr>
        <w:tc>
          <w:tcPr>
            <w:tcW w:w="1829" w:type="dxa"/>
          </w:tcPr>
          <w:p w14:paraId="4071E1FF" w14:textId="30BEB07A" w:rsidR="000C3487" w:rsidRPr="000D5473" w:rsidRDefault="64885972" w:rsidP="64885972">
            <w:pPr>
              <w:autoSpaceDE w:val="0"/>
              <w:autoSpaceDN w:val="0"/>
              <w:adjustRightInd w:val="0"/>
              <w:jc w:val="center"/>
              <w:rPr>
                <w:rFonts w:ascii="Arial" w:hAnsi="Arial" w:cs="Arial"/>
              </w:rPr>
            </w:pPr>
            <w:r w:rsidRPr="000D5473">
              <w:rPr>
                <w:rFonts w:ascii="Arial" w:hAnsi="Arial" w:cs="Arial"/>
              </w:rPr>
              <w:t xml:space="preserve">1.4.5.4 </w:t>
            </w:r>
            <w:proofErr w:type="spellStart"/>
            <w:r w:rsidRPr="000D5473">
              <w:rPr>
                <w:rFonts w:ascii="Arial" w:hAnsi="Arial" w:cs="Arial"/>
              </w:rPr>
              <w:t>iWATCH</w:t>
            </w:r>
            <w:proofErr w:type="spellEnd"/>
            <w:r w:rsidRPr="000D5473">
              <w:rPr>
                <w:rFonts w:ascii="Arial" w:hAnsi="Arial" w:cs="Arial"/>
              </w:rPr>
              <w:t xml:space="preserve"> Training Certificates</w:t>
            </w:r>
          </w:p>
          <w:p w14:paraId="5F8E0E89" w14:textId="65E975EE" w:rsidR="00D76786" w:rsidRPr="000D5473" w:rsidRDefault="00D76786" w:rsidP="64885972">
            <w:pPr>
              <w:autoSpaceDE w:val="0"/>
              <w:autoSpaceDN w:val="0"/>
              <w:adjustRightInd w:val="0"/>
              <w:jc w:val="center"/>
              <w:rPr>
                <w:rFonts w:ascii="Arial" w:hAnsi="Arial" w:cs="Arial"/>
              </w:rPr>
            </w:pPr>
          </w:p>
        </w:tc>
        <w:tc>
          <w:tcPr>
            <w:tcW w:w="2607" w:type="dxa"/>
          </w:tcPr>
          <w:p w14:paraId="67D0846B" w14:textId="623D5962" w:rsidR="000C3487" w:rsidRPr="000D5473" w:rsidRDefault="64885972" w:rsidP="64885972">
            <w:pPr>
              <w:autoSpaceDE w:val="0"/>
              <w:autoSpaceDN w:val="0"/>
              <w:adjustRightInd w:val="0"/>
              <w:jc w:val="center"/>
              <w:rPr>
                <w:rFonts w:ascii="Arial" w:hAnsi="Arial" w:cs="Arial"/>
              </w:rPr>
            </w:pPr>
            <w:r w:rsidRPr="000D5473">
              <w:rPr>
                <w:rFonts w:ascii="Arial" w:hAnsi="Arial" w:cs="Arial"/>
              </w:rPr>
              <w:t>Provide within 15 calendar days after employee completes training.</w:t>
            </w:r>
          </w:p>
        </w:tc>
        <w:tc>
          <w:tcPr>
            <w:tcW w:w="1251" w:type="dxa"/>
          </w:tcPr>
          <w:p w14:paraId="4574F73B" w14:textId="0A99E1E0" w:rsidR="000C3487" w:rsidRPr="000D5473" w:rsidRDefault="64885972" w:rsidP="64885972">
            <w:pPr>
              <w:autoSpaceDE w:val="0"/>
              <w:autoSpaceDN w:val="0"/>
              <w:adjustRightInd w:val="0"/>
              <w:jc w:val="center"/>
              <w:rPr>
                <w:rFonts w:ascii="Arial" w:hAnsi="Arial" w:cs="Arial"/>
              </w:rPr>
            </w:pPr>
            <w:r w:rsidRPr="000D5473">
              <w:rPr>
                <w:rFonts w:ascii="Arial" w:hAnsi="Arial" w:cs="Arial"/>
              </w:rPr>
              <w:t>1</w:t>
            </w:r>
          </w:p>
        </w:tc>
        <w:tc>
          <w:tcPr>
            <w:tcW w:w="2232" w:type="dxa"/>
          </w:tcPr>
          <w:p w14:paraId="333D5DAA" w14:textId="4C7B0226" w:rsidR="000C3487" w:rsidRPr="000D5473" w:rsidRDefault="64885972" w:rsidP="64885972">
            <w:pPr>
              <w:autoSpaceDE w:val="0"/>
              <w:autoSpaceDN w:val="0"/>
              <w:adjustRightInd w:val="0"/>
              <w:jc w:val="center"/>
              <w:rPr>
                <w:rFonts w:ascii="Arial" w:hAnsi="Arial" w:cs="Arial"/>
              </w:rPr>
            </w:pPr>
            <w:r w:rsidRPr="000D5473">
              <w:rPr>
                <w:rFonts w:ascii="Arial" w:hAnsi="Arial" w:cs="Arial"/>
              </w:rPr>
              <w:t>Electronic Submission</w:t>
            </w:r>
          </w:p>
        </w:tc>
        <w:tc>
          <w:tcPr>
            <w:tcW w:w="1891" w:type="dxa"/>
          </w:tcPr>
          <w:p w14:paraId="543F0452" w14:textId="260E595A" w:rsidR="000C3487" w:rsidRPr="000D5473" w:rsidRDefault="64885972" w:rsidP="64885972">
            <w:pPr>
              <w:autoSpaceDE w:val="0"/>
              <w:autoSpaceDN w:val="0"/>
              <w:adjustRightInd w:val="0"/>
              <w:jc w:val="center"/>
              <w:rPr>
                <w:rFonts w:ascii="Arial" w:eastAsiaTheme="minorEastAsia" w:hAnsi="Arial" w:cs="Arial"/>
              </w:rPr>
            </w:pPr>
            <w:r w:rsidRPr="000D5473">
              <w:rPr>
                <w:rFonts w:ascii="Arial" w:eastAsiaTheme="minorEastAsia" w:hAnsi="Arial" w:cs="Arial"/>
              </w:rPr>
              <w:t>COR</w:t>
            </w:r>
          </w:p>
        </w:tc>
      </w:tr>
      <w:tr w:rsidR="00DD118C" w:rsidRPr="00DD118C" w14:paraId="373E0A93" w14:textId="77777777" w:rsidTr="0085581E">
        <w:trPr>
          <w:trHeight w:val="890"/>
        </w:trPr>
        <w:tc>
          <w:tcPr>
            <w:tcW w:w="1829" w:type="dxa"/>
            <w:hideMark/>
          </w:tcPr>
          <w:p w14:paraId="373E0A8D" w14:textId="5B91AB1C" w:rsidR="00CF7E63" w:rsidRPr="00DD118C" w:rsidRDefault="64885972" w:rsidP="64885972">
            <w:pPr>
              <w:autoSpaceDE w:val="0"/>
              <w:autoSpaceDN w:val="0"/>
              <w:adjustRightInd w:val="0"/>
              <w:jc w:val="center"/>
              <w:rPr>
                <w:rFonts w:ascii="Arial" w:hAnsi="Arial" w:cs="Arial"/>
              </w:rPr>
            </w:pPr>
            <w:r w:rsidRPr="00DD118C">
              <w:rPr>
                <w:rFonts w:ascii="Arial" w:hAnsi="Arial" w:cs="Arial"/>
              </w:rPr>
              <w:t>1.4.5.11 OPSEC</w:t>
            </w:r>
          </w:p>
          <w:p w14:paraId="373E0A8E" w14:textId="77777777" w:rsidR="00CF7E63" w:rsidRPr="00DD118C" w:rsidRDefault="64885972" w:rsidP="64885972">
            <w:pPr>
              <w:autoSpaceDE w:val="0"/>
              <w:autoSpaceDN w:val="0"/>
              <w:adjustRightInd w:val="0"/>
              <w:jc w:val="center"/>
              <w:rPr>
                <w:rFonts w:ascii="Arial" w:hAnsi="Arial" w:cs="Arial"/>
              </w:rPr>
            </w:pPr>
            <w:r w:rsidRPr="00DD118C">
              <w:rPr>
                <w:rFonts w:ascii="Arial" w:hAnsi="Arial" w:cs="Arial"/>
              </w:rPr>
              <w:t>Training Certificates</w:t>
            </w:r>
          </w:p>
        </w:tc>
        <w:tc>
          <w:tcPr>
            <w:tcW w:w="2607" w:type="dxa"/>
            <w:hideMark/>
          </w:tcPr>
          <w:p w14:paraId="373E0A8F" w14:textId="48D3C8AF" w:rsidR="00CF7E63" w:rsidRPr="00DD118C" w:rsidRDefault="64885972" w:rsidP="64885972">
            <w:pPr>
              <w:autoSpaceDE w:val="0"/>
              <w:autoSpaceDN w:val="0"/>
              <w:adjustRightInd w:val="0"/>
              <w:jc w:val="center"/>
              <w:rPr>
                <w:rFonts w:ascii="Arial" w:hAnsi="Arial" w:cs="Arial"/>
              </w:rPr>
            </w:pPr>
            <w:r w:rsidRPr="00DD118C">
              <w:rPr>
                <w:rFonts w:ascii="Arial" w:hAnsi="Arial" w:cs="Arial"/>
              </w:rPr>
              <w:t>Provide within 15 calendar days after employee completes training.</w:t>
            </w:r>
          </w:p>
        </w:tc>
        <w:tc>
          <w:tcPr>
            <w:tcW w:w="1251" w:type="dxa"/>
            <w:hideMark/>
          </w:tcPr>
          <w:p w14:paraId="373E0A90" w14:textId="77777777" w:rsidR="00CF7E63" w:rsidRPr="00DD118C" w:rsidRDefault="64885972" w:rsidP="64885972">
            <w:pPr>
              <w:autoSpaceDE w:val="0"/>
              <w:autoSpaceDN w:val="0"/>
              <w:adjustRightInd w:val="0"/>
              <w:jc w:val="center"/>
              <w:rPr>
                <w:rFonts w:ascii="Arial" w:hAnsi="Arial" w:cs="Arial"/>
              </w:rPr>
            </w:pPr>
            <w:r w:rsidRPr="00DD118C">
              <w:rPr>
                <w:rFonts w:ascii="Arial" w:hAnsi="Arial" w:cs="Arial"/>
              </w:rPr>
              <w:t>1</w:t>
            </w:r>
          </w:p>
        </w:tc>
        <w:tc>
          <w:tcPr>
            <w:tcW w:w="2232" w:type="dxa"/>
            <w:hideMark/>
          </w:tcPr>
          <w:p w14:paraId="373E0A91" w14:textId="77777777" w:rsidR="00CF7E63" w:rsidRPr="00DD118C" w:rsidRDefault="64885972" w:rsidP="64885972">
            <w:pPr>
              <w:autoSpaceDE w:val="0"/>
              <w:autoSpaceDN w:val="0"/>
              <w:adjustRightInd w:val="0"/>
              <w:jc w:val="center"/>
              <w:rPr>
                <w:rFonts w:ascii="Arial" w:hAnsi="Arial" w:cs="Arial"/>
              </w:rPr>
            </w:pPr>
            <w:r w:rsidRPr="00DD118C">
              <w:rPr>
                <w:rFonts w:ascii="Arial" w:hAnsi="Arial" w:cs="Arial"/>
              </w:rPr>
              <w:t>Electronic Submission</w:t>
            </w:r>
          </w:p>
        </w:tc>
        <w:tc>
          <w:tcPr>
            <w:tcW w:w="1891" w:type="dxa"/>
            <w:hideMark/>
          </w:tcPr>
          <w:p w14:paraId="373E0A92" w14:textId="77777777" w:rsidR="00CF7E63" w:rsidRPr="00DD118C" w:rsidRDefault="64885972" w:rsidP="64885972">
            <w:pPr>
              <w:autoSpaceDE w:val="0"/>
              <w:autoSpaceDN w:val="0"/>
              <w:adjustRightInd w:val="0"/>
              <w:jc w:val="center"/>
              <w:rPr>
                <w:rFonts w:ascii="Arial" w:eastAsiaTheme="minorEastAsia" w:hAnsi="Arial" w:cs="Arial"/>
              </w:rPr>
            </w:pPr>
            <w:r w:rsidRPr="00DD118C">
              <w:rPr>
                <w:rFonts w:ascii="Arial" w:eastAsiaTheme="minorEastAsia" w:hAnsi="Arial" w:cs="Arial"/>
              </w:rPr>
              <w:t>COR</w:t>
            </w:r>
          </w:p>
        </w:tc>
      </w:tr>
      <w:tr w:rsidR="00A8245E" w:rsidRPr="00DD118C" w14:paraId="1A9059A9" w14:textId="77777777" w:rsidTr="0085581E">
        <w:trPr>
          <w:trHeight w:val="350"/>
        </w:trPr>
        <w:tc>
          <w:tcPr>
            <w:tcW w:w="1829" w:type="dxa"/>
          </w:tcPr>
          <w:p w14:paraId="157572C7" w14:textId="34ECCFEA" w:rsidR="00A8245E" w:rsidRPr="00DD118C" w:rsidRDefault="00A8245E" w:rsidP="0085581E">
            <w:pPr>
              <w:autoSpaceDE w:val="0"/>
              <w:autoSpaceDN w:val="0"/>
              <w:adjustRightInd w:val="0"/>
              <w:jc w:val="center"/>
              <w:rPr>
                <w:rFonts w:ascii="Arial" w:hAnsi="Arial" w:cs="Arial"/>
              </w:rPr>
            </w:pPr>
            <w:r w:rsidRPr="00DD118C">
              <w:rPr>
                <w:rFonts w:ascii="Arial" w:hAnsi="Arial" w:cs="Arial"/>
                <w:sz w:val="22"/>
                <w:szCs w:val="22"/>
              </w:rPr>
              <w:t>5.</w:t>
            </w:r>
            <w:r>
              <w:rPr>
                <w:rFonts w:ascii="Arial" w:hAnsi="Arial" w:cs="Arial"/>
                <w:sz w:val="22"/>
                <w:szCs w:val="22"/>
              </w:rPr>
              <w:t>5.6</w:t>
            </w:r>
            <w:r w:rsidRPr="00DD118C">
              <w:rPr>
                <w:rFonts w:ascii="Arial" w:hAnsi="Arial" w:cs="Arial"/>
                <w:sz w:val="22"/>
                <w:szCs w:val="22"/>
              </w:rPr>
              <w:t xml:space="preserve"> R</w:t>
            </w:r>
            <w:r w:rsidRPr="00DD118C">
              <w:rPr>
                <w:rFonts w:ascii="Arial" w:hAnsi="Arial" w:cs="Arial"/>
                <w:sz w:val="24"/>
                <w:szCs w:val="24"/>
              </w:rPr>
              <w:t>oster of qualified attendees</w:t>
            </w:r>
          </w:p>
        </w:tc>
        <w:tc>
          <w:tcPr>
            <w:tcW w:w="2607" w:type="dxa"/>
          </w:tcPr>
          <w:p w14:paraId="55C0ECEC" w14:textId="68E5641A" w:rsidR="00A8245E" w:rsidRPr="00DD118C" w:rsidRDefault="00A8245E" w:rsidP="0085581E">
            <w:pPr>
              <w:autoSpaceDE w:val="0"/>
              <w:autoSpaceDN w:val="0"/>
              <w:adjustRightInd w:val="0"/>
              <w:rPr>
                <w:rFonts w:ascii="Arial" w:hAnsi="Arial" w:cs="Arial"/>
              </w:rPr>
            </w:pPr>
            <w:r w:rsidRPr="00DD118C">
              <w:rPr>
                <w:rFonts w:ascii="Arial" w:hAnsi="Arial" w:cs="Arial"/>
                <w:sz w:val="22"/>
                <w:szCs w:val="22"/>
              </w:rPr>
              <w:t>Provide within 3 business days after course completion</w:t>
            </w:r>
          </w:p>
        </w:tc>
        <w:tc>
          <w:tcPr>
            <w:tcW w:w="1251" w:type="dxa"/>
          </w:tcPr>
          <w:p w14:paraId="654DEF27" w14:textId="41B58F54" w:rsidR="00A8245E" w:rsidRPr="00DD118C" w:rsidRDefault="00A8245E" w:rsidP="0085581E">
            <w:pPr>
              <w:autoSpaceDE w:val="0"/>
              <w:autoSpaceDN w:val="0"/>
              <w:adjustRightInd w:val="0"/>
              <w:jc w:val="center"/>
              <w:rPr>
                <w:rFonts w:ascii="Arial" w:hAnsi="Arial" w:cs="Arial"/>
              </w:rPr>
            </w:pPr>
            <w:r w:rsidRPr="00DD118C">
              <w:rPr>
                <w:rFonts w:ascii="Arial" w:hAnsi="Arial" w:cs="Arial"/>
                <w:sz w:val="22"/>
                <w:szCs w:val="22"/>
              </w:rPr>
              <w:t>1</w:t>
            </w:r>
          </w:p>
        </w:tc>
        <w:tc>
          <w:tcPr>
            <w:tcW w:w="2232" w:type="dxa"/>
          </w:tcPr>
          <w:p w14:paraId="79DC87B4" w14:textId="0A3E4C95" w:rsidR="00A8245E" w:rsidRPr="00DD118C" w:rsidRDefault="00A8245E" w:rsidP="0085581E">
            <w:pPr>
              <w:autoSpaceDE w:val="0"/>
              <w:autoSpaceDN w:val="0"/>
              <w:adjustRightInd w:val="0"/>
              <w:jc w:val="center"/>
              <w:rPr>
                <w:rFonts w:ascii="Arial" w:hAnsi="Arial" w:cs="Arial"/>
              </w:rPr>
            </w:pPr>
            <w:r w:rsidRPr="00DD118C">
              <w:rPr>
                <w:rFonts w:ascii="Arial" w:hAnsi="Arial" w:cs="Arial"/>
                <w:sz w:val="22"/>
                <w:szCs w:val="22"/>
              </w:rPr>
              <w:t>Electronic Submission</w:t>
            </w:r>
          </w:p>
        </w:tc>
        <w:tc>
          <w:tcPr>
            <w:tcW w:w="1891" w:type="dxa"/>
          </w:tcPr>
          <w:p w14:paraId="1C4EEABF" w14:textId="687FB0DF" w:rsidR="00A8245E" w:rsidRPr="00DD118C" w:rsidRDefault="00A8245E" w:rsidP="0085581E">
            <w:pPr>
              <w:autoSpaceDE w:val="0"/>
              <w:autoSpaceDN w:val="0"/>
              <w:adjustRightInd w:val="0"/>
              <w:jc w:val="center"/>
              <w:rPr>
                <w:rFonts w:ascii="Arial" w:hAnsi="Arial" w:cs="Arial"/>
              </w:rPr>
            </w:pPr>
            <w:r w:rsidRPr="00DD118C">
              <w:rPr>
                <w:rFonts w:ascii="Arial" w:eastAsiaTheme="minorEastAsia" w:hAnsi="Arial" w:cs="Arial"/>
                <w:sz w:val="22"/>
                <w:szCs w:val="22"/>
              </w:rPr>
              <w:t>COR</w:t>
            </w:r>
          </w:p>
        </w:tc>
      </w:tr>
      <w:tr w:rsidR="00A8245E" w:rsidRPr="00DD118C" w14:paraId="7917EBB8" w14:textId="77777777" w:rsidTr="0085581E">
        <w:trPr>
          <w:trHeight w:val="350"/>
        </w:trPr>
        <w:tc>
          <w:tcPr>
            <w:tcW w:w="1829" w:type="dxa"/>
          </w:tcPr>
          <w:p w14:paraId="120F8206" w14:textId="7FBA6203" w:rsidR="00A8245E" w:rsidRPr="00DD118C" w:rsidRDefault="00A8245E" w:rsidP="0085581E">
            <w:pPr>
              <w:autoSpaceDE w:val="0"/>
              <w:autoSpaceDN w:val="0"/>
              <w:adjustRightInd w:val="0"/>
              <w:jc w:val="center"/>
              <w:rPr>
                <w:rFonts w:ascii="Arial" w:hAnsi="Arial" w:cs="Arial"/>
                <w:sz w:val="22"/>
                <w:szCs w:val="22"/>
              </w:rPr>
            </w:pPr>
            <w:r w:rsidRPr="00DD118C">
              <w:rPr>
                <w:rFonts w:ascii="Arial" w:hAnsi="Arial" w:cs="Arial"/>
                <w:sz w:val="22"/>
                <w:szCs w:val="22"/>
              </w:rPr>
              <w:t>5.</w:t>
            </w:r>
            <w:r>
              <w:rPr>
                <w:rFonts w:ascii="Arial" w:hAnsi="Arial" w:cs="Arial"/>
                <w:sz w:val="22"/>
                <w:szCs w:val="22"/>
              </w:rPr>
              <w:t>2.7</w:t>
            </w:r>
            <w:r w:rsidRPr="00DD118C">
              <w:rPr>
                <w:rFonts w:ascii="Arial" w:hAnsi="Arial" w:cs="Arial"/>
                <w:sz w:val="22"/>
                <w:szCs w:val="22"/>
              </w:rPr>
              <w:t xml:space="preserve"> HFACS certificate of training</w:t>
            </w:r>
          </w:p>
        </w:tc>
        <w:tc>
          <w:tcPr>
            <w:tcW w:w="2607" w:type="dxa"/>
          </w:tcPr>
          <w:p w14:paraId="77FBCCFC" w14:textId="6E7BD67A" w:rsidR="00A8245E" w:rsidRPr="00DD118C" w:rsidRDefault="00A8245E" w:rsidP="0085581E">
            <w:pPr>
              <w:autoSpaceDE w:val="0"/>
              <w:autoSpaceDN w:val="0"/>
              <w:adjustRightInd w:val="0"/>
              <w:rPr>
                <w:rFonts w:ascii="Arial" w:hAnsi="Arial" w:cs="Arial"/>
                <w:sz w:val="22"/>
                <w:szCs w:val="22"/>
              </w:rPr>
            </w:pPr>
            <w:r w:rsidRPr="00DD118C">
              <w:rPr>
                <w:rFonts w:ascii="Arial" w:hAnsi="Arial" w:cs="Arial"/>
                <w:sz w:val="22"/>
                <w:szCs w:val="22"/>
              </w:rPr>
              <w:t>Provide certificate of training to all attendees immediately at course completion</w:t>
            </w:r>
          </w:p>
        </w:tc>
        <w:tc>
          <w:tcPr>
            <w:tcW w:w="1251" w:type="dxa"/>
          </w:tcPr>
          <w:p w14:paraId="11F3D137" w14:textId="6BCF6965" w:rsidR="00A8245E" w:rsidRPr="00DD118C" w:rsidRDefault="00A8245E" w:rsidP="0085581E">
            <w:pPr>
              <w:autoSpaceDE w:val="0"/>
              <w:autoSpaceDN w:val="0"/>
              <w:adjustRightInd w:val="0"/>
              <w:jc w:val="center"/>
              <w:rPr>
                <w:rFonts w:ascii="Arial" w:hAnsi="Arial" w:cs="Arial"/>
                <w:sz w:val="22"/>
                <w:szCs w:val="22"/>
              </w:rPr>
            </w:pPr>
            <w:r w:rsidRPr="00DD118C">
              <w:rPr>
                <w:rFonts w:ascii="Arial" w:hAnsi="Arial" w:cs="Arial"/>
                <w:sz w:val="22"/>
                <w:szCs w:val="22"/>
              </w:rPr>
              <w:t>1</w:t>
            </w:r>
          </w:p>
        </w:tc>
        <w:tc>
          <w:tcPr>
            <w:tcW w:w="2232" w:type="dxa"/>
          </w:tcPr>
          <w:p w14:paraId="51ADF396" w14:textId="3AB8BD38" w:rsidR="00A8245E" w:rsidRPr="00DD118C" w:rsidRDefault="00A8245E" w:rsidP="0085581E">
            <w:pPr>
              <w:autoSpaceDE w:val="0"/>
              <w:autoSpaceDN w:val="0"/>
              <w:adjustRightInd w:val="0"/>
              <w:jc w:val="center"/>
              <w:rPr>
                <w:rFonts w:ascii="Arial" w:hAnsi="Arial" w:cs="Arial"/>
                <w:sz w:val="22"/>
                <w:szCs w:val="22"/>
              </w:rPr>
            </w:pPr>
            <w:r w:rsidRPr="00DD118C">
              <w:rPr>
                <w:rFonts w:ascii="Arial" w:hAnsi="Arial" w:cs="Arial"/>
                <w:sz w:val="22"/>
                <w:szCs w:val="22"/>
              </w:rPr>
              <w:t>Hard Copy</w:t>
            </w:r>
          </w:p>
        </w:tc>
        <w:tc>
          <w:tcPr>
            <w:tcW w:w="1891" w:type="dxa"/>
          </w:tcPr>
          <w:p w14:paraId="19669BB5" w14:textId="180E04D9" w:rsidR="00A8245E" w:rsidRPr="00DD118C" w:rsidRDefault="00A8245E" w:rsidP="0085581E">
            <w:pPr>
              <w:autoSpaceDE w:val="0"/>
              <w:autoSpaceDN w:val="0"/>
              <w:adjustRightInd w:val="0"/>
              <w:jc w:val="center"/>
              <w:rPr>
                <w:rFonts w:ascii="Arial" w:eastAsiaTheme="minorEastAsia" w:hAnsi="Arial" w:cs="Arial"/>
                <w:sz w:val="22"/>
                <w:szCs w:val="22"/>
              </w:rPr>
            </w:pPr>
            <w:r w:rsidRPr="00DD118C">
              <w:rPr>
                <w:rFonts w:ascii="Arial" w:hAnsi="Arial" w:cs="Arial"/>
                <w:sz w:val="22"/>
                <w:szCs w:val="22"/>
              </w:rPr>
              <w:t>Course Attendees</w:t>
            </w:r>
          </w:p>
        </w:tc>
      </w:tr>
      <w:tr w:rsidR="00A8245E" w:rsidRPr="00DD118C" w14:paraId="34E8439F" w14:textId="77777777" w:rsidTr="0085581E">
        <w:trPr>
          <w:trHeight w:val="350"/>
        </w:trPr>
        <w:tc>
          <w:tcPr>
            <w:tcW w:w="1829" w:type="dxa"/>
          </w:tcPr>
          <w:p w14:paraId="68325957" w14:textId="14FDCC6A" w:rsidR="00A8245E" w:rsidRPr="00DD118C" w:rsidRDefault="00A8245E" w:rsidP="0085581E">
            <w:pPr>
              <w:autoSpaceDE w:val="0"/>
              <w:autoSpaceDN w:val="0"/>
              <w:adjustRightInd w:val="0"/>
              <w:jc w:val="center"/>
              <w:rPr>
                <w:rFonts w:ascii="Arial" w:hAnsi="Arial" w:cs="Arial"/>
                <w:sz w:val="22"/>
                <w:szCs w:val="22"/>
              </w:rPr>
            </w:pPr>
            <w:r w:rsidRPr="00DD118C">
              <w:rPr>
                <w:rFonts w:ascii="Arial" w:hAnsi="Arial" w:cs="Arial"/>
                <w:sz w:val="22"/>
                <w:szCs w:val="22"/>
              </w:rPr>
              <w:t>5.</w:t>
            </w:r>
            <w:r>
              <w:rPr>
                <w:rFonts w:ascii="Arial" w:hAnsi="Arial" w:cs="Arial"/>
                <w:sz w:val="22"/>
                <w:szCs w:val="22"/>
              </w:rPr>
              <w:t>2.9</w:t>
            </w:r>
            <w:r w:rsidRPr="00DD118C">
              <w:rPr>
                <w:rFonts w:ascii="Arial" w:hAnsi="Arial" w:cs="Arial"/>
                <w:sz w:val="22"/>
                <w:szCs w:val="22"/>
              </w:rPr>
              <w:t xml:space="preserve"> Copy of Course Critique Sheets </w:t>
            </w:r>
          </w:p>
        </w:tc>
        <w:tc>
          <w:tcPr>
            <w:tcW w:w="2607" w:type="dxa"/>
          </w:tcPr>
          <w:p w14:paraId="6E9A482D" w14:textId="0918FF0F" w:rsidR="00A8245E" w:rsidRPr="00DD118C" w:rsidRDefault="00A8245E" w:rsidP="0085581E">
            <w:pPr>
              <w:autoSpaceDE w:val="0"/>
              <w:autoSpaceDN w:val="0"/>
              <w:adjustRightInd w:val="0"/>
              <w:rPr>
                <w:rFonts w:ascii="Arial" w:hAnsi="Arial" w:cs="Arial"/>
                <w:sz w:val="22"/>
                <w:szCs w:val="22"/>
              </w:rPr>
            </w:pPr>
            <w:r w:rsidRPr="00DD118C">
              <w:rPr>
                <w:rFonts w:ascii="Arial" w:hAnsi="Arial" w:cs="Arial"/>
                <w:sz w:val="22"/>
                <w:szCs w:val="22"/>
              </w:rPr>
              <w:t>Provide within 3 business days after course completion</w:t>
            </w:r>
          </w:p>
        </w:tc>
        <w:tc>
          <w:tcPr>
            <w:tcW w:w="1251" w:type="dxa"/>
          </w:tcPr>
          <w:p w14:paraId="2FCFE3EE" w14:textId="5150802D" w:rsidR="00A8245E" w:rsidRPr="00DD118C" w:rsidRDefault="00A8245E" w:rsidP="0085581E">
            <w:pPr>
              <w:autoSpaceDE w:val="0"/>
              <w:autoSpaceDN w:val="0"/>
              <w:adjustRightInd w:val="0"/>
              <w:jc w:val="center"/>
              <w:rPr>
                <w:rFonts w:ascii="Arial" w:hAnsi="Arial" w:cs="Arial"/>
                <w:sz w:val="22"/>
                <w:szCs w:val="22"/>
              </w:rPr>
            </w:pPr>
            <w:r w:rsidRPr="00DD118C">
              <w:rPr>
                <w:rFonts w:ascii="Arial" w:hAnsi="Arial" w:cs="Arial"/>
                <w:sz w:val="22"/>
                <w:szCs w:val="22"/>
              </w:rPr>
              <w:t>1</w:t>
            </w:r>
          </w:p>
        </w:tc>
        <w:tc>
          <w:tcPr>
            <w:tcW w:w="2232" w:type="dxa"/>
          </w:tcPr>
          <w:p w14:paraId="5567E56B" w14:textId="28D40975" w:rsidR="00A8245E" w:rsidRPr="00DD118C" w:rsidRDefault="00A8245E" w:rsidP="0085581E">
            <w:pPr>
              <w:autoSpaceDE w:val="0"/>
              <w:autoSpaceDN w:val="0"/>
              <w:adjustRightInd w:val="0"/>
              <w:jc w:val="center"/>
              <w:rPr>
                <w:rFonts w:ascii="Arial" w:hAnsi="Arial" w:cs="Arial"/>
                <w:sz w:val="22"/>
                <w:szCs w:val="22"/>
              </w:rPr>
            </w:pPr>
            <w:r w:rsidRPr="00DD118C">
              <w:rPr>
                <w:rFonts w:ascii="Arial" w:hAnsi="Arial" w:cs="Arial"/>
                <w:sz w:val="22"/>
                <w:szCs w:val="22"/>
              </w:rPr>
              <w:t>Electronic Submission</w:t>
            </w:r>
          </w:p>
        </w:tc>
        <w:tc>
          <w:tcPr>
            <w:tcW w:w="1891" w:type="dxa"/>
          </w:tcPr>
          <w:p w14:paraId="0DD93069" w14:textId="18D94E05" w:rsidR="00A8245E" w:rsidRPr="00DD118C" w:rsidRDefault="00A8245E" w:rsidP="0085581E">
            <w:pPr>
              <w:autoSpaceDE w:val="0"/>
              <w:autoSpaceDN w:val="0"/>
              <w:adjustRightInd w:val="0"/>
              <w:jc w:val="center"/>
              <w:rPr>
                <w:rFonts w:ascii="Arial" w:eastAsiaTheme="minorEastAsia" w:hAnsi="Arial" w:cs="Arial"/>
                <w:sz w:val="22"/>
                <w:szCs w:val="22"/>
              </w:rPr>
            </w:pPr>
            <w:r w:rsidRPr="00DD118C">
              <w:rPr>
                <w:rFonts w:ascii="Arial" w:eastAsiaTheme="minorEastAsia" w:hAnsi="Arial" w:cs="Arial"/>
                <w:sz w:val="22"/>
                <w:szCs w:val="22"/>
              </w:rPr>
              <w:t>COR</w:t>
            </w:r>
          </w:p>
        </w:tc>
      </w:tr>
      <w:tr w:rsidR="00A8245E" w:rsidRPr="00DD118C" w14:paraId="3554D19E" w14:textId="77777777" w:rsidTr="0085581E">
        <w:trPr>
          <w:trHeight w:val="350"/>
        </w:trPr>
        <w:tc>
          <w:tcPr>
            <w:tcW w:w="1829" w:type="dxa"/>
          </w:tcPr>
          <w:p w14:paraId="0F445A6C" w14:textId="3C31FB07" w:rsidR="00A8245E" w:rsidRPr="00DD118C" w:rsidRDefault="00A8245E" w:rsidP="00A8245E">
            <w:pPr>
              <w:autoSpaceDE w:val="0"/>
              <w:autoSpaceDN w:val="0"/>
              <w:adjustRightInd w:val="0"/>
              <w:jc w:val="center"/>
              <w:rPr>
                <w:rFonts w:ascii="Arial" w:hAnsi="Arial" w:cs="Arial"/>
                <w:sz w:val="22"/>
                <w:szCs w:val="22"/>
              </w:rPr>
            </w:pPr>
            <w:r w:rsidRPr="00DD118C">
              <w:rPr>
                <w:rFonts w:ascii="Arial" w:hAnsi="Arial" w:cs="Arial"/>
                <w:sz w:val="22"/>
                <w:szCs w:val="22"/>
              </w:rPr>
              <w:t>5.</w:t>
            </w:r>
            <w:r>
              <w:rPr>
                <w:rFonts w:ascii="Arial" w:hAnsi="Arial" w:cs="Arial"/>
                <w:sz w:val="22"/>
                <w:szCs w:val="22"/>
              </w:rPr>
              <w:t>2.10</w:t>
            </w:r>
            <w:r w:rsidRPr="00DD118C">
              <w:rPr>
                <w:rFonts w:ascii="Arial" w:hAnsi="Arial" w:cs="Arial"/>
                <w:sz w:val="22"/>
                <w:szCs w:val="22"/>
              </w:rPr>
              <w:t xml:space="preserve"> Special Qualification / Certifications</w:t>
            </w:r>
          </w:p>
        </w:tc>
        <w:tc>
          <w:tcPr>
            <w:tcW w:w="2607" w:type="dxa"/>
          </w:tcPr>
          <w:p w14:paraId="4C4DA4D2" w14:textId="6CF60C7D" w:rsidR="00A8245E" w:rsidRPr="00DD118C" w:rsidRDefault="00A8245E" w:rsidP="00A8245E">
            <w:pPr>
              <w:autoSpaceDE w:val="0"/>
              <w:autoSpaceDN w:val="0"/>
              <w:adjustRightInd w:val="0"/>
              <w:rPr>
                <w:rFonts w:ascii="Arial" w:hAnsi="Arial" w:cs="Arial"/>
                <w:sz w:val="22"/>
                <w:szCs w:val="22"/>
              </w:rPr>
            </w:pPr>
            <w:r w:rsidRPr="00DD118C">
              <w:rPr>
                <w:rFonts w:ascii="Arial" w:hAnsi="Arial" w:cs="Arial"/>
                <w:sz w:val="22"/>
                <w:szCs w:val="22"/>
              </w:rPr>
              <w:t>Provide instructor special qualifications / certifications when requested within 1 business day</w:t>
            </w:r>
          </w:p>
        </w:tc>
        <w:tc>
          <w:tcPr>
            <w:tcW w:w="1251" w:type="dxa"/>
          </w:tcPr>
          <w:p w14:paraId="59B8DFFC" w14:textId="507376A5" w:rsidR="00A8245E" w:rsidRPr="00DD118C" w:rsidRDefault="00A8245E" w:rsidP="00A8245E">
            <w:pPr>
              <w:autoSpaceDE w:val="0"/>
              <w:autoSpaceDN w:val="0"/>
              <w:adjustRightInd w:val="0"/>
              <w:jc w:val="center"/>
              <w:rPr>
                <w:rFonts w:ascii="Arial" w:hAnsi="Arial" w:cs="Arial"/>
                <w:sz w:val="22"/>
                <w:szCs w:val="22"/>
              </w:rPr>
            </w:pPr>
            <w:r w:rsidRPr="00DD118C">
              <w:rPr>
                <w:rFonts w:ascii="Arial" w:hAnsi="Arial" w:cs="Arial"/>
                <w:sz w:val="22"/>
                <w:szCs w:val="22"/>
              </w:rPr>
              <w:t>1</w:t>
            </w:r>
          </w:p>
        </w:tc>
        <w:tc>
          <w:tcPr>
            <w:tcW w:w="2232" w:type="dxa"/>
          </w:tcPr>
          <w:p w14:paraId="24759C44" w14:textId="7FD5E6E6" w:rsidR="00A8245E" w:rsidRPr="00DD118C" w:rsidRDefault="00A8245E" w:rsidP="00A8245E">
            <w:pPr>
              <w:autoSpaceDE w:val="0"/>
              <w:autoSpaceDN w:val="0"/>
              <w:adjustRightInd w:val="0"/>
              <w:jc w:val="center"/>
              <w:rPr>
                <w:rFonts w:ascii="Arial" w:hAnsi="Arial" w:cs="Arial"/>
                <w:sz w:val="22"/>
                <w:szCs w:val="22"/>
              </w:rPr>
            </w:pPr>
            <w:r w:rsidRPr="00DD118C">
              <w:rPr>
                <w:rFonts w:ascii="Arial" w:hAnsi="Arial" w:cs="Arial"/>
                <w:sz w:val="22"/>
                <w:szCs w:val="22"/>
              </w:rPr>
              <w:t>Electronic Submission</w:t>
            </w:r>
          </w:p>
        </w:tc>
        <w:tc>
          <w:tcPr>
            <w:tcW w:w="1891" w:type="dxa"/>
          </w:tcPr>
          <w:p w14:paraId="4EF8AEC0" w14:textId="6CD15E33" w:rsidR="00A8245E" w:rsidRPr="00DD118C" w:rsidRDefault="00A8245E" w:rsidP="00A8245E">
            <w:pPr>
              <w:autoSpaceDE w:val="0"/>
              <w:autoSpaceDN w:val="0"/>
              <w:adjustRightInd w:val="0"/>
              <w:jc w:val="center"/>
              <w:rPr>
                <w:rFonts w:ascii="Arial" w:hAnsi="Arial" w:cs="Arial"/>
                <w:sz w:val="22"/>
                <w:szCs w:val="22"/>
              </w:rPr>
            </w:pPr>
            <w:r w:rsidRPr="00DD118C">
              <w:rPr>
                <w:rFonts w:ascii="Arial" w:eastAsiaTheme="minorEastAsia" w:hAnsi="Arial" w:cs="Arial"/>
                <w:sz w:val="22"/>
                <w:szCs w:val="22"/>
              </w:rPr>
              <w:t>COR</w:t>
            </w:r>
          </w:p>
        </w:tc>
      </w:tr>
    </w:tbl>
    <w:p w14:paraId="373E0A94" w14:textId="77777777" w:rsidR="000F5C75" w:rsidRPr="00DD118C" w:rsidRDefault="000F5C75" w:rsidP="000F5C75">
      <w:pPr>
        <w:autoSpaceDE w:val="0"/>
        <w:autoSpaceDN w:val="0"/>
        <w:adjustRightInd w:val="0"/>
        <w:rPr>
          <w:rFonts w:ascii="Arial" w:hAnsi="Arial" w:cs="Arial"/>
          <w:sz w:val="24"/>
          <w:szCs w:val="24"/>
        </w:rPr>
      </w:pPr>
    </w:p>
    <w:p w14:paraId="373E0A95" w14:textId="4D5992EA" w:rsidR="00422277" w:rsidRPr="00DD118C" w:rsidRDefault="00422277">
      <w:pPr>
        <w:spacing w:after="200" w:line="276" w:lineRule="auto"/>
        <w:rPr>
          <w:rFonts w:ascii="Arial" w:hAnsi="Arial" w:cs="Arial"/>
          <w:sz w:val="24"/>
          <w:szCs w:val="24"/>
        </w:rPr>
      </w:pPr>
      <w:r w:rsidRPr="00DD118C">
        <w:rPr>
          <w:rFonts w:ascii="Arial" w:hAnsi="Arial" w:cs="Arial"/>
          <w:sz w:val="24"/>
          <w:szCs w:val="24"/>
        </w:rPr>
        <w:br w:type="page"/>
      </w:r>
    </w:p>
    <w:bookmarkEnd w:id="11"/>
    <w:bookmarkEnd w:id="12"/>
    <w:p w14:paraId="373E0AAA" w14:textId="77777777" w:rsidR="000F5C75" w:rsidRPr="00DD118C" w:rsidRDefault="64885972" w:rsidP="64885972">
      <w:pPr>
        <w:autoSpaceDE w:val="0"/>
        <w:autoSpaceDN w:val="0"/>
        <w:adjustRightInd w:val="0"/>
        <w:jc w:val="center"/>
        <w:rPr>
          <w:rFonts w:ascii="Arial" w:hAnsi="Arial" w:cs="Arial"/>
          <w:sz w:val="24"/>
          <w:szCs w:val="24"/>
        </w:rPr>
      </w:pPr>
      <w:r w:rsidRPr="00DD118C">
        <w:rPr>
          <w:rFonts w:ascii="Arial" w:hAnsi="Arial" w:cs="Arial"/>
          <w:sz w:val="24"/>
          <w:szCs w:val="24"/>
        </w:rPr>
        <w:lastRenderedPageBreak/>
        <w:t>TECHNICAL EXHIBIT 3</w:t>
      </w:r>
    </w:p>
    <w:p w14:paraId="177B7E23" w14:textId="77777777" w:rsidR="00DD118C" w:rsidRPr="00DD118C" w:rsidRDefault="00DD118C" w:rsidP="64885972">
      <w:pPr>
        <w:autoSpaceDE w:val="0"/>
        <w:autoSpaceDN w:val="0"/>
        <w:adjustRightInd w:val="0"/>
        <w:jc w:val="center"/>
        <w:rPr>
          <w:rFonts w:ascii="Arial" w:hAnsi="Arial" w:cs="Arial"/>
          <w:sz w:val="24"/>
          <w:szCs w:val="24"/>
        </w:rPr>
      </w:pPr>
    </w:p>
    <w:bookmarkEnd w:id="0"/>
    <w:bookmarkEnd w:id="1"/>
    <w:p w14:paraId="10404D07" w14:textId="77777777" w:rsidR="0085581E" w:rsidRPr="00DD118C" w:rsidRDefault="0085581E" w:rsidP="0085581E">
      <w:pPr>
        <w:autoSpaceDE w:val="0"/>
        <w:autoSpaceDN w:val="0"/>
        <w:adjustRightInd w:val="0"/>
        <w:jc w:val="center"/>
        <w:rPr>
          <w:rFonts w:ascii="Arial" w:hAnsi="Arial" w:cs="Arial"/>
          <w:sz w:val="24"/>
          <w:szCs w:val="24"/>
        </w:rPr>
      </w:pPr>
      <w:r w:rsidRPr="00DD118C">
        <w:rPr>
          <w:rFonts w:ascii="Arial" w:hAnsi="Arial" w:cs="Arial"/>
          <w:sz w:val="24"/>
          <w:szCs w:val="24"/>
        </w:rPr>
        <w:t>Schedule / Place and Performance of Services:</w:t>
      </w:r>
    </w:p>
    <w:p w14:paraId="284661F7" w14:textId="77777777" w:rsidR="0085581E" w:rsidRPr="00DD118C" w:rsidRDefault="0085581E" w:rsidP="0085581E">
      <w:pPr>
        <w:rPr>
          <w:rFonts w:ascii="Arial" w:hAnsi="Arial" w:cs="Arial"/>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9"/>
        <w:gridCol w:w="3579"/>
        <w:gridCol w:w="2502"/>
      </w:tblGrid>
      <w:tr w:rsidR="00DD118C" w:rsidRPr="00DD118C" w14:paraId="3E4EDA14" w14:textId="77777777" w:rsidTr="002403F4">
        <w:trPr>
          <w:trHeight w:val="315"/>
        </w:trPr>
        <w:tc>
          <w:tcPr>
            <w:tcW w:w="1748" w:type="pct"/>
            <w:noWrap/>
            <w:vAlign w:val="bottom"/>
            <w:hideMark/>
          </w:tcPr>
          <w:p w14:paraId="2F28FCF9" w14:textId="77777777" w:rsidR="0085581E" w:rsidRPr="000D5473" w:rsidRDefault="0085581E" w:rsidP="00901409">
            <w:pPr>
              <w:rPr>
                <w:rFonts w:ascii="Arial" w:hAnsi="Arial" w:cs="Arial"/>
                <w:sz w:val="18"/>
                <w:szCs w:val="18"/>
              </w:rPr>
            </w:pPr>
          </w:p>
        </w:tc>
        <w:tc>
          <w:tcPr>
            <w:tcW w:w="1914" w:type="pct"/>
            <w:noWrap/>
            <w:vAlign w:val="bottom"/>
            <w:hideMark/>
          </w:tcPr>
          <w:p w14:paraId="527DB7CB" w14:textId="77777777" w:rsidR="0085581E" w:rsidRPr="00DD118C" w:rsidRDefault="0085581E" w:rsidP="00901409">
            <w:pPr>
              <w:rPr>
                <w:rFonts w:ascii="Arial" w:hAnsi="Arial" w:cs="Arial"/>
                <w:sz w:val="22"/>
                <w:szCs w:val="22"/>
              </w:rPr>
            </w:pPr>
            <w:r w:rsidRPr="00DD118C">
              <w:rPr>
                <w:rFonts w:ascii="Arial" w:hAnsi="Arial" w:cs="Arial"/>
                <w:sz w:val="22"/>
                <w:szCs w:val="22"/>
              </w:rPr>
              <w:t>Location</w:t>
            </w:r>
          </w:p>
        </w:tc>
        <w:tc>
          <w:tcPr>
            <w:tcW w:w="1338" w:type="pct"/>
            <w:noWrap/>
            <w:vAlign w:val="bottom"/>
            <w:hideMark/>
          </w:tcPr>
          <w:p w14:paraId="3C00D0B2" w14:textId="77777777" w:rsidR="0085581E" w:rsidRPr="00DD118C" w:rsidRDefault="0085581E" w:rsidP="00901409">
            <w:pPr>
              <w:rPr>
                <w:rFonts w:ascii="Arial" w:hAnsi="Arial" w:cs="Arial"/>
                <w:sz w:val="22"/>
                <w:szCs w:val="22"/>
              </w:rPr>
            </w:pPr>
            <w:r w:rsidRPr="00DD118C">
              <w:rPr>
                <w:rFonts w:ascii="Arial" w:hAnsi="Arial" w:cs="Arial"/>
                <w:sz w:val="22"/>
                <w:szCs w:val="22"/>
              </w:rPr>
              <w:t>Dates</w:t>
            </w:r>
          </w:p>
        </w:tc>
      </w:tr>
      <w:tr w:rsidR="002403F4" w:rsidRPr="00DD118C" w14:paraId="7931457C" w14:textId="77777777" w:rsidTr="002403F4">
        <w:trPr>
          <w:trHeight w:val="300"/>
        </w:trPr>
        <w:tc>
          <w:tcPr>
            <w:tcW w:w="1748" w:type="pct"/>
            <w:vAlign w:val="center"/>
            <w:hideMark/>
          </w:tcPr>
          <w:p w14:paraId="3BA76F24" w14:textId="1730A3B9" w:rsidR="002403F4" w:rsidRPr="000D5473" w:rsidRDefault="002403F4" w:rsidP="002403F4">
            <w:pPr>
              <w:rPr>
                <w:rFonts w:ascii="Arial" w:hAnsi="Arial" w:cs="Arial"/>
                <w:sz w:val="18"/>
                <w:szCs w:val="18"/>
                <w:lang w:val="es-PR"/>
              </w:rPr>
            </w:pPr>
            <w:r>
              <w:rPr>
                <w:rFonts w:ascii="Arial" w:hAnsi="Arial" w:cs="Arial"/>
                <w:sz w:val="18"/>
                <w:szCs w:val="18"/>
                <w:lang w:val="es-PR"/>
              </w:rPr>
              <w:t xml:space="preserve">HFACS </w:t>
            </w:r>
            <w:r w:rsidR="00467051">
              <w:rPr>
                <w:rFonts w:ascii="Arial" w:hAnsi="Arial" w:cs="Arial"/>
                <w:sz w:val="18"/>
                <w:szCs w:val="18"/>
                <w:lang w:val="es-PR"/>
              </w:rPr>
              <w:t>Training</w:t>
            </w:r>
          </w:p>
        </w:tc>
        <w:tc>
          <w:tcPr>
            <w:tcW w:w="1914" w:type="pct"/>
            <w:noWrap/>
            <w:vAlign w:val="bottom"/>
          </w:tcPr>
          <w:p w14:paraId="215F8A20" w14:textId="3C716640" w:rsidR="002403F4" w:rsidRPr="00DD118C" w:rsidRDefault="00A12859" w:rsidP="002403F4">
            <w:pPr>
              <w:rPr>
                <w:rFonts w:ascii="Arial" w:hAnsi="Arial" w:cs="Arial"/>
                <w:sz w:val="22"/>
                <w:szCs w:val="22"/>
              </w:rPr>
            </w:pPr>
            <w:r>
              <w:rPr>
                <w:rFonts w:ascii="Arial" w:hAnsi="Arial" w:cs="Arial"/>
                <w:sz w:val="22"/>
                <w:szCs w:val="22"/>
              </w:rPr>
              <w:t>Hot Springs</w:t>
            </w:r>
            <w:r w:rsidR="002403F4" w:rsidRPr="00DD118C">
              <w:rPr>
                <w:rFonts w:ascii="Arial" w:hAnsi="Arial" w:cs="Arial"/>
                <w:sz w:val="22"/>
                <w:szCs w:val="22"/>
              </w:rPr>
              <w:t>, AR</w:t>
            </w:r>
          </w:p>
        </w:tc>
        <w:tc>
          <w:tcPr>
            <w:tcW w:w="1338" w:type="pct"/>
            <w:noWrap/>
            <w:vAlign w:val="bottom"/>
          </w:tcPr>
          <w:p w14:paraId="6942C37E" w14:textId="61C4AAA9" w:rsidR="002403F4" w:rsidRPr="00DD118C" w:rsidRDefault="00101811" w:rsidP="002403F4">
            <w:pPr>
              <w:rPr>
                <w:rFonts w:ascii="Arial" w:hAnsi="Arial" w:cs="Arial"/>
                <w:sz w:val="22"/>
                <w:szCs w:val="22"/>
              </w:rPr>
            </w:pPr>
            <w:r>
              <w:rPr>
                <w:rFonts w:ascii="Arial" w:hAnsi="Arial" w:cs="Arial"/>
                <w:sz w:val="22"/>
                <w:szCs w:val="22"/>
              </w:rPr>
              <w:t>7-8</w:t>
            </w:r>
            <w:r w:rsidR="002403F4">
              <w:rPr>
                <w:rFonts w:ascii="Arial" w:hAnsi="Arial" w:cs="Arial"/>
                <w:sz w:val="22"/>
                <w:szCs w:val="22"/>
              </w:rPr>
              <w:t xml:space="preserve"> </w:t>
            </w:r>
            <w:r w:rsidR="00A12859">
              <w:rPr>
                <w:rFonts w:ascii="Arial" w:hAnsi="Arial" w:cs="Arial"/>
                <w:sz w:val="22"/>
                <w:szCs w:val="22"/>
              </w:rPr>
              <w:t>March</w:t>
            </w:r>
            <w:r w:rsidR="002403F4" w:rsidRPr="00DD118C">
              <w:rPr>
                <w:rFonts w:ascii="Arial" w:hAnsi="Arial" w:cs="Arial"/>
                <w:sz w:val="22"/>
                <w:szCs w:val="22"/>
              </w:rPr>
              <w:t xml:space="preserve"> 202</w:t>
            </w:r>
            <w:r w:rsidR="00A12859">
              <w:rPr>
                <w:rFonts w:ascii="Arial" w:hAnsi="Arial" w:cs="Arial"/>
                <w:sz w:val="22"/>
                <w:szCs w:val="22"/>
              </w:rPr>
              <w:t>6</w:t>
            </w:r>
          </w:p>
        </w:tc>
      </w:tr>
      <w:bookmarkEnd w:id="2"/>
    </w:tbl>
    <w:p w14:paraId="4B9DEA27" w14:textId="77777777" w:rsidR="000F5C75" w:rsidRPr="00DD118C" w:rsidRDefault="000F5C75" w:rsidP="00A967BF">
      <w:pPr>
        <w:rPr>
          <w:rFonts w:ascii="Arial" w:hAnsi="Arial" w:cs="Arial"/>
          <w:sz w:val="24"/>
          <w:szCs w:val="24"/>
        </w:rPr>
      </w:pPr>
    </w:p>
    <w:sectPr w:rsidR="000F5C75" w:rsidRPr="00DD118C" w:rsidSect="00037EEC">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710B8" w14:textId="77777777" w:rsidR="00563AC9" w:rsidRDefault="00563AC9" w:rsidP="00432CC0">
      <w:r>
        <w:separator/>
      </w:r>
    </w:p>
  </w:endnote>
  <w:endnote w:type="continuationSeparator" w:id="0">
    <w:p w14:paraId="51114830" w14:textId="77777777" w:rsidR="00563AC9" w:rsidRDefault="00563AC9" w:rsidP="00432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open_sansregula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73067"/>
      <w:docPartObj>
        <w:docPartGallery w:val="Page Numbers (Bottom of Page)"/>
        <w:docPartUnique/>
      </w:docPartObj>
    </w:sdtPr>
    <w:sdtEndPr/>
    <w:sdtContent>
      <w:p w14:paraId="373E0ACD" w14:textId="245C46DE" w:rsidR="000B30E1" w:rsidRDefault="000B30E1">
        <w:pPr>
          <w:pStyle w:val="Footer"/>
          <w:jc w:val="right"/>
        </w:pPr>
        <w:r>
          <w:fldChar w:fldCharType="begin"/>
        </w:r>
        <w:r>
          <w:instrText xml:space="preserve"> PAGE   \* MERGEFORMAT </w:instrText>
        </w:r>
        <w:r>
          <w:fldChar w:fldCharType="separate"/>
        </w:r>
        <w:r w:rsidR="00281455">
          <w:rPr>
            <w:noProof/>
          </w:rPr>
          <w:t>16</w:t>
        </w:r>
        <w:r>
          <w:rPr>
            <w:noProof/>
          </w:rPr>
          <w:fldChar w:fldCharType="end"/>
        </w:r>
      </w:p>
    </w:sdtContent>
  </w:sdt>
  <w:p w14:paraId="373E0ACE" w14:textId="1B032D0B" w:rsidR="000B30E1" w:rsidRPr="007E4164" w:rsidRDefault="64885972" w:rsidP="64885972">
    <w:pPr>
      <w:pStyle w:val="Footer"/>
      <w:rPr>
        <w:color w:val="0070C0"/>
      </w:rPr>
    </w:pPr>
    <w:r w:rsidRPr="64885972">
      <w:rPr>
        <w:color w:val="0070C0"/>
      </w:rPr>
      <w:t xml:space="preserve">Ver. </w:t>
    </w:r>
    <w:r w:rsidR="00D45D8A">
      <w:rPr>
        <w:color w:val="0070C0"/>
      </w:rPr>
      <w:t>October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B2095" w14:textId="77777777" w:rsidR="00563AC9" w:rsidRDefault="00563AC9" w:rsidP="00432CC0">
      <w:r>
        <w:separator/>
      </w:r>
    </w:p>
  </w:footnote>
  <w:footnote w:type="continuationSeparator" w:id="0">
    <w:p w14:paraId="1500B42E" w14:textId="77777777" w:rsidR="00563AC9" w:rsidRDefault="00563AC9" w:rsidP="00432C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C1A9C"/>
    <w:multiLevelType w:val="hybridMultilevel"/>
    <w:tmpl w:val="0D0CD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1C4C26"/>
    <w:multiLevelType w:val="multilevel"/>
    <w:tmpl w:val="229A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1C5C5D"/>
    <w:multiLevelType w:val="hybridMultilevel"/>
    <w:tmpl w:val="525885B4"/>
    <w:lvl w:ilvl="0" w:tplc="D79E8626">
      <w:start w:val="1"/>
      <w:numFmt w:val="bullet"/>
      <w:lvlText w:val="•"/>
      <w:lvlJc w:val="left"/>
      <w:pPr>
        <w:tabs>
          <w:tab w:val="num" w:pos="720"/>
        </w:tabs>
        <w:ind w:left="720" w:hanging="360"/>
      </w:pPr>
      <w:rPr>
        <w:rFonts w:ascii="Times New Roman" w:hAnsi="Times New Roman" w:hint="default"/>
      </w:rPr>
    </w:lvl>
    <w:lvl w:ilvl="1" w:tplc="C6BCC7EA" w:tentative="1">
      <w:start w:val="1"/>
      <w:numFmt w:val="bullet"/>
      <w:lvlText w:val="•"/>
      <w:lvlJc w:val="left"/>
      <w:pPr>
        <w:tabs>
          <w:tab w:val="num" w:pos="1440"/>
        </w:tabs>
        <w:ind w:left="1440" w:hanging="360"/>
      </w:pPr>
      <w:rPr>
        <w:rFonts w:ascii="Times New Roman" w:hAnsi="Times New Roman" w:hint="default"/>
      </w:rPr>
    </w:lvl>
    <w:lvl w:ilvl="2" w:tplc="019E6342" w:tentative="1">
      <w:start w:val="1"/>
      <w:numFmt w:val="bullet"/>
      <w:lvlText w:val="•"/>
      <w:lvlJc w:val="left"/>
      <w:pPr>
        <w:tabs>
          <w:tab w:val="num" w:pos="2160"/>
        </w:tabs>
        <w:ind w:left="2160" w:hanging="360"/>
      </w:pPr>
      <w:rPr>
        <w:rFonts w:ascii="Times New Roman" w:hAnsi="Times New Roman" w:hint="default"/>
      </w:rPr>
    </w:lvl>
    <w:lvl w:ilvl="3" w:tplc="33964B6A" w:tentative="1">
      <w:start w:val="1"/>
      <w:numFmt w:val="bullet"/>
      <w:lvlText w:val="•"/>
      <w:lvlJc w:val="left"/>
      <w:pPr>
        <w:tabs>
          <w:tab w:val="num" w:pos="2880"/>
        </w:tabs>
        <w:ind w:left="2880" w:hanging="360"/>
      </w:pPr>
      <w:rPr>
        <w:rFonts w:ascii="Times New Roman" w:hAnsi="Times New Roman" w:hint="default"/>
      </w:rPr>
    </w:lvl>
    <w:lvl w:ilvl="4" w:tplc="A398A6B0" w:tentative="1">
      <w:start w:val="1"/>
      <w:numFmt w:val="bullet"/>
      <w:lvlText w:val="•"/>
      <w:lvlJc w:val="left"/>
      <w:pPr>
        <w:tabs>
          <w:tab w:val="num" w:pos="3600"/>
        </w:tabs>
        <w:ind w:left="3600" w:hanging="360"/>
      </w:pPr>
      <w:rPr>
        <w:rFonts w:ascii="Times New Roman" w:hAnsi="Times New Roman" w:hint="default"/>
      </w:rPr>
    </w:lvl>
    <w:lvl w:ilvl="5" w:tplc="4976C3F8" w:tentative="1">
      <w:start w:val="1"/>
      <w:numFmt w:val="bullet"/>
      <w:lvlText w:val="•"/>
      <w:lvlJc w:val="left"/>
      <w:pPr>
        <w:tabs>
          <w:tab w:val="num" w:pos="4320"/>
        </w:tabs>
        <w:ind w:left="4320" w:hanging="360"/>
      </w:pPr>
      <w:rPr>
        <w:rFonts w:ascii="Times New Roman" w:hAnsi="Times New Roman" w:hint="default"/>
      </w:rPr>
    </w:lvl>
    <w:lvl w:ilvl="6" w:tplc="77CAFEE0" w:tentative="1">
      <w:start w:val="1"/>
      <w:numFmt w:val="bullet"/>
      <w:lvlText w:val="•"/>
      <w:lvlJc w:val="left"/>
      <w:pPr>
        <w:tabs>
          <w:tab w:val="num" w:pos="5040"/>
        </w:tabs>
        <w:ind w:left="5040" w:hanging="360"/>
      </w:pPr>
      <w:rPr>
        <w:rFonts w:ascii="Times New Roman" w:hAnsi="Times New Roman" w:hint="default"/>
      </w:rPr>
    </w:lvl>
    <w:lvl w:ilvl="7" w:tplc="7382D7D4" w:tentative="1">
      <w:start w:val="1"/>
      <w:numFmt w:val="bullet"/>
      <w:lvlText w:val="•"/>
      <w:lvlJc w:val="left"/>
      <w:pPr>
        <w:tabs>
          <w:tab w:val="num" w:pos="5760"/>
        </w:tabs>
        <w:ind w:left="5760" w:hanging="360"/>
      </w:pPr>
      <w:rPr>
        <w:rFonts w:ascii="Times New Roman" w:hAnsi="Times New Roman" w:hint="default"/>
      </w:rPr>
    </w:lvl>
    <w:lvl w:ilvl="8" w:tplc="9030F4E8"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3DC86F63"/>
    <w:multiLevelType w:val="hybridMultilevel"/>
    <w:tmpl w:val="F9D04ACE"/>
    <w:lvl w:ilvl="0" w:tplc="52B44896">
      <w:start w:val="2"/>
      <w:numFmt w:val="bullet"/>
      <w:lvlText w:val="-"/>
      <w:lvlJc w:val="left"/>
      <w:pPr>
        <w:ind w:left="720" w:hanging="360"/>
      </w:pPr>
      <w:rPr>
        <w:rFonts w:ascii="Times New Roman" w:eastAsiaTheme="minorHAnsi"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C02ECD"/>
    <w:multiLevelType w:val="multilevel"/>
    <w:tmpl w:val="CDA26B36"/>
    <w:lvl w:ilvl="0">
      <w:start w:val="1"/>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810" w:hanging="720"/>
      </w:pPr>
      <w:rPr>
        <w:rFonts w:hint="default"/>
        <w:color w:val="auto"/>
        <w:sz w:val="20"/>
      </w:rPr>
    </w:lvl>
    <w:lvl w:ilvl="3">
      <w:start w:val="1"/>
      <w:numFmt w:val="decimal"/>
      <w:lvlText w:val="%1.%2.%3.%4"/>
      <w:lvlJc w:val="left"/>
      <w:pPr>
        <w:ind w:left="720" w:hanging="720"/>
      </w:pPr>
      <w:rPr>
        <w:rFonts w:hint="default"/>
        <w:b w:val="0"/>
        <w:sz w:val="20"/>
        <w:szCs w:val="20"/>
      </w:rPr>
    </w:lvl>
    <w:lvl w:ilvl="4">
      <w:start w:val="1"/>
      <w:numFmt w:val="decimal"/>
      <w:lvlText w:val="%1.%2.%3.%4.%5"/>
      <w:lvlJc w:val="left"/>
      <w:pPr>
        <w:ind w:left="1080" w:hanging="720"/>
      </w:pPr>
      <w:rPr>
        <w:rFonts w:hint="default"/>
        <w:i w:val="0"/>
        <w:sz w:val="20"/>
        <w:szCs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5" w15:restartNumberingAfterBreak="0">
    <w:nsid w:val="47A0054E"/>
    <w:multiLevelType w:val="multilevel"/>
    <w:tmpl w:val="4D58B0BC"/>
    <w:lvl w:ilvl="0">
      <w:start w:val="1"/>
      <w:numFmt w:val="decimal"/>
      <w:lvlText w:val="%1"/>
      <w:lvlJc w:val="left"/>
      <w:pPr>
        <w:ind w:left="675" w:hanging="675"/>
      </w:pPr>
      <w:rPr>
        <w:rFonts w:hint="default"/>
        <w:b w:val="0"/>
        <w:i w:val="0"/>
        <w:color w:val="auto"/>
      </w:rPr>
    </w:lvl>
    <w:lvl w:ilvl="1">
      <w:start w:val="4"/>
      <w:numFmt w:val="decimal"/>
      <w:lvlText w:val="%1.%2"/>
      <w:lvlJc w:val="left"/>
      <w:pPr>
        <w:ind w:left="675" w:hanging="675"/>
      </w:pPr>
      <w:rPr>
        <w:rFonts w:hint="default"/>
        <w:b w:val="0"/>
        <w:i w:val="0"/>
        <w:color w:val="auto"/>
      </w:rPr>
    </w:lvl>
    <w:lvl w:ilvl="2">
      <w:start w:val="13"/>
      <w:numFmt w:val="decimal"/>
      <w:lvlText w:val="%1.%2.%3"/>
      <w:lvlJc w:val="left"/>
      <w:pPr>
        <w:ind w:left="720" w:hanging="720"/>
      </w:pPr>
      <w:rPr>
        <w:rFonts w:hint="default"/>
        <w:b w:val="0"/>
        <w:i w:val="0"/>
        <w:color w:val="auto"/>
      </w:rPr>
    </w:lvl>
    <w:lvl w:ilvl="3">
      <w:start w:val="1"/>
      <w:numFmt w:val="decimal"/>
      <w:lvlText w:val="%1.%2.%3.%4"/>
      <w:lvlJc w:val="left"/>
      <w:pPr>
        <w:ind w:left="1080" w:hanging="1080"/>
      </w:pPr>
      <w:rPr>
        <w:rFonts w:hint="default"/>
        <w:b w:val="0"/>
        <w:i w:val="0"/>
        <w:color w:val="auto"/>
      </w:rPr>
    </w:lvl>
    <w:lvl w:ilvl="4">
      <w:start w:val="1"/>
      <w:numFmt w:val="decimal"/>
      <w:lvlText w:val="%1.%2.%3.%4.%5"/>
      <w:lvlJc w:val="left"/>
      <w:pPr>
        <w:ind w:left="1080" w:hanging="1080"/>
      </w:pPr>
      <w:rPr>
        <w:rFonts w:hint="default"/>
        <w:b w:val="0"/>
        <w:i w:val="0"/>
        <w:color w:val="auto"/>
      </w:rPr>
    </w:lvl>
    <w:lvl w:ilvl="5">
      <w:start w:val="1"/>
      <w:numFmt w:val="decimal"/>
      <w:lvlText w:val="%1.%2.%3.%4.%5.%6"/>
      <w:lvlJc w:val="left"/>
      <w:pPr>
        <w:ind w:left="1440" w:hanging="1440"/>
      </w:pPr>
      <w:rPr>
        <w:rFonts w:hint="default"/>
        <w:b w:val="0"/>
        <w:i w:val="0"/>
        <w:color w:val="auto"/>
      </w:rPr>
    </w:lvl>
    <w:lvl w:ilvl="6">
      <w:start w:val="1"/>
      <w:numFmt w:val="decimal"/>
      <w:lvlText w:val="%1.%2.%3.%4.%5.%6.%7"/>
      <w:lvlJc w:val="left"/>
      <w:pPr>
        <w:ind w:left="1440" w:hanging="1440"/>
      </w:pPr>
      <w:rPr>
        <w:rFonts w:hint="default"/>
        <w:b w:val="0"/>
        <w:i w:val="0"/>
        <w:color w:val="auto"/>
      </w:rPr>
    </w:lvl>
    <w:lvl w:ilvl="7">
      <w:start w:val="1"/>
      <w:numFmt w:val="decimal"/>
      <w:lvlText w:val="%1.%2.%3.%4.%5.%6.%7.%8"/>
      <w:lvlJc w:val="left"/>
      <w:pPr>
        <w:ind w:left="1800" w:hanging="1800"/>
      </w:pPr>
      <w:rPr>
        <w:rFonts w:hint="default"/>
        <w:b w:val="0"/>
        <w:i w:val="0"/>
        <w:color w:val="auto"/>
      </w:rPr>
    </w:lvl>
    <w:lvl w:ilvl="8">
      <w:start w:val="1"/>
      <w:numFmt w:val="decimal"/>
      <w:lvlText w:val="%1.%2.%3.%4.%5.%6.%7.%8.%9"/>
      <w:lvlJc w:val="left"/>
      <w:pPr>
        <w:ind w:left="1800" w:hanging="1800"/>
      </w:pPr>
      <w:rPr>
        <w:rFonts w:hint="default"/>
        <w:b w:val="0"/>
        <w:i w:val="0"/>
        <w:color w:val="auto"/>
      </w:rPr>
    </w:lvl>
  </w:abstractNum>
  <w:abstractNum w:abstractNumId="6" w15:restartNumberingAfterBreak="0">
    <w:nsid w:val="756338A2"/>
    <w:multiLevelType w:val="hybridMultilevel"/>
    <w:tmpl w:val="BAA87988"/>
    <w:lvl w:ilvl="0" w:tplc="F2C29216">
      <w:start w:val="1"/>
      <w:numFmt w:val="bullet"/>
      <w:lvlText w:val=""/>
      <w:lvlJc w:val="left"/>
      <w:pPr>
        <w:tabs>
          <w:tab w:val="num" w:pos="720"/>
        </w:tabs>
        <w:ind w:left="720" w:hanging="360"/>
      </w:pPr>
      <w:rPr>
        <w:rFonts w:ascii="Arial" w:hAnsi="Arial" w:hint="default"/>
      </w:rPr>
    </w:lvl>
    <w:lvl w:ilvl="1" w:tplc="E35CE840">
      <w:start w:val="1"/>
      <w:numFmt w:val="bullet"/>
      <w:lvlText w:val=""/>
      <w:lvlJc w:val="left"/>
      <w:pPr>
        <w:tabs>
          <w:tab w:val="num" w:pos="1440"/>
        </w:tabs>
        <w:ind w:left="1440" w:hanging="360"/>
      </w:pPr>
      <w:rPr>
        <w:rFonts w:ascii="Arial" w:hAnsi="Arial" w:hint="default"/>
      </w:rPr>
    </w:lvl>
    <w:lvl w:ilvl="2" w:tplc="96C0C79C">
      <w:start w:val="142"/>
      <w:numFmt w:val="bullet"/>
      <w:lvlText w:val=""/>
      <w:lvlJc w:val="left"/>
      <w:pPr>
        <w:tabs>
          <w:tab w:val="num" w:pos="2160"/>
        </w:tabs>
        <w:ind w:left="2160" w:hanging="360"/>
      </w:pPr>
      <w:rPr>
        <w:rFonts w:ascii="Arial" w:hAnsi="Arial" w:hint="default"/>
      </w:rPr>
    </w:lvl>
    <w:lvl w:ilvl="3" w:tplc="64742CD0" w:tentative="1">
      <w:start w:val="1"/>
      <w:numFmt w:val="bullet"/>
      <w:lvlText w:val=""/>
      <w:lvlJc w:val="left"/>
      <w:pPr>
        <w:tabs>
          <w:tab w:val="num" w:pos="2880"/>
        </w:tabs>
        <w:ind w:left="2880" w:hanging="360"/>
      </w:pPr>
      <w:rPr>
        <w:rFonts w:ascii="Arial" w:hAnsi="Arial" w:hint="default"/>
      </w:rPr>
    </w:lvl>
    <w:lvl w:ilvl="4" w:tplc="AF1A090A" w:tentative="1">
      <w:start w:val="1"/>
      <w:numFmt w:val="bullet"/>
      <w:lvlText w:val=""/>
      <w:lvlJc w:val="left"/>
      <w:pPr>
        <w:tabs>
          <w:tab w:val="num" w:pos="3600"/>
        </w:tabs>
        <w:ind w:left="3600" w:hanging="360"/>
      </w:pPr>
      <w:rPr>
        <w:rFonts w:ascii="Arial" w:hAnsi="Arial" w:hint="default"/>
      </w:rPr>
    </w:lvl>
    <w:lvl w:ilvl="5" w:tplc="08504978" w:tentative="1">
      <w:start w:val="1"/>
      <w:numFmt w:val="bullet"/>
      <w:lvlText w:val=""/>
      <w:lvlJc w:val="left"/>
      <w:pPr>
        <w:tabs>
          <w:tab w:val="num" w:pos="4320"/>
        </w:tabs>
        <w:ind w:left="4320" w:hanging="360"/>
      </w:pPr>
      <w:rPr>
        <w:rFonts w:ascii="Arial" w:hAnsi="Arial" w:hint="default"/>
      </w:rPr>
    </w:lvl>
    <w:lvl w:ilvl="6" w:tplc="FCFCE9F0" w:tentative="1">
      <w:start w:val="1"/>
      <w:numFmt w:val="bullet"/>
      <w:lvlText w:val=""/>
      <w:lvlJc w:val="left"/>
      <w:pPr>
        <w:tabs>
          <w:tab w:val="num" w:pos="5040"/>
        </w:tabs>
        <w:ind w:left="5040" w:hanging="360"/>
      </w:pPr>
      <w:rPr>
        <w:rFonts w:ascii="Arial" w:hAnsi="Arial" w:hint="default"/>
      </w:rPr>
    </w:lvl>
    <w:lvl w:ilvl="7" w:tplc="41ACC05E" w:tentative="1">
      <w:start w:val="1"/>
      <w:numFmt w:val="bullet"/>
      <w:lvlText w:val=""/>
      <w:lvlJc w:val="left"/>
      <w:pPr>
        <w:tabs>
          <w:tab w:val="num" w:pos="5760"/>
        </w:tabs>
        <w:ind w:left="5760" w:hanging="360"/>
      </w:pPr>
      <w:rPr>
        <w:rFonts w:ascii="Arial" w:hAnsi="Arial" w:hint="default"/>
      </w:rPr>
    </w:lvl>
    <w:lvl w:ilvl="8" w:tplc="909E707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602087C"/>
    <w:multiLevelType w:val="hybridMultilevel"/>
    <w:tmpl w:val="4DD2F40C"/>
    <w:lvl w:ilvl="0" w:tplc="394EBF5E">
      <w:start w:val="1"/>
      <w:numFmt w:val="bullet"/>
      <w:lvlText w:val=""/>
      <w:lvlJc w:val="left"/>
      <w:pPr>
        <w:tabs>
          <w:tab w:val="num" w:pos="720"/>
        </w:tabs>
        <w:ind w:left="720" w:hanging="360"/>
      </w:pPr>
      <w:rPr>
        <w:rFonts w:ascii="Arial" w:hAnsi="Arial" w:hint="default"/>
      </w:rPr>
    </w:lvl>
    <w:lvl w:ilvl="1" w:tplc="3542A778">
      <w:start w:val="1"/>
      <w:numFmt w:val="bullet"/>
      <w:lvlText w:val=""/>
      <w:lvlJc w:val="left"/>
      <w:pPr>
        <w:tabs>
          <w:tab w:val="num" w:pos="1440"/>
        </w:tabs>
        <w:ind w:left="1440" w:hanging="360"/>
      </w:pPr>
      <w:rPr>
        <w:rFonts w:ascii="Arial" w:hAnsi="Arial" w:hint="default"/>
      </w:rPr>
    </w:lvl>
    <w:lvl w:ilvl="2" w:tplc="17E62EEC" w:tentative="1">
      <w:start w:val="1"/>
      <w:numFmt w:val="bullet"/>
      <w:lvlText w:val=""/>
      <w:lvlJc w:val="left"/>
      <w:pPr>
        <w:tabs>
          <w:tab w:val="num" w:pos="2160"/>
        </w:tabs>
        <w:ind w:left="2160" w:hanging="360"/>
      </w:pPr>
      <w:rPr>
        <w:rFonts w:ascii="Arial" w:hAnsi="Arial" w:hint="default"/>
      </w:rPr>
    </w:lvl>
    <w:lvl w:ilvl="3" w:tplc="8604D0B4" w:tentative="1">
      <w:start w:val="1"/>
      <w:numFmt w:val="bullet"/>
      <w:lvlText w:val=""/>
      <w:lvlJc w:val="left"/>
      <w:pPr>
        <w:tabs>
          <w:tab w:val="num" w:pos="2880"/>
        </w:tabs>
        <w:ind w:left="2880" w:hanging="360"/>
      </w:pPr>
      <w:rPr>
        <w:rFonts w:ascii="Arial" w:hAnsi="Arial" w:hint="default"/>
      </w:rPr>
    </w:lvl>
    <w:lvl w:ilvl="4" w:tplc="47B2C34C" w:tentative="1">
      <w:start w:val="1"/>
      <w:numFmt w:val="bullet"/>
      <w:lvlText w:val=""/>
      <w:lvlJc w:val="left"/>
      <w:pPr>
        <w:tabs>
          <w:tab w:val="num" w:pos="3600"/>
        </w:tabs>
        <w:ind w:left="3600" w:hanging="360"/>
      </w:pPr>
      <w:rPr>
        <w:rFonts w:ascii="Arial" w:hAnsi="Arial" w:hint="default"/>
      </w:rPr>
    </w:lvl>
    <w:lvl w:ilvl="5" w:tplc="D0B06810">
      <w:start w:val="142"/>
      <w:numFmt w:val="bullet"/>
      <w:lvlText w:val="-"/>
      <w:lvlJc w:val="left"/>
      <w:pPr>
        <w:tabs>
          <w:tab w:val="num" w:pos="4320"/>
        </w:tabs>
        <w:ind w:left="4320" w:hanging="360"/>
      </w:pPr>
      <w:rPr>
        <w:rFonts w:ascii="Times New Roman" w:hAnsi="Times New Roman" w:hint="default"/>
      </w:rPr>
    </w:lvl>
    <w:lvl w:ilvl="6" w:tplc="BC244670">
      <w:start w:val="142"/>
      <w:numFmt w:val="bullet"/>
      <w:lvlText w:val=""/>
      <w:lvlJc w:val="left"/>
      <w:pPr>
        <w:tabs>
          <w:tab w:val="num" w:pos="5040"/>
        </w:tabs>
        <w:ind w:left="5040" w:hanging="360"/>
      </w:pPr>
      <w:rPr>
        <w:rFonts w:ascii="Symbol" w:hAnsi="Symbol" w:hint="default"/>
      </w:rPr>
    </w:lvl>
    <w:lvl w:ilvl="7" w:tplc="8DC4F944" w:tentative="1">
      <w:start w:val="1"/>
      <w:numFmt w:val="bullet"/>
      <w:lvlText w:val=""/>
      <w:lvlJc w:val="left"/>
      <w:pPr>
        <w:tabs>
          <w:tab w:val="num" w:pos="5760"/>
        </w:tabs>
        <w:ind w:left="5760" w:hanging="360"/>
      </w:pPr>
      <w:rPr>
        <w:rFonts w:ascii="Arial" w:hAnsi="Arial" w:hint="default"/>
      </w:rPr>
    </w:lvl>
    <w:lvl w:ilvl="8" w:tplc="562C616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9E6358E"/>
    <w:multiLevelType w:val="hybridMultilevel"/>
    <w:tmpl w:val="761C7090"/>
    <w:lvl w:ilvl="0" w:tplc="DFA424C0">
      <w:start w:val="1"/>
      <w:numFmt w:val="bullet"/>
      <w:lvlText w:val=""/>
      <w:lvlJc w:val="left"/>
      <w:pPr>
        <w:tabs>
          <w:tab w:val="num" w:pos="720"/>
        </w:tabs>
        <w:ind w:left="720" w:hanging="360"/>
      </w:pPr>
      <w:rPr>
        <w:rFonts w:ascii="Arial" w:hAnsi="Arial" w:hint="default"/>
      </w:rPr>
    </w:lvl>
    <w:lvl w:ilvl="1" w:tplc="4282E142">
      <w:start w:val="1"/>
      <w:numFmt w:val="bullet"/>
      <w:lvlText w:val=""/>
      <w:lvlJc w:val="left"/>
      <w:pPr>
        <w:tabs>
          <w:tab w:val="num" w:pos="1440"/>
        </w:tabs>
        <w:ind w:left="1440" w:hanging="360"/>
      </w:pPr>
      <w:rPr>
        <w:rFonts w:ascii="Arial" w:hAnsi="Arial" w:hint="default"/>
      </w:rPr>
    </w:lvl>
    <w:lvl w:ilvl="2" w:tplc="4DAE6A86" w:tentative="1">
      <w:start w:val="1"/>
      <w:numFmt w:val="bullet"/>
      <w:lvlText w:val=""/>
      <w:lvlJc w:val="left"/>
      <w:pPr>
        <w:tabs>
          <w:tab w:val="num" w:pos="2160"/>
        </w:tabs>
        <w:ind w:left="2160" w:hanging="360"/>
      </w:pPr>
      <w:rPr>
        <w:rFonts w:ascii="Arial" w:hAnsi="Arial" w:hint="default"/>
      </w:rPr>
    </w:lvl>
    <w:lvl w:ilvl="3" w:tplc="FC9EE962" w:tentative="1">
      <w:start w:val="1"/>
      <w:numFmt w:val="bullet"/>
      <w:lvlText w:val=""/>
      <w:lvlJc w:val="left"/>
      <w:pPr>
        <w:tabs>
          <w:tab w:val="num" w:pos="2880"/>
        </w:tabs>
        <w:ind w:left="2880" w:hanging="360"/>
      </w:pPr>
      <w:rPr>
        <w:rFonts w:ascii="Arial" w:hAnsi="Arial" w:hint="default"/>
      </w:rPr>
    </w:lvl>
    <w:lvl w:ilvl="4" w:tplc="D5A0EB58" w:tentative="1">
      <w:start w:val="1"/>
      <w:numFmt w:val="bullet"/>
      <w:lvlText w:val=""/>
      <w:lvlJc w:val="left"/>
      <w:pPr>
        <w:tabs>
          <w:tab w:val="num" w:pos="3600"/>
        </w:tabs>
        <w:ind w:left="3600" w:hanging="360"/>
      </w:pPr>
      <w:rPr>
        <w:rFonts w:ascii="Arial" w:hAnsi="Arial" w:hint="default"/>
      </w:rPr>
    </w:lvl>
    <w:lvl w:ilvl="5" w:tplc="28187F72" w:tentative="1">
      <w:start w:val="1"/>
      <w:numFmt w:val="bullet"/>
      <w:lvlText w:val=""/>
      <w:lvlJc w:val="left"/>
      <w:pPr>
        <w:tabs>
          <w:tab w:val="num" w:pos="4320"/>
        </w:tabs>
        <w:ind w:left="4320" w:hanging="360"/>
      </w:pPr>
      <w:rPr>
        <w:rFonts w:ascii="Arial" w:hAnsi="Arial" w:hint="default"/>
      </w:rPr>
    </w:lvl>
    <w:lvl w:ilvl="6" w:tplc="A4E09246" w:tentative="1">
      <w:start w:val="1"/>
      <w:numFmt w:val="bullet"/>
      <w:lvlText w:val=""/>
      <w:lvlJc w:val="left"/>
      <w:pPr>
        <w:tabs>
          <w:tab w:val="num" w:pos="5040"/>
        </w:tabs>
        <w:ind w:left="5040" w:hanging="360"/>
      </w:pPr>
      <w:rPr>
        <w:rFonts w:ascii="Arial" w:hAnsi="Arial" w:hint="default"/>
      </w:rPr>
    </w:lvl>
    <w:lvl w:ilvl="7" w:tplc="0C86F004" w:tentative="1">
      <w:start w:val="1"/>
      <w:numFmt w:val="bullet"/>
      <w:lvlText w:val=""/>
      <w:lvlJc w:val="left"/>
      <w:pPr>
        <w:tabs>
          <w:tab w:val="num" w:pos="5760"/>
        </w:tabs>
        <w:ind w:left="5760" w:hanging="360"/>
      </w:pPr>
      <w:rPr>
        <w:rFonts w:ascii="Arial" w:hAnsi="Arial" w:hint="default"/>
      </w:rPr>
    </w:lvl>
    <w:lvl w:ilvl="8" w:tplc="636A539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F4C68A2"/>
    <w:multiLevelType w:val="hybridMultilevel"/>
    <w:tmpl w:val="A8EE3C20"/>
    <w:lvl w:ilvl="0" w:tplc="0A3013A8">
      <w:start w:val="1"/>
      <w:numFmt w:val="bullet"/>
      <w:lvlText w:val=""/>
      <w:lvlJc w:val="left"/>
      <w:pPr>
        <w:tabs>
          <w:tab w:val="num" w:pos="720"/>
        </w:tabs>
        <w:ind w:left="720" w:hanging="360"/>
      </w:pPr>
      <w:rPr>
        <w:rFonts w:ascii="Arial" w:hAnsi="Arial" w:hint="default"/>
      </w:rPr>
    </w:lvl>
    <w:lvl w:ilvl="1" w:tplc="5636DC6E">
      <w:start w:val="1"/>
      <w:numFmt w:val="bullet"/>
      <w:lvlText w:val=""/>
      <w:lvlJc w:val="left"/>
      <w:pPr>
        <w:tabs>
          <w:tab w:val="num" w:pos="1440"/>
        </w:tabs>
        <w:ind w:left="1440" w:hanging="360"/>
      </w:pPr>
      <w:rPr>
        <w:rFonts w:ascii="Arial" w:hAnsi="Arial" w:hint="default"/>
      </w:rPr>
    </w:lvl>
    <w:lvl w:ilvl="2" w:tplc="0A1C3470">
      <w:start w:val="142"/>
      <w:numFmt w:val="bullet"/>
      <w:lvlText w:val=""/>
      <w:lvlJc w:val="left"/>
      <w:pPr>
        <w:tabs>
          <w:tab w:val="num" w:pos="2160"/>
        </w:tabs>
        <w:ind w:left="2160" w:hanging="360"/>
      </w:pPr>
      <w:rPr>
        <w:rFonts w:ascii="Arial" w:hAnsi="Arial" w:hint="default"/>
      </w:rPr>
    </w:lvl>
    <w:lvl w:ilvl="3" w:tplc="27C8AF38" w:tentative="1">
      <w:start w:val="1"/>
      <w:numFmt w:val="bullet"/>
      <w:lvlText w:val=""/>
      <w:lvlJc w:val="left"/>
      <w:pPr>
        <w:tabs>
          <w:tab w:val="num" w:pos="2880"/>
        </w:tabs>
        <w:ind w:left="2880" w:hanging="360"/>
      </w:pPr>
      <w:rPr>
        <w:rFonts w:ascii="Arial" w:hAnsi="Arial" w:hint="default"/>
      </w:rPr>
    </w:lvl>
    <w:lvl w:ilvl="4" w:tplc="913ACA48" w:tentative="1">
      <w:start w:val="1"/>
      <w:numFmt w:val="bullet"/>
      <w:lvlText w:val=""/>
      <w:lvlJc w:val="left"/>
      <w:pPr>
        <w:tabs>
          <w:tab w:val="num" w:pos="3600"/>
        </w:tabs>
        <w:ind w:left="3600" w:hanging="360"/>
      </w:pPr>
      <w:rPr>
        <w:rFonts w:ascii="Arial" w:hAnsi="Arial" w:hint="default"/>
      </w:rPr>
    </w:lvl>
    <w:lvl w:ilvl="5" w:tplc="DDA479C2" w:tentative="1">
      <w:start w:val="1"/>
      <w:numFmt w:val="bullet"/>
      <w:lvlText w:val=""/>
      <w:lvlJc w:val="left"/>
      <w:pPr>
        <w:tabs>
          <w:tab w:val="num" w:pos="4320"/>
        </w:tabs>
        <w:ind w:left="4320" w:hanging="360"/>
      </w:pPr>
      <w:rPr>
        <w:rFonts w:ascii="Arial" w:hAnsi="Arial" w:hint="default"/>
      </w:rPr>
    </w:lvl>
    <w:lvl w:ilvl="6" w:tplc="8C3654D6">
      <w:start w:val="142"/>
      <w:numFmt w:val="bullet"/>
      <w:lvlText w:val="-"/>
      <w:lvlJc w:val="left"/>
      <w:pPr>
        <w:tabs>
          <w:tab w:val="num" w:pos="5040"/>
        </w:tabs>
        <w:ind w:left="5040" w:hanging="360"/>
      </w:pPr>
      <w:rPr>
        <w:rFonts w:ascii="Times New Roman" w:hAnsi="Times New Roman" w:hint="default"/>
      </w:rPr>
    </w:lvl>
    <w:lvl w:ilvl="7" w:tplc="F232198A">
      <w:start w:val="142"/>
      <w:numFmt w:val="bullet"/>
      <w:lvlText w:val="-"/>
      <w:lvlJc w:val="left"/>
      <w:pPr>
        <w:tabs>
          <w:tab w:val="num" w:pos="5760"/>
        </w:tabs>
        <w:ind w:left="5760" w:hanging="360"/>
      </w:pPr>
      <w:rPr>
        <w:rFonts w:ascii="Times New Roman" w:hAnsi="Times New Roman" w:hint="default"/>
      </w:rPr>
    </w:lvl>
    <w:lvl w:ilvl="8" w:tplc="2D4E593E" w:tentative="1">
      <w:start w:val="1"/>
      <w:numFmt w:val="bullet"/>
      <w:lvlText w:val=""/>
      <w:lvlJc w:val="left"/>
      <w:pPr>
        <w:tabs>
          <w:tab w:val="num" w:pos="6480"/>
        </w:tabs>
        <w:ind w:left="6480" w:hanging="360"/>
      </w:pPr>
      <w:rPr>
        <w:rFonts w:ascii="Arial" w:hAnsi="Arial" w:hint="default"/>
      </w:rPr>
    </w:lvl>
  </w:abstractNum>
  <w:num w:numId="1" w16cid:durableId="907612637">
    <w:abstractNumId w:val="4"/>
  </w:num>
  <w:num w:numId="2" w16cid:durableId="1993755358">
    <w:abstractNumId w:val="3"/>
  </w:num>
  <w:num w:numId="3" w16cid:durableId="610550612">
    <w:abstractNumId w:val="0"/>
  </w:num>
  <w:num w:numId="4" w16cid:durableId="674461142">
    <w:abstractNumId w:val="1"/>
  </w:num>
  <w:num w:numId="5" w16cid:durableId="926154878">
    <w:abstractNumId w:val="2"/>
  </w:num>
  <w:num w:numId="6" w16cid:durableId="1304583905">
    <w:abstractNumId w:val="9"/>
  </w:num>
  <w:num w:numId="7" w16cid:durableId="8410714">
    <w:abstractNumId w:val="8"/>
  </w:num>
  <w:num w:numId="8" w16cid:durableId="1275135101">
    <w:abstractNumId w:val="7"/>
  </w:num>
  <w:num w:numId="9" w16cid:durableId="496655664">
    <w:abstractNumId w:val="6"/>
  </w:num>
  <w:num w:numId="10" w16cid:durableId="19236435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C75"/>
    <w:rsid w:val="00002E94"/>
    <w:rsid w:val="000033AC"/>
    <w:rsid w:val="000103AD"/>
    <w:rsid w:val="00010B02"/>
    <w:rsid w:val="000128C1"/>
    <w:rsid w:val="000163A4"/>
    <w:rsid w:val="00017F88"/>
    <w:rsid w:val="0002105F"/>
    <w:rsid w:val="0002391B"/>
    <w:rsid w:val="000341F2"/>
    <w:rsid w:val="000346A8"/>
    <w:rsid w:val="00034715"/>
    <w:rsid w:val="00037EEC"/>
    <w:rsid w:val="00041822"/>
    <w:rsid w:val="00050B49"/>
    <w:rsid w:val="000565C8"/>
    <w:rsid w:val="00060431"/>
    <w:rsid w:val="000646F2"/>
    <w:rsid w:val="000659AD"/>
    <w:rsid w:val="00067658"/>
    <w:rsid w:val="00070C1B"/>
    <w:rsid w:val="000813B1"/>
    <w:rsid w:val="00083D53"/>
    <w:rsid w:val="000840C6"/>
    <w:rsid w:val="00086A71"/>
    <w:rsid w:val="00086B3F"/>
    <w:rsid w:val="000908EF"/>
    <w:rsid w:val="00091288"/>
    <w:rsid w:val="00092219"/>
    <w:rsid w:val="00092CD0"/>
    <w:rsid w:val="00093A7F"/>
    <w:rsid w:val="00094744"/>
    <w:rsid w:val="000A7C5B"/>
    <w:rsid w:val="000A7DAE"/>
    <w:rsid w:val="000B30E1"/>
    <w:rsid w:val="000B735B"/>
    <w:rsid w:val="000C0C62"/>
    <w:rsid w:val="000C1384"/>
    <w:rsid w:val="000C1892"/>
    <w:rsid w:val="000C3487"/>
    <w:rsid w:val="000C3E27"/>
    <w:rsid w:val="000C3E40"/>
    <w:rsid w:val="000C44F3"/>
    <w:rsid w:val="000D08D5"/>
    <w:rsid w:val="000D1C0C"/>
    <w:rsid w:val="000D4CB6"/>
    <w:rsid w:val="000D5473"/>
    <w:rsid w:val="000D692D"/>
    <w:rsid w:val="000D69CB"/>
    <w:rsid w:val="000D6AAA"/>
    <w:rsid w:val="000E3265"/>
    <w:rsid w:val="000E5158"/>
    <w:rsid w:val="000E7775"/>
    <w:rsid w:val="000F2867"/>
    <w:rsid w:val="000F2D79"/>
    <w:rsid w:val="000F584C"/>
    <w:rsid w:val="000F5C75"/>
    <w:rsid w:val="000F6F13"/>
    <w:rsid w:val="00100408"/>
    <w:rsid w:val="001015ED"/>
    <w:rsid w:val="00101811"/>
    <w:rsid w:val="001018BD"/>
    <w:rsid w:val="00101F3B"/>
    <w:rsid w:val="00111705"/>
    <w:rsid w:val="001174D4"/>
    <w:rsid w:val="001227E1"/>
    <w:rsid w:val="001274EC"/>
    <w:rsid w:val="00132EBE"/>
    <w:rsid w:val="00133A15"/>
    <w:rsid w:val="001353F3"/>
    <w:rsid w:val="00142C9F"/>
    <w:rsid w:val="00143E42"/>
    <w:rsid w:val="00150758"/>
    <w:rsid w:val="0015275E"/>
    <w:rsid w:val="00152D58"/>
    <w:rsid w:val="00157D0D"/>
    <w:rsid w:val="00161BFE"/>
    <w:rsid w:val="00161ECD"/>
    <w:rsid w:val="001660E4"/>
    <w:rsid w:val="001700F5"/>
    <w:rsid w:val="00170225"/>
    <w:rsid w:val="00176647"/>
    <w:rsid w:val="00177981"/>
    <w:rsid w:val="00181D5F"/>
    <w:rsid w:val="001847D1"/>
    <w:rsid w:val="00185C2D"/>
    <w:rsid w:val="00186D0D"/>
    <w:rsid w:val="00186E2E"/>
    <w:rsid w:val="00190B9F"/>
    <w:rsid w:val="001961B2"/>
    <w:rsid w:val="00197245"/>
    <w:rsid w:val="001A589D"/>
    <w:rsid w:val="001A6BE8"/>
    <w:rsid w:val="001A6CE2"/>
    <w:rsid w:val="001B034C"/>
    <w:rsid w:val="001B2F98"/>
    <w:rsid w:val="001C1420"/>
    <w:rsid w:val="001C2CC9"/>
    <w:rsid w:val="001D0BF4"/>
    <w:rsid w:val="001E065D"/>
    <w:rsid w:val="001E098E"/>
    <w:rsid w:val="001E144E"/>
    <w:rsid w:val="001E6327"/>
    <w:rsid w:val="001E719D"/>
    <w:rsid w:val="001F057E"/>
    <w:rsid w:val="001F1D99"/>
    <w:rsid w:val="001F470C"/>
    <w:rsid w:val="001F7021"/>
    <w:rsid w:val="002007FA"/>
    <w:rsid w:val="002015EE"/>
    <w:rsid w:val="002028C2"/>
    <w:rsid w:val="002043F4"/>
    <w:rsid w:val="00206920"/>
    <w:rsid w:val="00211867"/>
    <w:rsid w:val="0021207E"/>
    <w:rsid w:val="00212A21"/>
    <w:rsid w:val="00221944"/>
    <w:rsid w:val="00223792"/>
    <w:rsid w:val="002240A0"/>
    <w:rsid w:val="00233A0D"/>
    <w:rsid w:val="002403F4"/>
    <w:rsid w:val="00240B59"/>
    <w:rsid w:val="00244181"/>
    <w:rsid w:val="00245240"/>
    <w:rsid w:val="00256B92"/>
    <w:rsid w:val="002624A0"/>
    <w:rsid w:val="00262E3D"/>
    <w:rsid w:val="00263F37"/>
    <w:rsid w:val="00281455"/>
    <w:rsid w:val="00282DAE"/>
    <w:rsid w:val="002844F7"/>
    <w:rsid w:val="00284741"/>
    <w:rsid w:val="0028620F"/>
    <w:rsid w:val="0029178A"/>
    <w:rsid w:val="00294071"/>
    <w:rsid w:val="002944F9"/>
    <w:rsid w:val="00295193"/>
    <w:rsid w:val="00295660"/>
    <w:rsid w:val="002A2085"/>
    <w:rsid w:val="002A3142"/>
    <w:rsid w:val="002A5D9A"/>
    <w:rsid w:val="002A61E7"/>
    <w:rsid w:val="002B28AE"/>
    <w:rsid w:val="002B28EA"/>
    <w:rsid w:val="002B2ED3"/>
    <w:rsid w:val="002B7CA6"/>
    <w:rsid w:val="002C07A4"/>
    <w:rsid w:val="002C1547"/>
    <w:rsid w:val="002C4DCD"/>
    <w:rsid w:val="002C5339"/>
    <w:rsid w:val="002D2245"/>
    <w:rsid w:val="002D3A96"/>
    <w:rsid w:val="002D7265"/>
    <w:rsid w:val="002E1185"/>
    <w:rsid w:val="002F3CC0"/>
    <w:rsid w:val="00304E5F"/>
    <w:rsid w:val="0030639F"/>
    <w:rsid w:val="003107B5"/>
    <w:rsid w:val="003166E5"/>
    <w:rsid w:val="00320822"/>
    <w:rsid w:val="0032489A"/>
    <w:rsid w:val="00326122"/>
    <w:rsid w:val="0032692B"/>
    <w:rsid w:val="00333950"/>
    <w:rsid w:val="00344139"/>
    <w:rsid w:val="00344580"/>
    <w:rsid w:val="0036357D"/>
    <w:rsid w:val="00366618"/>
    <w:rsid w:val="003713A9"/>
    <w:rsid w:val="00371ED4"/>
    <w:rsid w:val="00374329"/>
    <w:rsid w:val="00374908"/>
    <w:rsid w:val="00375EB2"/>
    <w:rsid w:val="00381C73"/>
    <w:rsid w:val="00381D55"/>
    <w:rsid w:val="0039065F"/>
    <w:rsid w:val="00390FE0"/>
    <w:rsid w:val="00394152"/>
    <w:rsid w:val="003965B7"/>
    <w:rsid w:val="003A0501"/>
    <w:rsid w:val="003A2056"/>
    <w:rsid w:val="003A445F"/>
    <w:rsid w:val="003B3960"/>
    <w:rsid w:val="003B3992"/>
    <w:rsid w:val="003B3CB9"/>
    <w:rsid w:val="003B4517"/>
    <w:rsid w:val="003B4C63"/>
    <w:rsid w:val="003B5239"/>
    <w:rsid w:val="003B772D"/>
    <w:rsid w:val="003C7832"/>
    <w:rsid w:val="003D288F"/>
    <w:rsid w:val="003D3A27"/>
    <w:rsid w:val="003E0CE8"/>
    <w:rsid w:val="003E1212"/>
    <w:rsid w:val="003E3B51"/>
    <w:rsid w:val="003F00DA"/>
    <w:rsid w:val="003F2B6F"/>
    <w:rsid w:val="003F3319"/>
    <w:rsid w:val="003F75DC"/>
    <w:rsid w:val="0040001D"/>
    <w:rsid w:val="00400AED"/>
    <w:rsid w:val="00413FBA"/>
    <w:rsid w:val="00414601"/>
    <w:rsid w:val="004148EB"/>
    <w:rsid w:val="00422277"/>
    <w:rsid w:val="00425FE2"/>
    <w:rsid w:val="004261E0"/>
    <w:rsid w:val="0042685E"/>
    <w:rsid w:val="00430028"/>
    <w:rsid w:val="00431993"/>
    <w:rsid w:val="00432C9D"/>
    <w:rsid w:val="00432CC0"/>
    <w:rsid w:val="0043643D"/>
    <w:rsid w:val="004378E3"/>
    <w:rsid w:val="00443E60"/>
    <w:rsid w:val="00444093"/>
    <w:rsid w:val="00451146"/>
    <w:rsid w:val="00457ADD"/>
    <w:rsid w:val="00460B7A"/>
    <w:rsid w:val="00460F02"/>
    <w:rsid w:val="0046295A"/>
    <w:rsid w:val="00464ABD"/>
    <w:rsid w:val="00464C8D"/>
    <w:rsid w:val="00467051"/>
    <w:rsid w:val="00467C68"/>
    <w:rsid w:val="00471E9A"/>
    <w:rsid w:val="0047511F"/>
    <w:rsid w:val="00475C65"/>
    <w:rsid w:val="00477A90"/>
    <w:rsid w:val="0048236C"/>
    <w:rsid w:val="00482A32"/>
    <w:rsid w:val="004A19BB"/>
    <w:rsid w:val="004A22FC"/>
    <w:rsid w:val="004A2E08"/>
    <w:rsid w:val="004A4726"/>
    <w:rsid w:val="004A4FD7"/>
    <w:rsid w:val="004B213B"/>
    <w:rsid w:val="004B3602"/>
    <w:rsid w:val="004B4666"/>
    <w:rsid w:val="004C47C4"/>
    <w:rsid w:val="004D075B"/>
    <w:rsid w:val="004D64A3"/>
    <w:rsid w:val="004E02C9"/>
    <w:rsid w:val="004E059E"/>
    <w:rsid w:val="004E2152"/>
    <w:rsid w:val="004E2C17"/>
    <w:rsid w:val="004E2DBF"/>
    <w:rsid w:val="004F0F74"/>
    <w:rsid w:val="004F202C"/>
    <w:rsid w:val="004F25F0"/>
    <w:rsid w:val="004F50EB"/>
    <w:rsid w:val="004F6472"/>
    <w:rsid w:val="004F77CD"/>
    <w:rsid w:val="00502B1C"/>
    <w:rsid w:val="00504776"/>
    <w:rsid w:val="00504D74"/>
    <w:rsid w:val="00517797"/>
    <w:rsid w:val="00521473"/>
    <w:rsid w:val="00524FED"/>
    <w:rsid w:val="0053182D"/>
    <w:rsid w:val="00533C31"/>
    <w:rsid w:val="00536B61"/>
    <w:rsid w:val="00540447"/>
    <w:rsid w:val="00546AB5"/>
    <w:rsid w:val="00547307"/>
    <w:rsid w:val="005503CD"/>
    <w:rsid w:val="00551A7F"/>
    <w:rsid w:val="005564F2"/>
    <w:rsid w:val="005608B8"/>
    <w:rsid w:val="00562D9B"/>
    <w:rsid w:val="00563AC9"/>
    <w:rsid w:val="00574487"/>
    <w:rsid w:val="0058074A"/>
    <w:rsid w:val="005825D0"/>
    <w:rsid w:val="00584BD8"/>
    <w:rsid w:val="00590C35"/>
    <w:rsid w:val="005951F7"/>
    <w:rsid w:val="00596835"/>
    <w:rsid w:val="00597DEE"/>
    <w:rsid w:val="005A388B"/>
    <w:rsid w:val="005A47B5"/>
    <w:rsid w:val="005A507B"/>
    <w:rsid w:val="005B1C2E"/>
    <w:rsid w:val="005B5C3A"/>
    <w:rsid w:val="005C4ABC"/>
    <w:rsid w:val="005C4C26"/>
    <w:rsid w:val="005D0337"/>
    <w:rsid w:val="005E0FA7"/>
    <w:rsid w:val="005E1C29"/>
    <w:rsid w:val="005E33DD"/>
    <w:rsid w:val="005E33F5"/>
    <w:rsid w:val="005E49C2"/>
    <w:rsid w:val="005F40A8"/>
    <w:rsid w:val="005F4E03"/>
    <w:rsid w:val="005F6337"/>
    <w:rsid w:val="0060076C"/>
    <w:rsid w:val="006012BE"/>
    <w:rsid w:val="00601FFD"/>
    <w:rsid w:val="0060441E"/>
    <w:rsid w:val="0060556B"/>
    <w:rsid w:val="0061433B"/>
    <w:rsid w:val="0061742B"/>
    <w:rsid w:val="00617469"/>
    <w:rsid w:val="00620C3C"/>
    <w:rsid w:val="00626182"/>
    <w:rsid w:val="006353AD"/>
    <w:rsid w:val="00636A9E"/>
    <w:rsid w:val="0063704A"/>
    <w:rsid w:val="00637B9D"/>
    <w:rsid w:val="00642724"/>
    <w:rsid w:val="00643E6C"/>
    <w:rsid w:val="00646193"/>
    <w:rsid w:val="00646572"/>
    <w:rsid w:val="00651C59"/>
    <w:rsid w:val="006536A1"/>
    <w:rsid w:val="00654B47"/>
    <w:rsid w:val="00655D13"/>
    <w:rsid w:val="0065644E"/>
    <w:rsid w:val="00662733"/>
    <w:rsid w:val="006639F2"/>
    <w:rsid w:val="006774DA"/>
    <w:rsid w:val="00695BC8"/>
    <w:rsid w:val="006961A1"/>
    <w:rsid w:val="006A07E5"/>
    <w:rsid w:val="006A41BF"/>
    <w:rsid w:val="006A7061"/>
    <w:rsid w:val="006B1594"/>
    <w:rsid w:val="006C20BE"/>
    <w:rsid w:val="006C3CB8"/>
    <w:rsid w:val="006D2274"/>
    <w:rsid w:val="006D24C8"/>
    <w:rsid w:val="006D76B1"/>
    <w:rsid w:val="006E09C1"/>
    <w:rsid w:val="006F041C"/>
    <w:rsid w:val="006F250F"/>
    <w:rsid w:val="006F4E8D"/>
    <w:rsid w:val="006F636A"/>
    <w:rsid w:val="006F64DE"/>
    <w:rsid w:val="0071021D"/>
    <w:rsid w:val="0071253C"/>
    <w:rsid w:val="00714497"/>
    <w:rsid w:val="007156BA"/>
    <w:rsid w:val="00715BE8"/>
    <w:rsid w:val="0072667A"/>
    <w:rsid w:val="007272FE"/>
    <w:rsid w:val="007302DC"/>
    <w:rsid w:val="00731DBE"/>
    <w:rsid w:val="0073341E"/>
    <w:rsid w:val="00734877"/>
    <w:rsid w:val="007357CB"/>
    <w:rsid w:val="00735D48"/>
    <w:rsid w:val="0073600E"/>
    <w:rsid w:val="007368CB"/>
    <w:rsid w:val="00737D13"/>
    <w:rsid w:val="007404E9"/>
    <w:rsid w:val="00741F12"/>
    <w:rsid w:val="00743630"/>
    <w:rsid w:val="00746FC4"/>
    <w:rsid w:val="007476A0"/>
    <w:rsid w:val="00750110"/>
    <w:rsid w:val="007540CF"/>
    <w:rsid w:val="007561E3"/>
    <w:rsid w:val="007570BE"/>
    <w:rsid w:val="00760B9D"/>
    <w:rsid w:val="00760D1A"/>
    <w:rsid w:val="00764A0F"/>
    <w:rsid w:val="00772243"/>
    <w:rsid w:val="00773EF3"/>
    <w:rsid w:val="00775A27"/>
    <w:rsid w:val="00782523"/>
    <w:rsid w:val="00783E6F"/>
    <w:rsid w:val="00784FEE"/>
    <w:rsid w:val="007857B9"/>
    <w:rsid w:val="00785D88"/>
    <w:rsid w:val="00792071"/>
    <w:rsid w:val="00792903"/>
    <w:rsid w:val="00792F88"/>
    <w:rsid w:val="00794871"/>
    <w:rsid w:val="00797334"/>
    <w:rsid w:val="007A1339"/>
    <w:rsid w:val="007A26FD"/>
    <w:rsid w:val="007A52CD"/>
    <w:rsid w:val="007A620A"/>
    <w:rsid w:val="007B3051"/>
    <w:rsid w:val="007C245A"/>
    <w:rsid w:val="007C3F97"/>
    <w:rsid w:val="007C4F58"/>
    <w:rsid w:val="007C64E3"/>
    <w:rsid w:val="007C7141"/>
    <w:rsid w:val="007C77D1"/>
    <w:rsid w:val="007D0B4B"/>
    <w:rsid w:val="007D29F3"/>
    <w:rsid w:val="007D5B22"/>
    <w:rsid w:val="007D6499"/>
    <w:rsid w:val="007D7300"/>
    <w:rsid w:val="007E107F"/>
    <w:rsid w:val="007E1D28"/>
    <w:rsid w:val="007E369D"/>
    <w:rsid w:val="007E4164"/>
    <w:rsid w:val="007F5098"/>
    <w:rsid w:val="007F54B0"/>
    <w:rsid w:val="008008DB"/>
    <w:rsid w:val="00803E3E"/>
    <w:rsid w:val="00804F18"/>
    <w:rsid w:val="00811646"/>
    <w:rsid w:val="0081288E"/>
    <w:rsid w:val="00816DE1"/>
    <w:rsid w:val="008204AC"/>
    <w:rsid w:val="008215A3"/>
    <w:rsid w:val="0083137E"/>
    <w:rsid w:val="0083286C"/>
    <w:rsid w:val="00833A06"/>
    <w:rsid w:val="0083552C"/>
    <w:rsid w:val="00840317"/>
    <w:rsid w:val="00840731"/>
    <w:rsid w:val="00842199"/>
    <w:rsid w:val="00842C4D"/>
    <w:rsid w:val="00846829"/>
    <w:rsid w:val="008517E3"/>
    <w:rsid w:val="0085581E"/>
    <w:rsid w:val="008571C0"/>
    <w:rsid w:val="008575A6"/>
    <w:rsid w:val="00870CC8"/>
    <w:rsid w:val="008725F3"/>
    <w:rsid w:val="00872971"/>
    <w:rsid w:val="00875B7D"/>
    <w:rsid w:val="00876B8C"/>
    <w:rsid w:val="0088076A"/>
    <w:rsid w:val="00886D83"/>
    <w:rsid w:val="00893127"/>
    <w:rsid w:val="008933EC"/>
    <w:rsid w:val="008A44C8"/>
    <w:rsid w:val="008B1AC0"/>
    <w:rsid w:val="008B1E00"/>
    <w:rsid w:val="008C0CED"/>
    <w:rsid w:val="008C3CF5"/>
    <w:rsid w:val="008D0B3F"/>
    <w:rsid w:val="008E0524"/>
    <w:rsid w:val="008F27E0"/>
    <w:rsid w:val="008F6DA0"/>
    <w:rsid w:val="008F78E2"/>
    <w:rsid w:val="0090109C"/>
    <w:rsid w:val="00904F14"/>
    <w:rsid w:val="00906B30"/>
    <w:rsid w:val="009166A1"/>
    <w:rsid w:val="00916B7E"/>
    <w:rsid w:val="0092133C"/>
    <w:rsid w:val="00923F2A"/>
    <w:rsid w:val="0092523D"/>
    <w:rsid w:val="009253F3"/>
    <w:rsid w:val="009349D0"/>
    <w:rsid w:val="009376AC"/>
    <w:rsid w:val="00942290"/>
    <w:rsid w:val="0095062D"/>
    <w:rsid w:val="00953092"/>
    <w:rsid w:val="00953674"/>
    <w:rsid w:val="009574C8"/>
    <w:rsid w:val="00957C89"/>
    <w:rsid w:val="00964736"/>
    <w:rsid w:val="00965412"/>
    <w:rsid w:val="009668BD"/>
    <w:rsid w:val="00972E89"/>
    <w:rsid w:val="00974BD2"/>
    <w:rsid w:val="00993005"/>
    <w:rsid w:val="00993584"/>
    <w:rsid w:val="00994C84"/>
    <w:rsid w:val="00994D15"/>
    <w:rsid w:val="00995296"/>
    <w:rsid w:val="0099715A"/>
    <w:rsid w:val="009A421E"/>
    <w:rsid w:val="009A49D5"/>
    <w:rsid w:val="009A5F18"/>
    <w:rsid w:val="009A7977"/>
    <w:rsid w:val="009B6B93"/>
    <w:rsid w:val="009C2F1D"/>
    <w:rsid w:val="009C5D7B"/>
    <w:rsid w:val="009D4D75"/>
    <w:rsid w:val="009D50BA"/>
    <w:rsid w:val="009E1B87"/>
    <w:rsid w:val="009E4FBB"/>
    <w:rsid w:val="009E682C"/>
    <w:rsid w:val="009F0744"/>
    <w:rsid w:val="00A04C26"/>
    <w:rsid w:val="00A05385"/>
    <w:rsid w:val="00A07B88"/>
    <w:rsid w:val="00A1048F"/>
    <w:rsid w:val="00A12859"/>
    <w:rsid w:val="00A13ABC"/>
    <w:rsid w:val="00A15A9D"/>
    <w:rsid w:val="00A2114A"/>
    <w:rsid w:val="00A2174D"/>
    <w:rsid w:val="00A21854"/>
    <w:rsid w:val="00A23477"/>
    <w:rsid w:val="00A23E60"/>
    <w:rsid w:val="00A36656"/>
    <w:rsid w:val="00A407B4"/>
    <w:rsid w:val="00A42311"/>
    <w:rsid w:val="00A504DB"/>
    <w:rsid w:val="00A53BDD"/>
    <w:rsid w:val="00A60EEC"/>
    <w:rsid w:val="00A77616"/>
    <w:rsid w:val="00A801B3"/>
    <w:rsid w:val="00A8245E"/>
    <w:rsid w:val="00A82CF4"/>
    <w:rsid w:val="00A90596"/>
    <w:rsid w:val="00A90EBB"/>
    <w:rsid w:val="00A95C7B"/>
    <w:rsid w:val="00A967BF"/>
    <w:rsid w:val="00A97666"/>
    <w:rsid w:val="00AA396F"/>
    <w:rsid w:val="00AA6B61"/>
    <w:rsid w:val="00AB3F29"/>
    <w:rsid w:val="00AB4C64"/>
    <w:rsid w:val="00AB5436"/>
    <w:rsid w:val="00AB6227"/>
    <w:rsid w:val="00AB732D"/>
    <w:rsid w:val="00AC12FE"/>
    <w:rsid w:val="00AC1969"/>
    <w:rsid w:val="00AD5476"/>
    <w:rsid w:val="00AE0485"/>
    <w:rsid w:val="00AE19F2"/>
    <w:rsid w:val="00AE5D1E"/>
    <w:rsid w:val="00AE6D1B"/>
    <w:rsid w:val="00AE6D45"/>
    <w:rsid w:val="00AF12FA"/>
    <w:rsid w:val="00AF14D8"/>
    <w:rsid w:val="00B00D15"/>
    <w:rsid w:val="00B0789F"/>
    <w:rsid w:val="00B07C73"/>
    <w:rsid w:val="00B13935"/>
    <w:rsid w:val="00B20371"/>
    <w:rsid w:val="00B27AA3"/>
    <w:rsid w:val="00B27EDF"/>
    <w:rsid w:val="00B328BE"/>
    <w:rsid w:val="00B35671"/>
    <w:rsid w:val="00B37C19"/>
    <w:rsid w:val="00B408B4"/>
    <w:rsid w:val="00B42286"/>
    <w:rsid w:val="00B50A55"/>
    <w:rsid w:val="00B50D90"/>
    <w:rsid w:val="00B50E86"/>
    <w:rsid w:val="00B51F2A"/>
    <w:rsid w:val="00B56620"/>
    <w:rsid w:val="00B61F0D"/>
    <w:rsid w:val="00B664A7"/>
    <w:rsid w:val="00B77E1D"/>
    <w:rsid w:val="00B81663"/>
    <w:rsid w:val="00B820F1"/>
    <w:rsid w:val="00B90512"/>
    <w:rsid w:val="00B92485"/>
    <w:rsid w:val="00B9270B"/>
    <w:rsid w:val="00B92CCC"/>
    <w:rsid w:val="00B96ED6"/>
    <w:rsid w:val="00BB2B4B"/>
    <w:rsid w:val="00BB37D4"/>
    <w:rsid w:val="00BB7597"/>
    <w:rsid w:val="00BC52D4"/>
    <w:rsid w:val="00BC5599"/>
    <w:rsid w:val="00BC58B1"/>
    <w:rsid w:val="00BD4056"/>
    <w:rsid w:val="00BD4F27"/>
    <w:rsid w:val="00BD5011"/>
    <w:rsid w:val="00BD6246"/>
    <w:rsid w:val="00BD63ED"/>
    <w:rsid w:val="00BE04F0"/>
    <w:rsid w:val="00BE2EC6"/>
    <w:rsid w:val="00BE5A79"/>
    <w:rsid w:val="00BF47FC"/>
    <w:rsid w:val="00C03629"/>
    <w:rsid w:val="00C11278"/>
    <w:rsid w:val="00C13FAA"/>
    <w:rsid w:val="00C15B29"/>
    <w:rsid w:val="00C15CF1"/>
    <w:rsid w:val="00C220C4"/>
    <w:rsid w:val="00C44652"/>
    <w:rsid w:val="00C44C24"/>
    <w:rsid w:val="00C45B56"/>
    <w:rsid w:val="00C52F6C"/>
    <w:rsid w:val="00C54DF3"/>
    <w:rsid w:val="00C5507A"/>
    <w:rsid w:val="00C55F1F"/>
    <w:rsid w:val="00C60FFF"/>
    <w:rsid w:val="00C72FD4"/>
    <w:rsid w:val="00C732A4"/>
    <w:rsid w:val="00C75D94"/>
    <w:rsid w:val="00C820C6"/>
    <w:rsid w:val="00C83967"/>
    <w:rsid w:val="00C83B60"/>
    <w:rsid w:val="00C85D8A"/>
    <w:rsid w:val="00C85EB3"/>
    <w:rsid w:val="00C86680"/>
    <w:rsid w:val="00C91075"/>
    <w:rsid w:val="00C95382"/>
    <w:rsid w:val="00C958DD"/>
    <w:rsid w:val="00CA5856"/>
    <w:rsid w:val="00CA5B47"/>
    <w:rsid w:val="00CB2657"/>
    <w:rsid w:val="00CB6400"/>
    <w:rsid w:val="00CC38FD"/>
    <w:rsid w:val="00CC6E1B"/>
    <w:rsid w:val="00CD038B"/>
    <w:rsid w:val="00CD0786"/>
    <w:rsid w:val="00CD46F6"/>
    <w:rsid w:val="00CE0356"/>
    <w:rsid w:val="00CE2EA1"/>
    <w:rsid w:val="00CE4129"/>
    <w:rsid w:val="00CE5472"/>
    <w:rsid w:val="00CE59F6"/>
    <w:rsid w:val="00CF18CD"/>
    <w:rsid w:val="00CF4183"/>
    <w:rsid w:val="00CF490C"/>
    <w:rsid w:val="00CF6B2F"/>
    <w:rsid w:val="00CF7E63"/>
    <w:rsid w:val="00D022A0"/>
    <w:rsid w:val="00D02C7E"/>
    <w:rsid w:val="00D038B2"/>
    <w:rsid w:val="00D04FE5"/>
    <w:rsid w:val="00D0674F"/>
    <w:rsid w:val="00D10123"/>
    <w:rsid w:val="00D10D73"/>
    <w:rsid w:val="00D11AB5"/>
    <w:rsid w:val="00D11D92"/>
    <w:rsid w:val="00D12683"/>
    <w:rsid w:val="00D14122"/>
    <w:rsid w:val="00D20C0F"/>
    <w:rsid w:val="00D23691"/>
    <w:rsid w:val="00D2605F"/>
    <w:rsid w:val="00D33FC8"/>
    <w:rsid w:val="00D35E83"/>
    <w:rsid w:val="00D40FCA"/>
    <w:rsid w:val="00D430C6"/>
    <w:rsid w:val="00D44461"/>
    <w:rsid w:val="00D44683"/>
    <w:rsid w:val="00D452A6"/>
    <w:rsid w:val="00D452BD"/>
    <w:rsid w:val="00D45D8A"/>
    <w:rsid w:val="00D55F94"/>
    <w:rsid w:val="00D57C65"/>
    <w:rsid w:val="00D60D1B"/>
    <w:rsid w:val="00D61581"/>
    <w:rsid w:val="00D6233D"/>
    <w:rsid w:val="00D67E4D"/>
    <w:rsid w:val="00D71349"/>
    <w:rsid w:val="00D72841"/>
    <w:rsid w:val="00D76786"/>
    <w:rsid w:val="00D803D9"/>
    <w:rsid w:val="00D805B0"/>
    <w:rsid w:val="00D80A7F"/>
    <w:rsid w:val="00D8306C"/>
    <w:rsid w:val="00D838B3"/>
    <w:rsid w:val="00D859C4"/>
    <w:rsid w:val="00D85D09"/>
    <w:rsid w:val="00D860A6"/>
    <w:rsid w:val="00DA2464"/>
    <w:rsid w:val="00DA29AD"/>
    <w:rsid w:val="00DA56B3"/>
    <w:rsid w:val="00DA6B44"/>
    <w:rsid w:val="00DB02AC"/>
    <w:rsid w:val="00DB0BCF"/>
    <w:rsid w:val="00DB6268"/>
    <w:rsid w:val="00DB7841"/>
    <w:rsid w:val="00DC0E06"/>
    <w:rsid w:val="00DC26F5"/>
    <w:rsid w:val="00DC2FC5"/>
    <w:rsid w:val="00DC4082"/>
    <w:rsid w:val="00DC4A4B"/>
    <w:rsid w:val="00DD118C"/>
    <w:rsid w:val="00DD2420"/>
    <w:rsid w:val="00DD3476"/>
    <w:rsid w:val="00DD5C98"/>
    <w:rsid w:val="00DE00EE"/>
    <w:rsid w:val="00DE4588"/>
    <w:rsid w:val="00DE4C20"/>
    <w:rsid w:val="00DE712A"/>
    <w:rsid w:val="00DF0DC7"/>
    <w:rsid w:val="00DF131B"/>
    <w:rsid w:val="00DF166C"/>
    <w:rsid w:val="00DF2FAC"/>
    <w:rsid w:val="00DF3877"/>
    <w:rsid w:val="00DF39DD"/>
    <w:rsid w:val="00E0000E"/>
    <w:rsid w:val="00E00365"/>
    <w:rsid w:val="00E012C1"/>
    <w:rsid w:val="00E05580"/>
    <w:rsid w:val="00E100CC"/>
    <w:rsid w:val="00E11B56"/>
    <w:rsid w:val="00E1452B"/>
    <w:rsid w:val="00E149AF"/>
    <w:rsid w:val="00E25CD0"/>
    <w:rsid w:val="00E27941"/>
    <w:rsid w:val="00E341C3"/>
    <w:rsid w:val="00E404D3"/>
    <w:rsid w:val="00E41034"/>
    <w:rsid w:val="00E433B3"/>
    <w:rsid w:val="00E44BBF"/>
    <w:rsid w:val="00E45161"/>
    <w:rsid w:val="00E51D0F"/>
    <w:rsid w:val="00E56340"/>
    <w:rsid w:val="00E570A5"/>
    <w:rsid w:val="00E6084F"/>
    <w:rsid w:val="00E74ADB"/>
    <w:rsid w:val="00E762DA"/>
    <w:rsid w:val="00E8020E"/>
    <w:rsid w:val="00E82682"/>
    <w:rsid w:val="00E900D9"/>
    <w:rsid w:val="00E909A3"/>
    <w:rsid w:val="00E9248C"/>
    <w:rsid w:val="00E9448C"/>
    <w:rsid w:val="00E955A5"/>
    <w:rsid w:val="00E9732F"/>
    <w:rsid w:val="00EA4B49"/>
    <w:rsid w:val="00EB1152"/>
    <w:rsid w:val="00EB1EDB"/>
    <w:rsid w:val="00EC1702"/>
    <w:rsid w:val="00EC28A6"/>
    <w:rsid w:val="00EC52FA"/>
    <w:rsid w:val="00ED2AD6"/>
    <w:rsid w:val="00EE5E44"/>
    <w:rsid w:val="00EF0368"/>
    <w:rsid w:val="00EF259D"/>
    <w:rsid w:val="00EF2934"/>
    <w:rsid w:val="00EF52CD"/>
    <w:rsid w:val="00EF5FE8"/>
    <w:rsid w:val="00EF6CB1"/>
    <w:rsid w:val="00F04B98"/>
    <w:rsid w:val="00F2000A"/>
    <w:rsid w:val="00F2262B"/>
    <w:rsid w:val="00F24783"/>
    <w:rsid w:val="00F25591"/>
    <w:rsid w:val="00F266F8"/>
    <w:rsid w:val="00F27DF3"/>
    <w:rsid w:val="00F3123F"/>
    <w:rsid w:val="00F41D4E"/>
    <w:rsid w:val="00F4482B"/>
    <w:rsid w:val="00F455FD"/>
    <w:rsid w:val="00F464D2"/>
    <w:rsid w:val="00F52BDB"/>
    <w:rsid w:val="00F53542"/>
    <w:rsid w:val="00F54A18"/>
    <w:rsid w:val="00F55973"/>
    <w:rsid w:val="00F55AB3"/>
    <w:rsid w:val="00F71655"/>
    <w:rsid w:val="00F7627B"/>
    <w:rsid w:val="00F76A87"/>
    <w:rsid w:val="00F800A8"/>
    <w:rsid w:val="00F84BB0"/>
    <w:rsid w:val="00F8576D"/>
    <w:rsid w:val="00F94DD8"/>
    <w:rsid w:val="00FA08EC"/>
    <w:rsid w:val="00FA47FB"/>
    <w:rsid w:val="00FB091E"/>
    <w:rsid w:val="00FB09D7"/>
    <w:rsid w:val="00FB39D4"/>
    <w:rsid w:val="00FB406C"/>
    <w:rsid w:val="00FB611D"/>
    <w:rsid w:val="00FB7673"/>
    <w:rsid w:val="00FB767B"/>
    <w:rsid w:val="00FB7792"/>
    <w:rsid w:val="00FB7E36"/>
    <w:rsid w:val="00FC090C"/>
    <w:rsid w:val="00FC375E"/>
    <w:rsid w:val="00FC3D6E"/>
    <w:rsid w:val="00FC75BF"/>
    <w:rsid w:val="00FD4D37"/>
    <w:rsid w:val="00FD5198"/>
    <w:rsid w:val="00FD69D6"/>
    <w:rsid w:val="00FE2012"/>
    <w:rsid w:val="00FE2632"/>
    <w:rsid w:val="00FE75C4"/>
    <w:rsid w:val="00FF0285"/>
    <w:rsid w:val="00FF3A67"/>
    <w:rsid w:val="00FF4A7B"/>
    <w:rsid w:val="00FF73E0"/>
    <w:rsid w:val="64885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086A"/>
  <w15:docId w15:val="{B32AF570-ED2E-4FF6-8294-01C0B21D5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C75"/>
    <w:pPr>
      <w:spacing w:after="0" w:line="240" w:lineRule="auto"/>
    </w:pPr>
    <w:rPr>
      <w:rFonts w:ascii="Times New Roman" w:eastAsia="Times New Roman" w:hAnsi="Times New Roman" w:cs="Times New Roman"/>
      <w:sz w:val="20"/>
      <w:szCs w:val="20"/>
    </w:rPr>
  </w:style>
  <w:style w:type="paragraph" w:styleId="Heading3">
    <w:name w:val="heading 3"/>
    <w:basedOn w:val="Normal"/>
    <w:link w:val="Heading3Char"/>
    <w:uiPriority w:val="9"/>
    <w:qFormat/>
    <w:rsid w:val="001C2CC9"/>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F55AB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7C89"/>
    <w:rPr>
      <w:color w:val="0000FF" w:themeColor="hyperlink"/>
      <w:u w:val="single"/>
    </w:rPr>
  </w:style>
  <w:style w:type="paragraph" w:styleId="ListParagraph">
    <w:name w:val="List Paragraph"/>
    <w:basedOn w:val="Normal"/>
    <w:uiPriority w:val="34"/>
    <w:qFormat/>
    <w:rsid w:val="00DC0E06"/>
    <w:pPr>
      <w:ind w:left="720"/>
    </w:pPr>
  </w:style>
  <w:style w:type="paragraph" w:styleId="BalloonText">
    <w:name w:val="Balloon Text"/>
    <w:basedOn w:val="Normal"/>
    <w:link w:val="BalloonTextChar"/>
    <w:uiPriority w:val="99"/>
    <w:semiHidden/>
    <w:unhideWhenUsed/>
    <w:rsid w:val="000F584C"/>
    <w:rPr>
      <w:rFonts w:ascii="Tahoma" w:hAnsi="Tahoma" w:cs="Tahoma"/>
      <w:sz w:val="16"/>
      <w:szCs w:val="16"/>
    </w:rPr>
  </w:style>
  <w:style w:type="character" w:customStyle="1" w:styleId="BalloonTextChar">
    <w:name w:val="Balloon Text Char"/>
    <w:basedOn w:val="DefaultParagraphFont"/>
    <w:link w:val="BalloonText"/>
    <w:uiPriority w:val="99"/>
    <w:semiHidden/>
    <w:rsid w:val="000F584C"/>
    <w:rPr>
      <w:rFonts w:ascii="Tahoma" w:eastAsia="Times New Roman" w:hAnsi="Tahoma" w:cs="Tahoma"/>
      <w:sz w:val="16"/>
      <w:szCs w:val="16"/>
    </w:rPr>
  </w:style>
  <w:style w:type="paragraph" w:styleId="BodyText2">
    <w:name w:val="Body Text 2"/>
    <w:basedOn w:val="Normal"/>
    <w:link w:val="BodyText2Char"/>
    <w:unhideWhenUsed/>
    <w:rsid w:val="00784FEE"/>
    <w:pPr>
      <w:spacing w:after="120" w:line="480" w:lineRule="auto"/>
    </w:pPr>
  </w:style>
  <w:style w:type="character" w:customStyle="1" w:styleId="BodyText2Char">
    <w:name w:val="Body Text 2 Char"/>
    <w:basedOn w:val="DefaultParagraphFont"/>
    <w:link w:val="BodyText2"/>
    <w:rsid w:val="00784FEE"/>
    <w:rPr>
      <w:rFonts w:ascii="Times New Roman" w:eastAsia="Times New Roman" w:hAnsi="Times New Roman" w:cs="Times New Roman"/>
      <w:sz w:val="20"/>
      <w:szCs w:val="20"/>
    </w:rPr>
  </w:style>
  <w:style w:type="paragraph" w:customStyle="1" w:styleId="Default">
    <w:name w:val="Default"/>
    <w:rsid w:val="00320822"/>
    <w:pPr>
      <w:autoSpaceDE w:val="0"/>
      <w:autoSpaceDN w:val="0"/>
      <w:adjustRightInd w:val="0"/>
      <w:spacing w:after="0" w:line="240" w:lineRule="auto"/>
    </w:pPr>
    <w:rPr>
      <w:rFonts w:ascii="Calibri" w:hAnsi="Calibri" w:cs="Calibri"/>
      <w:color w:val="000000"/>
      <w:sz w:val="24"/>
      <w:szCs w:val="24"/>
    </w:rPr>
  </w:style>
  <w:style w:type="paragraph" w:styleId="PlainText">
    <w:name w:val="Plain Text"/>
    <w:basedOn w:val="Normal"/>
    <w:link w:val="PlainTextChar"/>
    <w:uiPriority w:val="99"/>
    <w:unhideWhenUsed/>
    <w:rsid w:val="00101F3B"/>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101F3B"/>
    <w:rPr>
      <w:rFonts w:ascii="Consolas" w:hAnsi="Consolas"/>
      <w:sz w:val="21"/>
      <w:szCs w:val="21"/>
    </w:rPr>
  </w:style>
  <w:style w:type="paragraph" w:styleId="Header">
    <w:name w:val="header"/>
    <w:basedOn w:val="Normal"/>
    <w:link w:val="HeaderChar"/>
    <w:uiPriority w:val="99"/>
    <w:unhideWhenUsed/>
    <w:rsid w:val="00432CC0"/>
    <w:pPr>
      <w:tabs>
        <w:tab w:val="center" w:pos="4680"/>
        <w:tab w:val="right" w:pos="9360"/>
      </w:tabs>
    </w:pPr>
  </w:style>
  <w:style w:type="character" w:customStyle="1" w:styleId="HeaderChar">
    <w:name w:val="Header Char"/>
    <w:basedOn w:val="DefaultParagraphFont"/>
    <w:link w:val="Header"/>
    <w:uiPriority w:val="99"/>
    <w:rsid w:val="00432CC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32CC0"/>
    <w:pPr>
      <w:tabs>
        <w:tab w:val="center" w:pos="4680"/>
        <w:tab w:val="right" w:pos="9360"/>
      </w:tabs>
    </w:pPr>
  </w:style>
  <w:style w:type="character" w:customStyle="1" w:styleId="FooterChar">
    <w:name w:val="Footer Char"/>
    <w:basedOn w:val="DefaultParagraphFont"/>
    <w:link w:val="Footer"/>
    <w:uiPriority w:val="99"/>
    <w:rsid w:val="00432CC0"/>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E82682"/>
    <w:rPr>
      <w:sz w:val="16"/>
      <w:szCs w:val="16"/>
    </w:rPr>
  </w:style>
  <w:style w:type="paragraph" w:styleId="CommentText">
    <w:name w:val="annotation text"/>
    <w:basedOn w:val="Normal"/>
    <w:link w:val="CommentTextChar"/>
    <w:unhideWhenUsed/>
    <w:rsid w:val="00E82682"/>
  </w:style>
  <w:style w:type="character" w:customStyle="1" w:styleId="CommentTextChar">
    <w:name w:val="Comment Text Char"/>
    <w:basedOn w:val="DefaultParagraphFont"/>
    <w:link w:val="CommentText"/>
    <w:rsid w:val="00E8268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82682"/>
    <w:rPr>
      <w:b/>
      <w:bCs/>
    </w:rPr>
  </w:style>
  <w:style w:type="character" w:customStyle="1" w:styleId="CommentSubjectChar">
    <w:name w:val="Comment Subject Char"/>
    <w:basedOn w:val="CommentTextChar"/>
    <w:link w:val="CommentSubject"/>
    <w:uiPriority w:val="99"/>
    <w:semiHidden/>
    <w:rsid w:val="00E82682"/>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E82682"/>
    <w:rPr>
      <w:color w:val="800080" w:themeColor="followedHyperlink"/>
      <w:u w:val="single"/>
    </w:rPr>
  </w:style>
  <w:style w:type="paragraph" w:styleId="FootnoteText">
    <w:name w:val="footnote text"/>
    <w:basedOn w:val="Normal"/>
    <w:link w:val="FootnoteTextChar"/>
    <w:uiPriority w:val="99"/>
    <w:unhideWhenUsed/>
    <w:rsid w:val="00775A27"/>
    <w:rPr>
      <w:rFonts w:eastAsiaTheme="minorHAnsi"/>
    </w:rPr>
  </w:style>
  <w:style w:type="character" w:customStyle="1" w:styleId="FootnoteTextChar">
    <w:name w:val="Footnote Text Char"/>
    <w:basedOn w:val="DefaultParagraphFont"/>
    <w:link w:val="FootnoteText"/>
    <w:uiPriority w:val="99"/>
    <w:rsid w:val="00775A27"/>
    <w:rPr>
      <w:rFonts w:ascii="Times New Roman" w:hAnsi="Times New Roman" w:cs="Times New Roman"/>
      <w:sz w:val="20"/>
      <w:szCs w:val="20"/>
    </w:rPr>
  </w:style>
  <w:style w:type="character" w:styleId="HTMLCite">
    <w:name w:val="HTML Cite"/>
    <w:uiPriority w:val="99"/>
    <w:semiHidden/>
    <w:unhideWhenUsed/>
    <w:rsid w:val="00775A27"/>
    <w:rPr>
      <w:i w:val="0"/>
      <w:iCs w:val="0"/>
      <w:color w:val="009030"/>
    </w:rPr>
  </w:style>
  <w:style w:type="table" w:styleId="TableGrid">
    <w:name w:val="Table Grid"/>
    <w:basedOn w:val="TableNormal"/>
    <w:uiPriority w:val="59"/>
    <w:rsid w:val="00B61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44BBF"/>
    <w:pPr>
      <w:spacing w:after="0" w:line="240" w:lineRule="auto"/>
    </w:pPr>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792F88"/>
    <w:pPr>
      <w:spacing w:after="120"/>
    </w:pPr>
  </w:style>
  <w:style w:type="character" w:customStyle="1" w:styleId="BodyTextChar">
    <w:name w:val="Body Text Char"/>
    <w:basedOn w:val="DefaultParagraphFont"/>
    <w:link w:val="BodyText"/>
    <w:uiPriority w:val="99"/>
    <w:semiHidden/>
    <w:rsid w:val="00792F88"/>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rsid w:val="001C2CC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55AB3"/>
    <w:rPr>
      <w:rFonts w:asciiTheme="majorHAnsi" w:eastAsiaTheme="majorEastAsia" w:hAnsiTheme="majorHAnsi" w:cstheme="majorBidi"/>
      <w:i/>
      <w:iCs/>
      <w:color w:val="365F91" w:themeColor="accent1" w:themeShade="BF"/>
      <w:sz w:val="20"/>
      <w:szCs w:val="20"/>
    </w:rPr>
  </w:style>
  <w:style w:type="paragraph" w:customStyle="1" w:styleId="western">
    <w:name w:val="western"/>
    <w:basedOn w:val="Normal"/>
    <w:rsid w:val="00F55AB3"/>
    <w:pPr>
      <w:spacing w:before="100" w:beforeAutospacing="1" w:after="100" w:afterAutospacing="1"/>
    </w:pPr>
    <w:rPr>
      <w:sz w:val="24"/>
      <w:szCs w:val="24"/>
    </w:rPr>
  </w:style>
  <w:style w:type="paragraph" w:styleId="NormalWeb">
    <w:name w:val="Normal (Web)"/>
    <w:basedOn w:val="Normal"/>
    <w:uiPriority w:val="99"/>
    <w:unhideWhenUsed/>
    <w:rsid w:val="00FB7792"/>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2F3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60147">
      <w:bodyDiv w:val="1"/>
      <w:marLeft w:val="0"/>
      <w:marRight w:val="0"/>
      <w:marTop w:val="0"/>
      <w:marBottom w:val="0"/>
      <w:divBdr>
        <w:top w:val="none" w:sz="0" w:space="0" w:color="auto"/>
        <w:left w:val="none" w:sz="0" w:space="0" w:color="auto"/>
        <w:bottom w:val="none" w:sz="0" w:space="0" w:color="auto"/>
        <w:right w:val="none" w:sz="0" w:space="0" w:color="auto"/>
      </w:divBdr>
      <w:divsChild>
        <w:div w:id="631792509">
          <w:marLeft w:val="0"/>
          <w:marRight w:val="0"/>
          <w:marTop w:val="0"/>
          <w:marBottom w:val="0"/>
          <w:divBdr>
            <w:top w:val="none" w:sz="0" w:space="0" w:color="auto"/>
            <w:left w:val="none" w:sz="0" w:space="0" w:color="auto"/>
            <w:bottom w:val="none" w:sz="0" w:space="0" w:color="auto"/>
            <w:right w:val="none" w:sz="0" w:space="0" w:color="auto"/>
          </w:divBdr>
          <w:divsChild>
            <w:div w:id="1772889749">
              <w:marLeft w:val="0"/>
              <w:marRight w:val="0"/>
              <w:marTop w:val="0"/>
              <w:marBottom w:val="0"/>
              <w:divBdr>
                <w:top w:val="none" w:sz="0" w:space="0" w:color="auto"/>
                <w:left w:val="none" w:sz="0" w:space="0" w:color="auto"/>
                <w:bottom w:val="none" w:sz="0" w:space="0" w:color="auto"/>
                <w:right w:val="none" w:sz="0" w:space="0" w:color="auto"/>
              </w:divBdr>
              <w:divsChild>
                <w:div w:id="2623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192292">
          <w:marLeft w:val="0"/>
          <w:marRight w:val="0"/>
          <w:marTop w:val="0"/>
          <w:marBottom w:val="0"/>
          <w:divBdr>
            <w:top w:val="none" w:sz="0" w:space="0" w:color="auto"/>
            <w:left w:val="none" w:sz="0" w:space="0" w:color="auto"/>
            <w:bottom w:val="none" w:sz="0" w:space="0" w:color="auto"/>
            <w:right w:val="none" w:sz="0" w:space="0" w:color="auto"/>
          </w:divBdr>
          <w:divsChild>
            <w:div w:id="922759237">
              <w:marLeft w:val="0"/>
              <w:marRight w:val="0"/>
              <w:marTop w:val="0"/>
              <w:marBottom w:val="0"/>
              <w:divBdr>
                <w:top w:val="none" w:sz="0" w:space="0" w:color="auto"/>
                <w:left w:val="none" w:sz="0" w:space="0" w:color="auto"/>
                <w:bottom w:val="none" w:sz="0" w:space="0" w:color="auto"/>
                <w:right w:val="none" w:sz="0" w:space="0" w:color="auto"/>
              </w:divBdr>
              <w:divsChild>
                <w:div w:id="17974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267809">
      <w:bodyDiv w:val="1"/>
      <w:marLeft w:val="0"/>
      <w:marRight w:val="0"/>
      <w:marTop w:val="0"/>
      <w:marBottom w:val="0"/>
      <w:divBdr>
        <w:top w:val="none" w:sz="0" w:space="0" w:color="auto"/>
        <w:left w:val="none" w:sz="0" w:space="0" w:color="auto"/>
        <w:bottom w:val="none" w:sz="0" w:space="0" w:color="auto"/>
        <w:right w:val="none" w:sz="0" w:space="0" w:color="auto"/>
      </w:divBdr>
      <w:divsChild>
        <w:div w:id="2110543551">
          <w:marLeft w:val="0"/>
          <w:marRight w:val="0"/>
          <w:marTop w:val="0"/>
          <w:marBottom w:val="0"/>
          <w:divBdr>
            <w:top w:val="none" w:sz="0" w:space="0" w:color="auto"/>
            <w:left w:val="none" w:sz="0" w:space="0" w:color="auto"/>
            <w:bottom w:val="none" w:sz="0" w:space="0" w:color="auto"/>
            <w:right w:val="none" w:sz="0" w:space="0" w:color="auto"/>
          </w:divBdr>
        </w:div>
      </w:divsChild>
    </w:div>
    <w:div w:id="236327448">
      <w:bodyDiv w:val="1"/>
      <w:marLeft w:val="0"/>
      <w:marRight w:val="0"/>
      <w:marTop w:val="0"/>
      <w:marBottom w:val="0"/>
      <w:divBdr>
        <w:top w:val="none" w:sz="0" w:space="0" w:color="auto"/>
        <w:left w:val="none" w:sz="0" w:space="0" w:color="auto"/>
        <w:bottom w:val="none" w:sz="0" w:space="0" w:color="auto"/>
        <w:right w:val="none" w:sz="0" w:space="0" w:color="auto"/>
      </w:divBdr>
    </w:div>
    <w:div w:id="260797765">
      <w:bodyDiv w:val="1"/>
      <w:marLeft w:val="0"/>
      <w:marRight w:val="0"/>
      <w:marTop w:val="0"/>
      <w:marBottom w:val="0"/>
      <w:divBdr>
        <w:top w:val="none" w:sz="0" w:space="0" w:color="auto"/>
        <w:left w:val="none" w:sz="0" w:space="0" w:color="auto"/>
        <w:bottom w:val="none" w:sz="0" w:space="0" w:color="auto"/>
        <w:right w:val="none" w:sz="0" w:space="0" w:color="auto"/>
      </w:divBdr>
      <w:divsChild>
        <w:div w:id="1681203018">
          <w:marLeft w:val="1166"/>
          <w:marRight w:val="0"/>
          <w:marTop w:val="115"/>
          <w:marBottom w:val="0"/>
          <w:divBdr>
            <w:top w:val="none" w:sz="0" w:space="0" w:color="auto"/>
            <w:left w:val="none" w:sz="0" w:space="0" w:color="auto"/>
            <w:bottom w:val="none" w:sz="0" w:space="0" w:color="auto"/>
            <w:right w:val="none" w:sz="0" w:space="0" w:color="auto"/>
          </w:divBdr>
        </w:div>
        <w:div w:id="1947881860">
          <w:marLeft w:val="1166"/>
          <w:marRight w:val="0"/>
          <w:marTop w:val="115"/>
          <w:marBottom w:val="0"/>
          <w:divBdr>
            <w:top w:val="none" w:sz="0" w:space="0" w:color="auto"/>
            <w:left w:val="none" w:sz="0" w:space="0" w:color="auto"/>
            <w:bottom w:val="none" w:sz="0" w:space="0" w:color="auto"/>
            <w:right w:val="none" w:sz="0" w:space="0" w:color="auto"/>
          </w:divBdr>
        </w:div>
        <w:div w:id="1775982061">
          <w:marLeft w:val="1800"/>
          <w:marRight w:val="0"/>
          <w:marTop w:val="96"/>
          <w:marBottom w:val="0"/>
          <w:divBdr>
            <w:top w:val="none" w:sz="0" w:space="0" w:color="auto"/>
            <w:left w:val="none" w:sz="0" w:space="0" w:color="auto"/>
            <w:bottom w:val="none" w:sz="0" w:space="0" w:color="auto"/>
            <w:right w:val="none" w:sz="0" w:space="0" w:color="auto"/>
          </w:divBdr>
        </w:div>
      </w:divsChild>
    </w:div>
    <w:div w:id="431359057">
      <w:bodyDiv w:val="1"/>
      <w:marLeft w:val="0"/>
      <w:marRight w:val="0"/>
      <w:marTop w:val="0"/>
      <w:marBottom w:val="0"/>
      <w:divBdr>
        <w:top w:val="none" w:sz="0" w:space="0" w:color="auto"/>
        <w:left w:val="none" w:sz="0" w:space="0" w:color="auto"/>
        <w:bottom w:val="none" w:sz="0" w:space="0" w:color="auto"/>
        <w:right w:val="none" w:sz="0" w:space="0" w:color="auto"/>
      </w:divBdr>
      <w:divsChild>
        <w:div w:id="148325714">
          <w:marLeft w:val="1166"/>
          <w:marRight w:val="0"/>
          <w:marTop w:val="115"/>
          <w:marBottom w:val="0"/>
          <w:divBdr>
            <w:top w:val="none" w:sz="0" w:space="0" w:color="auto"/>
            <w:left w:val="none" w:sz="0" w:space="0" w:color="auto"/>
            <w:bottom w:val="none" w:sz="0" w:space="0" w:color="auto"/>
            <w:right w:val="none" w:sz="0" w:space="0" w:color="auto"/>
          </w:divBdr>
        </w:div>
        <w:div w:id="959532860">
          <w:marLeft w:val="1800"/>
          <w:marRight w:val="0"/>
          <w:marTop w:val="96"/>
          <w:marBottom w:val="0"/>
          <w:divBdr>
            <w:top w:val="none" w:sz="0" w:space="0" w:color="auto"/>
            <w:left w:val="none" w:sz="0" w:space="0" w:color="auto"/>
            <w:bottom w:val="none" w:sz="0" w:space="0" w:color="auto"/>
            <w:right w:val="none" w:sz="0" w:space="0" w:color="auto"/>
          </w:divBdr>
        </w:div>
        <w:div w:id="2086799725">
          <w:marLeft w:val="1800"/>
          <w:marRight w:val="0"/>
          <w:marTop w:val="96"/>
          <w:marBottom w:val="0"/>
          <w:divBdr>
            <w:top w:val="none" w:sz="0" w:space="0" w:color="auto"/>
            <w:left w:val="none" w:sz="0" w:space="0" w:color="auto"/>
            <w:bottom w:val="none" w:sz="0" w:space="0" w:color="auto"/>
            <w:right w:val="none" w:sz="0" w:space="0" w:color="auto"/>
          </w:divBdr>
        </w:div>
        <w:div w:id="241110258">
          <w:marLeft w:val="1166"/>
          <w:marRight w:val="0"/>
          <w:marTop w:val="115"/>
          <w:marBottom w:val="0"/>
          <w:divBdr>
            <w:top w:val="none" w:sz="0" w:space="0" w:color="auto"/>
            <w:left w:val="none" w:sz="0" w:space="0" w:color="auto"/>
            <w:bottom w:val="none" w:sz="0" w:space="0" w:color="auto"/>
            <w:right w:val="none" w:sz="0" w:space="0" w:color="auto"/>
          </w:divBdr>
        </w:div>
        <w:div w:id="402292033">
          <w:marLeft w:val="1800"/>
          <w:marRight w:val="0"/>
          <w:marTop w:val="96"/>
          <w:marBottom w:val="0"/>
          <w:divBdr>
            <w:top w:val="none" w:sz="0" w:space="0" w:color="auto"/>
            <w:left w:val="none" w:sz="0" w:space="0" w:color="auto"/>
            <w:bottom w:val="none" w:sz="0" w:space="0" w:color="auto"/>
            <w:right w:val="none" w:sz="0" w:space="0" w:color="auto"/>
          </w:divBdr>
        </w:div>
        <w:div w:id="1200123472">
          <w:marLeft w:val="1166"/>
          <w:marRight w:val="0"/>
          <w:marTop w:val="115"/>
          <w:marBottom w:val="0"/>
          <w:divBdr>
            <w:top w:val="none" w:sz="0" w:space="0" w:color="auto"/>
            <w:left w:val="none" w:sz="0" w:space="0" w:color="auto"/>
            <w:bottom w:val="none" w:sz="0" w:space="0" w:color="auto"/>
            <w:right w:val="none" w:sz="0" w:space="0" w:color="auto"/>
          </w:divBdr>
        </w:div>
        <w:div w:id="400712785">
          <w:marLeft w:val="1800"/>
          <w:marRight w:val="0"/>
          <w:marTop w:val="96"/>
          <w:marBottom w:val="0"/>
          <w:divBdr>
            <w:top w:val="none" w:sz="0" w:space="0" w:color="auto"/>
            <w:left w:val="none" w:sz="0" w:space="0" w:color="auto"/>
            <w:bottom w:val="none" w:sz="0" w:space="0" w:color="auto"/>
            <w:right w:val="none" w:sz="0" w:space="0" w:color="auto"/>
          </w:divBdr>
        </w:div>
      </w:divsChild>
    </w:div>
    <w:div w:id="479927371">
      <w:bodyDiv w:val="1"/>
      <w:marLeft w:val="0"/>
      <w:marRight w:val="0"/>
      <w:marTop w:val="0"/>
      <w:marBottom w:val="0"/>
      <w:divBdr>
        <w:top w:val="none" w:sz="0" w:space="0" w:color="auto"/>
        <w:left w:val="none" w:sz="0" w:space="0" w:color="auto"/>
        <w:bottom w:val="none" w:sz="0" w:space="0" w:color="auto"/>
        <w:right w:val="none" w:sz="0" w:space="0" w:color="auto"/>
      </w:divBdr>
      <w:divsChild>
        <w:div w:id="1241983847">
          <w:marLeft w:val="0"/>
          <w:marRight w:val="0"/>
          <w:marTop w:val="0"/>
          <w:marBottom w:val="0"/>
          <w:divBdr>
            <w:top w:val="none" w:sz="0" w:space="0" w:color="auto"/>
            <w:left w:val="none" w:sz="0" w:space="0" w:color="auto"/>
            <w:bottom w:val="none" w:sz="0" w:space="0" w:color="auto"/>
            <w:right w:val="none" w:sz="0" w:space="0" w:color="auto"/>
          </w:divBdr>
        </w:div>
      </w:divsChild>
    </w:div>
    <w:div w:id="679429223">
      <w:bodyDiv w:val="1"/>
      <w:marLeft w:val="0"/>
      <w:marRight w:val="0"/>
      <w:marTop w:val="0"/>
      <w:marBottom w:val="0"/>
      <w:divBdr>
        <w:top w:val="none" w:sz="0" w:space="0" w:color="auto"/>
        <w:left w:val="none" w:sz="0" w:space="0" w:color="auto"/>
        <w:bottom w:val="none" w:sz="0" w:space="0" w:color="auto"/>
        <w:right w:val="none" w:sz="0" w:space="0" w:color="auto"/>
      </w:divBdr>
      <w:divsChild>
        <w:div w:id="1215240842">
          <w:marLeft w:val="0"/>
          <w:marRight w:val="0"/>
          <w:marTop w:val="0"/>
          <w:marBottom w:val="0"/>
          <w:divBdr>
            <w:top w:val="none" w:sz="0" w:space="0" w:color="auto"/>
            <w:left w:val="none" w:sz="0" w:space="0" w:color="auto"/>
            <w:bottom w:val="none" w:sz="0" w:space="0" w:color="auto"/>
            <w:right w:val="none" w:sz="0" w:space="0" w:color="auto"/>
          </w:divBdr>
          <w:divsChild>
            <w:div w:id="813719374">
              <w:marLeft w:val="0"/>
              <w:marRight w:val="0"/>
              <w:marTop w:val="0"/>
              <w:marBottom w:val="0"/>
              <w:divBdr>
                <w:top w:val="none" w:sz="0" w:space="0" w:color="auto"/>
                <w:left w:val="none" w:sz="0" w:space="0" w:color="auto"/>
                <w:bottom w:val="none" w:sz="0" w:space="0" w:color="auto"/>
                <w:right w:val="none" w:sz="0" w:space="0" w:color="auto"/>
              </w:divBdr>
              <w:divsChild>
                <w:div w:id="1336805524">
                  <w:marLeft w:val="0"/>
                  <w:marRight w:val="0"/>
                  <w:marTop w:val="0"/>
                  <w:marBottom w:val="0"/>
                  <w:divBdr>
                    <w:top w:val="none" w:sz="0" w:space="0" w:color="auto"/>
                    <w:left w:val="none" w:sz="0" w:space="0" w:color="auto"/>
                    <w:bottom w:val="none" w:sz="0" w:space="0" w:color="auto"/>
                    <w:right w:val="none" w:sz="0" w:space="0" w:color="auto"/>
                  </w:divBdr>
                  <w:divsChild>
                    <w:div w:id="1189443081">
                      <w:marLeft w:val="0"/>
                      <w:marRight w:val="0"/>
                      <w:marTop w:val="0"/>
                      <w:marBottom w:val="0"/>
                      <w:divBdr>
                        <w:top w:val="none" w:sz="0" w:space="0" w:color="auto"/>
                        <w:left w:val="none" w:sz="0" w:space="0" w:color="auto"/>
                        <w:bottom w:val="none" w:sz="0" w:space="0" w:color="auto"/>
                        <w:right w:val="none" w:sz="0" w:space="0" w:color="auto"/>
                      </w:divBdr>
                      <w:divsChild>
                        <w:div w:id="410978483">
                          <w:marLeft w:val="0"/>
                          <w:marRight w:val="0"/>
                          <w:marTop w:val="0"/>
                          <w:marBottom w:val="0"/>
                          <w:divBdr>
                            <w:top w:val="none" w:sz="0" w:space="0" w:color="auto"/>
                            <w:left w:val="none" w:sz="0" w:space="0" w:color="auto"/>
                            <w:bottom w:val="none" w:sz="0" w:space="0" w:color="auto"/>
                            <w:right w:val="none" w:sz="0" w:space="0" w:color="auto"/>
                          </w:divBdr>
                          <w:divsChild>
                            <w:div w:id="507870241">
                              <w:marLeft w:val="0"/>
                              <w:marRight w:val="0"/>
                              <w:marTop w:val="0"/>
                              <w:marBottom w:val="0"/>
                              <w:divBdr>
                                <w:top w:val="none" w:sz="0" w:space="0" w:color="auto"/>
                                <w:left w:val="none" w:sz="0" w:space="0" w:color="auto"/>
                                <w:bottom w:val="none" w:sz="0" w:space="0" w:color="auto"/>
                                <w:right w:val="none" w:sz="0" w:space="0" w:color="auto"/>
                              </w:divBdr>
                              <w:divsChild>
                                <w:div w:id="2109764643">
                                  <w:marLeft w:val="0"/>
                                  <w:marRight w:val="0"/>
                                  <w:marTop w:val="0"/>
                                  <w:marBottom w:val="0"/>
                                  <w:divBdr>
                                    <w:top w:val="none" w:sz="0" w:space="0" w:color="auto"/>
                                    <w:left w:val="none" w:sz="0" w:space="0" w:color="auto"/>
                                    <w:bottom w:val="none" w:sz="0" w:space="0" w:color="auto"/>
                                    <w:right w:val="none" w:sz="0" w:space="0" w:color="auto"/>
                                  </w:divBdr>
                                  <w:divsChild>
                                    <w:div w:id="997416523">
                                      <w:marLeft w:val="0"/>
                                      <w:marRight w:val="0"/>
                                      <w:marTop w:val="0"/>
                                      <w:marBottom w:val="0"/>
                                      <w:divBdr>
                                        <w:top w:val="none" w:sz="0" w:space="0" w:color="auto"/>
                                        <w:left w:val="none" w:sz="0" w:space="0" w:color="auto"/>
                                        <w:bottom w:val="none" w:sz="0" w:space="0" w:color="auto"/>
                                        <w:right w:val="none" w:sz="0" w:space="0" w:color="auto"/>
                                      </w:divBdr>
                                      <w:divsChild>
                                        <w:div w:id="139808435">
                                          <w:marLeft w:val="0"/>
                                          <w:marRight w:val="0"/>
                                          <w:marTop w:val="0"/>
                                          <w:marBottom w:val="0"/>
                                          <w:divBdr>
                                            <w:top w:val="none" w:sz="0" w:space="0" w:color="auto"/>
                                            <w:left w:val="none" w:sz="0" w:space="0" w:color="auto"/>
                                            <w:bottom w:val="none" w:sz="0" w:space="0" w:color="auto"/>
                                            <w:right w:val="none" w:sz="0" w:space="0" w:color="auto"/>
                                          </w:divBdr>
                                          <w:divsChild>
                                            <w:div w:id="159366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619147">
      <w:bodyDiv w:val="1"/>
      <w:marLeft w:val="0"/>
      <w:marRight w:val="0"/>
      <w:marTop w:val="0"/>
      <w:marBottom w:val="0"/>
      <w:divBdr>
        <w:top w:val="none" w:sz="0" w:space="0" w:color="auto"/>
        <w:left w:val="none" w:sz="0" w:space="0" w:color="auto"/>
        <w:bottom w:val="none" w:sz="0" w:space="0" w:color="auto"/>
        <w:right w:val="none" w:sz="0" w:space="0" w:color="auto"/>
      </w:divBdr>
      <w:divsChild>
        <w:div w:id="664742543">
          <w:marLeft w:val="0"/>
          <w:marRight w:val="0"/>
          <w:marTop w:val="0"/>
          <w:marBottom w:val="0"/>
          <w:divBdr>
            <w:top w:val="none" w:sz="0" w:space="0" w:color="auto"/>
            <w:left w:val="none" w:sz="0" w:space="0" w:color="auto"/>
            <w:bottom w:val="none" w:sz="0" w:space="0" w:color="auto"/>
            <w:right w:val="none" w:sz="0" w:space="0" w:color="auto"/>
          </w:divBdr>
          <w:divsChild>
            <w:div w:id="721713658">
              <w:marLeft w:val="0"/>
              <w:marRight w:val="0"/>
              <w:marTop w:val="0"/>
              <w:marBottom w:val="0"/>
              <w:divBdr>
                <w:top w:val="none" w:sz="0" w:space="0" w:color="auto"/>
                <w:left w:val="none" w:sz="0" w:space="0" w:color="auto"/>
                <w:bottom w:val="none" w:sz="0" w:space="0" w:color="auto"/>
                <w:right w:val="none" w:sz="0" w:space="0" w:color="auto"/>
              </w:divBdr>
              <w:divsChild>
                <w:div w:id="18560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945339">
          <w:marLeft w:val="0"/>
          <w:marRight w:val="0"/>
          <w:marTop w:val="0"/>
          <w:marBottom w:val="0"/>
          <w:divBdr>
            <w:top w:val="none" w:sz="0" w:space="0" w:color="auto"/>
            <w:left w:val="none" w:sz="0" w:space="0" w:color="auto"/>
            <w:bottom w:val="none" w:sz="0" w:space="0" w:color="auto"/>
            <w:right w:val="none" w:sz="0" w:space="0" w:color="auto"/>
          </w:divBdr>
          <w:divsChild>
            <w:div w:id="1021467606">
              <w:marLeft w:val="0"/>
              <w:marRight w:val="0"/>
              <w:marTop w:val="0"/>
              <w:marBottom w:val="0"/>
              <w:divBdr>
                <w:top w:val="none" w:sz="0" w:space="0" w:color="auto"/>
                <w:left w:val="none" w:sz="0" w:space="0" w:color="auto"/>
                <w:bottom w:val="none" w:sz="0" w:space="0" w:color="auto"/>
                <w:right w:val="none" w:sz="0" w:space="0" w:color="auto"/>
              </w:divBdr>
              <w:divsChild>
                <w:div w:id="117140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011046">
      <w:bodyDiv w:val="1"/>
      <w:marLeft w:val="0"/>
      <w:marRight w:val="0"/>
      <w:marTop w:val="0"/>
      <w:marBottom w:val="0"/>
      <w:divBdr>
        <w:top w:val="none" w:sz="0" w:space="0" w:color="auto"/>
        <w:left w:val="none" w:sz="0" w:space="0" w:color="auto"/>
        <w:bottom w:val="none" w:sz="0" w:space="0" w:color="auto"/>
        <w:right w:val="none" w:sz="0" w:space="0" w:color="auto"/>
      </w:divBdr>
    </w:div>
    <w:div w:id="1150706100">
      <w:bodyDiv w:val="1"/>
      <w:marLeft w:val="0"/>
      <w:marRight w:val="0"/>
      <w:marTop w:val="0"/>
      <w:marBottom w:val="0"/>
      <w:divBdr>
        <w:top w:val="none" w:sz="0" w:space="0" w:color="auto"/>
        <w:left w:val="none" w:sz="0" w:space="0" w:color="auto"/>
        <w:bottom w:val="none" w:sz="0" w:space="0" w:color="auto"/>
        <w:right w:val="none" w:sz="0" w:space="0" w:color="auto"/>
      </w:divBdr>
    </w:div>
    <w:div w:id="1204830738">
      <w:bodyDiv w:val="1"/>
      <w:marLeft w:val="0"/>
      <w:marRight w:val="0"/>
      <w:marTop w:val="0"/>
      <w:marBottom w:val="0"/>
      <w:divBdr>
        <w:top w:val="none" w:sz="0" w:space="0" w:color="auto"/>
        <w:left w:val="none" w:sz="0" w:space="0" w:color="auto"/>
        <w:bottom w:val="none" w:sz="0" w:space="0" w:color="auto"/>
        <w:right w:val="none" w:sz="0" w:space="0" w:color="auto"/>
      </w:divBdr>
    </w:div>
    <w:div w:id="1326200647">
      <w:bodyDiv w:val="1"/>
      <w:marLeft w:val="0"/>
      <w:marRight w:val="0"/>
      <w:marTop w:val="0"/>
      <w:marBottom w:val="0"/>
      <w:divBdr>
        <w:top w:val="none" w:sz="0" w:space="0" w:color="auto"/>
        <w:left w:val="none" w:sz="0" w:space="0" w:color="auto"/>
        <w:bottom w:val="none" w:sz="0" w:space="0" w:color="auto"/>
        <w:right w:val="none" w:sz="0" w:space="0" w:color="auto"/>
      </w:divBdr>
    </w:div>
    <w:div w:id="1350565954">
      <w:bodyDiv w:val="1"/>
      <w:marLeft w:val="0"/>
      <w:marRight w:val="0"/>
      <w:marTop w:val="0"/>
      <w:marBottom w:val="0"/>
      <w:divBdr>
        <w:top w:val="none" w:sz="0" w:space="0" w:color="auto"/>
        <w:left w:val="none" w:sz="0" w:space="0" w:color="auto"/>
        <w:bottom w:val="none" w:sz="0" w:space="0" w:color="auto"/>
        <w:right w:val="none" w:sz="0" w:space="0" w:color="auto"/>
      </w:divBdr>
    </w:div>
    <w:div w:id="1388451470">
      <w:bodyDiv w:val="1"/>
      <w:marLeft w:val="0"/>
      <w:marRight w:val="0"/>
      <w:marTop w:val="0"/>
      <w:marBottom w:val="0"/>
      <w:divBdr>
        <w:top w:val="none" w:sz="0" w:space="0" w:color="auto"/>
        <w:left w:val="none" w:sz="0" w:space="0" w:color="auto"/>
        <w:bottom w:val="none" w:sz="0" w:space="0" w:color="auto"/>
        <w:right w:val="none" w:sz="0" w:space="0" w:color="auto"/>
      </w:divBdr>
    </w:div>
    <w:div w:id="1408965314">
      <w:bodyDiv w:val="1"/>
      <w:marLeft w:val="0"/>
      <w:marRight w:val="0"/>
      <w:marTop w:val="0"/>
      <w:marBottom w:val="0"/>
      <w:divBdr>
        <w:top w:val="none" w:sz="0" w:space="0" w:color="auto"/>
        <w:left w:val="none" w:sz="0" w:space="0" w:color="auto"/>
        <w:bottom w:val="none" w:sz="0" w:space="0" w:color="auto"/>
        <w:right w:val="none" w:sz="0" w:space="0" w:color="auto"/>
      </w:divBdr>
    </w:div>
    <w:div w:id="1420129120">
      <w:bodyDiv w:val="1"/>
      <w:marLeft w:val="0"/>
      <w:marRight w:val="0"/>
      <w:marTop w:val="0"/>
      <w:marBottom w:val="0"/>
      <w:divBdr>
        <w:top w:val="none" w:sz="0" w:space="0" w:color="auto"/>
        <w:left w:val="none" w:sz="0" w:space="0" w:color="auto"/>
        <w:bottom w:val="none" w:sz="0" w:space="0" w:color="auto"/>
        <w:right w:val="none" w:sz="0" w:space="0" w:color="auto"/>
      </w:divBdr>
      <w:divsChild>
        <w:div w:id="1191410644">
          <w:marLeft w:val="1166"/>
          <w:marRight w:val="0"/>
          <w:marTop w:val="115"/>
          <w:marBottom w:val="0"/>
          <w:divBdr>
            <w:top w:val="none" w:sz="0" w:space="0" w:color="auto"/>
            <w:left w:val="none" w:sz="0" w:space="0" w:color="auto"/>
            <w:bottom w:val="none" w:sz="0" w:space="0" w:color="auto"/>
            <w:right w:val="none" w:sz="0" w:space="0" w:color="auto"/>
          </w:divBdr>
        </w:div>
        <w:div w:id="572004785">
          <w:marLeft w:val="1800"/>
          <w:marRight w:val="0"/>
          <w:marTop w:val="96"/>
          <w:marBottom w:val="0"/>
          <w:divBdr>
            <w:top w:val="none" w:sz="0" w:space="0" w:color="auto"/>
            <w:left w:val="none" w:sz="0" w:space="0" w:color="auto"/>
            <w:bottom w:val="none" w:sz="0" w:space="0" w:color="auto"/>
            <w:right w:val="none" w:sz="0" w:space="0" w:color="auto"/>
          </w:divBdr>
        </w:div>
        <w:div w:id="661353682">
          <w:marLeft w:val="1800"/>
          <w:marRight w:val="0"/>
          <w:marTop w:val="96"/>
          <w:marBottom w:val="0"/>
          <w:divBdr>
            <w:top w:val="none" w:sz="0" w:space="0" w:color="auto"/>
            <w:left w:val="none" w:sz="0" w:space="0" w:color="auto"/>
            <w:bottom w:val="none" w:sz="0" w:space="0" w:color="auto"/>
            <w:right w:val="none" w:sz="0" w:space="0" w:color="auto"/>
          </w:divBdr>
        </w:div>
      </w:divsChild>
    </w:div>
    <w:div w:id="1559046036">
      <w:bodyDiv w:val="1"/>
      <w:marLeft w:val="0"/>
      <w:marRight w:val="0"/>
      <w:marTop w:val="0"/>
      <w:marBottom w:val="0"/>
      <w:divBdr>
        <w:top w:val="none" w:sz="0" w:space="0" w:color="auto"/>
        <w:left w:val="none" w:sz="0" w:space="0" w:color="auto"/>
        <w:bottom w:val="none" w:sz="0" w:space="0" w:color="auto"/>
        <w:right w:val="none" w:sz="0" w:space="0" w:color="auto"/>
      </w:divBdr>
    </w:div>
    <w:div w:id="1578057003">
      <w:bodyDiv w:val="1"/>
      <w:marLeft w:val="0"/>
      <w:marRight w:val="0"/>
      <w:marTop w:val="0"/>
      <w:marBottom w:val="0"/>
      <w:divBdr>
        <w:top w:val="none" w:sz="0" w:space="0" w:color="auto"/>
        <w:left w:val="none" w:sz="0" w:space="0" w:color="auto"/>
        <w:bottom w:val="none" w:sz="0" w:space="0" w:color="auto"/>
        <w:right w:val="none" w:sz="0" w:space="0" w:color="auto"/>
      </w:divBdr>
    </w:div>
    <w:div w:id="1638946411">
      <w:bodyDiv w:val="1"/>
      <w:marLeft w:val="0"/>
      <w:marRight w:val="0"/>
      <w:marTop w:val="0"/>
      <w:marBottom w:val="0"/>
      <w:divBdr>
        <w:top w:val="none" w:sz="0" w:space="0" w:color="auto"/>
        <w:left w:val="none" w:sz="0" w:space="0" w:color="auto"/>
        <w:bottom w:val="none" w:sz="0" w:space="0" w:color="auto"/>
        <w:right w:val="none" w:sz="0" w:space="0" w:color="auto"/>
      </w:divBdr>
      <w:divsChild>
        <w:div w:id="140730747">
          <w:marLeft w:val="1166"/>
          <w:marRight w:val="0"/>
          <w:marTop w:val="115"/>
          <w:marBottom w:val="0"/>
          <w:divBdr>
            <w:top w:val="none" w:sz="0" w:space="0" w:color="auto"/>
            <w:left w:val="none" w:sz="0" w:space="0" w:color="auto"/>
            <w:bottom w:val="none" w:sz="0" w:space="0" w:color="auto"/>
            <w:right w:val="none" w:sz="0" w:space="0" w:color="auto"/>
          </w:divBdr>
        </w:div>
      </w:divsChild>
    </w:div>
    <w:div w:id="1755736373">
      <w:bodyDiv w:val="1"/>
      <w:marLeft w:val="0"/>
      <w:marRight w:val="0"/>
      <w:marTop w:val="0"/>
      <w:marBottom w:val="0"/>
      <w:divBdr>
        <w:top w:val="none" w:sz="0" w:space="0" w:color="auto"/>
        <w:left w:val="none" w:sz="0" w:space="0" w:color="auto"/>
        <w:bottom w:val="none" w:sz="0" w:space="0" w:color="auto"/>
        <w:right w:val="none" w:sz="0" w:space="0" w:color="auto"/>
      </w:divBdr>
    </w:div>
    <w:div w:id="1958485351">
      <w:bodyDiv w:val="1"/>
      <w:marLeft w:val="0"/>
      <w:marRight w:val="0"/>
      <w:marTop w:val="0"/>
      <w:marBottom w:val="0"/>
      <w:divBdr>
        <w:top w:val="none" w:sz="0" w:space="0" w:color="auto"/>
        <w:left w:val="none" w:sz="0" w:space="0" w:color="auto"/>
        <w:bottom w:val="none" w:sz="0" w:space="0" w:color="auto"/>
        <w:right w:val="none" w:sz="0" w:space="0" w:color="auto"/>
      </w:divBdr>
    </w:div>
    <w:div w:id="1972782792">
      <w:bodyDiv w:val="1"/>
      <w:marLeft w:val="0"/>
      <w:marRight w:val="0"/>
      <w:marTop w:val="0"/>
      <w:marBottom w:val="0"/>
      <w:divBdr>
        <w:top w:val="none" w:sz="0" w:space="0" w:color="auto"/>
        <w:left w:val="none" w:sz="0" w:space="0" w:color="auto"/>
        <w:bottom w:val="none" w:sz="0" w:space="0" w:color="auto"/>
        <w:right w:val="none" w:sz="0" w:space="0" w:color="auto"/>
      </w:divBdr>
      <w:divsChild>
        <w:div w:id="481970868">
          <w:marLeft w:val="1166"/>
          <w:marRight w:val="0"/>
          <w:marTop w:val="115"/>
          <w:marBottom w:val="0"/>
          <w:divBdr>
            <w:top w:val="none" w:sz="0" w:space="0" w:color="auto"/>
            <w:left w:val="none" w:sz="0" w:space="0" w:color="auto"/>
            <w:bottom w:val="none" w:sz="0" w:space="0" w:color="auto"/>
            <w:right w:val="none" w:sz="0" w:space="0" w:color="auto"/>
          </w:divBdr>
        </w:div>
      </w:divsChild>
    </w:div>
    <w:div w:id="2018461127">
      <w:bodyDiv w:val="1"/>
      <w:marLeft w:val="0"/>
      <w:marRight w:val="0"/>
      <w:marTop w:val="0"/>
      <w:marBottom w:val="0"/>
      <w:divBdr>
        <w:top w:val="none" w:sz="0" w:space="0" w:color="auto"/>
        <w:left w:val="none" w:sz="0" w:space="0" w:color="auto"/>
        <w:bottom w:val="none" w:sz="0" w:space="0" w:color="auto"/>
        <w:right w:val="none" w:sz="0" w:space="0" w:color="auto"/>
      </w:divBdr>
      <w:divsChild>
        <w:div w:id="1108769103">
          <w:marLeft w:val="562"/>
          <w:marRight w:val="0"/>
          <w:marTop w:val="115"/>
          <w:marBottom w:val="0"/>
          <w:divBdr>
            <w:top w:val="none" w:sz="0" w:space="0" w:color="auto"/>
            <w:left w:val="none" w:sz="0" w:space="0" w:color="auto"/>
            <w:bottom w:val="none" w:sz="0" w:space="0" w:color="auto"/>
            <w:right w:val="none" w:sz="0" w:space="0" w:color="auto"/>
          </w:divBdr>
        </w:div>
      </w:divsChild>
    </w:div>
    <w:div w:id="2063555022">
      <w:bodyDiv w:val="1"/>
      <w:marLeft w:val="0"/>
      <w:marRight w:val="0"/>
      <w:marTop w:val="0"/>
      <w:marBottom w:val="0"/>
      <w:divBdr>
        <w:top w:val="none" w:sz="0" w:space="0" w:color="auto"/>
        <w:left w:val="none" w:sz="0" w:space="0" w:color="auto"/>
        <w:bottom w:val="none" w:sz="0" w:space="0" w:color="auto"/>
        <w:right w:val="none" w:sz="0" w:space="0" w:color="auto"/>
      </w:divBdr>
      <w:divsChild>
        <w:div w:id="1908026374">
          <w:marLeft w:val="1166"/>
          <w:marRight w:val="0"/>
          <w:marTop w:val="115"/>
          <w:marBottom w:val="0"/>
          <w:divBdr>
            <w:top w:val="none" w:sz="0" w:space="0" w:color="auto"/>
            <w:left w:val="none" w:sz="0" w:space="0" w:color="auto"/>
            <w:bottom w:val="none" w:sz="0" w:space="0" w:color="auto"/>
            <w:right w:val="none" w:sz="0" w:space="0" w:color="auto"/>
          </w:divBdr>
        </w:div>
        <w:div w:id="547257143">
          <w:marLeft w:val="1166"/>
          <w:marRight w:val="0"/>
          <w:marTop w:val="115"/>
          <w:marBottom w:val="0"/>
          <w:divBdr>
            <w:top w:val="none" w:sz="0" w:space="0" w:color="auto"/>
            <w:left w:val="none" w:sz="0" w:space="0" w:color="auto"/>
            <w:bottom w:val="none" w:sz="0" w:space="0" w:color="auto"/>
            <w:right w:val="none" w:sz="0" w:space="0" w:color="auto"/>
          </w:divBdr>
        </w:div>
        <w:div w:id="926504098">
          <w:marLeft w:val="1800"/>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sd.gov" TargetMode="External"/><Relationship Id="rId18" Type="http://schemas.openxmlformats.org/officeDocument/2006/relationships/hyperlink" Target="http://nvlpubs.nist.gov/nistpubs/FIPS/NIST.FIPS.201-2.pdf" TargetMode="External"/><Relationship Id="rId26" Type="http://schemas.openxmlformats.org/officeDocument/2006/relationships/hyperlink" Target="http://armypubs.army.mil/ProductMaps/PubForm/AR.aspx" TargetMode="External"/><Relationship Id="rId21" Type="http://schemas.openxmlformats.org/officeDocument/2006/relationships/hyperlink" Target="https://www.dhs.gov/homeland-security-presidential-directive-12" TargetMode="External"/><Relationship Id="rId34" Type="http://schemas.openxmlformats.org/officeDocument/2006/relationships/hyperlink" Target="https://www.esd.whs.mil/Directives/forms/dd0001_0499/" TargetMode="External"/><Relationship Id="rId7" Type="http://schemas.openxmlformats.org/officeDocument/2006/relationships/settings" Target="settings.xml"/><Relationship Id="rId12" Type="http://schemas.openxmlformats.org/officeDocument/2006/relationships/hyperlink" Target="https://dodprocurementtoolbox.com/site-pages/service-contract-reporting-scr" TargetMode="External"/><Relationship Id="rId17" Type="http://schemas.openxmlformats.org/officeDocument/2006/relationships/hyperlink" Target="http://www.esd.whs.mil/Directives/issuances/dodm" TargetMode="External"/><Relationship Id="rId25" Type="http://schemas.openxmlformats.org/officeDocument/2006/relationships/hyperlink" Target="https://www.esd.whs.mil/Directives/issuances/dodm/" TargetMode="External"/><Relationship Id="rId33" Type="http://schemas.openxmlformats.org/officeDocument/2006/relationships/hyperlink" Target="http://www.dtic.mil/whs/directives/forms/dd/ddforms0001-0499.htm" TargetMode="External"/><Relationship Id="rId2" Type="http://schemas.openxmlformats.org/officeDocument/2006/relationships/customXml" Target="../customXml/item2.xml"/><Relationship Id="rId16" Type="http://schemas.openxmlformats.org/officeDocument/2006/relationships/hyperlink" Target="https://www.acquisition.gov/dfars" TargetMode="External"/><Relationship Id="rId20" Type="http://schemas.openxmlformats.org/officeDocument/2006/relationships/hyperlink" Target="https://www.esd.whs.mil/Directives/issuances/dodi/" TargetMode="External"/><Relationship Id="rId29" Type="http://schemas.openxmlformats.org/officeDocument/2006/relationships/hyperlink" Target="http://armypubs.army.mil/ProductMaps/PubForm/AR.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ko.jten.mil/courses/atl1/launch.html" TargetMode="External"/><Relationship Id="rId24" Type="http://schemas.openxmlformats.org/officeDocument/2006/relationships/hyperlink" Target="https://www.esd.whs.mil/Directives/issuances/dodm/" TargetMode="External"/><Relationship Id="rId32" Type="http://schemas.openxmlformats.org/officeDocument/2006/relationships/hyperlink" Target="https://www.uscis.gov/sites/default/files/files/form/i-9.pdf"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acq.osd.mil/dpap/dars/dfarspgi/current/index.html" TargetMode="External"/><Relationship Id="rId23" Type="http://schemas.openxmlformats.org/officeDocument/2006/relationships/hyperlink" Target="https://www.esd.whs.mil/Directives/issuances/dodd/" TargetMode="External"/><Relationship Id="rId28" Type="http://schemas.openxmlformats.org/officeDocument/2006/relationships/hyperlink" Target="http://armypubs.army.mil/ProductMaps/PubForm/AR.aspx"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esd.whs.mil/Directives/issuances/dodm/" TargetMode="External"/><Relationship Id="rId31" Type="http://schemas.openxmlformats.org/officeDocument/2006/relationships/hyperlink" Target="http://www.dtic.mil/whs/directives/forms/index.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cquisition.gov/?q=browsefar" TargetMode="External"/><Relationship Id="rId22" Type="http://schemas.openxmlformats.org/officeDocument/2006/relationships/hyperlink" Target="https://www.esd.whs.mil/Directives/issuances/dodi/" TargetMode="External"/><Relationship Id="rId27" Type="http://schemas.openxmlformats.org/officeDocument/2006/relationships/hyperlink" Target="http://armypubs.army.mil/ProductMaps/PubForm/AR.aspx" TargetMode="External"/><Relationship Id="rId30" Type="http://schemas.openxmlformats.org/officeDocument/2006/relationships/hyperlink" Target="http://www.dtic.mil/whs/directives/forms/forminfo/forminfopage2479.html"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84E1DD870EAB04468DE65279EECBA7BA" ma:contentTypeVersion="17" ma:contentTypeDescription="Create a new document." ma:contentTypeScope="" ma:versionID="49fc75bcadcdafdd5baea3019cbcd5a2">
  <xsd:schema xmlns:xsd="http://www.w3.org/2001/XMLSchema" xmlns:xs="http://www.w3.org/2001/XMLSchema" xmlns:p="http://schemas.microsoft.com/office/2006/metadata/properties" xmlns:ns1="http://schemas.microsoft.com/sharepoint/v3" xmlns:ns2="8d695da8-866a-44b4-8ef9-44f81887860f" xmlns:ns3="2c300363-6906-4ec6-b87b-a10dcdb2bb63" targetNamespace="http://schemas.microsoft.com/office/2006/metadata/properties" ma:root="true" ma:fieldsID="958aa885b152106529392bccaa42cffc" ns1:_="" ns2:_="" ns3:_="">
    <xsd:import namespace="http://schemas.microsoft.com/sharepoint/v3"/>
    <xsd:import namespace="8d695da8-866a-44b4-8ef9-44f81887860f"/>
    <xsd:import namespace="2c300363-6906-4ec6-b87b-a10dcdb2bb6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695da8-866a-44b4-8ef9-44f8188786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c300363-6906-4ec6-b87b-a10dcdb2bb6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166903a-886b-4463-9420-f8e9adc20f28}" ma:internalName="TaxCatchAll" ma:showField="CatchAllData" ma:web="2c300363-6906-4ec6-b87b-a10dcdb2bb6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2c300363-6906-4ec6-b87b-a10dcdb2bb63" xsi:nil="true"/>
    <_ip_UnifiedCompliancePolicyProperties xmlns="http://schemas.microsoft.com/sharepoint/v3" xsi:nil="true"/>
    <lcf76f155ced4ddcb4097134ff3c332f xmlns="8d695da8-866a-44b4-8ef9-44f81887860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DCD71C-897F-4CE8-B9FA-455103044179}">
  <ds:schemaRefs>
    <ds:schemaRef ds:uri="http://schemas.openxmlformats.org/officeDocument/2006/bibliography"/>
  </ds:schemaRefs>
</ds:datastoreItem>
</file>

<file path=customXml/itemProps2.xml><?xml version="1.0" encoding="utf-8"?>
<ds:datastoreItem xmlns:ds="http://schemas.openxmlformats.org/officeDocument/2006/customXml" ds:itemID="{6C9AFD86-E3DD-4CDF-B064-06214350F0BE}"/>
</file>

<file path=customXml/itemProps3.xml><?xml version="1.0" encoding="utf-8"?>
<ds:datastoreItem xmlns:ds="http://schemas.openxmlformats.org/officeDocument/2006/customXml" ds:itemID="{15EB0B3B-1E45-484D-BD72-F63A910EC3A4}">
  <ds:schemaRefs>
    <ds:schemaRef ds:uri="http://schemas.microsoft.com/office/2006/metadata/properties"/>
    <ds:schemaRef ds:uri="http://schemas.microsoft.com/office/infopath/2007/PartnerControls"/>
    <ds:schemaRef ds:uri="7ea3919a-a655-4b88-8be2-2066710b475b"/>
  </ds:schemaRefs>
</ds:datastoreItem>
</file>

<file path=customXml/itemProps4.xml><?xml version="1.0" encoding="utf-8"?>
<ds:datastoreItem xmlns:ds="http://schemas.openxmlformats.org/officeDocument/2006/customXml" ds:itemID="{D82F4C9E-9644-45DC-925B-6F1921624CA6}">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19</Pages>
  <Words>5574</Words>
  <Characters>31776</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37276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Kathy.Salas</dc:creator>
  <cp:keywords/>
  <dc:description/>
  <cp:lastModifiedBy>Garringer, Richard D LTC USARMY NG ARARNG (USA)</cp:lastModifiedBy>
  <cp:revision>2</cp:revision>
  <cp:lastPrinted>2017-05-01T18:23:00Z</cp:lastPrinted>
  <dcterms:created xsi:type="dcterms:W3CDTF">2026-01-15T17:23:00Z</dcterms:created>
  <dcterms:modified xsi:type="dcterms:W3CDTF">2026-01-15T17:23:00Z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0x01010084E1DD870EAB04468DE65279EECBA7BA</vt:lpwstr>
  </property>
  <property fmtid="{D5CDD505-2E9C-101B-9397-08002B2CF9AE}" pid="3" name="_dlc_DocIdItemGuid">
    <vt:lpwstr>18a82c1b-6242-4ce2-a9e2-637424cffad6</vt:lpwstr>
  </property>
</Properties>
</file>