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Brand Name DSS PREFERENCE CARDS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36C10B26Q0223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03-04-2026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SBA</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Belinda Espindola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belinda.espindola@va.gov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848-377-5129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James J. Peters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130 West Kingsbridge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Bronx</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10468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973FF" w:rsidRPr="00A807A8" w:rsidP="004973FF">
      <w:pPr>
        <w:pStyle w:val="NormalWeb"/>
        <w:shd w:val="clear" w:color="auto" w:fill="FFFFFF"/>
        <w:spacing w:before="0" w:beforeAutospacing="0" w:after="0" w:afterAutospacing="0"/>
        <w:rPr>
          <w:rFonts w:ascii="Arial" w:hAnsi="Arial" w:cs="Arial"/>
          <w:color w:val="454540"/>
        </w:rPr>
      </w:pPr>
      <w:r w:rsidRPr="00A807A8">
        <w:rPr>
          <w:rFonts w:ascii="Arial" w:hAnsi="Arial" w:cs="Arial"/>
          <w:color w:val="454540"/>
        </w:rPr>
        <w:t xml:space="preserve">The Department of Veterans Affairs (VA), James J. Peters VA Medical Center Preoperative Care / Surgical Department has a requirement for Brand Name DSS </w:t>
      </w:r>
      <w:r w:rsidRPr="00A807A8">
        <w:rPr>
          <w:rFonts w:ascii="Arial" w:hAnsi="Arial" w:cs="Arial"/>
          <w:color w:val="454540"/>
        </w:rPr>
        <w:t>LiveData</w:t>
      </w:r>
      <w:r w:rsidRPr="00A807A8">
        <w:rPr>
          <w:rFonts w:ascii="Arial" w:hAnsi="Arial" w:cs="Arial"/>
          <w:color w:val="454540"/>
        </w:rPr>
        <w:t xml:space="preserve"> Preference Card (PFCD) Platform Annual Limited Licenses needed for each operating room to include installation and project management during the integration phase as well as provide implementation, set-up, training and go-live support.</w:t>
      </w:r>
    </w:p>
    <w:p w:rsidR="004973FF" w:rsidRPr="0022268D" w:rsidP="004973FF">
      <w:pPr>
        <w:pStyle w:val="NormalWeb"/>
        <w:shd w:val="clear" w:color="auto" w:fill="FFFFFF"/>
        <w:spacing w:before="240" w:beforeAutospacing="0" w:after="0" w:afterAutospacing="0"/>
        <w:rPr>
          <w:rFonts w:ascii="Arial" w:hAnsi="Arial" w:cs="Arial"/>
          <w:b/>
          <w:bCs/>
          <w:color w:val="454540"/>
        </w:rPr>
      </w:pPr>
      <w:r w:rsidRPr="0022268D">
        <w:rPr>
          <w:rFonts w:ascii="Arial" w:hAnsi="Arial" w:cs="Arial"/>
          <w:b/>
          <w:bCs/>
          <w:color w:val="454540"/>
        </w:rPr>
        <w:t>Item\Qty</w:t>
      </w:r>
    </w:p>
    <w:p w:rsidR="004973FF" w:rsidRPr="00A807A8" w:rsidP="004973FF">
      <w:pPr>
        <w:pStyle w:val="NormalWeb"/>
        <w:shd w:val="clear" w:color="auto" w:fill="FFFFFF"/>
        <w:spacing w:before="240" w:beforeAutospacing="0" w:after="0" w:afterAutospacing="0"/>
        <w:rPr>
          <w:rFonts w:ascii="Arial" w:hAnsi="Arial" w:cs="Arial"/>
          <w:color w:val="454540"/>
        </w:rPr>
      </w:pPr>
      <w:r w:rsidRPr="00A807A8">
        <w:rPr>
          <w:rFonts w:ascii="Arial" w:hAnsi="Arial" w:cs="Arial"/>
          <w:color w:val="454540"/>
        </w:rPr>
        <w:t xml:space="preserve">DSS </w:t>
      </w:r>
      <w:r w:rsidRPr="00A807A8">
        <w:rPr>
          <w:rFonts w:ascii="Arial" w:hAnsi="Arial" w:cs="Arial"/>
          <w:color w:val="454540"/>
        </w:rPr>
        <w:t>LiveData</w:t>
      </w:r>
      <w:r w:rsidRPr="00A807A8">
        <w:rPr>
          <w:rFonts w:ascii="Arial" w:hAnsi="Arial" w:cs="Arial"/>
          <w:color w:val="454540"/>
        </w:rPr>
        <w:t xml:space="preserve"> Preference Card (PFCD) Platform Annual Limited License, per operating room Qty 6</w:t>
      </w:r>
    </w:p>
    <w:p w:rsidR="004973FF" w:rsidRPr="00A807A8" w:rsidP="004973FF">
      <w:pPr>
        <w:pStyle w:val="NormalWeb"/>
        <w:shd w:val="clear" w:color="auto" w:fill="FFFFFF"/>
        <w:spacing w:before="240" w:beforeAutospacing="0" w:after="0" w:afterAutospacing="0"/>
        <w:rPr>
          <w:rFonts w:ascii="Arial" w:hAnsi="Arial" w:cs="Arial"/>
          <w:color w:val="454540"/>
        </w:rPr>
      </w:pPr>
      <w:r w:rsidRPr="00A807A8">
        <w:rPr>
          <w:rFonts w:ascii="Arial" w:hAnsi="Arial" w:cs="Arial"/>
          <w:color w:val="454540"/>
        </w:rPr>
        <w:t xml:space="preserve">DSS </w:t>
      </w:r>
      <w:r w:rsidRPr="00A807A8">
        <w:rPr>
          <w:rFonts w:ascii="Arial" w:hAnsi="Arial" w:cs="Arial"/>
          <w:color w:val="454540"/>
        </w:rPr>
        <w:t>LiveData</w:t>
      </w:r>
      <w:r w:rsidRPr="00A807A8">
        <w:rPr>
          <w:rFonts w:ascii="Arial" w:hAnsi="Arial" w:cs="Arial"/>
          <w:color w:val="454540"/>
        </w:rPr>
        <w:t xml:space="preserve"> Preference Card (PFCD) AI </w:t>
      </w:r>
      <w:r w:rsidRPr="00A807A8">
        <w:rPr>
          <w:rFonts w:ascii="Arial" w:hAnsi="Arial" w:cs="Arial"/>
          <w:color w:val="454540"/>
        </w:rPr>
        <w:t>PrefCard</w:t>
      </w:r>
      <w:r w:rsidRPr="00A807A8">
        <w:rPr>
          <w:rFonts w:ascii="Arial" w:hAnsi="Arial" w:cs="Arial"/>
          <w:color w:val="454540"/>
        </w:rPr>
        <w:t xml:space="preserve"> Builder, one-time initial fee Qty 1</w:t>
      </w:r>
    </w:p>
    <w:p w:rsidR="004973FF" w:rsidRPr="00A807A8" w:rsidP="004973FF">
      <w:pPr>
        <w:pStyle w:val="NormalWeb"/>
        <w:shd w:val="clear" w:color="auto" w:fill="FFFFFF"/>
        <w:spacing w:before="240" w:beforeAutospacing="0" w:after="0" w:afterAutospacing="0"/>
        <w:rPr>
          <w:rFonts w:ascii="Arial" w:hAnsi="Arial" w:cs="Arial"/>
          <w:color w:val="454540"/>
        </w:rPr>
      </w:pPr>
      <w:r w:rsidRPr="00A807A8">
        <w:rPr>
          <w:rFonts w:ascii="Arial" w:hAnsi="Arial" w:cs="Arial"/>
          <w:color w:val="454540"/>
        </w:rPr>
        <w:t>Sotware</w:t>
      </w:r>
      <w:r w:rsidRPr="00A807A8">
        <w:rPr>
          <w:rFonts w:ascii="Arial" w:hAnsi="Arial" w:cs="Arial"/>
          <w:color w:val="454540"/>
        </w:rPr>
        <w:t xml:space="preserve"> Installation - EMR Technical Installation Services Per Hour Qty 8</w:t>
      </w:r>
    </w:p>
    <w:p w:rsidR="004973FF" w:rsidRPr="00A807A8" w:rsidP="004973FF">
      <w:pPr>
        <w:pStyle w:val="NormalWeb"/>
        <w:shd w:val="clear" w:color="auto" w:fill="FFFFFF"/>
        <w:spacing w:before="240" w:beforeAutospacing="0" w:after="0" w:afterAutospacing="0"/>
        <w:rPr>
          <w:rFonts w:ascii="Arial" w:hAnsi="Arial" w:cs="Arial"/>
          <w:color w:val="454540"/>
        </w:rPr>
      </w:pPr>
      <w:r w:rsidRPr="00A807A8">
        <w:rPr>
          <w:rFonts w:ascii="Arial" w:hAnsi="Arial" w:cs="Arial"/>
          <w:color w:val="454540"/>
        </w:rPr>
        <w:t>Implementation, Set-Up, Training, and Go-Live - Customer Workflow/ Support Engagements per hour. Qty 16</w:t>
      </w:r>
    </w:p>
    <w:p w:rsidR="004973FF" w:rsidRPr="00A807A8" w:rsidP="004973FF">
      <w:pPr>
        <w:pStyle w:val="NormalWeb"/>
        <w:shd w:val="clear" w:color="auto" w:fill="FFFFFF"/>
        <w:spacing w:before="240" w:beforeAutospacing="0" w:after="0" w:afterAutospacing="0"/>
        <w:rPr>
          <w:rFonts w:ascii="Arial" w:hAnsi="Arial" w:cs="Arial"/>
          <w:color w:val="454540"/>
        </w:rPr>
      </w:pPr>
      <w:r w:rsidRPr="00A807A8">
        <w:rPr>
          <w:rFonts w:ascii="Arial" w:hAnsi="Arial" w:cs="Arial"/>
          <w:color w:val="454540"/>
        </w:rPr>
        <w:t>Gather Cards, Inventory data from VA, Review Cards with VA provided by certified staff - EMR Training Per Hour Qty 16</w:t>
      </w:r>
    </w:p>
    <w:p w:rsidR="004973FF" w:rsidRPr="00A807A8" w:rsidP="004973FF">
      <w:pPr>
        <w:pStyle w:val="NormalWeb"/>
        <w:shd w:val="clear" w:color="auto" w:fill="FFFFFF"/>
        <w:spacing w:before="240" w:beforeAutospacing="0" w:after="0" w:afterAutospacing="0"/>
        <w:rPr>
          <w:rFonts w:ascii="Arial" w:hAnsi="Arial" w:cs="Arial"/>
          <w:color w:val="454540"/>
        </w:rPr>
      </w:pPr>
      <w:r w:rsidRPr="00A807A8">
        <w:rPr>
          <w:rFonts w:ascii="Arial" w:hAnsi="Arial" w:cs="Arial"/>
          <w:color w:val="454540"/>
        </w:rPr>
        <w:t>Project Management for implementation Qty 80</w:t>
      </w:r>
    </w:p>
    <w:p w:rsidR="004973FF" w:rsidRPr="00A807A8" w:rsidP="004973FF">
      <w:pPr>
        <w:pStyle w:val="NormalWeb"/>
        <w:shd w:val="clear" w:color="auto" w:fill="FFFFFF"/>
        <w:spacing w:before="240" w:beforeAutospacing="0" w:after="0" w:afterAutospacing="0"/>
        <w:rPr>
          <w:rFonts w:ascii="Arial" w:hAnsi="Arial" w:cs="Arial"/>
          <w:color w:val="454540"/>
        </w:rPr>
      </w:pPr>
      <w:r w:rsidRPr="00A807A8">
        <w:rPr>
          <w:rFonts w:ascii="Arial" w:hAnsi="Arial" w:cs="Arial"/>
          <w:color w:val="454540"/>
        </w:rPr>
        <w:t>DSS Project Management, price per hour Qty 33</w:t>
      </w:r>
    </w:p>
    <w:p w:rsidR="004973FF" w:rsidRPr="00A807A8" w:rsidP="004973FF">
      <w:pPr>
        <w:pStyle w:val="NormalWeb"/>
        <w:shd w:val="clear" w:color="auto" w:fill="FFFFFF"/>
        <w:spacing w:before="240" w:beforeAutospacing="0" w:after="0" w:afterAutospacing="0"/>
        <w:rPr>
          <w:rFonts w:ascii="Arial" w:hAnsi="Arial" w:cs="Arial"/>
          <w:color w:val="454540"/>
        </w:rPr>
      </w:pPr>
      <w:r w:rsidRPr="00A807A8">
        <w:rPr>
          <w:rFonts w:ascii="Arial" w:hAnsi="Arial" w:cs="Arial"/>
          <w:color w:val="454540"/>
        </w:rPr>
        <w:t>PREFcards</w:t>
      </w:r>
      <w:r w:rsidRPr="00A807A8">
        <w:rPr>
          <w:rFonts w:ascii="Arial" w:hAnsi="Arial" w:cs="Arial"/>
          <w:color w:val="454540"/>
        </w:rPr>
        <w:t xml:space="preserve"> project management Import inventory /Build out cards/standardize data/finalize card build from VA feedback. - Travel Per Diem Expenses, estimated per person per week. Actual expenses to be billed according to government regulations.  Qty 3</w:t>
      </w:r>
    </w:p>
    <w:p w:rsidR="004973FF" w:rsidRPr="00A807A8" w:rsidP="004973FF">
      <w:pPr>
        <w:pStyle w:val="NormalWeb"/>
        <w:shd w:val="clear" w:color="auto" w:fill="FFFFFF"/>
        <w:spacing w:before="240" w:beforeAutospacing="0" w:after="0" w:afterAutospacing="0"/>
        <w:rPr>
          <w:rFonts w:ascii="Arial" w:hAnsi="Arial" w:cs="Arial"/>
          <w:b/>
          <w:bCs/>
          <w:color w:val="454540"/>
        </w:rPr>
      </w:pPr>
      <w:r w:rsidRPr="00A807A8">
        <w:rPr>
          <w:rFonts w:ascii="Arial" w:hAnsi="Arial" w:cs="Arial"/>
          <w:b/>
          <w:bCs/>
          <w:color w:val="454540"/>
        </w:rPr>
        <w:t>Please see attached Product Description</w:t>
      </w:r>
      <w:r>
        <w:rPr>
          <w:rFonts w:ascii="Arial" w:hAnsi="Arial" w:cs="Arial"/>
          <w:b/>
          <w:bCs/>
          <w:color w:val="454540"/>
        </w:rPr>
        <w:t xml:space="preserve"> </w:t>
      </w:r>
    </w:p>
    <w:p w:rsidR="004973FF" w:rsidRPr="00A807A8" w:rsidP="004973FF">
      <w:pPr>
        <w:pStyle w:val="NormalWeb"/>
        <w:shd w:val="clear" w:color="auto" w:fill="FFFFFF"/>
        <w:spacing w:before="240" w:beforeAutospacing="0" w:after="0" w:afterAutospacing="0"/>
        <w:rPr>
          <w:rFonts w:ascii="Arial" w:hAnsi="Arial" w:cs="Arial"/>
          <w:color w:val="454540"/>
        </w:rPr>
      </w:pPr>
    </w:p>
    <w:p w:rsidR="004973FF" w:rsidRPr="00A807A8" w:rsidP="004973FF">
      <w:pPr>
        <w:pStyle w:val="Default"/>
        <w:rPr>
          <w:rFonts w:ascii="Arial" w:hAnsi="Arial" w:cs="Arial"/>
        </w:rPr>
      </w:pPr>
      <w:r w:rsidRPr="00A807A8">
        <w:rPr>
          <w:rFonts w:ascii="Arial" w:hAnsi="Arial" w:cs="Arial"/>
        </w:rPr>
        <w:t>This notice does not in itself represent the issuance of a formal request for proposal/quote and is not intended to be taken as such. This is a request for Information (RFI) only and shall not be considered an Invitation for Bid, Request for Quotation, or a Request for Proposal. Do not submit a proposal or a quote. This market research is issued for information and planning purposes only and does not constitute a solicitation nor does it restrict the Government as to the ultimate acquisition approach. In accordance with FAR 15.201(e), responses to this notice are not offers and cannot be accepted by the Government to form a binding contract. Additionally, there is no obligation on the part of the Government to acquire any products or services described in this RFI. You will not be entitled to payment for direct or indirect costs that you incur in responding to this RFI. Any contract that might be awarded based on information received or derived from this market research will be the outcome of a competitive process. Interested parties are responsible for adequately marking proprietary, restricted or competition sensitive information contained in their response. The Government does not intend to pay for the information submitted in response to this RFI</w:t>
      </w:r>
    </w:p>
    <w:p w:rsidR="004973FF" w:rsidRPr="00A807A8" w:rsidP="004973FF">
      <w:pPr>
        <w:pStyle w:val="Default"/>
        <w:rPr>
          <w:rFonts w:ascii="Arial" w:hAnsi="Arial" w:cs="Arial"/>
        </w:rPr>
      </w:pPr>
    </w:p>
    <w:p w:rsidR="004973FF" w:rsidRPr="00A807A8" w:rsidP="004973FF">
      <w:pPr>
        <w:pStyle w:val="Default"/>
        <w:rPr>
          <w:rFonts w:ascii="Arial" w:hAnsi="Arial" w:cs="Arial"/>
        </w:rPr>
      </w:pPr>
      <w:r w:rsidRPr="00A807A8">
        <w:rPr>
          <w:rFonts w:ascii="Arial" w:hAnsi="Arial" w:cs="Arial"/>
        </w:rPr>
        <w:t>Submittal Instructions:</w:t>
      </w:r>
    </w:p>
    <w:p w:rsidR="004973FF" w:rsidRPr="00A807A8" w:rsidP="004973FF">
      <w:pPr>
        <w:pStyle w:val="Default"/>
        <w:rPr>
          <w:rFonts w:ascii="Arial" w:hAnsi="Arial" w:cs="Arial"/>
        </w:rPr>
      </w:pPr>
      <w:r w:rsidRPr="00A807A8">
        <w:rPr>
          <w:rFonts w:ascii="Arial" w:hAnsi="Arial" w:cs="Arial"/>
        </w:rPr>
        <w:t xml:space="preserve">If your company </w:t>
      </w:r>
      <w:r w:rsidRPr="00A807A8">
        <w:rPr>
          <w:rFonts w:ascii="Arial" w:hAnsi="Arial" w:cs="Arial"/>
        </w:rPr>
        <w:t>is capable of providing</w:t>
      </w:r>
      <w:r w:rsidRPr="00A807A8">
        <w:rPr>
          <w:rFonts w:ascii="Arial" w:hAnsi="Arial" w:cs="Arial"/>
        </w:rPr>
        <w:t xml:space="preserve"> the </w:t>
      </w:r>
      <w:r w:rsidRPr="00A807A8">
        <w:rPr>
          <w:rFonts w:ascii="Arial" w:hAnsi="Arial" w:cs="Arial"/>
        </w:rPr>
        <w:t xml:space="preserve">aforementioned </w:t>
      </w:r>
      <w:r>
        <w:rPr>
          <w:rFonts w:ascii="Arial" w:hAnsi="Arial" w:cs="Arial"/>
        </w:rPr>
        <w:t>products/</w:t>
      </w:r>
      <w:r w:rsidRPr="00A807A8">
        <w:rPr>
          <w:rFonts w:ascii="Arial" w:hAnsi="Arial" w:cs="Arial"/>
        </w:rPr>
        <w:t>services</w:t>
      </w:r>
      <w:r w:rsidRPr="00A807A8">
        <w:rPr>
          <w:rFonts w:ascii="Arial" w:hAnsi="Arial" w:cs="Arial"/>
        </w:rPr>
        <w:t>, please submit a Vendor Capabilities Statement, limited to five pages for your company, to include a cover page which indicates your company’s full name, points of contact and your size standard for NAICS  541519.</w:t>
      </w:r>
    </w:p>
    <w:p w:rsidR="004973FF" w:rsidRPr="00A807A8" w:rsidP="004973FF">
      <w:pPr>
        <w:pStyle w:val="Default"/>
        <w:rPr>
          <w:rFonts w:ascii="Arial" w:hAnsi="Arial" w:cs="Arial"/>
        </w:rPr>
      </w:pPr>
    </w:p>
    <w:p w:rsidR="004973FF" w:rsidRPr="00A807A8" w:rsidP="004973FF">
      <w:pPr>
        <w:pStyle w:val="Default"/>
        <w:rPr>
          <w:rFonts w:ascii="Arial" w:hAnsi="Arial" w:cs="Arial"/>
        </w:rPr>
      </w:pPr>
    </w:p>
    <w:p w:rsidR="004973FF" w:rsidRPr="00A807A8" w:rsidP="004973FF">
      <w:pPr>
        <w:rPr>
          <w:rFonts w:ascii="Arial" w:hAnsi="Arial" w:cs="Arial"/>
        </w:rPr>
      </w:pPr>
      <w:r w:rsidRPr="00A807A8">
        <w:rPr>
          <w:rFonts w:ascii="Arial" w:hAnsi="Arial" w:cs="Arial"/>
        </w:rPr>
        <w:t>All interested parties who can supply all the required products/services shall respond no later than 12:00 PM EST on Mar 4, 2026, via email to Belinda.epindola@va.gov.</w:t>
      </w:r>
    </w:p>
    <w:p w:rsidR="002A27E0"/>
    <w:p>
      <w:pPr>
        <w:ind w:left="360"/>
      </w:pPr>
      <w:r>
        <w:t>See attached document: P09 Final PD DSS.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E7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E7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3C3"/>
    <w:rPr>
      <w:rFonts w:eastAsiaTheme="majorEastAsia" w:cstheme="majorBidi"/>
      <w:color w:val="272727" w:themeColor="text1" w:themeTint="D8"/>
    </w:rPr>
  </w:style>
  <w:style w:type="paragraph" w:styleId="Quote">
    <w:name w:val="Quote"/>
    <w:basedOn w:val="Normal"/>
    <w:next w:val="Normal"/>
    <w:link w:val="QuoteChar"/>
    <w:uiPriority w:val="29"/>
    <w:qFormat/>
    <w:rsid w:val="00FE73C3"/>
    <w:pPr>
      <w:spacing w:before="160"/>
      <w:jc w:val="center"/>
    </w:pPr>
    <w:rPr>
      <w:i/>
      <w:iCs/>
      <w:color w:val="404040" w:themeColor="text1" w:themeTint="BF"/>
    </w:rPr>
  </w:style>
  <w:style w:type="character" w:customStyle="1" w:styleId="QuoteChar">
    <w:name w:val="Quote Char"/>
    <w:basedOn w:val="DefaultParagraphFont"/>
    <w:link w:val="Quote"/>
    <w:uiPriority w:val="29"/>
    <w:rsid w:val="00FE73C3"/>
    <w:rPr>
      <w:i/>
      <w:iCs/>
      <w:color w:val="404040" w:themeColor="text1" w:themeTint="BF"/>
    </w:rPr>
  </w:style>
  <w:style w:type="paragraph" w:styleId="IntenseQuote">
    <w:name w:val="Intense Quote"/>
    <w:basedOn w:val="Normal"/>
    <w:next w:val="Normal"/>
    <w:link w:val="IntenseQuoteChar"/>
    <w:uiPriority w:val="30"/>
    <w:qFormat/>
    <w:rsid w:val="00FE73C3"/>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E73C3"/>
    <w:rPr>
      <w:i/>
      <w:iCs/>
      <w:color w:val="366092" w:themeColor="accent1" w:themeShade="BF"/>
    </w:rPr>
  </w:style>
  <w:style w:type="character" w:styleId="IntenseReference">
    <w:name w:val="Intense Reference"/>
    <w:basedOn w:val="DefaultParagraphFont"/>
    <w:uiPriority w:val="32"/>
    <w:qFormat/>
    <w:rsid w:val="00FE73C3"/>
    <w:rPr>
      <w:b/>
      <w:bCs/>
      <w:smallCaps/>
      <w:color w:val="366092" w:themeColor="accent1" w:themeShade="BF"/>
      <w:spacing w:val="5"/>
    </w:rPr>
  </w:style>
  <w:style w:type="paragraph" w:styleId="NormalWeb">
    <w:name w:val="Normal (Web)"/>
    <w:basedOn w:val="Normal"/>
    <w:uiPriority w:val="99"/>
    <w:semiHidden/>
    <w:unhideWhenUsed/>
    <w:rsid w:val="004973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fault">
    <w:name w:val="Default"/>
    <w:rsid w:val="004973FF"/>
    <w:pPr>
      <w:autoSpaceDE w:val="0"/>
      <w:autoSpaceDN w:val="0"/>
      <w:adjustRightInd w:val="0"/>
      <w:spacing w:after="0" w:line="240" w:lineRule="auto"/>
    </w:pPr>
    <w:rPr>
      <w:rFonts w:ascii="Source Sans Pro" w:hAnsi="Source Sans Pro" w:cs="Source Sans Pro"/>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2026-02-27T20:16:42Z</dcterms:created>
  <dcterms:modified xsi:type="dcterms:W3CDTF">2026-02-27T20:16:42Z</dcterms:modified>
</cp:coreProperties>
</file>