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VA-26-00042471 - Revenue Operations Workflow, Payer</w:t>
            </w:r>
            <w:r w:rsidRPr="000104D7">
              <w:rPr>
                <w:rStyle w:val="AAMSKBFill-InHighlight"/>
                <w:color w:val="auto"/>
              </w:rPr>
              <w:t xml:space="preserve"> </w:t>
            </w:r>
            <w:r>
              <w:rPr>
                <w:rStyle w:val="AAMSKBFill-InHighlight"/>
                <w:color w:val="auto"/>
              </w:rPr>
              <w:t>Compliance and Technical Process Optimization</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02-27-2026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20AD1">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t>See Attached</w:t>
      </w:r>
    </w:p>
    <w:p w:rsidR="00340DE2" w:rsidRPr="009923AD" w:rsidP="00340DE2">
      <w:pPr>
        <w:pStyle w:val="PlainText"/>
        <w:jc w:val="center"/>
        <w:rPr>
          <w:rFonts w:ascii="Arial" w:hAnsi="Arial" w:cs="Arial"/>
          <w:b/>
          <w:sz w:val="24"/>
          <w:szCs w:val="24"/>
          <w:u w:val="single"/>
        </w:rPr>
      </w:pPr>
      <w:r w:rsidRPr="009923AD">
        <w:rPr>
          <w:rFonts w:ascii="Arial" w:hAnsi="Arial" w:cs="Arial"/>
          <w:b/>
          <w:sz w:val="24"/>
          <w:szCs w:val="24"/>
          <w:u w:val="single"/>
        </w:rPr>
        <w:t xml:space="preserve">Request for Information </w:t>
      </w:r>
    </w:p>
    <w:p w:rsidR="00A06D3E" w:rsidRPr="00A06D3E" w:rsidP="00A06D3E">
      <w:pPr>
        <w:jc w:val="center"/>
        <w:rPr>
          <w:rStyle w:val="TitleChar"/>
          <w:rFonts w:ascii="Arial" w:eastAsia="Calibri" w:hAnsi="Arial" w:cs="Arial"/>
          <w:b/>
          <w:iCs/>
          <w:sz w:val="24"/>
          <w:szCs w:val="24"/>
        </w:rPr>
      </w:pPr>
      <w:r w:rsidRPr="00A06D3E">
        <w:rPr>
          <w:rStyle w:val="TitleChar"/>
          <w:rFonts w:ascii="Arial" w:eastAsia="Calibri" w:hAnsi="Arial" w:cs="Arial"/>
          <w:b/>
          <w:iCs/>
          <w:sz w:val="24"/>
          <w:szCs w:val="24"/>
        </w:rPr>
        <w:t>Revenue Operations Workflow, Payer Compliance and Technical Consulting</w:t>
      </w:r>
    </w:p>
    <w:p w:rsidR="00A06D3E" w:rsidRPr="00A06D3E" w:rsidP="00A06D3E">
      <w:pPr>
        <w:jc w:val="center"/>
        <w:textAlignment w:val="center"/>
        <w:rPr>
          <w:rFonts w:ascii="Arial" w:hAnsi="Arial" w:cs="Arial"/>
        </w:rPr>
      </w:pPr>
      <w:r w:rsidRPr="00A06D3E">
        <w:rPr>
          <w:rFonts w:ascii="Arial" w:eastAsia="Calibri" w:hAnsi="Arial" w:cs="Arial"/>
          <w:b/>
        </w:rPr>
        <w:t>VA-26-00042471</w:t>
      </w:r>
    </w:p>
    <w:p w:rsidR="008D26BA" w:rsidRPr="00A06D3E" w:rsidP="008D26BA">
      <w:pPr>
        <w:jc w:val="center"/>
        <w:rPr>
          <w:rFonts w:ascii="Arial" w:hAnsi="Arial" w:cs="Arial"/>
        </w:rPr>
      </w:pPr>
    </w:p>
    <w:p w:rsidR="00D85A44" w:rsidRPr="00126E11" w:rsidP="00D85A44">
      <w:pPr>
        <w:pStyle w:val="Default"/>
        <w:numPr>
          <w:ilvl w:val="0"/>
          <w:numId w:val="1"/>
        </w:numPr>
        <w:ind w:left="360"/>
        <w:rPr>
          <w:rFonts w:ascii="Arial" w:hAnsi="Arial" w:cs="Arial"/>
          <w:b/>
          <w:color w:val="auto"/>
        </w:rPr>
      </w:pPr>
      <w:r w:rsidRPr="00126E11">
        <w:rPr>
          <w:rFonts w:ascii="Arial" w:hAnsi="Arial" w:cs="Arial"/>
          <w:b/>
          <w:color w:val="auto"/>
        </w:rPr>
        <w:t>Introduction</w:t>
      </w:r>
    </w:p>
    <w:p w:rsidR="00F35B5E" w:rsidRPr="00D85A44" w:rsidP="00F42255">
      <w:pPr>
        <w:tabs>
          <w:tab w:val="left" w:pos="720"/>
        </w:tabs>
        <w:rPr>
          <w:rFonts w:ascii="Arial" w:hAnsi="Arial" w:cs="Arial"/>
        </w:rPr>
      </w:pPr>
    </w:p>
    <w:p w:rsidR="00F42255" w:rsidRPr="00EF53B1" w:rsidP="00F42255">
      <w:pPr>
        <w:tabs>
          <w:tab w:val="left" w:pos="720"/>
        </w:tabs>
        <w:rPr>
          <w:rFonts w:ascii="Arial" w:hAnsi="Arial" w:cs="Arial"/>
        </w:rPr>
      </w:pPr>
      <w:r w:rsidRPr="00D85A44">
        <w:rPr>
          <w:rFonts w:ascii="Arial" w:hAnsi="Arial" w:cs="Arial"/>
        </w:rPr>
        <w:t xml:space="preserve">This </w:t>
      </w:r>
      <w:r w:rsidR="00B13F94">
        <w:rPr>
          <w:rFonts w:ascii="Arial" w:hAnsi="Arial" w:cs="Arial"/>
        </w:rPr>
        <w:t>Request for Information (</w:t>
      </w:r>
      <w:r w:rsidRPr="00D85A44">
        <w:rPr>
          <w:rFonts w:ascii="Arial" w:hAnsi="Arial" w:cs="Arial"/>
        </w:rPr>
        <w:t>RFI</w:t>
      </w:r>
      <w:r w:rsidR="00B13F94">
        <w:rPr>
          <w:rFonts w:ascii="Arial" w:hAnsi="Arial" w:cs="Arial"/>
        </w:rPr>
        <w:t>)</w:t>
      </w:r>
      <w:r w:rsidRPr="00D85A44">
        <w:rPr>
          <w:rFonts w:ascii="Arial" w:hAnsi="Arial" w:cs="Arial"/>
        </w:rPr>
        <w:t xml:space="preserve"> is for planning purposes only and shall not be considered an Invitation for Bid, Requ</w:t>
      </w:r>
      <w:r w:rsidRPr="00EF53B1">
        <w:rPr>
          <w:rFonts w:ascii="Arial" w:hAnsi="Arial" w:cs="Arial"/>
        </w:rPr>
        <w:t>est for Task Execution Plan, Request for Quotation or a Request for Proposal.  Additionally, there is no obligation on the part of the Government to acquire any products or services described in this RFI.  Your response to this RFI will be treated only as informatio</w:t>
      </w:r>
      <w:r w:rsidRPr="00EF53B1">
        <w:rPr>
          <w:rFonts w:ascii="Arial" w:hAnsi="Arial" w:cs="Arial"/>
        </w:rPr>
        <w:t>n for the Government to consider.  You will not be entitled to payment for direct or indirect costs that you incur in responding to this RFI.  This request does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The Government doe</w:t>
      </w:r>
      <w:r w:rsidRPr="00EF53B1">
        <w:rPr>
          <w:rFonts w:ascii="Arial" w:hAnsi="Arial" w:cs="Arial"/>
        </w:rPr>
        <w:t>s not intend to pay for the information submitted in response to this RFI.</w:t>
      </w:r>
    </w:p>
    <w:p w:rsidR="00F35B5E" w:rsidRPr="00EF53B1" w:rsidP="00F42255">
      <w:pPr>
        <w:tabs>
          <w:tab w:val="left" w:pos="720"/>
        </w:tabs>
        <w:rPr>
          <w:rFonts w:ascii="Arial" w:hAnsi="Arial" w:cs="Arial"/>
        </w:rPr>
      </w:pPr>
    </w:p>
    <w:p w:rsidR="00A25830" w:rsidRPr="009D7A84" w:rsidP="00B13F94">
      <w:pPr>
        <w:tabs>
          <w:tab w:val="left" w:pos="720"/>
        </w:tabs>
        <w:rPr>
          <w:rFonts w:ascii="Arial" w:hAnsi="Arial" w:cs="Arial"/>
          <w:color w:val="0070C0"/>
        </w:rPr>
      </w:pPr>
      <w:r w:rsidRPr="00EF53B1" w:rsidR="00F35B5E">
        <w:rPr>
          <w:rFonts w:ascii="Arial" w:hAnsi="Arial" w:cs="Arial"/>
        </w:rPr>
        <w:t xml:space="preserve">The North American Industry Classification System (NAICS) for this requirement is </w:t>
      </w:r>
      <w:r w:rsidRPr="00A06D3E" w:rsidR="00A06D3E">
        <w:rPr>
          <w:rFonts w:ascii="Arial" w:hAnsi="Arial" w:cs="Arial"/>
        </w:rPr>
        <w:t xml:space="preserve">541512 </w:t>
      </w:r>
      <w:r w:rsidRPr="00EF53B1" w:rsidR="00F35B5E">
        <w:rPr>
          <w:rFonts w:ascii="Arial" w:hAnsi="Arial" w:cs="Arial"/>
        </w:rPr>
        <w:t xml:space="preserve">with a size standard </w:t>
      </w:r>
      <w:r w:rsidRPr="00A06D3E" w:rsidR="00F35B5E">
        <w:rPr>
          <w:rFonts w:ascii="Arial" w:hAnsi="Arial" w:cs="Arial"/>
        </w:rPr>
        <w:t>of $</w:t>
      </w:r>
      <w:r w:rsidRPr="00A06D3E" w:rsidR="00A06D3E">
        <w:rPr>
          <w:rFonts w:ascii="Arial" w:hAnsi="Arial" w:cs="Arial"/>
        </w:rPr>
        <w:t>34</w:t>
      </w:r>
      <w:r w:rsidRPr="00A06D3E" w:rsidR="00F35B5E">
        <w:rPr>
          <w:rFonts w:ascii="Arial" w:hAnsi="Arial" w:cs="Arial"/>
        </w:rPr>
        <w:t xml:space="preserve"> million.  </w:t>
      </w:r>
    </w:p>
    <w:p w:rsidR="00F35B5E" w:rsidRPr="00D85A44" w:rsidP="00F42255">
      <w:pPr>
        <w:tabs>
          <w:tab w:val="left" w:pos="720"/>
        </w:tabs>
        <w:rPr>
          <w:rFonts w:ascii="Arial" w:hAnsi="Arial" w:cs="Arial"/>
        </w:rPr>
      </w:pPr>
    </w:p>
    <w:p w:rsidR="00D85A44" w:rsidP="00D85A44">
      <w:pPr>
        <w:pStyle w:val="Default"/>
        <w:rPr>
          <w:rFonts w:ascii="Arial" w:hAnsi="Arial" w:cs="Arial"/>
          <w:b/>
          <w:color w:val="auto"/>
        </w:rPr>
      </w:pPr>
      <w:r>
        <w:rPr>
          <w:rFonts w:ascii="Arial" w:hAnsi="Arial" w:cs="Arial"/>
          <w:b/>
          <w:color w:val="auto"/>
        </w:rPr>
        <w:t xml:space="preserve">2. </w:t>
      </w:r>
      <w:r w:rsidRPr="008106C3">
        <w:rPr>
          <w:rFonts w:ascii="Arial" w:hAnsi="Arial" w:cs="Arial"/>
          <w:b/>
          <w:color w:val="auto"/>
        </w:rPr>
        <w:t>Submittal Information:</w:t>
      </w:r>
    </w:p>
    <w:p w:rsidR="00D85A44" w:rsidP="00D85A44">
      <w:pPr>
        <w:pStyle w:val="Default"/>
        <w:rPr>
          <w:rFonts w:ascii="Arial" w:hAnsi="Arial" w:cs="Arial"/>
          <w:color w:val="auto"/>
        </w:rPr>
      </w:pPr>
    </w:p>
    <w:p w:rsidR="00D85A44" w:rsidP="00D85A44">
      <w:pPr>
        <w:pStyle w:val="Default"/>
        <w:rPr>
          <w:rFonts w:ascii="Arial" w:hAnsi="Arial" w:cs="Arial"/>
          <w:color w:val="auto"/>
        </w:rPr>
      </w:pPr>
      <w:r w:rsidRPr="0061570C">
        <w:rPr>
          <w:rFonts w:ascii="Arial" w:hAnsi="Arial" w:cs="Arial"/>
          <w:color w:val="auto"/>
        </w:rPr>
        <w:t>All responsible sources may submit a response i</w:t>
      </w:r>
      <w:r>
        <w:rPr>
          <w:rFonts w:ascii="Arial" w:hAnsi="Arial" w:cs="Arial"/>
          <w:color w:val="auto"/>
        </w:rPr>
        <w:t xml:space="preserve">n accordance with the below information.  </w:t>
      </w:r>
    </w:p>
    <w:p w:rsidR="00D85A44" w:rsidP="00D85A44">
      <w:pPr>
        <w:pStyle w:val="Default"/>
        <w:rPr>
          <w:rFonts w:ascii="Arial" w:hAnsi="Arial" w:cs="Arial"/>
          <w:color w:val="auto"/>
        </w:rPr>
      </w:pPr>
    </w:p>
    <w:p w:rsidR="008C4E4B" w:rsidRPr="00D85A44" w:rsidP="009D7A84">
      <w:pPr>
        <w:pStyle w:val="Default"/>
        <w:rPr>
          <w:rFonts w:ascii="Arial" w:hAnsi="Arial" w:cs="Arial"/>
        </w:rPr>
      </w:pPr>
      <w:r w:rsidRPr="00A06D3E" w:rsidR="00D85A44">
        <w:rPr>
          <w:rFonts w:ascii="Arial" w:hAnsi="Arial" w:cs="Arial"/>
          <w:color w:val="auto"/>
        </w:rPr>
        <w:t xml:space="preserve">There is a page limitation for this RFI of </w:t>
      </w:r>
      <w:r w:rsidR="00A06D3E">
        <w:rPr>
          <w:rFonts w:ascii="Arial" w:hAnsi="Arial" w:cs="Arial"/>
          <w:color w:val="auto"/>
        </w:rPr>
        <w:t>1</w:t>
      </w:r>
      <w:r w:rsidR="001D1619">
        <w:rPr>
          <w:rFonts w:ascii="Arial" w:hAnsi="Arial" w:cs="Arial"/>
          <w:color w:val="auto"/>
        </w:rPr>
        <w:t>5</w:t>
      </w:r>
      <w:r w:rsidRPr="00A06D3E" w:rsidR="00D85A44">
        <w:rPr>
          <w:rFonts w:ascii="Arial" w:hAnsi="Arial" w:cs="Arial"/>
          <w:color w:val="auto"/>
        </w:rPr>
        <w:t xml:space="preserve"> pages</w:t>
      </w:r>
      <w:r w:rsidRPr="00A06D3E" w:rsidR="00D85A44">
        <w:rPr>
          <w:rFonts w:ascii="Arial" w:hAnsi="Arial" w:cs="Arial"/>
          <w:color w:val="auto"/>
        </w:rPr>
        <w:t>.</w:t>
      </w:r>
      <w:r w:rsidR="005A4D0D">
        <w:rPr>
          <w:rFonts w:ascii="Arial" w:hAnsi="Arial" w:cs="Arial"/>
          <w:color w:val="auto"/>
        </w:rPr>
        <w:t xml:space="preserve"> </w:t>
      </w:r>
      <w:r w:rsidRPr="00A06D3E" w:rsidR="00D85A44">
        <w:rPr>
          <w:rFonts w:ascii="Arial" w:hAnsi="Arial" w:cs="Arial"/>
          <w:color w:val="auto"/>
        </w:rPr>
        <w:t xml:space="preserve">The Government will not review any other information or attachments included, that are in excess of the </w:t>
      </w:r>
      <w:r w:rsidR="005A4D0D">
        <w:rPr>
          <w:rFonts w:ascii="Arial" w:hAnsi="Arial" w:cs="Arial"/>
          <w:color w:val="auto"/>
        </w:rPr>
        <w:t>15-</w:t>
      </w:r>
      <w:r w:rsidRPr="00A06D3E" w:rsidR="00D85A44">
        <w:rPr>
          <w:rFonts w:ascii="Arial" w:hAnsi="Arial" w:cs="Arial"/>
          <w:color w:val="auto"/>
        </w:rPr>
        <w:t>page limit.</w:t>
      </w:r>
      <w:r w:rsidRPr="00A06D3E" w:rsidR="00D85A44">
        <w:rPr>
          <w:b/>
          <w:color w:val="auto"/>
        </w:rPr>
        <w:t xml:space="preserve"> </w:t>
      </w:r>
      <w:r w:rsidRPr="001B0823" w:rsidR="00D85A44">
        <w:rPr>
          <w:rFonts w:ascii="Arial" w:hAnsi="Arial" w:cs="Arial"/>
          <w:b/>
          <w:color w:val="auto"/>
        </w:rPr>
        <w:t>NO MARKETING MATERIALS ARE ALLOWED AS PART OF THIS RFI.</w:t>
      </w:r>
      <w:r w:rsidRPr="0061570C" w:rsidR="00D85A44">
        <w:rPr>
          <w:rFonts w:ascii="Arial" w:hAnsi="Arial" w:cs="Arial"/>
          <w:color w:val="auto"/>
        </w:rPr>
        <w:t xml:space="preserve"> </w:t>
      </w:r>
      <w:r w:rsidR="00D85A44">
        <w:rPr>
          <w:rFonts w:ascii="Arial" w:hAnsi="Arial" w:cs="Arial"/>
          <w:color w:val="auto"/>
        </w:rPr>
        <w:t xml:space="preserve"> </w:t>
      </w:r>
      <w:r w:rsidRPr="00D85A44">
        <w:rPr>
          <w:rFonts w:ascii="Arial" w:hAnsi="Arial" w:cs="Arial"/>
        </w:rPr>
        <w:t>Generic capability statements will not be accepted or reviewed.  Your response must address capabilities specific to the services required in the attached</w:t>
      </w:r>
      <w:r w:rsidRPr="00D85A44" w:rsidR="004B41F3">
        <w:rPr>
          <w:rFonts w:ascii="Arial" w:hAnsi="Arial" w:cs="Arial"/>
        </w:rPr>
        <w:t xml:space="preserve"> PWS</w:t>
      </w:r>
      <w:r w:rsidRPr="00D85A44">
        <w:rPr>
          <w:rFonts w:ascii="Arial" w:hAnsi="Arial" w:cs="Arial"/>
        </w:rPr>
        <w:t xml:space="preserve"> and must include the following:</w:t>
      </w:r>
    </w:p>
    <w:p w:rsidR="00F42255" w:rsidRPr="00D85A44" w:rsidP="00F42255">
      <w:pPr>
        <w:rPr>
          <w:rFonts w:ascii="Arial" w:hAnsi="Arial" w:cs="Arial"/>
        </w:rPr>
      </w:pPr>
    </w:p>
    <w:p w:rsidR="00D85A44" w:rsidRPr="008106C3" w:rsidP="00D85A44">
      <w:pPr>
        <w:pStyle w:val="Default"/>
        <w:numPr>
          <w:ilvl w:val="0"/>
          <w:numId w:val="2"/>
        </w:numPr>
        <w:rPr>
          <w:rFonts w:ascii="Arial" w:hAnsi="Arial" w:cs="Arial"/>
          <w:color w:val="auto"/>
        </w:rPr>
      </w:pPr>
      <w:r>
        <w:rPr>
          <w:rFonts w:ascii="Arial" w:hAnsi="Arial" w:cs="Arial"/>
        </w:rPr>
        <w:t xml:space="preserve">Interested Vendors shall </w:t>
      </w:r>
      <w:r w:rsidRPr="008106C3">
        <w:rPr>
          <w:rFonts w:ascii="Arial" w:hAnsi="Arial" w:cs="Arial"/>
          <w:color w:val="auto"/>
        </w:rPr>
        <w:t xml:space="preserve">at a minimum, </w:t>
      </w:r>
      <w:r>
        <w:rPr>
          <w:rFonts w:ascii="Arial" w:hAnsi="Arial" w:cs="Arial"/>
          <w:color w:val="auto"/>
        </w:rPr>
        <w:t xml:space="preserve">provide </w:t>
      </w:r>
      <w:r w:rsidRPr="008106C3">
        <w:rPr>
          <w:rFonts w:ascii="Arial" w:hAnsi="Arial" w:cs="Arial"/>
          <w:color w:val="auto"/>
        </w:rPr>
        <w:t>the following information in the initial paragraph of the submission:</w:t>
      </w:r>
    </w:p>
    <w:p w:rsidR="00D85A44" w:rsidRPr="008106C3" w:rsidP="00D85A44">
      <w:pPr>
        <w:pStyle w:val="Default"/>
        <w:rPr>
          <w:rFonts w:ascii="Arial" w:hAnsi="Arial" w:cs="Arial"/>
          <w:color w:val="auto"/>
        </w:rPr>
      </w:pPr>
    </w:p>
    <w:p w:rsidR="00D85A44" w:rsidRPr="008106C3" w:rsidP="00D85A44">
      <w:pPr>
        <w:pStyle w:val="Default"/>
        <w:ind w:left="1440"/>
        <w:rPr>
          <w:rFonts w:ascii="Arial" w:hAnsi="Arial" w:cs="Arial"/>
          <w:color w:val="auto"/>
        </w:rPr>
      </w:pPr>
      <w:r w:rsidRPr="008106C3">
        <w:rPr>
          <w:rFonts w:ascii="Arial" w:hAnsi="Arial" w:cs="Arial"/>
          <w:color w:val="auto"/>
        </w:rPr>
        <w:t>Name of Company</w:t>
      </w:r>
    </w:p>
    <w:p w:rsidR="00D85A44" w:rsidRPr="008106C3" w:rsidP="00D85A44">
      <w:pPr>
        <w:pStyle w:val="Default"/>
        <w:ind w:left="1440"/>
        <w:rPr>
          <w:rFonts w:ascii="Arial" w:hAnsi="Arial" w:cs="Arial"/>
          <w:color w:val="auto"/>
        </w:rPr>
      </w:pPr>
      <w:r w:rsidRPr="008106C3">
        <w:rPr>
          <w:rFonts w:ascii="Arial" w:hAnsi="Arial" w:cs="Arial"/>
          <w:color w:val="auto"/>
        </w:rPr>
        <w:t>Address</w:t>
      </w:r>
    </w:p>
    <w:p w:rsidR="00D85A44" w:rsidRPr="008106C3" w:rsidP="00D85A44">
      <w:pPr>
        <w:pStyle w:val="Default"/>
        <w:ind w:left="1440"/>
        <w:rPr>
          <w:rFonts w:ascii="Arial" w:hAnsi="Arial" w:cs="Arial"/>
          <w:color w:val="auto"/>
        </w:rPr>
      </w:pPr>
      <w:r w:rsidRPr="008106C3">
        <w:rPr>
          <w:rFonts w:ascii="Arial" w:hAnsi="Arial" w:cs="Arial"/>
          <w:color w:val="auto"/>
        </w:rPr>
        <w:t>Point of Contact</w:t>
      </w:r>
    </w:p>
    <w:p w:rsidR="00D85A44" w:rsidRPr="008106C3" w:rsidP="00D85A44">
      <w:pPr>
        <w:pStyle w:val="Default"/>
        <w:ind w:left="1440"/>
        <w:rPr>
          <w:rFonts w:ascii="Arial" w:hAnsi="Arial" w:cs="Arial"/>
          <w:color w:val="auto"/>
        </w:rPr>
      </w:pPr>
      <w:r w:rsidRPr="008106C3">
        <w:rPr>
          <w:rFonts w:ascii="Arial" w:hAnsi="Arial" w:cs="Arial"/>
          <w:color w:val="auto"/>
        </w:rPr>
        <w:t>Phone Number</w:t>
      </w:r>
    </w:p>
    <w:p w:rsidR="00D85A44" w:rsidRPr="008106C3" w:rsidP="00D85A44">
      <w:pPr>
        <w:pStyle w:val="Default"/>
        <w:ind w:left="1440"/>
        <w:rPr>
          <w:rFonts w:ascii="Arial" w:hAnsi="Arial" w:cs="Arial"/>
          <w:color w:val="auto"/>
        </w:rPr>
      </w:pPr>
      <w:r w:rsidRPr="008106C3">
        <w:rPr>
          <w:rFonts w:ascii="Arial" w:hAnsi="Arial" w:cs="Arial"/>
          <w:color w:val="auto"/>
        </w:rPr>
        <w:t>Fax Number</w:t>
      </w:r>
    </w:p>
    <w:p w:rsidR="00D85A44" w:rsidRPr="008106C3" w:rsidP="00D85A44">
      <w:pPr>
        <w:pStyle w:val="Default"/>
        <w:ind w:left="1440"/>
        <w:rPr>
          <w:rFonts w:ascii="Arial" w:hAnsi="Arial" w:cs="Arial"/>
          <w:color w:val="auto"/>
        </w:rPr>
      </w:pPr>
      <w:r w:rsidRPr="008106C3">
        <w:rPr>
          <w:rFonts w:ascii="Arial" w:hAnsi="Arial" w:cs="Arial"/>
          <w:color w:val="auto"/>
        </w:rPr>
        <w:t>Email address</w:t>
      </w:r>
    </w:p>
    <w:p w:rsidR="00D85A44" w:rsidP="00D85A44">
      <w:pPr>
        <w:pStyle w:val="Default"/>
        <w:ind w:left="1440"/>
        <w:rPr>
          <w:rFonts w:ascii="Arial" w:hAnsi="Arial" w:cs="Arial"/>
          <w:color w:val="auto"/>
        </w:rPr>
      </w:pPr>
      <w:r w:rsidRPr="008106C3">
        <w:rPr>
          <w:rFonts w:ascii="Arial" w:hAnsi="Arial" w:cs="Arial"/>
          <w:color w:val="auto"/>
        </w:rPr>
        <w:t>Company Business Size and Status</w:t>
      </w:r>
    </w:p>
    <w:p w:rsidR="00815486" w:rsidP="00815486">
      <w:pPr>
        <w:pStyle w:val="Default"/>
        <w:ind w:left="1440"/>
        <w:rPr>
          <w:rFonts w:ascii="Arial" w:hAnsi="Arial" w:cs="Arial"/>
          <w:i/>
          <w:color w:val="auto"/>
        </w:rPr>
      </w:pPr>
    </w:p>
    <w:p w:rsidR="00D85A44" w:rsidRPr="001B0823" w:rsidP="00815486">
      <w:pPr>
        <w:pStyle w:val="Default"/>
        <w:ind w:left="1440"/>
        <w:rPr>
          <w:rFonts w:ascii="Arial" w:hAnsi="Arial" w:cs="Arial"/>
          <w:i/>
          <w:color w:val="auto"/>
        </w:rPr>
      </w:pPr>
      <w:r w:rsidRPr="001B0823">
        <w:rPr>
          <w:rFonts w:ascii="Arial" w:hAnsi="Arial" w:cs="Arial"/>
          <w:i/>
          <w:color w:val="auto"/>
        </w:rPr>
        <w:t>For VOSB and SDVOSBs</w:t>
      </w:r>
      <w:r w:rsidRPr="001B0823">
        <w:rPr>
          <w:rFonts w:ascii="Arial" w:hAnsi="Arial" w:cs="Arial"/>
          <w:i/>
          <w:color w:val="auto"/>
        </w:rPr>
        <w:t xml:space="preserve">, proof of </w:t>
      </w:r>
      <w:r w:rsidR="009A513F">
        <w:rPr>
          <w:rFonts w:ascii="Arial" w:hAnsi="Arial" w:cs="Arial"/>
          <w:i/>
          <w:color w:val="auto"/>
        </w:rPr>
        <w:t>SBA</w:t>
      </w:r>
      <w:r w:rsidR="00411519">
        <w:rPr>
          <w:rFonts w:ascii="Arial" w:hAnsi="Arial" w:cs="Arial"/>
          <w:i/>
          <w:color w:val="auto"/>
        </w:rPr>
        <w:t xml:space="preserve"> certification</w:t>
      </w:r>
      <w:r>
        <w:rPr>
          <w:rFonts w:ascii="Arial" w:hAnsi="Arial" w:cs="Arial"/>
          <w:i/>
          <w:color w:val="auto"/>
        </w:rPr>
        <w:t>.</w:t>
      </w:r>
      <w:r w:rsidR="00411519">
        <w:rPr>
          <w:rFonts w:ascii="Arial" w:hAnsi="Arial" w:cs="Arial"/>
          <w:i/>
          <w:color w:val="auto"/>
        </w:rPr>
        <w:t xml:space="preserve"> </w:t>
      </w:r>
      <w:r w:rsidRPr="00411519" w:rsidR="00411519">
        <w:rPr>
          <w:rFonts w:ascii="Arial" w:hAnsi="Arial" w:cs="Arial"/>
          <w:b/>
          <w:bCs/>
          <w:i/>
          <w:color w:val="FF0000"/>
        </w:rPr>
        <w:t>SDVOSB/VOSB vendors that have not been certified by SBA should not respond to this notice.</w:t>
      </w:r>
      <w:r w:rsidRPr="00411519">
        <w:rPr>
          <w:rFonts w:ascii="Arial" w:hAnsi="Arial" w:cs="Arial"/>
          <w:b/>
          <w:bCs/>
          <w:i/>
          <w:color w:val="FF0000"/>
        </w:rPr>
        <w:tab/>
      </w:r>
    </w:p>
    <w:p w:rsidR="00815486" w:rsidP="00D85A44">
      <w:pPr>
        <w:pStyle w:val="Default"/>
        <w:ind w:left="1440"/>
        <w:rPr>
          <w:rFonts w:ascii="Arial" w:hAnsi="Arial" w:cs="Arial"/>
          <w:color w:val="auto"/>
        </w:rPr>
      </w:pPr>
    </w:p>
    <w:p w:rsidR="00D85A44" w:rsidRPr="008106C3" w:rsidP="00D85A44">
      <w:pPr>
        <w:pStyle w:val="Default"/>
        <w:ind w:left="1440"/>
        <w:rPr>
          <w:rFonts w:ascii="Arial" w:hAnsi="Arial" w:cs="Arial"/>
          <w:color w:val="auto"/>
        </w:rPr>
      </w:pPr>
      <w:r w:rsidRPr="008106C3">
        <w:rPr>
          <w:rFonts w:ascii="Arial" w:hAnsi="Arial" w:cs="Arial"/>
          <w:color w:val="auto"/>
        </w:rPr>
        <w:t>NAICS code(s)</w:t>
      </w:r>
    </w:p>
    <w:p w:rsidR="00D85A44" w:rsidRPr="008106C3" w:rsidP="00D85A44">
      <w:pPr>
        <w:pStyle w:val="Default"/>
        <w:ind w:left="1440"/>
        <w:rPr>
          <w:rFonts w:ascii="Arial" w:hAnsi="Arial" w:cs="Arial"/>
          <w:color w:val="auto"/>
        </w:rPr>
      </w:pPr>
      <w:r w:rsidRPr="008106C3">
        <w:rPr>
          <w:rFonts w:ascii="Arial" w:hAnsi="Arial" w:cs="Arial"/>
          <w:color w:val="auto"/>
        </w:rPr>
        <w:t>Socioeconomic data</w:t>
      </w:r>
    </w:p>
    <w:p w:rsidR="00D85A44" w:rsidP="00D85A44">
      <w:pPr>
        <w:pStyle w:val="Default"/>
        <w:ind w:left="1440"/>
        <w:rPr>
          <w:rFonts w:ascii="Arial" w:hAnsi="Arial" w:cs="Arial"/>
          <w:color w:val="auto"/>
        </w:rPr>
      </w:pPr>
      <w:r w:rsidR="00411519">
        <w:rPr>
          <w:rFonts w:ascii="Arial" w:hAnsi="Arial" w:cs="Arial"/>
          <w:color w:val="auto"/>
        </w:rPr>
        <w:t>Unique Entity Identifier (UEI)</w:t>
      </w:r>
      <w:r w:rsidRPr="008106C3">
        <w:rPr>
          <w:rFonts w:ascii="Arial" w:hAnsi="Arial" w:cs="Arial"/>
          <w:color w:val="auto"/>
        </w:rPr>
        <w:t xml:space="preserve"> Number</w:t>
      </w:r>
    </w:p>
    <w:p w:rsidR="00D85A44" w:rsidP="00D85A44">
      <w:pPr>
        <w:pStyle w:val="Default"/>
        <w:ind w:left="1440"/>
        <w:rPr>
          <w:rFonts w:ascii="Arial" w:hAnsi="Arial" w:cs="Arial"/>
          <w:color w:val="auto"/>
        </w:rPr>
      </w:pPr>
      <w:r>
        <w:rPr>
          <w:rFonts w:ascii="Arial" w:hAnsi="Arial" w:cs="Arial"/>
          <w:color w:val="auto"/>
        </w:rPr>
        <w:t>Existing Contractual Vehicles (GWAC, FSS, or MAC)</w:t>
      </w:r>
    </w:p>
    <w:p w:rsidR="00D85A44" w:rsidRPr="008106C3" w:rsidP="00D85A44">
      <w:pPr>
        <w:pStyle w:val="Default"/>
        <w:rPr>
          <w:rFonts w:ascii="Arial" w:hAnsi="Arial" w:cs="Arial"/>
          <w:color w:val="auto"/>
        </w:rPr>
      </w:pPr>
    </w:p>
    <w:p w:rsidR="009923AD" w:rsidP="009923AD">
      <w:pPr>
        <w:numPr>
          <w:ilvl w:val="0"/>
          <w:numId w:val="2"/>
        </w:numPr>
        <w:rPr>
          <w:rFonts w:ascii="Arial" w:hAnsi="Arial" w:cs="Arial"/>
        </w:rPr>
      </w:pPr>
      <w:r w:rsidRPr="0020048A" w:rsidR="00D85A44">
        <w:rPr>
          <w:rFonts w:ascii="Arial" w:hAnsi="Arial" w:cs="Arial"/>
        </w:rPr>
        <w:t xml:space="preserve">Provide a summary of your </w:t>
      </w:r>
      <w:r w:rsidRPr="0020048A" w:rsidR="00815486">
        <w:rPr>
          <w:rFonts w:ascii="Arial" w:hAnsi="Arial" w:cs="Arial"/>
        </w:rPr>
        <w:t>ability</w:t>
      </w:r>
      <w:r w:rsidRPr="0020048A" w:rsidR="00D85A44">
        <w:rPr>
          <w:rFonts w:ascii="Arial" w:hAnsi="Arial" w:cs="Arial"/>
        </w:rPr>
        <w:t xml:space="preserve"> to meet the requirements </w:t>
      </w:r>
      <w:r w:rsidR="00D85A44">
        <w:rPr>
          <w:rFonts w:ascii="Arial" w:hAnsi="Arial" w:cs="Arial"/>
        </w:rPr>
        <w:t>contained within the draft PWS for the following areas</w:t>
      </w:r>
      <w:r w:rsidRPr="00CE7C89" w:rsidR="00D85A44">
        <w:rPr>
          <w:rFonts w:ascii="Arial" w:hAnsi="Arial" w:cs="Arial"/>
        </w:rPr>
        <w:t>:</w:t>
      </w:r>
    </w:p>
    <w:p w:rsidR="009923AD" w:rsidP="009923AD">
      <w:pPr>
        <w:ind w:left="1440"/>
        <w:rPr>
          <w:rFonts w:ascii="Arial" w:hAnsi="Arial" w:cs="Arial"/>
        </w:rPr>
      </w:pPr>
    </w:p>
    <w:p w:rsidR="009923AD" w:rsidP="009923AD">
      <w:pPr>
        <w:numPr>
          <w:ilvl w:val="1"/>
          <w:numId w:val="2"/>
        </w:numPr>
        <w:rPr>
          <w:rFonts w:ascii="Arial" w:hAnsi="Arial" w:cs="Arial"/>
        </w:rPr>
      </w:pPr>
      <w:r w:rsidRPr="009923AD" w:rsidR="00D85A44">
        <w:rPr>
          <w:rFonts w:ascii="Arial" w:hAnsi="Arial" w:cs="Arial"/>
        </w:rPr>
        <w:t xml:space="preserve">Provide a summary of your technical capability to meet </w:t>
      </w:r>
      <w:r w:rsidR="00013C51">
        <w:rPr>
          <w:rFonts w:ascii="Arial" w:hAnsi="Arial" w:cs="Arial"/>
        </w:rPr>
        <w:t>PWS paragraph</w:t>
      </w:r>
      <w:r w:rsidR="00013C51">
        <w:rPr>
          <w:rFonts w:ascii="Arial" w:hAnsi="Arial" w:cs="Arial"/>
        </w:rPr>
        <w:t>s 5.2</w:t>
      </w:r>
      <w:r w:rsidR="00013C51">
        <w:rPr>
          <w:rFonts w:ascii="Arial" w:hAnsi="Arial" w:cs="Arial"/>
        </w:rPr>
        <w:t xml:space="preserve">- Revenue Operations Workflow Functionality and </w:t>
      </w:r>
      <w:r w:rsidR="00013C51">
        <w:rPr>
          <w:rFonts w:ascii="Arial" w:hAnsi="Arial" w:cs="Arial"/>
        </w:rPr>
        <w:t>Cloud Computing</w:t>
      </w:r>
      <w:r w:rsidR="00013C51">
        <w:rPr>
          <w:rFonts w:ascii="Arial" w:hAnsi="Arial" w:cs="Arial"/>
        </w:rPr>
        <w:t>, 5.3</w:t>
      </w:r>
      <w:r w:rsidR="00013C51">
        <w:rPr>
          <w:rFonts w:ascii="Arial" w:hAnsi="Arial" w:cs="Arial"/>
        </w:rPr>
        <w:t>- C</w:t>
      </w:r>
      <w:r w:rsidR="00013C51">
        <w:rPr>
          <w:rFonts w:ascii="Arial" w:hAnsi="Arial" w:cs="Arial"/>
        </w:rPr>
        <w:t>laims Scoring, Reporting, and Payment Efficacy,</w:t>
      </w:r>
      <w:r w:rsidR="00013C51">
        <w:rPr>
          <w:rFonts w:ascii="Arial" w:hAnsi="Arial" w:cs="Arial"/>
        </w:rPr>
        <w:t xml:space="preserve"> and 5.4</w:t>
      </w:r>
      <w:r w:rsidR="00013C51">
        <w:rPr>
          <w:rFonts w:ascii="Arial" w:hAnsi="Arial" w:cs="Arial"/>
        </w:rPr>
        <w:t>- Managerial and Technical Support</w:t>
      </w:r>
      <w:r w:rsidR="00013C51">
        <w:rPr>
          <w:rFonts w:ascii="Arial" w:hAnsi="Arial" w:cs="Arial"/>
        </w:rPr>
        <w:t>.  Your response shall include all software tools that</w:t>
      </w:r>
      <w:r w:rsidR="00013C51">
        <w:rPr>
          <w:rFonts w:ascii="Arial" w:hAnsi="Arial" w:cs="Arial"/>
        </w:rPr>
        <w:t xml:space="preserve"> will be leverage</w:t>
      </w:r>
      <w:r w:rsidR="00013C51">
        <w:rPr>
          <w:rFonts w:ascii="Arial" w:hAnsi="Arial" w:cs="Arial"/>
        </w:rPr>
        <w:t>d</w:t>
      </w:r>
      <w:r w:rsidR="00013C51">
        <w:rPr>
          <w:rFonts w:ascii="Arial" w:hAnsi="Arial" w:cs="Arial"/>
        </w:rPr>
        <w:t xml:space="preserve"> in order to fulfill </w:t>
      </w:r>
      <w:r w:rsidRPr="009923AD" w:rsidR="00D85A44">
        <w:rPr>
          <w:rFonts w:ascii="Arial" w:hAnsi="Arial" w:cs="Arial"/>
        </w:rPr>
        <w:t xml:space="preserve">the PWS </w:t>
      </w:r>
      <w:r w:rsidRPr="009923AD" w:rsidR="00D85A44">
        <w:rPr>
          <w:rFonts w:ascii="Arial" w:hAnsi="Arial" w:cs="Arial"/>
        </w:rPr>
        <w:t>requirements.</w:t>
      </w:r>
    </w:p>
    <w:p w:rsidR="009923AD" w:rsidP="009923AD">
      <w:pPr>
        <w:ind w:left="1440"/>
        <w:rPr>
          <w:rFonts w:ascii="Arial" w:hAnsi="Arial" w:cs="Arial"/>
        </w:rPr>
      </w:pPr>
    </w:p>
    <w:p w:rsidR="009923AD" w:rsidP="009923AD">
      <w:pPr>
        <w:numPr>
          <w:ilvl w:val="1"/>
          <w:numId w:val="2"/>
        </w:numPr>
        <w:rPr>
          <w:rFonts w:ascii="Arial" w:hAnsi="Arial" w:cs="Arial"/>
        </w:rPr>
      </w:pPr>
      <w:r w:rsidRPr="009923AD" w:rsidR="00025266">
        <w:rPr>
          <w:rFonts w:ascii="Arial" w:hAnsi="Arial" w:cs="Arial"/>
        </w:rPr>
        <w:t>If you were to submit a proposal, would your company be the sole provider of the complete scope of services, or is your company planning to provide any of the services sought in partnership with other entities? If it will be in partnership with another entity (or entities), identify the scope of services that will be provided by subcontractors or partners, the names of anticipated partners and the percentage(s) of the service(s) that will be provided by each of the subcontractor(s) or partner</w:t>
      </w:r>
      <w:r w:rsidRPr="009923AD" w:rsidR="00025266">
        <w:rPr>
          <w:rFonts w:ascii="Arial" w:hAnsi="Arial" w:cs="Arial"/>
        </w:rPr>
        <w:t>(s).</w:t>
      </w:r>
      <w:r w:rsidRPr="009923AD">
        <w:rPr>
          <w:rFonts w:ascii="Arial" w:hAnsi="Arial" w:cs="Arial"/>
        </w:rPr>
        <w:t xml:space="preserve">Provide an overview of your company including primary services that you provide, size of the company, year established etc. </w:t>
      </w:r>
    </w:p>
    <w:p w:rsidR="009923AD" w:rsidP="009923AD">
      <w:pPr>
        <w:pStyle w:val="ListParagraph"/>
        <w:rPr>
          <w:rFonts w:ascii="Arial" w:hAnsi="Arial" w:cs="Arial"/>
        </w:rPr>
      </w:pPr>
    </w:p>
    <w:p w:rsidR="009923AD" w:rsidRPr="00815486" w:rsidP="00815486">
      <w:pPr>
        <w:numPr>
          <w:ilvl w:val="1"/>
          <w:numId w:val="2"/>
        </w:numPr>
        <w:rPr>
          <w:rFonts w:ascii="Arial" w:hAnsi="Arial" w:cs="Arial"/>
        </w:rPr>
      </w:pPr>
      <w:r w:rsidRPr="009923AD">
        <w:rPr>
          <w:rFonts w:ascii="Arial" w:hAnsi="Arial" w:cs="Arial"/>
        </w:rPr>
        <w:t xml:space="preserve">Describe your relevant experience in providing a similar scope of services to Government agencies </w:t>
      </w:r>
      <w:r w:rsidR="00CF6AA9">
        <w:rPr>
          <w:rFonts w:ascii="Arial" w:hAnsi="Arial" w:cs="Arial"/>
        </w:rPr>
        <w:t xml:space="preserve">or commercial organizations </w:t>
      </w:r>
      <w:r w:rsidRPr="009923AD">
        <w:rPr>
          <w:rFonts w:ascii="Arial" w:hAnsi="Arial" w:cs="Arial"/>
        </w:rPr>
        <w:t xml:space="preserve">of similar scope, size and complexity to the VA. Include the agency name, project type, scope, length, </w:t>
      </w:r>
      <w:r w:rsidR="006B21FF">
        <w:rPr>
          <w:rFonts w:ascii="Arial" w:hAnsi="Arial" w:cs="Arial"/>
        </w:rPr>
        <w:t xml:space="preserve">and </w:t>
      </w:r>
      <w:r w:rsidR="00CF6AA9">
        <w:rPr>
          <w:rFonts w:ascii="Arial" w:hAnsi="Arial" w:cs="Arial"/>
        </w:rPr>
        <w:t>contract number (if applicable)</w:t>
      </w:r>
      <w:r w:rsidR="006B21FF">
        <w:rPr>
          <w:rFonts w:ascii="Arial" w:hAnsi="Arial" w:cs="Arial"/>
        </w:rPr>
        <w:t xml:space="preserve">. </w:t>
      </w:r>
      <w:r w:rsidR="00025266">
        <w:rPr>
          <w:rFonts w:ascii="Arial" w:hAnsi="Arial" w:cs="Arial"/>
        </w:rPr>
        <w:t>Your response shall address the following areas:</w:t>
      </w:r>
    </w:p>
    <w:p w:rsidR="009923AD" w:rsidP="00815486">
      <w:pPr>
        <w:ind w:left="1440"/>
        <w:rPr>
          <w:rFonts w:ascii="Arial" w:hAnsi="Arial" w:cs="Arial"/>
        </w:rPr>
      </w:pPr>
    </w:p>
    <w:p w:rsidR="009923AD" w:rsidP="009923AD">
      <w:pPr>
        <w:pStyle w:val="ListParagraph"/>
        <w:rPr>
          <w:rFonts w:ascii="Arial" w:hAnsi="Arial" w:cs="Arial"/>
        </w:rPr>
      </w:pPr>
    </w:p>
    <w:p w:rsidR="009923AD" w:rsidP="006B21FF">
      <w:pPr>
        <w:numPr>
          <w:ilvl w:val="2"/>
          <w:numId w:val="2"/>
        </w:numPr>
        <w:rPr>
          <w:rFonts w:ascii="Arial" w:hAnsi="Arial" w:cs="Arial"/>
        </w:rPr>
      </w:pPr>
      <w:r w:rsidR="00CF6AA9">
        <w:rPr>
          <w:rFonts w:ascii="Arial" w:hAnsi="Arial" w:cs="Arial"/>
        </w:rPr>
        <w:t xml:space="preserve">Describe </w:t>
      </w:r>
      <w:r w:rsidR="00F2712D">
        <w:rPr>
          <w:rFonts w:ascii="Arial" w:hAnsi="Arial" w:cs="Arial"/>
        </w:rPr>
        <w:t xml:space="preserve">any past or present </w:t>
      </w:r>
      <w:r w:rsidRPr="009923AD">
        <w:rPr>
          <w:rFonts w:ascii="Arial" w:hAnsi="Arial" w:cs="Arial"/>
        </w:rPr>
        <w:t>cloud migration</w:t>
      </w:r>
      <w:r w:rsidR="00F2712D">
        <w:rPr>
          <w:rFonts w:ascii="Arial" w:hAnsi="Arial" w:cs="Arial"/>
        </w:rPr>
        <w:t xml:space="preserve"> and implementation</w:t>
      </w:r>
      <w:r w:rsidRPr="009923AD">
        <w:rPr>
          <w:rFonts w:ascii="Arial" w:hAnsi="Arial" w:cs="Arial"/>
        </w:rPr>
        <w:t xml:space="preserve"> </w:t>
      </w:r>
      <w:r w:rsidR="00F2712D">
        <w:rPr>
          <w:rFonts w:ascii="Arial" w:hAnsi="Arial" w:cs="Arial"/>
        </w:rPr>
        <w:t>a</w:t>
      </w:r>
      <w:r w:rsidR="00F2712D">
        <w:rPr>
          <w:rFonts w:ascii="Arial" w:hAnsi="Arial" w:cs="Arial"/>
        </w:rPr>
        <w:t xml:space="preserve">ctivities your company has managed or supported </w:t>
      </w:r>
      <w:r w:rsidR="00E759BA">
        <w:rPr>
          <w:rFonts w:ascii="Arial" w:hAnsi="Arial" w:cs="Arial"/>
        </w:rPr>
        <w:t>across a business enterprise</w:t>
      </w:r>
      <w:r w:rsidR="00F2712D">
        <w:rPr>
          <w:rFonts w:ascii="Arial" w:hAnsi="Arial" w:cs="Arial"/>
        </w:rPr>
        <w:t xml:space="preserve">. Please </w:t>
      </w:r>
      <w:r w:rsidR="00611BC0">
        <w:rPr>
          <w:rFonts w:ascii="Arial" w:hAnsi="Arial" w:cs="Arial"/>
        </w:rPr>
        <w:t>explain in</w:t>
      </w:r>
      <w:r w:rsidR="00F2712D">
        <w:rPr>
          <w:rFonts w:ascii="Arial" w:hAnsi="Arial" w:cs="Arial"/>
        </w:rPr>
        <w:t xml:space="preserve"> detail the</w:t>
      </w:r>
      <w:r w:rsidRPr="009923AD">
        <w:rPr>
          <w:rFonts w:ascii="Arial" w:hAnsi="Arial" w:cs="Arial"/>
        </w:rPr>
        <w:t xml:space="preserve"> services provided</w:t>
      </w:r>
      <w:r w:rsidR="00F2712D">
        <w:rPr>
          <w:rFonts w:ascii="Arial" w:hAnsi="Arial" w:cs="Arial"/>
        </w:rPr>
        <w:t xml:space="preserve"> in a</w:t>
      </w:r>
      <w:r w:rsidRPr="009923AD">
        <w:rPr>
          <w:rFonts w:ascii="Arial" w:hAnsi="Arial" w:cs="Arial"/>
        </w:rPr>
        <w:t xml:space="preserve"> </w:t>
      </w:r>
      <w:r w:rsidRPr="009923AD" w:rsidR="00F2712D">
        <w:rPr>
          <w:rFonts w:ascii="Arial" w:hAnsi="Arial" w:cs="Arial"/>
        </w:rPr>
        <w:t>cloud-based</w:t>
      </w:r>
      <w:r w:rsidR="00F2712D">
        <w:rPr>
          <w:rFonts w:ascii="Arial" w:hAnsi="Arial" w:cs="Arial"/>
        </w:rPr>
        <w:t xml:space="preserve"> environment to include </w:t>
      </w:r>
      <w:r w:rsidRPr="009923AD">
        <w:rPr>
          <w:rFonts w:ascii="Arial" w:hAnsi="Arial" w:cs="Arial"/>
        </w:rPr>
        <w:t xml:space="preserve">sustainment services for </w:t>
      </w:r>
      <w:r w:rsidR="00F2712D">
        <w:rPr>
          <w:rFonts w:ascii="Arial" w:hAnsi="Arial" w:cs="Arial"/>
        </w:rPr>
        <w:t xml:space="preserve">a </w:t>
      </w:r>
      <w:r w:rsidRPr="009923AD">
        <w:rPr>
          <w:rFonts w:ascii="Arial" w:hAnsi="Arial" w:cs="Arial"/>
        </w:rPr>
        <w:t>customer</w:t>
      </w:r>
      <w:r w:rsidR="00F2712D">
        <w:rPr>
          <w:rFonts w:ascii="Arial" w:hAnsi="Arial" w:cs="Arial"/>
        </w:rPr>
        <w:t xml:space="preserve"> base</w:t>
      </w:r>
      <w:r w:rsidRPr="009923AD">
        <w:rPr>
          <w:rFonts w:ascii="Arial" w:hAnsi="Arial" w:cs="Arial"/>
        </w:rPr>
        <w:t xml:space="preserve"> similar in size to Revenue Operations and its seven CPACs.</w:t>
      </w:r>
    </w:p>
    <w:p w:rsidR="009923AD" w:rsidP="009923AD">
      <w:pPr>
        <w:pStyle w:val="ListParagraph"/>
        <w:rPr>
          <w:rFonts w:ascii="Arial" w:hAnsi="Arial" w:cs="Arial"/>
        </w:rPr>
      </w:pPr>
    </w:p>
    <w:p w:rsidR="009923AD" w:rsidP="006B21FF">
      <w:pPr>
        <w:numPr>
          <w:ilvl w:val="2"/>
          <w:numId w:val="2"/>
        </w:numPr>
        <w:rPr>
          <w:rFonts w:ascii="Arial" w:hAnsi="Arial" w:cs="Arial"/>
        </w:rPr>
      </w:pPr>
      <w:r w:rsidR="00C3477A">
        <w:rPr>
          <w:rFonts w:ascii="Arial" w:hAnsi="Arial" w:cs="Arial"/>
        </w:rPr>
        <w:t>Please explain</w:t>
      </w:r>
      <w:r w:rsidRPr="009923AD">
        <w:rPr>
          <w:rFonts w:ascii="Arial" w:hAnsi="Arial" w:cs="Arial"/>
        </w:rPr>
        <w:t xml:space="preserve"> </w:t>
      </w:r>
      <w:r w:rsidR="00C3477A">
        <w:rPr>
          <w:rFonts w:ascii="Arial" w:hAnsi="Arial" w:cs="Arial"/>
        </w:rPr>
        <w:t>your experience executing</w:t>
      </w:r>
      <w:r w:rsidRPr="009923AD">
        <w:rPr>
          <w:rFonts w:ascii="Arial" w:hAnsi="Arial" w:cs="Arial"/>
        </w:rPr>
        <w:t xml:space="preserve"> revenue centric workflow management services. Workflow that generates items that are both automated and set for manual review and subsequently distributed to staff throughout a large enterprise.</w:t>
      </w:r>
      <w:r w:rsidR="00611BC0">
        <w:rPr>
          <w:rFonts w:ascii="Arial" w:hAnsi="Arial" w:cs="Arial"/>
        </w:rPr>
        <w:t xml:space="preserve"> </w:t>
      </w:r>
    </w:p>
    <w:p w:rsidR="009923AD" w:rsidP="009923AD">
      <w:pPr>
        <w:pStyle w:val="ListParagraph"/>
        <w:rPr>
          <w:rFonts w:ascii="Arial" w:hAnsi="Arial" w:cs="Arial"/>
        </w:rPr>
      </w:pPr>
    </w:p>
    <w:p w:rsidR="009923AD" w:rsidP="006B21FF">
      <w:pPr>
        <w:numPr>
          <w:ilvl w:val="2"/>
          <w:numId w:val="2"/>
        </w:numPr>
        <w:rPr>
          <w:rFonts w:ascii="Arial" w:hAnsi="Arial" w:cs="Arial"/>
        </w:rPr>
      </w:pPr>
      <w:r w:rsidR="009A2248">
        <w:rPr>
          <w:rFonts w:ascii="Arial" w:hAnsi="Arial" w:cs="Arial"/>
        </w:rPr>
        <w:t>Please p</w:t>
      </w:r>
      <w:r w:rsidR="009A2248">
        <w:rPr>
          <w:rFonts w:ascii="Arial" w:hAnsi="Arial" w:cs="Arial"/>
        </w:rPr>
        <w:t xml:space="preserve">rovide your past or present approach to </w:t>
      </w:r>
      <w:r w:rsidRPr="009923AD">
        <w:rPr>
          <w:rFonts w:ascii="Arial" w:hAnsi="Arial" w:cs="Arial"/>
        </w:rPr>
        <w:t>pro</w:t>
      </w:r>
      <w:r w:rsidR="009A2248">
        <w:rPr>
          <w:rFonts w:ascii="Arial" w:hAnsi="Arial" w:cs="Arial"/>
        </w:rPr>
        <w:t xml:space="preserve">viding </w:t>
      </w:r>
      <w:r w:rsidRPr="009923AD">
        <w:rPr>
          <w:rFonts w:ascii="Arial" w:hAnsi="Arial" w:cs="Arial"/>
        </w:rPr>
        <w:t xml:space="preserve">robotic process automation services that support automation assistance to approved work processes that reduced manual staff intervention to increase business </w:t>
      </w:r>
      <w:r w:rsidR="00FE21EC">
        <w:rPr>
          <w:rFonts w:ascii="Arial" w:hAnsi="Arial" w:cs="Arial"/>
        </w:rPr>
        <w:t xml:space="preserve">process </w:t>
      </w:r>
      <w:r w:rsidRPr="009923AD">
        <w:rPr>
          <w:rFonts w:ascii="Arial" w:hAnsi="Arial" w:cs="Arial"/>
        </w:rPr>
        <w:t>efficiencies.</w:t>
      </w:r>
    </w:p>
    <w:p w:rsidR="009923AD" w:rsidP="009923AD">
      <w:pPr>
        <w:pStyle w:val="ListParagraph"/>
        <w:rPr>
          <w:rFonts w:ascii="Arial" w:hAnsi="Arial" w:cs="Arial"/>
        </w:rPr>
      </w:pPr>
    </w:p>
    <w:p w:rsidR="009923AD" w:rsidP="006B21FF">
      <w:pPr>
        <w:numPr>
          <w:ilvl w:val="2"/>
          <w:numId w:val="2"/>
        </w:numPr>
        <w:rPr>
          <w:rFonts w:ascii="Arial" w:hAnsi="Arial" w:cs="Arial"/>
        </w:rPr>
      </w:pPr>
      <w:r w:rsidR="00FE21EC">
        <w:rPr>
          <w:rFonts w:ascii="Arial" w:hAnsi="Arial" w:cs="Arial"/>
        </w:rPr>
        <w:t xml:space="preserve">Please provide your past or present </w:t>
      </w:r>
      <w:r w:rsidRPr="009923AD">
        <w:rPr>
          <w:rFonts w:ascii="Arial" w:hAnsi="Arial" w:cs="Arial"/>
        </w:rPr>
        <w:t xml:space="preserve">experience </w:t>
      </w:r>
      <w:r w:rsidR="00FE21EC">
        <w:rPr>
          <w:rFonts w:ascii="Arial" w:hAnsi="Arial" w:cs="Arial"/>
        </w:rPr>
        <w:t xml:space="preserve">in </w:t>
      </w:r>
      <w:r w:rsidRPr="009923AD">
        <w:rPr>
          <w:rFonts w:ascii="Arial" w:hAnsi="Arial" w:cs="Arial"/>
        </w:rPr>
        <w:t>providing claims scoring, reporting and payment efficacy for a large healthcare entity.</w:t>
      </w:r>
    </w:p>
    <w:p w:rsidR="009923AD" w:rsidP="009923AD">
      <w:pPr>
        <w:pStyle w:val="ListParagraph"/>
        <w:rPr>
          <w:rFonts w:ascii="Arial" w:hAnsi="Arial" w:cs="Arial"/>
        </w:rPr>
      </w:pPr>
    </w:p>
    <w:p w:rsidR="009923AD" w:rsidP="006B21FF">
      <w:pPr>
        <w:numPr>
          <w:ilvl w:val="2"/>
          <w:numId w:val="2"/>
        </w:numPr>
        <w:rPr>
          <w:rFonts w:ascii="Arial" w:hAnsi="Arial" w:cs="Arial"/>
        </w:rPr>
      </w:pPr>
      <w:r w:rsidRPr="009923AD">
        <w:rPr>
          <w:rFonts w:ascii="Arial" w:hAnsi="Arial" w:cs="Arial"/>
        </w:rPr>
        <w:t>Provide your experience with building, updating and maintaining compliant modeling of insurance carrier agreements comparing actual reimbursem</w:t>
      </w:r>
      <w:r w:rsidRPr="009923AD">
        <w:rPr>
          <w:rFonts w:ascii="Arial" w:hAnsi="Arial" w:cs="Arial"/>
        </w:rPr>
        <w:t>ent to expected payments while quantifying payment variances based on reimbursement methodology.</w:t>
      </w:r>
    </w:p>
    <w:p w:rsidR="009923AD" w:rsidP="009923AD">
      <w:pPr>
        <w:pStyle w:val="ListParagraph"/>
        <w:rPr>
          <w:rFonts w:ascii="Arial" w:hAnsi="Arial" w:cs="Arial"/>
        </w:rPr>
      </w:pPr>
    </w:p>
    <w:p w:rsidR="009923AD" w:rsidP="006B21FF">
      <w:pPr>
        <w:numPr>
          <w:ilvl w:val="2"/>
          <w:numId w:val="2"/>
        </w:numPr>
        <w:rPr>
          <w:rFonts w:ascii="Arial" w:hAnsi="Arial" w:cs="Arial"/>
        </w:rPr>
      </w:pPr>
      <w:r w:rsidR="004141DA">
        <w:rPr>
          <w:rFonts w:ascii="Arial" w:hAnsi="Arial" w:cs="Arial"/>
        </w:rPr>
        <w:t>Please provide your approach to past or present</w:t>
      </w:r>
      <w:r w:rsidRPr="009923AD">
        <w:rPr>
          <w:rFonts w:ascii="Arial" w:hAnsi="Arial" w:cs="Arial"/>
        </w:rPr>
        <w:t xml:space="preserve"> enterprise-wide operational process and staffing improvement support for a large organization in support of tactical and strategic goals/metrics.</w:t>
      </w:r>
    </w:p>
    <w:p w:rsidR="009923AD" w:rsidP="009923AD">
      <w:pPr>
        <w:pStyle w:val="ListParagraph"/>
        <w:rPr>
          <w:rFonts w:ascii="Arial" w:hAnsi="Arial" w:cs="Arial"/>
        </w:rPr>
      </w:pPr>
    </w:p>
    <w:p w:rsidR="009923AD" w:rsidP="006B21FF">
      <w:pPr>
        <w:numPr>
          <w:ilvl w:val="2"/>
          <w:numId w:val="2"/>
        </w:numPr>
        <w:rPr>
          <w:rFonts w:ascii="Arial" w:hAnsi="Arial" w:cs="Arial"/>
        </w:rPr>
      </w:pPr>
      <w:r w:rsidR="004141DA">
        <w:rPr>
          <w:rFonts w:ascii="Arial" w:hAnsi="Arial" w:cs="Arial"/>
        </w:rPr>
        <w:t>Provide your companies experience</w:t>
      </w:r>
      <w:r w:rsidRPr="009923AD">
        <w:rPr>
          <w:rFonts w:ascii="Arial" w:hAnsi="Arial" w:cs="Arial"/>
        </w:rPr>
        <w:t xml:space="preserve"> support</w:t>
      </w:r>
      <w:r w:rsidR="004141DA">
        <w:rPr>
          <w:rFonts w:ascii="Arial" w:hAnsi="Arial" w:cs="Arial"/>
        </w:rPr>
        <w:t>ing</w:t>
      </w:r>
      <w:r w:rsidRPr="009923AD">
        <w:rPr>
          <w:rFonts w:ascii="Arial" w:hAnsi="Arial" w:cs="Arial"/>
        </w:rPr>
        <w:t xml:space="preserve"> a national level program in the following:</w:t>
      </w:r>
    </w:p>
    <w:p w:rsidR="009923AD" w:rsidP="009923AD">
      <w:pPr>
        <w:pStyle w:val="ListParagraph"/>
        <w:rPr>
          <w:rFonts w:ascii="Arial" w:hAnsi="Arial" w:cs="Arial"/>
        </w:rPr>
      </w:pPr>
    </w:p>
    <w:p w:rsidR="009923AD" w:rsidP="006B21FF">
      <w:pPr>
        <w:numPr>
          <w:ilvl w:val="3"/>
          <w:numId w:val="2"/>
        </w:numPr>
        <w:rPr>
          <w:rFonts w:ascii="Arial" w:hAnsi="Arial" w:cs="Arial"/>
        </w:rPr>
      </w:pPr>
      <w:r w:rsidRPr="009923AD">
        <w:rPr>
          <w:rFonts w:ascii="Arial" w:hAnsi="Arial" w:cs="Arial"/>
        </w:rPr>
        <w:t>Developing, optimizing, maintaining  and assisting in the delivery of operational training and policy development, refinement.</w:t>
      </w:r>
    </w:p>
    <w:p w:rsidR="009923AD" w:rsidP="006B21FF">
      <w:pPr>
        <w:numPr>
          <w:ilvl w:val="3"/>
          <w:numId w:val="2"/>
        </w:numPr>
        <w:rPr>
          <w:rFonts w:ascii="Arial" w:hAnsi="Arial" w:cs="Arial"/>
        </w:rPr>
      </w:pPr>
      <w:r w:rsidRPr="009923AD">
        <w:rPr>
          <w:rFonts w:ascii="Arial" w:hAnsi="Arial" w:cs="Arial"/>
        </w:rPr>
        <w:t>Ele</w:t>
      </w:r>
      <w:r w:rsidRPr="009923AD">
        <w:rPr>
          <w:rFonts w:ascii="Arial" w:hAnsi="Arial" w:cs="Arial"/>
        </w:rPr>
        <w:t>ctronic HealthCare Record Management (EHRM) industry best practice requirements development, implementation and “go live” readiness.</w:t>
      </w:r>
    </w:p>
    <w:p w:rsidR="009923AD" w:rsidP="006B21FF">
      <w:pPr>
        <w:numPr>
          <w:ilvl w:val="3"/>
          <w:numId w:val="2"/>
        </w:numPr>
        <w:rPr>
          <w:rFonts w:ascii="Arial" w:hAnsi="Arial" w:cs="Arial"/>
        </w:rPr>
      </w:pPr>
      <w:r w:rsidRPr="009923AD">
        <w:rPr>
          <w:rFonts w:ascii="Arial" w:hAnsi="Arial" w:cs="Arial"/>
        </w:rPr>
        <w:t>Change management support on large scale initiatives and operational activities.</w:t>
      </w:r>
    </w:p>
    <w:p w:rsidR="009933AC" w:rsidP="009933AC">
      <w:pPr>
        <w:numPr>
          <w:ilvl w:val="3"/>
          <w:numId w:val="2"/>
        </w:numPr>
        <w:rPr>
          <w:rFonts w:ascii="Arial" w:hAnsi="Arial" w:cs="Arial"/>
        </w:rPr>
      </w:pPr>
      <w:r w:rsidRPr="009923AD" w:rsidR="009923AD">
        <w:rPr>
          <w:rFonts w:ascii="Arial" w:hAnsi="Arial" w:cs="Arial"/>
        </w:rPr>
        <w:t>HIPAA / X12, NCPDP EDI subject matter expertise in a Healthcare Revenue cycle environment.</w:t>
      </w:r>
    </w:p>
    <w:p w:rsidR="009933AC" w:rsidRPr="009933AC" w:rsidP="009933AC">
      <w:pPr>
        <w:numPr>
          <w:ilvl w:val="3"/>
          <w:numId w:val="2"/>
        </w:numPr>
        <w:rPr>
          <w:rStyle w:val="Emphasis"/>
          <w:rFonts w:cs="Arial"/>
          <w:b w:val="0"/>
          <w:i w:val="0"/>
          <w:iCs w:val="0"/>
          <w:color w:val="auto"/>
        </w:rPr>
      </w:pPr>
      <w:r w:rsidRPr="009933AC" w:rsidR="009923AD">
        <w:rPr>
          <w:rStyle w:val="Emphasis"/>
          <w:b w:val="0"/>
          <w:i w:val="0"/>
          <w:iCs w:val="0"/>
          <w:color w:val="auto"/>
        </w:rPr>
        <w:t>The development of executive level operations reports and business case products on both a regular and as needed (ad hoc) basis. These briefings often require a comparison of private sector Revenue Operation</w:t>
      </w:r>
      <w:r w:rsidRPr="009933AC" w:rsidR="009923AD">
        <w:rPr>
          <w:rStyle w:val="Emphasis"/>
          <w:b w:val="0"/>
          <w:i w:val="0"/>
          <w:iCs w:val="0"/>
          <w:color w:val="auto"/>
        </w:rPr>
        <w:t>s’ best practices, business standards or metrics.  These executive level</w:t>
      </w:r>
      <w:r w:rsidRPr="009933AC" w:rsidR="009923AD">
        <w:rPr>
          <w:rStyle w:val="Emphasis"/>
          <w:rFonts w:cs="Arial"/>
          <w:color w:val="auto"/>
        </w:rPr>
        <w:t xml:space="preserve"> </w:t>
      </w:r>
      <w:r w:rsidRPr="009933AC" w:rsidR="009923AD">
        <w:rPr>
          <w:rStyle w:val="Emphasis"/>
          <w:b w:val="0"/>
          <w:i w:val="0"/>
          <w:iCs w:val="0"/>
          <w:color w:val="auto"/>
        </w:rPr>
        <w:t>documents and briefings may be extended to VA under-secretary, Legislative and Office of the Inspector General (IG) personnel.</w:t>
      </w:r>
    </w:p>
    <w:p w:rsidR="009933AC" w:rsidP="009933AC">
      <w:pPr>
        <w:ind w:left="2880"/>
        <w:rPr>
          <w:rStyle w:val="Emphasis"/>
          <w:rFonts w:cs="Arial"/>
          <w:b w:val="0"/>
          <w:i w:val="0"/>
          <w:iCs w:val="0"/>
          <w:color w:val="auto"/>
        </w:rPr>
      </w:pPr>
    </w:p>
    <w:p w:rsidR="009A513F" w:rsidRPr="009933AC" w:rsidP="009933AC">
      <w:pPr>
        <w:numPr>
          <w:ilvl w:val="1"/>
          <w:numId w:val="2"/>
        </w:numPr>
        <w:rPr>
          <w:rFonts w:ascii="Arial" w:hAnsi="Arial" w:cs="Arial"/>
        </w:rPr>
      </w:pPr>
      <w:r w:rsidRPr="009933AC" w:rsidR="00411519">
        <w:rPr>
          <w:rFonts w:ascii="Arial" w:hAnsi="Arial" w:cs="Arial"/>
        </w:rPr>
        <w:t xml:space="preserve">For SDVOSB/VOSB vendors: </w:t>
      </w:r>
      <w:r w:rsidRPr="009933AC" w:rsidR="009D7A84">
        <w:rPr>
          <w:rFonts w:ascii="Arial" w:hAnsi="Arial" w:cs="Arial"/>
        </w:rPr>
        <w:t>Your company’s</w:t>
      </w:r>
      <w:r w:rsidRPr="009933AC" w:rsidR="00063206">
        <w:rPr>
          <w:rFonts w:ascii="Arial" w:hAnsi="Arial" w:cs="Arial"/>
        </w:rPr>
        <w:t xml:space="preserve"> intent and ability to meet the set aside requirement in accordance with </w:t>
      </w:r>
      <w:r w:rsidRPr="009933AC">
        <w:rPr>
          <w:rFonts w:ascii="Arial" w:hAnsi="Arial" w:cs="Arial"/>
        </w:rPr>
        <w:t>VAAR 852.219-73 (JAN 2023) (DEVIATION) VA Notice of Total Set-Aside For Certified SDVOSBs and 13 CFR §125.6, which states the contractor will not pay more than 50% of the amount paid by the governmen</w:t>
      </w:r>
      <w:r w:rsidRPr="009933AC">
        <w:rPr>
          <w:rFonts w:ascii="Arial" w:hAnsi="Arial" w:cs="Arial"/>
        </w:rPr>
        <w:t>t to the prime for contract performance to firms that are not </w:t>
      </w:r>
      <w:r w:rsidRPr="009933AC">
        <w:rPr>
          <w:rStyle w:val="deviation"/>
          <w:rFonts w:ascii="Arial" w:hAnsi="Arial" w:cs="Arial"/>
        </w:rPr>
        <w:t>certified</w:t>
      </w:r>
      <w:r w:rsidRPr="009933AC">
        <w:rPr>
          <w:rFonts w:ascii="Arial" w:hAnsi="Arial" w:cs="Arial"/>
        </w:rPr>
        <w:t> SDVOSBs </w:t>
      </w:r>
      <w:r w:rsidRPr="009933AC">
        <w:rPr>
          <w:rStyle w:val="deviation"/>
          <w:rFonts w:ascii="Arial" w:hAnsi="Arial" w:cs="Arial"/>
        </w:rPr>
        <w:t>listed in the SBA certification database</w:t>
      </w:r>
      <w:r w:rsidRPr="009933AC">
        <w:rPr>
          <w:rFonts w:ascii="Arial" w:hAnsi="Arial" w:cs="Arial"/>
        </w:rPr>
        <w:t xml:space="preserve">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 </w:t>
      </w:r>
    </w:p>
    <w:p w:rsidR="009A513F" w:rsidP="009A513F">
      <w:pPr>
        <w:ind w:left="1080"/>
        <w:rPr>
          <w:rFonts w:ascii="Arial" w:hAnsi="Arial" w:cs="Arial"/>
        </w:rPr>
      </w:pPr>
    </w:p>
    <w:p w:rsidR="009933AC" w:rsidP="009933AC">
      <w:pPr>
        <w:ind w:left="1440"/>
        <w:rPr>
          <w:rFonts w:ascii="Arial" w:hAnsi="Arial" w:cs="Arial"/>
        </w:rPr>
      </w:pPr>
      <w:r w:rsidR="009A513F">
        <w:rPr>
          <w:rFonts w:ascii="Arial" w:hAnsi="Arial" w:cs="Arial"/>
        </w:rPr>
        <w:t xml:space="preserve">Your response shall include </w:t>
      </w:r>
      <w:r w:rsidRPr="008C4E4B" w:rsidR="009A513F">
        <w:rPr>
          <w:rFonts w:ascii="Arial" w:hAnsi="Arial" w:cs="Arial"/>
        </w:rPr>
        <w:t>informa</w:t>
      </w:r>
      <w:r w:rsidRPr="008C4E4B" w:rsidR="009A513F">
        <w:rPr>
          <w:rFonts w:ascii="Arial" w:hAnsi="Arial" w:cs="Arial"/>
        </w:rPr>
        <w:t>tion as to available personnel and financial resources</w:t>
      </w:r>
      <w:r w:rsidR="009A513F">
        <w:rPr>
          <w:rFonts w:ascii="Arial" w:hAnsi="Arial" w:cs="Arial"/>
        </w:rPr>
        <w:t>;</w:t>
      </w:r>
      <w:r w:rsidRPr="008C4E4B" w:rsidR="009A513F">
        <w:rPr>
          <w:rFonts w:ascii="Arial" w:hAnsi="Arial" w:cs="Arial"/>
        </w:rPr>
        <w:t xml:space="preserve"> </w:t>
      </w:r>
      <w:r w:rsidR="009A513F">
        <w:rPr>
          <w:rFonts w:ascii="Arial" w:hAnsi="Arial" w:cs="Arial"/>
        </w:rPr>
        <w:t xml:space="preserve">full names of </w:t>
      </w:r>
      <w:r w:rsidRPr="008C4E4B" w:rsidR="009A513F">
        <w:rPr>
          <w:rFonts w:ascii="Arial" w:hAnsi="Arial" w:cs="Arial"/>
        </w:rPr>
        <w:t xml:space="preserve">proposed team members and </w:t>
      </w:r>
      <w:r w:rsidR="009A513F">
        <w:rPr>
          <w:rFonts w:ascii="Arial" w:hAnsi="Arial" w:cs="Arial"/>
        </w:rPr>
        <w:t>the</w:t>
      </w:r>
      <w:r w:rsidRPr="008C4E4B" w:rsidR="009A513F">
        <w:rPr>
          <w:rFonts w:ascii="Arial" w:hAnsi="Arial" w:cs="Arial"/>
        </w:rPr>
        <w:t xml:space="preserve"> PWS requirements </w:t>
      </w:r>
      <w:r w:rsidR="009A513F">
        <w:rPr>
          <w:rFonts w:ascii="Arial" w:hAnsi="Arial" w:cs="Arial"/>
        </w:rPr>
        <w:t xml:space="preserve">planned to be subcontracted to them, which must include the prime planned percentage or the names of the potential team members that may be used to fulfill the set aside requirement. </w:t>
      </w:r>
    </w:p>
    <w:p w:rsidR="009933AC" w:rsidP="009933AC">
      <w:pPr>
        <w:ind w:left="720"/>
        <w:rPr>
          <w:rFonts w:ascii="Arial" w:hAnsi="Arial" w:cs="Arial"/>
        </w:rPr>
      </w:pPr>
    </w:p>
    <w:p w:rsidR="00D85A44" w:rsidRPr="00A14C16" w:rsidP="00170795">
      <w:pPr>
        <w:numPr>
          <w:ilvl w:val="1"/>
          <w:numId w:val="2"/>
        </w:numPr>
        <w:rPr>
          <w:rFonts w:ascii="Arial" w:hAnsi="Arial" w:cs="Arial"/>
        </w:rPr>
      </w:pPr>
      <w:r w:rsidRPr="00A14C16">
        <w:rPr>
          <w:rFonts w:ascii="Arial" w:hAnsi="Arial" w:cs="Arial"/>
        </w:rPr>
        <w:t xml:space="preserve">Has the draft PWS provided sufficient detail to </w:t>
      </w:r>
      <w:r w:rsidRPr="00D85A44">
        <w:rPr>
          <w:rFonts w:ascii="Arial" w:hAnsi="Arial" w:cs="Arial"/>
        </w:rPr>
        <w:t xml:space="preserve">describe the technical requirements that encompass </w:t>
      </w:r>
      <w:r w:rsidRPr="00EF53B1">
        <w:rPr>
          <w:rFonts w:ascii="Arial" w:hAnsi="Arial" w:cs="Arial"/>
        </w:rPr>
        <w:t xml:space="preserve">the software development and production operations support services to be performed under this effort. </w:t>
      </w:r>
    </w:p>
    <w:p w:rsidR="00D85A44" w:rsidP="00D85A44">
      <w:pPr>
        <w:ind w:left="720"/>
        <w:rPr>
          <w:rFonts w:ascii="Arial" w:hAnsi="Arial" w:cs="Arial"/>
          <w:iCs/>
        </w:rPr>
      </w:pPr>
    </w:p>
    <w:p w:rsidR="00D85A44" w:rsidP="00170795">
      <w:pPr>
        <w:ind w:left="1440"/>
        <w:rPr>
          <w:rFonts w:ascii="Arial" w:hAnsi="Arial" w:cs="Arial"/>
          <w:iCs/>
        </w:rPr>
      </w:pPr>
      <w:r w:rsidRPr="00A14C16">
        <w:rPr>
          <w:rFonts w:ascii="Arial" w:hAnsi="Arial" w:cs="Arial"/>
          <w:iCs/>
        </w:rPr>
        <w:t>______</w:t>
      </w:r>
      <w:r w:rsidRPr="00A14C16">
        <w:rPr>
          <w:rFonts w:ascii="Arial" w:hAnsi="Arial" w:cs="Arial"/>
          <w:iCs/>
        </w:rPr>
        <w:t xml:space="preserve"> YES </w:t>
      </w:r>
      <w:r w:rsidRPr="00A14C16" w:rsidR="00170795">
        <w:rPr>
          <w:rFonts w:ascii="Arial" w:hAnsi="Arial" w:cs="Arial"/>
          <w:iCs/>
        </w:rPr>
        <w:t>______</w:t>
      </w:r>
      <w:r w:rsidR="00EF53B1">
        <w:rPr>
          <w:rFonts w:ascii="Arial" w:hAnsi="Arial" w:cs="Arial"/>
          <w:iCs/>
        </w:rPr>
        <w:t xml:space="preserve"> NO (if No, answer question f</w:t>
      </w:r>
      <w:r w:rsidRPr="00A14C16">
        <w:rPr>
          <w:rFonts w:ascii="Arial" w:hAnsi="Arial" w:cs="Arial"/>
          <w:iCs/>
        </w:rPr>
        <w:t>)</w:t>
      </w:r>
    </w:p>
    <w:p w:rsidR="00D85A44" w:rsidP="00D85A44">
      <w:pPr>
        <w:ind w:left="720"/>
        <w:rPr>
          <w:rFonts w:ascii="Arial" w:hAnsi="Arial" w:cs="Arial"/>
        </w:rPr>
      </w:pPr>
    </w:p>
    <w:p w:rsidR="00D85A44" w:rsidRPr="00D85A44" w:rsidP="00170795">
      <w:pPr>
        <w:ind w:left="1440"/>
        <w:rPr>
          <w:rFonts w:ascii="Arial" w:hAnsi="Arial" w:cs="Arial"/>
        </w:rPr>
      </w:pPr>
      <w:r w:rsidRPr="00B76702">
        <w:rPr>
          <w:rFonts w:ascii="Arial" w:hAnsi="Arial" w:cs="Arial"/>
        </w:rPr>
        <w:t>If “NO”, please provide your technical comments/recommendations on elements of the draft PWS that may contribute to a more accurate proposal submission and efficient, cost effective</w:t>
      </w:r>
      <w:r>
        <w:rPr>
          <w:rFonts w:ascii="Arial" w:hAnsi="Arial" w:cs="Arial"/>
        </w:rPr>
        <w:t xml:space="preserve"> effort.</w:t>
      </w:r>
    </w:p>
    <w:p w:rsidR="00EC2927" w:rsidP="00170795">
      <w:pPr>
        <w:ind w:left="360"/>
        <w:rPr>
          <w:rFonts w:ascii="Arial" w:hAnsi="Arial" w:cs="Arial"/>
        </w:rPr>
      </w:pPr>
      <w:r w:rsidRPr="00D85A44" w:rsidR="00F42255">
        <w:rPr>
          <w:rFonts w:ascii="Arial" w:hAnsi="Arial" w:cs="Arial"/>
        </w:rPr>
        <w:t xml:space="preserve"> </w:t>
      </w:r>
    </w:p>
    <w:p w:rsidR="0092406C" w:rsidRPr="00A06D3E" w:rsidP="00F42255">
      <w:pPr>
        <w:rPr>
          <w:rFonts w:ascii="Arial" w:hAnsi="Arial" w:cs="Arial"/>
          <w:color w:val="2F5496"/>
        </w:rPr>
        <w:sectPr>
          <w:headerReference w:type="default" r:id="rId8"/>
          <w:footerReference w:type="default" r:id="rId9"/>
          <w:footerReference w:type="first" r:id="rId10"/>
          <w:type w:val="continuous"/>
          <w:pgSz w:w="12240" w:h="15840"/>
          <w:pgMar w:top="1080" w:right="1440" w:bottom="1080" w:left="1440" w:header="360" w:footer="360"/>
          <w:cols w:space="720"/>
          <w:titlePg/>
          <w:docGrid w:linePitch="360"/>
        </w:sectPr>
      </w:pPr>
      <w:r w:rsidRPr="00411519" w:rsidR="001652F2">
        <w:rPr>
          <w:rFonts w:ascii="Arial" w:hAnsi="Arial" w:cs="Arial"/>
        </w:rPr>
        <w:t>Responses are due no later t</w:t>
      </w:r>
      <w:r w:rsidRPr="009923AD" w:rsidR="001652F2">
        <w:rPr>
          <w:rFonts w:ascii="Arial" w:hAnsi="Arial" w:cs="Arial"/>
        </w:rPr>
        <w:t xml:space="preserve">han </w:t>
      </w:r>
      <w:r w:rsidRPr="009923AD" w:rsidR="00A06D3E">
        <w:rPr>
          <w:rFonts w:ascii="Arial" w:hAnsi="Arial" w:cs="Arial"/>
        </w:rPr>
        <w:t>10:00am EST on February 27, 2026</w:t>
      </w:r>
      <w:r w:rsidRPr="009923AD" w:rsidR="001652F2">
        <w:rPr>
          <w:rFonts w:ascii="Arial" w:hAnsi="Arial" w:cs="Arial"/>
        </w:rPr>
        <w:t xml:space="preserve"> via </w:t>
      </w:r>
      <w:r w:rsidRPr="00411519" w:rsidR="001652F2">
        <w:rPr>
          <w:rFonts w:ascii="Arial" w:hAnsi="Arial" w:cs="Arial"/>
        </w:rPr>
        <w:t xml:space="preserve">email to </w:t>
      </w:r>
      <w:r w:rsidR="00A06D3E">
        <w:rPr>
          <w:rFonts w:ascii="Arial" w:hAnsi="Arial" w:cs="Arial"/>
        </w:rPr>
        <w:t xml:space="preserve">Gary Throckmorton, Contract Specialist at </w:t>
      </w:r>
      <w:r w:rsidR="00A06D3E">
        <w:rPr>
          <w:rFonts w:ascii="Arial" w:hAnsi="Arial" w:cs="Arial"/>
        </w:rPr>
        <w:fldChar w:fldCharType="begin"/>
      </w:r>
      <w:r w:rsidR="00A06D3E">
        <w:rPr>
          <w:rFonts w:ascii="Arial" w:hAnsi="Arial" w:cs="Arial"/>
        </w:rPr>
        <w:instrText>HYPERLINK "mailto:Gary.Throckmorton@va.gov"</w:instrText>
      </w:r>
      <w:r w:rsidR="00A06D3E">
        <w:rPr>
          <w:rFonts w:ascii="Arial" w:hAnsi="Arial" w:cs="Arial"/>
        </w:rPr>
        <w:fldChar w:fldCharType="separate"/>
      </w:r>
      <w:r w:rsidRPr="004B3F93" w:rsidR="00A06D3E">
        <w:rPr>
          <w:rStyle w:val="Hyperlink"/>
          <w:rFonts w:ascii="Arial" w:hAnsi="Arial" w:cs="Arial"/>
        </w:rPr>
        <w:t>Gary.Throckmorton@va.gov</w:t>
      </w:r>
      <w:r w:rsidR="00A06D3E">
        <w:rPr>
          <w:rFonts w:ascii="Arial" w:hAnsi="Arial" w:cs="Arial"/>
        </w:rPr>
        <w:fldChar w:fldCharType="end"/>
      </w:r>
      <w:r w:rsidR="00A06D3E">
        <w:rPr>
          <w:rFonts w:ascii="Arial" w:hAnsi="Arial" w:cs="Arial"/>
        </w:rPr>
        <w:t xml:space="preserve"> </w:t>
      </w:r>
      <w:r w:rsidRPr="00411519" w:rsidR="001652F2">
        <w:rPr>
          <w:rFonts w:ascii="Arial" w:hAnsi="Arial" w:cs="Arial"/>
        </w:rPr>
        <w:t>and</w:t>
      </w:r>
      <w:r w:rsidR="00A06D3E">
        <w:rPr>
          <w:rFonts w:ascii="Arial" w:hAnsi="Arial" w:cs="Arial"/>
        </w:rPr>
        <w:t xml:space="preserve"> Christopher Minetti, Contracting Officer</w:t>
      </w:r>
      <w:r w:rsidR="009923AD">
        <w:rPr>
          <w:rFonts w:ascii="Arial" w:hAnsi="Arial" w:cs="Arial"/>
        </w:rPr>
        <w:t xml:space="preserve"> at </w:t>
      </w:r>
      <w:r w:rsidR="009923AD">
        <w:rPr>
          <w:rFonts w:ascii="Arial" w:hAnsi="Arial" w:cs="Arial"/>
        </w:rPr>
        <w:fldChar w:fldCharType="begin"/>
      </w:r>
      <w:r w:rsidR="009923AD">
        <w:rPr>
          <w:rFonts w:ascii="Arial" w:hAnsi="Arial" w:cs="Arial"/>
        </w:rPr>
        <w:instrText>HYPERLINK "mailto:Christopher.Minetti</w:instrText>
      </w:r>
      <w:r w:rsidR="009923AD">
        <w:rPr>
          <w:rFonts w:ascii="Arial" w:hAnsi="Arial" w:cs="Arial"/>
        </w:rPr>
        <w:instrText>@va.gov"</w:instrText>
      </w:r>
      <w:r w:rsidR="009923AD">
        <w:rPr>
          <w:rFonts w:ascii="Arial" w:hAnsi="Arial" w:cs="Arial"/>
        </w:rPr>
        <w:fldChar w:fldCharType="separate"/>
      </w:r>
      <w:r w:rsidRPr="004B3F93" w:rsidR="009923AD">
        <w:rPr>
          <w:rStyle w:val="Hyperlink"/>
          <w:rFonts w:ascii="Arial" w:hAnsi="Arial" w:cs="Arial"/>
        </w:rPr>
        <w:t>Christopher.Minetti@va.gov</w:t>
      </w:r>
      <w:r w:rsidR="009923AD">
        <w:rPr>
          <w:rFonts w:ascii="Arial" w:hAnsi="Arial" w:cs="Arial"/>
        </w:rPr>
        <w:fldChar w:fldCharType="end"/>
      </w:r>
      <w:r w:rsidRPr="00411519" w:rsidR="001652F2">
        <w:rPr>
          <w:rFonts w:ascii="Arial" w:hAnsi="Arial" w:cs="Arial"/>
        </w:rPr>
        <w:t>.  Please n</w:t>
      </w:r>
      <w:r w:rsidRPr="009923AD" w:rsidR="001652F2">
        <w:rPr>
          <w:rFonts w:ascii="Arial" w:hAnsi="Arial" w:cs="Arial"/>
        </w:rPr>
        <w:t xml:space="preserve">ote “RFI </w:t>
      </w:r>
      <w:r w:rsidRPr="009923AD" w:rsidR="009923AD">
        <w:rPr>
          <w:rFonts w:ascii="Arial" w:hAnsi="Arial" w:cs="Arial"/>
        </w:rPr>
        <w:t>- Revenue Operations Workflow, Payer Compliance and Technical Consulting</w:t>
      </w:r>
      <w:r w:rsidRPr="009923AD" w:rsidR="001652F2">
        <w:rPr>
          <w:rFonts w:ascii="Arial" w:hAnsi="Arial" w:cs="Arial"/>
        </w:rPr>
        <w:t>” in th</w:t>
      </w:r>
      <w:r w:rsidRPr="00411519" w:rsidR="001652F2">
        <w:rPr>
          <w:rFonts w:ascii="Arial" w:hAnsi="Arial" w:cs="Arial"/>
        </w:rPr>
        <w:t>e subject line of your response.</w:t>
      </w:r>
      <w:r w:rsidR="00EF53B1">
        <w:rPr>
          <w:rFonts w:ascii="Arial" w:hAnsi="Arial" w:cs="Arial"/>
          <w:color w:val="2F5496"/>
        </w:rPr>
        <w:t xml:space="preserve">  </w:t>
      </w:r>
      <w:bookmarkStart w:id="0" w:name="_Hlk534957808"/>
      <w:r w:rsidRPr="0061570C" w:rsidR="00EF53B1">
        <w:rPr>
          <w:rFonts w:ascii="Arial" w:hAnsi="Arial" w:cs="Arial"/>
        </w:rPr>
        <w:t>Mark your response as “Proprietary Information” if the information is considered business sensitive.</w:t>
      </w:r>
      <w:r w:rsidR="00EF53B1">
        <w:rPr>
          <w:rFonts w:ascii="Arial" w:hAnsi="Arial" w:cs="Arial"/>
        </w:rPr>
        <w:t xml:space="preserve">  </w:t>
      </w:r>
      <w:r w:rsidRPr="00A06D3E" w:rsidR="00EF53B1">
        <w:rPr>
          <w:rFonts w:ascii="Arial" w:hAnsi="Arial" w:cs="Arial"/>
        </w:rPr>
        <w:t>The email file size shall not exceed 5 MB.</w:t>
      </w:r>
      <w:bookmarkEnd w:id="0"/>
    </w:p>
    <w:p w:rsidR="00012F9A" w:rsidRPr="005261CE" w:rsidP="00E9097D">
      <w:pPr>
        <w:pStyle w:val="NoSpacing"/>
        <w:rPr>
          <w:rFonts w:ascii="Times New Roman" w:hAnsi="Times New Roman"/>
        </w:rPr>
      </w:pPr>
      <w:r w:rsidRPr="005261CE">
        <w:rPr>
          <w:rFonts w:ascii="Times New Roman" w:hAnsi="Times New Roman"/>
          <w:noProof/>
        </w:rPr>
        <w:drawing>
          <wp:inline distT="0" distB="0" distL="0" distR="0">
            <wp:extent cx="990600" cy="990600"/>
            <wp:effectExtent l="0" t="0" r="0" b="0"/>
            <wp:docPr id="1" name="Picture 1" descr="Image showing the 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990600" cy="990600"/>
                    </a:xfrm>
                    <a:prstGeom prst="rect">
                      <a:avLst/>
                    </a:prstGeom>
                    <a:noFill/>
                    <a:ln>
                      <a:noFill/>
                    </a:ln>
                  </pic:spPr>
                </pic:pic>
              </a:graphicData>
            </a:graphic>
          </wp:inline>
        </w:drawing>
      </w:r>
    </w:p>
    <w:p w:rsidR="00AB6DC6" w:rsidRPr="005261CE" w:rsidP="00E9097D">
      <w:pPr>
        <w:pStyle w:val="NoSpacing"/>
        <w:rPr>
          <w:rFonts w:ascii="Times New Roman" w:hAnsi="Times New Roman"/>
        </w:rPr>
      </w:pPr>
    </w:p>
    <w:p w:rsidR="00AB6DC6" w:rsidRPr="005261CE" w:rsidP="00E9097D">
      <w:pPr>
        <w:pStyle w:val="NoSpacing"/>
        <w:rPr>
          <w:rFonts w:ascii="Times New Roman" w:hAnsi="Times New Roman"/>
        </w:rPr>
      </w:pPr>
    </w:p>
    <w:p w:rsidR="00AB6DC6" w:rsidRPr="005261CE" w:rsidP="00E9097D">
      <w:pPr>
        <w:pStyle w:val="NoSpacing"/>
        <w:rPr>
          <w:rFonts w:ascii="Times New Roman" w:hAnsi="Times New Roman"/>
        </w:rPr>
      </w:pPr>
    </w:p>
    <w:p w:rsidR="00AB6DC6" w:rsidRPr="005261CE" w:rsidP="00E9097D">
      <w:pPr>
        <w:pStyle w:val="NoSpacing"/>
        <w:rPr>
          <w:rFonts w:ascii="Times New Roman" w:hAnsi="Times New Roman"/>
        </w:rPr>
      </w:pPr>
    </w:p>
    <w:p w:rsidR="00AB6DC6" w:rsidRPr="005261CE" w:rsidP="00E9097D">
      <w:pPr>
        <w:pStyle w:val="NoSpacing"/>
        <w:rPr>
          <w:rFonts w:ascii="Times New Roman" w:hAnsi="Times New Roman"/>
        </w:rPr>
      </w:pPr>
    </w:p>
    <w:p w:rsidR="00AB6DC6" w:rsidRPr="005261CE" w:rsidP="00E9097D">
      <w:pPr>
        <w:pStyle w:val="NoSpacing"/>
        <w:rPr>
          <w:rFonts w:ascii="Times New Roman" w:hAnsi="Times New Roman"/>
        </w:rPr>
      </w:pPr>
    </w:p>
    <w:p w:rsidR="00AB6DC6" w:rsidRPr="005261CE" w:rsidP="00E9097D">
      <w:pPr>
        <w:pStyle w:val="NoSpacing"/>
        <w:rPr>
          <w:rFonts w:ascii="Times New Roman" w:hAnsi="Times New Roman"/>
        </w:rPr>
      </w:pPr>
    </w:p>
    <w:p w:rsidR="00AB6DC6" w:rsidRPr="005261CE" w:rsidP="00E9097D">
      <w:pPr>
        <w:pStyle w:val="NoSpacing"/>
        <w:rPr>
          <w:rFonts w:ascii="Times New Roman" w:hAnsi="Times New Roman"/>
        </w:rPr>
      </w:pPr>
    </w:p>
    <w:p w:rsidR="00AB6DC6" w:rsidRPr="005261CE" w:rsidP="00E9097D">
      <w:pPr>
        <w:pStyle w:val="NoSpacing"/>
        <w:rPr>
          <w:rFonts w:ascii="Times New Roman" w:hAnsi="Times New Roman"/>
        </w:rPr>
      </w:pPr>
    </w:p>
    <w:p w:rsidR="00AB6DC6" w:rsidRPr="005261CE" w:rsidP="00E9097D">
      <w:pPr>
        <w:pStyle w:val="NoSpacing"/>
        <w:rPr>
          <w:rFonts w:ascii="Times New Roman" w:hAnsi="Times New Roman"/>
        </w:rPr>
      </w:pPr>
    </w:p>
    <w:p w:rsidR="00AB6DC6" w:rsidRPr="005261CE" w:rsidP="00E9097D">
      <w:pPr>
        <w:pStyle w:val="NoSpacing"/>
        <w:rPr>
          <w:rFonts w:ascii="Times New Roman" w:hAnsi="Times New Roman"/>
        </w:rPr>
      </w:pPr>
    </w:p>
    <w:p w:rsidR="00AB6DC6" w:rsidRPr="005261CE" w:rsidP="00E9097D">
      <w:pPr>
        <w:pStyle w:val="NoSpacing"/>
        <w:rPr>
          <w:rFonts w:ascii="Times New Roman" w:hAnsi="Times New Roman"/>
        </w:rPr>
      </w:pPr>
    </w:p>
    <w:p w:rsidR="001353AC" w:rsidRPr="005261CE" w:rsidP="00E9097D">
      <w:pPr>
        <w:pStyle w:val="Title"/>
        <w:spacing w:after="0"/>
        <w:jc w:val="center"/>
        <w:rPr>
          <w:rFonts w:ascii="Times New Roman" w:hAnsi="Times New Roman"/>
          <w:bCs/>
          <w:sz w:val="24"/>
          <w:szCs w:val="24"/>
        </w:rPr>
      </w:pPr>
      <w:r w:rsidRPr="005261CE">
        <w:rPr>
          <w:rFonts w:ascii="Times New Roman" w:hAnsi="Times New Roman"/>
          <w:bCs/>
          <w:sz w:val="24"/>
          <w:szCs w:val="24"/>
        </w:rPr>
        <w:t>PERFORMANCE WORK STATEMENT (PWS)</w:t>
      </w:r>
    </w:p>
    <w:p w:rsidR="00E47F5F" w:rsidRPr="005261CE" w:rsidP="00E9097D">
      <w:pPr>
        <w:pStyle w:val="Title"/>
        <w:spacing w:after="0"/>
        <w:jc w:val="center"/>
        <w:rPr>
          <w:rFonts w:ascii="Times New Roman" w:hAnsi="Times New Roman"/>
          <w:bCs/>
          <w:sz w:val="24"/>
          <w:szCs w:val="24"/>
        </w:rPr>
      </w:pPr>
      <w:r w:rsidRPr="005261CE">
        <w:rPr>
          <w:rFonts w:ascii="Times New Roman" w:hAnsi="Times New Roman"/>
          <w:bCs/>
          <w:sz w:val="24"/>
          <w:szCs w:val="24"/>
        </w:rPr>
        <w:t>DEPARTMENT OF VETERAN</w:t>
      </w:r>
      <w:r w:rsidRPr="005261CE" w:rsidR="000A1EDD">
        <w:rPr>
          <w:rFonts w:ascii="Times New Roman" w:hAnsi="Times New Roman"/>
          <w:bCs/>
          <w:sz w:val="24"/>
          <w:szCs w:val="24"/>
        </w:rPr>
        <w:t>S</w:t>
      </w:r>
      <w:r w:rsidRPr="005261CE">
        <w:rPr>
          <w:rFonts w:ascii="Times New Roman" w:hAnsi="Times New Roman"/>
          <w:bCs/>
          <w:sz w:val="24"/>
          <w:szCs w:val="24"/>
        </w:rPr>
        <w:t xml:space="preserve"> AFFAIRS</w:t>
      </w:r>
    </w:p>
    <w:p w:rsidR="00523786" w:rsidRPr="005261CE" w:rsidP="00E9097D">
      <w:pPr>
        <w:jc w:val="center"/>
        <w:rPr>
          <w:rStyle w:val="TitleChar"/>
          <w:rFonts w:ascii="Times New Roman" w:eastAsia="Calibri" w:hAnsi="Times New Roman"/>
          <w:bCs/>
          <w:sz w:val="24"/>
          <w:szCs w:val="24"/>
        </w:rPr>
      </w:pPr>
      <w:r w:rsidRPr="005261CE">
        <w:rPr>
          <w:rStyle w:val="TitleChar"/>
          <w:rFonts w:ascii="Times New Roman" w:eastAsia="Calibri" w:hAnsi="Times New Roman"/>
          <w:bCs/>
          <w:sz w:val="24"/>
          <w:szCs w:val="24"/>
        </w:rPr>
        <w:t>Office of Information &amp; Technology</w:t>
      </w:r>
    </w:p>
    <w:p w:rsidR="00E47F5F" w:rsidRPr="005261CE" w:rsidP="00E9097D">
      <w:pPr>
        <w:pStyle w:val="NoSpacing"/>
        <w:jc w:val="center"/>
        <w:rPr>
          <w:rStyle w:val="TitleChar"/>
          <w:rFonts w:ascii="Times New Roman" w:eastAsia="Calibri" w:hAnsi="Times New Roman"/>
          <w:bCs/>
          <w:sz w:val="24"/>
          <w:szCs w:val="24"/>
        </w:rPr>
      </w:pPr>
      <w:r w:rsidRPr="005261CE">
        <w:rPr>
          <w:rStyle w:val="TitleChar"/>
          <w:rFonts w:ascii="Times New Roman" w:eastAsia="Calibri" w:hAnsi="Times New Roman"/>
          <w:bCs/>
          <w:sz w:val="24"/>
          <w:szCs w:val="24"/>
        </w:rPr>
        <w:t>Office of Finance – Revenue Operations</w:t>
      </w:r>
    </w:p>
    <w:p w:rsidR="00523786" w:rsidRPr="005261CE" w:rsidP="00E9097D">
      <w:pPr>
        <w:pStyle w:val="NoSpacing"/>
        <w:rPr>
          <w:rStyle w:val="Emphasis"/>
          <w:rFonts w:ascii="Times New Roman" w:hAnsi="Times New Roman"/>
          <w:bCs/>
          <w:i w:val="0"/>
          <w:iCs w:val="0"/>
          <w:color w:val="auto"/>
        </w:rPr>
      </w:pPr>
    </w:p>
    <w:p w:rsidR="001F3615" w:rsidRPr="005261CE" w:rsidP="00E9097D">
      <w:pPr>
        <w:jc w:val="center"/>
        <w:rPr>
          <w:rStyle w:val="TitleChar"/>
          <w:rFonts w:ascii="Times New Roman" w:eastAsia="Calibri" w:hAnsi="Times New Roman"/>
          <w:bCs/>
          <w:sz w:val="24"/>
          <w:szCs w:val="24"/>
        </w:rPr>
      </w:pPr>
      <w:r w:rsidRPr="005261CE">
        <w:rPr>
          <w:rStyle w:val="TitleChar"/>
          <w:rFonts w:ascii="Times New Roman" w:eastAsia="Calibri" w:hAnsi="Times New Roman"/>
          <w:bCs/>
          <w:sz w:val="24"/>
          <w:szCs w:val="24"/>
        </w:rPr>
        <w:t>Revenue Operations Workflow, Payer Compliance and Technical Process Optimization</w:t>
      </w:r>
    </w:p>
    <w:p w:rsidR="00E47F5F" w:rsidRPr="005261CE" w:rsidP="00E9097D">
      <w:pPr>
        <w:pStyle w:val="NoSpacing"/>
        <w:rPr>
          <w:rStyle w:val="Emphasis"/>
          <w:rFonts w:ascii="Times New Roman" w:hAnsi="Times New Roman"/>
          <w:bCs/>
          <w:i w:val="0"/>
          <w:iCs w:val="0"/>
          <w:color w:val="auto"/>
        </w:rPr>
      </w:pPr>
    </w:p>
    <w:p w:rsidR="001353AC" w:rsidRPr="005261CE" w:rsidP="00E9097D">
      <w:pPr>
        <w:pStyle w:val="NoSpacing"/>
        <w:jc w:val="center"/>
        <w:rPr>
          <w:rStyle w:val="Emphasis"/>
          <w:rFonts w:ascii="Times New Roman" w:hAnsi="Times New Roman"/>
          <w:bCs/>
          <w:i w:val="0"/>
          <w:iCs w:val="0"/>
          <w:color w:val="auto"/>
        </w:rPr>
      </w:pPr>
      <w:r w:rsidRPr="005261CE">
        <w:rPr>
          <w:rStyle w:val="Emphasis"/>
          <w:rFonts w:ascii="Times New Roman" w:hAnsi="Times New Roman"/>
          <w:bCs/>
          <w:i w:val="0"/>
          <w:iCs w:val="0"/>
          <w:color w:val="auto"/>
        </w:rPr>
        <w:t xml:space="preserve">Date: </w:t>
      </w:r>
      <w:r w:rsidRPr="005261CE">
        <w:rPr>
          <w:rFonts w:ascii="Times New Roman" w:hAnsi="Times New Roman"/>
          <w:b/>
        </w:rPr>
        <w:t xml:space="preserve">February </w:t>
      </w:r>
      <w:r w:rsidRPr="005261CE" w:rsidR="005261CE">
        <w:rPr>
          <w:rFonts w:ascii="Times New Roman" w:hAnsi="Times New Roman"/>
          <w:b/>
        </w:rPr>
        <w:t>20</w:t>
      </w:r>
      <w:r w:rsidRPr="005261CE">
        <w:rPr>
          <w:rFonts w:ascii="Times New Roman" w:hAnsi="Times New Roman"/>
          <w:b/>
        </w:rPr>
        <w:t>, 2026</w:t>
      </w:r>
    </w:p>
    <w:p w:rsidR="00972EA7" w:rsidRPr="005261CE" w:rsidP="00E9097D">
      <w:pPr>
        <w:pStyle w:val="NoSpacing"/>
        <w:jc w:val="center"/>
        <w:rPr>
          <w:rStyle w:val="Emphasis"/>
          <w:rFonts w:ascii="Times New Roman" w:hAnsi="Times New Roman"/>
          <w:bCs/>
          <w:i w:val="0"/>
          <w:iCs w:val="0"/>
          <w:color w:val="auto"/>
        </w:rPr>
      </w:pPr>
      <w:r w:rsidRPr="005261CE">
        <w:rPr>
          <w:rStyle w:val="Emphasis"/>
          <w:rFonts w:ascii="Times New Roman" w:hAnsi="Times New Roman"/>
          <w:bCs/>
          <w:i w:val="0"/>
          <w:iCs w:val="0"/>
          <w:color w:val="auto"/>
        </w:rPr>
        <w:t>VA-26-00042471</w:t>
      </w:r>
    </w:p>
    <w:p w:rsidR="001353AC" w:rsidRPr="005261CE" w:rsidP="00E9097D">
      <w:pPr>
        <w:pStyle w:val="NoSpacing"/>
        <w:jc w:val="center"/>
        <w:rPr>
          <w:rFonts w:ascii="Times New Roman" w:hAnsi="Times New Roman"/>
          <w:bCs/>
        </w:rPr>
      </w:pPr>
      <w:r w:rsidRPr="005261CE">
        <w:rPr>
          <w:rStyle w:val="Emphasis"/>
          <w:rFonts w:ascii="Times New Roman" w:hAnsi="Times New Roman"/>
          <w:bCs/>
          <w:i w:val="0"/>
          <w:iCs w:val="0"/>
          <w:color w:val="auto"/>
        </w:rPr>
        <w:t>PWS Version: 1.0</w:t>
      </w:r>
    </w:p>
    <w:p w:rsidR="001353AC" w:rsidRPr="005261CE" w:rsidP="00E9097D">
      <w:pPr>
        <w:rPr>
          <w:rFonts w:ascii="Times New Roman" w:hAnsi="Times New Roman"/>
          <w:spacing w:val="5"/>
          <w:kern w:val="28"/>
        </w:rPr>
      </w:pPr>
      <w:r w:rsidRPr="005261CE">
        <w:rPr>
          <w:rFonts w:ascii="Times New Roman" w:hAnsi="Times New Roman"/>
        </w:rPr>
        <w:br w:type="page"/>
      </w:r>
    </w:p>
    <w:p w:rsidR="00E47F5F" w:rsidRPr="005261CE" w:rsidP="00E9097D">
      <w:pPr>
        <w:pStyle w:val="Title"/>
        <w:spacing w:after="0"/>
        <w:rPr>
          <w:rFonts w:ascii="Times New Roman" w:hAnsi="Times New Roman"/>
          <w:b w:val="0"/>
          <w:sz w:val="24"/>
          <w:szCs w:val="24"/>
        </w:rPr>
      </w:pPr>
      <w:r w:rsidRPr="005261CE">
        <w:rPr>
          <w:rFonts w:ascii="Times New Roman" w:hAnsi="Times New Roman"/>
          <w:b w:val="0"/>
          <w:sz w:val="24"/>
          <w:szCs w:val="24"/>
        </w:rPr>
        <w:t>Contents</w:t>
      </w:r>
    </w:p>
    <w:p>
      <w:pPr>
        <w:pStyle w:val="TOC1"/>
        <w:tabs>
          <w:tab w:val="left" w:pos="720"/>
          <w:tab w:val="right" w:leader="dot" w:pos="9350"/>
        </w:tabs>
        <w:rPr>
          <w:rFonts w:asciiTheme="minorHAnsi" w:hAnsiTheme="minorHAnsi"/>
          <w:noProof/>
          <w:sz w:val="22"/>
        </w:rPr>
      </w:pPr>
      <w:r w:rsidRPr="005261CE">
        <w:rPr>
          <w:rFonts w:ascii="Times New Roman" w:hAnsi="Times New Roman"/>
        </w:rPr>
        <w:fldChar w:fldCharType="begin"/>
      </w:r>
      <w:r w:rsidRPr="005261CE">
        <w:rPr>
          <w:rFonts w:ascii="Times New Roman" w:hAnsi="Times New Roman"/>
        </w:rPr>
        <w:instrText xml:space="preserve"> TOC \o "1-4" \h \z \u </w:instrText>
      </w:r>
      <w:r w:rsidRPr="005261CE">
        <w:rPr>
          <w:rFonts w:ascii="Times New Roman" w:hAnsi="Times New Roman"/>
        </w:rPr>
        <w:fldChar w:fldCharType="separate"/>
      </w:r>
      <w:r>
        <w:fldChar w:fldCharType="begin"/>
      </w:r>
      <w:r>
        <w:rPr>
          <w:rStyle w:val="Hyperlink"/>
        </w:rPr>
        <w:instrText xml:space="preserve"> HYPERLINK \l "_Toc256000000"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BACKGROUND</w:t>
      </w:r>
      <w:r>
        <w:rPr>
          <w:rStyle w:val="Hyperlink"/>
        </w:rPr>
        <w:tab/>
      </w:r>
      <w:r>
        <w:fldChar w:fldCharType="begin"/>
      </w:r>
      <w:r>
        <w:rPr>
          <w:rStyle w:val="Hyperlink"/>
        </w:rPr>
        <w:instrText xml:space="preserve"> PAGEREF _Toc256000000 \h </w:instrText>
      </w:r>
      <w:r>
        <w:fldChar w:fldCharType="separate"/>
      </w:r>
      <w:r>
        <w:rPr>
          <w:rStyle w:val="Hyperlink"/>
        </w:rPr>
        <w:t>11</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2.0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APPLICABLE DOCUMENTS</w:t>
      </w:r>
      <w:r>
        <w:rPr>
          <w:rStyle w:val="Hyperlink"/>
        </w:rPr>
        <w:tab/>
      </w:r>
      <w:r>
        <w:fldChar w:fldCharType="begin"/>
      </w:r>
      <w:r>
        <w:rPr>
          <w:rStyle w:val="Hyperlink"/>
        </w:rPr>
        <w:instrText xml:space="preserve"> PAGEREF _Toc256000001 \h </w:instrText>
      </w:r>
      <w:r>
        <w:fldChar w:fldCharType="separate"/>
      </w:r>
      <w:r>
        <w:rPr>
          <w:rStyle w:val="Hyperlink"/>
        </w:rPr>
        <w:t>12</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3.0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SCOPE OF WORK</w:t>
      </w:r>
      <w:r>
        <w:rPr>
          <w:rStyle w:val="Hyperlink"/>
        </w:rPr>
        <w:tab/>
      </w:r>
      <w:r>
        <w:fldChar w:fldCharType="begin"/>
      </w:r>
      <w:r>
        <w:rPr>
          <w:rStyle w:val="Hyperlink"/>
        </w:rPr>
        <w:instrText xml:space="preserve"> PAGEREF _Toc256000002 \h </w:instrText>
      </w:r>
      <w:r>
        <w:fldChar w:fldCharType="separate"/>
      </w:r>
      <w:r>
        <w:rPr>
          <w:rStyle w:val="Hyperlink"/>
        </w:rPr>
        <w:t>16</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PE</w:t>
      </w:r>
      <w:r w:rsidRPr="005261CE" w:rsidR="00CC6169">
        <w:rPr>
          <w:rStyle w:val="Hyperlink"/>
          <w:rFonts w:ascii="Times New Roman" w:hAnsi="Times New Roman" w:cs="Times New Roman"/>
        </w:rPr>
        <w:t>R</w:t>
      </w:r>
      <w:r w:rsidRPr="005261CE">
        <w:rPr>
          <w:rStyle w:val="Hyperlink"/>
          <w:rFonts w:ascii="Times New Roman" w:hAnsi="Times New Roman" w:cs="Times New Roman"/>
        </w:rPr>
        <w:t>FORMANCE DETAILS</w:t>
      </w:r>
      <w:r>
        <w:rPr>
          <w:rStyle w:val="Hyperlink"/>
        </w:rPr>
        <w:tab/>
      </w:r>
      <w:r>
        <w:fldChar w:fldCharType="begin"/>
      </w:r>
      <w:r>
        <w:rPr>
          <w:rStyle w:val="Hyperlink"/>
        </w:rPr>
        <w:instrText xml:space="preserve"> PAGEREF _Toc256000003 \h </w:instrText>
      </w:r>
      <w:r>
        <w:fldChar w:fldCharType="separate"/>
      </w:r>
      <w:r>
        <w:rPr>
          <w:rStyle w:val="Hyperlink"/>
        </w:rPr>
        <w:t>17</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PERFORMANCE PERIOD</w:t>
      </w:r>
      <w:r>
        <w:rPr>
          <w:rStyle w:val="Hyperlink"/>
        </w:rPr>
        <w:tab/>
      </w:r>
      <w:r>
        <w:fldChar w:fldCharType="begin"/>
      </w:r>
      <w:r>
        <w:rPr>
          <w:rStyle w:val="Hyperlink"/>
        </w:rPr>
        <w:instrText xml:space="preserve"> PAGEREF _Toc256000004 \h </w:instrText>
      </w:r>
      <w:r>
        <w:fldChar w:fldCharType="separate"/>
      </w:r>
      <w:r>
        <w:rPr>
          <w:rStyle w:val="Hyperlink"/>
        </w:rPr>
        <w:t>17</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PLACE OF PERFORMANCE</w:t>
      </w:r>
      <w:r>
        <w:rPr>
          <w:rStyle w:val="Hyperlink"/>
        </w:rPr>
        <w:tab/>
      </w:r>
      <w:r>
        <w:fldChar w:fldCharType="begin"/>
      </w:r>
      <w:r>
        <w:rPr>
          <w:rStyle w:val="Hyperlink"/>
        </w:rPr>
        <w:instrText xml:space="preserve"> PAGEREF _Toc256000005 \h </w:instrText>
      </w:r>
      <w:r>
        <w:fldChar w:fldCharType="separate"/>
      </w:r>
      <w:r>
        <w:rPr>
          <w:rStyle w:val="Hyperlink"/>
        </w:rPr>
        <w:t>17</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TRAVEL</w:t>
      </w:r>
      <w:r>
        <w:rPr>
          <w:rStyle w:val="Hyperlink"/>
        </w:rPr>
        <w:tab/>
      </w:r>
      <w:r>
        <w:fldChar w:fldCharType="begin"/>
      </w:r>
      <w:r>
        <w:rPr>
          <w:rStyle w:val="Hyperlink"/>
        </w:rPr>
        <w:instrText xml:space="preserve"> PAGEREF _Toc256000006 \h </w:instrText>
      </w:r>
      <w:r>
        <w:fldChar w:fldCharType="separate"/>
      </w:r>
      <w:r>
        <w:rPr>
          <w:rStyle w:val="Hyperlink"/>
        </w:rPr>
        <w:t>17</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SPECIFIC TASKS AND DELIVERABLES</w:t>
      </w:r>
      <w:r>
        <w:rPr>
          <w:rStyle w:val="Hyperlink"/>
        </w:rPr>
        <w:tab/>
      </w:r>
      <w:r>
        <w:fldChar w:fldCharType="begin"/>
      </w:r>
      <w:r>
        <w:rPr>
          <w:rStyle w:val="Hyperlink"/>
        </w:rPr>
        <w:instrText xml:space="preserve"> PAGEREF _Toc256000007 \h </w:instrText>
      </w:r>
      <w:r>
        <w:fldChar w:fldCharType="separate"/>
      </w:r>
      <w:r>
        <w:rPr>
          <w:rStyle w:val="Hyperlink"/>
        </w:rPr>
        <w:t>18</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PROJECT MANAGEMENT</w:t>
      </w:r>
      <w:r>
        <w:rPr>
          <w:rStyle w:val="Hyperlink"/>
        </w:rPr>
        <w:tab/>
      </w:r>
      <w:r>
        <w:fldChar w:fldCharType="begin"/>
      </w:r>
      <w:r>
        <w:rPr>
          <w:rStyle w:val="Hyperlink"/>
        </w:rPr>
        <w:instrText xml:space="preserve"> PAGEREF _Toc256000008 \h </w:instrText>
      </w:r>
      <w:r>
        <w:fldChar w:fldCharType="separate"/>
      </w:r>
      <w:r>
        <w:rPr>
          <w:rStyle w:val="Hyperlink"/>
        </w:rPr>
        <w:t>18</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 xml:space="preserve">CONTRACTOR </w:t>
      </w:r>
      <w:r w:rsidRPr="005261CE" w:rsidR="00E93D53">
        <w:rPr>
          <w:rStyle w:val="Hyperlink"/>
          <w:rFonts w:ascii="Times New Roman" w:hAnsi="Times New Roman" w:cs="Times New Roman"/>
        </w:rPr>
        <w:t>PROJECT MANAGEMENT PLAN</w:t>
      </w:r>
      <w:r>
        <w:rPr>
          <w:rStyle w:val="Hyperlink"/>
        </w:rPr>
        <w:tab/>
      </w:r>
      <w:r>
        <w:fldChar w:fldCharType="begin"/>
      </w:r>
      <w:r>
        <w:rPr>
          <w:rStyle w:val="Hyperlink"/>
        </w:rPr>
        <w:instrText xml:space="preserve"> PAGEREF _Toc256000009 \h </w:instrText>
      </w:r>
      <w:r>
        <w:fldChar w:fldCharType="separate"/>
      </w:r>
      <w:r>
        <w:rPr>
          <w:rStyle w:val="Hyperlink"/>
        </w:rPr>
        <w:t>18</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REPORTING REQUIREMENTS</w:t>
      </w:r>
      <w:r>
        <w:rPr>
          <w:rStyle w:val="Hyperlink"/>
        </w:rPr>
        <w:tab/>
      </w:r>
      <w:r>
        <w:fldChar w:fldCharType="begin"/>
      </w:r>
      <w:r>
        <w:rPr>
          <w:rStyle w:val="Hyperlink"/>
        </w:rPr>
        <w:instrText xml:space="preserve"> PAGEREF _Toc256000010 \h </w:instrText>
      </w:r>
      <w:r>
        <w:fldChar w:fldCharType="separate"/>
      </w:r>
      <w:r>
        <w:rPr>
          <w:rStyle w:val="Hyperlink"/>
        </w:rPr>
        <w:t>18</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SECURITY AND PRIVACY</w:t>
      </w:r>
      <w:r>
        <w:rPr>
          <w:rStyle w:val="Hyperlink"/>
        </w:rPr>
        <w:tab/>
      </w:r>
      <w:r>
        <w:fldChar w:fldCharType="begin"/>
      </w:r>
      <w:r>
        <w:rPr>
          <w:rStyle w:val="Hyperlink"/>
        </w:rPr>
        <w:instrText xml:space="preserve"> PAGEREF _Toc256000011 \h </w:instrText>
      </w:r>
      <w:r>
        <w:fldChar w:fldCharType="separate"/>
      </w:r>
      <w:r>
        <w:rPr>
          <w:rStyle w:val="Hyperlink"/>
        </w:rPr>
        <w:t>19</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RESOURCES</w:t>
      </w:r>
      <w:r>
        <w:rPr>
          <w:rStyle w:val="Hyperlink"/>
        </w:rPr>
        <w:tab/>
      </w:r>
      <w:r>
        <w:fldChar w:fldCharType="begin"/>
      </w:r>
      <w:r>
        <w:rPr>
          <w:rStyle w:val="Hyperlink"/>
        </w:rPr>
        <w:instrText xml:space="preserve"> PAGEREF _Toc256000012 \h </w:instrText>
      </w:r>
      <w:r>
        <w:fldChar w:fldCharType="separate"/>
      </w:r>
      <w:r>
        <w:rPr>
          <w:rStyle w:val="Hyperlink"/>
        </w:rPr>
        <w:t>20</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eastAsia="Calibri" w:hAnsi="Times New Roman" w:cs="Times New Roman"/>
        </w:rPr>
        <w:t>PRODUCT MANAGEMENT DEVSECOPS ROLES</w:t>
      </w:r>
      <w:r>
        <w:rPr>
          <w:rStyle w:val="Hyperlink"/>
        </w:rPr>
        <w:tab/>
      </w:r>
      <w:r>
        <w:fldChar w:fldCharType="begin"/>
      </w:r>
      <w:r>
        <w:rPr>
          <w:rStyle w:val="Hyperlink"/>
        </w:rPr>
        <w:instrText xml:space="preserve"> PAGEREF _Toc256000013 \h </w:instrText>
      </w:r>
      <w:r>
        <w:fldChar w:fldCharType="separate"/>
      </w:r>
      <w:r>
        <w:rPr>
          <w:rStyle w:val="Hyperlink"/>
        </w:rPr>
        <w:t>21</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5.1.6</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eastAsia="Calibri" w:hAnsi="Times New Roman" w:cs="Times New Roman"/>
        </w:rPr>
        <w:t>REPORTING REQUIREMENTS</w:t>
      </w:r>
      <w:r>
        <w:rPr>
          <w:rStyle w:val="Hyperlink"/>
        </w:rPr>
        <w:tab/>
      </w:r>
      <w:r>
        <w:fldChar w:fldCharType="begin"/>
      </w:r>
      <w:r>
        <w:rPr>
          <w:rStyle w:val="Hyperlink"/>
        </w:rPr>
        <w:instrText xml:space="preserve"> PAGEREF _Toc256000014 \h </w:instrText>
      </w:r>
      <w:r>
        <w:fldChar w:fldCharType="separate"/>
      </w:r>
      <w:r>
        <w:rPr>
          <w:rStyle w:val="Hyperlink"/>
        </w:rPr>
        <w:t>21</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5.1.7</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DEV</w:t>
      </w:r>
      <w:r w:rsidRPr="005261CE" w:rsidR="006257E3">
        <w:rPr>
          <w:rStyle w:val="Hyperlink"/>
          <w:rFonts w:ascii="Times New Roman" w:hAnsi="Times New Roman" w:cs="Times New Roman"/>
        </w:rPr>
        <w:t>SEC</w:t>
      </w:r>
      <w:r w:rsidRPr="005261CE">
        <w:rPr>
          <w:rStyle w:val="Hyperlink"/>
          <w:rFonts w:ascii="Times New Roman" w:hAnsi="Times New Roman" w:cs="Times New Roman"/>
        </w:rPr>
        <w:t>OPS TOOLS</w:t>
      </w:r>
      <w:r>
        <w:rPr>
          <w:rStyle w:val="Hyperlink"/>
        </w:rPr>
        <w:tab/>
      </w:r>
      <w:r>
        <w:fldChar w:fldCharType="begin"/>
      </w:r>
      <w:r>
        <w:rPr>
          <w:rStyle w:val="Hyperlink"/>
        </w:rPr>
        <w:instrText xml:space="preserve"> PAGEREF _Toc256000015 \h </w:instrText>
      </w:r>
      <w:r>
        <w:fldChar w:fldCharType="separate"/>
      </w:r>
      <w:r>
        <w:rPr>
          <w:rStyle w:val="Hyperlink"/>
        </w:rPr>
        <w:t>23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5.1.8</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CONFIGURATION MANAGEMENT</w:t>
      </w:r>
      <w:r>
        <w:rPr>
          <w:rStyle w:val="Hyperlink"/>
        </w:rPr>
        <w:tab/>
      </w:r>
      <w:r>
        <w:fldChar w:fldCharType="begin"/>
      </w:r>
      <w:r>
        <w:rPr>
          <w:rStyle w:val="Hyperlink"/>
        </w:rPr>
        <w:instrText xml:space="preserve"> PAGEREF _Toc256000016 \h </w:instrText>
      </w:r>
      <w:r>
        <w:fldChar w:fldCharType="separate"/>
      </w:r>
      <w:r>
        <w:rPr>
          <w:rStyle w:val="Hyperlink"/>
        </w:rPr>
        <w:t>23</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REVENUE OPERATIONS WORKFLOW FUNCTIONALITY AND CLOUD COMPUTING</w:t>
      </w:r>
      <w:r>
        <w:rPr>
          <w:rStyle w:val="Hyperlink"/>
        </w:rPr>
        <w:tab/>
      </w:r>
      <w:r>
        <w:fldChar w:fldCharType="begin"/>
      </w:r>
      <w:r>
        <w:rPr>
          <w:rStyle w:val="Hyperlink"/>
        </w:rPr>
        <w:instrText xml:space="preserve"> PAGEREF _Toc256000017 \h </w:instrText>
      </w:r>
      <w:r>
        <w:fldChar w:fldCharType="separate"/>
      </w:r>
      <w:r>
        <w:rPr>
          <w:rStyle w:val="Hyperlink"/>
        </w:rPr>
        <w:t>25</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5.2.1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MAINTENANCE SUPPORT</w:t>
      </w:r>
      <w:r>
        <w:rPr>
          <w:rStyle w:val="Hyperlink"/>
        </w:rPr>
        <w:tab/>
      </w:r>
      <w:r>
        <w:fldChar w:fldCharType="begin"/>
      </w:r>
      <w:r>
        <w:rPr>
          <w:rStyle w:val="Hyperlink"/>
        </w:rPr>
        <w:instrText xml:space="preserve"> PAGEREF _Toc256000018 \h </w:instrText>
      </w:r>
      <w:r>
        <w:fldChar w:fldCharType="separate"/>
      </w:r>
      <w:r>
        <w:rPr>
          <w:rStyle w:val="Hyperlink"/>
        </w:rPr>
        <w:t>30</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CLAIMS SCORING, REPORTING AND PAYMENT EFFICACY</w:t>
      </w:r>
      <w:r>
        <w:rPr>
          <w:rStyle w:val="Hyperlink"/>
        </w:rPr>
        <w:tab/>
      </w:r>
      <w:r>
        <w:fldChar w:fldCharType="begin"/>
      </w:r>
      <w:r>
        <w:rPr>
          <w:rStyle w:val="Hyperlink"/>
        </w:rPr>
        <w:instrText xml:space="preserve"> PAGEREF _Toc256000019 \h </w:instrText>
      </w:r>
      <w:r>
        <w:fldChar w:fldCharType="separate"/>
      </w:r>
      <w:r>
        <w:rPr>
          <w:rStyle w:val="Hyperlink"/>
        </w:rPr>
        <w:t>31</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5.3.1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rPr>
        <w:t>REVENUE OPERATIONS EHRM TRANSITION SUPPORT  (PAYER COMPLIANCE)</w:t>
      </w:r>
      <w:r>
        <w:rPr>
          <w:rStyle w:val="Hyperlink"/>
        </w:rPr>
        <w:tab/>
      </w:r>
      <w:r>
        <w:fldChar w:fldCharType="begin"/>
      </w:r>
      <w:r>
        <w:rPr>
          <w:rStyle w:val="Hyperlink"/>
        </w:rPr>
        <w:instrText xml:space="preserve"> PAGEREF _Toc256000020 \h </w:instrText>
      </w:r>
      <w:r>
        <w:fldChar w:fldCharType="separate"/>
      </w:r>
      <w:r>
        <w:rPr>
          <w:rStyle w:val="Hyperlink"/>
        </w:rPr>
        <w:t>33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5.3.2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PAYER COMPLIANCE</w:t>
      </w:r>
      <w:r>
        <w:rPr>
          <w:rStyle w:val="Hyperlink"/>
        </w:rPr>
        <w:tab/>
      </w:r>
      <w:r>
        <w:fldChar w:fldCharType="begin"/>
      </w:r>
      <w:r>
        <w:rPr>
          <w:rStyle w:val="Hyperlink"/>
        </w:rPr>
        <w:instrText xml:space="preserve"> PAGEREF _Toc256000023 \h </w:instrText>
      </w:r>
      <w:r>
        <w:fldChar w:fldCharType="separate"/>
      </w:r>
      <w:r>
        <w:rPr>
          <w:rStyle w:val="Hyperlink"/>
        </w:rPr>
        <w:t>33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5.3.3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MAINTENANCE SUPPORT</w:t>
      </w:r>
      <w:r>
        <w:rPr>
          <w:rStyle w:val="Hyperlink"/>
        </w:rPr>
        <w:tab/>
      </w:r>
      <w:r>
        <w:fldChar w:fldCharType="begin"/>
      </w:r>
      <w:r>
        <w:rPr>
          <w:rStyle w:val="Hyperlink"/>
        </w:rPr>
        <w:instrText xml:space="preserve"> PAGEREF _Toc256000024 \h </w:instrText>
      </w:r>
      <w:r>
        <w:fldChar w:fldCharType="separate"/>
      </w:r>
      <w:r>
        <w:rPr>
          <w:rStyle w:val="Hyperlink"/>
        </w:rPr>
        <w:t>37</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MANAGERIAL AND TECHNICAL CONSULTING SUPPORT</w:t>
      </w:r>
      <w:r>
        <w:rPr>
          <w:rStyle w:val="Hyperlink"/>
        </w:rPr>
        <w:tab/>
      </w:r>
      <w:r>
        <w:fldChar w:fldCharType="begin"/>
      </w:r>
      <w:r>
        <w:rPr>
          <w:rStyle w:val="Hyperlink"/>
        </w:rPr>
        <w:instrText xml:space="preserve"> PAGEREF _Toc256000025 \h </w:instrText>
      </w:r>
      <w:r>
        <w:fldChar w:fldCharType="separate"/>
      </w:r>
      <w:r>
        <w:rPr>
          <w:rStyle w:val="Hyperlink"/>
        </w:rPr>
        <w:t>37</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PROCESS MANAGEMENT</w:t>
      </w:r>
      <w:r>
        <w:rPr>
          <w:rStyle w:val="Hyperlink"/>
        </w:rPr>
        <w:tab/>
      </w:r>
      <w:r>
        <w:fldChar w:fldCharType="begin"/>
      </w:r>
      <w:r>
        <w:rPr>
          <w:rStyle w:val="Hyperlink"/>
        </w:rPr>
        <w:instrText xml:space="preserve"> PAGEREF _Toc256000026 \h </w:instrText>
      </w:r>
      <w:r>
        <w:fldChar w:fldCharType="separate"/>
      </w:r>
      <w:r>
        <w:rPr>
          <w:rStyle w:val="Hyperlink"/>
        </w:rPr>
        <w:t>37</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ANNUAL CPAC STAFFING MODEL</w:t>
      </w:r>
      <w:r>
        <w:rPr>
          <w:rStyle w:val="Hyperlink"/>
        </w:rPr>
        <w:tab/>
      </w:r>
      <w:r>
        <w:fldChar w:fldCharType="begin"/>
      </w:r>
      <w:r>
        <w:rPr>
          <w:rStyle w:val="Hyperlink"/>
        </w:rPr>
        <w:instrText xml:space="preserve"> PAGEREF _Toc256000027 \h </w:instrText>
      </w:r>
      <w:r>
        <w:fldChar w:fldCharType="separate"/>
      </w:r>
      <w:r>
        <w:rPr>
          <w:rStyle w:val="Hyperlink"/>
        </w:rPr>
        <w:t>40</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RO EXECUTIVE OPERATIONS REPORTS AND BRIEFINGS</w:t>
      </w:r>
      <w:r>
        <w:rPr>
          <w:rStyle w:val="Hyperlink"/>
        </w:rPr>
        <w:tab/>
      </w:r>
      <w:r>
        <w:fldChar w:fldCharType="begin"/>
      </w:r>
      <w:r>
        <w:rPr>
          <w:rStyle w:val="Hyperlink"/>
        </w:rPr>
        <w:instrText xml:space="preserve"> PAGEREF _Toc256000028 \h </w:instrText>
      </w:r>
      <w:r>
        <w:fldChar w:fldCharType="separate"/>
      </w:r>
      <w:r>
        <w:rPr>
          <w:rStyle w:val="Hyperlink"/>
        </w:rPr>
        <w:t>40</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EHRM PROGRAM SUPPORT</w:t>
      </w:r>
      <w:r>
        <w:rPr>
          <w:rStyle w:val="Hyperlink"/>
        </w:rPr>
        <w:tab/>
      </w:r>
      <w:r>
        <w:fldChar w:fldCharType="begin"/>
      </w:r>
      <w:r>
        <w:rPr>
          <w:rStyle w:val="Hyperlink"/>
        </w:rPr>
        <w:instrText xml:space="preserve"> PAGEREF _Toc256000029 \h </w:instrText>
      </w:r>
      <w:r>
        <w:fldChar w:fldCharType="separate"/>
      </w:r>
      <w:r>
        <w:rPr>
          <w:rStyle w:val="Hyperlink"/>
        </w:rPr>
        <w:t>40</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THIRD PARTY ELECTRONIC DATA INTERCHANGE (EDI) TECHNICAL AND PRODUCT SUPPORT</w:t>
      </w:r>
      <w:r>
        <w:rPr>
          <w:rStyle w:val="Hyperlink"/>
        </w:rPr>
        <w:tab/>
      </w:r>
      <w:r>
        <w:fldChar w:fldCharType="begin"/>
      </w:r>
      <w:r>
        <w:rPr>
          <w:rStyle w:val="Hyperlink"/>
        </w:rPr>
        <w:instrText xml:space="preserve"> PAGEREF _Toc256000030 \h </w:instrText>
      </w:r>
      <w:r>
        <w:fldChar w:fldCharType="separate"/>
      </w:r>
      <w:r>
        <w:rPr>
          <w:rStyle w:val="Hyperlink"/>
        </w:rPr>
        <w:t>42</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OPTION PERIOD ONE</w:t>
      </w:r>
      <w:r>
        <w:rPr>
          <w:rStyle w:val="Hyperlink"/>
        </w:rPr>
        <w:tab/>
      </w:r>
      <w:r>
        <w:fldChar w:fldCharType="begin"/>
      </w:r>
      <w:r>
        <w:rPr>
          <w:rStyle w:val="Hyperlink"/>
        </w:rPr>
        <w:instrText xml:space="preserve"> PAGEREF _Toc256000031 \h </w:instrText>
      </w:r>
      <w:r>
        <w:fldChar w:fldCharType="separate"/>
      </w:r>
      <w:r>
        <w:rPr>
          <w:rStyle w:val="Hyperlink"/>
        </w:rPr>
        <w:t>42</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5.6</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OPTION PERIOD TWO</w:t>
      </w:r>
      <w:r>
        <w:rPr>
          <w:rStyle w:val="Hyperlink"/>
        </w:rPr>
        <w:tab/>
      </w:r>
      <w:r>
        <w:fldChar w:fldCharType="begin"/>
      </w:r>
      <w:r>
        <w:rPr>
          <w:rStyle w:val="Hyperlink"/>
        </w:rPr>
        <w:instrText xml:space="preserve"> PAGEREF _Toc256000032 \h </w:instrText>
      </w:r>
      <w:r>
        <w:fldChar w:fldCharType="separate"/>
      </w:r>
      <w:r>
        <w:rPr>
          <w:rStyle w:val="Hyperlink"/>
        </w:rPr>
        <w:t>42</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5.7</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OPTION PERIOD THREE</w:t>
      </w:r>
      <w:r>
        <w:rPr>
          <w:rStyle w:val="Hyperlink"/>
        </w:rPr>
        <w:tab/>
      </w:r>
      <w:r>
        <w:fldChar w:fldCharType="begin"/>
      </w:r>
      <w:r>
        <w:rPr>
          <w:rStyle w:val="Hyperlink"/>
        </w:rPr>
        <w:instrText xml:space="preserve"> PAGEREF _Toc256000033 \h </w:instrText>
      </w:r>
      <w:r>
        <w:fldChar w:fldCharType="separate"/>
      </w:r>
      <w:r>
        <w:rPr>
          <w:rStyle w:val="Hyperlink"/>
        </w:rPr>
        <w:t>42</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5.8</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 xml:space="preserve">OPTIONAL TASK ONE - </w:t>
      </w:r>
      <w:r w:rsidRPr="005261CE">
        <w:rPr>
          <w:rStyle w:val="Hyperlink"/>
          <w:rFonts w:ascii="Times New Roman" w:hAnsi="Times New Roman" w:cs="Times New Roman"/>
        </w:rPr>
        <w:t>WORKFLOW TOOL ENHANCEMENTS</w:t>
      </w:r>
      <w:r>
        <w:rPr>
          <w:rStyle w:val="Hyperlink"/>
        </w:rPr>
        <w:tab/>
      </w:r>
      <w:r>
        <w:fldChar w:fldCharType="begin"/>
      </w:r>
      <w:r>
        <w:rPr>
          <w:rStyle w:val="Hyperlink"/>
        </w:rPr>
        <w:instrText xml:space="preserve"> PAGEREF _Toc256000035 \h </w:instrText>
      </w:r>
      <w:r>
        <w:fldChar w:fldCharType="separate"/>
      </w:r>
      <w:r>
        <w:rPr>
          <w:rStyle w:val="Hyperlink"/>
        </w:rPr>
        <w:t>43</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5.9</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rPr>
        <w:t xml:space="preserve">OPTIONAL TASK TWO - </w:t>
      </w:r>
      <w:r w:rsidRPr="005261CE">
        <w:rPr>
          <w:rStyle w:val="Hyperlink"/>
          <w:rFonts w:ascii="Times New Roman" w:hAnsi="Times New Roman"/>
        </w:rPr>
        <w:t>PAYER COMPLIANCE MODELING</w:t>
      </w:r>
      <w:r>
        <w:rPr>
          <w:rStyle w:val="Hyperlink"/>
        </w:rPr>
        <w:tab/>
      </w:r>
      <w:r>
        <w:fldChar w:fldCharType="begin"/>
      </w:r>
      <w:r>
        <w:rPr>
          <w:rStyle w:val="Hyperlink"/>
        </w:rPr>
        <w:instrText xml:space="preserve"> PAGEREF _Toc256000036 \h </w:instrText>
      </w:r>
      <w:r>
        <w:fldChar w:fldCharType="separate"/>
      </w:r>
      <w:r>
        <w:rPr>
          <w:rStyle w:val="Hyperlink"/>
        </w:rPr>
        <w:t>45</w:t>
      </w:r>
      <w:r>
        <w:fldChar w:fldCharType="end"/>
      </w:r>
      <w:r>
        <w:fldChar w:fldCharType="end"/>
      </w:r>
    </w:p>
    <w:p>
      <w:pPr>
        <w:pStyle w:val="TOC2"/>
        <w:tabs>
          <w:tab w:val="left" w:pos="1540"/>
          <w:tab w:val="right" w:leader="dot" w:pos="9350"/>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rPr>
        <w:t xml:space="preserve">OPTIONAL TASK THREE - </w:t>
      </w:r>
      <w:r w:rsidRPr="005261CE">
        <w:rPr>
          <w:rStyle w:val="Hyperlink"/>
          <w:rFonts w:ascii="Times New Roman" w:hAnsi="Times New Roman"/>
        </w:rPr>
        <w:t>PAYER COMPLIANCE TOOLS SOFTWARE DEVELOPMENT OR CONFIGURATION</w:t>
      </w:r>
      <w:r>
        <w:rPr>
          <w:rStyle w:val="Hyperlink"/>
        </w:rPr>
        <w:tab/>
      </w:r>
      <w:r>
        <w:fldChar w:fldCharType="begin"/>
      </w:r>
      <w:r>
        <w:rPr>
          <w:rStyle w:val="Hyperlink"/>
        </w:rPr>
        <w:instrText xml:space="preserve"> PAGEREF _Toc256000037 \h </w:instrText>
      </w:r>
      <w:r>
        <w:fldChar w:fldCharType="separate"/>
      </w:r>
      <w:r>
        <w:rPr>
          <w:rStyle w:val="Hyperlink"/>
        </w:rPr>
        <w:t>46</w:t>
      </w:r>
      <w:r>
        <w:fldChar w:fldCharType="end"/>
      </w:r>
      <w:r>
        <w:fldChar w:fldCharType="end"/>
      </w:r>
    </w:p>
    <w:p>
      <w:pPr>
        <w:pStyle w:val="TOC2"/>
        <w:tabs>
          <w:tab w:val="left" w:pos="1540"/>
          <w:tab w:val="right" w:leader="dot" w:pos="9350"/>
        </w:tabs>
        <w:rPr>
          <w:rFonts w:asciiTheme="minorHAnsi" w:hAnsiTheme="minorHAnsi"/>
          <w:noProof/>
          <w:sz w:val="22"/>
        </w:rPr>
      </w:pPr>
      <w:r>
        <w:fldChar w:fldCharType="begin"/>
      </w:r>
      <w:r>
        <w:rPr>
          <w:rStyle w:val="Hyperlink"/>
        </w:rPr>
        <w:instrText xml:space="preserve"> HYPERLINK \l "_Toc256000038"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rPr>
        <w:t xml:space="preserve">OPTIONAL TASK FOUR </w:t>
      </w:r>
      <w:r w:rsidRPr="005261CE">
        <w:rPr>
          <w:rStyle w:val="Hyperlink"/>
          <w:rFonts w:ascii="Times New Roman" w:hAnsi="Times New Roman"/>
        </w:rPr>
        <w:t xml:space="preserve">- </w:t>
      </w:r>
      <w:r w:rsidRPr="005261CE">
        <w:rPr>
          <w:rStyle w:val="Hyperlink"/>
          <w:rFonts w:ascii="Times New Roman" w:hAnsi="Times New Roman" w:cs="Times New Roman"/>
        </w:rPr>
        <w:t>REVENUE STUDIES, ASSESSMENTS AND ANALYSIS</w:t>
      </w:r>
      <w:r>
        <w:rPr>
          <w:rStyle w:val="Hyperlink"/>
        </w:rPr>
        <w:tab/>
      </w:r>
      <w:r>
        <w:fldChar w:fldCharType="begin"/>
      </w:r>
      <w:r>
        <w:rPr>
          <w:rStyle w:val="Hyperlink"/>
        </w:rPr>
        <w:instrText xml:space="preserve"> PAGEREF _Toc256000038 \h </w:instrText>
      </w:r>
      <w:r>
        <w:fldChar w:fldCharType="separate"/>
      </w:r>
      <w:r>
        <w:rPr>
          <w:rStyle w:val="Hyperlink"/>
        </w:rPr>
        <w:t>49</w:t>
      </w:r>
      <w:r>
        <w:fldChar w:fldCharType="end"/>
      </w:r>
      <w:r>
        <w:fldChar w:fldCharType="end"/>
      </w:r>
    </w:p>
    <w:p>
      <w:pPr>
        <w:pStyle w:val="TOC2"/>
        <w:tabs>
          <w:tab w:val="left" w:pos="1540"/>
          <w:tab w:val="right" w:leader="dot" w:pos="9350"/>
        </w:tabs>
        <w:rPr>
          <w:rFonts w:asciiTheme="minorHAnsi" w:hAnsiTheme="minorHAnsi"/>
          <w:noProof/>
          <w:sz w:val="22"/>
        </w:rPr>
      </w:pPr>
      <w:r>
        <w:fldChar w:fldCharType="begin"/>
      </w:r>
      <w:r>
        <w:rPr>
          <w:rStyle w:val="Hyperlink"/>
        </w:rPr>
        <w:instrText xml:space="preserve"> HYPERLINK \l "_Toc256000039"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rPr>
        <w:t xml:space="preserve">OPTIONAL TASK FIVE – </w:t>
      </w:r>
      <w:r w:rsidRPr="005261CE">
        <w:rPr>
          <w:rStyle w:val="Hyperlink"/>
          <w:rFonts w:ascii="Times New Roman" w:hAnsi="Times New Roman"/>
        </w:rPr>
        <w:t>CHANGE MANAGEMENT PROCESS, TECHNIQUES, AND CONTROL SERVICES</w:t>
      </w:r>
      <w:r>
        <w:rPr>
          <w:rStyle w:val="Hyperlink"/>
        </w:rPr>
        <w:tab/>
      </w:r>
      <w:r>
        <w:fldChar w:fldCharType="begin"/>
      </w:r>
      <w:r>
        <w:rPr>
          <w:rStyle w:val="Hyperlink"/>
        </w:rPr>
        <w:instrText xml:space="preserve"> PAGEREF _Toc256000039 \h </w:instrText>
      </w:r>
      <w:r>
        <w:fldChar w:fldCharType="separate"/>
      </w:r>
      <w:r>
        <w:rPr>
          <w:rStyle w:val="Hyperlink"/>
        </w:rPr>
        <w:t>50</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"_Toc256000040"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GENERAL REQUIREMENTS</w:t>
      </w:r>
      <w:r>
        <w:rPr>
          <w:rStyle w:val="Hyperlink"/>
        </w:rPr>
        <w:tab/>
      </w:r>
      <w:r>
        <w:fldChar w:fldCharType="begin"/>
      </w:r>
      <w:r>
        <w:rPr>
          <w:rStyle w:val="Hyperlink"/>
        </w:rPr>
        <w:instrText xml:space="preserve"> PAGEREF _Toc256000040 \h </w:instrText>
      </w:r>
      <w:r>
        <w:fldChar w:fldCharType="separate"/>
      </w:r>
      <w:r>
        <w:rPr>
          <w:rStyle w:val="Hyperlink"/>
        </w:rPr>
        <w:t>51</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"_Toc256000041"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ENTERPRISE AND IT FRAMEWORK</w:t>
      </w:r>
      <w:r>
        <w:rPr>
          <w:rStyle w:val="Hyperlink"/>
        </w:rPr>
        <w:tab/>
      </w:r>
      <w:r>
        <w:fldChar w:fldCharType="begin"/>
      </w:r>
      <w:r>
        <w:rPr>
          <w:rStyle w:val="Hyperlink"/>
        </w:rPr>
        <w:instrText xml:space="preserve"> PAGEREF _Toc256000041 \h </w:instrText>
      </w:r>
      <w:r>
        <w:fldChar w:fldCharType="separate"/>
      </w:r>
      <w:r>
        <w:rPr>
          <w:rStyle w:val="Hyperlink"/>
        </w:rPr>
        <w:t>51</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VA TECHNICAL REFERENCE MODEL</w:t>
      </w:r>
      <w:r>
        <w:rPr>
          <w:rStyle w:val="Hyperlink"/>
        </w:rPr>
        <w:tab/>
      </w:r>
      <w:r>
        <w:fldChar w:fldCharType="begin"/>
      </w:r>
      <w:r>
        <w:rPr>
          <w:rStyle w:val="Hyperlink"/>
        </w:rPr>
        <w:instrText xml:space="preserve"> PAGEREF _Toc256000042 \h </w:instrText>
      </w:r>
      <w:r>
        <w:fldChar w:fldCharType="separate"/>
      </w:r>
      <w:r>
        <w:rPr>
          <w:rStyle w:val="Hyperlink"/>
        </w:rPr>
        <w:t>51</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ZERO TRUST – VA CRITICAL SECURITY CONTROLS</w:t>
      </w:r>
      <w:r>
        <w:rPr>
          <w:rStyle w:val="Hyperlink"/>
        </w:rPr>
        <w:tab/>
      </w:r>
      <w:r>
        <w:fldChar w:fldCharType="begin"/>
      </w:r>
      <w:r>
        <w:rPr>
          <w:rStyle w:val="Hyperlink"/>
        </w:rPr>
        <w:instrText xml:space="preserve"> PAGEREF _Toc256000043 \h </w:instrText>
      </w:r>
      <w:r>
        <w:fldChar w:fldCharType="separate"/>
      </w:r>
      <w:r>
        <w:rPr>
          <w:rStyle w:val="Hyperlink"/>
        </w:rPr>
        <w:t>51</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FEDERAL IDENTITY, CREDENTIAL, AND ACCESS MANAGEMENT (FICAM)</w:t>
      </w:r>
      <w:r>
        <w:rPr>
          <w:rStyle w:val="Hyperlink"/>
        </w:rPr>
        <w:tab/>
      </w:r>
      <w:r>
        <w:fldChar w:fldCharType="begin"/>
      </w:r>
      <w:r>
        <w:rPr>
          <w:rStyle w:val="Hyperlink"/>
        </w:rPr>
        <w:instrText xml:space="preserve"> PAGEREF _Toc256000044 \h </w:instrText>
      </w:r>
      <w:r>
        <w:fldChar w:fldCharType="separate"/>
      </w:r>
      <w:r>
        <w:rPr>
          <w:rStyle w:val="Hyperlink"/>
        </w:rPr>
        <w:t>52</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INTERNET PROTOCOL VERSION 6 (IP</w:t>
      </w:r>
      <w:r w:rsidRPr="005261CE" w:rsidR="0081617F">
        <w:rPr>
          <w:rStyle w:val="Hyperlink"/>
          <w:rFonts w:ascii="Times New Roman" w:hAnsi="Times New Roman" w:cs="Times New Roman"/>
        </w:rPr>
        <w:t>v</w:t>
      </w:r>
      <w:r w:rsidRPr="005261CE">
        <w:rPr>
          <w:rStyle w:val="Hyperlink"/>
          <w:rFonts w:ascii="Times New Roman" w:hAnsi="Times New Roman" w:cs="Times New Roman"/>
        </w:rPr>
        <w:t>6)</w:t>
      </w:r>
      <w:r>
        <w:rPr>
          <w:rStyle w:val="Hyperlink"/>
        </w:rPr>
        <w:tab/>
      </w:r>
      <w:r>
        <w:fldChar w:fldCharType="begin"/>
      </w:r>
      <w:r>
        <w:rPr>
          <w:rStyle w:val="Hyperlink"/>
        </w:rPr>
        <w:instrText xml:space="preserve"> PAGEREF _Toc256000045 \h </w:instrText>
      </w:r>
      <w:r>
        <w:fldChar w:fldCharType="separate"/>
      </w:r>
      <w:r>
        <w:rPr>
          <w:rStyle w:val="Hyperlink"/>
        </w:rPr>
        <w:t>53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TRUSTED INTERNET CONNECTION (TIC)</w:t>
      </w:r>
      <w:r>
        <w:rPr>
          <w:rStyle w:val="Hyperlink"/>
        </w:rPr>
        <w:tab/>
      </w:r>
      <w:r>
        <w:fldChar w:fldCharType="begin"/>
      </w:r>
      <w:r>
        <w:rPr>
          <w:rStyle w:val="Hyperlink"/>
        </w:rPr>
        <w:instrText xml:space="preserve"> PAGEREF _Toc256000046 \h </w:instrText>
      </w:r>
      <w:r>
        <w:fldChar w:fldCharType="separate"/>
      </w:r>
      <w:r>
        <w:rPr>
          <w:rStyle w:val="Hyperlink"/>
        </w:rPr>
        <w:t>53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6.1.6</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STANDARD COMPUTER CONFIGURATION</w:t>
      </w:r>
      <w:r>
        <w:rPr>
          <w:rStyle w:val="Hyperlink"/>
        </w:rPr>
        <w:tab/>
      </w:r>
      <w:r>
        <w:fldChar w:fldCharType="begin"/>
      </w:r>
      <w:r>
        <w:rPr>
          <w:rStyle w:val="Hyperlink"/>
        </w:rPr>
        <w:instrText xml:space="preserve"> PAGEREF _Toc256000047 \h </w:instrText>
      </w:r>
      <w:r>
        <w:fldChar w:fldCharType="separate"/>
      </w:r>
      <w:r>
        <w:rPr>
          <w:rStyle w:val="Hyperlink"/>
        </w:rPr>
        <w:t>54</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6.1.7</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VETERAN FOCUSED INTEGRATION PROCESS (VIP)</w:t>
      </w:r>
      <w:r w:rsidRPr="005261CE" w:rsidR="00F201A2">
        <w:rPr>
          <w:rStyle w:val="Hyperlink"/>
          <w:rFonts w:ascii="Times New Roman" w:hAnsi="Times New Roman" w:cs="Times New Roman"/>
        </w:rPr>
        <w:t xml:space="preserve"> AND PRODUCT LINE MANAGEMENT (PLM)</w:t>
      </w:r>
      <w:r>
        <w:rPr>
          <w:rStyle w:val="Hyperlink"/>
        </w:rPr>
        <w:tab/>
      </w:r>
      <w:r>
        <w:fldChar w:fldCharType="begin"/>
      </w:r>
      <w:r>
        <w:rPr>
          <w:rStyle w:val="Hyperlink"/>
        </w:rPr>
        <w:instrText xml:space="preserve"> PAGEREF _Toc256000048 \h </w:instrText>
      </w:r>
      <w:r>
        <w:fldChar w:fldCharType="separate"/>
      </w:r>
      <w:r>
        <w:rPr>
          <w:rStyle w:val="Hyperlink"/>
        </w:rPr>
        <w:t>54</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6.1.8</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PROCESS ASSET LIBRARY (PAL)</w:t>
      </w:r>
      <w:r>
        <w:rPr>
          <w:rStyle w:val="Hyperlink"/>
        </w:rPr>
        <w:tab/>
      </w:r>
      <w:r>
        <w:fldChar w:fldCharType="begin"/>
      </w:r>
      <w:r>
        <w:rPr>
          <w:rStyle w:val="Hyperlink"/>
        </w:rPr>
        <w:instrText xml:space="preserve"> PAGEREF _Toc256000049 \h </w:instrText>
      </w:r>
      <w:r>
        <w:fldChar w:fldCharType="separate"/>
      </w:r>
      <w:r>
        <w:rPr>
          <w:rStyle w:val="Hyperlink"/>
        </w:rPr>
        <w:t>55</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"_Toc256000050"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6.1.9</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AUTHORITATIVE DATA SOURCES</w:t>
      </w:r>
      <w:r>
        <w:rPr>
          <w:rStyle w:val="Hyperlink"/>
        </w:rPr>
        <w:tab/>
      </w:r>
      <w:r>
        <w:fldChar w:fldCharType="begin"/>
      </w:r>
      <w:r>
        <w:rPr>
          <w:rStyle w:val="Hyperlink"/>
        </w:rPr>
        <w:instrText xml:space="preserve"> PAGEREF _Toc256000050 \h </w:instrText>
      </w:r>
      <w:r>
        <w:fldChar w:fldCharType="separate"/>
      </w:r>
      <w:r>
        <w:rPr>
          <w:rStyle w:val="Hyperlink"/>
        </w:rPr>
        <w:t>55</w:t>
      </w:r>
      <w:r>
        <w:fldChar w:fldCharType="end"/>
      </w:r>
      <w:r>
        <w:fldChar w:fldCharType="end"/>
      </w:r>
    </w:p>
    <w:p>
      <w:pPr>
        <w:pStyle w:val="TOC3"/>
        <w:tabs>
          <w:tab w:val="left" w:pos="1912"/>
          <w:tab w:val="right" w:leader="dot" w:pos="9350"/>
        </w:tabs>
        <w:rPr>
          <w:rFonts w:asciiTheme="minorHAnsi" w:hAnsiTheme="minorHAnsi"/>
          <w:noProof/>
          <w:sz w:val="22"/>
        </w:rPr>
      </w:pPr>
      <w:r>
        <w:fldChar w:fldCharType="begin"/>
      </w:r>
      <w:r>
        <w:rPr>
          <w:rStyle w:val="Hyperlink"/>
        </w:rPr>
        <w:instrText xml:space="preserve"> HYPERLINK \l "_Toc256000051"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6.1.10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SOCIAL SECURITY NUMBER (SSN) REDUCTION</w:t>
      </w:r>
      <w:r>
        <w:rPr>
          <w:rStyle w:val="Hyperlink"/>
        </w:rPr>
        <w:tab/>
      </w:r>
      <w:r>
        <w:fldChar w:fldCharType="begin"/>
      </w:r>
      <w:r>
        <w:rPr>
          <w:rStyle w:val="Hyperlink"/>
        </w:rPr>
        <w:instrText xml:space="preserve"> PAGEREF _Toc256000051 \h </w:instrText>
      </w:r>
      <w:r>
        <w:fldChar w:fldCharType="separate"/>
      </w:r>
      <w:r>
        <w:rPr>
          <w:rStyle w:val="Hyperlink"/>
        </w:rPr>
        <w:t>56</w:t>
      </w:r>
      <w:r>
        <w:fldChar w:fldCharType="end"/>
      </w:r>
      <w:r>
        <w:fldChar w:fldCharType="end"/>
      </w:r>
    </w:p>
    <w:p>
      <w:pPr>
        <w:pStyle w:val="TOC3"/>
        <w:tabs>
          <w:tab w:val="left" w:pos="1912"/>
          <w:tab w:val="right" w:leader="dot" w:pos="9350"/>
        </w:tabs>
        <w:rPr>
          <w:rFonts w:asciiTheme="minorHAnsi" w:hAnsiTheme="minorHAnsi"/>
          <w:noProof/>
          <w:sz w:val="22"/>
        </w:rPr>
      </w:pPr>
      <w:r>
        <w:fldChar w:fldCharType="begin"/>
      </w:r>
      <w:r>
        <w:rPr>
          <w:rStyle w:val="Hyperlink"/>
        </w:rPr>
        <w:instrText xml:space="preserve"> HYPERLINK \l "_Toc256000052"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6.1.11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SOFTWARE AND LICENSING REQUIREMENTS</w:t>
      </w:r>
      <w:r>
        <w:rPr>
          <w:rStyle w:val="Hyperlink"/>
        </w:rPr>
        <w:tab/>
      </w:r>
      <w:r>
        <w:fldChar w:fldCharType="begin"/>
      </w:r>
      <w:r>
        <w:rPr>
          <w:rStyle w:val="Hyperlink"/>
        </w:rPr>
        <w:instrText xml:space="preserve"> PAGEREF _Toc256000052 \h </w:instrText>
      </w:r>
      <w:r>
        <w:fldChar w:fldCharType="separate"/>
      </w:r>
      <w:r>
        <w:rPr>
          <w:rStyle w:val="Hyperlink"/>
        </w:rPr>
        <w:t>56</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"_Toc256000053"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SECURITY</w:t>
      </w:r>
      <w:r w:rsidRPr="005261CE" w:rsidR="00624717">
        <w:rPr>
          <w:rStyle w:val="Hyperlink"/>
          <w:rFonts w:ascii="Times New Roman" w:hAnsi="Times New Roman" w:cs="Times New Roman"/>
        </w:rPr>
        <w:t xml:space="preserve"> AND PRIVACY</w:t>
      </w:r>
      <w:r w:rsidRPr="005261CE">
        <w:rPr>
          <w:rStyle w:val="Hyperlink"/>
          <w:rFonts w:ascii="Times New Roman" w:hAnsi="Times New Roman" w:cs="Times New Roman"/>
        </w:rPr>
        <w:t xml:space="preserve"> REQUIREMENTS</w:t>
      </w:r>
      <w:r>
        <w:rPr>
          <w:rStyle w:val="Hyperlink"/>
        </w:rPr>
        <w:tab/>
      </w:r>
      <w:r>
        <w:fldChar w:fldCharType="begin"/>
      </w:r>
      <w:r>
        <w:rPr>
          <w:rStyle w:val="Hyperlink"/>
        </w:rPr>
        <w:instrText xml:space="preserve"> PAGEREF _Toc256000053 \h </w:instrText>
      </w:r>
      <w:r>
        <w:fldChar w:fldCharType="separate"/>
      </w:r>
      <w:r>
        <w:rPr>
          <w:rStyle w:val="Hyperlink"/>
        </w:rPr>
        <w:t>56</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"_Toc256000054"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6.2.1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POSITION/TASK RISK DESIGNATION LEVEL(S)</w:t>
      </w:r>
      <w:r>
        <w:rPr>
          <w:rStyle w:val="Hyperlink"/>
        </w:rPr>
        <w:tab/>
      </w:r>
      <w:r>
        <w:fldChar w:fldCharType="begin"/>
      </w:r>
      <w:r>
        <w:rPr>
          <w:rStyle w:val="Hyperlink"/>
        </w:rPr>
        <w:instrText xml:space="preserve"> PAGEREF _Toc256000054 \h </w:instrText>
      </w:r>
      <w:r>
        <w:fldChar w:fldCharType="separate"/>
      </w:r>
      <w:r>
        <w:rPr>
          <w:rStyle w:val="Hyperlink"/>
        </w:rPr>
        <w:t>57</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"_Toc256000055"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6.2.2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CONTRACTOR PERSONNEL SECURITY REQUIREMENTS</w:t>
      </w:r>
      <w:r>
        <w:rPr>
          <w:rStyle w:val="Hyperlink"/>
        </w:rPr>
        <w:tab/>
      </w:r>
      <w:r>
        <w:fldChar w:fldCharType="begin"/>
      </w:r>
      <w:r>
        <w:rPr>
          <w:rStyle w:val="Hyperlink"/>
        </w:rPr>
        <w:instrText xml:space="preserve"> PAGEREF _Toc256000055 \h </w:instrText>
      </w:r>
      <w:r>
        <w:fldChar w:fldCharType="separate"/>
      </w:r>
      <w:r>
        <w:rPr>
          <w:rStyle w:val="Hyperlink"/>
        </w:rPr>
        <w:t>58</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"_Toc256000056"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METHOD AND DISTRIBUTION OF DELIVER</w:t>
      </w:r>
      <w:r w:rsidRPr="005261CE" w:rsidR="008C3CB8">
        <w:rPr>
          <w:rStyle w:val="Hyperlink"/>
          <w:rFonts w:ascii="Times New Roman" w:hAnsi="Times New Roman" w:cs="Times New Roman"/>
        </w:rPr>
        <w:t>ABLES</w:t>
      </w:r>
      <w:r>
        <w:rPr>
          <w:rStyle w:val="Hyperlink"/>
        </w:rPr>
        <w:tab/>
      </w:r>
      <w:r>
        <w:fldChar w:fldCharType="begin"/>
      </w:r>
      <w:r>
        <w:rPr>
          <w:rStyle w:val="Hyperlink"/>
        </w:rPr>
        <w:instrText xml:space="preserve"> PAGEREF _Toc256000056 \h </w:instrText>
      </w:r>
      <w:r>
        <w:fldChar w:fldCharType="separate"/>
      </w:r>
      <w:r>
        <w:rPr>
          <w:rStyle w:val="Hyperlink"/>
        </w:rPr>
        <w:t>60</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"_Toc256000057"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sidR="00481989">
        <w:rPr>
          <w:rStyle w:val="Hyperlink"/>
          <w:rFonts w:ascii="Times New Roman" w:hAnsi="Times New Roman" w:cs="Times New Roman"/>
        </w:rPr>
        <w:t>PERFORMANCE METRICS</w:t>
      </w:r>
      <w:r>
        <w:rPr>
          <w:rStyle w:val="Hyperlink"/>
        </w:rPr>
        <w:tab/>
      </w:r>
      <w:r>
        <w:fldChar w:fldCharType="begin"/>
      </w:r>
      <w:r>
        <w:rPr>
          <w:rStyle w:val="Hyperlink"/>
        </w:rPr>
        <w:instrText xml:space="preserve"> PAGEREF _Toc256000057 \h </w:instrText>
      </w:r>
      <w:r>
        <w:fldChar w:fldCharType="separate"/>
      </w:r>
      <w:r>
        <w:rPr>
          <w:rStyle w:val="Hyperlink"/>
        </w:rPr>
        <w:t>60</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"_Toc256000058"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FACILITY/RESOURCE PROVISIONS</w:t>
      </w:r>
      <w:r>
        <w:rPr>
          <w:rStyle w:val="Hyperlink"/>
        </w:rPr>
        <w:tab/>
      </w:r>
      <w:r>
        <w:fldChar w:fldCharType="begin"/>
      </w:r>
      <w:r>
        <w:rPr>
          <w:rStyle w:val="Hyperlink"/>
        </w:rPr>
        <w:instrText xml:space="preserve"> PAGEREF _Toc256000058 \h </w:instrText>
      </w:r>
      <w:r>
        <w:fldChar w:fldCharType="separate"/>
      </w:r>
      <w:r>
        <w:rPr>
          <w:rStyle w:val="Hyperlink"/>
        </w:rPr>
        <w:t>61</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"_Toc256000059"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6.6</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GOVERNMENT FURNISHED PROPERTY</w:t>
      </w:r>
      <w:r>
        <w:rPr>
          <w:rStyle w:val="Hyperlink"/>
        </w:rPr>
        <w:tab/>
      </w:r>
      <w:r>
        <w:fldChar w:fldCharType="begin"/>
      </w:r>
      <w:r>
        <w:rPr>
          <w:rStyle w:val="Hyperlink"/>
        </w:rPr>
        <w:instrText xml:space="preserve"> PAGEREF _Toc256000059 \h </w:instrText>
      </w:r>
      <w:r>
        <w:fldChar w:fldCharType="separate"/>
      </w:r>
      <w:r>
        <w:rPr>
          <w:rStyle w:val="Hyperlink"/>
        </w:rPr>
        <w:t>62</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"_Toc256000060"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6.7</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261CE">
        <w:rPr>
          <w:rStyle w:val="Hyperlink"/>
          <w:rFonts w:ascii="Times New Roman" w:hAnsi="Times New Roman" w:cs="Times New Roman"/>
        </w:rPr>
        <w:t>TECHNICAL KICKOFF MEETING</w:t>
      </w:r>
      <w:r>
        <w:rPr>
          <w:rStyle w:val="Hyperlink"/>
        </w:rPr>
        <w:tab/>
      </w:r>
      <w:r>
        <w:fldChar w:fldCharType="begin"/>
      </w:r>
      <w:r>
        <w:rPr>
          <w:rStyle w:val="Hyperlink"/>
        </w:rPr>
        <w:instrText xml:space="preserve"> PAGEREF _Toc256000060 \h </w:instrText>
      </w:r>
      <w:r>
        <w:fldChar w:fldCharType="separate"/>
      </w:r>
      <w:r>
        <w:rPr>
          <w:rStyle w:val="Hyperlink"/>
        </w:rPr>
        <w:t>62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"_Toc256000061" </w:instrText>
      </w:r>
      <w:r>
        <w:fldChar w:fldCharType="separate"/>
      </w:r>
      <w:r w:rsidRPr="005261CE">
        <w:rPr>
          <w:rStyle w:val="Hyperlink"/>
          <w:rFonts w:ascii="Times New Roman" w:hAnsi="Times New Roman" w:cs="Times New Roman"/>
        </w:rPr>
        <w:t xml:space="preserve">ADDENDUM </w:t>
      </w:r>
      <w:r w:rsidRPr="005261CE" w:rsidR="00CF5F5D">
        <w:rPr>
          <w:rStyle w:val="Hyperlink"/>
          <w:rFonts w:ascii="Times New Roman" w:hAnsi="Times New Roman" w:cs="Times New Roman"/>
        </w:rPr>
        <w:t>A – ADDITIONAL VA REQUIREMENTS, CONSOLIDATED</w:t>
      </w:r>
      <w:r>
        <w:rPr>
          <w:rStyle w:val="Hyperlink"/>
        </w:rPr>
        <w:tab/>
      </w:r>
      <w:r>
        <w:fldChar w:fldCharType="begin"/>
      </w:r>
      <w:r>
        <w:rPr>
          <w:rStyle w:val="Hyperlink"/>
        </w:rPr>
        <w:instrText xml:space="preserve"> PAGEREF _Toc256000061 \h </w:instrText>
      </w:r>
      <w:r>
        <w:fldChar w:fldCharType="separate"/>
      </w:r>
      <w:r>
        <w:rPr>
          <w:rStyle w:val="Hyperlink"/>
        </w:rPr>
        <w:t>63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"_Toc256000062" </w:instrText>
      </w:r>
      <w:r>
        <w:fldChar w:fldCharType="separate"/>
      </w:r>
      <w:r w:rsidRPr="005261CE">
        <w:rPr>
          <w:rStyle w:val="Hyperlink"/>
          <w:rFonts w:ascii="Times New Roman" w:hAnsi="Times New Roman" w:cs="Times New Roman"/>
        </w:rPr>
        <w:t>ADDENDUM B – VA INFORMATION AND INFORMATION SYSTEM SECURITY/ PRIVACY LANGUAGE</w:t>
      </w:r>
      <w:r>
        <w:rPr>
          <w:rStyle w:val="Hyperlink"/>
        </w:rPr>
        <w:tab/>
      </w:r>
      <w:r>
        <w:fldChar w:fldCharType="begin"/>
      </w:r>
      <w:r>
        <w:rPr>
          <w:rStyle w:val="Hyperlink"/>
        </w:rPr>
        <w:instrText xml:space="preserve"> PAGEREF _Toc256000062 \h </w:instrText>
      </w:r>
      <w:r>
        <w:fldChar w:fldCharType="separate"/>
      </w:r>
      <w:r>
        <w:rPr>
          <w:rStyle w:val="Hyperlink"/>
        </w:rPr>
        <w:t>69</w:t>
      </w:r>
      <w:r>
        <w:fldChar w:fldCharType="end"/>
      </w:r>
      <w:r>
        <w:fldChar w:fldCharType="end"/>
      </w:r>
    </w:p>
    <w:p w:rsidRPr="005261CE" w:rsidP="00E9097D">
      <w:pPr>
        <w:rPr>
          <w:rFonts w:ascii="Times New Roman" w:hAnsi="Times New Roman"/>
        </w:rPr>
      </w:pPr>
      <w:r w:rsidRPr="005261CE">
        <w:rPr>
          <w:rFonts w:ascii="Times New Roman" w:hAnsi="Times New Roman"/>
        </w:rPr>
        <w:fldChar w:fldCharType="end"/>
      </w:r>
      <w:r w:rsidRPr="005261CE" w:rsidR="003F13D3">
        <w:rPr>
          <w:rFonts w:ascii="Times New Roman" w:hAnsi="Times New Roman"/>
        </w:rPr>
        <w:br w:type="page"/>
      </w:r>
    </w:p>
    <w:p w:rsidR="005919D1" w:rsidRPr="005261CE" w:rsidP="00E9097D">
      <w:pPr>
        <w:rPr>
          <w:rFonts w:ascii="Times New Roman" w:hAnsi="Times New Roman"/>
        </w:rPr>
      </w:pPr>
      <w:bookmarkStart w:id="1" w:name="_Ref252782738"/>
      <w:bookmarkStart w:id="2" w:name="_Ref252782752"/>
    </w:p>
    <w:p w:rsidR="00E47F5F" w:rsidRPr="005261CE" w:rsidP="00E9097D">
      <w:pPr>
        <w:pStyle w:val="Heading1"/>
        <w:numPr>
          <w:numId w:val="8"/>
        </w:numPr>
        <w:spacing w:before="0" w:after="0"/>
        <w:rPr>
          <w:rFonts w:ascii="Times New Roman" w:hAnsi="Times New Roman" w:cs="Times New Roman"/>
          <w:bCs/>
        </w:rPr>
      </w:pPr>
      <w:bookmarkStart w:id="3" w:name="_Ref4595692"/>
      <w:bookmarkStart w:id="4" w:name="_Ref4595695"/>
      <w:bookmarkStart w:id="5" w:name="_Toc222479020"/>
      <w:bookmarkStart w:id="6" w:name="_Toc256000000"/>
      <w:r w:rsidRPr="005261CE">
        <w:rPr>
          <w:rFonts w:ascii="Times New Roman" w:hAnsi="Times New Roman" w:cs="Times New Roman"/>
          <w:bCs/>
        </w:rPr>
        <w:t>BACKGROUND</w:t>
      </w:r>
      <w:bookmarkEnd w:id="6"/>
      <w:bookmarkEnd w:id="1"/>
      <w:bookmarkEnd w:id="2"/>
      <w:bookmarkEnd w:id="3"/>
      <w:bookmarkEnd w:id="4"/>
      <w:bookmarkEnd w:id="5"/>
    </w:p>
    <w:p w:rsidR="001353AC" w:rsidRPr="005261CE" w:rsidP="00E9097D">
      <w:pPr>
        <w:keepNext/>
        <w:rPr>
          <w:rFonts w:ascii="Times New Roman" w:hAnsi="Times New Roman"/>
        </w:rPr>
      </w:pPr>
      <w:r w:rsidRPr="005261CE">
        <w:rPr>
          <w:rFonts w:ascii="Times New Roman" w:hAnsi="Times New Roman"/>
        </w:rPr>
        <w:t>The Department of Veterans Affairs (VA), Veterans Health Administration (VHA), is one of the world’s largest health care delivery organizations. The Revenue Operations (RO) team is seeking ongoing healthcare revenue industry modeled best practice management consulting services and healthcare revenue operations business information technology tools to sustain, transform and continuously improve revenue cycle activities within the Office of Finance (OF). Revenue Operations (RO) and the seven (7) regionally aligned Consolidated Patient Account Centers (CPACs) support a vast healthcare enterprise in the service of our Nation’s Veterans. The goal of RO is to support the field in the management of the revenue cycle. As part of that effort, RO provides a variety of program services including the following: payer relations, metric-based quality / policy operational analyses, rate development, eBusiness EDI solutions and best practice modeling with a focus on process standardization to enhance revenues.</w:t>
      </w:r>
    </w:p>
    <w:p w:rsidR="001353AC" w:rsidRPr="005261CE" w:rsidP="00E9097D">
      <w:pPr>
        <w:widowControl w:val="0"/>
        <w:shd w:val="clear" w:color="auto" w:fill="FFFFFF"/>
        <w:rPr>
          <w:rFonts w:ascii="Times New Roman" w:hAnsi="Times New Roman"/>
        </w:rPr>
      </w:pPr>
    </w:p>
    <w:p w:rsidR="001353AC" w:rsidRPr="005261CE" w:rsidP="00E9097D">
      <w:pPr>
        <w:widowControl w:val="0"/>
        <w:shd w:val="clear" w:color="auto" w:fill="FFFFFF"/>
        <w:rPr>
          <w:rFonts w:ascii="Times New Roman" w:hAnsi="Times New Roman"/>
        </w:rPr>
      </w:pPr>
      <w:r w:rsidRPr="005261CE">
        <w:rPr>
          <w:rFonts w:ascii="Times New Roman" w:hAnsi="Times New Roman"/>
        </w:rPr>
        <w:t>The Consolidated Patient Account Center (CPAC) uses standardized methods, tools, and processes to improve efficiency, effectiveness, and accountability in revenue operations. CPAC’s state-of-the-art business processes ensure that VA collects revenue from private health insurance carriers for nonservice-connected care provided to insured Veterans. These funds go back to the VA Medical Centers (VAMCs) to provide health care services to our Veterans. There are seven regional CPACs located around the country that provide revenue cycle management to all the  Veterans Integrated Service Network (VISNs) and their associated VAMCs. CPACs perform back-end revenue cycle processes while the VAMCs maintain ownership of key Veteran-facing revenue functions.</w:t>
      </w:r>
      <w:r w:rsidRPr="005261CE">
        <w:rPr>
          <w:rFonts w:ascii="Times New Roman" w:hAnsi="Times New Roman"/>
        </w:rPr>
        <w:br/>
      </w:r>
    </w:p>
    <w:p w:rsidR="001353AC" w:rsidRPr="005261CE" w:rsidP="00E9097D">
      <w:pPr>
        <w:pStyle w:val="NoSpacing"/>
        <w:rPr>
          <w:rFonts w:ascii="Times New Roman" w:hAnsi="Times New Roman"/>
        </w:rPr>
      </w:pPr>
      <w:r w:rsidRPr="005261CE">
        <w:rPr>
          <w:rFonts w:ascii="Times New Roman" w:hAnsi="Times New Roman"/>
        </w:rPr>
        <w:t>Transformation from the VA current state legacy system to the Oracle Health Electronic Health Record (OH EHRM) and its related health and revenue information technology tools is a critical endeavor for Revenue Operations. The RO team requires support to maintain and improve its best practice private sector revenue cycle performance while it transforms, as necessary, to the Oracle Health revenue technology tools. During preparation, deployment and stabilization of OH EHRM, RO seeks to continue its utilization of healthcare revenue business best practices and healthcare revenue business tools which provide work drivers to track and prioritize key revenue cycle activities, provide improved revenue collection services that focus on integral cash generation, improved payer management, standardization of processes, training and development of staff, along with extensive use of metrics and analytics to measure and validate performance.</w:t>
      </w:r>
    </w:p>
    <w:p w:rsidR="001353AC" w:rsidRPr="005261CE" w:rsidP="00E9097D">
      <w:pPr>
        <w:shd w:val="clear" w:color="auto" w:fill="FFFFFF"/>
        <w:rPr>
          <w:rFonts w:ascii="Times New Roman" w:hAnsi="Times New Roman"/>
        </w:rPr>
      </w:pPr>
    </w:p>
    <w:p w:rsidR="001353AC" w:rsidRPr="005261CE" w:rsidP="00E9097D">
      <w:pPr>
        <w:shd w:val="clear" w:color="auto" w:fill="FFFFFF"/>
        <w:rPr>
          <w:rFonts w:ascii="Times New Roman" w:hAnsi="Times New Roman"/>
        </w:rPr>
      </w:pPr>
      <w:r w:rsidRPr="005261CE">
        <w:rPr>
          <w:rFonts w:ascii="Times New Roman" w:hAnsi="Times New Roman"/>
        </w:rPr>
        <w:t xml:space="preserve">These efforts are in response to Public Law 110-387, Section 406, which requires Revenue Operations and the CPACs to carry out the following functions: (1) Reengineer and integrate all business processes of the revenue cycle of the Department; (2) Standardize and coordinate all activities of the Department related to the revenue cycle for all health care services furnished to Veterans for nonservice-connected medical conditions; (3) Apply commercial industry standards for measures of access, timeliness, and performance metrics with respect to revenue enhancement of the Department; and (4) Apply other requirements with respect to such revenue cycle improvement as the Secretary may specify.  In meeting these goals, VA VHA strives to provide high quality, effective, and efficient Information Technology (IT) services to those responsible for providing care to the Veterans at the point-of-care as well as throughout all the points of the Veterans’ health care in an effective, timely and compassionate manner.  VA </w:t>
      </w:r>
      <w:r w:rsidRPr="005261CE">
        <w:rPr>
          <w:rFonts w:ascii="Times New Roman" w:hAnsi="Times New Roman"/>
        </w:rPr>
        <w:t>depends on Information Management/Information Technology (IM/IT) systems to meet mission goals.</w:t>
      </w:r>
    </w:p>
    <w:p w:rsidR="001353AC" w:rsidRPr="005261CE" w:rsidP="00E9097D">
      <w:pPr>
        <w:shd w:val="clear" w:color="auto" w:fill="FFFFFF"/>
        <w:rPr>
          <w:rFonts w:ascii="Times New Roman" w:hAnsi="Times New Roman"/>
        </w:rPr>
      </w:pPr>
    </w:p>
    <w:p w:rsidR="001353AC" w:rsidRPr="005261CE" w:rsidP="00E9097D">
      <w:pPr>
        <w:textAlignment w:val="center"/>
        <w:rPr>
          <w:rFonts w:ascii="Times New Roman" w:hAnsi="Times New Roman"/>
        </w:rPr>
      </w:pPr>
      <w:r w:rsidRPr="005261CE">
        <w:rPr>
          <w:rFonts w:ascii="Times New Roman" w:hAnsi="Times New Roman"/>
        </w:rPr>
        <w:t>The VA OIT Health Finance Product Line (FPL) supports Revenue Operations.  FPL strives to consolidate, integrate, and streamline the delivery of its products to improve Veterans’ access to care by reducing redundancies and increasing efficiencies.  To this end, FPL has established Sub-Product Lines with product teams that are focused on specific strategic themes and requirements of the consolidation effort and require support to develop, test, deploy, and operate useful and usable products and solutions employing a Development, Security, and Operations (DevSecOps) methodology and Essential Scaled Agile Framework (SAFe) practices and any other VA-approved practice</w:t>
      </w:r>
      <w:r w:rsidRPr="005261CE" w:rsidR="006E3D6A">
        <w:rPr>
          <w:rFonts w:ascii="Times New Roman" w:hAnsi="Times New Roman"/>
        </w:rPr>
        <w:t>s</w:t>
      </w:r>
      <w:r w:rsidRPr="005261CE">
        <w:rPr>
          <w:rFonts w:ascii="Times New Roman" w:hAnsi="Times New Roman"/>
        </w:rPr>
        <w:t xml:space="preserve"> in the future. Scaled Agile Framework best practices are to be followed including the support of Program Increment (PI) Planning sessions. All development is expected to be completed using Agile practices including user stories and Agile ceremonies.  This also includes regular scrum meetings with the developers including the VA OIT Product Manager (PM) and appointed PMO staff. </w:t>
      </w:r>
    </w:p>
    <w:p w:rsidR="00734D20" w:rsidRPr="005261CE" w:rsidP="00E9097D">
      <w:pPr>
        <w:textAlignment w:val="center"/>
        <w:rPr>
          <w:rFonts w:ascii="Times New Roman" w:hAnsi="Times New Roman"/>
        </w:rPr>
      </w:pPr>
    </w:p>
    <w:p w:rsidR="001353AC" w:rsidRPr="005261CE" w:rsidP="00E9097D">
      <w:pPr>
        <w:rPr>
          <w:rStyle w:val="Emphasis"/>
          <w:rFonts w:ascii="Times New Roman" w:hAnsi="Times New Roman"/>
          <w:b w:val="0"/>
          <w:i w:val="0"/>
          <w:iCs w:val="0"/>
          <w:color w:val="auto"/>
        </w:rPr>
      </w:pPr>
      <w:r w:rsidRPr="005261CE">
        <w:rPr>
          <w:rFonts w:ascii="Times New Roman" w:hAnsi="Times New Roman"/>
        </w:rPr>
        <w:t xml:space="preserve">Product teams work with one another to ensure continuous delivery and continuous improvement resulting in business value.  The requirements identified in this Performance Work Statement (PWS) are intended to provide development, testing, deployment, security and operations support for legacy, current, and future FPL Revenue Operations products in a DevSecOps lifecycle.  FPL complies with the Federal Government Cloud SMART initiative.  VA anticipates and understands the need for the Contractor to do some development in the Contractor IT environments; however, all shippable products must be staged in a VA-approved environment.  Contract teammates support the above Agile / DevSecOps process in conjunction with the Revenue Operations Program team. This team manages the Robotic Process Automation Work Group (RPAWG), a key element of the Revenue Operations leadership </w:t>
      </w:r>
      <w:r w:rsidRPr="005261CE">
        <w:rPr>
          <w:rFonts w:ascii="Times New Roman" w:hAnsi="Times New Roman"/>
        </w:rPr>
        <w:t>teams</w:t>
      </w:r>
      <w:r w:rsidRPr="005261CE">
        <w:rPr>
          <w:rFonts w:ascii="Times New Roman" w:hAnsi="Times New Roman"/>
        </w:rPr>
        <w:t xml:space="preserve"> governance process.</w:t>
      </w:r>
    </w:p>
    <w:p w:rsidR="00F31FAC" w:rsidRPr="005261CE" w:rsidP="00E9097D">
      <w:pPr>
        <w:rPr>
          <w:rStyle w:val="Emphasis"/>
          <w:rFonts w:ascii="Times New Roman" w:hAnsi="Times New Roman"/>
          <w:b w:val="0"/>
          <w:i w:val="0"/>
          <w:iCs w:val="0"/>
          <w:color w:val="auto"/>
        </w:rPr>
      </w:pPr>
    </w:p>
    <w:p w:rsidR="00E47F5F" w:rsidRPr="005261CE" w:rsidP="00E9097D">
      <w:pPr>
        <w:pStyle w:val="Heading1"/>
        <w:numPr>
          <w:numId w:val="8"/>
        </w:numPr>
        <w:spacing w:before="0" w:after="0"/>
        <w:rPr>
          <w:rFonts w:ascii="Times New Roman" w:hAnsi="Times New Roman" w:cs="Times New Roman"/>
          <w:bCs/>
        </w:rPr>
      </w:pPr>
      <w:bookmarkStart w:id="7" w:name="_Ref252976827"/>
      <w:bookmarkStart w:id="8" w:name="_Ref252976836"/>
      <w:bookmarkStart w:id="9" w:name="_Toc222479021"/>
      <w:bookmarkStart w:id="10" w:name="_Toc256000001"/>
      <w:r w:rsidRPr="005261CE">
        <w:rPr>
          <w:rFonts w:ascii="Times New Roman" w:hAnsi="Times New Roman" w:cs="Times New Roman"/>
          <w:bCs/>
        </w:rPr>
        <w:t>APPLICABLE DOCUMENTS</w:t>
      </w:r>
      <w:bookmarkEnd w:id="10"/>
      <w:bookmarkEnd w:id="7"/>
      <w:bookmarkEnd w:id="8"/>
      <w:bookmarkEnd w:id="9"/>
    </w:p>
    <w:p w:rsidR="00E47F5F" w:rsidRPr="005261CE" w:rsidP="00E9097D">
      <w:pPr>
        <w:pStyle w:val="NoSpacing"/>
        <w:rPr>
          <w:rFonts w:ascii="Times New Roman" w:hAnsi="Times New Roman"/>
        </w:rPr>
      </w:pPr>
      <w:bookmarkStart w:id="11" w:name="_Hlk24975048"/>
      <w:r w:rsidRPr="005261CE">
        <w:rPr>
          <w:rFonts w:ascii="Times New Roman" w:hAnsi="Times New Roman"/>
        </w:rPr>
        <w:t>In the performance of the tasks associated with this Performance Work Statement, the Contractor shall comply with the following:</w:t>
      </w:r>
    </w:p>
    <w:p w:rsidR="001353AC"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VHA Finance Program and Sub-Product Lines Overview (Attachment A) </w:t>
      </w:r>
    </w:p>
    <w:p w:rsidR="001353AC"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VHA Finance DevSecOps Application List (Attachment B) </w:t>
      </w:r>
    </w:p>
    <w:p w:rsidR="001353AC"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VHA Finance Sample Product Backlogs (Attachment C)</w:t>
      </w:r>
    </w:p>
    <w:p w:rsidR="001353AC"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DSO Product Line Management Playbook, May 2021 (Attachment D)</w:t>
      </w:r>
    </w:p>
    <w:p w:rsidR="004D6C55"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“Federal Information Security Modernization Act of 2014”</w:t>
      </w:r>
    </w:p>
    <w:p w:rsidR="0041568B"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Federal Information Processing Standards (FIPS) Publication 140-</w:t>
      </w:r>
      <w:r w:rsidRPr="005261CE" w:rsidR="00F42325">
        <w:rPr>
          <w:rFonts w:ascii="Times New Roman" w:hAnsi="Times New Roman" w:cs="Times New Roman"/>
        </w:rPr>
        <w:t>3</w:t>
      </w:r>
      <w:r w:rsidRPr="005261CE">
        <w:rPr>
          <w:rFonts w:ascii="Times New Roman" w:hAnsi="Times New Roman" w:cs="Times New Roman"/>
        </w:rPr>
        <w:t xml:space="preserve">, “Security Requirements </w:t>
      </w:r>
      <w:r w:rsidRPr="005261CE" w:rsidR="00BC7E7F">
        <w:rPr>
          <w:rFonts w:ascii="Times New Roman" w:hAnsi="Times New Roman" w:cs="Times New Roman"/>
        </w:rPr>
        <w:t>for</w:t>
      </w:r>
      <w:r w:rsidRPr="005261CE">
        <w:rPr>
          <w:rFonts w:ascii="Times New Roman" w:hAnsi="Times New Roman" w:cs="Times New Roman"/>
        </w:rPr>
        <w:t xml:space="preserve"> Cryptographic Modules”</w:t>
      </w:r>
      <w:r w:rsidRPr="005261CE" w:rsidR="00F42325">
        <w:rPr>
          <w:rFonts w:ascii="Times New Roman" w:hAnsi="Times New Roman" w:cs="Times New Roman"/>
        </w:rPr>
        <w:t>, March 22, 2019</w:t>
      </w:r>
    </w:p>
    <w:p w:rsidR="00BC6101"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FIPS Pub 199. </w:t>
      </w:r>
      <w:r w:rsidRPr="005261CE" w:rsidR="007A1132">
        <w:rPr>
          <w:rFonts w:ascii="Times New Roman" w:hAnsi="Times New Roman" w:cs="Times New Roman"/>
        </w:rPr>
        <w:t>“</w:t>
      </w:r>
      <w:r w:rsidRPr="005261CE">
        <w:rPr>
          <w:rFonts w:ascii="Times New Roman" w:hAnsi="Times New Roman" w:cs="Times New Roman"/>
        </w:rPr>
        <w:t>Standards for Security Categorization of Federal Information and Information Systems</w:t>
      </w:r>
      <w:r w:rsidRPr="005261CE" w:rsidR="007A1132">
        <w:rPr>
          <w:rFonts w:ascii="Times New Roman" w:hAnsi="Times New Roman" w:cs="Times New Roman"/>
        </w:rPr>
        <w:t>,”</w:t>
      </w:r>
      <w:r w:rsidRPr="005261CE">
        <w:rPr>
          <w:rFonts w:ascii="Times New Roman" w:hAnsi="Times New Roman" w:cs="Times New Roman"/>
        </w:rPr>
        <w:t xml:space="preserve"> February 2004</w:t>
      </w:r>
    </w:p>
    <w:p w:rsidR="00BC6101"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FIPS Pub 200, </w:t>
      </w:r>
      <w:r w:rsidRPr="005261CE" w:rsidR="007A1132">
        <w:rPr>
          <w:rFonts w:ascii="Times New Roman" w:hAnsi="Times New Roman" w:cs="Times New Roman"/>
        </w:rPr>
        <w:t>“</w:t>
      </w:r>
      <w:r w:rsidRPr="005261CE">
        <w:rPr>
          <w:rFonts w:ascii="Times New Roman" w:hAnsi="Times New Roman" w:cs="Times New Roman"/>
        </w:rPr>
        <w:t>Minimum Security Requirements for Federal Information and Information Systems</w:t>
      </w:r>
      <w:r w:rsidRPr="005261CE" w:rsidR="003A5863">
        <w:rPr>
          <w:rFonts w:ascii="Times New Roman" w:hAnsi="Times New Roman" w:cs="Times New Roman"/>
        </w:rPr>
        <w:t>,</w:t>
      </w:r>
      <w:r w:rsidRPr="005261CE" w:rsidR="007A1132">
        <w:rPr>
          <w:rFonts w:ascii="Times New Roman" w:hAnsi="Times New Roman" w:cs="Times New Roman"/>
        </w:rPr>
        <w:t>”</w:t>
      </w:r>
      <w:r w:rsidRPr="005261CE">
        <w:rPr>
          <w:rFonts w:ascii="Times New Roman" w:hAnsi="Times New Roman" w:cs="Times New Roman"/>
        </w:rPr>
        <w:t xml:space="preserve"> March 20</w:t>
      </w:r>
      <w:r w:rsidRPr="005261CE" w:rsidR="00F80F81">
        <w:rPr>
          <w:rFonts w:ascii="Times New Roman" w:hAnsi="Times New Roman" w:cs="Times New Roman"/>
        </w:rPr>
        <w:t>0</w:t>
      </w:r>
      <w:r w:rsidRPr="005261CE">
        <w:rPr>
          <w:rFonts w:ascii="Times New Roman" w:hAnsi="Times New Roman" w:cs="Times New Roman"/>
        </w:rPr>
        <w:t>6</w:t>
      </w:r>
    </w:p>
    <w:p w:rsidR="009E59A8"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FIPS Pub 201</w:t>
      </w:r>
      <w:r w:rsidRPr="005261CE" w:rsidR="0044308C">
        <w:rPr>
          <w:rFonts w:ascii="Times New Roman" w:hAnsi="Times New Roman" w:cs="Times New Roman"/>
        </w:rPr>
        <w:t>-</w:t>
      </w:r>
      <w:r w:rsidRPr="005261CE" w:rsidR="00F42325">
        <w:rPr>
          <w:rFonts w:ascii="Times New Roman" w:hAnsi="Times New Roman" w:cs="Times New Roman"/>
        </w:rPr>
        <w:t>3</w:t>
      </w:r>
      <w:r w:rsidRPr="005261CE">
        <w:rPr>
          <w:rFonts w:ascii="Times New Roman" w:hAnsi="Times New Roman" w:cs="Times New Roman"/>
        </w:rPr>
        <w:t>, “Personal Identity Verification of Federal Employees and Contractors</w:t>
      </w:r>
      <w:r w:rsidRPr="005261CE" w:rsidR="000216E1">
        <w:rPr>
          <w:rFonts w:ascii="Times New Roman" w:hAnsi="Times New Roman" w:cs="Times New Roman"/>
        </w:rPr>
        <w:t>,</w:t>
      </w:r>
      <w:r w:rsidRPr="005261CE">
        <w:rPr>
          <w:rFonts w:ascii="Times New Roman" w:hAnsi="Times New Roman" w:cs="Times New Roman"/>
        </w:rPr>
        <w:t xml:space="preserve">” </w:t>
      </w:r>
      <w:r w:rsidRPr="005261CE" w:rsidR="00F42325">
        <w:rPr>
          <w:rFonts w:ascii="Times New Roman" w:hAnsi="Times New Roman" w:cs="Times New Roman"/>
        </w:rPr>
        <w:t>January 2022</w:t>
      </w:r>
    </w:p>
    <w:p w:rsidR="009E59A8"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10 U.S.C. § 2224, "Defense Information Assurance Program"</w:t>
      </w:r>
      <w:r w:rsidRPr="005261CE" w:rsidR="009A1645">
        <w:rPr>
          <w:rFonts w:ascii="Times New Roman" w:hAnsi="Times New Roman" w:cs="Times New Roman"/>
        </w:rPr>
        <w:t>, as amended</w:t>
      </w:r>
    </w:p>
    <w:p w:rsidR="009E59A8"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5 U.S.C. § 552a, as amended, “The Privacy Act of 1974” </w:t>
      </w:r>
    </w:p>
    <w:p w:rsidR="0027242A" w:rsidRPr="005261CE" w:rsidP="00E9097D">
      <w:pPr>
        <w:pStyle w:val="ListParagraph"/>
        <w:numPr>
          <w:ilvl w:val="0"/>
          <w:numId w:val="9"/>
        </w:numPr>
        <w:spacing w:before="0" w:after="0"/>
        <w:rPr>
          <w:rFonts w:ascii="Times New Roman" w:hAnsi="Times New Roman" w:cs="Times New Roman"/>
        </w:rPr>
      </w:pPr>
      <w:bookmarkStart w:id="12" w:name="_Hlk161062606"/>
      <w:r w:rsidRPr="005261CE">
        <w:rPr>
          <w:rFonts w:ascii="Times New Roman" w:hAnsi="Times New Roman" w:cs="Times New Roman"/>
        </w:rPr>
        <w:t>Public Law 109-461</w:t>
      </w:r>
      <w:r w:rsidRPr="005261CE" w:rsidR="00587B6D">
        <w:rPr>
          <w:rFonts w:ascii="Times New Roman" w:hAnsi="Times New Roman" w:cs="Times New Roman"/>
        </w:rPr>
        <w:t xml:space="preserve"> (P.L. 109-461)</w:t>
      </w:r>
      <w:r w:rsidRPr="005261CE">
        <w:rPr>
          <w:rFonts w:ascii="Times New Roman" w:hAnsi="Times New Roman" w:cs="Times New Roman"/>
        </w:rPr>
        <w:t xml:space="preserve">, Veterans Benefits, Health Care, and Information Technology Act of 2006, </w:t>
      </w:r>
      <w:r w:rsidRPr="005261CE" w:rsidR="009A1645">
        <w:rPr>
          <w:rFonts w:ascii="Times New Roman" w:hAnsi="Times New Roman" w:cs="Times New Roman"/>
        </w:rPr>
        <w:t xml:space="preserve">as amended, </w:t>
      </w:r>
      <w:r w:rsidRPr="005261CE">
        <w:rPr>
          <w:rFonts w:ascii="Times New Roman" w:hAnsi="Times New Roman" w:cs="Times New Roman"/>
        </w:rPr>
        <w:t>Title IX, Information Security Matters</w:t>
      </w:r>
    </w:p>
    <w:p w:rsidR="009E59A8" w:rsidRPr="005261CE" w:rsidP="00E9097D">
      <w:pPr>
        <w:pStyle w:val="ListParagraph"/>
        <w:numPr>
          <w:ilvl w:val="0"/>
          <w:numId w:val="9"/>
        </w:numPr>
        <w:spacing w:before="0" w:after="0"/>
        <w:rPr>
          <w:rFonts w:ascii="Times New Roman" w:hAnsi="Times New Roman" w:cs="Times New Roman"/>
        </w:rPr>
      </w:pPr>
      <w:bookmarkEnd w:id="12"/>
      <w:r w:rsidRPr="005261CE">
        <w:rPr>
          <w:rFonts w:ascii="Times New Roman" w:hAnsi="Times New Roman" w:cs="Times New Roman"/>
        </w:rPr>
        <w:t>42 U.S.C. § 2000d “Title VI of the Civil Rights Act of 1964”</w:t>
      </w:r>
      <w:r w:rsidRPr="005261CE" w:rsidR="009A1645">
        <w:rPr>
          <w:rFonts w:ascii="Times New Roman" w:hAnsi="Times New Roman" w:cs="Times New Roman"/>
        </w:rPr>
        <w:t>, as amended</w:t>
      </w:r>
    </w:p>
    <w:p w:rsidR="00B14914"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Directive 0710, “Personnel S</w:t>
      </w:r>
      <w:r w:rsidRPr="005261CE" w:rsidR="00B81609">
        <w:rPr>
          <w:rFonts w:ascii="Times New Roman" w:hAnsi="Times New Roman" w:cs="Times New Roman"/>
        </w:rPr>
        <w:t xml:space="preserve">ecurity </w:t>
      </w:r>
      <w:r w:rsidRPr="005261CE">
        <w:rPr>
          <w:rFonts w:ascii="Times New Roman" w:hAnsi="Times New Roman" w:cs="Times New Roman"/>
        </w:rPr>
        <w:t>and S</w:t>
      </w:r>
      <w:r w:rsidRPr="005261CE" w:rsidR="00B81609">
        <w:rPr>
          <w:rFonts w:ascii="Times New Roman" w:hAnsi="Times New Roman" w:cs="Times New Roman"/>
        </w:rPr>
        <w:t>uitability</w:t>
      </w:r>
      <w:r w:rsidRPr="005261CE" w:rsidR="00CA4EA1">
        <w:rPr>
          <w:rFonts w:ascii="Times New Roman" w:hAnsi="Times New Roman" w:cs="Times New Roman"/>
        </w:rPr>
        <w:t xml:space="preserve"> </w:t>
      </w:r>
      <w:r w:rsidRPr="005261CE">
        <w:rPr>
          <w:rFonts w:ascii="Times New Roman" w:hAnsi="Times New Roman" w:cs="Times New Roman"/>
        </w:rPr>
        <w:t>Program</w:t>
      </w:r>
      <w:r w:rsidRPr="005261CE" w:rsidR="000216E1">
        <w:rPr>
          <w:rFonts w:ascii="Times New Roman" w:hAnsi="Times New Roman" w:cs="Times New Roman"/>
        </w:rPr>
        <w:t>,</w:t>
      </w:r>
      <w:r w:rsidRPr="005261CE">
        <w:rPr>
          <w:rFonts w:ascii="Times New Roman" w:hAnsi="Times New Roman" w:cs="Times New Roman"/>
        </w:rPr>
        <w:t xml:space="preserve">” </w:t>
      </w:r>
      <w:r w:rsidRPr="005261CE" w:rsidR="0015228B">
        <w:rPr>
          <w:rFonts w:ascii="Times New Roman" w:hAnsi="Times New Roman" w:cs="Times New Roman"/>
        </w:rPr>
        <w:t>June 4, 2010</w:t>
      </w:r>
      <w:r w:rsidRPr="005261CE" w:rsidR="00C41A6D">
        <w:rPr>
          <w:rFonts w:ascii="Times New Roman" w:hAnsi="Times New Roman" w:cs="Times New Roman"/>
        </w:rPr>
        <w:t>,</w:t>
      </w:r>
      <w:r w:rsidRPr="005261CE" w:rsidR="0095701E">
        <w:rPr>
          <w:rFonts w:ascii="Times New Roman" w:hAnsi="Times New Roman" w:cs="Times New Roman"/>
          <w:u w:val="single"/>
        </w:rPr>
        <w:t xml:space="preserve"> </w:t>
      </w:r>
      <w:r>
        <w:fldChar w:fldCharType="begin"/>
      </w:r>
      <w:r>
        <w:instrText xml:space="preserve"> HYPERLINK "https://www.va.gov/vapubs/index.cfm" \o "Link to VA Publications Website" </w:instrText>
      </w:r>
      <w:r>
        <w:fldChar w:fldCharType="separate"/>
      </w:r>
      <w:r w:rsidRPr="005261CE" w:rsidR="0095701E">
        <w:rPr>
          <w:rStyle w:val="Hyperlink"/>
          <w:rFonts w:ascii="Times New Roman" w:hAnsi="Times New Roman"/>
          <w:color w:val="auto"/>
        </w:rPr>
        <w:t>https://www.va.gov/vapubs/index.cfm</w:t>
      </w:r>
      <w:r>
        <w:fldChar w:fldCharType="end"/>
      </w:r>
      <w:r>
        <w:fldChar w:fldCharType="begin"/>
      </w:r>
      <w:r>
        <w:instrText xml:space="preserve"> HYPERLINK </w:instrText>
      </w:r>
      <w:r>
        <w:fldChar w:fldCharType="separate"/>
      </w:r>
      <w:r>
        <w:fldChar w:fldCharType="end"/>
      </w:r>
    </w:p>
    <w:p w:rsidR="00F14015" w:rsidRPr="005261CE" w:rsidP="00E9097D">
      <w:pPr>
        <w:pStyle w:val="ListParagraph"/>
        <w:numPr>
          <w:ilvl w:val="0"/>
          <w:numId w:val="9"/>
        </w:numPr>
        <w:spacing w:before="0" w:after="0"/>
        <w:rPr>
          <w:rStyle w:val="Hyperlink"/>
          <w:rFonts w:ascii="Times New Roman" w:hAnsi="Times New Roman"/>
          <w:color w:val="auto"/>
          <w:u w:val="none"/>
        </w:rPr>
      </w:pPr>
      <w:r w:rsidRPr="005261CE">
        <w:rPr>
          <w:rFonts w:ascii="Times New Roman" w:hAnsi="Times New Roman" w:cs="Times New Roman"/>
        </w:rPr>
        <w:t xml:space="preserve">VA Handbook 0710, </w:t>
      </w:r>
      <w:r w:rsidRPr="005261CE" w:rsidR="007A1132">
        <w:rPr>
          <w:rFonts w:ascii="Times New Roman" w:hAnsi="Times New Roman" w:cs="Times New Roman"/>
        </w:rPr>
        <w:t>“</w:t>
      </w:r>
      <w:r w:rsidRPr="005261CE">
        <w:rPr>
          <w:rFonts w:ascii="Times New Roman" w:hAnsi="Times New Roman" w:cs="Times New Roman"/>
        </w:rPr>
        <w:t xml:space="preserve">Personnel </w:t>
      </w:r>
      <w:r w:rsidRPr="005261CE" w:rsidR="00B81609">
        <w:rPr>
          <w:rFonts w:ascii="Times New Roman" w:hAnsi="Times New Roman" w:cs="Times New Roman"/>
        </w:rPr>
        <w:t xml:space="preserve">Security and Suitability </w:t>
      </w:r>
      <w:r w:rsidRPr="005261CE" w:rsidR="00C41A6D">
        <w:rPr>
          <w:rFonts w:ascii="Times New Roman" w:hAnsi="Times New Roman" w:cs="Times New Roman"/>
        </w:rPr>
        <w:t>Program</w:t>
      </w:r>
      <w:r w:rsidRPr="005261CE" w:rsidR="003A5863">
        <w:rPr>
          <w:rFonts w:ascii="Times New Roman" w:hAnsi="Times New Roman" w:cs="Times New Roman"/>
        </w:rPr>
        <w:t>,</w:t>
      </w:r>
      <w:r w:rsidRPr="005261CE" w:rsidR="007A1132">
        <w:rPr>
          <w:rFonts w:ascii="Times New Roman" w:hAnsi="Times New Roman" w:cs="Times New Roman"/>
        </w:rPr>
        <w:t>”</w:t>
      </w:r>
      <w:r w:rsidRPr="005261CE" w:rsidR="00C41A6D">
        <w:rPr>
          <w:rFonts w:ascii="Times New Roman" w:hAnsi="Times New Roman" w:cs="Times New Roman"/>
        </w:rPr>
        <w:t xml:space="preserve"> </w:t>
      </w:r>
      <w:r w:rsidRPr="005261CE" w:rsidR="00B81609">
        <w:rPr>
          <w:rFonts w:ascii="Times New Roman" w:hAnsi="Times New Roman" w:cs="Times New Roman"/>
        </w:rPr>
        <w:t>May 2, 2016</w:t>
      </w:r>
      <w:r w:rsidRPr="005261CE" w:rsidR="00C41A6D">
        <w:rPr>
          <w:rFonts w:ascii="Times New Roman" w:hAnsi="Times New Roman" w:cs="Times New Roman"/>
        </w:rPr>
        <w:t>,</w:t>
      </w:r>
      <w:r w:rsidRPr="005261CE" w:rsidR="0095701E">
        <w:rPr>
          <w:rFonts w:ascii="Times New Roman" w:hAnsi="Times New Roman" w:cs="Times New Roman"/>
        </w:rPr>
        <w:t xml:space="preserve"> </w:t>
      </w:r>
      <w:r>
        <w:fldChar w:fldCharType="begin"/>
      </w:r>
      <w:r>
        <w:instrText xml:space="preserve"> HYPERLINK "https://www.va.gov/vapubs/index.cfm" </w:instrText>
      </w:r>
      <w:r>
        <w:fldChar w:fldCharType="separate"/>
      </w:r>
      <w:r w:rsidRPr="005261CE" w:rsidR="0095701E">
        <w:rPr>
          <w:rStyle w:val="Hyperlink"/>
          <w:rFonts w:ascii="Times New Roman" w:hAnsi="Times New Roman"/>
          <w:color w:val="auto"/>
        </w:rPr>
        <w:t>https://www.va.gov/vapubs/index.cfm</w:t>
      </w:r>
      <w:r>
        <w:fldChar w:fldCharType="end"/>
      </w:r>
      <w:r w:rsidRPr="005261CE">
        <w:rPr>
          <w:rFonts w:ascii="Times New Roman" w:hAnsi="Times New Roman" w:cs="Times New Roman"/>
        </w:rPr>
        <w:fldChar w:fldCharType="begin"/>
      </w:r>
      <w:r w:rsidRPr="005261CE">
        <w:rPr>
          <w:rFonts w:ascii="Times New Roman" w:hAnsi="Times New Roman" w:cs="Times New Roman"/>
        </w:rPr>
        <w:instrText>HYPERLINK "http://www.va.gov/vapubs" \o "VA Publications Homepage"</w:instrText>
      </w:r>
      <w:r w:rsidRPr="005261CE">
        <w:rPr>
          <w:rFonts w:ascii="Times New Roman" w:hAnsi="Times New Roman" w:cs="Times New Roman"/>
        </w:rPr>
        <w:fldChar w:fldCharType="separate"/>
      </w:r>
    </w:p>
    <w:p w:rsidR="009E59A8"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fldChar w:fldCharType="end"/>
      </w:r>
      <w:r w:rsidRPr="005261CE">
        <w:rPr>
          <w:rFonts w:ascii="Times New Roman" w:hAnsi="Times New Roman" w:cs="Times New Roman"/>
        </w:rPr>
        <w:t>VA Directive 6102, “Internet/Intranet Services</w:t>
      </w:r>
      <w:r w:rsidRPr="005261CE" w:rsidR="000216E1">
        <w:rPr>
          <w:rFonts w:ascii="Times New Roman" w:hAnsi="Times New Roman" w:cs="Times New Roman"/>
        </w:rPr>
        <w:t>,</w:t>
      </w:r>
      <w:r w:rsidRPr="005261CE">
        <w:rPr>
          <w:rFonts w:ascii="Times New Roman" w:hAnsi="Times New Roman" w:cs="Times New Roman"/>
        </w:rPr>
        <w:t xml:space="preserve">” </w:t>
      </w:r>
      <w:r w:rsidRPr="005261CE" w:rsidR="006C3B17">
        <w:rPr>
          <w:rFonts w:ascii="Times New Roman" w:hAnsi="Times New Roman" w:cs="Times New Roman"/>
        </w:rPr>
        <w:t>August 5, 2019</w:t>
      </w:r>
    </w:p>
    <w:p w:rsidR="009E59A8"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36 C.F.R. Part 1194 “</w:t>
      </w:r>
      <w:r w:rsidRPr="005261CE" w:rsidR="001325B3">
        <w:rPr>
          <w:rFonts w:ascii="Times New Roman" w:hAnsi="Times New Roman" w:cs="Times New Roman"/>
        </w:rPr>
        <w:t>Information and Communication Technology Standards and Guidelines</w:t>
      </w:r>
      <w:r w:rsidRPr="005261CE" w:rsidR="000216E1">
        <w:rPr>
          <w:rFonts w:ascii="Times New Roman" w:hAnsi="Times New Roman" w:cs="Times New Roman"/>
        </w:rPr>
        <w:t>,”</w:t>
      </w:r>
      <w:r w:rsidRPr="005261CE">
        <w:rPr>
          <w:rFonts w:ascii="Times New Roman" w:hAnsi="Times New Roman" w:cs="Times New Roman"/>
        </w:rPr>
        <w:t xml:space="preserve"> </w:t>
      </w:r>
      <w:r w:rsidRPr="005261CE" w:rsidR="009A1645">
        <w:rPr>
          <w:rFonts w:ascii="Times New Roman" w:hAnsi="Times New Roman" w:cs="Times New Roman"/>
        </w:rPr>
        <w:t>as amended</w:t>
      </w:r>
    </w:p>
    <w:p w:rsidR="009E59A8"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O</w:t>
      </w:r>
      <w:r w:rsidRPr="005261CE" w:rsidR="00534E33">
        <w:rPr>
          <w:rFonts w:ascii="Times New Roman" w:hAnsi="Times New Roman" w:cs="Times New Roman"/>
        </w:rPr>
        <w:t>ffice of Management and Budget (O</w:t>
      </w:r>
      <w:r w:rsidRPr="005261CE">
        <w:rPr>
          <w:rFonts w:ascii="Times New Roman" w:hAnsi="Times New Roman" w:cs="Times New Roman"/>
        </w:rPr>
        <w:t>MB</w:t>
      </w:r>
      <w:r w:rsidRPr="005261CE" w:rsidR="00534E33">
        <w:rPr>
          <w:rFonts w:ascii="Times New Roman" w:hAnsi="Times New Roman" w:cs="Times New Roman"/>
        </w:rPr>
        <w:t>)</w:t>
      </w:r>
      <w:r w:rsidRPr="005261CE">
        <w:rPr>
          <w:rFonts w:ascii="Times New Roman" w:hAnsi="Times New Roman" w:cs="Times New Roman"/>
        </w:rPr>
        <w:t xml:space="preserve"> Circular A-130, “Manag</w:t>
      </w:r>
      <w:r w:rsidRPr="005261CE" w:rsidR="00DD7F4D">
        <w:rPr>
          <w:rFonts w:ascii="Times New Roman" w:hAnsi="Times New Roman" w:cs="Times New Roman"/>
        </w:rPr>
        <w:t>ing</w:t>
      </w:r>
      <w:r w:rsidRPr="005261CE">
        <w:rPr>
          <w:rFonts w:ascii="Times New Roman" w:hAnsi="Times New Roman" w:cs="Times New Roman"/>
        </w:rPr>
        <w:t xml:space="preserve"> Federal Information</w:t>
      </w:r>
      <w:r w:rsidRPr="005261CE" w:rsidR="00DD7F4D">
        <w:rPr>
          <w:rFonts w:ascii="Times New Roman" w:hAnsi="Times New Roman" w:cs="Times New Roman"/>
        </w:rPr>
        <w:t xml:space="preserve"> as a Strategic</w:t>
      </w:r>
      <w:r w:rsidRPr="005261CE">
        <w:rPr>
          <w:rFonts w:ascii="Times New Roman" w:hAnsi="Times New Roman" w:cs="Times New Roman"/>
        </w:rPr>
        <w:t xml:space="preserve"> Resource</w:t>
      </w:r>
      <w:r w:rsidRPr="005261CE" w:rsidR="000216E1">
        <w:rPr>
          <w:rFonts w:ascii="Times New Roman" w:hAnsi="Times New Roman" w:cs="Times New Roman"/>
        </w:rPr>
        <w:t>,</w:t>
      </w:r>
      <w:r w:rsidRPr="005261CE">
        <w:rPr>
          <w:rFonts w:ascii="Times New Roman" w:hAnsi="Times New Roman" w:cs="Times New Roman"/>
        </w:rPr>
        <w:t xml:space="preserve">” </w:t>
      </w:r>
      <w:r w:rsidRPr="005261CE" w:rsidR="00DD7F4D">
        <w:rPr>
          <w:rFonts w:ascii="Times New Roman" w:hAnsi="Times New Roman" w:cs="Times New Roman"/>
        </w:rPr>
        <w:t xml:space="preserve">July </w:t>
      </w:r>
      <w:r w:rsidRPr="005261CE">
        <w:rPr>
          <w:rFonts w:ascii="Times New Roman" w:hAnsi="Times New Roman" w:cs="Times New Roman"/>
        </w:rPr>
        <w:t>28, 20</w:t>
      </w:r>
      <w:r w:rsidRPr="005261CE" w:rsidR="00DD7F4D">
        <w:rPr>
          <w:rFonts w:ascii="Times New Roman" w:hAnsi="Times New Roman" w:cs="Times New Roman"/>
        </w:rPr>
        <w:t>16</w:t>
      </w:r>
    </w:p>
    <w:p w:rsidR="009E59A8"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32 C.F.R. Part 199, “Civilian Health and Medical Program of the Uniformed Services (CHAMPUS)”</w:t>
      </w:r>
      <w:r w:rsidRPr="005261CE" w:rsidR="009A1645">
        <w:rPr>
          <w:rFonts w:ascii="Times New Roman" w:hAnsi="Times New Roman" w:cs="Times New Roman"/>
        </w:rPr>
        <w:t>, as amended</w:t>
      </w:r>
    </w:p>
    <w:p w:rsidR="009E59A8"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NIST SP 800-66 Rev. </w:t>
      </w:r>
      <w:r w:rsidRPr="005261CE" w:rsidR="00443553">
        <w:rPr>
          <w:rFonts w:ascii="Times New Roman" w:hAnsi="Times New Roman" w:cs="Times New Roman"/>
        </w:rPr>
        <w:t>2</w:t>
      </w:r>
      <w:r w:rsidRPr="005261CE">
        <w:rPr>
          <w:rFonts w:ascii="Times New Roman" w:hAnsi="Times New Roman" w:cs="Times New Roman"/>
        </w:rPr>
        <w:t xml:space="preserve">, </w:t>
      </w:r>
      <w:r w:rsidRPr="005261CE" w:rsidR="003A5863">
        <w:rPr>
          <w:rFonts w:ascii="Times New Roman" w:hAnsi="Times New Roman" w:cs="Times New Roman"/>
        </w:rPr>
        <w:t>“</w:t>
      </w:r>
      <w:r w:rsidRPr="005261CE">
        <w:rPr>
          <w:rFonts w:ascii="Times New Roman" w:hAnsi="Times New Roman" w:cs="Times New Roman"/>
        </w:rPr>
        <w:t>Implementing the Health Insurance Portability and Accountability Act (HIPAA) Security Rule</w:t>
      </w:r>
      <w:r w:rsidRPr="005261CE" w:rsidR="00443553">
        <w:rPr>
          <w:rFonts w:ascii="Times New Roman" w:hAnsi="Times New Roman" w:cs="Times New Roman"/>
        </w:rPr>
        <w:t>: A Cybersecurity Resource Guide</w:t>
      </w:r>
      <w:r w:rsidRPr="005261CE" w:rsidR="003A5863">
        <w:rPr>
          <w:rFonts w:ascii="Times New Roman" w:hAnsi="Times New Roman" w:cs="Times New Roman"/>
        </w:rPr>
        <w:t>,”</w:t>
      </w:r>
      <w:r w:rsidRPr="005261CE">
        <w:rPr>
          <w:rFonts w:ascii="Times New Roman" w:hAnsi="Times New Roman" w:cs="Times New Roman"/>
        </w:rPr>
        <w:t xml:space="preserve"> </w:t>
      </w:r>
      <w:r w:rsidRPr="005261CE" w:rsidR="00443553">
        <w:rPr>
          <w:rFonts w:ascii="Times New Roman" w:hAnsi="Times New Roman" w:cs="Times New Roman"/>
        </w:rPr>
        <w:t>February 2024</w:t>
      </w:r>
    </w:p>
    <w:p w:rsidR="00BF2AFE"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45 C.F.R Parts 160 and 164, Subparts A and E, the Standards for Privacy of Individually Identifiable Health Information (“Privacy Rule”); and 45 C</w:t>
      </w:r>
      <w:r w:rsidRPr="005261CE" w:rsidR="00574D0B">
        <w:rPr>
          <w:rFonts w:ascii="Times New Roman" w:hAnsi="Times New Roman" w:cs="Times New Roman"/>
        </w:rPr>
        <w:t>.</w:t>
      </w:r>
      <w:r w:rsidRPr="005261CE">
        <w:rPr>
          <w:rFonts w:ascii="Times New Roman" w:hAnsi="Times New Roman" w:cs="Times New Roman"/>
        </w:rPr>
        <w:t>F</w:t>
      </w:r>
      <w:r w:rsidRPr="005261CE" w:rsidR="00574D0B">
        <w:rPr>
          <w:rFonts w:ascii="Times New Roman" w:hAnsi="Times New Roman" w:cs="Times New Roman"/>
        </w:rPr>
        <w:t>.</w:t>
      </w:r>
      <w:r w:rsidRPr="005261CE">
        <w:rPr>
          <w:rFonts w:ascii="Times New Roman" w:hAnsi="Times New Roman" w:cs="Times New Roman"/>
        </w:rPr>
        <w:t>R</w:t>
      </w:r>
      <w:r w:rsidRPr="005261CE" w:rsidR="00574D0B">
        <w:rPr>
          <w:rFonts w:ascii="Times New Roman" w:hAnsi="Times New Roman" w:cs="Times New Roman"/>
        </w:rPr>
        <w:t>.</w:t>
      </w:r>
      <w:r w:rsidRPr="005261CE">
        <w:rPr>
          <w:rFonts w:ascii="Times New Roman" w:hAnsi="Times New Roman" w:cs="Times New Roman"/>
        </w:rPr>
        <w:t xml:space="preserve"> Parts 160 and 164, Subparts A and C, the Security Standard (“Security Rule”)</w:t>
      </w:r>
      <w:r w:rsidRPr="005261CE" w:rsidR="005914DB">
        <w:rPr>
          <w:rFonts w:ascii="Times New Roman" w:hAnsi="Times New Roman" w:cs="Times New Roman"/>
        </w:rPr>
        <w:t>; as amended</w:t>
      </w:r>
    </w:p>
    <w:p w:rsidR="00280662"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Sections 504 and 508 of the Rehabilitation Act (29 U.S.C. § 794d), as amended</w:t>
      </w:r>
    </w:p>
    <w:p w:rsidR="00E47F5F"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Homeland Security Presidential Directive (12) (HSPD-12)</w:t>
      </w:r>
      <w:r w:rsidRPr="005261CE" w:rsidR="00A37FF7">
        <w:rPr>
          <w:rFonts w:ascii="Times New Roman" w:hAnsi="Times New Roman" w:cs="Times New Roman"/>
        </w:rPr>
        <w:t>, August 27, 2004</w:t>
      </w:r>
    </w:p>
    <w:p w:rsidR="000216E1"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Directive 6500, “</w:t>
      </w:r>
      <w:r w:rsidRPr="005261CE" w:rsidR="00C408D3">
        <w:rPr>
          <w:rFonts w:ascii="Times New Roman" w:hAnsi="Times New Roman" w:cs="Times New Roman"/>
        </w:rPr>
        <w:t xml:space="preserve">VA Cybersecurity Program,” </w:t>
      </w:r>
      <w:r w:rsidRPr="005261CE" w:rsidR="00F41D24">
        <w:rPr>
          <w:rFonts w:ascii="Times New Roman" w:hAnsi="Times New Roman" w:cs="Times New Roman"/>
        </w:rPr>
        <w:t>February 24, 2021</w:t>
      </w:r>
      <w:r w:rsidRPr="005261CE" w:rsidR="000167EC">
        <w:rPr>
          <w:rFonts w:ascii="Times New Roman" w:hAnsi="Times New Roman" w:cs="Times New Roman"/>
        </w:rPr>
        <w:t xml:space="preserve"> (see VA NOTICE 24-18, dated September 27, 2024</w:t>
      </w:r>
      <w:r w:rsidRPr="005261CE" w:rsidR="009B54CF">
        <w:rPr>
          <w:rFonts w:ascii="Times New Roman" w:hAnsi="Times New Roman" w:cs="Times New Roman"/>
        </w:rPr>
        <w:t>, “Update to VA Directive 6500 Cybersecurity Program”, and VA Notice 25-07, dated 3/18/25, “Amending VA Directive 6500 to incorporate M-24-15”</w:t>
      </w:r>
      <w:r w:rsidRPr="005261CE" w:rsidR="000167EC">
        <w:rPr>
          <w:rFonts w:ascii="Times New Roman" w:hAnsi="Times New Roman" w:cs="Times New Roman"/>
        </w:rPr>
        <w:t>)</w:t>
      </w:r>
    </w:p>
    <w:p w:rsidR="00B90416"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Handbook</w:t>
      </w:r>
      <w:r w:rsidRPr="005261CE" w:rsidR="000A5B07">
        <w:rPr>
          <w:rFonts w:ascii="Times New Roman" w:hAnsi="Times New Roman" w:cs="Times New Roman"/>
        </w:rPr>
        <w:t xml:space="preserve"> 6500</w:t>
      </w:r>
      <w:r w:rsidRPr="005261CE" w:rsidR="003B164A">
        <w:rPr>
          <w:rFonts w:ascii="Times New Roman" w:hAnsi="Times New Roman" w:cs="Times New Roman"/>
        </w:rPr>
        <w:t>, “</w:t>
      </w:r>
      <w:r w:rsidRPr="005261CE" w:rsidR="006F42ED">
        <w:rPr>
          <w:rFonts w:ascii="Times New Roman" w:hAnsi="Times New Roman" w:cs="Times New Roman"/>
        </w:rPr>
        <w:t xml:space="preserve">Risk Management Framework for VA Information Systems VA Information Security Program,” </w:t>
      </w:r>
      <w:r w:rsidRPr="005261CE" w:rsidR="00F41D24">
        <w:rPr>
          <w:rFonts w:ascii="Times New Roman" w:hAnsi="Times New Roman" w:cs="Times New Roman"/>
        </w:rPr>
        <w:t>February 24, 2021</w:t>
      </w:r>
      <w:r w:rsidRPr="005261CE" w:rsidR="00764AEF">
        <w:rPr>
          <w:rFonts w:ascii="Times New Roman" w:hAnsi="Times New Roman" w:cs="Times New Roman"/>
        </w:rPr>
        <w:t xml:space="preserve"> (see VA Notice 25-01, dated October 15, 2024</w:t>
      </w:r>
      <w:r w:rsidRPr="005261CE" w:rsidR="009B54CF">
        <w:rPr>
          <w:rFonts w:ascii="Times New Roman" w:hAnsi="Times New Roman" w:cs="Times New Roman"/>
        </w:rPr>
        <w:t>, “Update to VA Handbook 6500 Risk Management Framework for VA Information Systems VA Information Security Program”, and VA Notice 25-06, dated 3/18/25, “Amending VA Directive 6500 to incorporate M-24-15”</w:t>
      </w:r>
      <w:r w:rsidRPr="005261CE" w:rsidR="00764AEF">
        <w:rPr>
          <w:rFonts w:ascii="Times New Roman" w:hAnsi="Times New Roman" w:cs="Times New Roman"/>
        </w:rPr>
        <w:t>)</w:t>
      </w:r>
    </w:p>
    <w:p w:rsidR="00B90416"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VA Handbook 6500.2, “Management of </w:t>
      </w:r>
      <w:r w:rsidRPr="005261CE" w:rsidR="006F42ED">
        <w:rPr>
          <w:rFonts w:ascii="Times New Roman" w:hAnsi="Times New Roman" w:cs="Times New Roman"/>
        </w:rPr>
        <w:t>Breaches Involving Sensitive Personal Information (SPI)</w:t>
      </w:r>
      <w:r w:rsidRPr="005261CE" w:rsidR="003A5863">
        <w:rPr>
          <w:rFonts w:ascii="Times New Roman" w:hAnsi="Times New Roman" w:cs="Times New Roman"/>
        </w:rPr>
        <w:t>,”</w:t>
      </w:r>
      <w:r w:rsidRPr="005261CE" w:rsidR="006F42ED">
        <w:rPr>
          <w:rFonts w:ascii="Times New Roman" w:hAnsi="Times New Roman" w:cs="Times New Roman"/>
        </w:rPr>
        <w:t xml:space="preserve"> </w:t>
      </w:r>
      <w:r w:rsidRPr="005261CE" w:rsidR="00CC1B36">
        <w:rPr>
          <w:rFonts w:ascii="Times New Roman" w:hAnsi="Times New Roman" w:cs="Times New Roman"/>
        </w:rPr>
        <w:t>June 30, 2023</w:t>
      </w:r>
    </w:p>
    <w:p w:rsidR="008D4CF5"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Handbook</w:t>
      </w:r>
      <w:r w:rsidRPr="005261CE" w:rsidR="00E47F5F">
        <w:rPr>
          <w:rFonts w:ascii="Times New Roman" w:hAnsi="Times New Roman" w:cs="Times New Roman"/>
        </w:rPr>
        <w:t xml:space="preserve"> 6500</w:t>
      </w:r>
      <w:r w:rsidRPr="005261CE" w:rsidR="008028F6">
        <w:rPr>
          <w:rFonts w:ascii="Times New Roman" w:hAnsi="Times New Roman" w:cs="Times New Roman"/>
        </w:rPr>
        <w:t>.6</w:t>
      </w:r>
      <w:r w:rsidRPr="005261CE" w:rsidR="000216E1">
        <w:rPr>
          <w:rFonts w:ascii="Times New Roman" w:hAnsi="Times New Roman" w:cs="Times New Roman"/>
        </w:rPr>
        <w:t>,</w:t>
      </w:r>
      <w:r w:rsidRPr="005261CE" w:rsidR="008028F6">
        <w:rPr>
          <w:rFonts w:ascii="Times New Roman" w:hAnsi="Times New Roman" w:cs="Times New Roman"/>
        </w:rPr>
        <w:t xml:space="preserve"> </w:t>
      </w:r>
      <w:r w:rsidRPr="005261CE" w:rsidR="000216E1">
        <w:rPr>
          <w:rFonts w:ascii="Times New Roman" w:hAnsi="Times New Roman" w:cs="Times New Roman"/>
        </w:rPr>
        <w:t>“</w:t>
      </w:r>
      <w:r w:rsidRPr="005261CE" w:rsidR="008028F6">
        <w:rPr>
          <w:rFonts w:ascii="Times New Roman" w:hAnsi="Times New Roman" w:cs="Times New Roman"/>
        </w:rPr>
        <w:t>Contract Security</w:t>
      </w:r>
      <w:r w:rsidRPr="005261CE" w:rsidR="000216E1">
        <w:rPr>
          <w:rFonts w:ascii="Times New Roman" w:hAnsi="Times New Roman" w:cs="Times New Roman"/>
        </w:rPr>
        <w:t>,”</w:t>
      </w:r>
      <w:r w:rsidRPr="005261CE" w:rsidR="008028F6">
        <w:rPr>
          <w:rFonts w:ascii="Times New Roman" w:hAnsi="Times New Roman" w:cs="Times New Roman"/>
        </w:rPr>
        <w:t xml:space="preserve"> March 12, 201</w:t>
      </w:r>
      <w:r w:rsidRPr="005261CE">
        <w:rPr>
          <w:rFonts w:ascii="Times New Roman" w:hAnsi="Times New Roman" w:cs="Times New Roman"/>
        </w:rPr>
        <w:t>0</w:t>
      </w:r>
      <w:r w:rsidRPr="005261CE" w:rsidR="009C6262">
        <w:rPr>
          <w:rFonts w:ascii="Times New Roman" w:hAnsi="Times New Roman" w:cs="Times New Roman"/>
        </w:rPr>
        <w:t xml:space="preserve"> (</w:t>
      </w:r>
      <w:r w:rsidRPr="005261CE" w:rsidR="000167EC">
        <w:rPr>
          <w:rFonts w:ascii="Times New Roman" w:hAnsi="Times New Roman" w:cs="Times New Roman"/>
        </w:rPr>
        <w:t xml:space="preserve">see </w:t>
      </w:r>
      <w:r w:rsidRPr="005261CE" w:rsidR="0045333E">
        <w:rPr>
          <w:rFonts w:ascii="Times New Roman" w:hAnsi="Times New Roman" w:cs="Times New Roman"/>
        </w:rPr>
        <w:t>VA Notice 24-12</w:t>
      </w:r>
      <w:r w:rsidRPr="005261CE" w:rsidR="000167EC">
        <w:rPr>
          <w:rFonts w:ascii="Times New Roman" w:hAnsi="Times New Roman" w:cs="Times New Roman"/>
        </w:rPr>
        <w:t>, dated April 22, 2024</w:t>
      </w:r>
      <w:r w:rsidRPr="005261CE" w:rsidR="009B54CF">
        <w:rPr>
          <w:rFonts w:ascii="Times New Roman" w:hAnsi="Times New Roman" w:cs="Times New Roman"/>
        </w:rPr>
        <w:t>,</w:t>
      </w:r>
      <w:r w:rsidRPr="005261CE" w:rsidR="000167EC">
        <w:rPr>
          <w:rFonts w:ascii="Times New Roman" w:hAnsi="Times New Roman" w:cs="Times New Roman"/>
        </w:rPr>
        <w:t xml:space="preserve"> </w:t>
      </w:r>
      <w:r w:rsidRPr="005261CE" w:rsidR="009B54CF">
        <w:rPr>
          <w:rFonts w:ascii="Times New Roman" w:hAnsi="Times New Roman" w:cs="Times New Roman"/>
        </w:rPr>
        <w:t>“Update to VA Handbook 6500.6, Contract Security, Appendix C VA Information and Information System Security/Privacy Language For Inclusion Into Contracts, As Appropriate</w:t>
      </w:r>
      <w:r w:rsidRPr="005261CE" w:rsidR="006D0EA7">
        <w:rPr>
          <w:rFonts w:ascii="Times New Roman" w:hAnsi="Times New Roman" w:cs="Times New Roman"/>
        </w:rPr>
        <w:t>”)</w:t>
      </w:r>
    </w:p>
    <w:p w:rsidR="003B64C5"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Handbook 6500.8, “Information System Contingency Planning</w:t>
      </w:r>
      <w:r w:rsidRPr="005261CE" w:rsidR="003A5863">
        <w:rPr>
          <w:rFonts w:ascii="Times New Roman" w:hAnsi="Times New Roman" w:cs="Times New Roman"/>
        </w:rPr>
        <w:t>,</w:t>
      </w:r>
      <w:r w:rsidRPr="005261CE">
        <w:rPr>
          <w:rFonts w:ascii="Times New Roman" w:hAnsi="Times New Roman" w:cs="Times New Roman"/>
        </w:rPr>
        <w:t xml:space="preserve">” </w:t>
      </w:r>
      <w:r w:rsidRPr="005261CE" w:rsidR="00A056C5">
        <w:rPr>
          <w:rFonts w:ascii="Times New Roman" w:hAnsi="Times New Roman" w:cs="Times New Roman"/>
        </w:rPr>
        <w:t>March 25, 2025</w:t>
      </w:r>
    </w:p>
    <w:p w:rsidR="00F41D24"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Handbook 6500.10, “Mobile Device Security Policy</w:t>
      </w:r>
      <w:r w:rsidRPr="005261CE" w:rsidR="003A5863">
        <w:rPr>
          <w:rFonts w:ascii="Times New Roman" w:hAnsi="Times New Roman" w:cs="Times New Roman"/>
        </w:rPr>
        <w:t>,</w:t>
      </w:r>
      <w:r w:rsidRPr="005261CE">
        <w:rPr>
          <w:rFonts w:ascii="Times New Roman" w:hAnsi="Times New Roman" w:cs="Times New Roman"/>
        </w:rPr>
        <w:t>” February 15, 2018</w:t>
      </w:r>
    </w:p>
    <w:p w:rsidR="00EE3A7B"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Handbook 6500.11, “VA Firewall Configuration</w:t>
      </w:r>
      <w:r w:rsidRPr="005261CE" w:rsidR="003A5863">
        <w:rPr>
          <w:rFonts w:ascii="Times New Roman" w:hAnsi="Times New Roman" w:cs="Times New Roman"/>
        </w:rPr>
        <w:t>,</w:t>
      </w:r>
      <w:r w:rsidRPr="005261CE">
        <w:rPr>
          <w:rFonts w:ascii="Times New Roman" w:hAnsi="Times New Roman" w:cs="Times New Roman"/>
        </w:rPr>
        <w:t>” August 22, 2017</w:t>
      </w:r>
    </w:p>
    <w:p w:rsidR="00AE1B98" w:rsidRPr="005261CE" w:rsidP="00E9097D">
      <w:pPr>
        <w:pStyle w:val="ListParagraph"/>
        <w:numPr>
          <w:ilvl w:val="0"/>
          <w:numId w:val="9"/>
        </w:numPr>
        <w:tabs>
          <w:tab w:val="left" w:pos="0"/>
          <w:tab w:val="left" w:pos="720"/>
        </w:tabs>
        <w:spacing w:before="0" w:after="0"/>
        <w:rPr>
          <w:rFonts w:ascii="Times New Roman" w:hAnsi="Times New Roman" w:cs="Times New Roman"/>
        </w:rPr>
      </w:pPr>
      <w:r w:rsidRPr="005261CE">
        <w:rPr>
          <w:rFonts w:ascii="Times New Roman" w:hAnsi="Times New Roman" w:cs="Times New Roman"/>
        </w:rPr>
        <w:t>OIT</w:t>
      </w:r>
      <w:r w:rsidRPr="005261CE" w:rsidR="00A751F1">
        <w:rPr>
          <w:rFonts w:ascii="Times New Roman" w:hAnsi="Times New Roman" w:cs="Times New Roman"/>
        </w:rPr>
        <w:t xml:space="preserve"> P</w:t>
      </w:r>
      <w:r w:rsidRPr="005261CE">
        <w:rPr>
          <w:rFonts w:ascii="Times New Roman" w:hAnsi="Times New Roman" w:cs="Times New Roman"/>
        </w:rPr>
        <w:t>rocess Asset Library</w:t>
      </w:r>
      <w:r w:rsidRPr="005261CE" w:rsidR="007E26A0">
        <w:rPr>
          <w:rFonts w:ascii="Times New Roman" w:hAnsi="Times New Roman" w:cs="Times New Roman"/>
        </w:rPr>
        <w:t xml:space="preserve"> (PAL)</w:t>
      </w:r>
      <w:r w:rsidRPr="005261CE" w:rsidR="00392C8E">
        <w:rPr>
          <w:rFonts w:ascii="Times New Roman" w:hAnsi="Times New Roman" w:cs="Times New Roman"/>
        </w:rPr>
        <w:t xml:space="preserve">, </w:t>
      </w:r>
      <w:r>
        <w:fldChar w:fldCharType="begin"/>
      </w:r>
      <w:r>
        <w:instrText xml:space="preserve"> HYPERLINK "https://digital.va.gov/process-asset-library/" \o "Link to public facing PAL" </w:instrText>
      </w:r>
      <w:r>
        <w:fldChar w:fldCharType="separate"/>
      </w:r>
      <w:r w:rsidRPr="005261CE" w:rsidR="00392C8E">
        <w:rPr>
          <w:rStyle w:val="Hyperlink"/>
          <w:rFonts w:ascii="Times New Roman" w:hAnsi="Times New Roman"/>
          <w:color w:val="auto"/>
        </w:rPr>
        <w:t>OIT Process Asset Library</w:t>
      </w:r>
      <w:r>
        <w:fldChar w:fldCharType="end"/>
      </w:r>
      <w:r w:rsidRPr="005261CE" w:rsidR="00392C8E">
        <w:rPr>
          <w:rFonts w:ascii="Times New Roman" w:hAnsi="Times New Roman" w:cs="Times New Roman"/>
        </w:rPr>
        <w:t>.</w:t>
      </w:r>
    </w:p>
    <w:p w:rsidR="00A65C84" w:rsidRPr="005261CE" w:rsidP="00E9097D">
      <w:pPr>
        <w:pStyle w:val="ListParagraph"/>
        <w:numPr>
          <w:ilvl w:val="0"/>
          <w:numId w:val="9"/>
        </w:numPr>
        <w:tabs>
          <w:tab w:val="left" w:pos="0"/>
          <w:tab w:val="left" w:pos="720"/>
        </w:tabs>
        <w:spacing w:before="0" w:after="0"/>
        <w:rPr>
          <w:rFonts w:ascii="Times New Roman" w:hAnsi="Times New Roman" w:cs="Times New Roman"/>
        </w:rPr>
      </w:pPr>
      <w:r w:rsidRPr="005261CE">
        <w:rPr>
          <w:rFonts w:ascii="Times New Roman" w:hAnsi="Times New Roman" w:cs="Times New Roman"/>
        </w:rPr>
        <w:t xml:space="preserve">One-VA </w:t>
      </w:r>
      <w:r w:rsidRPr="005261CE" w:rsidR="00493DEA">
        <w:rPr>
          <w:rFonts w:ascii="Times New Roman" w:hAnsi="Times New Roman" w:cs="Times New Roman"/>
        </w:rPr>
        <w:t>Technical Reference Model (TRM) (reference</w:t>
      </w:r>
      <w:r w:rsidRPr="005261CE" w:rsidR="00BC15AA">
        <w:rPr>
          <w:rFonts w:ascii="Times New Roman" w:hAnsi="Times New Roman" w:cs="Times New Roman"/>
        </w:rPr>
        <w:t xml:space="preserve"> at</w:t>
      </w:r>
      <w:r w:rsidRPr="005261CE">
        <w:rPr>
          <w:rFonts w:ascii="Times New Roman" w:hAnsi="Times New Roman" w:cs="Times New Roman"/>
        </w:rPr>
        <w:t xml:space="preserve"> </w:t>
      </w:r>
      <w:r>
        <w:fldChar w:fldCharType="begin"/>
      </w:r>
      <w:r>
        <w:instrText xml:space="preserve"> HYPERLINK "https://www.va.gov/trm/TRMHomePage.aspx" \o "One-VA Technical Reference Model (TRM) Website" </w:instrText>
      </w:r>
      <w:r>
        <w:fldChar w:fldCharType="separate"/>
      </w:r>
      <w:r w:rsidRPr="005261CE" w:rsidR="007648AD">
        <w:rPr>
          <w:rStyle w:val="Hyperlink"/>
          <w:rFonts w:ascii="Times New Roman" w:hAnsi="Times New Roman"/>
          <w:color w:val="auto"/>
        </w:rPr>
        <w:t>https://www.va.gov/trm/TRMHomePage.aspx</w:t>
      </w:r>
      <w:r>
        <w:fldChar w:fldCharType="end"/>
      </w:r>
      <w:r w:rsidRPr="005261CE">
        <w:rPr>
          <w:rFonts w:ascii="Times New Roman" w:hAnsi="Times New Roman" w:cs="Times New Roman"/>
        </w:rPr>
        <w:t>)</w:t>
      </w:r>
    </w:p>
    <w:p w:rsidR="007C1A25"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Directive 650</w:t>
      </w:r>
      <w:r w:rsidRPr="005261CE" w:rsidR="007432F1">
        <w:rPr>
          <w:rFonts w:ascii="Times New Roman" w:hAnsi="Times New Roman" w:cs="Times New Roman"/>
        </w:rPr>
        <w:t>8</w:t>
      </w:r>
      <w:r w:rsidRPr="005261CE">
        <w:rPr>
          <w:rFonts w:ascii="Times New Roman" w:hAnsi="Times New Roman" w:cs="Times New Roman"/>
        </w:rPr>
        <w:t xml:space="preserve">, </w:t>
      </w:r>
      <w:r w:rsidRPr="005261CE" w:rsidR="00036F34">
        <w:rPr>
          <w:rFonts w:ascii="Times New Roman" w:hAnsi="Times New Roman" w:cs="Times New Roman"/>
        </w:rPr>
        <w:t>“</w:t>
      </w:r>
      <w:r w:rsidRPr="005261CE" w:rsidR="00637F46">
        <w:rPr>
          <w:rFonts w:ascii="Times New Roman" w:hAnsi="Times New Roman" w:cs="Times New Roman"/>
        </w:rPr>
        <w:t>Implementation of Privacy Threshold Analysis and Privacy Impact Assessment</w:t>
      </w:r>
      <w:r w:rsidRPr="005261CE" w:rsidR="007432F1">
        <w:rPr>
          <w:rFonts w:ascii="Times New Roman" w:hAnsi="Times New Roman" w:cs="Times New Roman"/>
        </w:rPr>
        <w:t>,</w:t>
      </w:r>
      <w:r w:rsidRPr="005261CE" w:rsidR="00036F34">
        <w:rPr>
          <w:rFonts w:ascii="Times New Roman" w:hAnsi="Times New Roman" w:cs="Times New Roman"/>
        </w:rPr>
        <w:t>”</w:t>
      </w:r>
      <w:r w:rsidRPr="005261CE" w:rsidR="007432F1">
        <w:rPr>
          <w:rFonts w:ascii="Times New Roman" w:hAnsi="Times New Roman" w:cs="Times New Roman"/>
        </w:rPr>
        <w:t xml:space="preserve"> October </w:t>
      </w:r>
      <w:r w:rsidRPr="005261CE" w:rsidR="00637F46">
        <w:rPr>
          <w:rFonts w:ascii="Times New Roman" w:hAnsi="Times New Roman" w:cs="Times New Roman"/>
        </w:rPr>
        <w:t>15</w:t>
      </w:r>
      <w:r w:rsidRPr="005261CE" w:rsidR="007432F1">
        <w:rPr>
          <w:rFonts w:ascii="Times New Roman" w:hAnsi="Times New Roman" w:cs="Times New Roman"/>
        </w:rPr>
        <w:t>, 20</w:t>
      </w:r>
      <w:r w:rsidRPr="005261CE" w:rsidR="00637F46">
        <w:rPr>
          <w:rFonts w:ascii="Times New Roman" w:hAnsi="Times New Roman" w:cs="Times New Roman"/>
        </w:rPr>
        <w:t>14</w:t>
      </w:r>
    </w:p>
    <w:p w:rsidR="009F3871"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Directive 6510, “VA Identity, Credential and Access Management,” September 3, 2024</w:t>
      </w:r>
    </w:p>
    <w:p w:rsidR="00E776AC"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Handbook 6510, “VA Identity</w:t>
      </w:r>
      <w:r w:rsidRPr="005261CE" w:rsidR="009F3871">
        <w:rPr>
          <w:rFonts w:ascii="Times New Roman" w:hAnsi="Times New Roman" w:cs="Times New Roman"/>
        </w:rPr>
        <w:t>, Credential</w:t>
      </w:r>
      <w:r w:rsidRPr="005261CE">
        <w:rPr>
          <w:rFonts w:ascii="Times New Roman" w:hAnsi="Times New Roman" w:cs="Times New Roman"/>
        </w:rPr>
        <w:t xml:space="preserve"> and Access Management</w:t>
      </w:r>
      <w:r w:rsidRPr="005261CE" w:rsidR="003A5863">
        <w:rPr>
          <w:rFonts w:ascii="Times New Roman" w:hAnsi="Times New Roman" w:cs="Times New Roman"/>
        </w:rPr>
        <w:t>,</w:t>
      </w:r>
      <w:r w:rsidRPr="005261CE">
        <w:rPr>
          <w:rFonts w:ascii="Times New Roman" w:hAnsi="Times New Roman" w:cs="Times New Roman"/>
        </w:rPr>
        <w:t xml:space="preserve">” </w:t>
      </w:r>
      <w:r w:rsidRPr="005261CE" w:rsidR="009F3871">
        <w:rPr>
          <w:rFonts w:ascii="Times New Roman" w:hAnsi="Times New Roman" w:cs="Times New Roman"/>
        </w:rPr>
        <w:t>September 27, 2024</w:t>
      </w:r>
    </w:p>
    <w:p w:rsidR="001325B3"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Directive</w:t>
      </w:r>
      <w:r w:rsidRPr="005261CE" w:rsidR="00DB436E">
        <w:rPr>
          <w:rFonts w:ascii="Times New Roman" w:hAnsi="Times New Roman" w:cs="Times New Roman"/>
        </w:rPr>
        <w:t xml:space="preserve"> and Handbook</w:t>
      </w:r>
      <w:r w:rsidRPr="005261CE">
        <w:rPr>
          <w:rFonts w:ascii="Times New Roman" w:hAnsi="Times New Roman" w:cs="Times New Roman"/>
        </w:rPr>
        <w:t xml:space="preserve"> 6513, </w:t>
      </w:r>
      <w:r w:rsidRPr="005261CE" w:rsidR="00DB436E">
        <w:rPr>
          <w:rFonts w:ascii="Times New Roman" w:hAnsi="Times New Roman" w:cs="Times New Roman"/>
        </w:rPr>
        <w:t>“</w:t>
      </w:r>
      <w:r w:rsidRPr="005261CE">
        <w:rPr>
          <w:rFonts w:ascii="Times New Roman" w:hAnsi="Times New Roman" w:cs="Times New Roman"/>
        </w:rPr>
        <w:t>Secure External Connections</w:t>
      </w:r>
      <w:r w:rsidRPr="005261CE" w:rsidR="003A5863">
        <w:rPr>
          <w:rFonts w:ascii="Times New Roman" w:hAnsi="Times New Roman" w:cs="Times New Roman"/>
        </w:rPr>
        <w:t>,</w:t>
      </w:r>
      <w:r w:rsidRPr="005261CE" w:rsidR="00DB436E">
        <w:rPr>
          <w:rFonts w:ascii="Times New Roman" w:hAnsi="Times New Roman" w:cs="Times New Roman"/>
        </w:rPr>
        <w:t>”</w:t>
      </w:r>
      <w:r w:rsidRPr="005261CE">
        <w:rPr>
          <w:rFonts w:ascii="Times New Roman" w:hAnsi="Times New Roman" w:cs="Times New Roman"/>
        </w:rPr>
        <w:t xml:space="preserve"> October 12, 2017</w:t>
      </w:r>
    </w:p>
    <w:p w:rsidR="007C1A25"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VA Directive 6300, </w:t>
      </w:r>
      <w:r w:rsidRPr="005261CE" w:rsidR="003A5863">
        <w:rPr>
          <w:rFonts w:ascii="Times New Roman" w:hAnsi="Times New Roman" w:cs="Times New Roman"/>
        </w:rPr>
        <w:t>“</w:t>
      </w:r>
      <w:r w:rsidRPr="005261CE">
        <w:rPr>
          <w:rFonts w:ascii="Times New Roman" w:hAnsi="Times New Roman" w:cs="Times New Roman"/>
        </w:rPr>
        <w:t>Records and Information Management</w:t>
      </w:r>
      <w:r w:rsidRPr="005261CE" w:rsidR="007432F1">
        <w:rPr>
          <w:rFonts w:ascii="Times New Roman" w:hAnsi="Times New Roman" w:cs="Times New Roman"/>
        </w:rPr>
        <w:t>,</w:t>
      </w:r>
      <w:r w:rsidRPr="005261CE" w:rsidR="003A5863">
        <w:rPr>
          <w:rFonts w:ascii="Times New Roman" w:hAnsi="Times New Roman" w:cs="Times New Roman"/>
        </w:rPr>
        <w:t>”</w:t>
      </w:r>
      <w:r w:rsidRPr="005261CE" w:rsidR="007432F1">
        <w:rPr>
          <w:rFonts w:ascii="Times New Roman" w:hAnsi="Times New Roman" w:cs="Times New Roman"/>
        </w:rPr>
        <w:t xml:space="preserve"> </w:t>
      </w:r>
      <w:r w:rsidRPr="005261CE" w:rsidR="0053645A">
        <w:rPr>
          <w:rFonts w:ascii="Times New Roman" w:hAnsi="Times New Roman" w:cs="Times New Roman"/>
        </w:rPr>
        <w:t>September 21, 2018</w:t>
      </w:r>
    </w:p>
    <w:p w:rsidR="007C1A25"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VA Handbook, 6300.1, </w:t>
      </w:r>
      <w:r w:rsidRPr="005261CE" w:rsidR="003A5863">
        <w:rPr>
          <w:rFonts w:ascii="Times New Roman" w:hAnsi="Times New Roman" w:cs="Times New Roman"/>
        </w:rPr>
        <w:t>“</w:t>
      </w:r>
      <w:r w:rsidRPr="005261CE">
        <w:rPr>
          <w:rFonts w:ascii="Times New Roman" w:hAnsi="Times New Roman" w:cs="Times New Roman"/>
        </w:rPr>
        <w:t>Records Management Procedures</w:t>
      </w:r>
      <w:r w:rsidRPr="005261CE" w:rsidR="006E4C0A">
        <w:rPr>
          <w:rFonts w:ascii="Times New Roman" w:hAnsi="Times New Roman" w:cs="Times New Roman"/>
        </w:rPr>
        <w:t>,</w:t>
      </w:r>
      <w:r w:rsidRPr="005261CE" w:rsidR="003A5863">
        <w:rPr>
          <w:rFonts w:ascii="Times New Roman" w:hAnsi="Times New Roman" w:cs="Times New Roman"/>
        </w:rPr>
        <w:t xml:space="preserve">“ </w:t>
      </w:r>
      <w:r w:rsidRPr="005261CE" w:rsidR="007432F1">
        <w:rPr>
          <w:rFonts w:ascii="Times New Roman" w:hAnsi="Times New Roman" w:cs="Times New Roman"/>
        </w:rPr>
        <w:t>March 24, 2010</w:t>
      </w:r>
    </w:p>
    <w:p w:rsidR="007B5523"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NIST SP 800-37</w:t>
      </w:r>
      <w:r w:rsidRPr="005261CE" w:rsidR="002A40FB">
        <w:rPr>
          <w:rFonts w:ascii="Times New Roman" w:hAnsi="Times New Roman" w:cs="Times New Roman"/>
        </w:rPr>
        <w:t xml:space="preserve"> Rev </w:t>
      </w:r>
      <w:r w:rsidRPr="005261CE" w:rsidR="00AC7BD8">
        <w:rPr>
          <w:rFonts w:ascii="Times New Roman" w:hAnsi="Times New Roman" w:cs="Times New Roman"/>
        </w:rPr>
        <w:t>2</w:t>
      </w:r>
      <w:r w:rsidRPr="005261CE">
        <w:rPr>
          <w:rFonts w:ascii="Times New Roman" w:hAnsi="Times New Roman" w:cs="Times New Roman"/>
        </w:rPr>
        <w:t xml:space="preserve">, </w:t>
      </w:r>
      <w:r w:rsidRPr="005261CE" w:rsidR="003A5863">
        <w:rPr>
          <w:rFonts w:ascii="Times New Roman" w:hAnsi="Times New Roman" w:cs="Times New Roman"/>
        </w:rPr>
        <w:t>“</w:t>
      </w:r>
      <w:r w:rsidRPr="005261CE" w:rsidR="0053645A">
        <w:rPr>
          <w:rFonts w:ascii="Times New Roman" w:hAnsi="Times New Roman" w:cs="Times New Roman"/>
        </w:rPr>
        <w:t>Risk Management Framework for Information Systems and Organizations: A System Life Cycle Approach for Security and Privacy</w:t>
      </w:r>
      <w:r w:rsidRPr="005261CE" w:rsidR="004E25B9">
        <w:rPr>
          <w:rFonts w:ascii="Times New Roman" w:hAnsi="Times New Roman" w:cs="Times New Roman"/>
        </w:rPr>
        <w:t>,</w:t>
      </w:r>
      <w:r w:rsidRPr="005261CE" w:rsidR="003A5863">
        <w:rPr>
          <w:rFonts w:ascii="Times New Roman" w:hAnsi="Times New Roman" w:cs="Times New Roman"/>
        </w:rPr>
        <w:t>”</w:t>
      </w:r>
      <w:r w:rsidRPr="005261CE" w:rsidR="004E25B9">
        <w:rPr>
          <w:rFonts w:ascii="Times New Roman" w:hAnsi="Times New Roman" w:cs="Times New Roman"/>
        </w:rPr>
        <w:t xml:space="preserve"> December 2018</w:t>
      </w:r>
    </w:p>
    <w:p w:rsidR="007B5523"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NIST SP 800-53 Rev. </w:t>
      </w:r>
      <w:r w:rsidRPr="005261CE" w:rsidR="00AC7BD8">
        <w:rPr>
          <w:rFonts w:ascii="Times New Roman" w:hAnsi="Times New Roman" w:cs="Times New Roman"/>
        </w:rPr>
        <w:t>5</w:t>
      </w:r>
      <w:r w:rsidRPr="005261CE">
        <w:rPr>
          <w:rFonts w:ascii="Times New Roman" w:hAnsi="Times New Roman" w:cs="Times New Roman"/>
        </w:rPr>
        <w:t xml:space="preserve">, </w:t>
      </w:r>
      <w:r w:rsidRPr="005261CE" w:rsidR="003A5863">
        <w:rPr>
          <w:rFonts w:ascii="Times New Roman" w:hAnsi="Times New Roman" w:cs="Times New Roman"/>
        </w:rPr>
        <w:t>“</w:t>
      </w:r>
      <w:r w:rsidRPr="005261CE">
        <w:rPr>
          <w:rFonts w:ascii="Times New Roman" w:hAnsi="Times New Roman" w:cs="Times New Roman"/>
        </w:rPr>
        <w:t>Security and Privacy Controls for Federal Information Systems and Organizations,</w:t>
      </w:r>
      <w:r w:rsidRPr="005261CE" w:rsidR="003A5863">
        <w:rPr>
          <w:rFonts w:ascii="Times New Roman" w:hAnsi="Times New Roman" w:cs="Times New Roman"/>
        </w:rPr>
        <w:t>”</w:t>
      </w:r>
      <w:r w:rsidRPr="005261CE">
        <w:rPr>
          <w:rFonts w:ascii="Times New Roman" w:hAnsi="Times New Roman" w:cs="Times New Roman"/>
        </w:rPr>
        <w:t xml:space="preserve"> </w:t>
      </w:r>
      <w:r w:rsidRPr="005261CE" w:rsidR="00AC7BD8">
        <w:rPr>
          <w:rFonts w:ascii="Times New Roman" w:hAnsi="Times New Roman" w:cs="Times New Roman"/>
        </w:rPr>
        <w:t>September 23, 2020</w:t>
      </w:r>
      <w:r w:rsidRPr="005261CE" w:rsidR="00D26DA6">
        <w:rPr>
          <w:rFonts w:ascii="Times New Roman" w:hAnsi="Times New Roman" w:cs="Times New Roman"/>
        </w:rPr>
        <w:t xml:space="preserve"> (includes updates as of 12/10/2020)</w:t>
      </w:r>
    </w:p>
    <w:p w:rsidR="0044308C"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VA Directive 0735, </w:t>
      </w:r>
      <w:r w:rsidRPr="005261CE" w:rsidR="003A5863">
        <w:rPr>
          <w:rFonts w:ascii="Times New Roman" w:hAnsi="Times New Roman" w:cs="Times New Roman"/>
        </w:rPr>
        <w:t>“</w:t>
      </w:r>
      <w:r w:rsidRPr="005261CE">
        <w:rPr>
          <w:rFonts w:ascii="Times New Roman" w:hAnsi="Times New Roman" w:cs="Times New Roman"/>
        </w:rPr>
        <w:t>Homeland Security Presidential Directive 12 (HSPD-12) Program</w:t>
      </w:r>
      <w:r w:rsidRPr="005261CE" w:rsidR="003A5863">
        <w:rPr>
          <w:rFonts w:ascii="Times New Roman" w:hAnsi="Times New Roman" w:cs="Times New Roman"/>
        </w:rPr>
        <w:t>,”</w:t>
      </w:r>
      <w:r w:rsidRPr="005261CE">
        <w:rPr>
          <w:rFonts w:ascii="Times New Roman" w:hAnsi="Times New Roman" w:cs="Times New Roman"/>
        </w:rPr>
        <w:t xml:space="preserve"> </w:t>
      </w:r>
      <w:r w:rsidRPr="005261CE" w:rsidR="004A656F">
        <w:rPr>
          <w:rFonts w:ascii="Times New Roman" w:hAnsi="Times New Roman" w:cs="Times New Roman"/>
        </w:rPr>
        <w:t>October 26, 2015</w:t>
      </w:r>
    </w:p>
    <w:p w:rsidR="0044308C"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VA Handbook 0735, </w:t>
      </w:r>
      <w:r w:rsidRPr="005261CE" w:rsidR="003A5863">
        <w:rPr>
          <w:rFonts w:ascii="Times New Roman" w:hAnsi="Times New Roman" w:cs="Times New Roman"/>
        </w:rPr>
        <w:t>“</w:t>
      </w:r>
      <w:r w:rsidRPr="005261CE">
        <w:rPr>
          <w:rFonts w:ascii="Times New Roman" w:hAnsi="Times New Roman" w:cs="Times New Roman"/>
        </w:rPr>
        <w:t>Homeland Security Presidential Directive 12 (HSPD-12) Program,</w:t>
      </w:r>
      <w:r w:rsidRPr="005261CE" w:rsidR="003A5863">
        <w:rPr>
          <w:rFonts w:ascii="Times New Roman" w:hAnsi="Times New Roman" w:cs="Times New Roman"/>
        </w:rPr>
        <w:t>”</w:t>
      </w:r>
      <w:r w:rsidRPr="005261CE">
        <w:rPr>
          <w:rFonts w:ascii="Times New Roman" w:hAnsi="Times New Roman" w:cs="Times New Roman"/>
        </w:rPr>
        <w:t xml:space="preserve"> March 2</w:t>
      </w:r>
      <w:r w:rsidRPr="005261CE" w:rsidR="004A656F">
        <w:rPr>
          <w:rFonts w:ascii="Times New Roman" w:hAnsi="Times New Roman" w:cs="Times New Roman"/>
        </w:rPr>
        <w:t>4</w:t>
      </w:r>
      <w:r w:rsidRPr="005261CE">
        <w:rPr>
          <w:rFonts w:ascii="Times New Roman" w:hAnsi="Times New Roman" w:cs="Times New Roman"/>
        </w:rPr>
        <w:t>, 2014</w:t>
      </w:r>
    </w:p>
    <w:p w:rsidR="008715E3"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OMB Memorandum 05-24, </w:t>
      </w:r>
      <w:r w:rsidRPr="005261CE" w:rsidR="003A5863">
        <w:rPr>
          <w:rFonts w:ascii="Times New Roman" w:hAnsi="Times New Roman" w:cs="Times New Roman"/>
        </w:rPr>
        <w:t>“</w:t>
      </w:r>
      <w:r w:rsidRPr="005261CE">
        <w:rPr>
          <w:rFonts w:ascii="Times New Roman" w:hAnsi="Times New Roman" w:cs="Times New Roman"/>
        </w:rPr>
        <w:t>Implementation of Homeland Security Presidential</w:t>
      </w:r>
      <w:r w:rsidRPr="005261CE" w:rsidR="00631251">
        <w:rPr>
          <w:rFonts w:ascii="Times New Roman" w:hAnsi="Times New Roman" w:cs="Times New Roman"/>
        </w:rPr>
        <w:t xml:space="preserve"> Directive</w:t>
      </w:r>
      <w:r w:rsidRPr="005261CE">
        <w:rPr>
          <w:rFonts w:ascii="Times New Roman" w:hAnsi="Times New Roman" w:cs="Times New Roman"/>
        </w:rPr>
        <w:t xml:space="preserve"> (HSPD) 12 – Policy for a Common Identification Standard for Federal Employees and Contractors,</w:t>
      </w:r>
      <w:r w:rsidRPr="005261CE" w:rsidR="003A5863">
        <w:rPr>
          <w:rFonts w:ascii="Times New Roman" w:hAnsi="Times New Roman" w:cs="Times New Roman"/>
        </w:rPr>
        <w:t>”</w:t>
      </w:r>
      <w:r w:rsidRPr="005261CE">
        <w:rPr>
          <w:rFonts w:ascii="Times New Roman" w:hAnsi="Times New Roman" w:cs="Times New Roman"/>
        </w:rPr>
        <w:t xml:space="preserve"> August 5, 200</w:t>
      </w:r>
      <w:r w:rsidRPr="005261CE">
        <w:rPr>
          <w:rFonts w:ascii="Times New Roman" w:hAnsi="Times New Roman" w:cs="Times New Roman"/>
        </w:rPr>
        <w:t>5</w:t>
      </w:r>
    </w:p>
    <w:p w:rsidR="0044308C"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OMB Memorandum M</w:t>
      </w:r>
      <w:r w:rsidRPr="005261CE" w:rsidR="005805B0">
        <w:rPr>
          <w:rFonts w:ascii="Times New Roman" w:hAnsi="Times New Roman" w:cs="Times New Roman"/>
        </w:rPr>
        <w:t>-</w:t>
      </w:r>
      <w:r w:rsidRPr="005261CE">
        <w:rPr>
          <w:rFonts w:ascii="Times New Roman" w:hAnsi="Times New Roman" w:cs="Times New Roman"/>
        </w:rPr>
        <w:t xml:space="preserve">19-17, </w:t>
      </w:r>
      <w:r w:rsidRPr="005261CE" w:rsidR="003A5863">
        <w:rPr>
          <w:rFonts w:ascii="Times New Roman" w:hAnsi="Times New Roman" w:cs="Times New Roman"/>
        </w:rPr>
        <w:t>“</w:t>
      </w:r>
      <w:r w:rsidRPr="005261CE">
        <w:rPr>
          <w:rFonts w:ascii="Times New Roman" w:hAnsi="Times New Roman" w:cs="Times New Roman"/>
        </w:rPr>
        <w:t>Enabling Mission Delivery Through Improved Identity, Credential, and Access Management,</w:t>
      </w:r>
      <w:r w:rsidRPr="005261CE" w:rsidR="003A5863">
        <w:rPr>
          <w:rFonts w:ascii="Times New Roman" w:hAnsi="Times New Roman" w:cs="Times New Roman"/>
        </w:rPr>
        <w:t>”</w:t>
      </w:r>
      <w:r w:rsidRPr="005261CE">
        <w:rPr>
          <w:rFonts w:ascii="Times New Roman" w:hAnsi="Times New Roman" w:cs="Times New Roman"/>
        </w:rPr>
        <w:t xml:space="preserve"> May 21, 2019</w:t>
      </w:r>
    </w:p>
    <w:p w:rsidR="002732FC"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OMB Memorandum, </w:t>
      </w:r>
      <w:r w:rsidRPr="005261CE" w:rsidR="003A5863">
        <w:rPr>
          <w:rFonts w:ascii="Times New Roman" w:hAnsi="Times New Roman" w:cs="Times New Roman"/>
        </w:rPr>
        <w:t>“</w:t>
      </w:r>
      <w:r w:rsidRPr="005261CE">
        <w:rPr>
          <w:rFonts w:ascii="Times New Roman" w:hAnsi="Times New Roman" w:cs="Times New Roman"/>
        </w:rPr>
        <w:t>Guidance for Homeland Security Presidential Directive (HSPD) 12 Implementation,</w:t>
      </w:r>
      <w:r w:rsidRPr="005261CE" w:rsidR="003A5863">
        <w:rPr>
          <w:rFonts w:ascii="Times New Roman" w:hAnsi="Times New Roman" w:cs="Times New Roman"/>
        </w:rPr>
        <w:t>”</w:t>
      </w:r>
      <w:r w:rsidRPr="005261CE">
        <w:rPr>
          <w:rFonts w:ascii="Times New Roman" w:hAnsi="Times New Roman" w:cs="Times New Roman"/>
        </w:rPr>
        <w:t xml:space="preserve"> May 23, 2008</w:t>
      </w:r>
    </w:p>
    <w:p w:rsidR="00245626" w:rsidRPr="005261CE" w:rsidP="00E9097D">
      <w:pPr>
        <w:pStyle w:val="ListParagraph"/>
        <w:numPr>
          <w:ilvl w:val="0"/>
          <w:numId w:val="9"/>
        </w:numPr>
        <w:spacing w:before="0" w:after="0"/>
        <w:rPr>
          <w:rFonts w:ascii="Times New Roman" w:hAnsi="Times New Roman" w:cs="Times New Roman"/>
        </w:rPr>
      </w:pPr>
      <w:bookmarkStart w:id="13" w:name="_Hlk161062676"/>
      <w:r w:rsidRPr="005261CE">
        <w:rPr>
          <w:rFonts w:ascii="Times New Roman" w:hAnsi="Times New Roman" w:cs="Times New Roman"/>
        </w:rPr>
        <w:t xml:space="preserve">Federal Identity, Credential, and Access Management (FICAM) </w:t>
      </w:r>
      <w:r w:rsidRPr="005261CE" w:rsidR="00D315BD">
        <w:rPr>
          <w:rFonts w:ascii="Times New Roman" w:hAnsi="Times New Roman" w:cs="Times New Roman"/>
        </w:rPr>
        <w:t>Architecture, June 30, 2023</w:t>
      </w:r>
      <w:r w:rsidRPr="005261CE">
        <w:rPr>
          <w:rFonts w:ascii="Times New Roman" w:hAnsi="Times New Roman" w:cs="Times New Roman"/>
        </w:rPr>
        <w:t xml:space="preserve"> (</w:t>
      </w:r>
      <w:r>
        <w:fldChar w:fldCharType="begin"/>
      </w:r>
      <w:r>
        <w:instrText xml:space="preserve"> HYPERLINK "https://www.idmanagement.gov/arch/" \l ":~:text=FICAM%20is%20the%20federal%20government%E2%80%99s%20enterprise%20approach%20to,identity%20processes%2C%20practices%2C%20policies%2C%20and%20information%20security%20disciplines." \o "Link to the FICAM Architecture website area" </w:instrText>
      </w:r>
      <w:r>
        <w:fldChar w:fldCharType="separate"/>
      </w:r>
      <w:r w:rsidRPr="005261CE" w:rsidR="00054C91">
        <w:rPr>
          <w:rStyle w:val="Hyperlink"/>
          <w:rFonts w:ascii="Times New Roman" w:hAnsi="Times New Roman"/>
          <w:color w:val="auto"/>
        </w:rPr>
        <w:t>FICAM Architecture (idmanagement.gov)</w:t>
      </w:r>
      <w:r>
        <w:fldChar w:fldCharType="end"/>
      </w:r>
      <w:r w:rsidRPr="005261CE">
        <w:rPr>
          <w:rFonts w:ascii="Times New Roman" w:hAnsi="Times New Roman" w:cs="Times New Roman"/>
        </w:rPr>
        <w:t>)</w:t>
      </w:r>
    </w:p>
    <w:p w:rsidR="002732FC" w:rsidRPr="005261CE" w:rsidP="00E9097D">
      <w:pPr>
        <w:pStyle w:val="ListParagraph"/>
        <w:numPr>
          <w:ilvl w:val="0"/>
          <w:numId w:val="9"/>
        </w:numPr>
        <w:spacing w:before="0" w:after="0"/>
        <w:rPr>
          <w:rFonts w:ascii="Times New Roman" w:hAnsi="Times New Roman" w:cs="Times New Roman"/>
        </w:rPr>
      </w:pPr>
      <w:bookmarkEnd w:id="13"/>
      <w:r w:rsidRPr="005261CE">
        <w:rPr>
          <w:rFonts w:ascii="Times New Roman" w:hAnsi="Times New Roman" w:cs="Times New Roman"/>
        </w:rPr>
        <w:t>NIST SP 800-116</w:t>
      </w:r>
      <w:r w:rsidRPr="005261CE" w:rsidR="002A40FB">
        <w:rPr>
          <w:rFonts w:ascii="Times New Roman" w:hAnsi="Times New Roman" w:cs="Times New Roman"/>
        </w:rPr>
        <w:t xml:space="preserve"> Rev 1</w:t>
      </w:r>
      <w:r w:rsidRPr="005261CE">
        <w:rPr>
          <w:rFonts w:ascii="Times New Roman" w:hAnsi="Times New Roman" w:cs="Times New Roman"/>
        </w:rPr>
        <w:t xml:space="preserve">, </w:t>
      </w:r>
      <w:r w:rsidRPr="005261CE" w:rsidR="003A5863">
        <w:rPr>
          <w:rFonts w:ascii="Times New Roman" w:hAnsi="Times New Roman" w:cs="Times New Roman"/>
        </w:rPr>
        <w:t>“</w:t>
      </w:r>
      <w:r w:rsidRPr="005261CE" w:rsidR="002A40FB">
        <w:rPr>
          <w:rFonts w:ascii="Times New Roman" w:hAnsi="Times New Roman" w:cs="Times New Roman"/>
        </w:rPr>
        <w:t>Guidelines</w:t>
      </w:r>
      <w:r w:rsidRPr="005261CE">
        <w:rPr>
          <w:rFonts w:ascii="Times New Roman" w:hAnsi="Times New Roman" w:cs="Times New Roman"/>
        </w:rPr>
        <w:t xml:space="preserve"> for the Use of </w:t>
      </w:r>
      <w:r w:rsidRPr="005261CE" w:rsidR="00955258">
        <w:rPr>
          <w:rFonts w:ascii="Times New Roman" w:hAnsi="Times New Roman" w:cs="Times New Roman"/>
        </w:rPr>
        <w:t>Personal Identity Verification (</w:t>
      </w:r>
      <w:r w:rsidRPr="005261CE">
        <w:rPr>
          <w:rFonts w:ascii="Times New Roman" w:hAnsi="Times New Roman" w:cs="Times New Roman"/>
        </w:rPr>
        <w:t>PIV</w:t>
      </w:r>
      <w:r w:rsidRPr="005261CE" w:rsidR="00955258">
        <w:rPr>
          <w:rFonts w:ascii="Times New Roman" w:hAnsi="Times New Roman" w:cs="Times New Roman"/>
        </w:rPr>
        <w:t>)</w:t>
      </w:r>
      <w:r w:rsidRPr="005261CE">
        <w:rPr>
          <w:rFonts w:ascii="Times New Roman" w:hAnsi="Times New Roman" w:cs="Times New Roman"/>
        </w:rPr>
        <w:t xml:space="preserve"> Credentials in </w:t>
      </w:r>
      <w:r w:rsidRPr="005261CE" w:rsidR="001F13C1">
        <w:rPr>
          <w:rFonts w:ascii="Times New Roman" w:hAnsi="Times New Roman" w:cs="Times New Roman"/>
        </w:rPr>
        <w:t xml:space="preserve">Facility </w:t>
      </w:r>
      <w:r w:rsidRPr="005261CE">
        <w:rPr>
          <w:rFonts w:ascii="Times New Roman" w:hAnsi="Times New Roman" w:cs="Times New Roman"/>
        </w:rPr>
        <w:t>Access,</w:t>
      </w:r>
      <w:r w:rsidRPr="005261CE" w:rsidR="003A5863">
        <w:rPr>
          <w:rFonts w:ascii="Times New Roman" w:hAnsi="Times New Roman" w:cs="Times New Roman"/>
        </w:rPr>
        <w:t xml:space="preserve">“ </w:t>
      </w:r>
      <w:r w:rsidRPr="005261CE" w:rsidR="001F13C1">
        <w:rPr>
          <w:rFonts w:ascii="Times New Roman" w:hAnsi="Times New Roman" w:cs="Times New Roman"/>
        </w:rPr>
        <w:t>June 2018</w:t>
      </w:r>
    </w:p>
    <w:p w:rsidR="00854144"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NIST SP </w:t>
      </w:r>
      <w:r w:rsidRPr="005261CE" w:rsidR="00D22BCF">
        <w:rPr>
          <w:rFonts w:ascii="Times New Roman" w:hAnsi="Times New Roman" w:cs="Times New Roman"/>
        </w:rPr>
        <w:t>800-63-3, 800-63A, 800-63B, 800-63C,</w:t>
      </w:r>
      <w:r w:rsidRPr="005261CE">
        <w:rPr>
          <w:rFonts w:ascii="Times New Roman" w:hAnsi="Times New Roman" w:cs="Times New Roman"/>
        </w:rPr>
        <w:t xml:space="preserve"> </w:t>
      </w:r>
      <w:r w:rsidRPr="005261CE" w:rsidR="003A5863">
        <w:rPr>
          <w:rFonts w:ascii="Times New Roman" w:hAnsi="Times New Roman" w:cs="Times New Roman"/>
        </w:rPr>
        <w:t>“</w:t>
      </w:r>
      <w:r w:rsidRPr="005261CE" w:rsidR="00D22BCF">
        <w:rPr>
          <w:rFonts w:ascii="Times New Roman" w:hAnsi="Times New Roman" w:cs="Times New Roman"/>
        </w:rPr>
        <w:t>Digital Identity Guidelines,</w:t>
      </w:r>
      <w:r w:rsidRPr="005261CE" w:rsidR="003A5863">
        <w:rPr>
          <w:rFonts w:ascii="Times New Roman" w:hAnsi="Times New Roman" w:cs="Times New Roman"/>
        </w:rPr>
        <w:t>”</w:t>
      </w:r>
      <w:r w:rsidRPr="005261CE">
        <w:rPr>
          <w:rFonts w:ascii="Times New Roman" w:hAnsi="Times New Roman" w:cs="Times New Roman"/>
        </w:rPr>
        <w:t xml:space="preserve"> </w:t>
      </w:r>
      <w:r w:rsidRPr="005261CE" w:rsidR="00E0558D">
        <w:rPr>
          <w:rFonts w:ascii="Times New Roman" w:hAnsi="Times New Roman" w:cs="Times New Roman"/>
        </w:rPr>
        <w:t>updated March 02, 2020</w:t>
      </w:r>
    </w:p>
    <w:p w:rsidR="00854144"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NIST SP 800-157, </w:t>
      </w:r>
      <w:r w:rsidRPr="005261CE" w:rsidR="003A5863">
        <w:rPr>
          <w:rFonts w:ascii="Times New Roman" w:hAnsi="Times New Roman" w:cs="Times New Roman"/>
        </w:rPr>
        <w:t>“</w:t>
      </w:r>
      <w:r w:rsidRPr="005261CE">
        <w:rPr>
          <w:rFonts w:ascii="Times New Roman" w:hAnsi="Times New Roman" w:cs="Times New Roman"/>
        </w:rPr>
        <w:t>Guidelines for Derived PIV Credentials,</w:t>
      </w:r>
      <w:r w:rsidRPr="005261CE" w:rsidR="003A5863">
        <w:rPr>
          <w:rFonts w:ascii="Times New Roman" w:hAnsi="Times New Roman" w:cs="Times New Roman"/>
        </w:rPr>
        <w:t>”</w:t>
      </w:r>
      <w:r w:rsidRPr="005261CE">
        <w:rPr>
          <w:rFonts w:ascii="Times New Roman" w:hAnsi="Times New Roman" w:cs="Times New Roman"/>
        </w:rPr>
        <w:t xml:space="preserve"> </w:t>
      </w:r>
      <w:r w:rsidRPr="005261CE" w:rsidR="004A656F">
        <w:rPr>
          <w:rFonts w:ascii="Times New Roman" w:hAnsi="Times New Roman" w:cs="Times New Roman"/>
        </w:rPr>
        <w:t>December</w:t>
      </w:r>
      <w:r w:rsidRPr="005261CE">
        <w:rPr>
          <w:rFonts w:ascii="Times New Roman" w:hAnsi="Times New Roman" w:cs="Times New Roman"/>
        </w:rPr>
        <w:t xml:space="preserve"> 2014</w:t>
      </w:r>
    </w:p>
    <w:p w:rsidR="00854144"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VA Memorandum, VAIQ #7100147, </w:t>
      </w:r>
      <w:r w:rsidRPr="005261CE" w:rsidR="003A5863">
        <w:rPr>
          <w:rFonts w:ascii="Times New Roman" w:hAnsi="Times New Roman" w:cs="Times New Roman"/>
        </w:rPr>
        <w:t>“</w:t>
      </w:r>
      <w:r w:rsidRPr="005261CE">
        <w:rPr>
          <w:rFonts w:ascii="Times New Roman" w:hAnsi="Times New Roman" w:cs="Times New Roman"/>
        </w:rPr>
        <w:t>Continued Implementation of Homeland Security Presidential Directive 12 (HSPD-12),</w:t>
      </w:r>
      <w:r w:rsidRPr="005261CE" w:rsidR="003A5863">
        <w:rPr>
          <w:rFonts w:ascii="Times New Roman" w:hAnsi="Times New Roman" w:cs="Times New Roman"/>
        </w:rPr>
        <w:t>”</w:t>
      </w:r>
      <w:r w:rsidRPr="005261CE">
        <w:rPr>
          <w:rFonts w:ascii="Times New Roman" w:hAnsi="Times New Roman" w:cs="Times New Roman"/>
        </w:rPr>
        <w:t xml:space="preserve"> April 29, 2011 (</w:t>
      </w:r>
      <w:r w:rsidRPr="005261CE" w:rsidR="009603E8">
        <w:rPr>
          <w:rFonts w:ascii="Times New Roman" w:hAnsi="Times New Roman" w:cs="Times New Roman"/>
        </w:rPr>
        <w:t xml:space="preserve">reference </w:t>
      </w:r>
      <w:r>
        <w:fldChar w:fldCharType="begin"/>
      </w:r>
      <w:r>
        <w:instrText xml:space="preserve"> HYPERLINK "https://www.voa.va.gov/documentlistpublic.aspx?NodeID=514" \o "Link to VA Memorandum VAIQ #7100147, via VOA" </w:instrText>
      </w:r>
      <w:r>
        <w:fldChar w:fldCharType="separate"/>
      </w:r>
      <w:r w:rsidRPr="005261CE" w:rsidR="00A73CD4">
        <w:rPr>
          <w:rStyle w:val="Hyperlink"/>
          <w:rFonts w:ascii="Times New Roman" w:hAnsi="Times New Roman"/>
          <w:color w:val="auto"/>
        </w:rPr>
        <w:t>https://www.voa.va.gov/documentlistpublic.aspx?NodeID=514</w:t>
      </w:r>
      <w:r>
        <w:fldChar w:fldCharType="end"/>
      </w:r>
      <w:r w:rsidRPr="005261CE" w:rsidR="00A73CD4">
        <w:rPr>
          <w:rFonts w:ascii="Times New Roman" w:hAnsi="Times New Roman" w:cs="Times New Roman"/>
        </w:rPr>
        <w:t>)</w:t>
      </w:r>
    </w:p>
    <w:p w:rsidR="009C6B2E"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IAM Identity Management Business Requirements Guidance document, May 2013, (reference Enterprise Architecture Section, PIV/IAM (reference </w:t>
      </w:r>
      <w:r>
        <w:fldChar w:fldCharType="begin"/>
      </w:r>
      <w:r>
        <w:instrText xml:space="preserve"> HYPERLINK "https://www.voa.va.gov/documentlistpublic.aspx?NodeID=514" \o "Link to VOA site for the IAM Identity Management Business Requirements Guidance document" </w:instrText>
      </w:r>
      <w:r>
        <w:fldChar w:fldCharType="separate"/>
      </w:r>
      <w:r w:rsidRPr="005261CE" w:rsidR="00EE56BE">
        <w:rPr>
          <w:rStyle w:val="Hyperlink"/>
          <w:rFonts w:ascii="Times New Roman" w:hAnsi="Times New Roman"/>
          <w:color w:val="auto"/>
        </w:rPr>
        <w:t>https://www.voa.va.gov/documentlistpublic.aspx?NodeID=514</w:t>
      </w:r>
      <w:r>
        <w:fldChar w:fldCharType="end"/>
      </w:r>
      <w:r w:rsidRPr="005261CE">
        <w:rPr>
          <w:rFonts w:ascii="Times New Roman" w:hAnsi="Times New Roman" w:cs="Times New Roman"/>
        </w:rPr>
        <w:t>)</w:t>
      </w:r>
    </w:p>
    <w:p w:rsidR="00FC63E0"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rPr>
        <w:t xml:space="preserve"> </w:t>
      </w:r>
      <w:r w:rsidRPr="005261CE">
        <w:rPr>
          <w:rFonts w:ascii="Times New Roman" w:hAnsi="Times New Roman" w:cs="Times New Roman"/>
        </w:rPr>
        <w:t xml:space="preserve">VA </w:t>
      </w:r>
      <w:bookmarkStart w:id="14" w:name="_Hlk25137610"/>
      <w:r w:rsidRPr="005261CE">
        <w:rPr>
          <w:rFonts w:ascii="Times New Roman" w:hAnsi="Times New Roman" w:cs="Times New Roman"/>
        </w:rPr>
        <w:t>Memorandum “Personal Identity Verification (PIV) Logical Access Policy Clarification,” July 17, 2019,</w:t>
      </w:r>
      <w:r w:rsidRPr="005261CE">
        <w:rPr>
          <w:rStyle w:val="Hyperlink"/>
          <w:rFonts w:ascii="Times New Roman" w:hAnsi="Times New Roman"/>
          <w:color w:val="auto"/>
        </w:rPr>
        <w:t xml:space="preserve"> </w:t>
      </w:r>
      <w:r>
        <w:fldChar w:fldCharType="begin"/>
      </w:r>
      <w:r>
        <w:instrText xml:space="preserve"> HYPERLINK "https://www.voa.va.gov/DocumentView.aspx?DocumentID=4896" \o "Link to VA Memo "PIV Logical Access Policy Clarification (VIEWS 00155984)" document via VOA" </w:instrText>
      </w:r>
      <w:r>
        <w:fldChar w:fldCharType="separate"/>
      </w:r>
      <w:r w:rsidRPr="005261CE">
        <w:rPr>
          <w:rStyle w:val="Hyperlink"/>
          <w:rFonts w:ascii="Times New Roman" w:hAnsi="Times New Roman"/>
          <w:color w:val="auto"/>
        </w:rPr>
        <w:t>https://www.voa.va.gov/DocumentView.aspx?DocumentID=4896</w:t>
      </w:r>
      <w:r>
        <w:fldChar w:fldCharType="end"/>
      </w:r>
      <w:bookmarkEnd w:id="14"/>
    </w:p>
    <w:p w:rsidR="00D20884"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Trusted Internet Connections (TI</w:t>
      </w:r>
      <w:r w:rsidRPr="005261CE" w:rsidR="00BC7E7F">
        <w:rPr>
          <w:rFonts w:ascii="Times New Roman" w:hAnsi="Times New Roman" w:cs="Times New Roman"/>
        </w:rPr>
        <w:t xml:space="preserve">C) 3.0 </w:t>
      </w:r>
      <w:r w:rsidRPr="005261CE">
        <w:rPr>
          <w:rFonts w:ascii="Times New Roman" w:hAnsi="Times New Roman" w:cs="Times New Roman"/>
        </w:rPr>
        <w:t xml:space="preserve">Core Guidance Documents, </w:t>
      </w:r>
      <w:r>
        <w:fldChar w:fldCharType="begin"/>
      </w:r>
      <w:r>
        <w:instrText xml:space="preserve"> HYPERLINK "https://www.cisa.gov/publication/tic-30-core-guidance-documents" \o "TIC 3.0 Core Guidance Documents link, to CISA" </w:instrText>
      </w:r>
      <w:r>
        <w:fldChar w:fldCharType="separate"/>
      </w:r>
      <w:r w:rsidRPr="005261CE" w:rsidR="00646B9C">
        <w:rPr>
          <w:rStyle w:val="Hyperlink"/>
          <w:rFonts w:ascii="Times New Roman" w:hAnsi="Times New Roman"/>
          <w:color w:val="auto"/>
        </w:rPr>
        <w:t>https://www.cisa.gov/publication/tic-30-core-guidance-documents</w:t>
      </w:r>
      <w:r>
        <w:fldChar w:fldCharType="end"/>
      </w:r>
    </w:p>
    <w:p w:rsidR="005931CC"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OMB Memorandum M-</w:t>
      </w:r>
      <w:r w:rsidRPr="005261CE" w:rsidR="00646B9C">
        <w:rPr>
          <w:rFonts w:ascii="Times New Roman" w:hAnsi="Times New Roman" w:cs="Times New Roman"/>
        </w:rPr>
        <w:t>19</w:t>
      </w:r>
      <w:r w:rsidRPr="005261CE">
        <w:rPr>
          <w:rFonts w:ascii="Times New Roman" w:hAnsi="Times New Roman" w:cs="Times New Roman"/>
        </w:rPr>
        <w:t>-</w:t>
      </w:r>
      <w:r w:rsidRPr="005261CE" w:rsidR="00646B9C">
        <w:rPr>
          <w:rFonts w:ascii="Times New Roman" w:hAnsi="Times New Roman" w:cs="Times New Roman"/>
        </w:rPr>
        <w:t>26</w:t>
      </w:r>
      <w:r w:rsidRPr="005261CE">
        <w:rPr>
          <w:rFonts w:ascii="Times New Roman" w:hAnsi="Times New Roman" w:cs="Times New Roman"/>
        </w:rPr>
        <w:t>, “</w:t>
      </w:r>
      <w:r w:rsidRPr="005261CE" w:rsidR="00646B9C">
        <w:rPr>
          <w:rFonts w:ascii="Times New Roman" w:hAnsi="Times New Roman" w:cs="Times New Roman"/>
        </w:rPr>
        <w:t xml:space="preserve">Update to the </w:t>
      </w:r>
      <w:r w:rsidRPr="005261CE">
        <w:rPr>
          <w:rFonts w:ascii="Times New Roman" w:hAnsi="Times New Roman" w:cs="Times New Roman"/>
        </w:rPr>
        <w:t>Trusted Internet Connections (TIC)</w:t>
      </w:r>
      <w:r w:rsidRPr="005261CE" w:rsidR="00646B9C">
        <w:rPr>
          <w:rFonts w:ascii="Times New Roman" w:hAnsi="Times New Roman" w:cs="Times New Roman"/>
        </w:rPr>
        <w:t xml:space="preserve"> Initiative</w:t>
      </w:r>
      <w:r w:rsidRPr="005261CE" w:rsidR="003A5863">
        <w:rPr>
          <w:rFonts w:ascii="Times New Roman" w:hAnsi="Times New Roman" w:cs="Times New Roman"/>
        </w:rPr>
        <w:t>,</w:t>
      </w:r>
      <w:r w:rsidRPr="005261CE" w:rsidR="00B4762D">
        <w:rPr>
          <w:rFonts w:ascii="Times New Roman" w:hAnsi="Times New Roman" w:cs="Times New Roman"/>
        </w:rPr>
        <w:t>”</w:t>
      </w:r>
      <w:r w:rsidRPr="005261CE" w:rsidR="003A5863">
        <w:rPr>
          <w:rFonts w:ascii="Times New Roman" w:hAnsi="Times New Roman" w:cs="Times New Roman"/>
        </w:rPr>
        <w:t xml:space="preserve"> </w:t>
      </w:r>
      <w:r w:rsidRPr="005261CE" w:rsidR="00646B9C">
        <w:rPr>
          <w:rFonts w:ascii="Times New Roman" w:hAnsi="Times New Roman" w:cs="Times New Roman"/>
        </w:rPr>
        <w:t>September 12, 2019</w:t>
      </w:r>
    </w:p>
    <w:p w:rsidR="005E205D"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OMB Memorandum M-08-23, </w:t>
      </w:r>
      <w:r w:rsidRPr="005261CE" w:rsidR="003A5863">
        <w:rPr>
          <w:rFonts w:ascii="Times New Roman" w:hAnsi="Times New Roman" w:cs="Times New Roman"/>
        </w:rPr>
        <w:t>“</w:t>
      </w:r>
      <w:r w:rsidRPr="005261CE">
        <w:rPr>
          <w:rFonts w:ascii="Times New Roman" w:hAnsi="Times New Roman" w:cs="Times New Roman"/>
        </w:rPr>
        <w:t>Securing the Federal Government’s Domain Name System Infrastructure,</w:t>
      </w:r>
      <w:r w:rsidRPr="005261CE" w:rsidR="003A5863">
        <w:rPr>
          <w:rFonts w:ascii="Times New Roman" w:hAnsi="Times New Roman" w:cs="Times New Roman"/>
        </w:rPr>
        <w:t>”</w:t>
      </w:r>
      <w:r w:rsidRPr="005261CE">
        <w:rPr>
          <w:rFonts w:ascii="Times New Roman" w:hAnsi="Times New Roman" w:cs="Times New Roman"/>
        </w:rPr>
        <w:t xml:space="preserve"> August 22, 200</w:t>
      </w:r>
      <w:r w:rsidRPr="005261CE">
        <w:rPr>
          <w:rFonts w:ascii="Times New Roman" w:hAnsi="Times New Roman" w:cs="Times New Roman"/>
        </w:rPr>
        <w:t>8</w:t>
      </w:r>
    </w:p>
    <w:p w:rsidR="00603067" w:rsidRPr="005261CE" w:rsidP="00E9097D">
      <w:pPr>
        <w:pStyle w:val="ListParagraph"/>
        <w:numPr>
          <w:ilvl w:val="0"/>
          <w:numId w:val="9"/>
        </w:numPr>
        <w:spacing w:before="0" w:after="0"/>
        <w:rPr>
          <w:rFonts w:ascii="Times New Roman" w:hAnsi="Times New Roman" w:cs="Times New Roman"/>
        </w:rPr>
      </w:pPr>
      <w:bookmarkStart w:id="15" w:name="_Hlk161062746"/>
      <w:r w:rsidRPr="005261CE">
        <w:rPr>
          <w:rFonts w:ascii="Times New Roman" w:hAnsi="Times New Roman" w:cs="Times New Roman"/>
        </w:rPr>
        <w:t>Sections 524 and 525 of the Energy Independence and Security Act of 2007, (P</w:t>
      </w:r>
      <w:r w:rsidRPr="005261CE" w:rsidR="00143E8D">
        <w:rPr>
          <w:rFonts w:ascii="Times New Roman" w:hAnsi="Times New Roman" w:cs="Times New Roman"/>
        </w:rPr>
        <w:t>.L.</w:t>
      </w:r>
      <w:r w:rsidRPr="005261CE">
        <w:rPr>
          <w:rFonts w:ascii="Times New Roman" w:hAnsi="Times New Roman" w:cs="Times New Roman"/>
        </w:rPr>
        <w:t xml:space="preserve"> 110–140), December 19, 2007</w:t>
      </w:r>
    </w:p>
    <w:p w:rsidR="00603067" w:rsidRPr="005261CE" w:rsidP="00E9097D">
      <w:pPr>
        <w:pStyle w:val="ListParagraph"/>
        <w:numPr>
          <w:ilvl w:val="0"/>
          <w:numId w:val="9"/>
        </w:numPr>
        <w:spacing w:before="0" w:after="0"/>
        <w:rPr>
          <w:rFonts w:ascii="Times New Roman" w:hAnsi="Times New Roman" w:cs="Times New Roman"/>
        </w:rPr>
      </w:pPr>
      <w:bookmarkStart w:id="16" w:name="_Hlk161062769"/>
      <w:bookmarkEnd w:id="15"/>
      <w:r w:rsidRPr="005261CE">
        <w:rPr>
          <w:rFonts w:ascii="Times New Roman" w:hAnsi="Times New Roman" w:cs="Times New Roman"/>
        </w:rPr>
        <w:t>Section 104 of the Energy Policy Act of 2005, (P</w:t>
      </w:r>
      <w:r w:rsidRPr="005261CE" w:rsidR="00143E8D">
        <w:rPr>
          <w:rFonts w:ascii="Times New Roman" w:hAnsi="Times New Roman" w:cs="Times New Roman"/>
        </w:rPr>
        <w:t>.L.</w:t>
      </w:r>
      <w:r w:rsidRPr="005261CE">
        <w:rPr>
          <w:rFonts w:ascii="Times New Roman" w:hAnsi="Times New Roman" w:cs="Times New Roman"/>
        </w:rPr>
        <w:t xml:space="preserve"> 109–58), August 8, 2005</w:t>
      </w:r>
    </w:p>
    <w:p w:rsidR="00E84244" w:rsidRPr="005261CE" w:rsidP="00E9097D">
      <w:pPr>
        <w:pStyle w:val="ListParagraph"/>
        <w:numPr>
          <w:ilvl w:val="0"/>
          <w:numId w:val="9"/>
        </w:numPr>
        <w:spacing w:before="0" w:after="0"/>
        <w:rPr>
          <w:rFonts w:ascii="Times New Roman" w:hAnsi="Times New Roman" w:cs="Times New Roman"/>
        </w:rPr>
      </w:pPr>
      <w:bookmarkEnd w:id="16"/>
      <w:r w:rsidRPr="005261CE">
        <w:rPr>
          <w:rFonts w:ascii="Times New Roman" w:hAnsi="Times New Roman" w:cs="Times New Roman"/>
        </w:rPr>
        <w:t>Executive Order 13221, “Energy-Efficient Standby Power Devices,” August 2, 2001</w:t>
      </w:r>
    </w:p>
    <w:p w:rsidR="00035445"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VA Directive 005</w:t>
      </w:r>
      <w:r w:rsidRPr="005261CE" w:rsidR="001B3821">
        <w:rPr>
          <w:rFonts w:ascii="Times New Roman" w:hAnsi="Times New Roman" w:cs="Times New Roman"/>
        </w:rPr>
        <w:t>7</w:t>
      </w:r>
      <w:r w:rsidRPr="005261CE" w:rsidR="0053256A">
        <w:rPr>
          <w:rFonts w:ascii="Times New Roman" w:hAnsi="Times New Roman" w:cs="Times New Roman"/>
        </w:rPr>
        <w:t xml:space="preserve">, “VA </w:t>
      </w:r>
      <w:r w:rsidRPr="005261CE" w:rsidR="001B3821">
        <w:rPr>
          <w:rFonts w:ascii="Times New Roman" w:hAnsi="Times New Roman" w:cs="Times New Roman"/>
        </w:rPr>
        <w:t>Environmental Management Program</w:t>
      </w:r>
      <w:r w:rsidRPr="005261CE" w:rsidR="003A5863">
        <w:rPr>
          <w:rFonts w:ascii="Times New Roman" w:hAnsi="Times New Roman" w:cs="Times New Roman"/>
        </w:rPr>
        <w:t>,</w:t>
      </w:r>
      <w:r w:rsidRPr="005261CE" w:rsidR="0053256A">
        <w:rPr>
          <w:rFonts w:ascii="Times New Roman" w:hAnsi="Times New Roman" w:cs="Times New Roman"/>
        </w:rPr>
        <w:t xml:space="preserve">” </w:t>
      </w:r>
      <w:r w:rsidRPr="005261CE" w:rsidR="001B3821">
        <w:rPr>
          <w:rFonts w:ascii="Times New Roman" w:hAnsi="Times New Roman" w:cs="Times New Roman"/>
        </w:rPr>
        <w:t>October 25, 2022</w:t>
      </w:r>
    </w:p>
    <w:p w:rsidR="00FB3627"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Office of Information Security (OIS) VAIQ #7424808 Memorandum, “Remote Access</w:t>
      </w:r>
      <w:r w:rsidRPr="005261CE" w:rsidR="003A5863">
        <w:rPr>
          <w:rFonts w:ascii="Times New Roman" w:hAnsi="Times New Roman" w:cs="Times New Roman"/>
        </w:rPr>
        <w:t>,</w:t>
      </w:r>
      <w:r w:rsidRPr="005261CE">
        <w:rPr>
          <w:rFonts w:ascii="Times New Roman" w:hAnsi="Times New Roman" w:cs="Times New Roman"/>
        </w:rPr>
        <w:t>” January 15, 2014</w:t>
      </w:r>
      <w:r w:rsidRPr="005261CE">
        <w:rPr>
          <w:rFonts w:ascii="Times New Roman" w:hAnsi="Times New Roman" w:cs="Times New Roman"/>
        </w:rPr>
        <w:t xml:space="preserve">, </w:t>
      </w:r>
      <w:r>
        <w:fldChar w:fldCharType="begin"/>
      </w:r>
      <w:r>
        <w:instrText xml:space="preserve"> HYPERLINK "https://www.voa.va.gov/DocumentListPublic.aspx?NodeId=28" \o "Link to the "Remote Access" Memorandum from VA OIS, VAIQ #7424808." </w:instrText>
      </w:r>
      <w:r>
        <w:fldChar w:fldCharType="separate"/>
      </w:r>
      <w:r w:rsidRPr="005261CE" w:rsidR="0037295F">
        <w:rPr>
          <w:rStyle w:val="Hyperlink"/>
          <w:rFonts w:ascii="Times New Roman" w:hAnsi="Times New Roman"/>
          <w:color w:val="auto"/>
        </w:rPr>
        <w:t>https://www.voa.va.gov/DocumentListPublic.aspx?NodeId=28</w:t>
      </w:r>
      <w:r>
        <w:fldChar w:fldCharType="end"/>
      </w:r>
    </w:p>
    <w:p w:rsidR="00C47A12"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Clinger-Cohen Act of 1996, 40 U.S.C. §11101 and §11103</w:t>
      </w:r>
    </w:p>
    <w:p w:rsidR="00767DD9" w:rsidRPr="005261CE" w:rsidP="00E9097D">
      <w:pPr>
        <w:pStyle w:val="ListParagraph"/>
        <w:numPr>
          <w:ilvl w:val="0"/>
          <w:numId w:val="9"/>
        </w:numPr>
        <w:spacing w:before="0" w:after="0"/>
        <w:rPr>
          <w:rFonts w:ascii="Times New Roman" w:hAnsi="Times New Roman" w:cs="Times New Roman"/>
        </w:rPr>
      </w:pPr>
      <w:r w:rsidRPr="005261CE">
        <w:rPr>
          <w:rFonts w:ascii="Times New Roman" w:hAnsi="Times New Roman" w:cs="Times New Roman"/>
        </w:rPr>
        <w:t xml:space="preserve"> </w:t>
      </w:r>
      <w:bookmarkStart w:id="17" w:name="_Hlk4594102"/>
      <w:r w:rsidRPr="005261CE">
        <w:rPr>
          <w:rFonts w:ascii="Times New Roman" w:hAnsi="Times New Roman" w:cs="Times New Roman"/>
        </w:rPr>
        <w:t>“Veteran Focused Integration Process</w:t>
      </w:r>
      <w:r w:rsidRPr="005261CE" w:rsidR="00D421E2">
        <w:rPr>
          <w:rFonts w:ascii="Times New Roman" w:hAnsi="Times New Roman" w:cs="Times New Roman"/>
        </w:rPr>
        <w:t xml:space="preserve"> (VIP)</w:t>
      </w:r>
      <w:r w:rsidRPr="005261CE">
        <w:rPr>
          <w:rFonts w:ascii="Times New Roman" w:hAnsi="Times New Roman" w:cs="Times New Roman"/>
        </w:rPr>
        <w:t xml:space="preserve"> Guide </w:t>
      </w:r>
      <w:r w:rsidRPr="005261CE" w:rsidR="00DB646E">
        <w:rPr>
          <w:rFonts w:ascii="Times New Roman" w:hAnsi="Times New Roman" w:cs="Times New Roman"/>
        </w:rPr>
        <w:t>4.0</w:t>
      </w:r>
      <w:r w:rsidRPr="005261CE" w:rsidR="003A5863">
        <w:rPr>
          <w:rFonts w:ascii="Times New Roman" w:hAnsi="Times New Roman" w:cs="Times New Roman"/>
        </w:rPr>
        <w:t>,</w:t>
      </w:r>
      <w:r w:rsidRPr="005261CE">
        <w:rPr>
          <w:rFonts w:ascii="Times New Roman" w:hAnsi="Times New Roman" w:cs="Times New Roman"/>
        </w:rPr>
        <w:t xml:space="preserve">” </w:t>
      </w:r>
      <w:r w:rsidRPr="005261CE" w:rsidR="00CC1B36">
        <w:rPr>
          <w:rFonts w:ascii="Times New Roman" w:hAnsi="Times New Roman" w:cs="Times New Roman"/>
        </w:rPr>
        <w:t xml:space="preserve">March  </w:t>
      </w:r>
      <w:r w:rsidRPr="005261CE" w:rsidR="00DB646E">
        <w:rPr>
          <w:rFonts w:ascii="Times New Roman" w:hAnsi="Times New Roman" w:cs="Times New Roman"/>
        </w:rPr>
        <w:t>2021</w:t>
      </w:r>
      <w:r w:rsidRPr="005261CE">
        <w:rPr>
          <w:rFonts w:ascii="Times New Roman" w:hAnsi="Times New Roman" w:cs="Times New Roman"/>
        </w:rPr>
        <w:t xml:space="preserve">, </w:t>
      </w:r>
      <w:r>
        <w:fldChar w:fldCharType="begin"/>
      </w:r>
      <w:r>
        <w:instrText xml:space="preserve"> HYPERLINK "https://www.voa.va.gov/DocumentView.aspx?DocumentID=4371" \o "Link to the VIP Guide via VOA" </w:instrText>
      </w:r>
      <w:r>
        <w:fldChar w:fldCharType="separate"/>
      </w:r>
      <w:r w:rsidRPr="005261CE" w:rsidR="00DC0E56">
        <w:rPr>
          <w:rStyle w:val="Hyperlink"/>
          <w:rFonts w:ascii="Times New Roman" w:hAnsi="Times New Roman"/>
          <w:color w:val="auto"/>
        </w:rPr>
        <w:t>https://www.voa.va.gov/DocumentView.aspx?DocumentID=4371</w:t>
      </w:r>
      <w:r>
        <w:fldChar w:fldCharType="end"/>
      </w:r>
    </w:p>
    <w:p w:rsidR="0094113B" w:rsidRPr="005261CE" w:rsidP="00E9097D">
      <w:pPr>
        <w:pStyle w:val="ListParagraph"/>
        <w:numPr>
          <w:ilvl w:val="0"/>
          <w:numId w:val="9"/>
        </w:numPr>
        <w:spacing w:before="0" w:after="0"/>
        <w:rPr>
          <w:rStyle w:val="Hyperlink"/>
          <w:rFonts w:ascii="Times New Roman" w:hAnsi="Times New Roman"/>
          <w:color w:val="auto"/>
          <w:u w:val="none"/>
        </w:rPr>
      </w:pPr>
      <w:bookmarkEnd w:id="17"/>
      <w:r w:rsidRPr="005261CE">
        <w:rPr>
          <w:rStyle w:val="Hyperlink"/>
          <w:rFonts w:ascii="Times New Roman" w:hAnsi="Times New Roman"/>
          <w:color w:val="auto"/>
          <w:u w:val="none"/>
        </w:rPr>
        <w:t>VA Memorandum “</w:t>
      </w:r>
      <w:r w:rsidRPr="005261CE" w:rsidR="0008183F">
        <w:rPr>
          <w:rStyle w:val="Hyperlink"/>
          <w:rFonts w:ascii="Times New Roman" w:hAnsi="Times New Roman"/>
          <w:color w:val="auto"/>
          <w:u w:val="none"/>
        </w:rPr>
        <w:t xml:space="preserve">Proper </w:t>
      </w:r>
      <w:r w:rsidRPr="005261CE">
        <w:rPr>
          <w:rStyle w:val="Hyperlink"/>
          <w:rFonts w:ascii="Times New Roman" w:hAnsi="Times New Roman"/>
          <w:color w:val="auto"/>
          <w:u w:val="none"/>
        </w:rPr>
        <w:t>Use of Email</w:t>
      </w:r>
      <w:r w:rsidRPr="005261CE" w:rsidR="0008183F">
        <w:rPr>
          <w:rStyle w:val="Hyperlink"/>
          <w:rFonts w:ascii="Times New Roman" w:hAnsi="Times New Roman"/>
          <w:color w:val="auto"/>
          <w:u w:val="none"/>
        </w:rPr>
        <w:t xml:space="preserve"> and Other Messaging Services</w:t>
      </w:r>
      <w:r w:rsidRPr="005261CE" w:rsidR="003A5863">
        <w:rPr>
          <w:rStyle w:val="Hyperlink"/>
          <w:rFonts w:ascii="Times New Roman" w:hAnsi="Times New Roman"/>
          <w:color w:val="auto"/>
          <w:u w:val="none"/>
        </w:rPr>
        <w:t>,</w:t>
      </w:r>
      <w:r w:rsidRPr="005261CE">
        <w:rPr>
          <w:rStyle w:val="Hyperlink"/>
          <w:rFonts w:ascii="Times New Roman" w:hAnsi="Times New Roman"/>
          <w:color w:val="auto"/>
          <w:u w:val="none"/>
        </w:rPr>
        <w:t xml:space="preserve">” </w:t>
      </w:r>
      <w:r w:rsidRPr="005261CE" w:rsidR="0008183F">
        <w:rPr>
          <w:rStyle w:val="Hyperlink"/>
          <w:rFonts w:ascii="Times New Roman" w:hAnsi="Times New Roman"/>
          <w:color w:val="auto"/>
          <w:u w:val="none"/>
        </w:rPr>
        <w:t>January 2</w:t>
      </w:r>
      <w:r w:rsidRPr="005261CE">
        <w:rPr>
          <w:rStyle w:val="Hyperlink"/>
          <w:rFonts w:ascii="Times New Roman" w:hAnsi="Times New Roman"/>
          <w:color w:val="auto"/>
          <w:u w:val="none"/>
        </w:rPr>
        <w:t>, 201</w:t>
      </w:r>
      <w:r w:rsidRPr="005261CE" w:rsidR="0008183F">
        <w:rPr>
          <w:rStyle w:val="Hyperlink"/>
          <w:rFonts w:ascii="Times New Roman" w:hAnsi="Times New Roman"/>
          <w:color w:val="auto"/>
          <w:u w:val="none"/>
        </w:rPr>
        <w:t>8</w:t>
      </w:r>
      <w:r w:rsidRPr="005261CE">
        <w:rPr>
          <w:rStyle w:val="Hyperlink"/>
          <w:rFonts w:ascii="Times New Roman" w:hAnsi="Times New Roman"/>
          <w:color w:val="auto"/>
          <w:u w:val="none"/>
        </w:rPr>
        <w:t>,</w:t>
      </w:r>
      <w:r w:rsidRPr="005261CE">
        <w:rPr>
          <w:rStyle w:val="Hyperlink"/>
          <w:rFonts w:ascii="Times New Roman" w:hAnsi="Times New Roman"/>
          <w:color w:val="auto"/>
        </w:rPr>
        <w:t xml:space="preserve"> </w:t>
      </w:r>
      <w:r>
        <w:fldChar w:fldCharType="begin"/>
      </w:r>
      <w:r>
        <w:instrText xml:space="preserve"> HYPERLINK "https://www.voa.va.gov/DocumentListPublic.aspx?NodeId=28" \o "Document Listing containing Proper use of Email Memo, via VOA" </w:instrText>
      </w:r>
      <w:r>
        <w:fldChar w:fldCharType="separate"/>
      </w:r>
      <w:r w:rsidRPr="005261CE">
        <w:rPr>
          <w:rStyle w:val="Hyperlink"/>
          <w:rFonts w:ascii="Times New Roman" w:hAnsi="Times New Roman"/>
          <w:color w:val="auto"/>
        </w:rPr>
        <w:t>https://www.voa.va.gov/DocumentListPublic.aspx?NodeId=28</w:t>
      </w:r>
      <w:r>
        <w:fldChar w:fldCharType="end"/>
      </w:r>
    </w:p>
    <w:p w:rsidR="00431113"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w:t>
      </w:r>
      <w:r w:rsidRPr="005261CE">
        <w:rPr>
          <w:rStyle w:val="Hyperlink"/>
          <w:rFonts w:ascii="Times New Roman" w:hAnsi="Times New Roman"/>
          <w:color w:val="auto"/>
          <w:u w:val="none"/>
        </w:rPr>
        <w:t>P</w:t>
      </w:r>
      <w:r w:rsidRPr="005261CE" w:rsidR="00DB646E">
        <w:rPr>
          <w:rStyle w:val="Hyperlink"/>
          <w:rFonts w:ascii="Times New Roman" w:hAnsi="Times New Roman"/>
          <w:color w:val="auto"/>
          <w:u w:val="none"/>
        </w:rPr>
        <w:t xml:space="preserve">roduct Line Management </w:t>
      </w:r>
      <w:r w:rsidRPr="005261CE" w:rsidR="001B3821">
        <w:rPr>
          <w:rStyle w:val="Hyperlink"/>
          <w:rFonts w:ascii="Times New Roman" w:hAnsi="Times New Roman"/>
          <w:color w:val="auto"/>
          <w:u w:val="none"/>
        </w:rPr>
        <w:t xml:space="preserve">Transformation </w:t>
      </w:r>
      <w:r w:rsidRPr="005261CE" w:rsidR="00DB646E">
        <w:rPr>
          <w:rStyle w:val="Hyperlink"/>
          <w:rFonts w:ascii="Times New Roman" w:hAnsi="Times New Roman"/>
          <w:color w:val="auto"/>
          <w:u w:val="none"/>
        </w:rPr>
        <w:t xml:space="preserve">Playbook” version </w:t>
      </w:r>
      <w:r w:rsidRPr="005261CE" w:rsidR="001B3821">
        <w:rPr>
          <w:rStyle w:val="Hyperlink"/>
          <w:rFonts w:ascii="Times New Roman" w:hAnsi="Times New Roman"/>
          <w:color w:val="auto"/>
          <w:u w:val="none"/>
        </w:rPr>
        <w:t>3.1</w:t>
      </w:r>
      <w:r w:rsidRPr="005261CE" w:rsidR="00DB646E">
        <w:rPr>
          <w:rStyle w:val="Hyperlink"/>
          <w:rFonts w:ascii="Times New Roman" w:hAnsi="Times New Roman"/>
          <w:color w:val="auto"/>
          <w:u w:val="none"/>
        </w:rPr>
        <w:t xml:space="preserve">, </w:t>
      </w:r>
      <w:r w:rsidRPr="005261CE" w:rsidR="001B3821">
        <w:rPr>
          <w:rStyle w:val="Hyperlink"/>
          <w:rFonts w:ascii="Times New Roman" w:hAnsi="Times New Roman"/>
          <w:color w:val="auto"/>
          <w:u w:val="none"/>
        </w:rPr>
        <w:t>August 2023</w:t>
      </w:r>
      <w:r w:rsidRPr="005261CE" w:rsidR="003C1E59">
        <w:rPr>
          <w:rStyle w:val="Hyperlink"/>
          <w:rFonts w:ascii="Times New Roman" w:hAnsi="Times New Roman"/>
          <w:color w:val="auto"/>
          <w:u w:val="none"/>
        </w:rPr>
        <w:t>,</w:t>
      </w:r>
      <w:r w:rsidRPr="005261CE" w:rsidR="00DB646E">
        <w:rPr>
          <w:rStyle w:val="Hyperlink"/>
          <w:rFonts w:ascii="Times New Roman" w:hAnsi="Times New Roman"/>
          <w:color w:val="auto"/>
          <w:u w:val="none"/>
        </w:rPr>
        <w:t xml:space="preserve"> </w:t>
      </w:r>
      <w:r>
        <w:fldChar w:fldCharType="begin"/>
      </w:r>
      <w:r>
        <w:instrText xml:space="preserve"> HYPERLINK "https://www.voa.va.gov/DocumentView.aspx?DocumentID=4946" \o "Link to the PLM Playbook version 2" </w:instrText>
      </w:r>
      <w:r>
        <w:fldChar w:fldCharType="separate"/>
      </w:r>
      <w:r w:rsidRPr="005261CE" w:rsidR="00B4762D">
        <w:rPr>
          <w:rStyle w:val="Hyperlink"/>
          <w:rFonts w:ascii="Times New Roman" w:hAnsi="Times New Roman"/>
          <w:color w:val="auto"/>
        </w:rPr>
        <w:t>https://www.voa.va.gov/DocumentView.aspx?DocumentID=4946</w:t>
      </w:r>
      <w:r>
        <w:fldChar w:fldCharType="end"/>
      </w:r>
    </w:p>
    <w:p w:rsidR="001829ED" w:rsidRPr="005261CE" w:rsidP="00E9097D">
      <w:pPr>
        <w:pStyle w:val="ListParagraph"/>
        <w:numPr>
          <w:ilvl w:val="0"/>
          <w:numId w:val="9"/>
        </w:numPr>
        <w:spacing w:before="0" w:after="0"/>
        <w:rPr>
          <w:rStyle w:val="Hyperlink"/>
          <w:rFonts w:ascii="Times New Roman" w:hAnsi="Times New Roman"/>
          <w:color w:val="auto"/>
          <w:u w:val="none"/>
        </w:rPr>
      </w:pPr>
      <w:bookmarkStart w:id="18" w:name="_Hlk72416597"/>
      <w:r w:rsidRPr="005261CE">
        <w:rPr>
          <w:rStyle w:val="Hyperlink"/>
          <w:rFonts w:ascii="Times New Roman" w:hAnsi="Times New Roman"/>
          <w:color w:val="auto"/>
          <w:u w:val="none"/>
        </w:rPr>
        <w:t>NIST SP 500-267B Revision 1</w:t>
      </w:r>
      <w:r w:rsidRPr="005261CE" w:rsidR="003A5863">
        <w:rPr>
          <w:rStyle w:val="Hyperlink"/>
          <w:rFonts w:ascii="Times New Roman" w:hAnsi="Times New Roman"/>
          <w:color w:val="auto"/>
          <w:u w:val="none"/>
        </w:rPr>
        <w:t>, “</w:t>
      </w:r>
      <w:r w:rsidRPr="005261CE">
        <w:rPr>
          <w:rStyle w:val="Hyperlink"/>
          <w:rFonts w:ascii="Times New Roman" w:hAnsi="Times New Roman"/>
          <w:color w:val="auto"/>
          <w:u w:val="none"/>
        </w:rPr>
        <w:t>USGv6 Profile</w:t>
      </w:r>
      <w:r w:rsidRPr="005261CE" w:rsidR="003A5863">
        <w:rPr>
          <w:rStyle w:val="Hyperlink"/>
          <w:rFonts w:ascii="Times New Roman" w:hAnsi="Times New Roman"/>
          <w:color w:val="auto"/>
          <w:u w:val="none"/>
        </w:rPr>
        <w:t>,</w:t>
      </w:r>
      <w:r w:rsidRPr="005261CE">
        <w:rPr>
          <w:rStyle w:val="Hyperlink"/>
          <w:rFonts w:ascii="Times New Roman" w:hAnsi="Times New Roman"/>
          <w:color w:val="auto"/>
          <w:u w:val="none"/>
        </w:rPr>
        <w:t xml:space="preserve">” </w:t>
      </w:r>
      <w:r w:rsidRPr="005261CE" w:rsidR="00A30822">
        <w:rPr>
          <w:rStyle w:val="Hyperlink"/>
          <w:rFonts w:ascii="Times New Roman" w:hAnsi="Times New Roman"/>
          <w:color w:val="auto"/>
          <w:u w:val="none"/>
        </w:rPr>
        <w:t>November 2020</w:t>
      </w:r>
    </w:p>
    <w:p w:rsidR="001829ED" w:rsidRPr="005261CE" w:rsidP="00E9097D">
      <w:pPr>
        <w:pStyle w:val="ListParagraph"/>
        <w:numPr>
          <w:ilvl w:val="0"/>
          <w:numId w:val="9"/>
        </w:numPr>
        <w:spacing w:before="0" w:after="0"/>
        <w:rPr>
          <w:rStyle w:val="Hyperlink"/>
          <w:rFonts w:ascii="Times New Roman" w:hAnsi="Times New Roman"/>
          <w:color w:val="auto"/>
          <w:u w:val="none"/>
        </w:rPr>
      </w:pPr>
      <w:bookmarkStart w:id="19" w:name="_Hlk71727532"/>
      <w:r w:rsidRPr="005261CE">
        <w:rPr>
          <w:rStyle w:val="Hyperlink"/>
          <w:rFonts w:ascii="Times New Roman" w:hAnsi="Times New Roman"/>
          <w:color w:val="auto"/>
          <w:u w:val="none"/>
        </w:rPr>
        <w:t>OMB Memorandum M-21-07, “</w:t>
      </w:r>
      <w:r w:rsidRPr="005261CE" w:rsidR="00A30822">
        <w:rPr>
          <w:rStyle w:val="Hyperlink"/>
          <w:rFonts w:ascii="Times New Roman" w:hAnsi="Times New Roman"/>
          <w:color w:val="auto"/>
          <w:u w:val="none"/>
        </w:rPr>
        <w:t>Completing the Transition to Internet Protocol Version 6 (IPv6)</w:t>
      </w:r>
      <w:r w:rsidRPr="005261CE" w:rsidR="003A5863">
        <w:rPr>
          <w:rStyle w:val="Hyperlink"/>
          <w:rFonts w:ascii="Times New Roman" w:hAnsi="Times New Roman"/>
          <w:color w:val="auto"/>
          <w:u w:val="none"/>
        </w:rPr>
        <w:t>,</w:t>
      </w:r>
      <w:r w:rsidRPr="005261CE" w:rsidR="00BC7E7F">
        <w:rPr>
          <w:rStyle w:val="Hyperlink"/>
          <w:rFonts w:ascii="Times New Roman" w:hAnsi="Times New Roman"/>
          <w:color w:val="auto"/>
          <w:u w:val="none"/>
        </w:rPr>
        <w:t xml:space="preserve">” </w:t>
      </w:r>
      <w:r w:rsidRPr="005261CE" w:rsidR="00A30822">
        <w:rPr>
          <w:rStyle w:val="Hyperlink"/>
          <w:rFonts w:ascii="Times New Roman" w:hAnsi="Times New Roman"/>
          <w:color w:val="auto"/>
          <w:u w:val="none"/>
        </w:rPr>
        <w:t>November 19, 2020</w:t>
      </w:r>
    </w:p>
    <w:p w:rsidR="00C63389"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S</w:t>
      </w:r>
      <w:r w:rsidRPr="005261CE" w:rsidR="00B4762D">
        <w:rPr>
          <w:rStyle w:val="Hyperlink"/>
          <w:rFonts w:ascii="Times New Roman" w:hAnsi="Times New Roman"/>
          <w:color w:val="auto"/>
          <w:u w:val="none"/>
        </w:rPr>
        <w:t>ocial Security Number (SSN)</w:t>
      </w:r>
      <w:r w:rsidRPr="005261CE">
        <w:rPr>
          <w:rStyle w:val="Hyperlink"/>
          <w:rFonts w:ascii="Times New Roman" w:hAnsi="Times New Roman"/>
          <w:color w:val="auto"/>
          <w:u w:val="none"/>
        </w:rPr>
        <w:t xml:space="preserve"> Fraud Prevention Act of 2017</w:t>
      </w:r>
    </w:p>
    <w:p w:rsidR="001B3821"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Section 240 of the Consolidated Appropriations Act (CAA) 2018, March 23, 2018</w:t>
      </w:r>
    </w:p>
    <w:p w:rsidR="005B33FD" w:rsidRPr="005261CE" w:rsidP="00E9097D">
      <w:pPr>
        <w:pStyle w:val="ListParagraph"/>
        <w:numPr>
          <w:ilvl w:val="0"/>
          <w:numId w:val="9"/>
        </w:numPr>
        <w:spacing w:before="0" w:after="0"/>
        <w:rPr>
          <w:rStyle w:val="Hyperlink"/>
          <w:rFonts w:ascii="Times New Roman" w:hAnsi="Times New Roman"/>
          <w:color w:val="auto"/>
          <w:u w:val="none"/>
        </w:rPr>
      </w:pPr>
      <w:bookmarkStart w:id="20" w:name="_Hlk183509885"/>
      <w:r w:rsidRPr="005261CE">
        <w:rPr>
          <w:rStyle w:val="Hyperlink"/>
          <w:rFonts w:ascii="Times New Roman" w:hAnsi="Times New Roman"/>
          <w:color w:val="auto"/>
          <w:u w:val="none"/>
        </w:rPr>
        <w:t>C.F.R Title 15 Part 7, “Securing the Information and Communications Technology and Services (ICTS) Supply Chain”</w:t>
      </w:r>
      <w:r w:rsidRPr="005261CE" w:rsidR="009A1645">
        <w:rPr>
          <w:rStyle w:val="Hyperlink"/>
          <w:rFonts w:ascii="Times New Roman" w:hAnsi="Times New Roman"/>
          <w:color w:val="auto"/>
          <w:u w:val="none"/>
        </w:rPr>
        <w:t>, as amended</w:t>
      </w:r>
    </w:p>
    <w:p w:rsidR="00E3307C" w:rsidRPr="005261CE" w:rsidP="00E9097D">
      <w:pPr>
        <w:pStyle w:val="ListParagraph"/>
        <w:numPr>
          <w:ilvl w:val="0"/>
          <w:numId w:val="9"/>
        </w:numPr>
        <w:spacing w:before="0" w:after="0"/>
        <w:rPr>
          <w:rStyle w:val="Hyperlink"/>
          <w:rFonts w:ascii="Times New Roman" w:hAnsi="Times New Roman"/>
          <w:color w:val="auto"/>
          <w:u w:val="none"/>
        </w:rPr>
      </w:pPr>
      <w:bookmarkEnd w:id="20"/>
      <w:r w:rsidRPr="005261CE">
        <w:rPr>
          <w:rStyle w:val="Hyperlink"/>
          <w:rFonts w:ascii="Times New Roman" w:hAnsi="Times New Roman"/>
          <w:color w:val="auto"/>
          <w:u w:val="none"/>
        </w:rPr>
        <w:t>Executive Order 14028, “Executive Order on Improving the Nation's Cybersecurity,” May 12, 2021</w:t>
      </w:r>
      <w:r w:rsidRPr="005261CE">
        <w:rPr>
          <w:rStyle w:val="Hyperlink"/>
          <w:rFonts w:ascii="Times New Roman" w:hAnsi="Times New Roman"/>
          <w:color w:val="auto"/>
          <w:u w:val="none"/>
        </w:rPr>
        <w:t xml:space="preserve">, </w:t>
      </w:r>
      <w:r>
        <w:fldChar w:fldCharType="begin"/>
      </w:r>
      <w:r>
        <w:instrText xml:space="preserve"> HYPERLINK "https://bidenwhitehouse.archives.gov/briefing-room/presidential-actions/2025/01/16/executive-order-on-strengthening-and-promoting-innovation-in-the-nations-cybersecurity/" \o "Link to Executive Order 14028" </w:instrText>
      </w:r>
      <w:r>
        <w:fldChar w:fldCharType="separate"/>
      </w:r>
      <w:r w:rsidRPr="005261CE">
        <w:rPr>
          <w:rStyle w:val="Hyperlink"/>
          <w:rFonts w:ascii="Times New Roman" w:hAnsi="Times New Roman"/>
          <w:color w:val="auto"/>
        </w:rPr>
        <w:t>https://bidenwhitehouse.archives.gov/briefing-room/presidential-actions/2025/01/16/executive-order-on-strengthening-and-promoting-innovation-in-the-nations-cybersecurity/</w:t>
      </w:r>
      <w:r>
        <w:fldChar w:fldCharType="end"/>
      </w:r>
    </w:p>
    <w:p w:rsidR="001B3821"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 xml:space="preserve">OMB Memorandum M-22-09, “Moving the U.S. Government Toward Zero Trust Cybersecurity Principles”, January 26, 2022, </w:t>
      </w:r>
      <w:r>
        <w:fldChar w:fldCharType="begin"/>
      </w:r>
      <w:r>
        <w:instrText xml:space="preserve"> HYPERLINK "https://www.whitehouse.gov/wp-content/uploads/2022/01/M-22-09.pdf" \o "Link to M-22-09" </w:instrText>
      </w:r>
      <w:r>
        <w:fldChar w:fldCharType="separate"/>
      </w:r>
      <w:r w:rsidRPr="005261CE" w:rsidR="000C6F31">
        <w:rPr>
          <w:rStyle w:val="Hyperlink"/>
          <w:rFonts w:ascii="Times New Roman" w:hAnsi="Times New Roman"/>
          <w:color w:val="auto"/>
        </w:rPr>
        <w:t>https://www.whitehouse.gov/wp-content/uploads/2022/01/M-22-09.pdf</w:t>
      </w:r>
      <w:r>
        <w:fldChar w:fldCharType="end"/>
      </w:r>
      <w:r w:rsidRPr="005261CE">
        <w:rPr>
          <w:rStyle w:val="Hyperlink"/>
          <w:rFonts w:ascii="Times New Roman" w:hAnsi="Times New Roman"/>
          <w:color w:val="auto"/>
          <w:u w:val="none"/>
        </w:rPr>
        <w:t xml:space="preserve">. </w:t>
      </w:r>
    </w:p>
    <w:p w:rsidR="000C6F31"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NIST SP 800-52 Revision 2, “Guidelines for the Selection, Configuration, and Use of Transport Layer Security (TLS) Implementations</w:t>
      </w:r>
    </w:p>
    <w:p w:rsidR="000C6F31"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OMB M-22-18, “Enhancing the Security of the Software Supply Chain through Secure Software Development Practices,” September 14, 2022</w:t>
      </w:r>
    </w:p>
    <w:p w:rsidR="000C6F31"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OMB M-23-16, “Update to Memorandum M-22-18,” June 9, 2023</w:t>
      </w:r>
    </w:p>
    <w:p w:rsidR="000C6F31"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OMB M-21-31, “Improving the Federal Government’s Investigative and Remediation Capabilities Related to Cybersecurity Incidents,” August 27, 2021</w:t>
      </w:r>
    </w:p>
    <w:p w:rsidR="000C6F31"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NIST SP 800-88</w:t>
      </w:r>
      <w:r w:rsidRPr="005261CE" w:rsidR="00275EA0">
        <w:rPr>
          <w:rStyle w:val="Hyperlink"/>
          <w:rFonts w:ascii="Times New Roman" w:hAnsi="Times New Roman"/>
          <w:color w:val="auto"/>
          <w:u w:val="none"/>
        </w:rPr>
        <w:t xml:space="preserve"> Revision 1 “Guidelines for Media Sanitization,” December 2014</w:t>
      </w:r>
    </w:p>
    <w:p w:rsidR="000C6F31"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 xml:space="preserve">CISA </w:t>
      </w:r>
      <w:r w:rsidRPr="005261CE">
        <w:rPr>
          <w:rStyle w:val="Hyperlink"/>
          <w:rFonts w:ascii="Times New Roman" w:hAnsi="Times New Roman"/>
          <w:color w:val="auto"/>
          <w:u w:val="none"/>
        </w:rPr>
        <w:t>Binding Operational Directive</w:t>
      </w:r>
      <w:r w:rsidRPr="005261CE">
        <w:rPr>
          <w:rStyle w:val="Hyperlink"/>
          <w:rFonts w:ascii="Times New Roman" w:hAnsi="Times New Roman"/>
          <w:color w:val="auto"/>
          <w:u w:val="none"/>
        </w:rPr>
        <w:t xml:space="preserve"> (BOD)</w:t>
      </w:r>
      <w:r w:rsidRPr="005261CE">
        <w:rPr>
          <w:rStyle w:val="Hyperlink"/>
          <w:rFonts w:ascii="Times New Roman" w:hAnsi="Times New Roman"/>
          <w:color w:val="auto"/>
          <w:u w:val="none"/>
        </w:rPr>
        <w:t xml:space="preserve"> 19-02</w:t>
      </w:r>
      <w:r w:rsidRPr="005261CE">
        <w:rPr>
          <w:rStyle w:val="Hyperlink"/>
          <w:rFonts w:ascii="Times New Roman" w:hAnsi="Times New Roman"/>
          <w:color w:val="auto"/>
          <w:u w:val="none"/>
        </w:rPr>
        <w:t xml:space="preserve">: “Vulnerability Remediation Requirements of Internet-Accessible Systems,” April 29, 2019, </w:t>
      </w:r>
      <w:r>
        <w:fldChar w:fldCharType="begin"/>
      </w:r>
      <w:r>
        <w:instrText xml:space="preserve"> HYPERLINK "https://www.cisa.gov/news-events/directives/bod-19-02-vulnerability-remediation-requirements-internet-accessible-systems" \o "Link to BOD 19-02" </w:instrText>
      </w:r>
      <w:r>
        <w:fldChar w:fldCharType="separate"/>
      </w:r>
      <w:r w:rsidRPr="005261CE">
        <w:rPr>
          <w:rStyle w:val="Hyperlink"/>
          <w:rFonts w:ascii="Times New Roman" w:hAnsi="Times New Roman"/>
          <w:color w:val="auto"/>
        </w:rPr>
        <w:t>BOD 19-02: Vulnerability Remediation Requirements for Internet-Accessible Systems | CISA</w:t>
      </w:r>
      <w:r>
        <w:fldChar w:fldCharType="end"/>
      </w:r>
    </w:p>
    <w:p w:rsidR="000C6F31"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CISA BOD</w:t>
      </w:r>
      <w:r w:rsidRPr="005261CE">
        <w:rPr>
          <w:rStyle w:val="Hyperlink"/>
          <w:rFonts w:ascii="Times New Roman" w:hAnsi="Times New Roman"/>
          <w:color w:val="auto"/>
          <w:u w:val="none"/>
        </w:rPr>
        <w:t xml:space="preserve"> 22-01</w:t>
      </w:r>
      <w:r w:rsidRPr="005261CE">
        <w:rPr>
          <w:rStyle w:val="Hyperlink"/>
          <w:rFonts w:ascii="Times New Roman" w:hAnsi="Times New Roman"/>
          <w:color w:val="auto"/>
          <w:u w:val="none"/>
        </w:rPr>
        <w:t xml:space="preserve">: “Reducing the Significant Risk of Known Exploited Vulnerabilities,” November 3, 2021, </w:t>
      </w:r>
      <w:r>
        <w:fldChar w:fldCharType="begin"/>
      </w:r>
      <w:r>
        <w:instrText xml:space="preserve"> HYPERLINK "https://www.cisa.gov/news-events/directives/bod-22-01-reducing-significant-risk-known-exploited-vulnerabilities" \o "Link to CISA BOD 22-01" </w:instrText>
      </w:r>
      <w:r>
        <w:fldChar w:fldCharType="separate"/>
      </w:r>
      <w:r w:rsidRPr="005261CE">
        <w:rPr>
          <w:rStyle w:val="Hyperlink"/>
          <w:rFonts w:ascii="Times New Roman" w:hAnsi="Times New Roman"/>
          <w:color w:val="auto"/>
        </w:rPr>
        <w:t>BOD 22-01: Reducing the Significant Risk of Known Exploited Vulnerabilities | CISA</w:t>
      </w:r>
      <w:r>
        <w:fldChar w:fldCharType="end"/>
      </w:r>
    </w:p>
    <w:p w:rsidR="00C63389" w:rsidRPr="005261CE" w:rsidP="00E9097D">
      <w:pPr>
        <w:pStyle w:val="ListParagraph"/>
        <w:numPr>
          <w:ilvl w:val="0"/>
          <w:numId w:val="9"/>
        </w:numPr>
        <w:spacing w:before="0" w:after="0"/>
        <w:rPr>
          <w:rFonts w:ascii="Times New Roman" w:hAnsi="Times New Roman" w:cs="Times New Roman"/>
        </w:rPr>
      </w:pPr>
      <w:r w:rsidRPr="005261CE">
        <w:rPr>
          <w:rStyle w:val="Hyperlink"/>
          <w:rFonts w:ascii="Times New Roman" w:hAnsi="Times New Roman"/>
          <w:color w:val="auto"/>
          <w:u w:val="none"/>
        </w:rPr>
        <w:t>CISA BOD</w:t>
      </w:r>
      <w:r w:rsidRPr="005261CE" w:rsidR="001B3821">
        <w:rPr>
          <w:rStyle w:val="Hyperlink"/>
          <w:rFonts w:ascii="Times New Roman" w:hAnsi="Times New Roman"/>
          <w:color w:val="auto"/>
          <w:u w:val="none"/>
        </w:rPr>
        <w:t xml:space="preserve"> 23-01: Improving Asset Visibility and Vulnerability Detection on Federal Networks.” Cybersecurity &amp; Infrastructure Security Agency (CISA),</w:t>
      </w:r>
      <w:r w:rsidRPr="005261CE">
        <w:rPr>
          <w:rStyle w:val="Hyperlink"/>
          <w:rFonts w:ascii="Times New Roman" w:hAnsi="Times New Roman"/>
          <w:color w:val="auto"/>
          <w:u w:val="none"/>
        </w:rPr>
        <w:t xml:space="preserve"> </w:t>
      </w:r>
      <w:r>
        <w:fldChar w:fldCharType="begin"/>
      </w:r>
      <w:r>
        <w:instrText xml:space="preserve"> HYPERLINK "https://www.cisa.gov/news-events/directives/bod-23-01-improving-asset-visibility-and-vulnerability-detection-federal-networks" \o "Link to CISA BOD 23-01" </w:instrText>
      </w:r>
      <w:r>
        <w:fldChar w:fldCharType="separate"/>
      </w:r>
      <w:r w:rsidRPr="005261CE">
        <w:rPr>
          <w:rStyle w:val="Hyperlink"/>
          <w:rFonts w:ascii="Times New Roman" w:hAnsi="Times New Roman"/>
          <w:color w:val="auto"/>
        </w:rPr>
        <w:t>BOD 23-01: Improving Asset Visibility and Vulnerability Detection on Federal Networks | CISA</w:t>
      </w:r>
      <w:r>
        <w:fldChar w:fldCharType="end"/>
      </w:r>
    </w:p>
    <w:p w:rsidR="005B33FD" w:rsidRPr="005261CE" w:rsidP="00E9097D">
      <w:pPr>
        <w:pStyle w:val="ListParagraph"/>
        <w:numPr>
          <w:ilvl w:val="0"/>
          <w:numId w:val="9"/>
        </w:numPr>
        <w:spacing w:before="0" w:after="0"/>
        <w:rPr>
          <w:rStyle w:val="Hyperlink"/>
          <w:rFonts w:ascii="Times New Roman" w:hAnsi="Times New Roman"/>
          <w:color w:val="auto"/>
          <w:u w:val="none"/>
        </w:rPr>
      </w:pPr>
      <w:bookmarkStart w:id="21" w:name="_Hlk183509908"/>
      <w:r w:rsidRPr="005261CE">
        <w:rPr>
          <w:rStyle w:val="Hyperlink"/>
          <w:rFonts w:ascii="Times New Roman" w:hAnsi="Times New Roman"/>
          <w:color w:val="auto"/>
          <w:u w:val="none"/>
        </w:rPr>
        <w:t>VA Directive 6550, Pre-Procurement Assessment and Implementation of Medical Devices/Systems, June 03, 2019</w:t>
      </w:r>
    </w:p>
    <w:p w:rsidR="00E85C7B" w:rsidRPr="005261CE" w:rsidP="00E9097D">
      <w:pPr>
        <w:pStyle w:val="ListParagraph"/>
        <w:numPr>
          <w:ilvl w:val="0"/>
          <w:numId w:val="9"/>
        </w:numPr>
        <w:spacing w:before="0" w:after="0"/>
        <w:rPr>
          <w:rStyle w:val="Hyperlink"/>
          <w:rFonts w:ascii="Times New Roman" w:hAnsi="Times New Roman"/>
          <w:color w:val="auto"/>
          <w:u w:val="none"/>
        </w:rPr>
      </w:pPr>
      <w:r w:rsidRPr="005261CE">
        <w:rPr>
          <w:rStyle w:val="Hyperlink"/>
          <w:rFonts w:ascii="Times New Roman" w:hAnsi="Times New Roman"/>
          <w:color w:val="auto"/>
          <w:u w:val="none"/>
        </w:rPr>
        <w:t>VA Memorandum, “VA Security Controls,” January 17, 2025</w:t>
      </w:r>
      <w:r w:rsidRPr="005261CE" w:rsidR="0053531C">
        <w:rPr>
          <w:rStyle w:val="Hyperlink"/>
          <w:rFonts w:ascii="Times New Roman" w:hAnsi="Times New Roman"/>
          <w:color w:val="auto"/>
          <w:u w:val="none"/>
        </w:rPr>
        <w:t xml:space="preserve">, </w:t>
      </w:r>
      <w:r>
        <w:fldChar w:fldCharType="begin"/>
      </w:r>
      <w:r>
        <w:instrText xml:space="preserve"> HYPERLINK "https://www.voa.va.gov/DocumentView.aspx?DocumentID=5010" \o "Link to VA Memorandum "VA Security Controls"" </w:instrText>
      </w:r>
      <w:r>
        <w:fldChar w:fldCharType="separate"/>
      </w:r>
      <w:r w:rsidRPr="005261CE" w:rsidR="0053531C">
        <w:rPr>
          <w:rStyle w:val="Hyperlink"/>
          <w:rFonts w:ascii="Times New Roman" w:hAnsi="Times New Roman"/>
          <w:color w:val="auto"/>
        </w:rPr>
        <w:t>https://www.voa.va.gov/DocumentView.aspx?DocumentID=5010</w:t>
      </w:r>
      <w:r>
        <w:fldChar w:fldCharType="end"/>
      </w:r>
    </w:p>
    <w:p w:rsidR="00B33AFC" w:rsidRPr="005261CE" w:rsidP="00E9097D">
      <w:pPr>
        <w:rPr>
          <w:rStyle w:val="Hyperlink"/>
          <w:rFonts w:ascii="Times New Roman" w:hAnsi="Times New Roman"/>
          <w:color w:val="auto"/>
          <w:u w:val="none"/>
        </w:rPr>
      </w:pPr>
      <w:bookmarkEnd w:id="18"/>
      <w:bookmarkEnd w:id="19"/>
      <w:bookmarkEnd w:id="21"/>
    </w:p>
    <w:p w:rsidR="00E47F5F" w:rsidRPr="005261CE" w:rsidP="00E9097D">
      <w:pPr>
        <w:pStyle w:val="Heading1"/>
        <w:numPr>
          <w:numId w:val="8"/>
        </w:numPr>
        <w:spacing w:before="0" w:after="0"/>
        <w:rPr>
          <w:rFonts w:ascii="Times New Roman" w:hAnsi="Times New Roman" w:cs="Times New Roman"/>
          <w:bCs/>
        </w:rPr>
      </w:pPr>
      <w:bookmarkStart w:id="22" w:name="_Toc251331939"/>
      <w:bookmarkStart w:id="23" w:name="_Ref252782643"/>
      <w:bookmarkStart w:id="24" w:name="_Ref252782644"/>
      <w:bookmarkStart w:id="25" w:name="_Ref252782689"/>
      <w:bookmarkStart w:id="26" w:name="_Toc222479022"/>
      <w:bookmarkStart w:id="27" w:name="_Toc6902885"/>
      <w:bookmarkEnd w:id="11"/>
      <w:bookmarkStart w:id="28" w:name="_Toc256000002"/>
      <w:r w:rsidRPr="005261CE">
        <w:rPr>
          <w:rFonts w:ascii="Times New Roman" w:hAnsi="Times New Roman" w:cs="Times New Roman"/>
          <w:bCs/>
        </w:rPr>
        <w:t>SCOPE OF WORK</w:t>
      </w:r>
      <w:bookmarkEnd w:id="28"/>
      <w:bookmarkEnd w:id="22"/>
      <w:bookmarkEnd w:id="23"/>
      <w:bookmarkEnd w:id="24"/>
      <w:bookmarkEnd w:id="25"/>
      <w:bookmarkEnd w:id="26"/>
    </w:p>
    <w:p w:rsidR="001353AC" w:rsidRPr="005261CE" w:rsidP="00E9097D">
      <w:pPr>
        <w:rPr>
          <w:rFonts w:ascii="Times New Roman" w:hAnsi="Times New Roman"/>
        </w:rPr>
      </w:pPr>
      <w:r w:rsidRPr="005261CE">
        <w:rPr>
          <w:rFonts w:ascii="Times New Roman" w:hAnsi="Times New Roman"/>
        </w:rPr>
        <w:t xml:space="preserve">The Contractor shall provide </w:t>
      </w:r>
      <w:r w:rsidRPr="005261CE">
        <w:rPr>
          <w:rFonts w:ascii="Times New Roman" w:hAnsi="Times New Roman"/>
        </w:rPr>
        <w:t>Revenue Operations</w:t>
      </w:r>
      <w:r w:rsidRPr="005261CE">
        <w:rPr>
          <w:rFonts w:ascii="Times New Roman" w:hAnsi="Times New Roman"/>
        </w:rPr>
        <w:t xml:space="preserve"> with the</w:t>
      </w:r>
      <w:r w:rsidRPr="005261CE">
        <w:rPr>
          <w:rFonts w:ascii="Times New Roman" w:hAnsi="Times New Roman"/>
        </w:rPr>
        <w:t xml:space="preserve"> require</w:t>
      </w:r>
      <w:r w:rsidRPr="005261CE" w:rsidR="002F6B7B">
        <w:rPr>
          <w:rFonts w:ascii="Times New Roman" w:hAnsi="Times New Roman"/>
        </w:rPr>
        <w:t>d</w:t>
      </w:r>
      <w:r w:rsidRPr="005261CE">
        <w:rPr>
          <w:rFonts w:ascii="Times New Roman" w:hAnsi="Times New Roman"/>
        </w:rPr>
        <w:t xml:space="preserve"> support in three critical areas:</w:t>
      </w:r>
    </w:p>
    <w:p w:rsidR="001353AC" w:rsidRPr="005261CE" w:rsidP="00E9097D">
      <w:pPr>
        <w:pStyle w:val="ListParagraph"/>
        <w:numPr>
          <w:ilvl w:val="0"/>
          <w:numId w:val="10"/>
        </w:numPr>
        <w:spacing w:before="0" w:after="0"/>
        <w:ind w:right="1300"/>
        <w:rPr>
          <w:rFonts w:ascii="Times New Roman" w:hAnsi="Times New Roman" w:cs="Times New Roman"/>
        </w:rPr>
      </w:pPr>
      <w:r w:rsidRPr="005261CE">
        <w:rPr>
          <w:rFonts w:ascii="Times New Roman" w:hAnsi="Times New Roman" w:cs="Times New Roman"/>
        </w:rPr>
        <w:t xml:space="preserve">Revenue Operations Workflow Functionality </w:t>
      </w:r>
    </w:p>
    <w:p w:rsidR="001353AC" w:rsidRPr="005261CE" w:rsidP="00E9097D">
      <w:pPr>
        <w:pStyle w:val="ListParagraph"/>
        <w:numPr>
          <w:ilvl w:val="0"/>
          <w:numId w:val="10"/>
        </w:numPr>
        <w:spacing w:before="0" w:after="0"/>
        <w:ind w:right="1300"/>
        <w:rPr>
          <w:rFonts w:ascii="Times New Roman" w:hAnsi="Times New Roman" w:cs="Times New Roman"/>
        </w:rPr>
      </w:pPr>
      <w:r w:rsidRPr="005261CE">
        <w:rPr>
          <w:rFonts w:ascii="Times New Roman" w:hAnsi="Times New Roman" w:cs="Times New Roman"/>
        </w:rPr>
        <w:t xml:space="preserve">Claims scoring, reporting and payment efficacy </w:t>
      </w:r>
    </w:p>
    <w:p w:rsidR="001353AC" w:rsidRPr="005261CE" w:rsidP="00E9097D">
      <w:pPr>
        <w:pStyle w:val="ListParagraph"/>
        <w:numPr>
          <w:ilvl w:val="0"/>
          <w:numId w:val="10"/>
        </w:numPr>
        <w:spacing w:before="0" w:after="0"/>
        <w:ind w:right="1300"/>
        <w:rPr>
          <w:rFonts w:ascii="Times New Roman" w:hAnsi="Times New Roman" w:cs="Times New Roman"/>
        </w:rPr>
      </w:pPr>
      <w:r w:rsidRPr="005261CE">
        <w:rPr>
          <w:rFonts w:ascii="Times New Roman" w:hAnsi="Times New Roman" w:cs="Times New Roman"/>
        </w:rPr>
        <w:t xml:space="preserve">Managerial and Technical Process Optimization </w:t>
      </w:r>
    </w:p>
    <w:p w:rsidR="001353AC" w:rsidRPr="005261CE" w:rsidP="00E9097D">
      <w:pPr>
        <w:pStyle w:val="NoSpacing"/>
        <w:rPr>
          <w:rFonts w:ascii="Times New Roman" w:hAnsi="Times New Roman"/>
        </w:rPr>
      </w:pPr>
    </w:p>
    <w:p w:rsidR="001353AC" w:rsidRPr="005261CE" w:rsidP="00E9097D">
      <w:pPr>
        <w:pStyle w:val="NoSpacing"/>
        <w:rPr>
          <w:rFonts w:ascii="Times New Roman" w:hAnsi="Times New Roman"/>
        </w:rPr>
      </w:pPr>
      <w:r w:rsidRPr="005261CE">
        <w:rPr>
          <w:rFonts w:ascii="Times New Roman" w:hAnsi="Times New Roman"/>
        </w:rPr>
        <w:t xml:space="preserve">The Contractor shall provide a shippable product, operations support, and security compliance for the Revenue Operations Sub-Product Line under the FPL. A shippable product is defined as one that has been deployed to a production-like environment, validated through testing, monitored for resiliency, and determined to be operable and accepted by customers. A product is completed when fully released into production and accepted by the business. This support includes all design, development, testing, integration, and architecture (with concurrence from enterprise and product line architecture), refactoring as needed, and all ongoing planned and unplanned operations and maintenance support to include predictive, preventative, corrective, and evolutionary maintenance through a cycle of Continuous Integration. </w:t>
      </w:r>
      <w:r w:rsidRPr="005261CE" w:rsidR="00E9097D">
        <w:rPr>
          <w:rFonts w:ascii="Times New Roman" w:hAnsi="Times New Roman"/>
        </w:rPr>
        <w:t xml:space="preserve">The </w:t>
      </w:r>
      <w:r w:rsidRPr="005261CE">
        <w:rPr>
          <w:rFonts w:ascii="Times New Roman" w:hAnsi="Times New Roman"/>
        </w:rPr>
        <w:t>Contractor shall utilize DevSecOps principles and SAFe practices in partnership with VA.  The Contractor shall provide cross-functional, Agile teams of varying size to build and maintain a platform with capabilities to streamline systems, improve scalability, increase availability and reliability of services, and more accurately measure investments in terms of business value while enabling more efficient delivery.  The Agile team(s) shall work to strengthen the FPL by meeting and continuing to exceed Product Line Management maturity guidelines and DevSecOps and SAFe methodologies.  These guidelines are evolving and subject to change as maturity develops within VA.</w:t>
      </w:r>
    </w:p>
    <w:p w:rsidR="001353AC" w:rsidRPr="005261CE" w:rsidP="00E9097D">
      <w:pPr>
        <w:pStyle w:val="NoSpacing"/>
        <w:rPr>
          <w:rFonts w:ascii="Times New Roman" w:hAnsi="Times New Roman"/>
        </w:rPr>
      </w:pPr>
    </w:p>
    <w:p w:rsidR="001353AC" w:rsidRPr="005261CE" w:rsidP="00E9097D">
      <w:pPr>
        <w:pStyle w:val="NoSpacing"/>
        <w:rPr>
          <w:rFonts w:ascii="Times New Roman" w:hAnsi="Times New Roman"/>
        </w:rPr>
      </w:pPr>
      <w:r w:rsidRPr="005261CE">
        <w:rPr>
          <w:rFonts w:ascii="Times New Roman" w:hAnsi="Times New Roman"/>
        </w:rPr>
        <w:t>The Contractor shall adhere to VA and Office of Information Technology (OIT) policies and procedures to include, the Product Line Management Playbook, the Veteran-Focused Integration Process (VIP) Guide or VA-approved Release Management Process and adopt modern practices to continuously improve VA experiences through a combination of people, processes, and technology.</w:t>
      </w:r>
    </w:p>
    <w:p w:rsidR="001353AC" w:rsidRPr="005261CE" w:rsidP="00E9097D">
      <w:pPr>
        <w:pStyle w:val="NoSpacing"/>
        <w:rPr>
          <w:rFonts w:ascii="Times New Roman" w:hAnsi="Times New Roman"/>
        </w:rPr>
      </w:pPr>
    </w:p>
    <w:p w:rsidR="001353AC" w:rsidRPr="005261CE" w:rsidP="00E9097D">
      <w:pPr>
        <w:pStyle w:val="NoSpacing"/>
        <w:rPr>
          <w:rFonts w:ascii="Times New Roman" w:hAnsi="Times New Roman"/>
        </w:rPr>
      </w:pPr>
      <w:r w:rsidRPr="005261CE">
        <w:rPr>
          <w:rFonts w:ascii="Times New Roman" w:hAnsi="Times New Roman"/>
        </w:rPr>
        <w:t xml:space="preserve">The Contractor shall provide the commercial components of the VA’s automated payer compliance and workflow management tools. This includes the provision of licensure for both tools. Additionally, the Contractor shall maintain their applications on VA servers to include </w:t>
      </w:r>
      <w:r w:rsidRPr="005261CE">
        <w:rPr>
          <w:rFonts w:ascii="Times New Roman" w:hAnsi="Times New Roman"/>
        </w:rPr>
        <w:t>installation on new servers, migration between old and new servers and coordinating data traffic to new servers, as necessary. The Contractor shall work with appropriate OIT groups such as  VA App and Database teams as they provide new server virtual machines with Windows and Structured Query Language (SQL).</w:t>
      </w:r>
    </w:p>
    <w:p w:rsidR="001353AC" w:rsidRPr="005261CE" w:rsidP="00E9097D">
      <w:pPr>
        <w:pStyle w:val="NoSpacing"/>
        <w:rPr>
          <w:rFonts w:ascii="Times New Roman" w:hAnsi="Times New Roman"/>
        </w:rPr>
      </w:pPr>
    </w:p>
    <w:p w:rsidR="001353AC" w:rsidRPr="005261CE" w:rsidP="00E9097D">
      <w:pPr>
        <w:pStyle w:val="NoSpacing"/>
        <w:rPr>
          <w:rFonts w:ascii="Times New Roman" w:hAnsi="Times New Roman"/>
        </w:rPr>
      </w:pPr>
      <w:r w:rsidRPr="005261CE">
        <w:rPr>
          <w:rFonts w:ascii="Times New Roman" w:hAnsi="Times New Roman"/>
        </w:rPr>
        <w:t xml:space="preserve">The Contractor shall also provide continued development/configuration, healthcare insurance modeling, and maintenance/sustainment in support of the revenue operations information technology business tools. </w:t>
      </w:r>
    </w:p>
    <w:p w:rsidR="001353AC" w:rsidRPr="005261CE" w:rsidP="00E9097D">
      <w:pPr>
        <w:pStyle w:val="NoSpacing"/>
        <w:rPr>
          <w:rFonts w:ascii="Times New Roman" w:hAnsi="Times New Roman"/>
        </w:rPr>
      </w:pPr>
    </w:p>
    <w:p w:rsidR="001353AC" w:rsidRPr="005261CE" w:rsidP="00E9097D">
      <w:pPr>
        <w:pStyle w:val="NoSpacing"/>
        <w:rPr>
          <w:rFonts w:ascii="Times New Roman" w:hAnsi="Times New Roman"/>
        </w:rPr>
      </w:pPr>
      <w:r w:rsidRPr="005261CE">
        <w:rPr>
          <w:rFonts w:ascii="Times New Roman" w:hAnsi="Times New Roman"/>
        </w:rPr>
        <w:t xml:space="preserve">The Contractor shall also provide support services inclusive of revenue cycle management consulting services in support of Revenue Operations business operations and practices.    </w:t>
      </w:r>
      <w:bookmarkStart w:id="29" w:name="_Hlk97796978"/>
    </w:p>
    <w:p w:rsidR="001353AC" w:rsidRPr="005261CE" w:rsidP="00E9097D">
      <w:pPr>
        <w:pStyle w:val="NoSpacing"/>
        <w:rPr>
          <w:rFonts w:ascii="Times New Roman" w:hAnsi="Times New Roman"/>
        </w:rPr>
      </w:pPr>
      <w:bookmarkEnd w:id="29"/>
    </w:p>
    <w:p w:rsidR="001353AC" w:rsidRPr="005261CE" w:rsidP="00E9097D">
      <w:pPr>
        <w:rPr>
          <w:rFonts w:ascii="Times New Roman" w:hAnsi="Times New Roman"/>
        </w:rPr>
      </w:pPr>
      <w:r w:rsidRPr="005261CE">
        <w:rPr>
          <w:rFonts w:ascii="Times New Roman" w:hAnsi="Times New Roman"/>
        </w:rPr>
        <w:t>The Contractor shall provide necessary development, delivery and maintaining of training where applicable for associated builds in alignment with RO business practices and associated information technology.</w:t>
      </w:r>
    </w:p>
    <w:p w:rsidR="001353AC" w:rsidRPr="005261CE" w:rsidP="00E9097D">
      <w:pPr>
        <w:pStyle w:val="NoSpacing"/>
        <w:rPr>
          <w:rStyle w:val="Emphasis"/>
          <w:rFonts w:ascii="Times New Roman" w:hAnsi="Times New Roman"/>
          <w:b w:val="0"/>
          <w:i w:val="0"/>
          <w:iCs w:val="0"/>
          <w:caps/>
          <w:color w:val="auto"/>
        </w:rPr>
      </w:pPr>
    </w:p>
    <w:p w:rsidR="00E47F5F" w:rsidRPr="005261CE" w:rsidP="00E9097D">
      <w:pPr>
        <w:pStyle w:val="Heading1"/>
        <w:numPr>
          <w:numId w:val="8"/>
        </w:numPr>
        <w:spacing w:before="0" w:after="0"/>
        <w:rPr>
          <w:rFonts w:ascii="Times New Roman" w:hAnsi="Times New Roman" w:cs="Times New Roman"/>
          <w:bCs/>
        </w:rPr>
      </w:pPr>
      <w:bookmarkStart w:id="30" w:name="_Toc222479023"/>
      <w:bookmarkStart w:id="31" w:name="_Toc251331940"/>
      <w:bookmarkStart w:id="32" w:name="_Ref252782779"/>
      <w:bookmarkStart w:id="33" w:name="_Ref252782791"/>
      <w:bookmarkStart w:id="34" w:name="_Toc256000003"/>
      <w:r w:rsidRPr="005261CE">
        <w:rPr>
          <w:rFonts w:ascii="Times New Roman" w:hAnsi="Times New Roman" w:cs="Times New Roman"/>
          <w:bCs/>
        </w:rPr>
        <w:t>PE</w:t>
      </w:r>
      <w:r w:rsidRPr="005261CE" w:rsidR="00CC6169">
        <w:rPr>
          <w:rFonts w:ascii="Times New Roman" w:hAnsi="Times New Roman" w:cs="Times New Roman"/>
          <w:bCs/>
        </w:rPr>
        <w:t>R</w:t>
      </w:r>
      <w:r w:rsidRPr="005261CE">
        <w:rPr>
          <w:rFonts w:ascii="Times New Roman" w:hAnsi="Times New Roman" w:cs="Times New Roman"/>
          <w:bCs/>
        </w:rPr>
        <w:t>FORMANCE DETAILS</w:t>
      </w:r>
      <w:bookmarkEnd w:id="34"/>
      <w:bookmarkEnd w:id="30"/>
    </w:p>
    <w:p w:rsidR="0055594D" w:rsidRPr="005261CE" w:rsidP="0055594D">
      <w:pPr>
        <w:rPr>
          <w:rFonts w:ascii="Times New Roman" w:hAnsi="Times New Roman"/>
        </w:rPr>
      </w:pPr>
    </w:p>
    <w:p w:rsidR="00E47F5F" w:rsidRPr="005261CE" w:rsidP="00E9097D">
      <w:pPr>
        <w:pStyle w:val="Heading2"/>
        <w:numPr>
          <w:ilvl w:val="1"/>
          <w:numId w:val="8"/>
        </w:numPr>
        <w:spacing w:before="0" w:after="0"/>
        <w:rPr>
          <w:rFonts w:ascii="Times New Roman" w:hAnsi="Times New Roman" w:cs="Times New Roman"/>
          <w:iCs w:val="0"/>
          <w:szCs w:val="24"/>
        </w:rPr>
      </w:pPr>
      <w:bookmarkStart w:id="35" w:name="_Ref252977053"/>
      <w:bookmarkStart w:id="36" w:name="_Toc222479024"/>
      <w:bookmarkStart w:id="37" w:name="_Toc256000004"/>
      <w:r w:rsidRPr="005261CE">
        <w:rPr>
          <w:rFonts w:ascii="Times New Roman" w:hAnsi="Times New Roman" w:cs="Times New Roman"/>
          <w:iCs w:val="0"/>
          <w:szCs w:val="24"/>
        </w:rPr>
        <w:t>PERFORMANCE PERIOD</w:t>
      </w:r>
      <w:bookmarkEnd w:id="37"/>
      <w:bookmarkEnd w:id="31"/>
      <w:bookmarkEnd w:id="32"/>
      <w:bookmarkEnd w:id="33"/>
      <w:bookmarkEnd w:id="35"/>
      <w:bookmarkEnd w:id="36"/>
    </w:p>
    <w:p w:rsidR="00314575" w:rsidRPr="005261CE" w:rsidP="00E9097D">
      <w:pPr>
        <w:pStyle w:val="NoSpacing"/>
        <w:rPr>
          <w:rFonts w:ascii="Times New Roman" w:hAnsi="Times New Roman"/>
        </w:rPr>
      </w:pPr>
      <w:r w:rsidRPr="005261CE">
        <w:rPr>
          <w:rFonts w:ascii="Times New Roman" w:hAnsi="Times New Roman"/>
        </w:rPr>
        <w:t>The PoP shall be</w:t>
      </w:r>
      <w:r w:rsidRPr="005261CE" w:rsidR="001353AC">
        <w:rPr>
          <w:rFonts w:ascii="Times New Roman" w:hAnsi="Times New Roman"/>
        </w:rPr>
        <w:t xml:space="preserve"> one 12-month base period plus </w:t>
      </w:r>
      <w:r w:rsidRPr="005261CE" w:rsidR="00D51208">
        <w:rPr>
          <w:rFonts w:ascii="Times New Roman" w:hAnsi="Times New Roman"/>
        </w:rPr>
        <w:t>four</w:t>
      </w:r>
      <w:r w:rsidRPr="005261CE" w:rsidR="001353AC">
        <w:rPr>
          <w:rFonts w:ascii="Times New Roman" w:hAnsi="Times New Roman"/>
        </w:rPr>
        <w:t xml:space="preserve"> 12-month option periods and </w:t>
      </w:r>
      <w:r w:rsidRPr="005261CE" w:rsidR="00D51208">
        <w:rPr>
          <w:rFonts w:ascii="Times New Roman" w:hAnsi="Times New Roman"/>
        </w:rPr>
        <w:t xml:space="preserve">five </w:t>
      </w:r>
      <w:r w:rsidRPr="005261CE" w:rsidR="001353AC">
        <w:rPr>
          <w:rFonts w:ascii="Times New Roman" w:hAnsi="Times New Roman"/>
        </w:rPr>
        <w:t>optional tasks</w:t>
      </w:r>
      <w:r w:rsidRPr="005261CE" w:rsidR="001353AC">
        <w:rPr>
          <w:rStyle w:val="Emphasis"/>
          <w:rFonts w:ascii="Times New Roman" w:hAnsi="Times New Roman"/>
          <w:b w:val="0"/>
          <w:i w:val="0"/>
          <w:iCs w:val="0"/>
          <w:color w:val="auto"/>
        </w:rPr>
        <w:t>.</w:t>
      </w:r>
    </w:p>
    <w:p w:rsidR="00FE287C" w:rsidRPr="005261CE" w:rsidP="00E9097D">
      <w:pPr>
        <w:pStyle w:val="NoSpacing"/>
        <w:rPr>
          <w:rFonts w:ascii="Times New Roman" w:hAnsi="Times New Roman"/>
        </w:rPr>
      </w:pPr>
    </w:p>
    <w:p w:rsidR="00E47F5F" w:rsidRPr="005261CE" w:rsidP="00E9097D">
      <w:pPr>
        <w:pStyle w:val="NoSpacing"/>
        <w:rPr>
          <w:rFonts w:ascii="Times New Roman" w:hAnsi="Times New Roman"/>
        </w:rPr>
      </w:pPr>
      <w:r w:rsidRPr="005261CE">
        <w:rPr>
          <w:rFonts w:ascii="Times New Roman" w:hAnsi="Times New Roman"/>
        </w:rPr>
        <w:t xml:space="preserve">There are </w:t>
      </w:r>
      <w:r w:rsidRPr="005261CE" w:rsidR="00E86B2D">
        <w:rPr>
          <w:rFonts w:ascii="Times New Roman" w:hAnsi="Times New Roman"/>
        </w:rPr>
        <w:t xml:space="preserve">11 </w:t>
      </w:r>
      <w:r w:rsidRPr="005261CE">
        <w:rPr>
          <w:rFonts w:ascii="Times New Roman" w:hAnsi="Times New Roman"/>
        </w:rPr>
        <w:t>Federal holidays set by law (USC Title 5 Section 6103) that VA follows:</w:t>
      </w:r>
    </w:p>
    <w:p w:rsidR="00E47F5F" w:rsidRPr="005261CE" w:rsidP="00E9097D">
      <w:pPr>
        <w:pStyle w:val="NoSpacing"/>
        <w:rPr>
          <w:rFonts w:ascii="Times New Roman" w:hAnsi="Times New Roman"/>
        </w:rPr>
      </w:pPr>
    </w:p>
    <w:p w:rsidR="00E47F5F" w:rsidRPr="005261CE" w:rsidP="00E9097D">
      <w:pPr>
        <w:pStyle w:val="NoSpacing"/>
        <w:rPr>
          <w:rFonts w:ascii="Times New Roman" w:hAnsi="Times New Roman"/>
        </w:rPr>
      </w:pPr>
      <w:r w:rsidRPr="005261CE">
        <w:rPr>
          <w:rFonts w:ascii="Times New Roman" w:hAnsi="Times New Roman"/>
        </w:rPr>
        <w:t>Under current definitions, f</w:t>
      </w:r>
      <w:r w:rsidRPr="005261CE" w:rsidR="00817778">
        <w:rPr>
          <w:rFonts w:ascii="Times New Roman" w:hAnsi="Times New Roman"/>
        </w:rPr>
        <w:t>ive</w:t>
      </w:r>
      <w:r w:rsidRPr="005261CE">
        <w:rPr>
          <w:rFonts w:ascii="Times New Roman" w:hAnsi="Times New Roman"/>
        </w:rPr>
        <w:t xml:space="preserve"> are set by date:</w:t>
      </w:r>
    </w:p>
    <w:p w:rsidR="00E47F5F" w:rsidRPr="005261CE" w:rsidP="00E9097D">
      <w:pPr>
        <w:pStyle w:val="NoSpacing"/>
        <w:rPr>
          <w:rFonts w:ascii="Times New Roman" w:hAnsi="Times New Roman"/>
        </w:rPr>
      </w:pPr>
    </w:p>
    <w:p w:rsidR="00E47F5F" w:rsidRPr="005261CE" w:rsidP="00E9097D">
      <w:pPr>
        <w:pStyle w:val="NoSpacing"/>
        <w:rPr>
          <w:rFonts w:ascii="Times New Roman" w:hAnsi="Times New Roman"/>
        </w:rPr>
      </w:pPr>
      <w:r w:rsidRPr="005261CE">
        <w:rPr>
          <w:rFonts w:ascii="Times New Roman" w:hAnsi="Times New Roman"/>
        </w:rPr>
        <w:t>New Year's Day</w:t>
      </w:r>
      <w:r w:rsidRPr="005261CE">
        <w:rPr>
          <w:rFonts w:ascii="Times New Roman" w:hAnsi="Times New Roman"/>
        </w:rPr>
        <w:tab/>
      </w:r>
      <w:r w:rsidRPr="005261CE">
        <w:rPr>
          <w:rFonts w:ascii="Times New Roman" w:hAnsi="Times New Roman"/>
        </w:rPr>
        <w:tab/>
      </w:r>
      <w:r w:rsidRPr="005261CE">
        <w:rPr>
          <w:rFonts w:ascii="Times New Roman" w:hAnsi="Times New Roman"/>
        </w:rPr>
        <w:tab/>
      </w:r>
      <w:r w:rsidRPr="005261CE" w:rsidR="00E9097D">
        <w:rPr>
          <w:rFonts w:ascii="Times New Roman" w:hAnsi="Times New Roman"/>
        </w:rPr>
        <w:tab/>
      </w:r>
      <w:r w:rsidRPr="005261CE">
        <w:rPr>
          <w:rFonts w:ascii="Times New Roman" w:hAnsi="Times New Roman"/>
        </w:rPr>
        <w:t>January 1</w:t>
      </w:r>
    </w:p>
    <w:p w:rsidR="007754C3" w:rsidRPr="005261CE" w:rsidP="00E9097D">
      <w:pPr>
        <w:pStyle w:val="NoSpacing"/>
        <w:rPr>
          <w:rFonts w:ascii="Times New Roman" w:hAnsi="Times New Roman"/>
        </w:rPr>
      </w:pPr>
      <w:r w:rsidRPr="005261CE">
        <w:rPr>
          <w:rFonts w:ascii="Times New Roman" w:hAnsi="Times New Roman"/>
        </w:rPr>
        <w:t>Juneteenth</w:t>
      </w:r>
      <w:r w:rsidRPr="005261CE">
        <w:rPr>
          <w:rFonts w:ascii="Times New Roman" w:hAnsi="Times New Roman"/>
        </w:rPr>
        <w:tab/>
      </w:r>
      <w:r w:rsidRPr="005261CE">
        <w:rPr>
          <w:rFonts w:ascii="Times New Roman" w:hAnsi="Times New Roman"/>
        </w:rPr>
        <w:tab/>
      </w:r>
      <w:r w:rsidRPr="005261CE">
        <w:rPr>
          <w:rFonts w:ascii="Times New Roman" w:hAnsi="Times New Roman"/>
        </w:rPr>
        <w:tab/>
      </w:r>
      <w:r w:rsidRPr="005261CE">
        <w:rPr>
          <w:rFonts w:ascii="Times New Roman" w:hAnsi="Times New Roman"/>
        </w:rPr>
        <w:tab/>
      </w:r>
      <w:r w:rsidRPr="005261CE" w:rsidR="00E9097D">
        <w:rPr>
          <w:rFonts w:ascii="Times New Roman" w:hAnsi="Times New Roman"/>
        </w:rPr>
        <w:tab/>
      </w:r>
      <w:r w:rsidRPr="005261CE">
        <w:rPr>
          <w:rFonts w:ascii="Times New Roman" w:hAnsi="Times New Roman"/>
        </w:rPr>
        <w:t>June 19</w:t>
      </w:r>
    </w:p>
    <w:p w:rsidR="00E47F5F" w:rsidRPr="005261CE" w:rsidP="00E9097D">
      <w:pPr>
        <w:pStyle w:val="NoSpacing"/>
        <w:rPr>
          <w:rFonts w:ascii="Times New Roman" w:hAnsi="Times New Roman"/>
        </w:rPr>
      </w:pPr>
      <w:r w:rsidRPr="005261CE">
        <w:rPr>
          <w:rFonts w:ascii="Times New Roman" w:hAnsi="Times New Roman"/>
        </w:rPr>
        <w:t>Independence Day</w:t>
      </w:r>
      <w:r w:rsidRPr="005261CE">
        <w:rPr>
          <w:rFonts w:ascii="Times New Roman" w:hAnsi="Times New Roman"/>
        </w:rPr>
        <w:tab/>
      </w:r>
      <w:r w:rsidRPr="005261CE">
        <w:rPr>
          <w:rFonts w:ascii="Times New Roman" w:hAnsi="Times New Roman"/>
        </w:rPr>
        <w:tab/>
      </w:r>
      <w:r w:rsidRPr="005261CE">
        <w:rPr>
          <w:rFonts w:ascii="Times New Roman" w:hAnsi="Times New Roman"/>
        </w:rPr>
        <w:tab/>
      </w:r>
      <w:r w:rsidRPr="005261CE" w:rsidR="00E9097D">
        <w:rPr>
          <w:rFonts w:ascii="Times New Roman" w:hAnsi="Times New Roman"/>
        </w:rPr>
        <w:tab/>
      </w:r>
      <w:r w:rsidRPr="005261CE">
        <w:rPr>
          <w:rFonts w:ascii="Times New Roman" w:hAnsi="Times New Roman"/>
        </w:rPr>
        <w:t>July 4</w:t>
      </w:r>
    </w:p>
    <w:p w:rsidR="00E47F5F" w:rsidRPr="005261CE" w:rsidP="00E9097D">
      <w:pPr>
        <w:pStyle w:val="NoSpacing"/>
        <w:rPr>
          <w:rFonts w:ascii="Times New Roman" w:hAnsi="Times New Roman"/>
        </w:rPr>
      </w:pPr>
      <w:r w:rsidRPr="005261CE">
        <w:rPr>
          <w:rFonts w:ascii="Times New Roman" w:hAnsi="Times New Roman"/>
        </w:rPr>
        <w:t>Veterans Day</w:t>
      </w:r>
      <w:r w:rsidRPr="005261CE">
        <w:rPr>
          <w:rFonts w:ascii="Times New Roman" w:hAnsi="Times New Roman"/>
        </w:rPr>
        <w:tab/>
      </w:r>
      <w:r w:rsidRPr="005261CE">
        <w:rPr>
          <w:rFonts w:ascii="Times New Roman" w:hAnsi="Times New Roman"/>
        </w:rPr>
        <w:tab/>
      </w:r>
      <w:r w:rsidRPr="005261CE">
        <w:rPr>
          <w:rFonts w:ascii="Times New Roman" w:hAnsi="Times New Roman"/>
        </w:rPr>
        <w:tab/>
      </w:r>
      <w:r w:rsidRPr="005261CE" w:rsidR="001353AC">
        <w:rPr>
          <w:rFonts w:ascii="Times New Roman" w:hAnsi="Times New Roman"/>
        </w:rPr>
        <w:tab/>
      </w:r>
      <w:r w:rsidRPr="005261CE" w:rsidR="00E9097D">
        <w:rPr>
          <w:rFonts w:ascii="Times New Roman" w:hAnsi="Times New Roman"/>
        </w:rPr>
        <w:tab/>
      </w:r>
      <w:r w:rsidRPr="005261CE">
        <w:rPr>
          <w:rFonts w:ascii="Times New Roman" w:hAnsi="Times New Roman"/>
        </w:rPr>
        <w:t>November 11</w:t>
      </w:r>
    </w:p>
    <w:p w:rsidR="00E47F5F" w:rsidRPr="005261CE" w:rsidP="00E9097D">
      <w:pPr>
        <w:pStyle w:val="NoSpacing"/>
        <w:rPr>
          <w:rFonts w:ascii="Times New Roman" w:hAnsi="Times New Roman"/>
        </w:rPr>
      </w:pPr>
      <w:r w:rsidRPr="005261CE">
        <w:rPr>
          <w:rFonts w:ascii="Times New Roman" w:hAnsi="Times New Roman"/>
        </w:rPr>
        <w:t>Christmas Day</w:t>
      </w:r>
      <w:r w:rsidRPr="005261CE">
        <w:rPr>
          <w:rFonts w:ascii="Times New Roman" w:hAnsi="Times New Roman"/>
        </w:rPr>
        <w:tab/>
      </w:r>
      <w:r w:rsidRPr="005261CE">
        <w:rPr>
          <w:rFonts w:ascii="Times New Roman" w:hAnsi="Times New Roman"/>
        </w:rPr>
        <w:tab/>
      </w:r>
      <w:r w:rsidRPr="005261CE">
        <w:rPr>
          <w:rFonts w:ascii="Times New Roman" w:hAnsi="Times New Roman"/>
        </w:rPr>
        <w:tab/>
      </w:r>
      <w:r w:rsidRPr="005261CE" w:rsidR="001353AC">
        <w:rPr>
          <w:rFonts w:ascii="Times New Roman" w:hAnsi="Times New Roman"/>
        </w:rPr>
        <w:tab/>
      </w:r>
      <w:r w:rsidRPr="005261CE" w:rsidR="00E9097D">
        <w:rPr>
          <w:rFonts w:ascii="Times New Roman" w:hAnsi="Times New Roman"/>
        </w:rPr>
        <w:tab/>
      </w:r>
      <w:r w:rsidRPr="005261CE">
        <w:rPr>
          <w:rFonts w:ascii="Times New Roman" w:hAnsi="Times New Roman"/>
        </w:rPr>
        <w:t>December 25</w:t>
      </w:r>
    </w:p>
    <w:p w:rsidR="00E47F5F" w:rsidRPr="005261CE" w:rsidP="00E9097D">
      <w:pPr>
        <w:pStyle w:val="NoSpacing"/>
        <w:rPr>
          <w:rFonts w:ascii="Times New Roman" w:hAnsi="Times New Roman"/>
        </w:rPr>
      </w:pPr>
    </w:p>
    <w:p w:rsidR="00E47F5F" w:rsidRPr="005261CE" w:rsidP="00E9097D">
      <w:pPr>
        <w:pStyle w:val="NoSpacing"/>
        <w:rPr>
          <w:rFonts w:ascii="Times New Roman" w:hAnsi="Times New Roman"/>
        </w:rPr>
      </w:pPr>
      <w:r w:rsidRPr="005261CE">
        <w:rPr>
          <w:rFonts w:ascii="Times New Roman" w:hAnsi="Times New Roman"/>
        </w:rPr>
        <w:t>If any of the above falls on a Saturday, then Friday shall be observed as a holiday.  Similarly, if one falls on a Sunday, then Monday shall be observed as a holiday.</w:t>
      </w:r>
    </w:p>
    <w:p w:rsidR="00E47F5F" w:rsidRPr="005261CE" w:rsidP="00E9097D">
      <w:pPr>
        <w:pStyle w:val="NoSpacing"/>
        <w:rPr>
          <w:rFonts w:ascii="Times New Roman" w:hAnsi="Times New Roman"/>
        </w:rPr>
      </w:pPr>
    </w:p>
    <w:p w:rsidR="00E47F5F" w:rsidRPr="005261CE" w:rsidP="00E9097D">
      <w:pPr>
        <w:pStyle w:val="NoSpacing"/>
        <w:rPr>
          <w:rFonts w:ascii="Times New Roman" w:hAnsi="Times New Roman"/>
        </w:rPr>
      </w:pPr>
      <w:r w:rsidRPr="005261CE">
        <w:rPr>
          <w:rFonts w:ascii="Times New Roman" w:hAnsi="Times New Roman"/>
        </w:rPr>
        <w:t>The other six are set by a day of the week and month:</w:t>
      </w:r>
    </w:p>
    <w:p w:rsidR="00E47F5F" w:rsidRPr="005261CE" w:rsidP="00E9097D">
      <w:pPr>
        <w:pStyle w:val="NoSpacing"/>
        <w:rPr>
          <w:rFonts w:ascii="Times New Roman" w:hAnsi="Times New Roman"/>
        </w:rPr>
      </w:pPr>
    </w:p>
    <w:p w:rsidR="00E47F5F" w:rsidRPr="005261CE" w:rsidP="00E9097D">
      <w:pPr>
        <w:pStyle w:val="NoSpacing"/>
        <w:tabs>
          <w:tab w:val="left" w:pos="4320"/>
        </w:tabs>
        <w:rPr>
          <w:rFonts w:ascii="Times New Roman" w:hAnsi="Times New Roman"/>
        </w:rPr>
      </w:pPr>
      <w:r w:rsidRPr="005261CE">
        <w:rPr>
          <w:rFonts w:ascii="Times New Roman" w:hAnsi="Times New Roman"/>
        </w:rPr>
        <w:t>Martin Luther King's Birthday</w:t>
      </w:r>
      <w:r w:rsidRPr="005261CE">
        <w:rPr>
          <w:rFonts w:ascii="Times New Roman" w:hAnsi="Times New Roman"/>
        </w:rPr>
        <w:tab/>
        <w:t>Third Monday in January</w:t>
      </w:r>
    </w:p>
    <w:p w:rsidR="00E47F5F" w:rsidRPr="005261CE" w:rsidP="00E9097D">
      <w:pPr>
        <w:pStyle w:val="NoSpacing"/>
        <w:tabs>
          <w:tab w:val="left" w:pos="4320"/>
        </w:tabs>
        <w:rPr>
          <w:rFonts w:ascii="Times New Roman" w:hAnsi="Times New Roman"/>
        </w:rPr>
      </w:pPr>
      <w:r w:rsidRPr="005261CE">
        <w:rPr>
          <w:rFonts w:ascii="Times New Roman" w:hAnsi="Times New Roman"/>
        </w:rPr>
        <w:t>Washington's Birthday</w:t>
      </w:r>
      <w:r w:rsidRPr="005261CE" w:rsidR="00630FB8">
        <w:rPr>
          <w:rFonts w:ascii="Times New Roman" w:hAnsi="Times New Roman"/>
        </w:rPr>
        <w:tab/>
      </w:r>
      <w:r w:rsidRPr="005261CE">
        <w:rPr>
          <w:rFonts w:ascii="Times New Roman" w:hAnsi="Times New Roman"/>
        </w:rPr>
        <w:t>Third Monday in February</w:t>
      </w:r>
    </w:p>
    <w:p w:rsidR="00E47F5F" w:rsidRPr="005261CE" w:rsidP="00E9097D">
      <w:pPr>
        <w:pStyle w:val="NoSpacing"/>
        <w:tabs>
          <w:tab w:val="left" w:pos="4320"/>
        </w:tabs>
        <w:rPr>
          <w:rFonts w:ascii="Times New Roman" w:hAnsi="Times New Roman"/>
        </w:rPr>
      </w:pPr>
      <w:r w:rsidRPr="005261CE">
        <w:rPr>
          <w:rFonts w:ascii="Times New Roman" w:hAnsi="Times New Roman"/>
        </w:rPr>
        <w:t>Memorial Day</w:t>
      </w:r>
      <w:r w:rsidRPr="005261CE">
        <w:rPr>
          <w:rFonts w:ascii="Times New Roman" w:hAnsi="Times New Roman"/>
        </w:rPr>
        <w:tab/>
        <w:t>Last Monday in May</w:t>
      </w:r>
    </w:p>
    <w:p w:rsidR="00E47F5F" w:rsidRPr="005261CE" w:rsidP="00E9097D">
      <w:pPr>
        <w:pStyle w:val="NoSpacing"/>
        <w:tabs>
          <w:tab w:val="left" w:pos="4320"/>
        </w:tabs>
        <w:rPr>
          <w:rFonts w:ascii="Times New Roman" w:hAnsi="Times New Roman"/>
        </w:rPr>
      </w:pPr>
      <w:r w:rsidRPr="005261CE">
        <w:rPr>
          <w:rFonts w:ascii="Times New Roman" w:hAnsi="Times New Roman"/>
        </w:rPr>
        <w:t>Labor Day</w:t>
      </w:r>
      <w:r w:rsidRPr="005261CE" w:rsidR="008F7155">
        <w:rPr>
          <w:rFonts w:ascii="Times New Roman" w:hAnsi="Times New Roman"/>
        </w:rPr>
        <w:tab/>
      </w:r>
      <w:r w:rsidRPr="005261CE">
        <w:rPr>
          <w:rFonts w:ascii="Times New Roman" w:hAnsi="Times New Roman"/>
        </w:rPr>
        <w:t>First Monday in September</w:t>
      </w:r>
    </w:p>
    <w:p w:rsidR="00E47F5F" w:rsidRPr="005261CE" w:rsidP="00E9097D">
      <w:pPr>
        <w:pStyle w:val="NoSpacing"/>
        <w:tabs>
          <w:tab w:val="left" w:pos="4320"/>
        </w:tabs>
        <w:rPr>
          <w:rFonts w:ascii="Times New Roman" w:hAnsi="Times New Roman"/>
        </w:rPr>
      </w:pPr>
      <w:r w:rsidRPr="005261CE">
        <w:rPr>
          <w:rFonts w:ascii="Times New Roman" w:hAnsi="Times New Roman"/>
        </w:rPr>
        <w:t>Columbus Day</w:t>
      </w:r>
      <w:r w:rsidRPr="005261CE">
        <w:rPr>
          <w:rFonts w:ascii="Times New Roman" w:hAnsi="Times New Roman"/>
        </w:rPr>
        <w:tab/>
        <w:t>Second Monday in October</w:t>
      </w:r>
    </w:p>
    <w:p w:rsidR="0055594D" w:rsidRPr="005261CE" w:rsidP="00E9097D">
      <w:pPr>
        <w:pStyle w:val="NoSpacing"/>
        <w:tabs>
          <w:tab w:val="left" w:pos="4320"/>
        </w:tabs>
        <w:rPr>
          <w:rFonts w:ascii="Times New Roman" w:hAnsi="Times New Roman"/>
        </w:rPr>
      </w:pPr>
      <w:r w:rsidRPr="005261CE">
        <w:rPr>
          <w:rFonts w:ascii="Times New Roman" w:hAnsi="Times New Roman"/>
        </w:rPr>
        <w:t>Thanksgiving</w:t>
      </w:r>
      <w:r w:rsidRPr="005261CE">
        <w:rPr>
          <w:rFonts w:ascii="Times New Roman" w:hAnsi="Times New Roman"/>
        </w:rPr>
        <w:tab/>
      </w:r>
      <w:r w:rsidRPr="005261CE" w:rsidR="00EC312E">
        <w:rPr>
          <w:rFonts w:ascii="Times New Roman" w:hAnsi="Times New Roman"/>
        </w:rPr>
        <w:t>F</w:t>
      </w:r>
      <w:r w:rsidRPr="005261CE">
        <w:rPr>
          <w:rFonts w:ascii="Times New Roman" w:hAnsi="Times New Roman"/>
        </w:rPr>
        <w:t>ourth Thursday in November</w:t>
      </w:r>
    </w:p>
    <w:p w:rsidR="00E47F5F" w:rsidRPr="005261CE" w:rsidP="00E9097D">
      <w:pPr>
        <w:pStyle w:val="NoSpacing"/>
        <w:tabs>
          <w:tab w:val="left" w:pos="4320"/>
        </w:tabs>
        <w:rPr>
          <w:rFonts w:ascii="Times New Roman" w:hAnsi="Times New Roman"/>
        </w:rPr>
      </w:pPr>
      <w:r w:rsidRPr="005261CE">
        <w:rPr>
          <w:rFonts w:ascii="Times New Roman" w:hAnsi="Times New Roman"/>
        </w:rPr>
        <w:t xml:space="preserve"> </w:t>
      </w:r>
    </w:p>
    <w:p w:rsidR="00E47F5F" w:rsidRPr="005261CE" w:rsidP="00E9097D">
      <w:pPr>
        <w:pStyle w:val="Heading2"/>
        <w:numPr>
          <w:ilvl w:val="1"/>
          <w:numId w:val="8"/>
        </w:numPr>
        <w:spacing w:before="0" w:after="0"/>
        <w:rPr>
          <w:rFonts w:ascii="Times New Roman" w:hAnsi="Times New Roman" w:cs="Times New Roman"/>
          <w:iCs w:val="0"/>
          <w:szCs w:val="24"/>
        </w:rPr>
      </w:pPr>
      <w:bookmarkStart w:id="38" w:name="_Toc251331941"/>
      <w:bookmarkStart w:id="39" w:name="_Ref252782809"/>
      <w:bookmarkStart w:id="40" w:name="_Ref252782820"/>
      <w:bookmarkStart w:id="41" w:name="_Toc222479025"/>
      <w:bookmarkStart w:id="42" w:name="_Toc256000005"/>
      <w:r w:rsidRPr="005261CE">
        <w:rPr>
          <w:rFonts w:ascii="Times New Roman" w:hAnsi="Times New Roman" w:cs="Times New Roman"/>
          <w:iCs w:val="0"/>
          <w:szCs w:val="24"/>
        </w:rPr>
        <w:t>PLACE OF PERFORMANCE</w:t>
      </w:r>
      <w:bookmarkEnd w:id="42"/>
      <w:bookmarkEnd w:id="38"/>
      <w:bookmarkEnd w:id="39"/>
      <w:bookmarkEnd w:id="40"/>
      <w:bookmarkEnd w:id="41"/>
    </w:p>
    <w:p w:rsidR="001353AC" w:rsidRPr="005261CE" w:rsidP="00E9097D">
      <w:pPr>
        <w:pStyle w:val="NoSpacing"/>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Efforts under this TO shall be primarily performed off-site at Contractor facilities. Work may be performed at remote locations only with prior concurrence from the Contracting Officer’s Representative (COR).</w:t>
      </w:r>
    </w:p>
    <w:p w:rsidR="009844D3" w:rsidRPr="005261CE" w:rsidP="00E9097D">
      <w:pPr>
        <w:rPr>
          <w:rStyle w:val="Emphasis"/>
          <w:rFonts w:ascii="Times New Roman" w:hAnsi="Times New Roman"/>
          <w:b w:val="0"/>
          <w:i w:val="0"/>
          <w:iCs w:val="0"/>
          <w:color w:val="auto"/>
        </w:rPr>
      </w:pPr>
    </w:p>
    <w:p w:rsidR="00E47F5F" w:rsidRPr="005261CE" w:rsidP="00E9097D">
      <w:pPr>
        <w:pStyle w:val="Heading2"/>
        <w:numPr>
          <w:ilvl w:val="1"/>
          <w:numId w:val="8"/>
        </w:numPr>
        <w:spacing w:before="0" w:after="0"/>
        <w:rPr>
          <w:rFonts w:ascii="Times New Roman" w:hAnsi="Times New Roman" w:cs="Times New Roman"/>
          <w:iCs w:val="0"/>
          <w:szCs w:val="24"/>
        </w:rPr>
      </w:pPr>
      <w:bookmarkStart w:id="43" w:name="_Toc251331942"/>
      <w:bookmarkStart w:id="44" w:name="_Ref252782839"/>
      <w:bookmarkStart w:id="45" w:name="_Ref252782849"/>
      <w:bookmarkStart w:id="46" w:name="_Toc222479026"/>
      <w:bookmarkStart w:id="47" w:name="_Toc256000006"/>
      <w:r w:rsidRPr="005261CE">
        <w:rPr>
          <w:rFonts w:ascii="Times New Roman" w:hAnsi="Times New Roman" w:cs="Times New Roman"/>
          <w:iCs w:val="0"/>
          <w:szCs w:val="24"/>
        </w:rPr>
        <w:t>TRAVEL</w:t>
      </w:r>
      <w:bookmarkEnd w:id="47"/>
      <w:bookmarkEnd w:id="43"/>
      <w:bookmarkEnd w:id="44"/>
      <w:bookmarkEnd w:id="45"/>
      <w:bookmarkEnd w:id="46"/>
    </w:p>
    <w:p w:rsidR="00A65C84" w:rsidRPr="005261CE" w:rsidP="00E9097D">
      <w:pPr>
        <w:pStyle w:val="NoSpacing"/>
        <w:rPr>
          <w:rFonts w:ascii="Times New Roman" w:hAnsi="Times New Roman"/>
        </w:rPr>
      </w:pPr>
      <w:r w:rsidRPr="005261CE">
        <w:rPr>
          <w:rFonts w:ascii="Times New Roman" w:hAnsi="Times New Roman"/>
        </w:rPr>
        <w:t>The Government anticipates travel under this effort</w:t>
      </w:r>
      <w:r w:rsidRPr="005261CE" w:rsidR="00DE18C8">
        <w:rPr>
          <w:rFonts w:ascii="Times New Roman" w:hAnsi="Times New Roman"/>
        </w:rPr>
        <w:t xml:space="preserve"> to perform the tasks associated with the effort, as well as to </w:t>
      </w:r>
      <w:r w:rsidRPr="005261CE">
        <w:rPr>
          <w:rFonts w:ascii="Times New Roman" w:hAnsi="Times New Roman"/>
        </w:rPr>
        <w:t>attend program-related meetings or conferences through</w:t>
      </w:r>
      <w:r w:rsidRPr="005261CE" w:rsidR="00DC60F2">
        <w:rPr>
          <w:rFonts w:ascii="Times New Roman" w:hAnsi="Times New Roman"/>
        </w:rPr>
        <w:t>out</w:t>
      </w:r>
      <w:r w:rsidRPr="005261CE">
        <w:rPr>
          <w:rFonts w:ascii="Times New Roman" w:hAnsi="Times New Roman"/>
        </w:rPr>
        <w:t xml:space="preserve"> the </w:t>
      </w:r>
      <w:r w:rsidRPr="005261CE" w:rsidR="00803CF6">
        <w:rPr>
          <w:rFonts w:ascii="Times New Roman" w:hAnsi="Times New Roman"/>
        </w:rPr>
        <w:t>P</w:t>
      </w:r>
      <w:r w:rsidRPr="005261CE" w:rsidR="000B091A">
        <w:rPr>
          <w:rFonts w:ascii="Times New Roman" w:hAnsi="Times New Roman"/>
        </w:rPr>
        <w:t>o</w:t>
      </w:r>
      <w:r w:rsidRPr="005261CE" w:rsidR="00803CF6">
        <w:rPr>
          <w:rFonts w:ascii="Times New Roman" w:hAnsi="Times New Roman"/>
        </w:rPr>
        <w:t>P</w:t>
      </w:r>
      <w:r w:rsidRPr="005261CE">
        <w:rPr>
          <w:rFonts w:ascii="Times New Roman" w:hAnsi="Times New Roman"/>
        </w:rPr>
        <w:t xml:space="preserve">.  Include </w:t>
      </w:r>
      <w:r w:rsidRPr="005261CE" w:rsidR="00DE18C8">
        <w:rPr>
          <w:rFonts w:ascii="Times New Roman" w:hAnsi="Times New Roman"/>
        </w:rPr>
        <w:t xml:space="preserve">all </w:t>
      </w:r>
      <w:r w:rsidRPr="005261CE">
        <w:rPr>
          <w:rFonts w:ascii="Times New Roman" w:hAnsi="Times New Roman"/>
        </w:rPr>
        <w:t xml:space="preserve">estimated travel costs in your firm-fixed price line items. </w:t>
      </w:r>
      <w:r w:rsidRPr="005261CE" w:rsidR="00D44477">
        <w:rPr>
          <w:rFonts w:ascii="Times New Roman" w:hAnsi="Times New Roman"/>
        </w:rPr>
        <w:t xml:space="preserve"> </w:t>
      </w:r>
      <w:r w:rsidRPr="005261CE">
        <w:rPr>
          <w:rFonts w:ascii="Times New Roman" w:hAnsi="Times New Roman"/>
        </w:rPr>
        <w:t>These costs will not be directly reimbursed by the Government.</w:t>
      </w:r>
    </w:p>
    <w:p w:rsidR="00A65C84" w:rsidRPr="005261CE" w:rsidP="00E9097D">
      <w:pPr>
        <w:pStyle w:val="NoSpacing"/>
        <w:rPr>
          <w:rFonts w:ascii="Times New Roman" w:hAnsi="Times New Roman"/>
        </w:rPr>
      </w:pPr>
    </w:p>
    <w:p w:rsidR="001353AC" w:rsidRPr="005261CE" w:rsidP="00E9097D">
      <w:pPr>
        <w:pStyle w:val="NoSpacing"/>
        <w:rPr>
          <w:rFonts w:ascii="Times New Roman" w:hAnsi="Times New Roman"/>
        </w:rPr>
      </w:pPr>
      <w:r w:rsidRPr="005261CE">
        <w:rPr>
          <w:rFonts w:ascii="Times New Roman" w:hAnsi="Times New Roman"/>
        </w:rPr>
        <w:t>The total estimated annual number of trips in support of the program related meetings for this effort is 10 (10 trips in each of the base and four option periods).  Anticipated, typical locations include the following, estimated at three (3) – four (4) days in duration:</w:t>
      </w:r>
    </w:p>
    <w:p w:rsidR="001353AC" w:rsidRPr="005261CE" w:rsidP="00E9097D">
      <w:pPr>
        <w:pStyle w:val="NoSpacing"/>
        <w:rPr>
          <w:rFonts w:ascii="Times New Roman" w:hAnsi="Times New Roman"/>
        </w:rPr>
      </w:pPr>
      <w:r w:rsidRPr="005261CE">
        <w:rPr>
          <w:rFonts w:ascii="Times New Roman" w:hAnsi="Times New Roman"/>
        </w:rPr>
        <w:tab/>
      </w:r>
    </w:p>
    <w:tbl>
      <w:tblPr>
        <w:tblW w:w="2510" w:type="dxa"/>
        <w:tblCellMar>
          <w:left w:w="0" w:type="dxa"/>
          <w:right w:w="0" w:type="dxa"/>
        </w:tblCellMar>
        <w:tblLook w:val="04A0"/>
      </w:tblPr>
      <w:tblGrid>
        <w:gridCol w:w="2510"/>
      </w:tblGrid>
      <w:tr w:rsidTr="001353AC">
        <w:tblPrEx>
          <w:tblW w:w="2510" w:type="dxa"/>
          <w:tblCellMar>
            <w:left w:w="0" w:type="dxa"/>
            <w:right w:w="0" w:type="dxa"/>
          </w:tblCellMar>
          <w:tblLook w:val="04A0"/>
        </w:tblPrEx>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1353AC" w:rsidRPr="005261CE" w:rsidP="00E9097D">
            <w:pPr>
              <w:rPr>
                <w:rFonts w:ascii="Times New Roman" w:hAnsi="Times New Roman"/>
              </w:rPr>
            </w:pPr>
            <w:r w:rsidRPr="005261CE">
              <w:rPr>
                <w:rFonts w:ascii="Times New Roman" w:hAnsi="Times New Roman"/>
              </w:rPr>
              <w:t>Location</w:t>
            </w:r>
          </w:p>
        </w:tc>
      </w:tr>
      <w:tr w:rsidTr="00D24A14">
        <w:tblPrEx>
          <w:tblW w:w="2510" w:type="dxa"/>
          <w:tblCellMar>
            <w:left w:w="0" w:type="dxa"/>
            <w:right w:w="0" w:type="dxa"/>
          </w:tblCellMar>
          <w:tblLook w:val="04A0"/>
        </w:tblPrEx>
        <w:tc>
          <w:tcPr>
            <w:tcW w:w="25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3AC" w:rsidRPr="005261CE" w:rsidP="00E9097D">
            <w:pPr>
              <w:rPr>
                <w:rFonts w:ascii="Times New Roman" w:hAnsi="Times New Roman"/>
              </w:rPr>
            </w:pPr>
            <w:r w:rsidRPr="005261CE">
              <w:rPr>
                <w:rFonts w:ascii="Times New Roman" w:hAnsi="Times New Roman"/>
              </w:rPr>
              <w:t>Smyrna, TN</w:t>
            </w:r>
          </w:p>
        </w:tc>
      </w:tr>
      <w:tr w:rsidTr="00D24A14">
        <w:tblPrEx>
          <w:tblW w:w="2510" w:type="dxa"/>
          <w:tblCellMar>
            <w:left w:w="0" w:type="dxa"/>
            <w:right w:w="0" w:type="dxa"/>
          </w:tblCellMar>
          <w:tblLook w:val="04A0"/>
        </w:tblPrEx>
        <w:tc>
          <w:tcPr>
            <w:tcW w:w="25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3AC" w:rsidRPr="005261CE" w:rsidP="00E9097D">
            <w:pPr>
              <w:rPr>
                <w:rFonts w:ascii="Times New Roman" w:hAnsi="Times New Roman"/>
              </w:rPr>
            </w:pPr>
            <w:r w:rsidRPr="005261CE">
              <w:rPr>
                <w:rFonts w:ascii="Times New Roman" w:hAnsi="Times New Roman"/>
              </w:rPr>
              <w:t>Madison, WI</w:t>
            </w:r>
          </w:p>
        </w:tc>
      </w:tr>
      <w:tr w:rsidTr="00D24A14">
        <w:tblPrEx>
          <w:tblW w:w="2510" w:type="dxa"/>
          <w:tblCellMar>
            <w:left w:w="0" w:type="dxa"/>
            <w:right w:w="0" w:type="dxa"/>
          </w:tblCellMar>
          <w:tblLook w:val="04A0"/>
        </w:tblPrEx>
        <w:tc>
          <w:tcPr>
            <w:tcW w:w="25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3AC" w:rsidRPr="005261CE" w:rsidP="00E9097D">
            <w:pPr>
              <w:rPr>
                <w:rFonts w:ascii="Times New Roman" w:hAnsi="Times New Roman"/>
              </w:rPr>
            </w:pPr>
            <w:r w:rsidRPr="005261CE">
              <w:rPr>
                <w:rFonts w:ascii="Times New Roman" w:hAnsi="Times New Roman"/>
              </w:rPr>
              <w:t>Orlando, FL</w:t>
            </w:r>
          </w:p>
        </w:tc>
      </w:tr>
      <w:tr w:rsidTr="00D24A14">
        <w:tblPrEx>
          <w:tblW w:w="2510" w:type="dxa"/>
          <w:tblCellMar>
            <w:left w:w="0" w:type="dxa"/>
            <w:right w:w="0" w:type="dxa"/>
          </w:tblCellMar>
          <w:tblLook w:val="04A0"/>
        </w:tblPrEx>
        <w:tc>
          <w:tcPr>
            <w:tcW w:w="25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3AC" w:rsidRPr="005261CE" w:rsidP="00E9097D">
            <w:pPr>
              <w:rPr>
                <w:rFonts w:ascii="Times New Roman" w:hAnsi="Times New Roman"/>
              </w:rPr>
            </w:pPr>
            <w:r w:rsidRPr="005261CE">
              <w:rPr>
                <w:rFonts w:ascii="Times New Roman" w:hAnsi="Times New Roman"/>
              </w:rPr>
              <w:t>Lebanon, PA</w:t>
            </w:r>
          </w:p>
        </w:tc>
      </w:tr>
      <w:tr w:rsidTr="00D24A14">
        <w:tblPrEx>
          <w:tblW w:w="2510" w:type="dxa"/>
          <w:tblCellMar>
            <w:left w:w="0" w:type="dxa"/>
            <w:right w:w="0" w:type="dxa"/>
          </w:tblCellMar>
          <w:tblLook w:val="04A0"/>
        </w:tblPrEx>
        <w:tc>
          <w:tcPr>
            <w:tcW w:w="25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3AC" w:rsidRPr="005261CE" w:rsidP="00E9097D">
            <w:pPr>
              <w:rPr>
                <w:rFonts w:ascii="Times New Roman" w:hAnsi="Times New Roman"/>
              </w:rPr>
            </w:pPr>
            <w:r w:rsidRPr="005261CE">
              <w:rPr>
                <w:rFonts w:ascii="Times New Roman" w:hAnsi="Times New Roman"/>
              </w:rPr>
              <w:t>Leavenworth, KS</w:t>
            </w:r>
          </w:p>
        </w:tc>
      </w:tr>
      <w:tr w:rsidTr="00D24A14">
        <w:tblPrEx>
          <w:tblW w:w="2510" w:type="dxa"/>
          <w:tblCellMar>
            <w:left w:w="0" w:type="dxa"/>
            <w:right w:w="0" w:type="dxa"/>
          </w:tblCellMar>
          <w:tblLook w:val="04A0"/>
        </w:tblPrEx>
        <w:tc>
          <w:tcPr>
            <w:tcW w:w="25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3AC" w:rsidRPr="005261CE" w:rsidP="00E9097D">
            <w:pPr>
              <w:rPr>
                <w:rFonts w:ascii="Times New Roman" w:hAnsi="Times New Roman"/>
              </w:rPr>
            </w:pPr>
            <w:r w:rsidRPr="005261CE">
              <w:rPr>
                <w:rFonts w:ascii="Times New Roman" w:hAnsi="Times New Roman"/>
              </w:rPr>
              <w:t>Las Vegas, NV</w:t>
            </w:r>
          </w:p>
        </w:tc>
      </w:tr>
      <w:tr w:rsidTr="00D24A14">
        <w:tblPrEx>
          <w:tblW w:w="2510" w:type="dxa"/>
          <w:tblCellMar>
            <w:left w:w="0" w:type="dxa"/>
            <w:right w:w="0" w:type="dxa"/>
          </w:tblCellMar>
          <w:tblLook w:val="04A0"/>
        </w:tblPrEx>
        <w:tc>
          <w:tcPr>
            <w:tcW w:w="25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3AC" w:rsidRPr="005261CE" w:rsidP="00E9097D">
            <w:pPr>
              <w:rPr>
                <w:rFonts w:ascii="Times New Roman" w:hAnsi="Times New Roman"/>
              </w:rPr>
            </w:pPr>
            <w:r w:rsidRPr="005261CE">
              <w:rPr>
                <w:rFonts w:ascii="Times New Roman" w:hAnsi="Times New Roman"/>
              </w:rPr>
              <w:t>Asheville, NC</w:t>
            </w:r>
          </w:p>
        </w:tc>
      </w:tr>
    </w:tbl>
    <w:p w:rsidR="001353AC" w:rsidRPr="005261CE" w:rsidP="00E9097D">
      <w:pPr>
        <w:pStyle w:val="NoSpacing"/>
        <w:rPr>
          <w:rFonts w:ascii="Times New Roman" w:hAnsi="Times New Roman"/>
        </w:rPr>
      </w:pPr>
    </w:p>
    <w:p w:rsidR="00E47F5F" w:rsidRPr="005261CE" w:rsidP="00E9097D">
      <w:pPr>
        <w:pStyle w:val="Heading1"/>
        <w:numPr>
          <w:numId w:val="8"/>
        </w:numPr>
        <w:spacing w:before="0" w:after="0"/>
        <w:rPr>
          <w:rFonts w:ascii="Times New Roman" w:hAnsi="Times New Roman" w:cs="Times New Roman"/>
          <w:bCs/>
          <w:caps w:val="0"/>
        </w:rPr>
      </w:pPr>
      <w:bookmarkStart w:id="48" w:name="_Toc251331945"/>
      <w:bookmarkStart w:id="49" w:name="_Ref252783006"/>
      <w:bookmarkStart w:id="50" w:name="_Ref252783012"/>
      <w:bookmarkStart w:id="51" w:name="_Ref252783063"/>
      <w:bookmarkStart w:id="52" w:name="_Ref252783161"/>
      <w:bookmarkStart w:id="53" w:name="_Ref254597160"/>
      <w:bookmarkStart w:id="54" w:name="_Ref254625493"/>
      <w:bookmarkStart w:id="55" w:name="_Toc222479027"/>
      <w:bookmarkStart w:id="56" w:name="_Toc256000007"/>
      <w:r w:rsidRPr="005261CE">
        <w:rPr>
          <w:rFonts w:ascii="Times New Roman" w:hAnsi="Times New Roman" w:cs="Times New Roman"/>
          <w:bCs/>
          <w:caps w:val="0"/>
        </w:rPr>
        <w:t>SPECIFIC TASKS AND DELIVERABLES</w:t>
      </w:r>
      <w:bookmarkEnd w:id="56"/>
      <w:bookmarkEnd w:id="48"/>
      <w:bookmarkEnd w:id="49"/>
      <w:bookmarkEnd w:id="50"/>
      <w:bookmarkEnd w:id="51"/>
      <w:bookmarkEnd w:id="52"/>
      <w:bookmarkEnd w:id="53"/>
      <w:bookmarkEnd w:id="54"/>
      <w:bookmarkEnd w:id="55"/>
    </w:p>
    <w:p w:rsidR="0055594D" w:rsidRPr="005261CE" w:rsidP="0055594D">
      <w:pPr>
        <w:rPr>
          <w:rFonts w:ascii="Times New Roman" w:hAnsi="Times New Roman"/>
        </w:rPr>
      </w:pPr>
    </w:p>
    <w:p w:rsidR="00C73E3C" w:rsidRPr="005261CE" w:rsidP="00E9097D">
      <w:pPr>
        <w:pStyle w:val="Heading2"/>
        <w:numPr>
          <w:ilvl w:val="1"/>
          <w:numId w:val="8"/>
        </w:numPr>
        <w:spacing w:before="0" w:after="0"/>
        <w:rPr>
          <w:rFonts w:ascii="Times New Roman" w:hAnsi="Times New Roman" w:cs="Times New Roman"/>
          <w:iCs w:val="0"/>
          <w:caps w:val="0"/>
          <w:szCs w:val="24"/>
        </w:rPr>
      </w:pPr>
      <w:bookmarkStart w:id="57" w:name="_Toc222479028"/>
      <w:bookmarkStart w:id="58" w:name="_Ref259632988"/>
      <w:bookmarkStart w:id="59" w:name="_Toc256000008"/>
      <w:r w:rsidRPr="005261CE">
        <w:rPr>
          <w:rFonts w:ascii="Times New Roman" w:hAnsi="Times New Roman" w:cs="Times New Roman"/>
          <w:iCs w:val="0"/>
          <w:caps w:val="0"/>
          <w:szCs w:val="24"/>
        </w:rPr>
        <w:t>PROJECT MANAGEMENT</w:t>
      </w:r>
      <w:bookmarkEnd w:id="59"/>
      <w:bookmarkEnd w:id="57"/>
    </w:p>
    <w:p w:rsidR="008A1222" w:rsidRPr="005261CE" w:rsidP="008A1222">
      <w:pPr>
        <w:pStyle w:val="NoSpacing"/>
        <w:rPr>
          <w:rFonts w:ascii="Times New Roman" w:hAnsi="Times New Roman"/>
        </w:rPr>
      </w:pPr>
      <w:r w:rsidRPr="005261CE">
        <w:rPr>
          <w:rFonts w:ascii="Times New Roman" w:hAnsi="Times New Roman"/>
        </w:rPr>
        <w:t xml:space="preserve">The Contractor shall initially utilize Essential SAFe practices for product management to deliver iteratively and incrementally which regularly produces high quality results in a cost effective, timely, and highly collaborative manner via value driven DevSecOps product lifecycle. The Contractor shall apply a DevSecOps approach that unifies software development, security, and operations; mandates collaboration across multiple IT functional divisions; prioritizes ongoing solution-oriented communication between the business and the IT organization; and develop, deliver, enhance, and manage applications and infrastructure for the business and supporting products. </w:t>
      </w:r>
    </w:p>
    <w:p w:rsidR="008A1222" w:rsidRPr="005261CE" w:rsidP="007F3EA6">
      <w:pPr>
        <w:rPr>
          <w:rFonts w:ascii="Times New Roman" w:hAnsi="Times New Roman"/>
          <w:iCs/>
          <w:caps/>
        </w:rPr>
      </w:pPr>
    </w:p>
    <w:p w:rsidR="002B1AF8" w:rsidRPr="005261CE" w:rsidP="00E9097D">
      <w:pPr>
        <w:pStyle w:val="Heading3"/>
        <w:numPr>
          <w:ilvl w:val="2"/>
          <w:numId w:val="8"/>
        </w:numPr>
        <w:spacing w:before="0" w:after="0"/>
        <w:rPr>
          <w:rFonts w:ascii="Times New Roman" w:hAnsi="Times New Roman" w:cs="Times New Roman"/>
          <w:iCs w:val="0"/>
          <w:szCs w:val="24"/>
        </w:rPr>
      </w:pPr>
      <w:bookmarkStart w:id="60" w:name="_Toc222479029"/>
      <w:bookmarkStart w:id="61" w:name="_Toc256000009"/>
      <w:r w:rsidRPr="005261CE">
        <w:rPr>
          <w:rFonts w:ascii="Times New Roman" w:hAnsi="Times New Roman" w:cs="Times New Roman"/>
          <w:iCs w:val="0"/>
          <w:szCs w:val="24"/>
        </w:rPr>
        <w:t xml:space="preserve">CONTRACTOR </w:t>
      </w:r>
      <w:r w:rsidRPr="005261CE" w:rsidR="00E93D53">
        <w:rPr>
          <w:rFonts w:ascii="Times New Roman" w:hAnsi="Times New Roman" w:cs="Times New Roman"/>
          <w:iCs w:val="0"/>
          <w:szCs w:val="24"/>
        </w:rPr>
        <w:t>PROJECT MANAGEMENT PLAN</w:t>
      </w:r>
      <w:bookmarkEnd w:id="61"/>
      <w:bookmarkEnd w:id="58"/>
      <w:bookmarkEnd w:id="60"/>
    </w:p>
    <w:p w:rsidR="002B1AF8" w:rsidRPr="005261CE" w:rsidP="00E9097D">
      <w:pPr>
        <w:pStyle w:val="NoSpacing"/>
        <w:rPr>
          <w:rFonts w:ascii="Times New Roman" w:hAnsi="Times New Roman"/>
        </w:rPr>
      </w:pPr>
      <w:r w:rsidRPr="005261CE">
        <w:rPr>
          <w:rFonts w:ascii="Times New Roman" w:hAnsi="Times New Roman"/>
        </w:rPr>
        <w:t xml:space="preserve">The Contractor shall </w:t>
      </w:r>
      <w:r w:rsidRPr="005261CE" w:rsidR="00741F2D">
        <w:rPr>
          <w:rFonts w:ascii="Times New Roman" w:hAnsi="Times New Roman"/>
        </w:rPr>
        <w:t>deliver</w:t>
      </w:r>
      <w:r w:rsidRPr="005261CE">
        <w:rPr>
          <w:rFonts w:ascii="Times New Roman" w:hAnsi="Times New Roman"/>
        </w:rPr>
        <w:t xml:space="preserve"> a </w:t>
      </w:r>
      <w:r w:rsidRPr="005261CE" w:rsidR="00BA5226">
        <w:rPr>
          <w:rFonts w:ascii="Times New Roman" w:hAnsi="Times New Roman"/>
        </w:rPr>
        <w:t xml:space="preserve">Contractor </w:t>
      </w:r>
      <w:r w:rsidRPr="005261CE">
        <w:rPr>
          <w:rFonts w:ascii="Times New Roman" w:hAnsi="Times New Roman"/>
        </w:rPr>
        <w:t>Project Management Plan (</w:t>
      </w:r>
      <w:r w:rsidRPr="005261CE" w:rsidR="00BA5226">
        <w:rPr>
          <w:rFonts w:ascii="Times New Roman" w:hAnsi="Times New Roman"/>
        </w:rPr>
        <w:t>C</w:t>
      </w:r>
      <w:r w:rsidRPr="005261CE">
        <w:rPr>
          <w:rFonts w:ascii="Times New Roman" w:hAnsi="Times New Roman"/>
        </w:rPr>
        <w:t xml:space="preserve">PMP) that lays out the Contractor’s approach, </w:t>
      </w:r>
      <w:r w:rsidRPr="005261CE" w:rsidR="00BC7E7F">
        <w:rPr>
          <w:rFonts w:ascii="Times New Roman" w:hAnsi="Times New Roman"/>
        </w:rPr>
        <w:t>timeline,</w:t>
      </w:r>
      <w:r w:rsidRPr="005261CE">
        <w:rPr>
          <w:rFonts w:ascii="Times New Roman" w:hAnsi="Times New Roman"/>
        </w:rPr>
        <w:t xml:space="preserve"> and tools to be used in execution of the contract.  The </w:t>
      </w:r>
      <w:r w:rsidRPr="005261CE" w:rsidR="00BA5226">
        <w:rPr>
          <w:rFonts w:ascii="Times New Roman" w:hAnsi="Times New Roman"/>
        </w:rPr>
        <w:t>C</w:t>
      </w:r>
      <w:r w:rsidRPr="005261CE">
        <w:rPr>
          <w:rFonts w:ascii="Times New Roman" w:hAnsi="Times New Roman"/>
        </w:rPr>
        <w:t xml:space="preserve">PMP should take the form of both a narrative and graphic format that displays the schedule, milestones, </w:t>
      </w:r>
      <w:r w:rsidRPr="005261CE" w:rsidR="00BC7E7F">
        <w:rPr>
          <w:rFonts w:ascii="Times New Roman" w:hAnsi="Times New Roman"/>
        </w:rPr>
        <w:t>risks,</w:t>
      </w:r>
      <w:r w:rsidRPr="005261CE">
        <w:rPr>
          <w:rFonts w:ascii="Times New Roman" w:hAnsi="Times New Roman"/>
        </w:rPr>
        <w:t xml:space="preserve"> and resource support.  The </w:t>
      </w:r>
      <w:r w:rsidRPr="005261CE" w:rsidR="00BA5226">
        <w:rPr>
          <w:rFonts w:ascii="Times New Roman" w:hAnsi="Times New Roman"/>
        </w:rPr>
        <w:t>C</w:t>
      </w:r>
      <w:r w:rsidRPr="005261CE">
        <w:rPr>
          <w:rFonts w:ascii="Times New Roman" w:hAnsi="Times New Roman"/>
        </w:rPr>
        <w:t xml:space="preserve">PMP shall also include how the Contractor shall coordinate and execute planned, routine, and </w:t>
      </w:r>
      <w:r w:rsidRPr="005261CE" w:rsidR="0080455A">
        <w:rPr>
          <w:rFonts w:ascii="Times New Roman" w:hAnsi="Times New Roman"/>
        </w:rPr>
        <w:t>ad hoc</w:t>
      </w:r>
      <w:r w:rsidRPr="005261CE">
        <w:rPr>
          <w:rFonts w:ascii="Times New Roman" w:hAnsi="Times New Roman"/>
        </w:rPr>
        <w:t xml:space="preserve"> data collection reporting requests</w:t>
      </w:r>
      <w:r w:rsidRPr="005261CE" w:rsidR="0080455A">
        <w:rPr>
          <w:rFonts w:ascii="Times New Roman" w:hAnsi="Times New Roman"/>
        </w:rPr>
        <w:t xml:space="preserve"> as identified within the PWS</w:t>
      </w:r>
      <w:r w:rsidRPr="005261CE" w:rsidR="0007709C">
        <w:rPr>
          <w:rFonts w:ascii="Times New Roman" w:hAnsi="Times New Roman"/>
        </w:rPr>
        <w:t>.</w:t>
      </w:r>
      <w:r w:rsidRPr="005261CE" w:rsidR="00E172D0">
        <w:rPr>
          <w:rFonts w:ascii="Times New Roman" w:hAnsi="Times New Roman"/>
        </w:rPr>
        <w:t xml:space="preserve">  </w:t>
      </w:r>
      <w:r w:rsidRPr="005261CE" w:rsidR="00770B03">
        <w:rPr>
          <w:rFonts w:ascii="Times New Roman" w:hAnsi="Times New Roman"/>
        </w:rPr>
        <w:t xml:space="preserve">The initial baseline </w:t>
      </w:r>
      <w:r w:rsidRPr="005261CE" w:rsidR="00BA5226">
        <w:rPr>
          <w:rFonts w:ascii="Times New Roman" w:hAnsi="Times New Roman"/>
        </w:rPr>
        <w:t>C</w:t>
      </w:r>
      <w:r w:rsidRPr="005261CE" w:rsidR="00770B03">
        <w:rPr>
          <w:rFonts w:ascii="Times New Roman" w:hAnsi="Times New Roman"/>
        </w:rPr>
        <w:t xml:space="preserve">PMP shall be concurred upon and updated </w:t>
      </w:r>
      <w:r w:rsidRPr="005261CE" w:rsidR="00E26B25">
        <w:rPr>
          <w:rFonts w:ascii="Times New Roman" w:hAnsi="Times New Roman"/>
        </w:rPr>
        <w:t xml:space="preserve">in accordance with Section B of the </w:t>
      </w:r>
      <w:r w:rsidRPr="005261CE" w:rsidR="00211701">
        <w:rPr>
          <w:rFonts w:ascii="Times New Roman" w:hAnsi="Times New Roman"/>
        </w:rPr>
        <w:t>contract</w:t>
      </w:r>
      <w:r w:rsidRPr="005261CE" w:rsidR="00770B03">
        <w:rPr>
          <w:rFonts w:ascii="Times New Roman" w:hAnsi="Times New Roman"/>
        </w:rPr>
        <w:t xml:space="preserve">.  </w:t>
      </w:r>
      <w:r w:rsidRPr="005261CE" w:rsidR="00E172D0">
        <w:rPr>
          <w:rFonts w:ascii="Times New Roman" w:hAnsi="Times New Roman"/>
        </w:rPr>
        <w:t xml:space="preserve">The Contractor shall </w:t>
      </w:r>
      <w:r w:rsidRPr="005261CE" w:rsidR="0080455A">
        <w:rPr>
          <w:rFonts w:ascii="Times New Roman" w:hAnsi="Times New Roman"/>
        </w:rPr>
        <w:t xml:space="preserve">update and </w:t>
      </w:r>
      <w:r w:rsidRPr="005261CE" w:rsidR="00E172D0">
        <w:rPr>
          <w:rFonts w:ascii="Times New Roman" w:hAnsi="Times New Roman"/>
        </w:rPr>
        <w:t xml:space="preserve">maintain the </w:t>
      </w:r>
      <w:r w:rsidRPr="005261CE" w:rsidR="0080455A">
        <w:rPr>
          <w:rFonts w:ascii="Times New Roman" w:hAnsi="Times New Roman"/>
        </w:rPr>
        <w:t xml:space="preserve">VA PM </w:t>
      </w:r>
      <w:r w:rsidRPr="005261CE" w:rsidR="00E172D0">
        <w:rPr>
          <w:rFonts w:ascii="Times New Roman" w:hAnsi="Times New Roman"/>
        </w:rPr>
        <w:t xml:space="preserve">approved </w:t>
      </w:r>
      <w:r w:rsidRPr="005261CE" w:rsidR="00BA5226">
        <w:rPr>
          <w:rFonts w:ascii="Times New Roman" w:hAnsi="Times New Roman"/>
        </w:rPr>
        <w:t>C</w:t>
      </w:r>
      <w:r w:rsidRPr="005261CE" w:rsidR="00E172D0">
        <w:rPr>
          <w:rFonts w:ascii="Times New Roman" w:hAnsi="Times New Roman"/>
        </w:rPr>
        <w:t xml:space="preserve">PMP throughout the </w:t>
      </w:r>
      <w:r w:rsidRPr="005261CE" w:rsidR="00803CF6">
        <w:rPr>
          <w:rFonts w:ascii="Times New Roman" w:hAnsi="Times New Roman"/>
        </w:rPr>
        <w:t>P</w:t>
      </w:r>
      <w:r w:rsidRPr="005261CE" w:rsidR="000B091A">
        <w:rPr>
          <w:rFonts w:ascii="Times New Roman" w:hAnsi="Times New Roman"/>
        </w:rPr>
        <w:t>o</w:t>
      </w:r>
      <w:r w:rsidRPr="005261CE" w:rsidR="00803CF6">
        <w:rPr>
          <w:rFonts w:ascii="Times New Roman" w:hAnsi="Times New Roman"/>
        </w:rPr>
        <w:t>P</w:t>
      </w:r>
      <w:r w:rsidRPr="005261CE" w:rsidR="002A2ACA">
        <w:rPr>
          <w:rFonts w:ascii="Times New Roman" w:hAnsi="Times New Roman"/>
        </w:rPr>
        <w:t>.</w:t>
      </w:r>
      <w:r w:rsidRPr="005261CE" w:rsidR="0080455A">
        <w:rPr>
          <w:rFonts w:ascii="Times New Roman" w:hAnsi="Times New Roman"/>
        </w:rPr>
        <w:t xml:space="preserve"> </w:t>
      </w:r>
    </w:p>
    <w:p w:rsidR="002B1AF8" w:rsidRPr="005261CE" w:rsidP="00E9097D">
      <w:pPr>
        <w:pStyle w:val="NoSpacing"/>
        <w:rPr>
          <w:rFonts w:ascii="Times New Roman" w:hAnsi="Times New Roman"/>
        </w:rPr>
      </w:pPr>
    </w:p>
    <w:p w:rsidR="002B1AF8" w:rsidRPr="005261CE" w:rsidP="0055594D">
      <w:pPr>
        <w:pStyle w:val="NoSpacing"/>
        <w:ind w:firstLine="720"/>
        <w:rPr>
          <w:rFonts w:ascii="Times New Roman" w:hAnsi="Times New Roman"/>
          <w:b/>
          <w:bCs/>
        </w:rPr>
      </w:pPr>
      <w:r w:rsidRPr="005261CE">
        <w:rPr>
          <w:rFonts w:ascii="Times New Roman" w:hAnsi="Times New Roman"/>
          <w:b/>
          <w:bCs/>
        </w:rPr>
        <w:t xml:space="preserve">Deliverable:  </w:t>
      </w:r>
    </w:p>
    <w:p w:rsidR="00CE7438" w:rsidRPr="005261CE" w:rsidP="00E9097D">
      <w:pPr>
        <w:pStyle w:val="ListParagraph"/>
        <w:numPr>
          <w:ilvl w:val="0"/>
          <w:numId w:val="11"/>
        </w:numPr>
        <w:autoSpaceDE w:val="0"/>
        <w:autoSpaceDN w:val="0"/>
        <w:spacing w:before="0" w:after="0"/>
        <w:ind w:left="1080"/>
        <w:rPr>
          <w:rFonts w:ascii="Times New Roman" w:eastAsia="Calibri" w:hAnsi="Times New Roman" w:cs="Times New Roman"/>
        </w:rPr>
      </w:pPr>
      <w:r w:rsidRPr="005261CE">
        <w:rPr>
          <w:rFonts w:ascii="Times New Roman" w:hAnsi="Times New Roman" w:cs="Times New Roman"/>
        </w:rPr>
        <w:t xml:space="preserve">Contractor </w:t>
      </w:r>
      <w:r w:rsidRPr="005261CE" w:rsidR="002B1AF8">
        <w:rPr>
          <w:rFonts w:ascii="Times New Roman" w:hAnsi="Times New Roman" w:cs="Times New Roman"/>
        </w:rPr>
        <w:t>Project Management Plan</w:t>
      </w:r>
    </w:p>
    <w:p w:rsidR="00B1235F" w:rsidRPr="005261CE" w:rsidP="00E9097D">
      <w:pPr>
        <w:pStyle w:val="NoSpacing"/>
        <w:rPr>
          <w:rFonts w:ascii="Times New Roman" w:eastAsia="Calibri" w:hAnsi="Times New Roman"/>
        </w:rPr>
      </w:pPr>
    </w:p>
    <w:p w:rsidR="00DF480B" w:rsidRPr="005261CE" w:rsidP="00E9097D">
      <w:pPr>
        <w:pStyle w:val="Heading3"/>
        <w:numPr>
          <w:ilvl w:val="2"/>
          <w:numId w:val="8"/>
        </w:numPr>
        <w:spacing w:before="0" w:after="0"/>
        <w:rPr>
          <w:rFonts w:ascii="Times New Roman" w:hAnsi="Times New Roman" w:cs="Times New Roman"/>
          <w:iCs w:val="0"/>
          <w:szCs w:val="24"/>
        </w:rPr>
      </w:pPr>
      <w:bookmarkStart w:id="62" w:name="_Ref259633002"/>
      <w:bookmarkStart w:id="63" w:name="_Toc222479030"/>
      <w:bookmarkStart w:id="64" w:name="_Toc256000010"/>
      <w:r w:rsidRPr="005261CE">
        <w:rPr>
          <w:rFonts w:ascii="Times New Roman" w:hAnsi="Times New Roman" w:cs="Times New Roman"/>
          <w:iCs w:val="0"/>
          <w:szCs w:val="24"/>
        </w:rPr>
        <w:t>REPORTING REQUIREMENTS</w:t>
      </w:r>
      <w:bookmarkEnd w:id="64"/>
      <w:bookmarkEnd w:id="62"/>
      <w:bookmarkEnd w:id="63"/>
    </w:p>
    <w:p w:rsidR="006225C9" w:rsidRPr="005261CE" w:rsidP="00E9097D">
      <w:pPr>
        <w:pStyle w:val="NoSpacing"/>
        <w:rPr>
          <w:rFonts w:ascii="Times New Roman" w:hAnsi="Times New Roman"/>
        </w:rPr>
      </w:pPr>
      <w:r w:rsidRPr="005261CE">
        <w:rPr>
          <w:rFonts w:ascii="Times New Roman" w:hAnsi="Times New Roman"/>
        </w:rPr>
        <w:t xml:space="preserve">The Contractor shall provide the </w:t>
      </w:r>
      <w:r w:rsidRPr="005261CE" w:rsidR="00746F67">
        <w:rPr>
          <w:rFonts w:ascii="Times New Roman" w:hAnsi="Times New Roman"/>
        </w:rPr>
        <w:t>COR</w:t>
      </w:r>
      <w:r w:rsidRPr="005261CE" w:rsidR="00DD1CE4">
        <w:rPr>
          <w:rFonts w:ascii="Times New Roman" w:hAnsi="Times New Roman"/>
        </w:rPr>
        <w:t xml:space="preserve"> </w:t>
      </w:r>
      <w:r w:rsidRPr="005261CE">
        <w:rPr>
          <w:rFonts w:ascii="Times New Roman" w:hAnsi="Times New Roman"/>
        </w:rPr>
        <w:t xml:space="preserve">with </w:t>
      </w:r>
      <w:r w:rsidRPr="005261CE" w:rsidR="00C91BE7">
        <w:rPr>
          <w:rStyle w:val="Emphasis"/>
          <w:rFonts w:ascii="Times New Roman" w:hAnsi="Times New Roman"/>
          <w:b w:val="0"/>
          <w:i w:val="0"/>
          <w:iCs w:val="0"/>
          <w:color w:val="auto"/>
        </w:rPr>
        <w:t xml:space="preserve"> mon</w:t>
      </w:r>
      <w:r w:rsidRPr="005261CE" w:rsidR="00B84010">
        <w:rPr>
          <w:rStyle w:val="Emphasis"/>
          <w:rFonts w:ascii="Times New Roman" w:hAnsi="Times New Roman"/>
          <w:b w:val="0"/>
          <w:i w:val="0"/>
          <w:iCs w:val="0"/>
          <w:color w:val="auto"/>
        </w:rPr>
        <w:t>thly</w:t>
      </w:r>
      <w:r w:rsidRPr="005261CE">
        <w:rPr>
          <w:rFonts w:ascii="Times New Roman" w:hAnsi="Times New Roman"/>
        </w:rPr>
        <w:t xml:space="preserve"> Progress Reports in electronic form in Microsoft Word and Project formats.  The report </w:t>
      </w:r>
      <w:r w:rsidRPr="005261CE">
        <w:rPr>
          <w:rFonts w:ascii="Times New Roman" w:hAnsi="Times New Roman"/>
        </w:rPr>
        <w:t>shall</w:t>
      </w:r>
      <w:r w:rsidRPr="005261CE">
        <w:rPr>
          <w:rFonts w:ascii="Times New Roman" w:hAnsi="Times New Roman"/>
        </w:rPr>
        <w:t xml:space="preserve"> include detailed instructions/explanations for each required data element, to ensure that data is accurate and consistent.  These reports shall reflect data as of the last day of the preceding </w:t>
      </w:r>
      <w:r w:rsidRPr="005261CE" w:rsidR="00A47235">
        <w:rPr>
          <w:rStyle w:val="Emphasis"/>
          <w:rFonts w:ascii="Times New Roman" w:hAnsi="Times New Roman"/>
          <w:b w:val="0"/>
          <w:i w:val="0"/>
          <w:iCs w:val="0"/>
          <w:color w:val="auto"/>
        </w:rPr>
        <w:t>month.</w:t>
      </w:r>
    </w:p>
    <w:p w:rsidR="008F7155" w:rsidRPr="005261CE" w:rsidP="00E9097D">
      <w:pPr>
        <w:pStyle w:val="NoSpacing"/>
        <w:rPr>
          <w:rFonts w:ascii="Times New Roman" w:hAnsi="Times New Roman"/>
        </w:rPr>
      </w:pPr>
    </w:p>
    <w:p w:rsidR="005C55EB" w:rsidRPr="005261CE" w:rsidP="00E9097D">
      <w:pPr>
        <w:pStyle w:val="NoSpacing"/>
        <w:rPr>
          <w:rFonts w:ascii="Times New Roman" w:hAnsi="Times New Roman"/>
        </w:rPr>
      </w:pPr>
      <w:r w:rsidRPr="005261CE">
        <w:rPr>
          <w:rFonts w:ascii="Times New Roman" w:hAnsi="Times New Roman"/>
        </w:rPr>
        <w:t xml:space="preserve">The </w:t>
      </w:r>
      <w:r w:rsidRPr="005261CE" w:rsidR="003977D2">
        <w:rPr>
          <w:rStyle w:val="Emphasis"/>
          <w:rFonts w:ascii="Times New Roman" w:hAnsi="Times New Roman"/>
          <w:b w:val="0"/>
          <w:i w:val="0"/>
          <w:iCs w:val="0"/>
          <w:color w:val="auto"/>
        </w:rPr>
        <w:t xml:space="preserve">monthly </w:t>
      </w:r>
      <w:r w:rsidRPr="005261CE">
        <w:rPr>
          <w:rFonts w:ascii="Times New Roman" w:hAnsi="Times New Roman"/>
        </w:rPr>
        <w:t xml:space="preserve"> Progress Reports shall cover all work completed during the reporting period and work planned for the subsequent reporting period.  The report </w:t>
      </w:r>
      <w:r w:rsidRPr="005261CE">
        <w:rPr>
          <w:rFonts w:ascii="Times New Roman" w:hAnsi="Times New Roman"/>
        </w:rPr>
        <w:t>shall</w:t>
      </w:r>
      <w:r w:rsidRPr="005261CE">
        <w:rPr>
          <w:rFonts w:ascii="Times New Roman" w:hAnsi="Times New Roman"/>
        </w:rPr>
        <w:t xml:space="preserve"> also identify any problems that arose and a description of how the problems were resolved.  If problems have not been completely resolved, the Contractor shall provide an explanatio</w:t>
      </w:r>
      <w:r w:rsidRPr="005261CE" w:rsidR="00DC7584">
        <w:rPr>
          <w:rFonts w:ascii="Times New Roman" w:hAnsi="Times New Roman"/>
        </w:rPr>
        <w:t>n including their plan and timeframe for resolving the issue.</w:t>
      </w:r>
      <w:r w:rsidRPr="005261CE" w:rsidR="00E172D0">
        <w:rPr>
          <w:rFonts w:ascii="Times New Roman" w:hAnsi="Times New Roman"/>
        </w:rPr>
        <w:t xml:space="preserve">  </w:t>
      </w:r>
      <w:r w:rsidRPr="005261CE" w:rsidR="000B3FE6">
        <w:rPr>
          <w:rFonts w:ascii="Times New Roman" w:hAnsi="Times New Roman"/>
        </w:rPr>
        <w:t xml:space="preserve">The report shall also include an itemized list of all </w:t>
      </w:r>
      <w:r w:rsidRPr="005261CE" w:rsidR="00F8524D">
        <w:rPr>
          <w:rFonts w:ascii="Times New Roman" w:hAnsi="Times New Roman"/>
        </w:rPr>
        <w:t xml:space="preserve">Information and Communication Technology (ICT) </w:t>
      </w:r>
      <w:r w:rsidRPr="005261CE" w:rsidR="000B3FE6">
        <w:rPr>
          <w:rFonts w:ascii="Times New Roman" w:hAnsi="Times New Roman"/>
        </w:rPr>
        <w:t>deliverables and their current Section 508 conformance status</w:t>
      </w:r>
      <w:r w:rsidRPr="005261CE" w:rsidR="00B903E4">
        <w:rPr>
          <w:rFonts w:ascii="Times New Roman" w:hAnsi="Times New Roman"/>
        </w:rPr>
        <w:t xml:space="preserve">. </w:t>
      </w:r>
      <w:r w:rsidRPr="005261CE" w:rsidR="000B3FE6">
        <w:rPr>
          <w:rFonts w:ascii="Times New Roman" w:hAnsi="Times New Roman"/>
        </w:rPr>
        <w:t xml:space="preserve"> </w:t>
      </w:r>
      <w:r w:rsidRPr="005261CE" w:rsidR="00E172D0">
        <w:rPr>
          <w:rFonts w:ascii="Times New Roman" w:hAnsi="Times New Roman"/>
        </w:rPr>
        <w:t xml:space="preserve">The </w:t>
      </w:r>
      <w:r w:rsidRPr="005261CE" w:rsidR="00E172D0">
        <w:rPr>
          <w:rFonts w:ascii="Times New Roman" w:hAnsi="Times New Roman"/>
        </w:rPr>
        <w:t>Con</w:t>
      </w:r>
      <w:r w:rsidRPr="005261CE" w:rsidR="00554660">
        <w:rPr>
          <w:rFonts w:ascii="Times New Roman" w:hAnsi="Times New Roman"/>
        </w:rPr>
        <w:t>o</w:t>
      </w:r>
      <w:r w:rsidRPr="005261CE" w:rsidR="00E172D0">
        <w:rPr>
          <w:rFonts w:ascii="Times New Roman" w:hAnsi="Times New Roman"/>
        </w:rPr>
        <w:t>tractor</w:t>
      </w:r>
      <w:r w:rsidRPr="005261CE" w:rsidR="00E172D0">
        <w:rPr>
          <w:rFonts w:ascii="Times New Roman" w:hAnsi="Times New Roman"/>
        </w:rPr>
        <w:t xml:space="preserve"> shall monitor performance against the </w:t>
      </w:r>
      <w:r w:rsidRPr="005261CE" w:rsidR="00BA5226">
        <w:rPr>
          <w:rFonts w:ascii="Times New Roman" w:hAnsi="Times New Roman"/>
        </w:rPr>
        <w:t>C</w:t>
      </w:r>
      <w:r w:rsidRPr="005261CE" w:rsidR="00E172D0">
        <w:rPr>
          <w:rFonts w:ascii="Times New Roman" w:hAnsi="Times New Roman"/>
        </w:rPr>
        <w:t>PMP and report any deviations</w:t>
      </w:r>
      <w:r w:rsidRPr="005261CE" w:rsidR="003575EA">
        <w:rPr>
          <w:rFonts w:ascii="Times New Roman" w:hAnsi="Times New Roman"/>
        </w:rPr>
        <w:t>.</w:t>
      </w:r>
      <w:r w:rsidRPr="005261CE" w:rsidR="00EC6720">
        <w:rPr>
          <w:rFonts w:ascii="Times New Roman" w:hAnsi="Times New Roman"/>
        </w:rPr>
        <w:t xml:space="preserve">  It is expected that the Contractor will keep in communication with VA accordingly so that issues that arise are transparent to both parties to prevent escalation of outstanding issues.</w:t>
      </w:r>
    </w:p>
    <w:p w:rsidR="00FF12D0" w:rsidRPr="005261CE" w:rsidP="00E9097D">
      <w:pPr>
        <w:pStyle w:val="NoSpacing"/>
        <w:rPr>
          <w:rFonts w:ascii="Times New Roman" w:hAnsi="Times New Roman"/>
          <w:strike/>
        </w:rPr>
      </w:pPr>
    </w:p>
    <w:p w:rsidR="00910AB5" w:rsidRPr="005261CE" w:rsidP="0055594D">
      <w:pPr>
        <w:pStyle w:val="NoSpacing"/>
        <w:ind w:firstLine="720"/>
        <w:rPr>
          <w:rFonts w:ascii="Times New Roman" w:hAnsi="Times New Roman"/>
          <w:b/>
          <w:bCs/>
        </w:rPr>
      </w:pPr>
      <w:r w:rsidRPr="005261CE">
        <w:rPr>
          <w:rFonts w:ascii="Times New Roman" w:hAnsi="Times New Roman"/>
          <w:b/>
          <w:bCs/>
        </w:rPr>
        <w:t xml:space="preserve">Deliverable:  </w:t>
      </w:r>
    </w:p>
    <w:p w:rsidR="00CE7438" w:rsidRPr="005261CE" w:rsidP="00E9097D">
      <w:pPr>
        <w:pStyle w:val="ListParagraph"/>
        <w:numPr>
          <w:ilvl w:val="0"/>
          <w:numId w:val="12"/>
        </w:numPr>
        <w:spacing w:before="0" w:after="0"/>
        <w:ind w:left="1080"/>
        <w:jc w:val="both"/>
        <w:rPr>
          <w:rFonts w:ascii="Times New Roman" w:hAnsi="Times New Roman" w:cs="Times New Roman"/>
        </w:rPr>
      </w:pPr>
      <w:r w:rsidRPr="005261CE">
        <w:rPr>
          <w:rStyle w:val="Emphasis"/>
          <w:rFonts w:ascii="Times New Roman" w:hAnsi="Times New Roman"/>
          <w:b w:val="0"/>
          <w:i w:val="0"/>
          <w:iCs w:val="0"/>
          <w:color w:val="auto"/>
        </w:rPr>
        <w:t>Mont</w:t>
      </w:r>
      <w:r w:rsidRPr="005261CE" w:rsidR="00D206DB">
        <w:rPr>
          <w:rStyle w:val="Emphasis"/>
          <w:rFonts w:ascii="Times New Roman" w:hAnsi="Times New Roman"/>
          <w:b w:val="0"/>
          <w:i w:val="0"/>
          <w:iCs w:val="0"/>
          <w:color w:val="auto"/>
        </w:rPr>
        <w:t>hly</w:t>
      </w:r>
      <w:r w:rsidRPr="005261CE" w:rsidR="00554660">
        <w:rPr>
          <w:rStyle w:val="Emphasis"/>
          <w:rFonts w:ascii="Times New Roman" w:hAnsi="Times New Roman"/>
          <w:b w:val="0"/>
          <w:i w:val="0"/>
          <w:iCs w:val="0"/>
          <w:color w:val="auto"/>
        </w:rPr>
        <w:t xml:space="preserve"> </w:t>
      </w:r>
      <w:r w:rsidRPr="005261CE" w:rsidR="00952E18">
        <w:rPr>
          <w:rFonts w:ascii="Times New Roman" w:hAnsi="Times New Roman" w:cs="Times New Roman"/>
        </w:rPr>
        <w:t>Progress Report</w:t>
      </w:r>
    </w:p>
    <w:p w:rsidR="00AA754A" w:rsidRPr="005261CE" w:rsidP="00E9097D">
      <w:pPr>
        <w:pStyle w:val="ListParagraph"/>
        <w:spacing w:before="0" w:after="0"/>
        <w:ind w:left="1080"/>
        <w:jc w:val="both"/>
        <w:rPr>
          <w:rFonts w:ascii="Times New Roman" w:hAnsi="Times New Roman" w:cs="Times New Roman"/>
        </w:rPr>
      </w:pPr>
    </w:p>
    <w:p w:rsidR="00AA754A" w:rsidRPr="005261CE" w:rsidP="00E9097D">
      <w:pPr>
        <w:pStyle w:val="Heading3"/>
        <w:numPr>
          <w:ilvl w:val="2"/>
          <w:numId w:val="8"/>
        </w:numPr>
        <w:spacing w:before="0" w:after="0"/>
        <w:rPr>
          <w:rFonts w:ascii="Times New Roman" w:hAnsi="Times New Roman" w:cs="Times New Roman"/>
          <w:iCs w:val="0"/>
          <w:szCs w:val="24"/>
        </w:rPr>
      </w:pPr>
      <w:bookmarkStart w:id="65" w:name="_Toc222479031"/>
      <w:bookmarkStart w:id="66" w:name="_Ref259786803"/>
      <w:bookmarkStart w:id="67" w:name="_Toc256000011"/>
      <w:r w:rsidRPr="005261CE">
        <w:rPr>
          <w:rFonts w:ascii="Times New Roman" w:hAnsi="Times New Roman" w:cs="Times New Roman"/>
          <w:iCs w:val="0"/>
          <w:szCs w:val="24"/>
        </w:rPr>
        <w:t>SECURITY AND PRIVACY</w:t>
      </w:r>
      <w:bookmarkEnd w:id="67"/>
      <w:bookmarkEnd w:id="65"/>
    </w:p>
    <w:p w:rsidR="00AA754A" w:rsidRPr="005261CE" w:rsidP="00E9097D">
      <w:pPr>
        <w:rPr>
          <w:rFonts w:ascii="Times New Roman" w:hAnsi="Times New Roman"/>
        </w:rPr>
      </w:pPr>
      <w:r w:rsidRPr="005261CE">
        <w:rPr>
          <w:rFonts w:ascii="Times New Roman" w:hAnsi="Times New Roman"/>
        </w:rPr>
        <w:t>The Contractor shall provide support, applicable documentation, and coordination with Information System Security Officers (ISSOs) and Information System Owners (ISO) to ensure consistency with VA ATO (Knowledge Service eMASS) requirements for certification to ensure that the software enhancements meet VA information security policies and standards. The Contractor shall provide a Cyber Security Analysts to act as the liaison between Government ISSOs, ISOs, and contract staff.</w:t>
      </w:r>
    </w:p>
    <w:p w:rsidR="00AA754A" w:rsidRPr="005261CE" w:rsidP="00E9097D">
      <w:pPr>
        <w:rPr>
          <w:rFonts w:ascii="Times New Roman" w:hAnsi="Times New Roman"/>
        </w:rPr>
      </w:pPr>
      <w:r w:rsidRPr="005261CE">
        <w:rPr>
          <w:rFonts w:ascii="Times New Roman" w:hAnsi="Times New Roman"/>
        </w:rPr>
        <w:t xml:space="preserve">The Contractor shall: </w:t>
      </w:r>
    </w:p>
    <w:p w:rsidR="00AA754A" w:rsidRPr="005261CE" w:rsidP="00E9097D">
      <w:pPr>
        <w:rPr>
          <w:rFonts w:ascii="Times New Roman" w:hAnsi="Times New Roman"/>
        </w:rPr>
      </w:pPr>
    </w:p>
    <w:p w:rsidR="00AA754A" w:rsidRPr="005261CE" w:rsidP="00E9097D">
      <w:pPr>
        <w:ind w:left="720"/>
        <w:rPr>
          <w:rFonts w:ascii="Times New Roman" w:hAnsi="Times New Roman"/>
        </w:rPr>
      </w:pPr>
      <w:r w:rsidRPr="005261CE">
        <w:rPr>
          <w:rFonts w:ascii="Times New Roman" w:hAnsi="Times New Roman"/>
        </w:rPr>
        <w:t xml:space="preserve">1. Support Field Security Services (FSS) ISSOs and Office of Cyber Security (OCS) Security Control Assessment (SCA) team for assessment requirements as detailed in VA Directive 6500 and VA Handbook 6500 Information Security Program, VA Handbook 6500.3 Assessment, Authorization, and Continuous Monitoring of VA Information Systems. </w:t>
      </w:r>
    </w:p>
    <w:p w:rsidR="00AA754A" w:rsidRPr="005261CE" w:rsidP="00E9097D">
      <w:pPr>
        <w:ind w:left="720"/>
        <w:rPr>
          <w:rFonts w:ascii="Times New Roman" w:hAnsi="Times New Roman"/>
        </w:rPr>
      </w:pPr>
    </w:p>
    <w:p w:rsidR="00AA754A" w:rsidRPr="005261CE" w:rsidP="00E9097D">
      <w:pPr>
        <w:ind w:left="720"/>
        <w:rPr>
          <w:rFonts w:ascii="Times New Roman" w:hAnsi="Times New Roman"/>
        </w:rPr>
      </w:pPr>
      <w:r w:rsidRPr="005261CE">
        <w:rPr>
          <w:rFonts w:ascii="Times New Roman" w:hAnsi="Times New Roman"/>
        </w:rPr>
        <w:t xml:space="preserve">2. Conduct and participate in vulnerability scans and tests or best practice quality checks or reviews as detailed in National Institute of Standards and Technology (NIST) Special Publication (SP) 800-53 Rev 4 Recommended Security Controls for Federal Information Systems and Organizations, when requested by the COR. Security scanning shall be performed by multiple methods and is done multiple times throughout the course of a product with methods such as infiltration testing (WASA), static code analysis tools (Fortify), threat modeling, Information Central Analytics and Metrics Platform (ICAMP), VA Zero Trust Architecture (ZTA),508 Testing and etc. </w:t>
      </w:r>
    </w:p>
    <w:p w:rsidR="00AA754A" w:rsidRPr="005261CE" w:rsidP="00E9097D">
      <w:pPr>
        <w:ind w:left="720"/>
        <w:rPr>
          <w:rFonts w:ascii="Times New Roman" w:hAnsi="Times New Roman"/>
        </w:rPr>
      </w:pPr>
    </w:p>
    <w:p w:rsidR="00AA754A" w:rsidRPr="005261CE" w:rsidP="00E9097D">
      <w:pPr>
        <w:ind w:left="720"/>
        <w:rPr>
          <w:rFonts w:ascii="Times New Roman" w:hAnsi="Times New Roman"/>
        </w:rPr>
      </w:pPr>
      <w:r w:rsidRPr="005261CE">
        <w:rPr>
          <w:rFonts w:ascii="Times New Roman" w:hAnsi="Times New Roman"/>
        </w:rPr>
        <w:t>3. Remediate critical and high vulnerabilities identified in Government scans or quality checks or reviews.</w:t>
      </w:r>
    </w:p>
    <w:p w:rsidR="00AA754A" w:rsidRPr="005261CE" w:rsidP="00E9097D">
      <w:pPr>
        <w:ind w:left="720"/>
        <w:rPr>
          <w:rFonts w:ascii="Times New Roman" w:hAnsi="Times New Roman"/>
        </w:rPr>
      </w:pPr>
    </w:p>
    <w:p w:rsidR="00AA754A" w:rsidRPr="005261CE" w:rsidP="00E9097D">
      <w:pPr>
        <w:ind w:left="720"/>
        <w:rPr>
          <w:rFonts w:ascii="Times New Roman" w:hAnsi="Times New Roman"/>
        </w:rPr>
      </w:pPr>
      <w:r w:rsidRPr="005261CE">
        <w:rPr>
          <w:rFonts w:ascii="Times New Roman" w:hAnsi="Times New Roman"/>
        </w:rPr>
        <w:t xml:space="preserve">4. Provide Vulnerability Scanning Reports and Assessments as detailed in NIST SP 800-30 Rev 1 Guide for Conducting Risk Assessments. </w:t>
      </w:r>
    </w:p>
    <w:p w:rsidR="00AA754A" w:rsidRPr="005261CE" w:rsidP="00E9097D">
      <w:pPr>
        <w:ind w:left="720"/>
        <w:rPr>
          <w:rFonts w:ascii="Times New Roman" w:hAnsi="Times New Roman"/>
        </w:rPr>
      </w:pPr>
    </w:p>
    <w:p w:rsidR="00AA754A" w:rsidRPr="005261CE" w:rsidP="00E9097D">
      <w:pPr>
        <w:ind w:left="720"/>
        <w:rPr>
          <w:rFonts w:ascii="Times New Roman" w:hAnsi="Times New Roman"/>
        </w:rPr>
      </w:pPr>
      <w:r w:rsidRPr="005261CE">
        <w:rPr>
          <w:rFonts w:ascii="Times New Roman" w:hAnsi="Times New Roman"/>
        </w:rPr>
        <w:t xml:space="preserve">5. Comply with OMB Memo 11-11, the Federal CIO cybersecurity plan and VA’s enterprise cybersecurity strategy, which require migrating away from passwords to stronger two-factor authentication, specifically authentication using PIV. </w:t>
      </w:r>
    </w:p>
    <w:p w:rsidR="00AA754A" w:rsidRPr="005261CE" w:rsidP="00E9097D">
      <w:pPr>
        <w:ind w:left="720"/>
        <w:rPr>
          <w:rFonts w:ascii="Times New Roman" w:hAnsi="Times New Roman"/>
        </w:rPr>
      </w:pPr>
    </w:p>
    <w:p w:rsidR="00AA754A" w:rsidRPr="005261CE" w:rsidP="00E9097D">
      <w:pPr>
        <w:ind w:left="720"/>
        <w:rPr>
          <w:rFonts w:ascii="Times New Roman" w:hAnsi="Times New Roman"/>
        </w:rPr>
      </w:pPr>
      <w:r w:rsidRPr="005261CE">
        <w:rPr>
          <w:rFonts w:ascii="Times New Roman" w:hAnsi="Times New Roman"/>
        </w:rPr>
        <w:t xml:space="preserve">6. Provide support by identifying, documenting, reviewing, and maintaining the Assessment and Authorization (A&amp;A) Artifacts as needed to support an ATO request in accordance with VA policy and Federal Law and guidelines, as detailed in NIST SP 800-37 Rev 1 Guide for Applying the Risk Management Framework to Federal Information Systems: A Security Life Cycle Approach. Additionally, the Contractor shall update any aspect (e.g., documentation, code, etc.) of the development based on comments from the A&amp;A review process conducted. A&amp;A Artifacts include the following: </w:t>
      </w:r>
    </w:p>
    <w:p w:rsidR="00AA754A" w:rsidRPr="005261CE" w:rsidP="00E9097D">
      <w:pPr>
        <w:ind w:left="720"/>
        <w:rPr>
          <w:rFonts w:ascii="Times New Roman" w:hAnsi="Times New Roman"/>
        </w:rPr>
      </w:pPr>
    </w:p>
    <w:p w:rsidR="00AA754A" w:rsidRPr="005261CE" w:rsidP="00E9097D">
      <w:pPr>
        <w:ind w:left="1440"/>
        <w:rPr>
          <w:rFonts w:ascii="Times New Roman" w:hAnsi="Times New Roman"/>
        </w:rPr>
      </w:pPr>
      <w:r w:rsidRPr="005261CE">
        <w:rPr>
          <w:rFonts w:ascii="Times New Roman" w:hAnsi="Times New Roman"/>
        </w:rPr>
        <w:t xml:space="preserve">a. Privacy Impact Assessment (PIA, Privacy Threshold Analysis (PTA) (coordinate with Office of Privacy). </w:t>
      </w:r>
    </w:p>
    <w:p w:rsidR="00AA754A" w:rsidRPr="005261CE" w:rsidP="00E9097D">
      <w:pPr>
        <w:ind w:left="1440"/>
        <w:rPr>
          <w:rFonts w:ascii="Times New Roman" w:hAnsi="Times New Roman"/>
        </w:rPr>
      </w:pPr>
      <w:r w:rsidRPr="005261CE">
        <w:rPr>
          <w:rFonts w:ascii="Times New Roman" w:hAnsi="Times New Roman"/>
        </w:rPr>
        <w:t xml:space="preserve">b. Risk Assessment (RA) (coordinate with Office of Risk Management and Incident Reporting). </w:t>
      </w:r>
    </w:p>
    <w:p w:rsidR="00AA754A" w:rsidRPr="005261CE" w:rsidP="00E9097D">
      <w:pPr>
        <w:ind w:left="720" w:firstLine="720"/>
        <w:rPr>
          <w:rFonts w:ascii="Times New Roman" w:hAnsi="Times New Roman"/>
        </w:rPr>
      </w:pPr>
      <w:r w:rsidRPr="005261CE">
        <w:rPr>
          <w:rFonts w:ascii="Times New Roman" w:hAnsi="Times New Roman"/>
        </w:rPr>
        <w:t xml:space="preserve">c. Security Configuration Checklist (SCC). </w:t>
      </w:r>
    </w:p>
    <w:p w:rsidR="00AA754A" w:rsidRPr="005261CE" w:rsidP="00E9097D">
      <w:pPr>
        <w:ind w:left="720" w:firstLine="720"/>
        <w:rPr>
          <w:rFonts w:ascii="Times New Roman" w:hAnsi="Times New Roman"/>
        </w:rPr>
      </w:pPr>
      <w:r w:rsidRPr="005261CE">
        <w:rPr>
          <w:rFonts w:ascii="Times New Roman" w:hAnsi="Times New Roman"/>
        </w:rPr>
        <w:t xml:space="preserve">d. System Interconnection Agreements (MOU and Interconnection). </w:t>
      </w:r>
    </w:p>
    <w:p w:rsidR="00AA754A" w:rsidRPr="005261CE" w:rsidP="00E9097D">
      <w:pPr>
        <w:ind w:left="720" w:firstLine="720"/>
        <w:rPr>
          <w:rFonts w:ascii="Times New Roman" w:hAnsi="Times New Roman"/>
        </w:rPr>
      </w:pPr>
      <w:r w:rsidRPr="005261CE">
        <w:rPr>
          <w:rFonts w:ascii="Times New Roman" w:hAnsi="Times New Roman"/>
        </w:rPr>
        <w:t xml:space="preserve">e. Interconnection Security Agreement (ISA) as necessary. </w:t>
      </w:r>
    </w:p>
    <w:p w:rsidR="00AA754A" w:rsidRPr="005261CE" w:rsidP="00E9097D">
      <w:pPr>
        <w:ind w:left="720" w:firstLine="720"/>
        <w:rPr>
          <w:rFonts w:ascii="Times New Roman" w:hAnsi="Times New Roman"/>
        </w:rPr>
      </w:pPr>
      <w:r w:rsidRPr="005261CE">
        <w:rPr>
          <w:rFonts w:ascii="Times New Roman" w:hAnsi="Times New Roman"/>
        </w:rPr>
        <w:t>f. Boundary Diagram</w:t>
      </w:r>
    </w:p>
    <w:p w:rsidR="00AA754A" w:rsidRPr="005261CE" w:rsidP="00E9097D">
      <w:pPr>
        <w:ind w:left="720" w:firstLine="720"/>
        <w:rPr>
          <w:rFonts w:ascii="Times New Roman" w:hAnsi="Times New Roman"/>
        </w:rPr>
      </w:pPr>
    </w:p>
    <w:p w:rsidR="00AA754A" w:rsidRPr="005261CE" w:rsidP="00E9097D">
      <w:pPr>
        <w:ind w:firstLine="720"/>
        <w:rPr>
          <w:rFonts w:ascii="Times New Roman" w:hAnsi="Times New Roman"/>
          <w:b/>
          <w:bCs/>
        </w:rPr>
      </w:pPr>
      <w:r w:rsidRPr="005261CE">
        <w:rPr>
          <w:rFonts w:ascii="Times New Roman" w:hAnsi="Times New Roman"/>
          <w:b/>
          <w:bCs/>
        </w:rPr>
        <w:t xml:space="preserve">Deliverables: </w:t>
      </w:r>
    </w:p>
    <w:p w:rsidR="00AA754A" w:rsidRPr="005261CE" w:rsidP="00E9097D">
      <w:pPr>
        <w:ind w:firstLine="720"/>
        <w:rPr>
          <w:rFonts w:ascii="Times New Roman" w:hAnsi="Times New Roman"/>
        </w:rPr>
      </w:pPr>
      <w:r w:rsidRPr="005261CE">
        <w:rPr>
          <w:rFonts w:ascii="Times New Roman" w:hAnsi="Times New Roman"/>
        </w:rPr>
        <w:t xml:space="preserve">A. Vulnerability Scanning Reports and Assessments </w:t>
      </w:r>
    </w:p>
    <w:p w:rsidR="00AA754A" w:rsidRPr="005261CE" w:rsidP="00E9097D">
      <w:pPr>
        <w:ind w:firstLine="720"/>
        <w:rPr>
          <w:rFonts w:ascii="Times New Roman" w:hAnsi="Times New Roman"/>
        </w:rPr>
      </w:pPr>
      <w:r w:rsidRPr="005261CE">
        <w:rPr>
          <w:rFonts w:ascii="Times New Roman" w:hAnsi="Times New Roman"/>
        </w:rPr>
        <w:t>B. A&amp;A Artifacts</w:t>
      </w:r>
    </w:p>
    <w:p w:rsidR="00AA754A" w:rsidRPr="005261CE" w:rsidP="00E9097D">
      <w:pPr>
        <w:rPr>
          <w:rFonts w:ascii="Times New Roman" w:hAnsi="Times New Roman"/>
        </w:rPr>
      </w:pPr>
    </w:p>
    <w:p w:rsidR="00AA754A" w:rsidRPr="005261CE" w:rsidP="00E9097D">
      <w:pPr>
        <w:pStyle w:val="Heading3"/>
        <w:numPr>
          <w:ilvl w:val="2"/>
          <w:numId w:val="8"/>
        </w:numPr>
        <w:spacing w:before="0" w:after="0"/>
        <w:rPr>
          <w:rFonts w:ascii="Times New Roman" w:hAnsi="Times New Roman" w:cs="Times New Roman"/>
          <w:iCs w:val="0"/>
          <w:szCs w:val="24"/>
        </w:rPr>
      </w:pPr>
      <w:bookmarkStart w:id="68" w:name="_Toc112054362"/>
      <w:bookmarkStart w:id="69" w:name="_Toc222479032"/>
      <w:bookmarkStart w:id="70" w:name="_Toc256000012"/>
      <w:r w:rsidRPr="005261CE">
        <w:rPr>
          <w:rFonts w:ascii="Times New Roman" w:hAnsi="Times New Roman" w:cs="Times New Roman"/>
          <w:iCs w:val="0"/>
          <w:szCs w:val="24"/>
        </w:rPr>
        <w:t>RESOURCES</w:t>
      </w:r>
      <w:bookmarkEnd w:id="70"/>
      <w:bookmarkEnd w:id="68"/>
      <w:bookmarkEnd w:id="69"/>
    </w:p>
    <w:p w:rsidR="00AA754A" w:rsidRPr="005261CE" w:rsidP="00E9097D">
      <w:pPr>
        <w:pStyle w:val="NoSpacing"/>
        <w:rPr>
          <w:rFonts w:ascii="Times New Roman" w:hAnsi="Times New Roman"/>
        </w:rPr>
      </w:pPr>
      <w:r w:rsidRPr="005261CE">
        <w:rPr>
          <w:rFonts w:ascii="Times New Roman" w:hAnsi="Times New Roman"/>
        </w:rPr>
        <w:t xml:space="preserve">The Contractor shall provide resources with a blend of specific expertise and experience in SAFe Agile, Product Management, DevSecOps, engineering, and perfective and preventive operation of products to adhere to industry standards for accomplishing the tasks outlined in this PWS.  </w:t>
      </w:r>
    </w:p>
    <w:p w:rsidR="00AA754A" w:rsidRPr="005261CE" w:rsidP="00E9097D">
      <w:pPr>
        <w:pStyle w:val="NoSpacing"/>
        <w:rPr>
          <w:rFonts w:ascii="Times New Roman" w:hAnsi="Times New Roman"/>
        </w:rPr>
      </w:pPr>
    </w:p>
    <w:p w:rsidR="00AA754A" w:rsidRPr="005261CE" w:rsidP="00E9097D">
      <w:pPr>
        <w:pStyle w:val="NoSpacing"/>
        <w:rPr>
          <w:rFonts w:ascii="Times New Roman" w:hAnsi="Times New Roman"/>
        </w:rPr>
      </w:pPr>
      <w:r w:rsidRPr="005261CE">
        <w:rPr>
          <w:rFonts w:ascii="Times New Roman" w:hAnsi="Times New Roman"/>
        </w:rPr>
        <w:t xml:space="preserve">Technical team members are required to have skills that cover the following areas to a minimum but not limited to; VistA (if application requires this) and experience with modern software development tools, cloud, VA DevOps Tool Suite (Attachment A), as well as VA Toolsets currently in use (may be subject to change as VA matures).  </w:t>
      </w:r>
    </w:p>
    <w:p w:rsidR="00AA754A" w:rsidRPr="005261CE" w:rsidP="00E9097D">
      <w:pPr>
        <w:pStyle w:val="NoSpacing"/>
        <w:rPr>
          <w:rFonts w:ascii="Times New Roman" w:hAnsi="Times New Roman"/>
        </w:rPr>
      </w:pPr>
    </w:p>
    <w:p w:rsidR="00AA754A" w:rsidRPr="005261CE" w:rsidP="00E9097D">
      <w:pPr>
        <w:pStyle w:val="NoSpacing"/>
        <w:rPr>
          <w:rFonts w:ascii="Times New Roman" w:hAnsi="Times New Roman"/>
        </w:rPr>
      </w:pPr>
      <w:r w:rsidRPr="005261CE">
        <w:rPr>
          <w:rFonts w:ascii="Times New Roman" w:hAnsi="Times New Roman"/>
        </w:rPr>
        <w:t xml:space="preserve">The Contractor shall provide cross-functional SAFe resources, as applicable, for the development of enhancements to the Revenue Operations products and underlying infrastructure in alignment with VA policies and procedures.  SAFe roles include, at a minimum, the </w:t>
      </w:r>
      <w:r w:rsidRPr="005261CE">
        <w:rPr>
          <w:rFonts w:ascii="Times New Roman" w:hAnsi="Times New Roman"/>
        </w:rPr>
        <w:t xml:space="preserve">following: Release Train Engineer, Scrum Master, Tech Lead, DevSecOps Engineer/Security Specialist, Solution System Architect/Engineer, and Solution Lead.  </w:t>
      </w:r>
    </w:p>
    <w:p w:rsidR="00AA754A" w:rsidRPr="005261CE" w:rsidP="00E9097D">
      <w:pPr>
        <w:rPr>
          <w:rFonts w:ascii="Times New Roman" w:hAnsi="Times New Roman"/>
        </w:rPr>
      </w:pPr>
    </w:p>
    <w:p w:rsidR="006B27F7" w:rsidRPr="005261CE" w:rsidP="00E9097D">
      <w:pPr>
        <w:pStyle w:val="NoSpacing"/>
        <w:rPr>
          <w:rFonts w:ascii="Times New Roman" w:hAnsi="Times New Roman"/>
        </w:rPr>
      </w:pPr>
    </w:p>
    <w:p w:rsidR="00AA754A" w:rsidRPr="005261CE" w:rsidP="00E9097D">
      <w:pPr>
        <w:pStyle w:val="Heading3"/>
        <w:numPr>
          <w:ilvl w:val="2"/>
          <w:numId w:val="8"/>
        </w:numPr>
        <w:spacing w:before="0" w:after="0"/>
        <w:rPr>
          <w:rFonts w:ascii="Times New Roman" w:hAnsi="Times New Roman" w:cs="Times New Roman"/>
          <w:szCs w:val="24"/>
        </w:rPr>
      </w:pPr>
      <w:bookmarkStart w:id="71" w:name="_Toc112054366"/>
      <w:bookmarkStart w:id="72" w:name="_Toc222479033"/>
      <w:bookmarkStart w:id="73" w:name="_Toc256000013"/>
      <w:r w:rsidRPr="005261CE">
        <w:rPr>
          <w:rFonts w:ascii="Times New Roman" w:eastAsia="Calibri" w:hAnsi="Times New Roman" w:cs="Times New Roman"/>
          <w:szCs w:val="24"/>
        </w:rPr>
        <w:t>PRODUCT MANAGEMENT DEVSECOPS ROLES</w:t>
      </w:r>
      <w:bookmarkEnd w:id="73"/>
      <w:bookmarkEnd w:id="71"/>
      <w:bookmarkEnd w:id="72"/>
    </w:p>
    <w:p w:rsidR="00AA754A" w:rsidRPr="005261CE" w:rsidP="00E9097D">
      <w:pPr>
        <w:autoSpaceDE w:val="0"/>
        <w:autoSpaceDN w:val="0"/>
        <w:rPr>
          <w:rFonts w:ascii="Times New Roman" w:eastAsia="Calibri" w:hAnsi="Times New Roman"/>
        </w:rPr>
      </w:pPr>
      <w:r w:rsidRPr="005261CE">
        <w:rPr>
          <w:rFonts w:ascii="Times New Roman" w:eastAsia="Calibri" w:hAnsi="Times New Roman"/>
        </w:rPr>
        <w:t xml:space="preserve">To support the FPL SAFe and DevSecOps maturity requirements, the Contractor </w:t>
      </w:r>
      <w:r w:rsidRPr="005261CE" w:rsidR="001D54D8">
        <w:rPr>
          <w:rFonts w:ascii="Times New Roman" w:eastAsia="Calibri" w:hAnsi="Times New Roman"/>
        </w:rPr>
        <w:t xml:space="preserve"> sha</w:t>
      </w:r>
      <w:r w:rsidRPr="005261CE" w:rsidR="00723699">
        <w:rPr>
          <w:rFonts w:ascii="Times New Roman" w:eastAsia="Calibri" w:hAnsi="Times New Roman"/>
        </w:rPr>
        <w:t>ll provide</w:t>
      </w:r>
      <w:r w:rsidRPr="005261CE">
        <w:rPr>
          <w:rFonts w:ascii="Times New Roman" w:eastAsia="Calibri" w:hAnsi="Times New Roman"/>
        </w:rPr>
        <w:t xml:space="preserve"> key roles such as, Release Train Engineering and Security Specialization, as applicable. </w:t>
      </w:r>
    </w:p>
    <w:p w:rsidR="00AA754A" w:rsidRPr="005261CE" w:rsidP="00E9097D">
      <w:pPr>
        <w:autoSpaceDE w:val="0"/>
        <w:autoSpaceDN w:val="0"/>
        <w:rPr>
          <w:rFonts w:ascii="Times New Roman" w:eastAsia="Calibri" w:hAnsi="Times New Roman"/>
        </w:rPr>
      </w:pPr>
    </w:p>
    <w:p w:rsidR="00AA754A" w:rsidRPr="005261CE" w:rsidP="00E9097D">
      <w:pPr>
        <w:autoSpaceDE w:val="0"/>
        <w:autoSpaceDN w:val="0"/>
        <w:rPr>
          <w:rFonts w:ascii="Times New Roman" w:eastAsia="Calibri" w:hAnsi="Times New Roman"/>
        </w:rPr>
      </w:pPr>
      <w:r w:rsidRPr="005261CE">
        <w:rPr>
          <w:rFonts w:ascii="Times New Roman" w:eastAsia="Calibri" w:hAnsi="Times New Roman"/>
        </w:rPr>
        <w:t>Provided support shall adhere to the principles of Product Line Management, SAFe, and Information Technology Infrastructure Library (ITIL) v. 4 framework.  Responsibilities shall include, at a minimum:</w:t>
      </w:r>
    </w:p>
    <w:p w:rsidR="00734D20" w:rsidRPr="005261CE" w:rsidP="00E9097D">
      <w:pPr>
        <w:autoSpaceDE w:val="0"/>
        <w:autoSpaceDN w:val="0"/>
        <w:rPr>
          <w:rFonts w:ascii="Times New Roman" w:eastAsia="Calibri" w:hAnsi="Times New Roman"/>
        </w:rPr>
      </w:pPr>
    </w:p>
    <w:p w:rsidR="00AA754A" w:rsidRPr="005261CE" w:rsidP="00E9097D">
      <w:pPr>
        <w:numPr>
          <w:ilvl w:val="0"/>
          <w:numId w:val="13"/>
        </w:numPr>
        <w:autoSpaceDE w:val="0"/>
        <w:autoSpaceDN w:val="0"/>
        <w:rPr>
          <w:rFonts w:ascii="Times New Roman" w:eastAsia="Calibri" w:hAnsi="Times New Roman"/>
        </w:rPr>
      </w:pPr>
      <w:r w:rsidRPr="005261CE">
        <w:rPr>
          <w:rFonts w:ascii="Times New Roman" w:eastAsia="Calibri" w:hAnsi="Times New Roman"/>
        </w:rPr>
        <w:t>Participating in Increment Planning Sessions.</w:t>
      </w:r>
    </w:p>
    <w:p w:rsidR="00AA754A" w:rsidRPr="005261CE" w:rsidP="00E9097D">
      <w:pPr>
        <w:numPr>
          <w:ilvl w:val="0"/>
          <w:numId w:val="13"/>
        </w:numPr>
        <w:autoSpaceDE w:val="0"/>
        <w:autoSpaceDN w:val="0"/>
        <w:rPr>
          <w:rFonts w:ascii="Times New Roman" w:eastAsia="Calibri" w:hAnsi="Times New Roman"/>
        </w:rPr>
      </w:pPr>
      <w:r w:rsidRPr="005261CE">
        <w:rPr>
          <w:rFonts w:ascii="Times New Roman" w:eastAsia="Calibri" w:hAnsi="Times New Roman"/>
        </w:rPr>
        <w:t>Coordinating schedules between development and operations teams to ensure smooth and timely releases.</w:t>
      </w:r>
    </w:p>
    <w:p w:rsidR="00AA754A" w:rsidRPr="005261CE" w:rsidP="00E9097D">
      <w:pPr>
        <w:numPr>
          <w:ilvl w:val="0"/>
          <w:numId w:val="13"/>
        </w:numPr>
        <w:autoSpaceDE w:val="0"/>
        <w:autoSpaceDN w:val="0"/>
        <w:rPr>
          <w:rFonts w:ascii="Times New Roman" w:eastAsia="Calibri" w:hAnsi="Times New Roman"/>
        </w:rPr>
      </w:pPr>
      <w:r w:rsidRPr="005261CE">
        <w:rPr>
          <w:rFonts w:ascii="Times New Roman" w:eastAsia="Calibri" w:hAnsi="Times New Roman"/>
        </w:rPr>
        <w:t>Analyzing Agile metrics to inform VA leaderships on future planning efforts.</w:t>
      </w:r>
    </w:p>
    <w:p w:rsidR="00AA754A" w:rsidRPr="005261CE" w:rsidP="00E9097D">
      <w:pPr>
        <w:numPr>
          <w:ilvl w:val="0"/>
          <w:numId w:val="13"/>
        </w:numPr>
        <w:autoSpaceDE w:val="0"/>
        <w:autoSpaceDN w:val="0"/>
        <w:rPr>
          <w:rFonts w:ascii="Times New Roman" w:eastAsia="Calibri" w:hAnsi="Times New Roman"/>
        </w:rPr>
      </w:pPr>
      <w:r w:rsidRPr="005261CE">
        <w:rPr>
          <w:rFonts w:ascii="Times New Roman" w:eastAsia="Calibri" w:hAnsi="Times New Roman"/>
        </w:rPr>
        <w:t>Consulting with Product Line manager and business sponsorship to align timing of releases strategically with business goals.</w:t>
      </w:r>
    </w:p>
    <w:p w:rsidR="00AA754A" w:rsidRPr="005261CE" w:rsidP="00E9097D">
      <w:pPr>
        <w:numPr>
          <w:ilvl w:val="0"/>
          <w:numId w:val="13"/>
        </w:numPr>
        <w:autoSpaceDE w:val="0"/>
        <w:autoSpaceDN w:val="0"/>
        <w:rPr>
          <w:rFonts w:ascii="Times New Roman" w:eastAsia="Calibri" w:hAnsi="Times New Roman"/>
        </w:rPr>
      </w:pPr>
      <w:r w:rsidRPr="005261CE">
        <w:rPr>
          <w:rFonts w:ascii="Times New Roman" w:eastAsia="Calibri" w:hAnsi="Times New Roman"/>
        </w:rPr>
        <w:t>Identifying/addressing Risk/Issue in relationship to dependency management and coordination amongst the products.</w:t>
      </w:r>
    </w:p>
    <w:p w:rsidR="006B27F7" w:rsidRPr="005261CE" w:rsidP="00E9097D">
      <w:pPr>
        <w:autoSpaceDE w:val="0"/>
        <w:autoSpaceDN w:val="0"/>
        <w:ind w:left="720"/>
        <w:rPr>
          <w:rFonts w:ascii="Times New Roman" w:eastAsia="Calibri" w:hAnsi="Times New Roman"/>
        </w:rPr>
      </w:pPr>
    </w:p>
    <w:p w:rsidR="006B27F7" w:rsidRPr="005261CE" w:rsidP="00E9097D">
      <w:pPr>
        <w:pStyle w:val="Heading3"/>
        <w:numPr>
          <w:ilvl w:val="2"/>
          <w:numId w:val="8"/>
        </w:numPr>
        <w:spacing w:before="0" w:after="0"/>
        <w:rPr>
          <w:rFonts w:ascii="Times New Roman" w:hAnsi="Times New Roman" w:cs="Times New Roman"/>
          <w:szCs w:val="24"/>
        </w:rPr>
      </w:pPr>
      <w:bookmarkStart w:id="74" w:name="_Toc222479034"/>
      <w:bookmarkStart w:id="75" w:name="_Toc256000014"/>
      <w:r w:rsidRPr="005261CE">
        <w:rPr>
          <w:rFonts w:ascii="Times New Roman" w:eastAsia="Calibri" w:hAnsi="Times New Roman" w:cs="Times New Roman"/>
          <w:szCs w:val="24"/>
        </w:rPr>
        <w:t>REPORTING REQUIREMENTS</w:t>
      </w:r>
      <w:bookmarkEnd w:id="75"/>
      <w:bookmarkEnd w:id="74"/>
    </w:p>
    <w:p w:rsidR="00AA754A" w:rsidRPr="005261CE" w:rsidP="00E9097D">
      <w:pPr>
        <w:rPr>
          <w:rFonts w:ascii="Times New Roman" w:hAnsi="Times New Roman"/>
        </w:rPr>
      </w:pPr>
      <w:r w:rsidRPr="005261CE">
        <w:rPr>
          <w:rFonts w:ascii="Times New Roman" w:hAnsi="Times New Roman"/>
        </w:rPr>
        <w:t xml:space="preserve">The Contractor shall use VA’s implementation of a VA-approved toolset (e.g., Jira) to provide a single Agile product lifecycle management to track execution details.  The VA-approved toolset Product Data and Artifact Repository (currently GitHub) will be used to provide a single authoritative product data and artifact repository.  All OIT product data and artifacts shall be required to be managed in this data and artifact repository daily.  All checked out artifacts shall be checked back in daily with any </w:t>
      </w:r>
      <w:r w:rsidRPr="005261CE">
        <w:rPr>
          <w:rFonts w:ascii="Times New Roman" w:hAnsi="Times New Roman"/>
        </w:rPr>
        <w:t>data updated</w:t>
      </w:r>
      <w:r w:rsidRPr="005261CE">
        <w:rPr>
          <w:rFonts w:ascii="Times New Roman" w:hAnsi="Times New Roman"/>
        </w:rPr>
        <w:t xml:space="preserve">.  The VA-approved toolset synchronizes all changed information immediately for all team members to access work proficiently without the concern of working on </w:t>
      </w:r>
      <w:r w:rsidRPr="005261CE">
        <w:rPr>
          <w:rFonts w:ascii="Times New Roman" w:hAnsi="Times New Roman"/>
        </w:rPr>
        <w:t>aged</w:t>
      </w:r>
      <w:r w:rsidRPr="005261CE">
        <w:rPr>
          <w:rFonts w:ascii="Times New Roman" w:hAnsi="Times New Roman"/>
        </w:rPr>
        <w:t xml:space="preserve"> information.</w:t>
      </w:r>
    </w:p>
    <w:p w:rsidR="00AA754A" w:rsidRPr="005261CE" w:rsidP="00E9097D">
      <w:pPr>
        <w:rPr>
          <w:rFonts w:ascii="Times New Roman" w:hAnsi="Times New Roman"/>
        </w:rPr>
      </w:pPr>
      <w:r w:rsidRPr="005261CE">
        <w:rPr>
          <w:rFonts w:ascii="Times New Roman" w:hAnsi="Times New Roman"/>
        </w:rPr>
        <w:t xml:space="preserve">The Contractor shall utilize the VA-approved toolset (currently Jira and GitHub) to:  </w:t>
      </w:r>
    </w:p>
    <w:p w:rsidR="00AA754A" w:rsidRPr="005261CE" w:rsidP="00E9097D">
      <w:pPr>
        <w:ind w:firstLine="360"/>
        <w:rPr>
          <w:rFonts w:ascii="Times New Roman" w:eastAsia="Arial" w:hAnsi="Times New Roman"/>
        </w:rPr>
      </w:pPr>
      <w:r w:rsidRPr="005261CE">
        <w:rPr>
          <w:rFonts w:ascii="Times New Roman" w:eastAsia="Arial" w:hAnsi="Times New Roman"/>
        </w:rPr>
        <w:t>1.</w:t>
      </w:r>
      <w:r w:rsidRPr="005261CE">
        <w:rPr>
          <w:rFonts w:ascii="Times New Roman" w:eastAsia="Arial" w:hAnsi="Times New Roman"/>
        </w:rPr>
        <w:tab/>
        <w:t xml:space="preserve">Input and manage scheduled product increments (PI), sprints and backlog </w:t>
      </w:r>
    </w:p>
    <w:p w:rsidR="00AA754A" w:rsidRPr="005261CE" w:rsidP="00E9097D">
      <w:pPr>
        <w:ind w:firstLine="360"/>
        <w:rPr>
          <w:rFonts w:ascii="Times New Roman" w:eastAsia="Arial" w:hAnsi="Times New Roman"/>
        </w:rPr>
      </w:pPr>
      <w:r w:rsidRPr="005261CE">
        <w:rPr>
          <w:rFonts w:ascii="Times New Roman" w:eastAsia="Arial" w:hAnsi="Times New Roman"/>
        </w:rPr>
        <w:t>2.</w:t>
      </w:r>
      <w:r w:rsidRPr="005261CE">
        <w:rPr>
          <w:rFonts w:ascii="Times New Roman" w:eastAsia="Arial" w:hAnsi="Times New Roman"/>
        </w:rPr>
        <w:tab/>
        <w:t>Input and manage product Agile requirements</w:t>
      </w:r>
    </w:p>
    <w:p w:rsidR="00AA754A" w:rsidRPr="005261CE" w:rsidP="00E9097D">
      <w:pPr>
        <w:ind w:firstLine="360"/>
        <w:rPr>
          <w:rFonts w:ascii="Times New Roman" w:eastAsia="Arial" w:hAnsi="Times New Roman"/>
        </w:rPr>
      </w:pPr>
      <w:r w:rsidRPr="005261CE">
        <w:rPr>
          <w:rFonts w:ascii="Times New Roman" w:eastAsia="Arial" w:hAnsi="Times New Roman"/>
        </w:rPr>
        <w:t>3.</w:t>
      </w:r>
      <w:r w:rsidRPr="005261CE">
        <w:rPr>
          <w:rFonts w:ascii="Times New Roman" w:eastAsia="Arial" w:hAnsi="Times New Roman"/>
        </w:rPr>
        <w:tab/>
        <w:t>Input and manage product risks and issues</w:t>
      </w:r>
    </w:p>
    <w:p w:rsidR="00AA754A" w:rsidRPr="005261CE" w:rsidP="00E9097D">
      <w:pPr>
        <w:ind w:firstLine="360"/>
        <w:rPr>
          <w:rFonts w:ascii="Times New Roman" w:eastAsia="Arial" w:hAnsi="Times New Roman"/>
        </w:rPr>
      </w:pPr>
      <w:r w:rsidRPr="005261CE">
        <w:rPr>
          <w:rFonts w:ascii="Times New Roman" w:eastAsia="Arial" w:hAnsi="Times New Roman"/>
        </w:rPr>
        <w:t>4.</w:t>
      </w:r>
      <w:r w:rsidRPr="005261CE">
        <w:rPr>
          <w:rFonts w:ascii="Times New Roman" w:eastAsia="Arial" w:hAnsi="Times New Roman"/>
        </w:rPr>
        <w:tab/>
        <w:t>Input and manage product configurations and changes</w:t>
      </w:r>
    </w:p>
    <w:p w:rsidR="00AA754A" w:rsidRPr="005261CE" w:rsidP="00E9097D">
      <w:pPr>
        <w:ind w:firstLine="360"/>
        <w:rPr>
          <w:rFonts w:ascii="Times New Roman" w:eastAsia="Arial" w:hAnsi="Times New Roman"/>
        </w:rPr>
      </w:pPr>
      <w:r w:rsidRPr="005261CE">
        <w:rPr>
          <w:rFonts w:ascii="Times New Roman" w:eastAsia="Arial" w:hAnsi="Times New Roman"/>
        </w:rPr>
        <w:t>5.</w:t>
      </w:r>
      <w:r w:rsidRPr="005261CE">
        <w:rPr>
          <w:rFonts w:ascii="Times New Roman" w:eastAsia="Arial" w:hAnsi="Times New Roman"/>
        </w:rPr>
        <w:tab/>
        <w:t>Input and manage product test plans and execution</w:t>
      </w:r>
    </w:p>
    <w:p w:rsidR="00AA754A" w:rsidRPr="005261CE" w:rsidP="00E9097D">
      <w:pPr>
        <w:ind w:firstLine="360"/>
        <w:rPr>
          <w:rFonts w:ascii="Times New Roman" w:eastAsia="Arial" w:hAnsi="Times New Roman"/>
        </w:rPr>
      </w:pPr>
      <w:r w:rsidRPr="005261CE">
        <w:rPr>
          <w:rFonts w:ascii="Times New Roman" w:eastAsia="Arial" w:hAnsi="Times New Roman"/>
        </w:rPr>
        <w:t>6.</w:t>
      </w:r>
      <w:r w:rsidRPr="005261CE">
        <w:rPr>
          <w:rFonts w:ascii="Times New Roman" w:eastAsia="Arial" w:hAnsi="Times New Roman"/>
        </w:rPr>
        <w:tab/>
        <w:t>Input and manage product planning and engineering documentation</w:t>
      </w:r>
    </w:p>
    <w:p w:rsidR="00AA754A" w:rsidRPr="005261CE" w:rsidP="00E9097D">
      <w:pPr>
        <w:ind w:firstLine="360"/>
        <w:rPr>
          <w:rFonts w:ascii="Times New Roman" w:eastAsia="Arial" w:hAnsi="Times New Roman"/>
        </w:rPr>
      </w:pPr>
      <w:r w:rsidRPr="005261CE">
        <w:rPr>
          <w:rFonts w:ascii="Times New Roman" w:eastAsia="Arial" w:hAnsi="Times New Roman"/>
        </w:rPr>
        <w:t>7.   Input and manage product user guides and training materials</w:t>
      </w:r>
    </w:p>
    <w:p w:rsidR="00AA754A" w:rsidRPr="005261CE" w:rsidP="00E9097D">
      <w:pPr>
        <w:ind w:left="720" w:hanging="360"/>
        <w:rPr>
          <w:rFonts w:ascii="Times New Roman" w:eastAsia="Arial" w:hAnsi="Times New Roman"/>
        </w:rPr>
      </w:pPr>
      <w:r w:rsidRPr="005261CE">
        <w:rPr>
          <w:rFonts w:ascii="Times New Roman" w:eastAsia="Arial" w:hAnsi="Times New Roman"/>
        </w:rPr>
        <w:t>8.   Input and manage linkages in the Requirements Traceability Matrix (to correlate requirements to change orders to configurable items to risks, impediments, and issues to test cases and test results to show full traceability (including bug and defect ratio per deployment)</w:t>
      </w:r>
    </w:p>
    <w:p w:rsidR="00AA754A" w:rsidRPr="005261CE" w:rsidP="00E9097D">
      <w:pPr>
        <w:ind w:left="720" w:hanging="360"/>
        <w:rPr>
          <w:rFonts w:ascii="Times New Roman" w:eastAsia="Arial" w:hAnsi="Times New Roman"/>
        </w:rPr>
      </w:pPr>
      <w:r w:rsidRPr="005261CE">
        <w:rPr>
          <w:rFonts w:ascii="Times New Roman" w:eastAsia="Arial" w:hAnsi="Times New Roman"/>
        </w:rPr>
        <w:t>9.  Input and manage Key Metrics reporting as outlined in the Key Performance Indicators (KPIs) for DevSecOps Support</w:t>
      </w:r>
    </w:p>
    <w:p w:rsidR="00AA754A" w:rsidRPr="005261CE" w:rsidP="00E9097D">
      <w:pPr>
        <w:ind w:left="720" w:hanging="360"/>
        <w:rPr>
          <w:rFonts w:ascii="Times New Roman" w:eastAsia="Arial" w:hAnsi="Times New Roman"/>
        </w:rPr>
      </w:pPr>
      <w:r w:rsidRPr="005261CE">
        <w:rPr>
          <w:rFonts w:ascii="Times New Roman" w:eastAsia="Arial" w:hAnsi="Times New Roman"/>
        </w:rPr>
        <w:t>10. Measure velocity, burn-up, and burn down for each product</w:t>
      </w:r>
    </w:p>
    <w:p w:rsidR="00AA754A" w:rsidRPr="005261CE" w:rsidP="00E9097D">
      <w:pPr>
        <w:ind w:left="720" w:hanging="360"/>
        <w:rPr>
          <w:rFonts w:ascii="Times New Roman" w:eastAsia="Arial" w:hAnsi="Times New Roman"/>
        </w:rPr>
      </w:pPr>
      <w:r w:rsidRPr="005261CE">
        <w:rPr>
          <w:rFonts w:ascii="Times New Roman" w:eastAsia="Arial" w:hAnsi="Times New Roman"/>
        </w:rPr>
        <w:t>11. Accurately estimate points and job size over time, product increment over product increment, product team vs product team</w:t>
      </w:r>
      <w:r w:rsidRPr="005261CE">
        <w:rPr>
          <w:rFonts w:ascii="Symbol" w:eastAsia="Arial" w:hAnsi="Symbol"/>
          <w:vertAlign w:val="superscript"/>
        </w:rPr>
        <w:sym w:font="Symbol" w:char="F071"/>
      </w:r>
      <w:r w:rsidRPr="005261CE">
        <w:rPr>
          <w:rFonts w:ascii="Times New Roman" w:eastAsia="Arial" w:hAnsi="Times New Roman"/>
        </w:rPr>
        <w:t xml:space="preserve"> (</w:t>
      </w:r>
      <w:r w:rsidRPr="005261CE">
        <w:rPr>
          <w:rFonts w:ascii="Symbol" w:eastAsia="Arial" w:hAnsi="Symbol"/>
          <w:vertAlign w:val="superscript"/>
        </w:rPr>
        <w:sym w:font="Symbol" w:char="F071"/>
      </w:r>
      <w:r w:rsidRPr="005261CE">
        <w:rPr>
          <w:rFonts w:ascii="Times New Roman" w:eastAsia="Arial" w:hAnsi="Times New Roman"/>
        </w:rPr>
        <w:t>for normalizing purposes, not to be used as a punitive measure of performance)</w:t>
      </w:r>
    </w:p>
    <w:p w:rsidR="00AA754A" w:rsidRPr="005261CE" w:rsidP="00E9097D">
      <w:pPr>
        <w:rPr>
          <w:rFonts w:ascii="Times New Roman" w:eastAsia="Arial" w:hAnsi="Times New Roman"/>
        </w:rPr>
      </w:pPr>
    </w:p>
    <w:p w:rsidR="00AA754A" w:rsidRPr="005261CE" w:rsidP="00E9097D">
      <w:pPr>
        <w:rPr>
          <w:rFonts w:ascii="Times New Roman" w:eastAsia="Calibri" w:hAnsi="Times New Roman"/>
        </w:rPr>
      </w:pPr>
      <w:r w:rsidRPr="005261CE">
        <w:rPr>
          <w:rFonts w:ascii="Times New Roman" w:hAnsi="Times New Roman"/>
        </w:rPr>
        <w:t>The Contractor shall create and maintain a</w:t>
      </w:r>
      <w:r w:rsidRPr="005261CE">
        <w:rPr>
          <w:rFonts w:ascii="Times New Roman" w:eastAsia="Calibri" w:hAnsi="Times New Roman"/>
        </w:rPr>
        <w:t xml:space="preserve"> Weekly Product Owner Report in </w:t>
      </w:r>
      <w:r w:rsidRPr="005261CE">
        <w:rPr>
          <w:rFonts w:ascii="Times New Roman" w:hAnsi="Times New Roman"/>
        </w:rPr>
        <w:t>Power Point</w:t>
      </w:r>
      <w:r w:rsidRPr="005261CE">
        <w:rPr>
          <w:rFonts w:ascii="Times New Roman" w:eastAsia="Calibri" w:hAnsi="Times New Roman"/>
        </w:rPr>
        <w:t xml:space="preserve"> of active and completed work (each week)</w:t>
      </w:r>
      <w:r w:rsidRPr="005261CE">
        <w:rPr>
          <w:rFonts w:ascii="Times New Roman" w:hAnsi="Times New Roman"/>
        </w:rPr>
        <w:t xml:space="preserve"> with a link to the Key Metrics Dashboard in the VA-approved toolset (currently JIRA). These reports </w:t>
      </w:r>
      <w:r w:rsidRPr="005261CE">
        <w:rPr>
          <w:rFonts w:ascii="Times New Roman" w:hAnsi="Times New Roman"/>
        </w:rPr>
        <w:t>shall</w:t>
      </w:r>
      <w:r w:rsidRPr="005261CE">
        <w:rPr>
          <w:rFonts w:ascii="Times New Roman" w:hAnsi="Times New Roman"/>
        </w:rPr>
        <w:t xml:space="preserve"> provide accurate, timely, and complete product information supporting Product Owner reporting requirements</w:t>
      </w:r>
      <w:r w:rsidRPr="005261CE" w:rsidR="006268D1">
        <w:rPr>
          <w:rFonts w:ascii="Times New Roman" w:hAnsi="Times New Roman"/>
        </w:rPr>
        <w:t xml:space="preserve"> for both New Functionality/</w:t>
      </w:r>
      <w:r w:rsidRPr="005261CE" w:rsidR="004E326A">
        <w:rPr>
          <w:rFonts w:ascii="Times New Roman" w:hAnsi="Times New Roman"/>
        </w:rPr>
        <w:t>Process Improvement Initiatives and Issues</w:t>
      </w:r>
      <w:r w:rsidRPr="005261CE">
        <w:rPr>
          <w:rFonts w:ascii="Times New Roman" w:hAnsi="Times New Roman"/>
        </w:rPr>
        <w:t xml:space="preserve">.  </w:t>
      </w:r>
      <w:r w:rsidRPr="005261CE">
        <w:rPr>
          <w:rFonts w:ascii="Times New Roman" w:eastAsia="Calibri" w:hAnsi="Times New Roman"/>
        </w:rPr>
        <w:t>The Weekly Product Owner Report shall include, at a minimum:</w:t>
      </w:r>
    </w:p>
    <w:p w:rsidR="004E326A" w:rsidRPr="005261CE" w:rsidP="00E9097D">
      <w:pPr>
        <w:contextualSpacing/>
        <w:rPr>
          <w:rFonts w:ascii="Times New Roman" w:eastAsia="Calibri" w:hAnsi="Times New Roman"/>
        </w:rPr>
      </w:pPr>
    </w:p>
    <w:p w:rsidR="00AA754A" w:rsidRPr="005261CE" w:rsidP="00E9097D">
      <w:pPr>
        <w:contextualSpacing/>
        <w:rPr>
          <w:rFonts w:ascii="Times New Roman" w:eastAsia="Calibri" w:hAnsi="Times New Roman"/>
          <w:b/>
          <w:bCs/>
        </w:rPr>
      </w:pPr>
      <w:r w:rsidRPr="005261CE">
        <w:rPr>
          <w:rFonts w:ascii="Times New Roman" w:eastAsia="Calibri" w:hAnsi="Times New Roman"/>
          <w:b/>
          <w:bCs/>
        </w:rPr>
        <w:t>New Functionality/Process Improvement Initiatives</w:t>
      </w:r>
    </w:p>
    <w:p w:rsidR="00AA754A" w:rsidRPr="005261CE" w:rsidP="00E9097D">
      <w:pPr>
        <w:contextualSpacing/>
        <w:rPr>
          <w:rFonts w:ascii="Times New Roman" w:eastAsia="Calibri" w:hAnsi="Times New Roman"/>
        </w:rPr>
      </w:pPr>
    </w:p>
    <w:p w:rsidR="00AA754A" w:rsidRPr="005261CE" w:rsidP="00E9097D">
      <w:pPr>
        <w:numPr>
          <w:ilvl w:val="0"/>
          <w:numId w:val="14"/>
        </w:numPr>
        <w:contextualSpacing/>
        <w:rPr>
          <w:rFonts w:ascii="Times New Roman" w:hAnsi="Times New Roman"/>
        </w:rPr>
      </w:pPr>
      <w:r w:rsidRPr="005261CE">
        <w:rPr>
          <w:rFonts w:ascii="Times New Roman" w:eastAsia="Calibri" w:hAnsi="Times New Roman"/>
        </w:rPr>
        <w:t>Title of the Product or Process Improvement</w:t>
      </w:r>
    </w:p>
    <w:p w:rsidR="00AA754A" w:rsidRPr="005261CE" w:rsidP="00E9097D">
      <w:pPr>
        <w:numPr>
          <w:ilvl w:val="0"/>
          <w:numId w:val="14"/>
        </w:numPr>
        <w:contextualSpacing/>
        <w:rPr>
          <w:rFonts w:ascii="Times New Roman" w:hAnsi="Times New Roman"/>
        </w:rPr>
      </w:pPr>
      <w:r w:rsidRPr="005261CE">
        <w:rPr>
          <w:rFonts w:ascii="Times New Roman" w:eastAsia="Calibri" w:hAnsi="Times New Roman"/>
        </w:rPr>
        <w:t>Description of the Product or Process Improvement</w:t>
      </w:r>
    </w:p>
    <w:p w:rsidR="00AA754A" w:rsidRPr="005261CE" w:rsidP="00E9097D">
      <w:pPr>
        <w:numPr>
          <w:ilvl w:val="0"/>
          <w:numId w:val="14"/>
        </w:numPr>
        <w:contextualSpacing/>
        <w:rPr>
          <w:rFonts w:ascii="Times New Roman" w:hAnsi="Times New Roman"/>
        </w:rPr>
      </w:pPr>
      <w:r w:rsidRPr="005261CE">
        <w:rPr>
          <w:rFonts w:ascii="Times New Roman" w:eastAsia="Calibri" w:hAnsi="Times New Roman"/>
        </w:rPr>
        <w:t>Impact Statement</w:t>
      </w:r>
    </w:p>
    <w:p w:rsidR="00AA754A" w:rsidRPr="005261CE" w:rsidP="00E9097D">
      <w:pPr>
        <w:numPr>
          <w:ilvl w:val="0"/>
          <w:numId w:val="14"/>
        </w:numPr>
        <w:contextualSpacing/>
        <w:rPr>
          <w:rFonts w:ascii="Times New Roman" w:hAnsi="Times New Roman"/>
        </w:rPr>
      </w:pPr>
      <w:r w:rsidRPr="005261CE">
        <w:rPr>
          <w:rFonts w:ascii="Times New Roman" w:eastAsia="Calibri" w:hAnsi="Times New Roman"/>
        </w:rPr>
        <w:t>Product Owner</w:t>
      </w:r>
    </w:p>
    <w:p w:rsidR="00AA754A" w:rsidRPr="005261CE" w:rsidP="00E9097D">
      <w:pPr>
        <w:numPr>
          <w:ilvl w:val="0"/>
          <w:numId w:val="14"/>
        </w:numPr>
        <w:contextualSpacing/>
        <w:rPr>
          <w:rFonts w:ascii="Times New Roman" w:hAnsi="Times New Roman"/>
        </w:rPr>
      </w:pPr>
      <w:r w:rsidRPr="005261CE">
        <w:rPr>
          <w:rFonts w:ascii="Times New Roman" w:eastAsia="Calibri" w:hAnsi="Times New Roman"/>
        </w:rPr>
        <w:t>Requestor</w:t>
      </w:r>
    </w:p>
    <w:p w:rsidR="00AA754A" w:rsidRPr="005261CE" w:rsidP="00E9097D">
      <w:pPr>
        <w:numPr>
          <w:ilvl w:val="0"/>
          <w:numId w:val="14"/>
        </w:numPr>
        <w:contextualSpacing/>
        <w:rPr>
          <w:rFonts w:ascii="Times New Roman" w:hAnsi="Times New Roman"/>
        </w:rPr>
      </w:pPr>
      <w:r w:rsidRPr="005261CE">
        <w:rPr>
          <w:rFonts w:ascii="Times New Roman" w:eastAsia="Calibri" w:hAnsi="Times New Roman"/>
        </w:rPr>
        <w:t>RPAWG assigned Priority Level (new functionality)</w:t>
      </w:r>
    </w:p>
    <w:p w:rsidR="00AA754A" w:rsidRPr="005261CE" w:rsidP="00E9097D">
      <w:pPr>
        <w:numPr>
          <w:ilvl w:val="0"/>
          <w:numId w:val="14"/>
        </w:numPr>
        <w:contextualSpacing/>
        <w:rPr>
          <w:rFonts w:ascii="Times New Roman" w:hAnsi="Times New Roman"/>
        </w:rPr>
      </w:pPr>
      <w:r w:rsidRPr="005261CE">
        <w:rPr>
          <w:rFonts w:ascii="Times New Roman" w:eastAsia="Calibri" w:hAnsi="Times New Roman"/>
        </w:rPr>
        <w:t>Product Owner assigned Priority Level (process improvement initiatives)</w:t>
      </w:r>
    </w:p>
    <w:p w:rsidR="00AA754A" w:rsidRPr="005261CE" w:rsidP="00E9097D">
      <w:pPr>
        <w:numPr>
          <w:ilvl w:val="0"/>
          <w:numId w:val="14"/>
        </w:numPr>
        <w:contextualSpacing/>
        <w:rPr>
          <w:rFonts w:ascii="Times New Roman" w:hAnsi="Times New Roman"/>
        </w:rPr>
      </w:pPr>
      <w:r w:rsidRPr="005261CE">
        <w:rPr>
          <w:rFonts w:ascii="Times New Roman" w:eastAsia="Calibri" w:hAnsi="Times New Roman"/>
        </w:rPr>
        <w:t>Dependencies</w:t>
      </w:r>
    </w:p>
    <w:p w:rsidR="00AA754A" w:rsidRPr="005261CE" w:rsidP="00E9097D">
      <w:pPr>
        <w:numPr>
          <w:ilvl w:val="0"/>
          <w:numId w:val="14"/>
        </w:numPr>
        <w:contextualSpacing/>
        <w:rPr>
          <w:rFonts w:ascii="Times New Roman" w:hAnsi="Times New Roman"/>
        </w:rPr>
      </w:pPr>
      <w:r w:rsidRPr="005261CE">
        <w:rPr>
          <w:rFonts w:ascii="Times New Roman" w:eastAsia="Calibri" w:hAnsi="Times New Roman"/>
        </w:rPr>
        <w:t>Issues, Risks and Mitigation Plans</w:t>
      </w:r>
    </w:p>
    <w:p w:rsidR="00AA754A" w:rsidRPr="005261CE" w:rsidP="00E9097D">
      <w:pPr>
        <w:numPr>
          <w:ilvl w:val="0"/>
          <w:numId w:val="14"/>
        </w:numPr>
        <w:contextualSpacing/>
        <w:rPr>
          <w:rFonts w:ascii="Times New Roman" w:hAnsi="Times New Roman"/>
        </w:rPr>
      </w:pPr>
      <w:r w:rsidRPr="005261CE">
        <w:rPr>
          <w:rFonts w:ascii="Times New Roman" w:hAnsi="Times New Roman"/>
        </w:rPr>
        <w:t xml:space="preserve">Date identified </w:t>
      </w:r>
    </w:p>
    <w:p w:rsidR="00AA754A" w:rsidRPr="005261CE" w:rsidP="00E9097D">
      <w:pPr>
        <w:numPr>
          <w:ilvl w:val="0"/>
          <w:numId w:val="14"/>
        </w:numPr>
        <w:contextualSpacing/>
        <w:rPr>
          <w:rFonts w:ascii="Times New Roman" w:hAnsi="Times New Roman"/>
        </w:rPr>
      </w:pPr>
      <w:r w:rsidRPr="005261CE">
        <w:rPr>
          <w:rFonts w:ascii="Times New Roman" w:eastAsia="Calibri" w:hAnsi="Times New Roman"/>
        </w:rPr>
        <w:t>Planned completion date</w:t>
      </w:r>
    </w:p>
    <w:p w:rsidR="00AA754A" w:rsidRPr="005261CE" w:rsidP="00E9097D">
      <w:pPr>
        <w:numPr>
          <w:ilvl w:val="0"/>
          <w:numId w:val="14"/>
        </w:numPr>
        <w:contextualSpacing/>
        <w:rPr>
          <w:rFonts w:ascii="Times New Roman" w:hAnsi="Times New Roman"/>
        </w:rPr>
      </w:pPr>
      <w:r w:rsidRPr="005261CE">
        <w:rPr>
          <w:rFonts w:ascii="Times New Roman" w:eastAsia="Calibri" w:hAnsi="Times New Roman"/>
        </w:rPr>
        <w:t>JIRA User Story Number</w:t>
      </w:r>
    </w:p>
    <w:p w:rsidR="00AA754A" w:rsidRPr="005261CE" w:rsidP="00E9097D">
      <w:pPr>
        <w:ind w:left="720"/>
        <w:contextualSpacing/>
        <w:rPr>
          <w:rFonts w:ascii="Times New Roman" w:hAnsi="Times New Roman"/>
        </w:rPr>
      </w:pPr>
    </w:p>
    <w:p w:rsidR="00AA754A" w:rsidRPr="005261CE" w:rsidP="00E9097D">
      <w:pPr>
        <w:rPr>
          <w:rFonts w:ascii="Times New Roman" w:eastAsia="Calibri" w:hAnsi="Times New Roman"/>
          <w:b/>
          <w:bCs/>
        </w:rPr>
      </w:pPr>
      <w:r w:rsidRPr="005261CE">
        <w:rPr>
          <w:rFonts w:ascii="Times New Roman" w:eastAsia="Calibri" w:hAnsi="Times New Roman"/>
          <w:b/>
          <w:bCs/>
        </w:rPr>
        <w:t>Issues</w:t>
      </w:r>
    </w:p>
    <w:p w:rsidR="00AA754A" w:rsidRPr="005261CE" w:rsidP="00E9097D">
      <w:pPr>
        <w:numPr>
          <w:ilvl w:val="0"/>
          <w:numId w:val="15"/>
        </w:numPr>
        <w:contextualSpacing/>
        <w:rPr>
          <w:rFonts w:ascii="Times New Roman" w:hAnsi="Times New Roman"/>
        </w:rPr>
      </w:pPr>
      <w:r w:rsidRPr="005261CE">
        <w:rPr>
          <w:rFonts w:ascii="Times New Roman" w:eastAsia="Calibri" w:hAnsi="Times New Roman"/>
        </w:rPr>
        <w:t xml:space="preserve">Title of the Issue </w:t>
      </w:r>
    </w:p>
    <w:p w:rsidR="00AA754A" w:rsidRPr="005261CE" w:rsidP="00E9097D">
      <w:pPr>
        <w:numPr>
          <w:ilvl w:val="0"/>
          <w:numId w:val="15"/>
        </w:numPr>
        <w:contextualSpacing/>
        <w:rPr>
          <w:rFonts w:ascii="Times New Roman" w:hAnsi="Times New Roman"/>
        </w:rPr>
      </w:pPr>
      <w:r w:rsidRPr="005261CE">
        <w:rPr>
          <w:rFonts w:ascii="Times New Roman" w:eastAsia="Calibri" w:hAnsi="Times New Roman"/>
        </w:rPr>
        <w:t xml:space="preserve">Root cause </w:t>
      </w:r>
    </w:p>
    <w:p w:rsidR="00AA754A" w:rsidRPr="005261CE" w:rsidP="00E9097D">
      <w:pPr>
        <w:numPr>
          <w:ilvl w:val="0"/>
          <w:numId w:val="15"/>
        </w:numPr>
        <w:contextualSpacing/>
        <w:rPr>
          <w:rFonts w:ascii="Times New Roman" w:hAnsi="Times New Roman"/>
        </w:rPr>
      </w:pPr>
      <w:r w:rsidRPr="005261CE">
        <w:rPr>
          <w:rFonts w:ascii="Times New Roman" w:hAnsi="Times New Roman"/>
        </w:rPr>
        <w:t xml:space="preserve">Impact Statement </w:t>
      </w:r>
    </w:p>
    <w:p w:rsidR="00AA754A" w:rsidRPr="005261CE" w:rsidP="00E9097D">
      <w:pPr>
        <w:numPr>
          <w:ilvl w:val="0"/>
          <w:numId w:val="15"/>
        </w:numPr>
        <w:contextualSpacing/>
        <w:rPr>
          <w:rFonts w:ascii="Times New Roman" w:hAnsi="Times New Roman"/>
        </w:rPr>
      </w:pPr>
      <w:r w:rsidRPr="005261CE">
        <w:rPr>
          <w:rFonts w:ascii="Times New Roman" w:eastAsia="Calibri" w:hAnsi="Times New Roman"/>
        </w:rPr>
        <w:t>The Primary Product Owner or Lead</w:t>
      </w:r>
    </w:p>
    <w:p w:rsidR="00AA754A" w:rsidRPr="005261CE" w:rsidP="00E9097D">
      <w:pPr>
        <w:numPr>
          <w:ilvl w:val="0"/>
          <w:numId w:val="15"/>
        </w:numPr>
        <w:contextualSpacing/>
        <w:rPr>
          <w:rFonts w:ascii="Times New Roman" w:hAnsi="Times New Roman"/>
        </w:rPr>
      </w:pPr>
      <w:r w:rsidRPr="005261CE">
        <w:rPr>
          <w:rFonts w:ascii="Times New Roman" w:eastAsia="Calibri" w:hAnsi="Times New Roman"/>
        </w:rPr>
        <w:t>RPAWG assigned Priority Level</w:t>
      </w:r>
    </w:p>
    <w:p w:rsidR="00AA754A" w:rsidRPr="005261CE" w:rsidP="00E9097D">
      <w:pPr>
        <w:numPr>
          <w:ilvl w:val="0"/>
          <w:numId w:val="15"/>
        </w:numPr>
        <w:contextualSpacing/>
        <w:rPr>
          <w:rFonts w:ascii="Times New Roman" w:hAnsi="Times New Roman"/>
        </w:rPr>
      </w:pPr>
      <w:r w:rsidRPr="005261CE">
        <w:rPr>
          <w:rFonts w:ascii="Times New Roman" w:hAnsi="Times New Roman"/>
        </w:rPr>
        <w:t>Dependencies</w:t>
      </w:r>
    </w:p>
    <w:p w:rsidR="00AA754A" w:rsidRPr="005261CE" w:rsidP="00E9097D">
      <w:pPr>
        <w:numPr>
          <w:ilvl w:val="0"/>
          <w:numId w:val="15"/>
        </w:numPr>
        <w:contextualSpacing/>
        <w:rPr>
          <w:rFonts w:ascii="Times New Roman" w:hAnsi="Times New Roman"/>
        </w:rPr>
      </w:pPr>
      <w:r w:rsidRPr="005261CE">
        <w:rPr>
          <w:rFonts w:ascii="Times New Roman" w:eastAsia="Calibri" w:hAnsi="Times New Roman"/>
        </w:rPr>
        <w:t xml:space="preserve">Next Steps </w:t>
      </w:r>
    </w:p>
    <w:p w:rsidR="00AA754A" w:rsidRPr="005261CE" w:rsidP="00E9097D">
      <w:pPr>
        <w:numPr>
          <w:ilvl w:val="0"/>
          <w:numId w:val="15"/>
        </w:numPr>
        <w:contextualSpacing/>
        <w:rPr>
          <w:rFonts w:ascii="Times New Roman" w:hAnsi="Times New Roman"/>
        </w:rPr>
      </w:pPr>
      <w:r w:rsidRPr="005261CE">
        <w:rPr>
          <w:rFonts w:ascii="Times New Roman" w:hAnsi="Times New Roman"/>
        </w:rPr>
        <w:t>Date identified</w:t>
      </w:r>
    </w:p>
    <w:p w:rsidR="00AA754A" w:rsidRPr="005261CE" w:rsidP="00E9097D">
      <w:pPr>
        <w:numPr>
          <w:ilvl w:val="0"/>
          <w:numId w:val="15"/>
        </w:numPr>
        <w:contextualSpacing/>
        <w:rPr>
          <w:rFonts w:ascii="Times New Roman" w:hAnsi="Times New Roman"/>
        </w:rPr>
      </w:pPr>
      <w:r w:rsidRPr="005261CE">
        <w:rPr>
          <w:rFonts w:ascii="Times New Roman" w:eastAsia="Calibri" w:hAnsi="Times New Roman"/>
        </w:rPr>
        <w:t>Planned resolution date</w:t>
      </w:r>
    </w:p>
    <w:p w:rsidR="00AA754A" w:rsidRPr="005261CE" w:rsidP="00E9097D">
      <w:pPr>
        <w:numPr>
          <w:ilvl w:val="0"/>
          <w:numId w:val="15"/>
        </w:numPr>
        <w:contextualSpacing/>
        <w:rPr>
          <w:rFonts w:ascii="Times New Roman" w:hAnsi="Times New Roman"/>
        </w:rPr>
      </w:pPr>
      <w:r w:rsidRPr="005261CE">
        <w:rPr>
          <w:rFonts w:ascii="Times New Roman" w:eastAsia="Calibri" w:hAnsi="Times New Roman"/>
        </w:rPr>
        <w:t>JIRA Issue Number</w:t>
      </w:r>
    </w:p>
    <w:p w:rsidR="00AA754A" w:rsidRPr="005261CE" w:rsidP="00E9097D">
      <w:pPr>
        <w:contextualSpacing/>
        <w:rPr>
          <w:rFonts w:ascii="Times New Roman" w:hAnsi="Times New Roman"/>
        </w:rPr>
      </w:pPr>
    </w:p>
    <w:p w:rsidR="00AA754A" w:rsidRPr="005261CE" w:rsidP="00E9097D">
      <w:pPr>
        <w:rPr>
          <w:rFonts w:ascii="Times New Roman" w:hAnsi="Times New Roman"/>
        </w:rPr>
      </w:pPr>
      <w:r w:rsidRPr="005261CE">
        <w:rPr>
          <w:rFonts w:ascii="Times New Roman" w:hAnsi="Times New Roman"/>
        </w:rPr>
        <w:t xml:space="preserve">The Contractor shall create and maintain a Key Metric Dashboard in the VA Agile Product Management Toolset (Jira or other VA toolset) to capture and monitor metrics related to the sprint, as well as those included in the KPIs, in addition to collated burn up, burn down, and velocity.  This Key Metrics Dashboard must be available for Ad-Hoc querying by the VA to facilitate timely transmission of information. </w:t>
      </w:r>
      <w:r w:rsidRPr="005261CE">
        <w:rPr>
          <w:rFonts w:ascii="Times New Roman" w:eastAsia="Arial" w:hAnsi="Times New Roman"/>
        </w:rPr>
        <w:t xml:space="preserve">These reports shall not be the only means of communication between the Contractor and VA PM/COR to advise of performance/schedule issues and to develop strategies for addressing the issues.  The Contractor shall continuously monitor performance and report any deviation from the CPMP to the VA PM/COR during </w:t>
      </w:r>
      <w:r w:rsidRPr="005261CE">
        <w:rPr>
          <w:rFonts w:ascii="Times New Roman" w:eastAsia="Arial" w:hAnsi="Times New Roman"/>
        </w:rPr>
        <w:t>routine, regular communications built primarily around the product and product line Scrum cycle.</w:t>
      </w:r>
    </w:p>
    <w:p w:rsidR="00AA754A" w:rsidRPr="005261CE" w:rsidP="00E9097D">
      <w:pPr>
        <w:rPr>
          <w:rFonts w:ascii="Times New Roman" w:eastAsia="Arial" w:hAnsi="Times New Roman"/>
        </w:rPr>
      </w:pPr>
    </w:p>
    <w:p w:rsidR="00AA754A" w:rsidRPr="005261CE" w:rsidP="0055594D">
      <w:pPr>
        <w:ind w:firstLine="360"/>
        <w:rPr>
          <w:rFonts w:ascii="Times New Roman" w:eastAsia="Arial" w:hAnsi="Times New Roman"/>
          <w:b/>
          <w:bCs/>
        </w:rPr>
      </w:pPr>
      <w:r w:rsidRPr="005261CE">
        <w:rPr>
          <w:rFonts w:ascii="Times New Roman" w:eastAsia="Arial" w:hAnsi="Times New Roman"/>
          <w:b/>
          <w:bCs/>
        </w:rPr>
        <w:t>Deliverables:</w:t>
      </w:r>
    </w:p>
    <w:p w:rsidR="00AA754A" w:rsidRPr="005261CE" w:rsidP="00E9097D">
      <w:pPr>
        <w:numPr>
          <w:ilvl w:val="0"/>
          <w:numId w:val="16"/>
        </w:numPr>
        <w:rPr>
          <w:rFonts w:ascii="Times New Roman" w:eastAsia="Arial" w:hAnsi="Times New Roman"/>
        </w:rPr>
      </w:pPr>
      <w:r w:rsidRPr="005261CE">
        <w:rPr>
          <w:rFonts w:ascii="Times New Roman" w:eastAsia="Arial" w:hAnsi="Times New Roman"/>
        </w:rPr>
        <w:t>Weekly Product Owner Report</w:t>
      </w:r>
    </w:p>
    <w:p w:rsidR="00AA754A" w:rsidRPr="005261CE" w:rsidP="00E9097D">
      <w:pPr>
        <w:numPr>
          <w:ilvl w:val="0"/>
          <w:numId w:val="16"/>
        </w:numPr>
        <w:rPr>
          <w:rFonts w:ascii="Times New Roman" w:eastAsia="Arial" w:hAnsi="Times New Roman"/>
        </w:rPr>
      </w:pPr>
      <w:r w:rsidRPr="005261CE">
        <w:rPr>
          <w:rFonts w:ascii="Times New Roman" w:eastAsia="Arial" w:hAnsi="Times New Roman"/>
        </w:rPr>
        <w:t>Key Metric Dashboard</w:t>
      </w:r>
    </w:p>
    <w:p w:rsidR="00AA754A" w:rsidRPr="005261CE" w:rsidP="00E9097D">
      <w:pPr>
        <w:rPr>
          <w:rFonts w:ascii="Times New Roman" w:eastAsia="Arial" w:hAnsi="Times New Roman"/>
        </w:rPr>
      </w:pPr>
    </w:p>
    <w:p w:rsidR="00AA754A" w:rsidRPr="005261CE" w:rsidP="00E9097D">
      <w:pPr>
        <w:pStyle w:val="Heading3"/>
        <w:numPr>
          <w:ilvl w:val="2"/>
          <w:numId w:val="8"/>
        </w:numPr>
        <w:spacing w:before="0" w:after="0"/>
        <w:rPr>
          <w:rFonts w:ascii="Times New Roman" w:hAnsi="Times New Roman" w:cs="Times New Roman"/>
          <w:szCs w:val="24"/>
        </w:rPr>
      </w:pPr>
      <w:bookmarkStart w:id="76" w:name="_Toc256000021"/>
      <w:bookmarkStart w:id="77" w:name="_Toc49348309"/>
      <w:bookmarkStart w:id="78" w:name="_Toc58320145"/>
      <w:bookmarkStart w:id="79" w:name="_Toc99348986"/>
      <w:bookmarkStart w:id="80" w:name="_Toc112054368"/>
      <w:bookmarkStart w:id="81" w:name="_Toc222479035"/>
      <w:bookmarkStart w:id="82" w:name="_Toc256000015"/>
      <w:r w:rsidRPr="005261CE">
        <w:rPr>
          <w:rFonts w:ascii="Times New Roman" w:hAnsi="Times New Roman" w:cs="Times New Roman"/>
          <w:iCs w:val="0"/>
          <w:szCs w:val="24"/>
        </w:rPr>
        <w:t>DEV</w:t>
      </w:r>
      <w:r w:rsidRPr="005261CE" w:rsidR="006257E3">
        <w:rPr>
          <w:rFonts w:ascii="Times New Roman" w:hAnsi="Times New Roman" w:cs="Times New Roman"/>
          <w:iCs w:val="0"/>
          <w:szCs w:val="24"/>
        </w:rPr>
        <w:t>SEC</w:t>
      </w:r>
      <w:r w:rsidRPr="005261CE">
        <w:rPr>
          <w:rFonts w:ascii="Times New Roman" w:hAnsi="Times New Roman" w:cs="Times New Roman"/>
          <w:iCs w:val="0"/>
          <w:szCs w:val="24"/>
        </w:rPr>
        <w:t>OPS TOOLS</w:t>
      </w:r>
      <w:bookmarkEnd w:id="82"/>
      <w:bookmarkEnd w:id="76"/>
      <w:bookmarkEnd w:id="77"/>
      <w:bookmarkEnd w:id="78"/>
      <w:bookmarkEnd w:id="79"/>
      <w:bookmarkEnd w:id="80"/>
      <w:bookmarkEnd w:id="81"/>
    </w:p>
    <w:p w:rsidR="00AA754A" w:rsidRPr="005261CE" w:rsidP="00E9097D">
      <w:pPr>
        <w:pStyle w:val="pf0"/>
        <w:spacing w:before="0" w:beforeAutospacing="0" w:after="0" w:afterAutospacing="0"/>
      </w:pPr>
      <w:r w:rsidRPr="005261CE">
        <w:rPr>
          <w:rStyle w:val="cf01"/>
          <w:rFonts w:ascii="Times New Roman" w:hAnsi="Times New Roman" w:eastAsiaTheme="majorEastAsia" w:cs="Times New Roman"/>
        </w:rPr>
        <w:t xml:space="preserve">The contractor shall utilize VA TRM compliant tools for all DevSecOps activities including the management, operations, and development of the products through their entire life cycle - </w:t>
      </w:r>
      <w:r>
        <w:fldChar w:fldCharType="begin"/>
      </w:r>
      <w:r>
        <w:instrText xml:space="preserve"> HYPERLINK "\\\\r04.med.va.gov\\V03\\TAC\\01 Procurement Division D\\Minetti\\Gary\\VA-26-00042471 - Revenue Operations Workflow, Payer Compliance and Technical Process Optimization\\RFI\\oit.va.gov\\services\\trm\\" </w:instrText>
      </w:r>
      <w:r>
        <w:fldChar w:fldCharType="separate"/>
      </w:r>
      <w:r w:rsidRPr="005261CE">
        <w:rPr>
          <w:rStyle w:val="Hyperlink"/>
          <w:rFonts w:ascii="Times New Roman" w:hAnsi="Times New Roman" w:eastAsiaTheme="majorEastAsia"/>
          <w:color w:val="auto"/>
        </w:rPr>
        <w:t>oit.va.gov/services/</w:t>
      </w:r>
      <w:r w:rsidRPr="005261CE">
        <w:rPr>
          <w:rStyle w:val="Hyperlink"/>
          <w:rFonts w:ascii="Times New Roman" w:hAnsi="Times New Roman" w:eastAsiaTheme="majorEastAsia"/>
          <w:color w:val="auto"/>
        </w:rPr>
        <w:t>trm</w:t>
      </w:r>
      <w:r w:rsidRPr="005261CE">
        <w:rPr>
          <w:rStyle w:val="Hyperlink"/>
          <w:rFonts w:ascii="Times New Roman" w:hAnsi="Times New Roman" w:eastAsiaTheme="majorEastAsia"/>
          <w:color w:val="auto"/>
        </w:rPr>
        <w:t>/</w:t>
      </w:r>
      <w:r>
        <w:fldChar w:fldCharType="end"/>
      </w:r>
    </w:p>
    <w:p w:rsidR="00E9097D" w:rsidRPr="005261CE" w:rsidP="00E9097D">
      <w:pPr>
        <w:pStyle w:val="pf0"/>
        <w:spacing w:before="0" w:beforeAutospacing="0" w:after="0" w:afterAutospacing="0"/>
      </w:pPr>
    </w:p>
    <w:p w:rsidR="00AA754A" w:rsidRPr="005261CE" w:rsidP="00E9097D">
      <w:pPr>
        <w:pStyle w:val="Heading3"/>
        <w:numPr>
          <w:ilvl w:val="2"/>
          <w:numId w:val="8"/>
        </w:numPr>
        <w:spacing w:before="0" w:after="0"/>
        <w:rPr>
          <w:rFonts w:ascii="Times New Roman" w:hAnsi="Times New Roman" w:cs="Times New Roman"/>
          <w:szCs w:val="24"/>
        </w:rPr>
      </w:pPr>
      <w:bookmarkStart w:id="83" w:name="_Toc256000022"/>
      <w:bookmarkStart w:id="84" w:name="_Toc49348310"/>
      <w:bookmarkStart w:id="85" w:name="_Toc58320146"/>
      <w:bookmarkStart w:id="86" w:name="_Toc99348987"/>
      <w:bookmarkStart w:id="87" w:name="_Toc112054369"/>
      <w:bookmarkStart w:id="88" w:name="_Toc222479036"/>
      <w:bookmarkStart w:id="89" w:name="_Toc256000016"/>
      <w:r w:rsidRPr="005261CE">
        <w:rPr>
          <w:rFonts w:ascii="Times New Roman" w:hAnsi="Times New Roman" w:cs="Times New Roman"/>
          <w:szCs w:val="24"/>
        </w:rPr>
        <w:t>CONFIGURATION MANAGEMENT</w:t>
      </w:r>
      <w:bookmarkEnd w:id="89"/>
      <w:bookmarkEnd w:id="83"/>
      <w:bookmarkEnd w:id="84"/>
      <w:bookmarkEnd w:id="85"/>
      <w:bookmarkEnd w:id="86"/>
      <w:bookmarkEnd w:id="87"/>
      <w:bookmarkEnd w:id="88"/>
    </w:p>
    <w:p w:rsidR="00AA754A" w:rsidRPr="005261CE" w:rsidP="00E9097D">
      <w:pPr>
        <w:rPr>
          <w:rFonts w:ascii="Times New Roman" w:hAnsi="Times New Roman"/>
        </w:rPr>
      </w:pPr>
      <w:r w:rsidRPr="005261CE">
        <w:rPr>
          <w:rFonts w:ascii="Times New Roman" w:hAnsi="Times New Roman"/>
        </w:rPr>
        <w:t>The Contractor shall:</w:t>
      </w:r>
    </w:p>
    <w:p w:rsidR="00E9097D" w:rsidRPr="005261CE" w:rsidP="00E9097D">
      <w:pPr>
        <w:pStyle w:val="pf0"/>
        <w:numPr>
          <w:ilvl w:val="3"/>
          <w:numId w:val="14"/>
        </w:numPr>
        <w:spacing w:before="0" w:beforeAutospacing="0" w:after="0" w:afterAutospacing="0"/>
        <w:ind w:left="1080"/>
        <w:rPr>
          <w:rStyle w:val="cf01"/>
          <w:rFonts w:ascii="Times New Roman" w:hAnsi="Times New Roman" w:eastAsiaTheme="majorEastAsia" w:cs="Times New Roman"/>
        </w:rPr>
      </w:pPr>
      <w:r w:rsidRPr="005261CE">
        <w:rPr>
          <w:rStyle w:val="cf01"/>
          <w:rFonts w:ascii="Times New Roman" w:hAnsi="Times New Roman" w:eastAsiaTheme="majorEastAsia" w:cs="Times New Roman"/>
        </w:rPr>
        <w:t>Update the Configuration Management Database (CMDB). VHA Finance is currently using Service Now (SNOW) to identify the standard and unique aspects of configuration management (CM) to be performed for each product by establishing a VHA Finance Configuration Management Plan (CMP) which meets FPL Guidelines for CM plan and CMDB requirements. The CMDB shall serve as the central VHA Finance repository that captures delivery level artifacts. The Contractor shall reflect all CM required activities and standards in the VHA Finance CMP while determining the unique aspects of the product which require individualized procedures. This includes updating and executing the VHA Finance CMP provided by VA.</w:t>
      </w:r>
      <w:r w:rsidRPr="005261CE">
        <w:rPr>
          <w:rStyle w:val="Heading1Char"/>
          <w:rFonts w:cs="Times New Roman"/>
          <w:b w:val="0"/>
        </w:rPr>
        <w:t xml:space="preserve"> </w:t>
      </w:r>
      <w:r w:rsidRPr="005261CE">
        <w:rPr>
          <w:rStyle w:val="cf01"/>
          <w:rFonts w:ascii="Times New Roman" w:hAnsi="Times New Roman" w:eastAsiaTheme="majorEastAsia" w:cs="Times New Roman"/>
        </w:rPr>
        <w:t>The COR and VA PM will approve the CMP.</w:t>
      </w:r>
    </w:p>
    <w:p w:rsidR="00E9097D" w:rsidRPr="005261CE" w:rsidP="00E9097D">
      <w:pPr>
        <w:pStyle w:val="pf0"/>
        <w:spacing w:before="0" w:beforeAutospacing="0" w:after="0" w:afterAutospacing="0"/>
        <w:ind w:left="1080"/>
        <w:rPr>
          <w:rStyle w:val="cf01"/>
          <w:rFonts w:ascii="Times New Roman" w:hAnsi="Times New Roman" w:eastAsiaTheme="majorEastAsia" w:cs="Times New Roman"/>
        </w:rPr>
      </w:pPr>
    </w:p>
    <w:p w:rsidR="00E9097D" w:rsidRPr="005261CE" w:rsidP="00E9097D">
      <w:pPr>
        <w:pStyle w:val="pf0"/>
        <w:numPr>
          <w:ilvl w:val="3"/>
          <w:numId w:val="14"/>
        </w:numPr>
        <w:spacing w:before="0" w:beforeAutospacing="0" w:after="0" w:afterAutospacing="0"/>
        <w:ind w:left="1080"/>
        <w:rPr>
          <w:rStyle w:val="Heading1Char"/>
          <w:rFonts w:eastAsiaTheme="majorEastAsia" w:cs="Times New Roman"/>
          <w:b w:val="0"/>
          <w:caps w:val="0"/>
        </w:rPr>
      </w:pPr>
      <w:r w:rsidRPr="005261CE">
        <w:rPr>
          <w:rStyle w:val="cf01"/>
          <w:rFonts w:ascii="Times New Roman" w:hAnsi="Times New Roman" w:eastAsiaTheme="majorEastAsia" w:cs="Times New Roman"/>
        </w:rPr>
        <w:t>Deliver a Recommended List of Configuration Items, including but not limited to configuration identification, configuration control and configuration audit, as part of the VHA Finance CMP, to be placed under configuration and change control. The Contractor shall identify types of configuration items pertaining to each product to be placed under configuration management. Based on FPL requirements, and the unique needs or nature of each product, the Contractor shall determine the components within each product that must be under configuration control.</w:t>
      </w:r>
    </w:p>
    <w:p w:rsidR="00E9097D" w:rsidRPr="005261CE" w:rsidP="00E9097D">
      <w:pPr>
        <w:pStyle w:val="pf0"/>
        <w:spacing w:before="0" w:beforeAutospacing="0" w:after="0" w:afterAutospacing="0"/>
        <w:ind w:left="1080"/>
        <w:rPr>
          <w:rStyle w:val="Heading1Char"/>
          <w:rFonts w:eastAsiaTheme="majorEastAsia" w:cs="Times New Roman"/>
          <w:b w:val="0"/>
          <w:caps w:val="0"/>
        </w:rPr>
      </w:pPr>
    </w:p>
    <w:p w:rsidR="00E9097D" w:rsidRPr="005261CE" w:rsidP="00E9097D">
      <w:pPr>
        <w:pStyle w:val="pf0"/>
        <w:numPr>
          <w:ilvl w:val="3"/>
          <w:numId w:val="14"/>
        </w:numPr>
        <w:spacing w:before="0" w:beforeAutospacing="0" w:after="0" w:afterAutospacing="0"/>
        <w:ind w:left="1080"/>
        <w:rPr>
          <w:rStyle w:val="cf01"/>
          <w:rFonts w:ascii="Times New Roman" w:hAnsi="Times New Roman" w:eastAsiaTheme="majorEastAsia" w:cs="Times New Roman"/>
        </w:rPr>
      </w:pPr>
      <w:r w:rsidRPr="005261CE">
        <w:rPr>
          <w:rStyle w:val="cf01"/>
          <w:rFonts w:ascii="Times New Roman" w:hAnsi="Times New Roman" w:eastAsiaTheme="majorEastAsia" w:cs="Times New Roman"/>
        </w:rPr>
        <w:t xml:space="preserve">Use a VA-approved tool and repository for all software source code and electronic artifact configuration and version management. The Contractor shall use the VA approved tool to manage change, activity, issue, action, risk, and other product data as prescribed by VA standards and processes. If assigned a product using tools that are being deprecated, the Contractor shall assist the VA Tools Team in migrating products using other Change and/or Configuration Management tools. </w:t>
      </w:r>
    </w:p>
    <w:p w:rsidR="00E9097D" w:rsidRPr="005261CE" w:rsidP="00E9097D">
      <w:pPr>
        <w:pStyle w:val="pf0"/>
        <w:spacing w:before="0" w:beforeAutospacing="0" w:after="0" w:afterAutospacing="0"/>
        <w:ind w:left="1080"/>
        <w:rPr>
          <w:rStyle w:val="cf01"/>
          <w:rFonts w:ascii="Times New Roman" w:hAnsi="Times New Roman" w:eastAsiaTheme="majorEastAsia" w:cs="Times New Roman"/>
        </w:rPr>
      </w:pPr>
    </w:p>
    <w:p w:rsidR="00E9097D" w:rsidRPr="005261CE" w:rsidP="00E9097D">
      <w:pPr>
        <w:pStyle w:val="pf0"/>
        <w:numPr>
          <w:ilvl w:val="3"/>
          <w:numId w:val="14"/>
        </w:numPr>
        <w:spacing w:before="0" w:beforeAutospacing="0" w:after="0" w:afterAutospacing="0"/>
        <w:ind w:left="1080"/>
        <w:rPr>
          <w:rStyle w:val="Heading2Char"/>
          <w:rFonts w:eastAsiaTheme="majorEastAsia" w:cs="Times New Roman"/>
          <w:b w:val="0"/>
          <w:bCs w:val="0"/>
          <w:iCs w:val="0"/>
          <w:caps w:val="0"/>
          <w:szCs w:val="24"/>
        </w:rPr>
      </w:pPr>
      <w:r w:rsidRPr="005261CE">
        <w:rPr>
          <w:rStyle w:val="cf01"/>
          <w:rFonts w:ascii="Times New Roman" w:hAnsi="Times New Roman" w:eastAsiaTheme="majorEastAsia" w:cs="Times New Roman"/>
        </w:rPr>
        <w:t>Ensure that all product software and non-software artifacts (including binaries) are versioned correctly according to VA standards and follow a PI/deployment promotion versioning approach which identifies all major, minor, and update changes to the components.</w:t>
      </w:r>
    </w:p>
    <w:p w:rsidR="00E9097D" w:rsidRPr="005261CE" w:rsidP="00E9097D">
      <w:pPr>
        <w:ind w:left="360" w:hanging="360"/>
        <w:rPr>
          <w:rStyle w:val="cf01"/>
          <w:rFonts w:ascii="Times New Roman" w:hAnsi="Times New Roman" w:eastAsiaTheme="majorEastAsia" w:cs="Times New Roman"/>
        </w:rPr>
      </w:pPr>
    </w:p>
    <w:p w:rsidR="00E9097D" w:rsidRPr="005261CE" w:rsidP="00E9097D">
      <w:pPr>
        <w:pStyle w:val="pf0"/>
        <w:numPr>
          <w:ilvl w:val="3"/>
          <w:numId w:val="14"/>
        </w:numPr>
        <w:spacing w:before="0" w:beforeAutospacing="0" w:after="0" w:afterAutospacing="0"/>
        <w:ind w:left="1080"/>
        <w:rPr>
          <w:rStyle w:val="cf01"/>
          <w:rFonts w:ascii="Times New Roman" w:hAnsi="Times New Roman" w:eastAsiaTheme="majorEastAsia" w:cs="Times New Roman"/>
        </w:rPr>
      </w:pPr>
      <w:r w:rsidRPr="005261CE">
        <w:rPr>
          <w:rStyle w:val="cf01"/>
          <w:rFonts w:ascii="Times New Roman" w:hAnsi="Times New Roman" w:eastAsiaTheme="majorEastAsia" w:cs="Times New Roman"/>
        </w:rPr>
        <w:t xml:space="preserve">Create Product and Product Artifacts baselined and versioned in the VHA Finance CMDB repository to allow the tool to show active and past histories of the check-ins and check-outs of all software components, data, testing, and software product engineering documents. Maintain all baselines of software, PIs, and electronic artifacts in the repository, labeling updates and versions according to CM procedures. </w:t>
      </w:r>
    </w:p>
    <w:p w:rsidR="00E9097D" w:rsidRPr="005261CE" w:rsidP="00E9097D">
      <w:pPr>
        <w:pStyle w:val="pf0"/>
        <w:spacing w:before="0" w:beforeAutospacing="0" w:after="0" w:afterAutospacing="0"/>
        <w:ind w:left="1080"/>
        <w:rPr>
          <w:rStyle w:val="cf01"/>
          <w:rFonts w:ascii="Times New Roman" w:hAnsi="Times New Roman" w:eastAsiaTheme="majorEastAsia" w:cs="Times New Roman"/>
        </w:rPr>
      </w:pPr>
    </w:p>
    <w:p w:rsidR="00E9097D" w:rsidRPr="005261CE" w:rsidP="00E9097D">
      <w:pPr>
        <w:pStyle w:val="pf0"/>
        <w:numPr>
          <w:ilvl w:val="3"/>
          <w:numId w:val="14"/>
        </w:numPr>
        <w:spacing w:before="0" w:beforeAutospacing="0" w:after="0" w:afterAutospacing="0"/>
        <w:ind w:left="1080"/>
        <w:rPr>
          <w:rStyle w:val="cf01"/>
          <w:rFonts w:ascii="Times New Roman" w:hAnsi="Times New Roman" w:eastAsiaTheme="majorEastAsia" w:cs="Times New Roman"/>
        </w:rPr>
      </w:pPr>
      <w:r w:rsidRPr="005261CE">
        <w:rPr>
          <w:rStyle w:val="cf01"/>
          <w:rFonts w:ascii="Times New Roman" w:hAnsi="Times New Roman" w:eastAsiaTheme="majorEastAsia" w:cs="Times New Roman"/>
        </w:rPr>
        <w:t>Dev</w:t>
      </w:r>
      <w:r w:rsidRPr="005261CE">
        <w:rPr>
          <w:rStyle w:val="cf01"/>
          <w:rFonts w:ascii="Times New Roman" w:hAnsi="Times New Roman" w:eastAsiaTheme="majorEastAsia" w:cs="Times New Roman"/>
        </w:rPr>
        <w:t>e</w:t>
      </w:r>
      <w:r w:rsidRPr="005261CE">
        <w:rPr>
          <w:rStyle w:val="cf01"/>
          <w:rFonts w:ascii="Times New Roman" w:hAnsi="Times New Roman" w:eastAsiaTheme="majorEastAsia" w:cs="Times New Roman"/>
        </w:rPr>
        <w:t xml:space="preserve">lop, verify and submit with all PI deliveries, a Version Description Document (VDD) that addresses the manifest of the contents of all software PIs created for product deployments outside the development environment. </w:t>
      </w:r>
    </w:p>
    <w:p w:rsidR="00E9097D" w:rsidRPr="005261CE" w:rsidP="00E9097D">
      <w:pPr>
        <w:pStyle w:val="pf0"/>
        <w:spacing w:before="0" w:beforeAutospacing="0" w:after="0" w:afterAutospacing="0"/>
        <w:ind w:left="1080"/>
        <w:rPr>
          <w:rStyle w:val="cf01"/>
          <w:rFonts w:ascii="Times New Roman" w:hAnsi="Times New Roman" w:eastAsiaTheme="majorEastAsia" w:cs="Times New Roman"/>
        </w:rPr>
      </w:pPr>
    </w:p>
    <w:p w:rsidR="00E9097D" w:rsidRPr="005261CE" w:rsidP="00E9097D">
      <w:pPr>
        <w:pStyle w:val="pf0"/>
        <w:numPr>
          <w:ilvl w:val="3"/>
          <w:numId w:val="14"/>
        </w:numPr>
        <w:spacing w:before="0" w:beforeAutospacing="0" w:after="0" w:afterAutospacing="0"/>
        <w:ind w:left="1080"/>
        <w:rPr>
          <w:rStyle w:val="cf01"/>
          <w:rFonts w:ascii="Times New Roman" w:hAnsi="Times New Roman" w:eastAsiaTheme="majorEastAsia" w:cs="Times New Roman"/>
        </w:rPr>
      </w:pPr>
      <w:r w:rsidRPr="005261CE">
        <w:rPr>
          <w:rStyle w:val="cf01"/>
          <w:rFonts w:ascii="Times New Roman" w:hAnsi="Times New Roman" w:eastAsiaTheme="majorEastAsia" w:cs="Times New Roman"/>
        </w:rPr>
        <w:t xml:space="preserve">Manage binary artifacts in the repository using industry best practice standards (e.g., snapshot, deployments). </w:t>
      </w:r>
    </w:p>
    <w:p w:rsidR="00E9097D" w:rsidRPr="005261CE" w:rsidP="00E9097D">
      <w:pPr>
        <w:ind w:left="360" w:hanging="360"/>
        <w:rPr>
          <w:rStyle w:val="cf01"/>
          <w:rFonts w:ascii="Times New Roman" w:hAnsi="Times New Roman" w:eastAsiaTheme="majorEastAsia" w:cs="Times New Roman"/>
        </w:rPr>
      </w:pPr>
    </w:p>
    <w:p w:rsidR="00E9097D" w:rsidRPr="005261CE" w:rsidP="00E9097D">
      <w:pPr>
        <w:pStyle w:val="pf0"/>
        <w:numPr>
          <w:ilvl w:val="3"/>
          <w:numId w:val="14"/>
        </w:numPr>
        <w:spacing w:before="0" w:beforeAutospacing="0" w:after="0" w:afterAutospacing="0"/>
        <w:ind w:left="1080"/>
        <w:rPr>
          <w:rStyle w:val="cf01"/>
          <w:rFonts w:ascii="Times New Roman" w:hAnsi="Times New Roman" w:eastAsiaTheme="majorEastAsia" w:cs="Times New Roman"/>
        </w:rPr>
      </w:pPr>
      <w:r w:rsidRPr="005261CE">
        <w:rPr>
          <w:rStyle w:val="cf01"/>
          <w:rFonts w:ascii="Times New Roman" w:hAnsi="Times New Roman" w:eastAsiaTheme="majorEastAsia" w:cs="Times New Roman"/>
        </w:rPr>
        <w:t>Establish and maintain status reporting on change and configuration management activity and ensure VA-approved tools data records and artifacts are filed and updated daily.</w:t>
      </w:r>
    </w:p>
    <w:p w:rsidR="00E9097D" w:rsidRPr="005261CE" w:rsidP="00E9097D">
      <w:pPr>
        <w:ind w:left="360" w:hanging="360"/>
        <w:rPr>
          <w:rStyle w:val="cf01"/>
          <w:rFonts w:ascii="Times New Roman" w:hAnsi="Times New Roman" w:eastAsiaTheme="majorEastAsia" w:cs="Times New Roman"/>
        </w:rPr>
      </w:pPr>
    </w:p>
    <w:p w:rsidR="00AA754A" w:rsidRPr="005261CE" w:rsidP="00E9097D">
      <w:pPr>
        <w:pStyle w:val="pf0"/>
        <w:numPr>
          <w:ilvl w:val="3"/>
          <w:numId w:val="14"/>
        </w:numPr>
        <w:spacing w:before="0" w:beforeAutospacing="0" w:after="0" w:afterAutospacing="0"/>
        <w:ind w:left="1080"/>
        <w:rPr>
          <w:rStyle w:val="cf01"/>
          <w:rFonts w:ascii="Times New Roman" w:hAnsi="Times New Roman" w:eastAsiaTheme="majorEastAsia" w:cs="Times New Roman"/>
        </w:rPr>
      </w:pPr>
      <w:r w:rsidRPr="005261CE">
        <w:rPr>
          <w:rStyle w:val="cf01"/>
          <w:rFonts w:ascii="Times New Roman" w:hAnsi="Times New Roman" w:eastAsiaTheme="majorEastAsia" w:cs="Times New Roman"/>
        </w:rPr>
        <w:t xml:space="preserve">Develop and manage a CM process that supports all necessary changes for the product including changes to Definition of Done, Acceptance Criteria and any other items deemed necessary. </w:t>
      </w:r>
    </w:p>
    <w:p w:rsidR="0055594D" w:rsidRPr="005261CE" w:rsidP="0055594D">
      <w:pPr>
        <w:pStyle w:val="pf0"/>
        <w:spacing w:before="0" w:beforeAutospacing="0" w:after="0" w:afterAutospacing="0"/>
        <w:ind w:left="1080"/>
        <w:rPr>
          <w:rFonts w:eastAsiaTheme="majorEastAsia"/>
        </w:rPr>
      </w:pPr>
    </w:p>
    <w:p w:rsidR="00AA754A" w:rsidRPr="005261CE" w:rsidP="0055594D">
      <w:pPr>
        <w:ind w:firstLine="360"/>
        <w:rPr>
          <w:rFonts w:ascii="Times New Roman" w:hAnsi="Times New Roman"/>
          <w:b/>
          <w:bCs/>
        </w:rPr>
      </w:pPr>
      <w:r w:rsidRPr="005261CE">
        <w:rPr>
          <w:rFonts w:ascii="Times New Roman" w:hAnsi="Times New Roman"/>
          <w:b/>
          <w:bCs/>
        </w:rPr>
        <w:t>Deliverables:</w:t>
      </w:r>
    </w:p>
    <w:p w:rsidR="00AA754A" w:rsidRPr="005261CE" w:rsidP="0055594D">
      <w:pPr>
        <w:numPr>
          <w:ilvl w:val="2"/>
          <w:numId w:val="7"/>
        </w:numPr>
        <w:contextualSpacing/>
        <w:rPr>
          <w:rFonts w:ascii="Times New Roman" w:hAnsi="Times New Roman"/>
        </w:rPr>
      </w:pPr>
      <w:r w:rsidRPr="005261CE">
        <w:rPr>
          <w:rFonts w:ascii="Times New Roman" w:hAnsi="Times New Roman"/>
        </w:rPr>
        <w:t>Configuration Management Database</w:t>
      </w:r>
    </w:p>
    <w:p w:rsidR="005261CE" w:rsidRPr="005261CE" w:rsidP="00E9097D">
      <w:pPr>
        <w:numPr>
          <w:ilvl w:val="2"/>
          <w:numId w:val="7"/>
        </w:numPr>
        <w:contextualSpacing/>
        <w:rPr>
          <w:rStyle w:val="cf01"/>
          <w:rFonts w:ascii="Times New Roman" w:hAnsi="Times New Roman" w:cs="Times New Roman"/>
        </w:rPr>
      </w:pPr>
      <w:r w:rsidRPr="005261CE">
        <w:rPr>
          <w:rStyle w:val="cf01"/>
          <w:rFonts w:ascii="Times New Roman" w:hAnsi="Times New Roman" w:eastAsiaTheme="majorEastAsia" w:cs="Times New Roman"/>
        </w:rPr>
        <w:t>VHA Finance Configuration Management Plan (CMP)</w:t>
      </w:r>
    </w:p>
    <w:p w:rsidR="00AA754A" w:rsidRPr="005261CE" w:rsidP="00E9097D">
      <w:pPr>
        <w:numPr>
          <w:ilvl w:val="2"/>
          <w:numId w:val="7"/>
        </w:numPr>
        <w:contextualSpacing/>
        <w:rPr>
          <w:rFonts w:ascii="Times New Roman" w:hAnsi="Times New Roman"/>
        </w:rPr>
      </w:pPr>
      <w:r w:rsidRPr="005261CE">
        <w:rPr>
          <w:rFonts w:ascii="Times New Roman" w:hAnsi="Times New Roman"/>
        </w:rPr>
        <w:t>Version Description Document</w:t>
      </w:r>
    </w:p>
    <w:p w:rsidR="00AA754A" w:rsidRPr="005261CE" w:rsidP="00E9097D">
      <w:pPr>
        <w:rPr>
          <w:rFonts w:ascii="Times New Roman" w:hAnsi="Times New Roman"/>
        </w:rPr>
      </w:pPr>
    </w:p>
    <w:p w:rsidR="00AA754A" w:rsidRPr="005261CE" w:rsidP="00E9097D">
      <w:pPr>
        <w:pStyle w:val="Heading2"/>
        <w:numPr>
          <w:ilvl w:val="1"/>
          <w:numId w:val="8"/>
        </w:numPr>
        <w:spacing w:before="0" w:after="0"/>
        <w:rPr>
          <w:rFonts w:ascii="Times New Roman" w:hAnsi="Times New Roman" w:cs="Times New Roman"/>
          <w:iCs w:val="0"/>
          <w:caps w:val="0"/>
          <w:szCs w:val="24"/>
        </w:rPr>
      </w:pPr>
      <w:bookmarkStart w:id="90" w:name="_Toc222479037"/>
      <w:bookmarkStart w:id="91" w:name="_Toc256000017"/>
      <w:r w:rsidRPr="005261CE">
        <w:rPr>
          <w:rFonts w:ascii="Times New Roman" w:hAnsi="Times New Roman" w:cs="Times New Roman"/>
          <w:iCs w:val="0"/>
          <w:caps w:val="0"/>
          <w:szCs w:val="24"/>
        </w:rPr>
        <w:t>REVENUE OPERATIONS WORKFLOW FUNCTIONALITY AND CLOUD COMPUTING</w:t>
      </w:r>
      <w:bookmarkEnd w:id="91"/>
      <w:bookmarkEnd w:id="90"/>
    </w:p>
    <w:p w:rsidR="00AA754A" w:rsidRPr="005261CE" w:rsidP="00E9097D">
      <w:pPr>
        <w:rPr>
          <w:rFonts w:ascii="Times New Roman" w:hAnsi="Times New Roman"/>
        </w:rPr>
      </w:pPr>
      <w:r w:rsidRPr="005261CE">
        <w:rPr>
          <w:rFonts w:ascii="Times New Roman" w:hAnsi="Times New Roman"/>
        </w:rPr>
        <w:t>Revenue operations requires an operational user-based workflow tool. The tool works to automate and manage repeatable, predictable business processes to ensure consistency, reduce errors and gain efficiency across the business line.</w:t>
      </w:r>
    </w:p>
    <w:p w:rsidR="007733A9" w:rsidRPr="005261CE" w:rsidP="00E9097D">
      <w:pPr>
        <w:rPr>
          <w:rFonts w:ascii="Times New Roman" w:hAnsi="Times New Roman"/>
        </w:rPr>
      </w:pPr>
    </w:p>
    <w:p w:rsidR="00AA754A" w:rsidRPr="005261CE" w:rsidP="00E9097D">
      <w:pPr>
        <w:rPr>
          <w:rFonts w:ascii="Times New Roman" w:hAnsi="Times New Roman"/>
        </w:rPr>
      </w:pPr>
      <w:r w:rsidRPr="005261CE">
        <w:rPr>
          <w:rFonts w:ascii="Times New Roman" w:hAnsi="Times New Roman"/>
        </w:rPr>
        <w:t>The Contractor shall provide healthcare revenue workflow management, robotic process automation or RPA, and licenses, that can be used to sustain and exceed the overall objectives of the CPAC operations model. Combined, the tools shall support CPAC goals for improving the performance of revenue collections.</w:t>
      </w:r>
      <w:r w:rsidRPr="005261CE">
        <w:rPr>
          <w:rFonts w:ascii="Times New Roman" w:hAnsi="Times New Roman"/>
          <w:spacing w:val="40"/>
        </w:rPr>
        <w:t xml:space="preserve"> </w:t>
      </w:r>
      <w:r w:rsidRPr="005261CE">
        <w:rPr>
          <w:rFonts w:ascii="Times New Roman" w:hAnsi="Times New Roman"/>
        </w:rPr>
        <w:t xml:space="preserve">The healthcare revenue workflow and payer compliance tools shall generate workflow items for manual review and distribution to staff. The RPA tools </w:t>
      </w:r>
      <w:r w:rsidRPr="005261CE">
        <w:rPr>
          <w:rFonts w:ascii="Times New Roman" w:hAnsi="Times New Roman"/>
        </w:rPr>
        <w:t>shall</w:t>
      </w:r>
      <w:r w:rsidRPr="005261CE">
        <w:rPr>
          <w:rFonts w:ascii="Times New Roman" w:hAnsi="Times New Roman"/>
        </w:rPr>
        <w:t xml:space="preserve"> provide automation assistance to approved work processes that reduce manual staff intervention. The healthcare revenue workflow management, RPA, and payer compliance tools shall support the CPAC goals for continuously improving the performance of revenue collections with an electronic mechanism to assist in the prioritization, distribution, tracking and reporting of daily workload associated with the</w:t>
      </w:r>
      <w:r w:rsidRPr="005261CE">
        <w:rPr>
          <w:rFonts w:ascii="Times New Roman" w:hAnsi="Times New Roman"/>
          <w:spacing w:val="-1"/>
        </w:rPr>
        <w:t xml:space="preserve"> </w:t>
      </w:r>
      <w:r w:rsidRPr="005261CE">
        <w:rPr>
          <w:rFonts w:ascii="Times New Roman" w:hAnsi="Times New Roman"/>
        </w:rPr>
        <w:t>CPAC Revenue</w:t>
      </w:r>
      <w:r w:rsidRPr="005261CE">
        <w:rPr>
          <w:rFonts w:ascii="Times New Roman" w:hAnsi="Times New Roman"/>
          <w:spacing w:val="-1"/>
        </w:rPr>
        <w:t xml:space="preserve"> </w:t>
      </w:r>
      <w:r w:rsidRPr="005261CE">
        <w:rPr>
          <w:rFonts w:ascii="Times New Roman" w:hAnsi="Times New Roman"/>
        </w:rPr>
        <w:t>Cycle. The</w:t>
      </w:r>
      <w:r w:rsidRPr="005261CE">
        <w:rPr>
          <w:rFonts w:ascii="Times New Roman" w:hAnsi="Times New Roman"/>
          <w:spacing w:val="-1"/>
        </w:rPr>
        <w:t xml:space="preserve"> </w:t>
      </w:r>
      <w:r w:rsidRPr="005261CE">
        <w:rPr>
          <w:rFonts w:ascii="Times New Roman" w:hAnsi="Times New Roman"/>
        </w:rPr>
        <w:t>revenue collection</w:t>
      </w:r>
      <w:r w:rsidRPr="005261CE">
        <w:rPr>
          <w:rFonts w:ascii="Times New Roman" w:hAnsi="Times New Roman"/>
          <w:spacing w:val="-4"/>
        </w:rPr>
        <w:t xml:space="preserve"> </w:t>
      </w:r>
      <w:r w:rsidRPr="005261CE">
        <w:rPr>
          <w:rFonts w:ascii="Times New Roman" w:hAnsi="Times New Roman"/>
        </w:rPr>
        <w:t>workflow</w:t>
      </w:r>
      <w:r w:rsidRPr="005261CE">
        <w:rPr>
          <w:rFonts w:ascii="Times New Roman" w:hAnsi="Times New Roman"/>
          <w:spacing w:val="-5"/>
        </w:rPr>
        <w:t xml:space="preserve"> </w:t>
      </w:r>
      <w:r w:rsidRPr="005261CE">
        <w:rPr>
          <w:rFonts w:ascii="Times New Roman" w:hAnsi="Times New Roman"/>
        </w:rPr>
        <w:t>management,</w:t>
      </w:r>
      <w:r w:rsidRPr="005261CE">
        <w:rPr>
          <w:rFonts w:ascii="Times New Roman" w:hAnsi="Times New Roman"/>
          <w:spacing w:val="-4"/>
        </w:rPr>
        <w:t xml:space="preserve"> </w:t>
      </w:r>
      <w:r w:rsidRPr="005261CE">
        <w:rPr>
          <w:rFonts w:ascii="Times New Roman" w:hAnsi="Times New Roman"/>
        </w:rPr>
        <w:t>RPA,</w:t>
      </w:r>
      <w:r w:rsidRPr="005261CE">
        <w:rPr>
          <w:rFonts w:ascii="Times New Roman" w:hAnsi="Times New Roman"/>
          <w:spacing w:val="-4"/>
        </w:rPr>
        <w:t xml:space="preserve"> </w:t>
      </w:r>
      <w:r w:rsidRPr="005261CE">
        <w:rPr>
          <w:rFonts w:ascii="Times New Roman" w:hAnsi="Times New Roman"/>
        </w:rPr>
        <w:t>and</w:t>
      </w:r>
      <w:r w:rsidRPr="005261CE">
        <w:rPr>
          <w:rFonts w:ascii="Times New Roman" w:hAnsi="Times New Roman"/>
          <w:spacing w:val="-4"/>
        </w:rPr>
        <w:t xml:space="preserve"> </w:t>
      </w:r>
      <w:r w:rsidRPr="005261CE">
        <w:rPr>
          <w:rFonts w:ascii="Times New Roman" w:hAnsi="Times New Roman"/>
        </w:rPr>
        <w:t>payer</w:t>
      </w:r>
      <w:r w:rsidRPr="005261CE">
        <w:rPr>
          <w:rFonts w:ascii="Times New Roman" w:hAnsi="Times New Roman"/>
          <w:spacing w:val="-5"/>
        </w:rPr>
        <w:t xml:space="preserve"> </w:t>
      </w:r>
      <w:r w:rsidRPr="005261CE">
        <w:rPr>
          <w:rFonts w:ascii="Times New Roman" w:hAnsi="Times New Roman"/>
        </w:rPr>
        <w:t>compliance</w:t>
      </w:r>
      <w:r w:rsidRPr="005261CE">
        <w:rPr>
          <w:rFonts w:ascii="Times New Roman" w:hAnsi="Times New Roman"/>
          <w:spacing w:val="-5"/>
        </w:rPr>
        <w:t xml:space="preserve"> </w:t>
      </w:r>
      <w:r w:rsidRPr="005261CE">
        <w:rPr>
          <w:rFonts w:ascii="Times New Roman" w:hAnsi="Times New Roman"/>
        </w:rPr>
        <w:t>tools</w:t>
      </w:r>
      <w:r w:rsidRPr="005261CE">
        <w:rPr>
          <w:rFonts w:ascii="Times New Roman" w:hAnsi="Times New Roman"/>
          <w:spacing w:val="-4"/>
        </w:rPr>
        <w:t xml:space="preserve"> </w:t>
      </w:r>
      <w:r w:rsidRPr="005261CE">
        <w:rPr>
          <w:rFonts w:ascii="Times New Roman" w:hAnsi="Times New Roman"/>
        </w:rPr>
        <w:t>shall</w:t>
      </w:r>
      <w:r w:rsidRPr="005261CE">
        <w:rPr>
          <w:rFonts w:ascii="Times New Roman" w:hAnsi="Times New Roman"/>
          <w:spacing w:val="-4"/>
        </w:rPr>
        <w:t xml:space="preserve"> </w:t>
      </w:r>
      <w:r w:rsidRPr="005261CE">
        <w:rPr>
          <w:rFonts w:ascii="Times New Roman" w:hAnsi="Times New Roman"/>
        </w:rPr>
        <w:t>increase</w:t>
      </w:r>
      <w:r w:rsidRPr="005261CE">
        <w:rPr>
          <w:rFonts w:ascii="Times New Roman" w:hAnsi="Times New Roman"/>
          <w:spacing w:val="-5"/>
        </w:rPr>
        <w:t xml:space="preserve"> </w:t>
      </w:r>
      <w:r w:rsidRPr="005261CE">
        <w:rPr>
          <w:rFonts w:ascii="Times New Roman" w:hAnsi="Times New Roman"/>
        </w:rPr>
        <w:t>organizational productivity and revenue cash flow.</w:t>
      </w:r>
    </w:p>
    <w:p w:rsidR="00AA754A" w:rsidRPr="005261CE" w:rsidP="00E9097D">
      <w:pPr>
        <w:rPr>
          <w:rStyle w:val="Emphasis"/>
          <w:rFonts w:ascii="Times New Roman" w:hAnsi="Times New Roman"/>
          <w:b w:val="0"/>
          <w:i w:val="0"/>
          <w:iCs w:val="0"/>
          <w:color w:val="auto"/>
        </w:rPr>
      </w:pPr>
    </w:p>
    <w:p w:rsidR="00AA754A"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The contractor shall build, provide and implement a cloud computing migration plan. It is expected that the vendor </w:t>
      </w:r>
      <w:r w:rsidRPr="005261CE">
        <w:rPr>
          <w:rStyle w:val="Emphasis"/>
          <w:rFonts w:ascii="Times New Roman" w:hAnsi="Times New Roman"/>
          <w:b w:val="0"/>
          <w:i w:val="0"/>
          <w:iCs w:val="0"/>
          <w:color w:val="auto"/>
        </w:rPr>
        <w:t>works</w:t>
      </w:r>
      <w:r w:rsidRPr="005261CE">
        <w:rPr>
          <w:rStyle w:val="Emphasis"/>
          <w:rFonts w:ascii="Times New Roman" w:hAnsi="Times New Roman"/>
          <w:b w:val="0"/>
          <w:i w:val="0"/>
          <w:iCs w:val="0"/>
          <w:color w:val="auto"/>
        </w:rPr>
        <w:t xml:space="preserve"> closely and often with Revenue Operations and their Information technology teammates to ensure an effective plan and implementation of cloud computing functionality. The contractor manages its build and product delivery process alongside and with guidance from the Revenue Process Automation Work Group (RPAWG), a key programmatic element of the Revenue Operations governance process. </w:t>
      </w:r>
    </w:p>
    <w:p w:rsidR="00AA754A" w:rsidRPr="005261CE" w:rsidP="00E9097D">
      <w:pPr>
        <w:rPr>
          <w:rStyle w:val="Emphasis"/>
          <w:rFonts w:ascii="Times New Roman" w:hAnsi="Times New Roman"/>
          <w:b w:val="0"/>
          <w:i w:val="0"/>
          <w:iCs w:val="0"/>
          <w:color w:val="auto"/>
        </w:rPr>
      </w:pPr>
    </w:p>
    <w:p w:rsidR="00AA754A" w:rsidRPr="005261CE" w:rsidP="00E9097D">
      <w:pPr>
        <w:pStyle w:val="ListParagraph"/>
        <w:numPr>
          <w:ilvl w:val="0"/>
          <w:numId w:val="1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Cloud computing migration plan must be provided to VA within 90 days of award. The plan must include:</w:t>
      </w:r>
    </w:p>
    <w:p w:rsidR="00AA754A" w:rsidRPr="005261CE" w:rsidP="00E9097D">
      <w:pPr>
        <w:pStyle w:val="ListParagraph"/>
        <w:numPr>
          <w:ilvl w:val="1"/>
          <w:numId w:val="1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Data migration</w:t>
      </w:r>
    </w:p>
    <w:p w:rsidR="00AA754A" w:rsidRPr="005261CE" w:rsidP="00E9097D">
      <w:pPr>
        <w:pStyle w:val="ListParagraph"/>
        <w:numPr>
          <w:ilvl w:val="1"/>
          <w:numId w:val="1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Data ownership</w:t>
      </w:r>
    </w:p>
    <w:p w:rsidR="00AA754A" w:rsidRPr="005261CE" w:rsidP="00E9097D">
      <w:pPr>
        <w:pStyle w:val="ListParagraph"/>
        <w:numPr>
          <w:ilvl w:val="1"/>
          <w:numId w:val="1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Data security</w:t>
      </w:r>
    </w:p>
    <w:p w:rsidR="00AA754A" w:rsidRPr="005261CE" w:rsidP="00E9097D">
      <w:pPr>
        <w:pStyle w:val="ListParagraph"/>
        <w:numPr>
          <w:ilvl w:val="1"/>
          <w:numId w:val="1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Data flow and return – VA retains full ownership of data at all times.</w:t>
      </w:r>
    </w:p>
    <w:p w:rsidR="00AA754A" w:rsidRPr="005261CE" w:rsidP="00E9097D">
      <w:pPr>
        <w:pStyle w:val="ListParagraph"/>
        <w:numPr>
          <w:ilvl w:val="1"/>
          <w:numId w:val="1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Performance and Metrics</w:t>
      </w:r>
    </w:p>
    <w:p w:rsidR="00AA754A" w:rsidRPr="005261CE" w:rsidP="00E9097D">
      <w:pPr>
        <w:pStyle w:val="ListParagraph"/>
        <w:numPr>
          <w:ilvl w:val="1"/>
          <w:numId w:val="1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System Downtime and Business Continuity</w:t>
      </w:r>
    </w:p>
    <w:p w:rsidR="00AA754A" w:rsidRPr="005261CE" w:rsidP="00E9097D">
      <w:pPr>
        <w:pStyle w:val="ListParagraph"/>
        <w:numPr>
          <w:ilvl w:val="1"/>
          <w:numId w:val="1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Intellectual Property and Tool usage</w:t>
      </w:r>
    </w:p>
    <w:p w:rsidR="00AA754A" w:rsidRPr="005261CE" w:rsidP="00E9097D">
      <w:pPr>
        <w:pStyle w:val="ListParagraph"/>
        <w:numPr>
          <w:ilvl w:val="1"/>
          <w:numId w:val="17"/>
        </w:numPr>
        <w:spacing w:before="0" w:after="0"/>
        <w:rPr>
          <w:rStyle w:val="cf01"/>
          <w:rFonts w:ascii="Times New Roman" w:hAnsi="Times New Roman" w:cs="Times New Roman"/>
        </w:rPr>
      </w:pPr>
      <w:r w:rsidRPr="005261CE">
        <w:rPr>
          <w:rStyle w:val="cf01"/>
          <w:rFonts w:ascii="Times New Roman" w:hAnsi="Times New Roman" w:eastAsiaTheme="majorEastAsia" w:cs="Times New Roman"/>
        </w:rPr>
        <w:t xml:space="preserve">Comprehensive future state architecture documentation </w:t>
      </w:r>
    </w:p>
    <w:p w:rsidR="00AA754A" w:rsidRPr="005261CE" w:rsidP="00E9097D">
      <w:pPr>
        <w:pStyle w:val="ListParagraph"/>
        <w:numPr>
          <w:ilvl w:val="1"/>
          <w:numId w:val="17"/>
        </w:numPr>
        <w:spacing w:before="0" w:after="0"/>
        <w:rPr>
          <w:rStyle w:val="cf01"/>
          <w:rFonts w:ascii="Times New Roman" w:hAnsi="Times New Roman" w:cs="Times New Roman"/>
        </w:rPr>
      </w:pPr>
      <w:r w:rsidRPr="005261CE">
        <w:rPr>
          <w:rStyle w:val="cf01"/>
          <w:rFonts w:ascii="Times New Roman" w:hAnsi="Times New Roman" w:eastAsiaTheme="majorEastAsia" w:cs="Times New Roman"/>
        </w:rPr>
        <w:t>Target cloud architecture diagrams</w:t>
      </w:r>
    </w:p>
    <w:p w:rsidR="00AA754A" w:rsidRPr="005261CE" w:rsidP="00E9097D">
      <w:pPr>
        <w:pStyle w:val="ListParagraph"/>
        <w:numPr>
          <w:ilvl w:val="1"/>
          <w:numId w:val="17"/>
        </w:numPr>
        <w:spacing w:before="0" w:after="0"/>
        <w:rPr>
          <w:rStyle w:val="cf01"/>
          <w:rFonts w:ascii="Times New Roman" w:hAnsi="Times New Roman" w:cs="Times New Roman"/>
        </w:rPr>
      </w:pPr>
      <w:r w:rsidRPr="005261CE">
        <w:rPr>
          <w:rStyle w:val="cf01"/>
          <w:rFonts w:ascii="Times New Roman" w:hAnsi="Times New Roman" w:eastAsiaTheme="majorEastAsia" w:cs="Times New Roman"/>
        </w:rPr>
        <w:t xml:space="preserve">Cloud service selection and rationale </w:t>
      </w:r>
    </w:p>
    <w:p w:rsidR="00AA754A" w:rsidRPr="005261CE" w:rsidP="00E9097D">
      <w:pPr>
        <w:pStyle w:val="ListParagraph"/>
        <w:numPr>
          <w:ilvl w:val="1"/>
          <w:numId w:val="17"/>
        </w:numPr>
        <w:spacing w:before="0" w:after="0"/>
        <w:rPr>
          <w:rStyle w:val="cf01"/>
          <w:rFonts w:ascii="Times New Roman" w:hAnsi="Times New Roman" w:cs="Times New Roman"/>
        </w:rPr>
      </w:pPr>
      <w:r w:rsidRPr="005261CE">
        <w:rPr>
          <w:rStyle w:val="cf01"/>
          <w:rFonts w:ascii="Times New Roman" w:hAnsi="Times New Roman" w:eastAsiaTheme="majorEastAsia" w:cs="Times New Roman"/>
        </w:rPr>
        <w:t xml:space="preserve">Cloud credit/cost formulas  </w:t>
      </w:r>
    </w:p>
    <w:p w:rsidR="00AA754A" w:rsidRPr="005261CE" w:rsidP="00E9097D">
      <w:pPr>
        <w:pStyle w:val="ListParagraph"/>
        <w:numPr>
          <w:ilvl w:val="1"/>
          <w:numId w:val="17"/>
        </w:numPr>
        <w:spacing w:before="0" w:after="0"/>
        <w:rPr>
          <w:rStyle w:val="cf01"/>
          <w:rFonts w:ascii="Times New Roman" w:hAnsi="Times New Roman" w:cs="Times New Roman"/>
        </w:rPr>
      </w:pPr>
      <w:r w:rsidRPr="005261CE">
        <w:rPr>
          <w:rStyle w:val="cf01"/>
          <w:rFonts w:ascii="Times New Roman" w:hAnsi="Times New Roman" w:eastAsiaTheme="majorEastAsia" w:cs="Times New Roman"/>
        </w:rPr>
        <w:t>Risk assessment</w:t>
      </w:r>
    </w:p>
    <w:p w:rsidR="00AA754A" w:rsidRPr="005261CE" w:rsidP="00E9097D">
      <w:pPr>
        <w:pStyle w:val="ListParagraph"/>
        <w:numPr>
          <w:ilvl w:val="1"/>
          <w:numId w:val="17"/>
        </w:numPr>
        <w:spacing w:before="0" w:after="0"/>
        <w:rPr>
          <w:rStyle w:val="cf01"/>
          <w:rFonts w:ascii="Times New Roman" w:hAnsi="Times New Roman" w:cs="Times New Roman"/>
        </w:rPr>
      </w:pPr>
      <w:r w:rsidRPr="005261CE">
        <w:rPr>
          <w:rStyle w:val="cf01"/>
          <w:rFonts w:ascii="Times New Roman" w:hAnsi="Times New Roman" w:eastAsiaTheme="majorEastAsia" w:cs="Times New Roman"/>
        </w:rPr>
        <w:t>Implementational and migration schedules</w:t>
      </w:r>
    </w:p>
    <w:p w:rsidR="00AA754A" w:rsidRPr="005261CE" w:rsidP="00E9097D">
      <w:pPr>
        <w:pStyle w:val="ListParagraph"/>
        <w:numPr>
          <w:ilvl w:val="1"/>
          <w:numId w:val="17"/>
        </w:numPr>
        <w:spacing w:before="0" w:after="0"/>
        <w:rPr>
          <w:rStyle w:val="cf01"/>
          <w:rFonts w:ascii="Times New Roman" w:hAnsi="Times New Roman" w:cs="Times New Roman"/>
        </w:rPr>
      </w:pPr>
      <w:r w:rsidRPr="005261CE">
        <w:rPr>
          <w:rStyle w:val="cf01"/>
          <w:rFonts w:ascii="Times New Roman" w:hAnsi="Times New Roman" w:eastAsiaTheme="majorEastAsia" w:cs="Times New Roman"/>
        </w:rPr>
        <w:t>FedRAMP baseline mapping</w:t>
      </w:r>
    </w:p>
    <w:p w:rsidR="00AA754A" w:rsidRPr="005261CE" w:rsidP="00E9097D">
      <w:pPr>
        <w:pStyle w:val="ListParagraph"/>
        <w:numPr>
          <w:ilvl w:val="1"/>
          <w:numId w:val="17"/>
        </w:numPr>
        <w:spacing w:before="0" w:after="0"/>
        <w:rPr>
          <w:rStyle w:val="cf01"/>
          <w:rFonts w:ascii="Times New Roman" w:hAnsi="Times New Roman" w:cs="Times New Roman"/>
        </w:rPr>
      </w:pPr>
      <w:r w:rsidRPr="005261CE">
        <w:rPr>
          <w:rStyle w:val="cf01"/>
          <w:rFonts w:ascii="Times New Roman" w:hAnsi="Times New Roman" w:eastAsiaTheme="majorEastAsia" w:cs="Times New Roman"/>
        </w:rPr>
        <w:t>Security control implementation plan</w:t>
      </w:r>
    </w:p>
    <w:p w:rsidR="00AA754A" w:rsidRPr="005261CE" w:rsidP="00E9097D">
      <w:pPr>
        <w:pStyle w:val="ListParagraph"/>
        <w:numPr>
          <w:ilvl w:val="1"/>
          <w:numId w:val="17"/>
        </w:numPr>
        <w:spacing w:before="0" w:after="0"/>
        <w:rPr>
          <w:rStyle w:val="cf01"/>
          <w:rFonts w:ascii="Times New Roman" w:hAnsi="Times New Roman" w:cs="Times New Roman"/>
        </w:rPr>
      </w:pPr>
      <w:r w:rsidRPr="005261CE">
        <w:rPr>
          <w:rStyle w:val="cf01"/>
          <w:rFonts w:ascii="Times New Roman" w:hAnsi="Times New Roman" w:eastAsiaTheme="majorEastAsia" w:cs="Times New Roman"/>
        </w:rPr>
        <w:t xml:space="preserve">Continuous monitoring Strategy </w:t>
      </w:r>
    </w:p>
    <w:p w:rsidR="00AA754A" w:rsidRPr="005261CE" w:rsidP="00E9097D">
      <w:pPr>
        <w:pStyle w:val="ListParagraph"/>
        <w:numPr>
          <w:ilvl w:val="1"/>
          <w:numId w:val="17"/>
        </w:numPr>
        <w:spacing w:before="0" w:after="0"/>
        <w:rPr>
          <w:rStyle w:val="cf01"/>
          <w:rFonts w:ascii="Times New Roman" w:hAnsi="Times New Roman" w:cs="Times New Roman"/>
        </w:rPr>
      </w:pPr>
      <w:r w:rsidRPr="005261CE">
        <w:rPr>
          <w:rStyle w:val="cf01"/>
          <w:rFonts w:ascii="Times New Roman" w:hAnsi="Times New Roman" w:eastAsiaTheme="majorEastAsia" w:cs="Times New Roman"/>
        </w:rPr>
        <w:t>Backup and DR design</w:t>
      </w:r>
    </w:p>
    <w:p w:rsidR="00AA754A" w:rsidRPr="005261CE" w:rsidP="00E9097D">
      <w:pPr>
        <w:pStyle w:val="ListParagraph"/>
        <w:numPr>
          <w:ilvl w:val="1"/>
          <w:numId w:val="17"/>
        </w:numPr>
        <w:spacing w:before="0" w:after="0"/>
        <w:rPr>
          <w:rStyle w:val="cf01"/>
          <w:rFonts w:ascii="Times New Roman" w:hAnsi="Times New Roman" w:cs="Times New Roman"/>
        </w:rPr>
      </w:pPr>
      <w:r w:rsidRPr="005261CE">
        <w:rPr>
          <w:rStyle w:val="cf01"/>
          <w:rFonts w:ascii="Times New Roman" w:hAnsi="Times New Roman" w:eastAsiaTheme="majorEastAsia" w:cs="Times New Roman"/>
        </w:rPr>
        <w:t>Incident Response Updates</w:t>
      </w:r>
    </w:p>
    <w:p w:rsidR="00AA754A" w:rsidRPr="005261CE" w:rsidP="00E9097D">
      <w:pPr>
        <w:pStyle w:val="ListParagraph"/>
        <w:numPr>
          <w:ilvl w:val="1"/>
          <w:numId w:val="17"/>
        </w:numPr>
        <w:spacing w:before="0" w:after="0"/>
        <w:rPr>
          <w:rStyle w:val="Emphasis"/>
          <w:rFonts w:ascii="Times New Roman" w:hAnsi="Times New Roman"/>
          <w:b w:val="0"/>
          <w:i w:val="0"/>
          <w:iCs w:val="0"/>
          <w:color w:val="auto"/>
        </w:rPr>
      </w:pPr>
      <w:r w:rsidRPr="005261CE">
        <w:rPr>
          <w:rStyle w:val="cf01"/>
          <w:rFonts w:ascii="Times New Roman" w:hAnsi="Times New Roman" w:eastAsiaTheme="majorEastAsia" w:cs="Times New Roman"/>
        </w:rPr>
        <w:t>Rollback Plan</w:t>
      </w:r>
    </w:p>
    <w:p w:rsidR="00AA754A" w:rsidRPr="005261CE" w:rsidP="00E9097D">
      <w:pPr>
        <w:pStyle w:val="ListParagraph"/>
        <w:numPr>
          <w:ilvl w:val="1"/>
          <w:numId w:val="1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Change Management</w:t>
      </w:r>
    </w:p>
    <w:p w:rsidR="00AA754A" w:rsidRPr="005261CE" w:rsidP="00E9097D">
      <w:pPr>
        <w:pStyle w:val="ListParagraph"/>
        <w:spacing w:before="0" w:after="0"/>
        <w:ind w:left="1440"/>
        <w:rPr>
          <w:rStyle w:val="Emphasis"/>
          <w:rFonts w:ascii="Times New Roman" w:hAnsi="Times New Roman"/>
          <w:b w:val="0"/>
          <w:i w:val="0"/>
          <w:iCs w:val="0"/>
          <w:color w:val="auto"/>
        </w:rPr>
      </w:pPr>
    </w:p>
    <w:p w:rsidR="00AA754A" w:rsidRPr="005261CE" w:rsidP="00E9097D">
      <w:pPr>
        <w:pStyle w:val="ListParagraph"/>
        <w:numPr>
          <w:ilvl w:val="0"/>
          <w:numId w:val="1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Workflow tool cloud migration, conversion must be complete no more than nine months after VA acceptance of migration plan if timeline is within both the VA and the vendor’s reasonable control. Earlier or immediate conversion is acceptable if vendor can support this activity.</w:t>
      </w:r>
    </w:p>
    <w:p w:rsidR="00AA754A" w:rsidRPr="005261CE" w:rsidP="00E9097D">
      <w:pPr>
        <w:pStyle w:val="ListParagraph"/>
        <w:spacing w:before="0" w:after="0"/>
        <w:rPr>
          <w:rStyle w:val="Emphasis"/>
          <w:rFonts w:ascii="Times New Roman" w:hAnsi="Times New Roman"/>
          <w:b w:val="0"/>
          <w:i w:val="0"/>
          <w:iCs w:val="0"/>
          <w:color w:val="auto"/>
        </w:rPr>
      </w:pPr>
    </w:p>
    <w:p w:rsidR="00AA754A"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The Contractor shall provide the enterprise solution which may include the need to deliver licensure for a Revenue Workflow Management Tool (WFT) and all applicable updates, and maintenance for the VA enterprise. </w:t>
      </w:r>
    </w:p>
    <w:p w:rsidR="00AA754A" w:rsidRPr="005261CE" w:rsidP="00E9097D">
      <w:pPr>
        <w:rPr>
          <w:rStyle w:val="Emphasis"/>
          <w:rFonts w:ascii="Times New Roman" w:hAnsi="Times New Roman"/>
          <w:b w:val="0"/>
          <w:i w:val="0"/>
          <w:iCs w:val="0"/>
          <w:color w:val="auto"/>
        </w:rPr>
      </w:pPr>
    </w:p>
    <w:p w:rsidR="00AA754A"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Contractor shall provide all UiPath updates and maintenance for the Robotic Process Automation (RPA) solution.</w:t>
      </w:r>
    </w:p>
    <w:p w:rsidR="00AA754A" w:rsidRPr="005261CE" w:rsidP="00E9097D">
      <w:pPr>
        <w:rPr>
          <w:rStyle w:val="Emphasis"/>
          <w:rFonts w:ascii="Times New Roman" w:hAnsi="Times New Roman"/>
          <w:b w:val="0"/>
          <w:i w:val="0"/>
          <w:iCs w:val="0"/>
          <w:color w:val="auto"/>
        </w:rPr>
      </w:pPr>
    </w:p>
    <w:p w:rsidR="00AA754A"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Contractor shall explore and implement Low code/No Code possibilities wherever possible.</w:t>
      </w:r>
    </w:p>
    <w:p w:rsidR="00AA754A" w:rsidRPr="005261CE" w:rsidP="00E9097D">
      <w:pPr>
        <w:rPr>
          <w:rFonts w:ascii="Times New Roman" w:hAnsi="Times New Roman"/>
        </w:rPr>
      </w:pPr>
      <w:r w:rsidRPr="005261CE">
        <w:rPr>
          <w:rFonts w:ascii="Times New Roman" w:hAnsi="Times New Roman"/>
        </w:rPr>
        <w:t>These</w:t>
      </w:r>
      <w:r w:rsidRPr="005261CE">
        <w:rPr>
          <w:rFonts w:ascii="Times New Roman" w:hAnsi="Times New Roman"/>
          <w:spacing w:val="-4"/>
        </w:rPr>
        <w:t xml:space="preserve"> </w:t>
      </w:r>
      <w:r w:rsidRPr="005261CE">
        <w:rPr>
          <w:rFonts w:ascii="Times New Roman" w:hAnsi="Times New Roman"/>
        </w:rPr>
        <w:t>workflow</w:t>
      </w:r>
      <w:r w:rsidRPr="005261CE">
        <w:rPr>
          <w:rFonts w:ascii="Times New Roman" w:hAnsi="Times New Roman"/>
          <w:spacing w:val="-4"/>
        </w:rPr>
        <w:t xml:space="preserve"> </w:t>
      </w:r>
      <w:r w:rsidRPr="005261CE">
        <w:rPr>
          <w:rFonts w:ascii="Times New Roman" w:hAnsi="Times New Roman"/>
        </w:rPr>
        <w:t>management,</w:t>
      </w:r>
      <w:r w:rsidRPr="005261CE">
        <w:rPr>
          <w:rFonts w:ascii="Times New Roman" w:hAnsi="Times New Roman"/>
          <w:spacing w:val="-3"/>
        </w:rPr>
        <w:t xml:space="preserve"> </w:t>
      </w:r>
      <w:r w:rsidRPr="005261CE">
        <w:rPr>
          <w:rFonts w:ascii="Times New Roman" w:hAnsi="Times New Roman"/>
        </w:rPr>
        <w:t>RPA</w:t>
      </w:r>
      <w:r w:rsidRPr="005261CE">
        <w:rPr>
          <w:rFonts w:ascii="Times New Roman" w:hAnsi="Times New Roman"/>
          <w:spacing w:val="-4"/>
        </w:rPr>
        <w:t xml:space="preserve"> </w:t>
      </w:r>
      <w:r w:rsidRPr="005261CE">
        <w:rPr>
          <w:rFonts w:ascii="Times New Roman" w:hAnsi="Times New Roman"/>
        </w:rPr>
        <w:t>require</w:t>
      </w:r>
      <w:r w:rsidRPr="005261CE">
        <w:rPr>
          <w:rFonts w:ascii="Times New Roman" w:hAnsi="Times New Roman"/>
          <w:spacing w:val="-4"/>
        </w:rPr>
        <w:t xml:space="preserve"> </w:t>
      </w:r>
      <w:r w:rsidRPr="005261CE">
        <w:rPr>
          <w:rFonts w:ascii="Times New Roman" w:hAnsi="Times New Roman"/>
        </w:rPr>
        <w:t>integration</w:t>
      </w:r>
      <w:r w:rsidRPr="005261CE">
        <w:rPr>
          <w:rFonts w:ascii="Times New Roman" w:hAnsi="Times New Roman"/>
          <w:spacing w:val="-3"/>
        </w:rPr>
        <w:t xml:space="preserve"> </w:t>
      </w:r>
      <w:r w:rsidRPr="005261CE">
        <w:rPr>
          <w:rFonts w:ascii="Times New Roman" w:hAnsi="Times New Roman"/>
        </w:rPr>
        <w:t>with</w:t>
      </w:r>
      <w:r w:rsidRPr="005261CE">
        <w:rPr>
          <w:rFonts w:ascii="Times New Roman" w:hAnsi="Times New Roman"/>
          <w:spacing w:val="-3"/>
        </w:rPr>
        <w:t xml:space="preserve"> </w:t>
      </w:r>
      <w:r w:rsidRPr="005261CE">
        <w:rPr>
          <w:rFonts w:ascii="Times New Roman" w:hAnsi="Times New Roman"/>
        </w:rPr>
        <w:t>the following environments (and any other determined VA data sets) where appropriate:</w:t>
      </w:r>
    </w:p>
    <w:p w:rsidR="00AA754A" w:rsidRPr="005261CE" w:rsidP="00E9097D">
      <w:pPr>
        <w:numPr>
          <w:ilvl w:val="3"/>
          <w:numId w:val="18"/>
        </w:numPr>
        <w:tabs>
          <w:tab w:val="left" w:pos="1840"/>
        </w:tabs>
        <w:ind w:right="1282"/>
        <w:rPr>
          <w:rFonts w:ascii="Times New Roman" w:hAnsi="Times New Roman"/>
        </w:rPr>
      </w:pPr>
      <w:r w:rsidRPr="005261CE">
        <w:rPr>
          <w:rFonts w:ascii="Times New Roman" w:hAnsi="Times New Roman"/>
        </w:rPr>
        <w:t>VistA</w:t>
      </w:r>
      <w:r w:rsidRPr="005261CE">
        <w:rPr>
          <w:rFonts w:ascii="Times New Roman" w:hAnsi="Times New Roman"/>
          <w:spacing w:val="-2"/>
        </w:rPr>
        <w:t xml:space="preserve"> VA legacy environment.</w:t>
      </w:r>
    </w:p>
    <w:p w:rsidR="00AA754A" w:rsidRPr="005261CE" w:rsidP="00E9097D">
      <w:pPr>
        <w:numPr>
          <w:ilvl w:val="3"/>
          <w:numId w:val="18"/>
        </w:numPr>
        <w:tabs>
          <w:tab w:val="left" w:pos="1840"/>
        </w:tabs>
        <w:ind w:right="1933"/>
        <w:rPr>
          <w:rFonts w:ascii="Times New Roman" w:hAnsi="Times New Roman"/>
        </w:rPr>
      </w:pPr>
      <w:r w:rsidRPr="005261CE">
        <w:rPr>
          <w:rFonts w:ascii="Times New Roman" w:hAnsi="Times New Roman"/>
        </w:rPr>
        <w:t>Central</w:t>
      </w:r>
      <w:r w:rsidRPr="005261CE">
        <w:rPr>
          <w:rFonts w:ascii="Times New Roman" w:hAnsi="Times New Roman"/>
          <w:spacing w:val="-5"/>
        </w:rPr>
        <w:t xml:space="preserve"> </w:t>
      </w:r>
      <w:r w:rsidRPr="005261CE">
        <w:rPr>
          <w:rFonts w:ascii="Times New Roman" w:hAnsi="Times New Roman"/>
        </w:rPr>
        <w:t>Data</w:t>
      </w:r>
      <w:r w:rsidRPr="005261CE">
        <w:rPr>
          <w:rFonts w:ascii="Times New Roman" w:hAnsi="Times New Roman"/>
          <w:spacing w:val="-4"/>
        </w:rPr>
        <w:t xml:space="preserve"> </w:t>
      </w:r>
      <w:r w:rsidRPr="005261CE">
        <w:rPr>
          <w:rFonts w:ascii="Times New Roman" w:hAnsi="Times New Roman"/>
        </w:rPr>
        <w:t>Warehouse</w:t>
      </w:r>
      <w:r w:rsidRPr="005261CE">
        <w:rPr>
          <w:rFonts w:ascii="Times New Roman" w:hAnsi="Times New Roman"/>
          <w:spacing w:val="-4"/>
        </w:rPr>
        <w:t xml:space="preserve"> </w:t>
      </w:r>
      <w:r w:rsidRPr="005261CE">
        <w:rPr>
          <w:rFonts w:ascii="Times New Roman" w:hAnsi="Times New Roman"/>
        </w:rPr>
        <w:t>(CDW)</w:t>
      </w:r>
      <w:r w:rsidRPr="005261CE">
        <w:rPr>
          <w:rFonts w:ascii="Times New Roman" w:hAnsi="Times New Roman"/>
          <w:spacing w:val="-6"/>
        </w:rPr>
        <w:t xml:space="preserve"> </w:t>
      </w:r>
      <w:r w:rsidRPr="005261CE">
        <w:rPr>
          <w:rFonts w:ascii="Times New Roman" w:hAnsi="Times New Roman"/>
        </w:rPr>
        <w:t>located</w:t>
      </w:r>
      <w:r w:rsidRPr="005261CE">
        <w:rPr>
          <w:rFonts w:ascii="Times New Roman" w:hAnsi="Times New Roman"/>
          <w:spacing w:val="-5"/>
        </w:rPr>
        <w:t xml:space="preserve"> </w:t>
      </w:r>
      <w:r w:rsidRPr="005261CE">
        <w:rPr>
          <w:rFonts w:ascii="Times New Roman" w:hAnsi="Times New Roman"/>
        </w:rPr>
        <w:t>at</w:t>
      </w:r>
      <w:r w:rsidRPr="005261CE">
        <w:rPr>
          <w:rFonts w:ascii="Times New Roman" w:hAnsi="Times New Roman"/>
          <w:spacing w:val="-5"/>
        </w:rPr>
        <w:t xml:space="preserve"> </w:t>
      </w:r>
      <w:r w:rsidRPr="005261CE">
        <w:rPr>
          <w:rFonts w:ascii="Times New Roman" w:hAnsi="Times New Roman"/>
        </w:rPr>
        <w:t>Austin</w:t>
      </w:r>
      <w:r w:rsidRPr="005261CE">
        <w:rPr>
          <w:rFonts w:ascii="Times New Roman" w:hAnsi="Times New Roman"/>
          <w:spacing w:val="-3"/>
        </w:rPr>
        <w:t xml:space="preserve"> </w:t>
      </w:r>
      <w:r w:rsidRPr="005261CE">
        <w:rPr>
          <w:rFonts w:ascii="Times New Roman" w:hAnsi="Times New Roman"/>
        </w:rPr>
        <w:t>information</w:t>
      </w:r>
      <w:r w:rsidRPr="005261CE">
        <w:rPr>
          <w:rFonts w:ascii="Times New Roman" w:hAnsi="Times New Roman"/>
          <w:spacing w:val="-5"/>
        </w:rPr>
        <w:t xml:space="preserve"> </w:t>
      </w:r>
      <w:r w:rsidRPr="005261CE">
        <w:rPr>
          <w:rFonts w:ascii="Times New Roman" w:hAnsi="Times New Roman"/>
        </w:rPr>
        <w:t>Technology</w:t>
      </w:r>
      <w:r w:rsidRPr="005261CE">
        <w:rPr>
          <w:rFonts w:ascii="Times New Roman" w:hAnsi="Times New Roman"/>
          <w:spacing w:val="-3"/>
        </w:rPr>
        <w:t xml:space="preserve"> </w:t>
      </w:r>
      <w:r w:rsidRPr="005261CE">
        <w:rPr>
          <w:rFonts w:ascii="Times New Roman" w:hAnsi="Times New Roman"/>
        </w:rPr>
        <w:t xml:space="preserve">Center </w:t>
      </w:r>
      <w:r w:rsidRPr="005261CE">
        <w:rPr>
          <w:rFonts w:ascii="Times New Roman" w:hAnsi="Times New Roman"/>
          <w:spacing w:val="-2"/>
        </w:rPr>
        <w:t>(AITC)</w:t>
      </w:r>
    </w:p>
    <w:p w:rsidR="00AA754A" w:rsidRPr="005261CE" w:rsidP="00E9097D">
      <w:pPr>
        <w:numPr>
          <w:ilvl w:val="3"/>
          <w:numId w:val="18"/>
        </w:numPr>
        <w:tabs>
          <w:tab w:val="left" w:pos="1840"/>
        </w:tabs>
        <w:ind w:right="1282"/>
        <w:rPr>
          <w:rFonts w:ascii="Times New Roman" w:hAnsi="Times New Roman"/>
        </w:rPr>
      </w:pPr>
      <w:r w:rsidRPr="005261CE">
        <w:rPr>
          <w:rFonts w:ascii="Times New Roman" w:hAnsi="Times New Roman"/>
        </w:rPr>
        <w:t>EHRM Oracle Health</w:t>
      </w:r>
      <w:r w:rsidRPr="005261CE">
        <w:rPr>
          <w:rFonts w:ascii="Times New Roman" w:hAnsi="Times New Roman"/>
          <w:spacing w:val="-2"/>
        </w:rPr>
        <w:t xml:space="preserve"> </w:t>
      </w:r>
      <w:r w:rsidRPr="005261CE">
        <w:rPr>
          <w:rFonts w:ascii="Times New Roman" w:hAnsi="Times New Roman"/>
        </w:rPr>
        <w:t>Secure</w:t>
      </w:r>
      <w:r w:rsidRPr="005261CE">
        <w:rPr>
          <w:rFonts w:ascii="Times New Roman" w:hAnsi="Times New Roman"/>
          <w:spacing w:val="-1"/>
        </w:rPr>
        <w:t xml:space="preserve"> </w:t>
      </w:r>
      <w:r w:rsidRPr="005261CE">
        <w:rPr>
          <w:rFonts w:ascii="Times New Roman" w:hAnsi="Times New Roman"/>
        </w:rPr>
        <w:t>File</w:t>
      </w:r>
      <w:r w:rsidRPr="005261CE">
        <w:rPr>
          <w:rFonts w:ascii="Times New Roman" w:hAnsi="Times New Roman"/>
          <w:spacing w:val="-3"/>
        </w:rPr>
        <w:t xml:space="preserve"> </w:t>
      </w:r>
      <w:r w:rsidRPr="005261CE">
        <w:rPr>
          <w:rFonts w:ascii="Times New Roman" w:hAnsi="Times New Roman"/>
        </w:rPr>
        <w:t>Transfer</w:t>
      </w:r>
      <w:r w:rsidRPr="005261CE">
        <w:rPr>
          <w:rFonts w:ascii="Times New Roman" w:hAnsi="Times New Roman"/>
          <w:spacing w:val="-2"/>
        </w:rPr>
        <w:t xml:space="preserve"> </w:t>
      </w:r>
      <w:r w:rsidRPr="005261CE">
        <w:rPr>
          <w:rFonts w:ascii="Times New Roman" w:hAnsi="Times New Roman"/>
        </w:rPr>
        <w:t>Protocol</w:t>
      </w:r>
      <w:r w:rsidRPr="005261CE">
        <w:rPr>
          <w:rFonts w:ascii="Times New Roman" w:hAnsi="Times New Roman"/>
          <w:spacing w:val="-2"/>
        </w:rPr>
        <w:t xml:space="preserve"> </w:t>
      </w:r>
      <w:r w:rsidRPr="005261CE">
        <w:rPr>
          <w:rFonts w:ascii="Times New Roman" w:hAnsi="Times New Roman"/>
        </w:rPr>
        <w:t>(SFTP)</w:t>
      </w:r>
      <w:r w:rsidRPr="005261CE">
        <w:rPr>
          <w:rFonts w:ascii="Times New Roman" w:hAnsi="Times New Roman"/>
          <w:spacing w:val="-3"/>
        </w:rPr>
        <w:t xml:space="preserve"> </w:t>
      </w:r>
      <w:r w:rsidRPr="005261CE">
        <w:rPr>
          <w:rFonts w:ascii="Times New Roman" w:hAnsi="Times New Roman"/>
        </w:rPr>
        <w:t>Server</w:t>
      </w:r>
      <w:r w:rsidRPr="005261CE">
        <w:rPr>
          <w:rFonts w:ascii="Times New Roman" w:hAnsi="Times New Roman"/>
          <w:spacing w:val="-3"/>
        </w:rPr>
        <w:t xml:space="preserve"> </w:t>
      </w:r>
      <w:r w:rsidRPr="005261CE">
        <w:rPr>
          <w:rFonts w:ascii="Times New Roman" w:hAnsi="Times New Roman"/>
        </w:rPr>
        <w:t>located</w:t>
      </w:r>
      <w:r w:rsidRPr="005261CE">
        <w:rPr>
          <w:rFonts w:ascii="Times New Roman" w:hAnsi="Times New Roman"/>
          <w:spacing w:val="-2"/>
        </w:rPr>
        <w:t xml:space="preserve"> </w:t>
      </w:r>
      <w:r w:rsidRPr="005261CE">
        <w:rPr>
          <w:rFonts w:ascii="Times New Roman" w:hAnsi="Times New Roman"/>
        </w:rPr>
        <w:t>at</w:t>
      </w:r>
      <w:r w:rsidRPr="005261CE">
        <w:rPr>
          <w:rFonts w:ascii="Times New Roman" w:hAnsi="Times New Roman"/>
          <w:spacing w:val="-1"/>
        </w:rPr>
        <w:t xml:space="preserve"> </w:t>
      </w:r>
      <w:r w:rsidRPr="005261CE">
        <w:rPr>
          <w:rFonts w:ascii="Times New Roman" w:hAnsi="Times New Roman"/>
          <w:spacing w:val="-4"/>
        </w:rPr>
        <w:t>AITC</w:t>
      </w:r>
    </w:p>
    <w:p w:rsidR="00AA754A" w:rsidRPr="005261CE" w:rsidP="00E9097D">
      <w:pPr>
        <w:numPr>
          <w:ilvl w:val="3"/>
          <w:numId w:val="18"/>
        </w:numPr>
        <w:tabs>
          <w:tab w:val="left" w:pos="1840"/>
        </w:tabs>
        <w:ind w:right="1282"/>
        <w:rPr>
          <w:rFonts w:ascii="Times New Roman" w:hAnsi="Times New Roman"/>
        </w:rPr>
      </w:pPr>
      <w:r w:rsidRPr="005261CE">
        <w:rPr>
          <w:rFonts w:ascii="Times New Roman" w:hAnsi="Times New Roman"/>
        </w:rPr>
        <w:t>Financial</w:t>
      </w:r>
      <w:r w:rsidRPr="005261CE">
        <w:rPr>
          <w:rFonts w:ascii="Times New Roman" w:hAnsi="Times New Roman"/>
          <w:spacing w:val="-3"/>
        </w:rPr>
        <w:t xml:space="preserve"> </w:t>
      </w:r>
      <w:r w:rsidRPr="005261CE">
        <w:rPr>
          <w:rFonts w:ascii="Times New Roman" w:hAnsi="Times New Roman"/>
        </w:rPr>
        <w:t>Service</w:t>
      </w:r>
      <w:r w:rsidRPr="005261CE">
        <w:rPr>
          <w:rFonts w:ascii="Times New Roman" w:hAnsi="Times New Roman"/>
          <w:spacing w:val="-3"/>
        </w:rPr>
        <w:t xml:space="preserve"> </w:t>
      </w:r>
      <w:r w:rsidRPr="005261CE">
        <w:rPr>
          <w:rFonts w:ascii="Times New Roman" w:hAnsi="Times New Roman"/>
        </w:rPr>
        <w:t>Center</w:t>
      </w:r>
      <w:r w:rsidRPr="005261CE">
        <w:rPr>
          <w:rFonts w:ascii="Times New Roman" w:hAnsi="Times New Roman"/>
          <w:spacing w:val="-1"/>
        </w:rPr>
        <w:t xml:space="preserve"> </w:t>
      </w:r>
      <w:r w:rsidRPr="005261CE">
        <w:rPr>
          <w:rFonts w:ascii="Times New Roman" w:hAnsi="Times New Roman"/>
        </w:rPr>
        <w:t>located</w:t>
      </w:r>
      <w:r w:rsidRPr="005261CE">
        <w:rPr>
          <w:rFonts w:ascii="Times New Roman" w:hAnsi="Times New Roman"/>
          <w:spacing w:val="-2"/>
        </w:rPr>
        <w:t xml:space="preserve"> </w:t>
      </w:r>
      <w:r w:rsidRPr="005261CE">
        <w:rPr>
          <w:rFonts w:ascii="Times New Roman" w:hAnsi="Times New Roman"/>
        </w:rPr>
        <w:t>at</w:t>
      </w:r>
      <w:r w:rsidRPr="005261CE">
        <w:rPr>
          <w:rFonts w:ascii="Times New Roman" w:hAnsi="Times New Roman"/>
          <w:spacing w:val="-2"/>
        </w:rPr>
        <w:t xml:space="preserve"> </w:t>
      </w:r>
      <w:r w:rsidRPr="005261CE">
        <w:rPr>
          <w:rFonts w:ascii="Times New Roman" w:hAnsi="Times New Roman"/>
          <w:spacing w:val="-4"/>
        </w:rPr>
        <w:t>AITC</w:t>
      </w:r>
    </w:p>
    <w:p w:rsidR="00E9097D" w:rsidRPr="005261CE" w:rsidP="00E9097D">
      <w:pPr>
        <w:pStyle w:val="BodyText"/>
        <w:spacing w:after="0"/>
        <w:rPr>
          <w:rFonts w:ascii="Times New Roman" w:hAnsi="Times New Roman"/>
        </w:rPr>
      </w:pPr>
    </w:p>
    <w:p w:rsidR="00AA754A" w:rsidRPr="005261CE" w:rsidP="00E9097D">
      <w:pPr>
        <w:pStyle w:val="BodyText"/>
        <w:spacing w:after="0"/>
        <w:rPr>
          <w:rFonts w:ascii="Times New Roman" w:hAnsi="Times New Roman"/>
        </w:rPr>
      </w:pPr>
      <w:r w:rsidRPr="005261CE">
        <w:rPr>
          <w:rFonts w:ascii="Times New Roman" w:hAnsi="Times New Roman"/>
        </w:rPr>
        <w:t>The revenue workflow management, RPA, store and use data internal to the VA network.</w:t>
      </w:r>
      <w:r w:rsidRPr="005261CE">
        <w:rPr>
          <w:rFonts w:ascii="Times New Roman" w:hAnsi="Times New Roman"/>
          <w:spacing w:val="40"/>
        </w:rPr>
        <w:t xml:space="preserve"> </w:t>
      </w:r>
      <w:r w:rsidRPr="005261CE">
        <w:rPr>
          <w:rFonts w:ascii="Times New Roman" w:hAnsi="Times New Roman"/>
        </w:rPr>
        <w:t>The revenue workflow management, RPA tool</w:t>
      </w:r>
      <w:r w:rsidRPr="005261CE">
        <w:rPr>
          <w:rFonts w:ascii="Times New Roman" w:hAnsi="Times New Roman"/>
          <w:spacing w:val="-3"/>
        </w:rPr>
        <w:t xml:space="preserve"> </w:t>
      </w:r>
      <w:r w:rsidRPr="005261CE">
        <w:rPr>
          <w:rFonts w:ascii="Times New Roman" w:hAnsi="Times New Roman"/>
        </w:rPr>
        <w:t>architecture</w:t>
      </w:r>
      <w:r w:rsidRPr="005261CE">
        <w:rPr>
          <w:rFonts w:ascii="Times New Roman" w:hAnsi="Times New Roman"/>
          <w:spacing w:val="-4"/>
        </w:rPr>
        <w:t xml:space="preserve"> </w:t>
      </w:r>
      <w:r w:rsidRPr="005261CE">
        <w:rPr>
          <w:rFonts w:ascii="Times New Roman" w:hAnsi="Times New Roman"/>
        </w:rPr>
        <w:t>shall</w:t>
      </w:r>
      <w:r w:rsidRPr="005261CE">
        <w:rPr>
          <w:rFonts w:ascii="Times New Roman" w:hAnsi="Times New Roman"/>
          <w:spacing w:val="-3"/>
        </w:rPr>
        <w:t xml:space="preserve"> </w:t>
      </w:r>
      <w:r w:rsidRPr="005261CE">
        <w:rPr>
          <w:rFonts w:ascii="Times New Roman" w:hAnsi="Times New Roman"/>
        </w:rPr>
        <w:t>not</w:t>
      </w:r>
      <w:r w:rsidRPr="005261CE">
        <w:rPr>
          <w:rFonts w:ascii="Times New Roman" w:hAnsi="Times New Roman"/>
          <w:spacing w:val="-3"/>
        </w:rPr>
        <w:t xml:space="preserve"> </w:t>
      </w:r>
      <w:r w:rsidRPr="005261CE">
        <w:rPr>
          <w:rFonts w:ascii="Times New Roman" w:hAnsi="Times New Roman"/>
        </w:rPr>
        <w:t>store,</w:t>
      </w:r>
      <w:r w:rsidRPr="005261CE">
        <w:rPr>
          <w:rFonts w:ascii="Times New Roman" w:hAnsi="Times New Roman"/>
          <w:spacing w:val="-3"/>
        </w:rPr>
        <w:t xml:space="preserve"> </w:t>
      </w:r>
      <w:r w:rsidRPr="005261CE">
        <w:rPr>
          <w:rFonts w:ascii="Times New Roman" w:hAnsi="Times New Roman"/>
        </w:rPr>
        <w:t>transmit</w:t>
      </w:r>
      <w:r w:rsidRPr="005261CE">
        <w:rPr>
          <w:rFonts w:ascii="Times New Roman" w:hAnsi="Times New Roman"/>
          <w:spacing w:val="-3"/>
        </w:rPr>
        <w:t xml:space="preserve"> </w:t>
      </w:r>
      <w:r w:rsidRPr="005261CE">
        <w:rPr>
          <w:rFonts w:ascii="Times New Roman" w:hAnsi="Times New Roman"/>
        </w:rPr>
        <w:t>or</w:t>
      </w:r>
      <w:r w:rsidRPr="005261CE">
        <w:rPr>
          <w:rFonts w:ascii="Times New Roman" w:hAnsi="Times New Roman"/>
          <w:spacing w:val="-4"/>
        </w:rPr>
        <w:t xml:space="preserve"> </w:t>
      </w:r>
      <w:r w:rsidRPr="005261CE">
        <w:rPr>
          <w:rFonts w:ascii="Times New Roman" w:hAnsi="Times New Roman"/>
        </w:rPr>
        <w:t>otherwise</w:t>
      </w:r>
      <w:r w:rsidRPr="005261CE">
        <w:rPr>
          <w:rFonts w:ascii="Times New Roman" w:hAnsi="Times New Roman"/>
          <w:spacing w:val="-4"/>
        </w:rPr>
        <w:t xml:space="preserve"> </w:t>
      </w:r>
      <w:r w:rsidRPr="005261CE">
        <w:rPr>
          <w:rFonts w:ascii="Times New Roman" w:hAnsi="Times New Roman"/>
        </w:rPr>
        <w:t>communicate</w:t>
      </w:r>
      <w:r w:rsidRPr="005261CE">
        <w:rPr>
          <w:rFonts w:ascii="Times New Roman" w:hAnsi="Times New Roman"/>
          <w:spacing w:val="-4"/>
        </w:rPr>
        <w:t xml:space="preserve"> </w:t>
      </w:r>
      <w:r w:rsidRPr="005261CE">
        <w:rPr>
          <w:rFonts w:ascii="Times New Roman" w:hAnsi="Times New Roman"/>
        </w:rPr>
        <w:t>data</w:t>
      </w:r>
      <w:r w:rsidRPr="005261CE">
        <w:rPr>
          <w:rFonts w:ascii="Times New Roman" w:hAnsi="Times New Roman"/>
          <w:spacing w:val="-4"/>
        </w:rPr>
        <w:t xml:space="preserve"> </w:t>
      </w:r>
      <w:r w:rsidRPr="005261CE">
        <w:rPr>
          <w:rFonts w:ascii="Times New Roman" w:hAnsi="Times New Roman"/>
        </w:rPr>
        <w:t>beyond</w:t>
      </w:r>
      <w:r w:rsidRPr="005261CE">
        <w:rPr>
          <w:rFonts w:ascii="Times New Roman" w:hAnsi="Times New Roman"/>
          <w:spacing w:val="-3"/>
        </w:rPr>
        <w:t xml:space="preserve"> </w:t>
      </w:r>
      <w:r w:rsidRPr="005261CE">
        <w:rPr>
          <w:rFonts w:ascii="Times New Roman" w:hAnsi="Times New Roman"/>
        </w:rPr>
        <w:t>the</w:t>
      </w:r>
      <w:r w:rsidRPr="005261CE">
        <w:rPr>
          <w:rFonts w:ascii="Times New Roman" w:hAnsi="Times New Roman"/>
          <w:spacing w:val="-4"/>
        </w:rPr>
        <w:t xml:space="preserve"> </w:t>
      </w:r>
      <w:r w:rsidRPr="005261CE">
        <w:rPr>
          <w:rFonts w:ascii="Times New Roman" w:hAnsi="Times New Roman"/>
        </w:rPr>
        <w:t>boundaries of the VA network.</w:t>
      </w:r>
      <w:r w:rsidRPr="005261CE">
        <w:rPr>
          <w:rFonts w:ascii="Times New Roman" w:hAnsi="Times New Roman"/>
          <w:spacing w:val="40"/>
        </w:rPr>
        <w:t xml:space="preserve"> </w:t>
      </w:r>
      <w:r w:rsidRPr="005261CE">
        <w:rPr>
          <w:rFonts w:ascii="Times New Roman" w:hAnsi="Times New Roman"/>
        </w:rPr>
        <w:t>All data generated or loaded into the workflow management and payer compliance tool shall remain the property of the U.S. Government.</w:t>
      </w:r>
    </w:p>
    <w:p w:rsidR="00E9097D" w:rsidRPr="005261CE" w:rsidP="00E9097D">
      <w:pPr>
        <w:pStyle w:val="BodyText"/>
        <w:spacing w:after="0"/>
        <w:rPr>
          <w:rFonts w:ascii="Times New Roman" w:hAnsi="Times New Roman"/>
        </w:rPr>
      </w:pPr>
    </w:p>
    <w:p w:rsidR="00AA754A" w:rsidRPr="005261CE" w:rsidP="00E9097D">
      <w:pPr>
        <w:rPr>
          <w:rFonts w:ascii="Times New Roman" w:hAnsi="Times New Roman"/>
        </w:rPr>
      </w:pPr>
      <w:r w:rsidRPr="005261CE">
        <w:rPr>
          <w:rFonts w:ascii="Times New Roman" w:hAnsi="Times New Roman"/>
        </w:rPr>
        <w:t>VA</w:t>
      </w:r>
      <w:r w:rsidRPr="005261CE">
        <w:rPr>
          <w:rFonts w:ascii="Times New Roman" w:hAnsi="Times New Roman"/>
          <w:spacing w:val="-2"/>
        </w:rPr>
        <w:t xml:space="preserve"> </w:t>
      </w:r>
      <w:r w:rsidRPr="005261CE">
        <w:rPr>
          <w:rFonts w:ascii="Times New Roman" w:hAnsi="Times New Roman"/>
        </w:rPr>
        <w:t>requires</w:t>
      </w:r>
      <w:r w:rsidRPr="005261CE">
        <w:rPr>
          <w:rFonts w:ascii="Times New Roman" w:hAnsi="Times New Roman"/>
          <w:spacing w:val="-1"/>
        </w:rPr>
        <w:t xml:space="preserve"> </w:t>
      </w:r>
      <w:r w:rsidRPr="005261CE">
        <w:rPr>
          <w:rFonts w:ascii="Times New Roman" w:hAnsi="Times New Roman"/>
        </w:rPr>
        <w:t>provisioning,</w:t>
      </w:r>
      <w:r w:rsidRPr="005261CE">
        <w:rPr>
          <w:rFonts w:ascii="Times New Roman" w:hAnsi="Times New Roman"/>
          <w:spacing w:val="-2"/>
        </w:rPr>
        <w:t xml:space="preserve"> </w:t>
      </w:r>
      <w:r w:rsidRPr="005261CE">
        <w:rPr>
          <w:rFonts w:ascii="Times New Roman" w:hAnsi="Times New Roman"/>
        </w:rPr>
        <w:t>continued</w:t>
      </w:r>
      <w:r w:rsidRPr="005261CE">
        <w:rPr>
          <w:rFonts w:ascii="Times New Roman" w:hAnsi="Times New Roman"/>
          <w:spacing w:val="-1"/>
        </w:rPr>
        <w:t xml:space="preserve"> </w:t>
      </w:r>
      <w:r w:rsidRPr="005261CE">
        <w:rPr>
          <w:rFonts w:ascii="Times New Roman" w:hAnsi="Times New Roman"/>
        </w:rPr>
        <w:t>development/configuration,</w:t>
      </w:r>
      <w:r w:rsidRPr="005261CE">
        <w:rPr>
          <w:rFonts w:ascii="Times New Roman" w:hAnsi="Times New Roman"/>
          <w:spacing w:val="-2"/>
        </w:rPr>
        <w:t xml:space="preserve"> </w:t>
      </w:r>
      <w:r w:rsidRPr="005261CE">
        <w:rPr>
          <w:rFonts w:ascii="Times New Roman" w:hAnsi="Times New Roman"/>
        </w:rPr>
        <w:t>modeling, change</w:t>
      </w:r>
      <w:r w:rsidRPr="005261CE">
        <w:rPr>
          <w:rFonts w:ascii="Times New Roman" w:hAnsi="Times New Roman"/>
          <w:spacing w:val="-2"/>
        </w:rPr>
        <w:t xml:space="preserve"> </w:t>
      </w:r>
      <w:r w:rsidRPr="005261CE">
        <w:rPr>
          <w:rFonts w:ascii="Times New Roman" w:hAnsi="Times New Roman"/>
        </w:rPr>
        <w:t>management and sustainment of automated RO, workflow management and payer compliance healthcare revenue business tools. To meet these requirements, the Contractor shall provide technical services to include configuration and modification of existing interfaces for the aforementioned business tools with current VA legacy systems and processes. In addition, the Contractor shall provide software licenses and software maintenance (updates and bug fixes for the software and models). The recommended platform and operating systems (O/S) shall be compliant with the standards</w:t>
      </w:r>
      <w:r w:rsidRPr="005261CE">
        <w:rPr>
          <w:rFonts w:ascii="Times New Roman" w:hAnsi="Times New Roman"/>
          <w:spacing w:val="-2"/>
        </w:rPr>
        <w:t xml:space="preserve"> </w:t>
      </w:r>
      <w:r w:rsidRPr="005261CE">
        <w:rPr>
          <w:rFonts w:ascii="Times New Roman" w:hAnsi="Times New Roman"/>
        </w:rPr>
        <w:t>of</w:t>
      </w:r>
      <w:r w:rsidRPr="005261CE">
        <w:rPr>
          <w:rFonts w:ascii="Times New Roman" w:hAnsi="Times New Roman"/>
          <w:spacing w:val="-3"/>
        </w:rPr>
        <w:t xml:space="preserve"> </w:t>
      </w:r>
      <w:r w:rsidRPr="005261CE">
        <w:rPr>
          <w:rFonts w:ascii="Times New Roman" w:hAnsi="Times New Roman"/>
        </w:rPr>
        <w:t>VA</w:t>
      </w:r>
      <w:r w:rsidRPr="005261CE">
        <w:rPr>
          <w:rFonts w:ascii="Times New Roman" w:hAnsi="Times New Roman"/>
          <w:spacing w:val="-1"/>
        </w:rPr>
        <w:t xml:space="preserve"> </w:t>
      </w:r>
      <w:r w:rsidRPr="005261CE">
        <w:rPr>
          <w:rFonts w:ascii="Times New Roman" w:hAnsi="Times New Roman"/>
        </w:rPr>
        <w:t>and</w:t>
      </w:r>
      <w:r w:rsidRPr="005261CE">
        <w:rPr>
          <w:rFonts w:ascii="Times New Roman" w:hAnsi="Times New Roman"/>
          <w:spacing w:val="-2"/>
        </w:rPr>
        <w:t xml:space="preserve"> </w:t>
      </w:r>
      <w:r w:rsidRPr="005261CE">
        <w:rPr>
          <w:rFonts w:ascii="Times New Roman" w:hAnsi="Times New Roman"/>
        </w:rPr>
        <w:t>VA</w:t>
      </w:r>
      <w:r w:rsidRPr="005261CE">
        <w:rPr>
          <w:rFonts w:ascii="Times New Roman" w:hAnsi="Times New Roman"/>
          <w:spacing w:val="-1"/>
        </w:rPr>
        <w:t xml:space="preserve"> </w:t>
      </w:r>
      <w:r w:rsidRPr="005261CE">
        <w:rPr>
          <w:rFonts w:ascii="Times New Roman" w:hAnsi="Times New Roman"/>
        </w:rPr>
        <w:t>Enterprise</w:t>
      </w:r>
      <w:r w:rsidRPr="005261CE">
        <w:rPr>
          <w:rFonts w:ascii="Times New Roman" w:hAnsi="Times New Roman"/>
          <w:spacing w:val="-3"/>
        </w:rPr>
        <w:t xml:space="preserve"> </w:t>
      </w:r>
      <w:r w:rsidRPr="005261CE">
        <w:rPr>
          <w:rFonts w:ascii="Times New Roman" w:hAnsi="Times New Roman"/>
        </w:rPr>
        <w:t>Architecture</w:t>
      </w:r>
      <w:r w:rsidRPr="005261CE">
        <w:rPr>
          <w:rFonts w:ascii="Times New Roman" w:hAnsi="Times New Roman"/>
          <w:spacing w:val="-3"/>
        </w:rPr>
        <w:t xml:space="preserve"> </w:t>
      </w:r>
      <w:r w:rsidRPr="005261CE">
        <w:rPr>
          <w:rFonts w:ascii="Times New Roman" w:hAnsi="Times New Roman"/>
        </w:rPr>
        <w:t>(EA)</w:t>
      </w:r>
      <w:r w:rsidRPr="005261CE">
        <w:rPr>
          <w:rFonts w:ascii="Times New Roman" w:hAnsi="Times New Roman"/>
          <w:spacing w:val="-3"/>
        </w:rPr>
        <w:t xml:space="preserve"> </w:t>
      </w:r>
      <w:r w:rsidRPr="005261CE">
        <w:rPr>
          <w:rFonts w:ascii="Times New Roman" w:hAnsi="Times New Roman"/>
        </w:rPr>
        <w:t>and</w:t>
      </w:r>
      <w:r w:rsidRPr="005261CE">
        <w:rPr>
          <w:rFonts w:ascii="Times New Roman" w:hAnsi="Times New Roman"/>
          <w:spacing w:val="-2"/>
        </w:rPr>
        <w:t xml:space="preserve"> </w:t>
      </w:r>
      <w:r w:rsidRPr="005261CE">
        <w:rPr>
          <w:rFonts w:ascii="Times New Roman" w:hAnsi="Times New Roman"/>
        </w:rPr>
        <w:t>existing</w:t>
      </w:r>
      <w:r w:rsidRPr="005261CE">
        <w:rPr>
          <w:rFonts w:ascii="Times New Roman" w:hAnsi="Times New Roman"/>
          <w:spacing w:val="-2"/>
        </w:rPr>
        <w:t xml:space="preserve"> </w:t>
      </w:r>
      <w:r w:rsidRPr="005261CE">
        <w:rPr>
          <w:rFonts w:ascii="Times New Roman" w:hAnsi="Times New Roman"/>
        </w:rPr>
        <w:t>SFTPs.</w:t>
      </w:r>
      <w:r w:rsidRPr="005261CE">
        <w:rPr>
          <w:rFonts w:ascii="Times New Roman" w:hAnsi="Times New Roman"/>
          <w:spacing w:val="40"/>
        </w:rPr>
        <w:t xml:space="preserve"> </w:t>
      </w:r>
      <w:r w:rsidRPr="005261CE">
        <w:rPr>
          <w:rFonts w:ascii="Times New Roman" w:hAnsi="Times New Roman"/>
        </w:rPr>
        <w:t>The</w:t>
      </w:r>
      <w:r w:rsidRPr="005261CE">
        <w:rPr>
          <w:rFonts w:ascii="Times New Roman" w:hAnsi="Times New Roman"/>
          <w:spacing w:val="-3"/>
        </w:rPr>
        <w:t xml:space="preserve"> </w:t>
      </w:r>
      <w:r w:rsidRPr="005261CE">
        <w:rPr>
          <w:rFonts w:ascii="Times New Roman" w:hAnsi="Times New Roman"/>
        </w:rPr>
        <w:t>Contractor</w:t>
      </w:r>
      <w:r w:rsidRPr="005261CE">
        <w:rPr>
          <w:rFonts w:ascii="Times New Roman" w:hAnsi="Times New Roman"/>
          <w:spacing w:val="-3"/>
        </w:rPr>
        <w:t xml:space="preserve"> </w:t>
      </w:r>
      <w:r w:rsidRPr="005261CE">
        <w:rPr>
          <w:rFonts w:ascii="Times New Roman" w:hAnsi="Times New Roman"/>
        </w:rPr>
        <w:t>shall provide a Physical and Logical Architecture Drawing of the revenue workflow management, RPA,</w:t>
      </w:r>
      <w:r w:rsidRPr="005261CE">
        <w:rPr>
          <w:rFonts w:ascii="Times New Roman" w:hAnsi="Times New Roman"/>
          <w:spacing w:val="-3"/>
        </w:rPr>
        <w:t xml:space="preserve"> </w:t>
      </w:r>
      <w:r w:rsidRPr="005261CE">
        <w:rPr>
          <w:rFonts w:ascii="Times New Roman" w:hAnsi="Times New Roman"/>
        </w:rPr>
        <w:t>and</w:t>
      </w:r>
      <w:r w:rsidRPr="005261CE">
        <w:rPr>
          <w:rFonts w:ascii="Times New Roman" w:hAnsi="Times New Roman"/>
          <w:spacing w:val="-3"/>
        </w:rPr>
        <w:t xml:space="preserve"> </w:t>
      </w:r>
      <w:r w:rsidRPr="005261CE">
        <w:rPr>
          <w:rFonts w:ascii="Times New Roman" w:hAnsi="Times New Roman"/>
        </w:rPr>
        <w:t>payer</w:t>
      </w:r>
      <w:r w:rsidRPr="005261CE">
        <w:rPr>
          <w:rFonts w:ascii="Times New Roman" w:hAnsi="Times New Roman"/>
          <w:spacing w:val="-4"/>
        </w:rPr>
        <w:t xml:space="preserve"> </w:t>
      </w:r>
      <w:r w:rsidRPr="005261CE">
        <w:rPr>
          <w:rFonts w:ascii="Times New Roman" w:hAnsi="Times New Roman"/>
        </w:rPr>
        <w:t>compliance</w:t>
      </w:r>
      <w:r w:rsidRPr="005261CE">
        <w:rPr>
          <w:rFonts w:ascii="Times New Roman" w:hAnsi="Times New Roman"/>
          <w:spacing w:val="-4"/>
        </w:rPr>
        <w:t xml:space="preserve"> </w:t>
      </w:r>
      <w:r w:rsidRPr="005261CE">
        <w:rPr>
          <w:rFonts w:ascii="Times New Roman" w:hAnsi="Times New Roman"/>
        </w:rPr>
        <w:t>tool,</w:t>
      </w:r>
      <w:r w:rsidRPr="005261CE">
        <w:rPr>
          <w:rFonts w:ascii="Times New Roman" w:hAnsi="Times New Roman"/>
          <w:spacing w:val="-3"/>
        </w:rPr>
        <w:t xml:space="preserve"> </w:t>
      </w:r>
      <w:r w:rsidRPr="005261CE">
        <w:rPr>
          <w:rFonts w:ascii="Times New Roman" w:hAnsi="Times New Roman"/>
        </w:rPr>
        <w:t>with</w:t>
      </w:r>
      <w:r w:rsidRPr="005261CE">
        <w:rPr>
          <w:rFonts w:ascii="Times New Roman" w:hAnsi="Times New Roman"/>
          <w:spacing w:val="-3"/>
        </w:rPr>
        <w:t xml:space="preserve"> </w:t>
      </w:r>
      <w:r w:rsidRPr="005261CE">
        <w:rPr>
          <w:rFonts w:ascii="Times New Roman" w:hAnsi="Times New Roman"/>
        </w:rPr>
        <w:t>interface</w:t>
      </w:r>
      <w:r w:rsidRPr="005261CE">
        <w:rPr>
          <w:rFonts w:ascii="Times New Roman" w:hAnsi="Times New Roman"/>
          <w:spacing w:val="-4"/>
        </w:rPr>
        <w:t xml:space="preserve"> </w:t>
      </w:r>
      <w:r w:rsidRPr="005261CE">
        <w:rPr>
          <w:rFonts w:ascii="Times New Roman" w:hAnsi="Times New Roman"/>
        </w:rPr>
        <w:t>controls</w:t>
      </w:r>
      <w:r w:rsidRPr="005261CE">
        <w:rPr>
          <w:rFonts w:ascii="Times New Roman" w:hAnsi="Times New Roman"/>
          <w:spacing w:val="-3"/>
        </w:rPr>
        <w:t xml:space="preserve"> </w:t>
      </w:r>
      <w:r w:rsidRPr="005261CE">
        <w:rPr>
          <w:rFonts w:ascii="Times New Roman" w:hAnsi="Times New Roman"/>
        </w:rPr>
        <w:t>identified</w:t>
      </w:r>
      <w:r w:rsidRPr="005261CE">
        <w:rPr>
          <w:rFonts w:ascii="Times New Roman" w:hAnsi="Times New Roman"/>
          <w:spacing w:val="-3"/>
        </w:rPr>
        <w:t xml:space="preserve"> </w:t>
      </w:r>
      <w:r w:rsidRPr="005261CE">
        <w:rPr>
          <w:rFonts w:ascii="Times New Roman" w:hAnsi="Times New Roman"/>
        </w:rPr>
        <w:t>in</w:t>
      </w:r>
      <w:r w:rsidRPr="005261CE">
        <w:rPr>
          <w:rFonts w:ascii="Times New Roman" w:hAnsi="Times New Roman"/>
          <w:spacing w:val="-3"/>
        </w:rPr>
        <w:t xml:space="preserve"> </w:t>
      </w:r>
      <w:r w:rsidRPr="005261CE">
        <w:rPr>
          <w:rFonts w:ascii="Times New Roman" w:hAnsi="Times New Roman"/>
        </w:rPr>
        <w:t>an</w:t>
      </w:r>
      <w:r w:rsidRPr="005261CE">
        <w:rPr>
          <w:rFonts w:ascii="Times New Roman" w:hAnsi="Times New Roman"/>
          <w:spacing w:val="-3"/>
        </w:rPr>
        <w:t xml:space="preserve"> </w:t>
      </w:r>
      <w:r w:rsidRPr="005261CE">
        <w:rPr>
          <w:rFonts w:ascii="Times New Roman" w:hAnsi="Times New Roman"/>
        </w:rPr>
        <w:t>“as</w:t>
      </w:r>
      <w:r w:rsidRPr="005261CE">
        <w:rPr>
          <w:rFonts w:ascii="Times New Roman" w:hAnsi="Times New Roman"/>
          <w:spacing w:val="-3"/>
        </w:rPr>
        <w:t xml:space="preserve"> </w:t>
      </w:r>
      <w:r w:rsidRPr="005261CE">
        <w:rPr>
          <w:rFonts w:ascii="Times New Roman" w:hAnsi="Times New Roman"/>
        </w:rPr>
        <w:t>is”</w:t>
      </w:r>
      <w:r w:rsidRPr="005261CE">
        <w:rPr>
          <w:rFonts w:ascii="Times New Roman" w:hAnsi="Times New Roman"/>
          <w:spacing w:val="-4"/>
        </w:rPr>
        <w:t xml:space="preserve"> </w:t>
      </w:r>
      <w:r w:rsidRPr="005261CE">
        <w:rPr>
          <w:rFonts w:ascii="Times New Roman" w:hAnsi="Times New Roman"/>
        </w:rPr>
        <w:t>and</w:t>
      </w:r>
      <w:r w:rsidRPr="005261CE">
        <w:rPr>
          <w:rFonts w:ascii="Times New Roman" w:hAnsi="Times New Roman"/>
          <w:spacing w:val="-3"/>
        </w:rPr>
        <w:t xml:space="preserve"> </w:t>
      </w:r>
      <w:r w:rsidRPr="005261CE">
        <w:rPr>
          <w:rFonts w:ascii="Times New Roman" w:hAnsi="Times New Roman"/>
        </w:rPr>
        <w:t>“to</w:t>
      </w:r>
      <w:r w:rsidRPr="005261CE">
        <w:rPr>
          <w:rFonts w:ascii="Times New Roman" w:hAnsi="Times New Roman"/>
          <w:spacing w:val="-3"/>
        </w:rPr>
        <w:t xml:space="preserve"> </w:t>
      </w:r>
      <w:r w:rsidRPr="005261CE">
        <w:rPr>
          <w:rFonts w:ascii="Times New Roman" w:hAnsi="Times New Roman"/>
        </w:rPr>
        <w:t>be”</w:t>
      </w:r>
      <w:r w:rsidRPr="005261CE">
        <w:rPr>
          <w:rFonts w:ascii="Times New Roman" w:hAnsi="Times New Roman"/>
          <w:spacing w:val="-4"/>
        </w:rPr>
        <w:t xml:space="preserve"> </w:t>
      </w:r>
      <w:r w:rsidRPr="005261CE">
        <w:rPr>
          <w:rFonts w:ascii="Times New Roman" w:hAnsi="Times New Roman"/>
        </w:rPr>
        <w:t>state, with all internal process definitions, process flows and data flows identified by Revenue leaders.</w:t>
      </w:r>
    </w:p>
    <w:p w:rsidR="00AA754A" w:rsidRPr="005261CE" w:rsidP="00E9097D">
      <w:pPr>
        <w:rPr>
          <w:rFonts w:ascii="Times New Roman" w:hAnsi="Times New Roman"/>
        </w:rPr>
      </w:pPr>
      <w:r w:rsidRPr="005261CE">
        <w:rPr>
          <w:rFonts w:ascii="Times New Roman" w:hAnsi="Times New Roman"/>
        </w:rPr>
        <w:t>The contractor will support and be an active member of the Revenue Operations Programmatic process to ensure updates, enhancements and other work is appropriately socialized, prioritized and implemented in accordance with VA staff.</w:t>
      </w:r>
    </w:p>
    <w:p w:rsidR="006B27F7" w:rsidRPr="005261CE" w:rsidP="00E9097D">
      <w:pPr>
        <w:rPr>
          <w:rFonts w:ascii="Times New Roman" w:hAnsi="Times New Roman"/>
        </w:rPr>
      </w:pPr>
    </w:p>
    <w:p w:rsidR="00AA754A" w:rsidRPr="005261CE" w:rsidP="00E9097D">
      <w:pPr>
        <w:rPr>
          <w:rFonts w:ascii="Times New Roman" w:hAnsi="Times New Roman"/>
        </w:rPr>
      </w:pPr>
      <w:r w:rsidRPr="005261CE">
        <w:rPr>
          <w:rFonts w:ascii="Times New Roman" w:hAnsi="Times New Roman"/>
        </w:rPr>
        <w:t xml:space="preserve">The workflow team and contract support team may be required to integrate, data share with other Revenue based tools such as payer compliance or staffing models among others. </w:t>
      </w:r>
    </w:p>
    <w:p w:rsidR="00AA754A" w:rsidRPr="005261CE" w:rsidP="00E9097D">
      <w:pPr>
        <w:pStyle w:val="BodyText"/>
        <w:spacing w:after="0"/>
        <w:rPr>
          <w:rFonts w:ascii="Times New Roman" w:hAnsi="Times New Roman"/>
          <w:spacing w:val="-2"/>
        </w:rPr>
      </w:pPr>
      <w:r w:rsidRPr="005261CE">
        <w:rPr>
          <w:rFonts w:ascii="Times New Roman" w:hAnsi="Times New Roman"/>
        </w:rPr>
        <w:t>The healthcare revenue workflow management tool shall provide support</w:t>
      </w:r>
      <w:r w:rsidRPr="005261CE">
        <w:rPr>
          <w:rFonts w:ascii="Times New Roman" w:hAnsi="Times New Roman"/>
          <w:spacing w:val="-4"/>
        </w:rPr>
        <w:t xml:space="preserve"> </w:t>
      </w:r>
      <w:r w:rsidRPr="005261CE">
        <w:rPr>
          <w:rFonts w:ascii="Times New Roman" w:hAnsi="Times New Roman"/>
        </w:rPr>
        <w:t>to</w:t>
      </w:r>
      <w:r w:rsidRPr="005261CE">
        <w:rPr>
          <w:rFonts w:ascii="Times New Roman" w:hAnsi="Times New Roman"/>
          <w:spacing w:val="-4"/>
        </w:rPr>
        <w:t xml:space="preserve"> </w:t>
      </w:r>
      <w:r w:rsidRPr="005261CE">
        <w:rPr>
          <w:rFonts w:ascii="Times New Roman" w:hAnsi="Times New Roman"/>
        </w:rPr>
        <w:t>the</w:t>
      </w:r>
      <w:r w:rsidRPr="005261CE">
        <w:rPr>
          <w:rFonts w:ascii="Times New Roman" w:hAnsi="Times New Roman"/>
          <w:spacing w:val="-5"/>
        </w:rPr>
        <w:t xml:space="preserve"> </w:t>
      </w:r>
      <w:r w:rsidRPr="005261CE">
        <w:rPr>
          <w:rFonts w:ascii="Times New Roman" w:hAnsi="Times New Roman"/>
        </w:rPr>
        <w:t>following</w:t>
      </w:r>
      <w:r w:rsidRPr="005261CE">
        <w:rPr>
          <w:rFonts w:ascii="Times New Roman" w:hAnsi="Times New Roman"/>
          <w:spacing w:val="-4"/>
        </w:rPr>
        <w:t xml:space="preserve"> </w:t>
      </w:r>
      <w:r w:rsidRPr="005261CE">
        <w:rPr>
          <w:rFonts w:ascii="Times New Roman" w:hAnsi="Times New Roman"/>
        </w:rPr>
        <w:t>departments</w:t>
      </w:r>
      <w:r w:rsidRPr="005261CE">
        <w:rPr>
          <w:rFonts w:ascii="Times New Roman" w:hAnsi="Times New Roman"/>
          <w:spacing w:val="-4"/>
        </w:rPr>
        <w:t xml:space="preserve"> </w:t>
      </w:r>
      <w:r w:rsidRPr="005261CE">
        <w:rPr>
          <w:rFonts w:ascii="Times New Roman" w:hAnsi="Times New Roman"/>
        </w:rPr>
        <w:t>within</w:t>
      </w:r>
      <w:r w:rsidRPr="005261CE">
        <w:rPr>
          <w:rFonts w:ascii="Times New Roman" w:hAnsi="Times New Roman"/>
          <w:spacing w:val="-4"/>
        </w:rPr>
        <w:t xml:space="preserve"> </w:t>
      </w:r>
      <w:r w:rsidRPr="005261CE">
        <w:rPr>
          <w:rFonts w:ascii="Times New Roman" w:hAnsi="Times New Roman"/>
        </w:rPr>
        <w:t>CPAC</w:t>
      </w:r>
      <w:r w:rsidRPr="005261CE">
        <w:rPr>
          <w:rFonts w:ascii="Times New Roman" w:hAnsi="Times New Roman"/>
          <w:spacing w:val="-4"/>
        </w:rPr>
        <w:t xml:space="preserve"> </w:t>
      </w:r>
      <w:r w:rsidRPr="005261CE">
        <w:rPr>
          <w:rFonts w:ascii="Times New Roman" w:hAnsi="Times New Roman"/>
        </w:rPr>
        <w:t>RO:</w:t>
      </w:r>
      <w:r w:rsidRPr="005261CE">
        <w:rPr>
          <w:rFonts w:ascii="Times New Roman" w:hAnsi="Times New Roman"/>
          <w:spacing w:val="-4"/>
        </w:rPr>
        <w:t xml:space="preserve"> </w:t>
      </w:r>
      <w:r w:rsidRPr="005261CE">
        <w:rPr>
          <w:rFonts w:ascii="Times New Roman" w:hAnsi="Times New Roman"/>
        </w:rPr>
        <w:t>Revenue</w:t>
      </w:r>
      <w:r w:rsidRPr="005261CE">
        <w:rPr>
          <w:rFonts w:ascii="Times New Roman" w:hAnsi="Times New Roman"/>
          <w:spacing w:val="-5"/>
        </w:rPr>
        <w:t xml:space="preserve"> </w:t>
      </w:r>
      <w:r w:rsidRPr="005261CE">
        <w:rPr>
          <w:rFonts w:ascii="Times New Roman" w:hAnsi="Times New Roman"/>
        </w:rPr>
        <w:t>Utilization</w:t>
      </w:r>
      <w:r w:rsidRPr="005261CE">
        <w:rPr>
          <w:rFonts w:ascii="Times New Roman" w:hAnsi="Times New Roman"/>
          <w:spacing w:val="-4"/>
        </w:rPr>
        <w:t xml:space="preserve"> </w:t>
      </w:r>
      <w:r w:rsidRPr="005261CE">
        <w:rPr>
          <w:rFonts w:ascii="Times New Roman" w:hAnsi="Times New Roman"/>
        </w:rPr>
        <w:t>Review,</w:t>
      </w:r>
      <w:r w:rsidRPr="005261CE">
        <w:rPr>
          <w:rFonts w:ascii="Times New Roman" w:hAnsi="Times New Roman"/>
          <w:spacing w:val="-2"/>
        </w:rPr>
        <w:t xml:space="preserve"> </w:t>
      </w:r>
      <w:r w:rsidRPr="005261CE">
        <w:rPr>
          <w:rFonts w:ascii="Times New Roman" w:hAnsi="Times New Roman"/>
        </w:rPr>
        <w:t>Insurance Verification, Accounts Receivable, Facility Revenue, Billing, Pharmacy, Cash Management, Payer Relations and Veterans Services. Other teams and departments may emerge throughout the life of the contract.</w:t>
      </w:r>
      <w:r w:rsidRPr="005261CE">
        <w:rPr>
          <w:rFonts w:ascii="Times New Roman" w:hAnsi="Times New Roman"/>
          <w:spacing w:val="40"/>
        </w:rPr>
        <w:t xml:space="preserve"> </w:t>
      </w:r>
      <w:r w:rsidRPr="005261CE">
        <w:rPr>
          <w:rFonts w:ascii="Times New Roman" w:hAnsi="Times New Roman"/>
        </w:rPr>
        <w:t xml:space="preserve">The healthcare revenue workflow management tool shall be able to perform/provide, at a minimum, the following </w:t>
      </w:r>
      <w:r w:rsidRPr="005261CE">
        <w:rPr>
          <w:rFonts w:ascii="Times New Roman" w:hAnsi="Times New Roman"/>
          <w:spacing w:val="-2"/>
        </w:rPr>
        <w:t>tasks/features:</w:t>
      </w:r>
    </w:p>
    <w:p w:rsidR="00E9097D" w:rsidRPr="005261CE" w:rsidP="00E9097D">
      <w:pPr>
        <w:pStyle w:val="BodyText"/>
        <w:spacing w:after="0"/>
        <w:rPr>
          <w:rFonts w:ascii="Times New Roman" w:hAnsi="Times New Roman"/>
        </w:rPr>
      </w:pPr>
    </w:p>
    <w:p w:rsidR="00AA754A" w:rsidRPr="005261CE" w:rsidP="00E9097D">
      <w:pPr>
        <w:pStyle w:val="ListParagraph"/>
        <w:numPr>
          <w:ilvl w:val="0"/>
          <w:numId w:val="19"/>
        </w:numPr>
        <w:tabs>
          <w:tab w:val="left" w:pos="1840"/>
        </w:tabs>
        <w:spacing w:before="0" w:after="0"/>
        <w:ind w:right="1363"/>
        <w:contextualSpacing w:val="0"/>
        <w:rPr>
          <w:rFonts w:ascii="Times New Roman" w:hAnsi="Times New Roman" w:cs="Times New Roman"/>
        </w:rPr>
      </w:pPr>
      <w:r w:rsidRPr="005261CE">
        <w:rPr>
          <w:rFonts w:ascii="Times New Roman" w:hAnsi="Times New Roman" w:cs="Times New Roman"/>
        </w:rPr>
        <w:t>Extract revenue cycle data from VistA and present work items to users which can be distributed,</w:t>
      </w:r>
      <w:r w:rsidRPr="005261CE">
        <w:rPr>
          <w:rFonts w:ascii="Times New Roman" w:hAnsi="Times New Roman" w:cs="Times New Roman"/>
          <w:spacing w:val="-4"/>
        </w:rPr>
        <w:t xml:space="preserve"> </w:t>
      </w:r>
      <w:r w:rsidRPr="005261CE">
        <w:rPr>
          <w:rFonts w:ascii="Times New Roman" w:hAnsi="Times New Roman" w:cs="Times New Roman"/>
        </w:rPr>
        <w:t>stratified,</w:t>
      </w:r>
      <w:r w:rsidRPr="005261CE">
        <w:rPr>
          <w:rFonts w:ascii="Times New Roman" w:hAnsi="Times New Roman" w:cs="Times New Roman"/>
          <w:spacing w:val="-4"/>
        </w:rPr>
        <w:t xml:space="preserve"> </w:t>
      </w:r>
      <w:r w:rsidRPr="005261CE">
        <w:rPr>
          <w:rFonts w:ascii="Times New Roman" w:hAnsi="Times New Roman" w:cs="Times New Roman"/>
        </w:rPr>
        <w:t>prioritized</w:t>
      </w:r>
      <w:r w:rsidRPr="005261CE">
        <w:rPr>
          <w:rFonts w:ascii="Times New Roman" w:hAnsi="Times New Roman" w:cs="Times New Roman"/>
          <w:spacing w:val="-4"/>
        </w:rPr>
        <w:t xml:space="preserve"> </w:t>
      </w:r>
      <w:r w:rsidRPr="005261CE">
        <w:rPr>
          <w:rFonts w:ascii="Times New Roman" w:hAnsi="Times New Roman" w:cs="Times New Roman"/>
        </w:rPr>
        <w:t>and/or</w:t>
      </w:r>
      <w:r w:rsidRPr="005261CE">
        <w:rPr>
          <w:rFonts w:ascii="Times New Roman" w:hAnsi="Times New Roman" w:cs="Times New Roman"/>
          <w:spacing w:val="-5"/>
        </w:rPr>
        <w:t xml:space="preserve"> </w:t>
      </w:r>
      <w:r w:rsidRPr="005261CE">
        <w:rPr>
          <w:rFonts w:ascii="Times New Roman" w:hAnsi="Times New Roman" w:cs="Times New Roman"/>
        </w:rPr>
        <w:t>escalated</w:t>
      </w:r>
      <w:r w:rsidRPr="005261CE">
        <w:rPr>
          <w:rFonts w:ascii="Times New Roman" w:hAnsi="Times New Roman" w:cs="Times New Roman"/>
          <w:spacing w:val="-3"/>
        </w:rPr>
        <w:t xml:space="preserve"> </w:t>
      </w:r>
      <w:r w:rsidRPr="005261CE">
        <w:rPr>
          <w:rFonts w:ascii="Times New Roman" w:hAnsi="Times New Roman" w:cs="Times New Roman"/>
        </w:rPr>
        <w:t>based</w:t>
      </w:r>
      <w:r w:rsidRPr="005261CE">
        <w:rPr>
          <w:rFonts w:ascii="Times New Roman" w:hAnsi="Times New Roman" w:cs="Times New Roman"/>
          <w:spacing w:val="-4"/>
        </w:rPr>
        <w:t xml:space="preserve"> </w:t>
      </w:r>
      <w:r w:rsidRPr="005261CE">
        <w:rPr>
          <w:rFonts w:ascii="Times New Roman" w:hAnsi="Times New Roman" w:cs="Times New Roman"/>
        </w:rPr>
        <w:t>on</w:t>
      </w:r>
      <w:r w:rsidRPr="005261CE">
        <w:rPr>
          <w:rFonts w:ascii="Times New Roman" w:hAnsi="Times New Roman" w:cs="Times New Roman"/>
          <w:spacing w:val="-4"/>
        </w:rPr>
        <w:t xml:space="preserve"> </w:t>
      </w:r>
      <w:r w:rsidRPr="005261CE">
        <w:rPr>
          <w:rFonts w:ascii="Times New Roman" w:hAnsi="Times New Roman" w:cs="Times New Roman"/>
        </w:rPr>
        <w:t>various</w:t>
      </w:r>
      <w:r w:rsidRPr="005261CE">
        <w:rPr>
          <w:rFonts w:ascii="Times New Roman" w:hAnsi="Times New Roman" w:cs="Times New Roman"/>
          <w:spacing w:val="-4"/>
        </w:rPr>
        <w:t xml:space="preserve"> </w:t>
      </w:r>
      <w:r w:rsidRPr="005261CE">
        <w:rPr>
          <w:rFonts w:ascii="Times New Roman" w:hAnsi="Times New Roman" w:cs="Times New Roman"/>
        </w:rPr>
        <w:t>factors</w:t>
      </w:r>
      <w:r w:rsidRPr="005261CE">
        <w:rPr>
          <w:rFonts w:ascii="Times New Roman" w:hAnsi="Times New Roman" w:cs="Times New Roman"/>
          <w:spacing w:val="-3"/>
        </w:rPr>
        <w:t xml:space="preserve"> </w:t>
      </w:r>
      <w:r w:rsidRPr="005261CE">
        <w:rPr>
          <w:rFonts w:ascii="Times New Roman" w:hAnsi="Times New Roman" w:cs="Times New Roman"/>
        </w:rPr>
        <w:t>such</w:t>
      </w:r>
      <w:r w:rsidRPr="005261CE">
        <w:rPr>
          <w:rFonts w:ascii="Times New Roman" w:hAnsi="Times New Roman" w:cs="Times New Roman"/>
          <w:spacing w:val="-4"/>
        </w:rPr>
        <w:t xml:space="preserve"> </w:t>
      </w:r>
      <w:r w:rsidRPr="005261CE">
        <w:rPr>
          <w:rFonts w:ascii="Times New Roman" w:hAnsi="Times New Roman" w:cs="Times New Roman"/>
        </w:rPr>
        <w:t>as</w:t>
      </w:r>
      <w:r w:rsidRPr="005261CE">
        <w:rPr>
          <w:rFonts w:ascii="Times New Roman" w:hAnsi="Times New Roman" w:cs="Times New Roman"/>
          <w:spacing w:val="-4"/>
        </w:rPr>
        <w:t xml:space="preserve"> </w:t>
      </w:r>
      <w:r w:rsidRPr="005261CE">
        <w:rPr>
          <w:rFonts w:ascii="Times New Roman" w:hAnsi="Times New Roman" w:cs="Times New Roman"/>
        </w:rPr>
        <w:t>dollar value of account, insurance carrier, and days outstanding.</w:t>
      </w:r>
    </w:p>
    <w:p w:rsidR="00AA754A" w:rsidRPr="005261CE" w:rsidP="00E9097D">
      <w:pPr>
        <w:pStyle w:val="ListParagraph"/>
        <w:numPr>
          <w:ilvl w:val="0"/>
          <w:numId w:val="19"/>
        </w:numPr>
        <w:tabs>
          <w:tab w:val="left" w:pos="1840"/>
        </w:tabs>
        <w:spacing w:before="0" w:after="0"/>
        <w:ind w:right="1282"/>
        <w:contextualSpacing w:val="0"/>
        <w:rPr>
          <w:rFonts w:ascii="Times New Roman" w:hAnsi="Times New Roman" w:cs="Times New Roman"/>
        </w:rPr>
      </w:pPr>
      <w:r w:rsidRPr="005261CE">
        <w:rPr>
          <w:rFonts w:ascii="Times New Roman" w:hAnsi="Times New Roman" w:cs="Times New Roman"/>
        </w:rPr>
        <w:t>Enable</w:t>
      </w:r>
      <w:r w:rsidRPr="005261CE">
        <w:rPr>
          <w:rFonts w:ascii="Times New Roman" w:hAnsi="Times New Roman" w:cs="Times New Roman"/>
          <w:spacing w:val="-2"/>
        </w:rPr>
        <w:t xml:space="preserve"> </w:t>
      </w:r>
      <w:r w:rsidRPr="005261CE">
        <w:rPr>
          <w:rFonts w:ascii="Times New Roman" w:hAnsi="Times New Roman" w:cs="Times New Roman"/>
        </w:rPr>
        <w:t>users</w:t>
      </w:r>
      <w:r w:rsidRPr="005261CE">
        <w:rPr>
          <w:rFonts w:ascii="Times New Roman" w:hAnsi="Times New Roman" w:cs="Times New Roman"/>
          <w:spacing w:val="-1"/>
        </w:rPr>
        <w:t xml:space="preserve"> </w:t>
      </w:r>
      <w:r w:rsidRPr="005261CE">
        <w:rPr>
          <w:rFonts w:ascii="Times New Roman" w:hAnsi="Times New Roman" w:cs="Times New Roman"/>
        </w:rPr>
        <w:t>to</w:t>
      </w:r>
      <w:r w:rsidRPr="005261CE">
        <w:rPr>
          <w:rFonts w:ascii="Times New Roman" w:hAnsi="Times New Roman" w:cs="Times New Roman"/>
          <w:spacing w:val="-1"/>
        </w:rPr>
        <w:t xml:space="preserve"> </w:t>
      </w:r>
      <w:r w:rsidRPr="005261CE">
        <w:rPr>
          <w:rFonts w:ascii="Times New Roman" w:hAnsi="Times New Roman" w:cs="Times New Roman"/>
        </w:rPr>
        <w:t>move</w:t>
      </w:r>
      <w:r w:rsidRPr="005261CE">
        <w:rPr>
          <w:rFonts w:ascii="Times New Roman" w:hAnsi="Times New Roman" w:cs="Times New Roman"/>
          <w:spacing w:val="-2"/>
        </w:rPr>
        <w:t xml:space="preserve"> </w:t>
      </w:r>
      <w:r w:rsidRPr="005261CE">
        <w:rPr>
          <w:rFonts w:ascii="Times New Roman" w:hAnsi="Times New Roman" w:cs="Times New Roman"/>
        </w:rPr>
        <w:t>work</w:t>
      </w:r>
      <w:r w:rsidRPr="005261CE">
        <w:rPr>
          <w:rFonts w:ascii="Times New Roman" w:hAnsi="Times New Roman" w:cs="Times New Roman"/>
          <w:spacing w:val="-1"/>
        </w:rPr>
        <w:t xml:space="preserve"> </w:t>
      </w:r>
      <w:r w:rsidRPr="005261CE">
        <w:rPr>
          <w:rFonts w:ascii="Times New Roman" w:hAnsi="Times New Roman" w:cs="Times New Roman"/>
        </w:rPr>
        <w:t>items</w:t>
      </w:r>
      <w:r w:rsidRPr="005261CE">
        <w:rPr>
          <w:rFonts w:ascii="Times New Roman" w:hAnsi="Times New Roman" w:cs="Times New Roman"/>
          <w:spacing w:val="-1"/>
        </w:rPr>
        <w:t xml:space="preserve"> </w:t>
      </w:r>
      <w:r w:rsidRPr="005261CE">
        <w:rPr>
          <w:rFonts w:ascii="Times New Roman" w:hAnsi="Times New Roman" w:cs="Times New Roman"/>
        </w:rPr>
        <w:t>to</w:t>
      </w:r>
      <w:r w:rsidRPr="005261CE">
        <w:rPr>
          <w:rFonts w:ascii="Times New Roman" w:hAnsi="Times New Roman" w:cs="Times New Roman"/>
          <w:spacing w:val="-1"/>
        </w:rPr>
        <w:t xml:space="preserve"> </w:t>
      </w:r>
      <w:r w:rsidRPr="005261CE">
        <w:rPr>
          <w:rFonts w:ascii="Times New Roman" w:hAnsi="Times New Roman" w:cs="Times New Roman"/>
        </w:rPr>
        <w:t>employee</w:t>
      </w:r>
      <w:r w:rsidRPr="005261CE">
        <w:rPr>
          <w:rFonts w:ascii="Times New Roman" w:hAnsi="Times New Roman" w:cs="Times New Roman"/>
          <w:spacing w:val="-2"/>
        </w:rPr>
        <w:t xml:space="preserve"> </w:t>
      </w:r>
      <w:r w:rsidRPr="005261CE">
        <w:rPr>
          <w:rFonts w:ascii="Times New Roman" w:hAnsi="Times New Roman" w:cs="Times New Roman"/>
        </w:rPr>
        <w:t>and manager</w:t>
      </w:r>
      <w:r w:rsidRPr="005261CE">
        <w:rPr>
          <w:rFonts w:ascii="Times New Roman" w:hAnsi="Times New Roman" w:cs="Times New Roman"/>
          <w:spacing w:val="-1"/>
        </w:rPr>
        <w:t xml:space="preserve"> </w:t>
      </w:r>
      <w:r w:rsidRPr="005261CE">
        <w:rPr>
          <w:rFonts w:ascii="Times New Roman" w:hAnsi="Times New Roman" w:cs="Times New Roman"/>
        </w:rPr>
        <w:t>work</w:t>
      </w:r>
      <w:r w:rsidRPr="005261CE">
        <w:rPr>
          <w:rFonts w:ascii="Times New Roman" w:hAnsi="Times New Roman" w:cs="Times New Roman"/>
          <w:spacing w:val="-1"/>
        </w:rPr>
        <w:t xml:space="preserve"> </w:t>
      </w:r>
      <w:r w:rsidRPr="005261CE">
        <w:rPr>
          <w:rFonts w:ascii="Times New Roman" w:hAnsi="Times New Roman" w:cs="Times New Roman"/>
          <w:spacing w:val="-2"/>
        </w:rPr>
        <w:t>list.</w:t>
      </w:r>
    </w:p>
    <w:p w:rsidR="00AA754A" w:rsidRPr="005261CE" w:rsidP="00E9097D">
      <w:pPr>
        <w:pStyle w:val="ListParagraph"/>
        <w:numPr>
          <w:ilvl w:val="0"/>
          <w:numId w:val="19"/>
        </w:numPr>
        <w:tabs>
          <w:tab w:val="left" w:pos="1840"/>
        </w:tabs>
        <w:spacing w:before="0" w:after="0"/>
        <w:ind w:right="1282"/>
        <w:contextualSpacing w:val="0"/>
        <w:rPr>
          <w:rFonts w:ascii="Times New Roman" w:hAnsi="Times New Roman" w:cs="Times New Roman"/>
        </w:rPr>
      </w:pPr>
      <w:r w:rsidRPr="005261CE">
        <w:rPr>
          <w:rFonts w:ascii="Times New Roman" w:hAnsi="Times New Roman" w:cs="Times New Roman"/>
        </w:rPr>
        <w:t>Enable</w:t>
      </w:r>
      <w:r w:rsidRPr="005261CE">
        <w:rPr>
          <w:rFonts w:ascii="Times New Roman" w:hAnsi="Times New Roman" w:cs="Times New Roman"/>
          <w:spacing w:val="-2"/>
        </w:rPr>
        <w:t xml:space="preserve"> </w:t>
      </w:r>
      <w:r w:rsidRPr="005261CE">
        <w:rPr>
          <w:rFonts w:ascii="Times New Roman" w:hAnsi="Times New Roman" w:cs="Times New Roman"/>
        </w:rPr>
        <w:t>users</w:t>
      </w:r>
      <w:r w:rsidRPr="005261CE">
        <w:rPr>
          <w:rFonts w:ascii="Times New Roman" w:hAnsi="Times New Roman" w:cs="Times New Roman"/>
          <w:spacing w:val="-1"/>
        </w:rPr>
        <w:t xml:space="preserve"> </w:t>
      </w:r>
      <w:r w:rsidRPr="005261CE">
        <w:rPr>
          <w:rFonts w:ascii="Times New Roman" w:hAnsi="Times New Roman" w:cs="Times New Roman"/>
        </w:rPr>
        <w:t>to</w:t>
      </w:r>
      <w:r w:rsidRPr="005261CE">
        <w:rPr>
          <w:rFonts w:ascii="Times New Roman" w:hAnsi="Times New Roman" w:cs="Times New Roman"/>
          <w:spacing w:val="-1"/>
        </w:rPr>
        <w:t xml:space="preserve"> </w:t>
      </w:r>
      <w:r w:rsidRPr="005261CE">
        <w:rPr>
          <w:rFonts w:ascii="Times New Roman" w:hAnsi="Times New Roman" w:cs="Times New Roman"/>
        </w:rPr>
        <w:t>move</w:t>
      </w:r>
      <w:r w:rsidRPr="005261CE">
        <w:rPr>
          <w:rFonts w:ascii="Times New Roman" w:hAnsi="Times New Roman" w:cs="Times New Roman"/>
          <w:spacing w:val="-2"/>
        </w:rPr>
        <w:t xml:space="preserve"> </w:t>
      </w:r>
      <w:r w:rsidRPr="005261CE">
        <w:rPr>
          <w:rFonts w:ascii="Times New Roman" w:hAnsi="Times New Roman" w:cs="Times New Roman"/>
        </w:rPr>
        <w:t>work</w:t>
      </w:r>
      <w:r w:rsidRPr="005261CE">
        <w:rPr>
          <w:rFonts w:ascii="Times New Roman" w:hAnsi="Times New Roman" w:cs="Times New Roman"/>
          <w:spacing w:val="-1"/>
        </w:rPr>
        <w:t xml:space="preserve"> </w:t>
      </w:r>
      <w:r w:rsidRPr="005261CE">
        <w:rPr>
          <w:rFonts w:ascii="Times New Roman" w:hAnsi="Times New Roman" w:cs="Times New Roman"/>
        </w:rPr>
        <w:t>items</w:t>
      </w:r>
      <w:r w:rsidRPr="005261CE">
        <w:rPr>
          <w:rFonts w:ascii="Times New Roman" w:hAnsi="Times New Roman" w:cs="Times New Roman"/>
          <w:spacing w:val="-1"/>
        </w:rPr>
        <w:t xml:space="preserve"> </w:t>
      </w:r>
      <w:r w:rsidRPr="005261CE">
        <w:rPr>
          <w:rFonts w:ascii="Times New Roman" w:hAnsi="Times New Roman" w:cs="Times New Roman"/>
        </w:rPr>
        <w:t>between</w:t>
      </w:r>
      <w:r w:rsidRPr="005261CE">
        <w:rPr>
          <w:rFonts w:ascii="Times New Roman" w:hAnsi="Times New Roman" w:cs="Times New Roman"/>
          <w:spacing w:val="-1"/>
        </w:rPr>
        <w:t xml:space="preserve"> </w:t>
      </w:r>
      <w:r w:rsidRPr="005261CE">
        <w:rPr>
          <w:rFonts w:ascii="Times New Roman" w:hAnsi="Times New Roman" w:cs="Times New Roman"/>
        </w:rPr>
        <w:t>VAMCs</w:t>
      </w:r>
      <w:r w:rsidRPr="005261CE">
        <w:rPr>
          <w:rFonts w:ascii="Times New Roman" w:hAnsi="Times New Roman" w:cs="Times New Roman"/>
          <w:spacing w:val="-1"/>
        </w:rPr>
        <w:t xml:space="preserve"> </w:t>
      </w:r>
      <w:r w:rsidRPr="005261CE">
        <w:rPr>
          <w:rFonts w:ascii="Times New Roman" w:hAnsi="Times New Roman" w:cs="Times New Roman"/>
        </w:rPr>
        <w:t>within</w:t>
      </w:r>
      <w:r w:rsidRPr="005261CE">
        <w:rPr>
          <w:rFonts w:ascii="Times New Roman" w:hAnsi="Times New Roman" w:cs="Times New Roman"/>
          <w:spacing w:val="-2"/>
        </w:rPr>
        <w:t xml:space="preserve"> </w:t>
      </w:r>
      <w:r w:rsidRPr="005261CE">
        <w:rPr>
          <w:rFonts w:ascii="Times New Roman" w:hAnsi="Times New Roman" w:cs="Times New Roman"/>
        </w:rPr>
        <w:t>a</w:t>
      </w:r>
      <w:r w:rsidRPr="005261CE">
        <w:rPr>
          <w:rFonts w:ascii="Times New Roman" w:hAnsi="Times New Roman" w:cs="Times New Roman"/>
          <w:spacing w:val="-1"/>
        </w:rPr>
        <w:t xml:space="preserve"> </w:t>
      </w:r>
      <w:r w:rsidRPr="005261CE">
        <w:rPr>
          <w:rFonts w:ascii="Times New Roman" w:hAnsi="Times New Roman" w:cs="Times New Roman"/>
          <w:spacing w:val="-2"/>
        </w:rPr>
        <w:t>CPAC.</w:t>
      </w:r>
    </w:p>
    <w:p w:rsidR="00AA754A" w:rsidRPr="005261CE" w:rsidP="00E9097D">
      <w:pPr>
        <w:pStyle w:val="ListParagraph"/>
        <w:numPr>
          <w:ilvl w:val="0"/>
          <w:numId w:val="19"/>
        </w:numPr>
        <w:tabs>
          <w:tab w:val="left" w:pos="1840"/>
        </w:tabs>
        <w:spacing w:before="0" w:after="0"/>
        <w:ind w:right="1282"/>
        <w:contextualSpacing w:val="0"/>
        <w:rPr>
          <w:rFonts w:ascii="Times New Roman" w:hAnsi="Times New Roman" w:cs="Times New Roman"/>
        </w:rPr>
      </w:pPr>
      <w:r w:rsidRPr="005261CE">
        <w:rPr>
          <w:rFonts w:ascii="Times New Roman" w:hAnsi="Times New Roman" w:cs="Times New Roman"/>
        </w:rPr>
        <w:t>Enable</w:t>
      </w:r>
      <w:r w:rsidRPr="005261CE">
        <w:rPr>
          <w:rFonts w:ascii="Times New Roman" w:hAnsi="Times New Roman" w:cs="Times New Roman"/>
          <w:spacing w:val="-4"/>
        </w:rPr>
        <w:t xml:space="preserve"> </w:t>
      </w:r>
      <w:r w:rsidRPr="005261CE">
        <w:rPr>
          <w:rFonts w:ascii="Times New Roman" w:hAnsi="Times New Roman" w:cs="Times New Roman"/>
        </w:rPr>
        <w:t>supervisors</w:t>
      </w:r>
      <w:r w:rsidRPr="005261CE">
        <w:rPr>
          <w:rFonts w:ascii="Times New Roman" w:hAnsi="Times New Roman" w:cs="Times New Roman"/>
          <w:spacing w:val="-1"/>
        </w:rPr>
        <w:t xml:space="preserve"> </w:t>
      </w:r>
      <w:r w:rsidRPr="005261CE">
        <w:rPr>
          <w:rFonts w:ascii="Times New Roman" w:hAnsi="Times New Roman" w:cs="Times New Roman"/>
        </w:rPr>
        <w:t>to</w:t>
      </w:r>
      <w:r w:rsidRPr="005261CE">
        <w:rPr>
          <w:rFonts w:ascii="Times New Roman" w:hAnsi="Times New Roman" w:cs="Times New Roman"/>
          <w:spacing w:val="-1"/>
        </w:rPr>
        <w:t xml:space="preserve"> </w:t>
      </w:r>
      <w:r w:rsidRPr="005261CE">
        <w:rPr>
          <w:rFonts w:ascii="Times New Roman" w:hAnsi="Times New Roman" w:cs="Times New Roman"/>
        </w:rPr>
        <w:t>monitor</w:t>
      </w:r>
      <w:r w:rsidRPr="005261CE">
        <w:rPr>
          <w:rFonts w:ascii="Times New Roman" w:hAnsi="Times New Roman" w:cs="Times New Roman"/>
          <w:spacing w:val="-2"/>
        </w:rPr>
        <w:t xml:space="preserve"> </w:t>
      </w:r>
      <w:r w:rsidRPr="005261CE">
        <w:rPr>
          <w:rFonts w:ascii="Times New Roman" w:hAnsi="Times New Roman" w:cs="Times New Roman"/>
        </w:rPr>
        <w:t>user</w:t>
      </w:r>
      <w:r w:rsidRPr="005261CE">
        <w:rPr>
          <w:rFonts w:ascii="Times New Roman" w:hAnsi="Times New Roman" w:cs="Times New Roman"/>
          <w:spacing w:val="-2"/>
        </w:rPr>
        <w:t xml:space="preserve"> </w:t>
      </w:r>
      <w:r w:rsidRPr="005261CE">
        <w:rPr>
          <w:rFonts w:ascii="Times New Roman" w:hAnsi="Times New Roman" w:cs="Times New Roman"/>
        </w:rPr>
        <w:t>accounts</w:t>
      </w:r>
      <w:r w:rsidRPr="005261CE">
        <w:rPr>
          <w:rFonts w:ascii="Times New Roman" w:hAnsi="Times New Roman" w:cs="Times New Roman"/>
          <w:spacing w:val="-1"/>
        </w:rPr>
        <w:t xml:space="preserve"> </w:t>
      </w:r>
      <w:r w:rsidRPr="005261CE">
        <w:rPr>
          <w:rFonts w:ascii="Times New Roman" w:hAnsi="Times New Roman" w:cs="Times New Roman"/>
        </w:rPr>
        <w:t>and</w:t>
      </w:r>
      <w:r w:rsidRPr="005261CE">
        <w:rPr>
          <w:rFonts w:ascii="Times New Roman" w:hAnsi="Times New Roman" w:cs="Times New Roman"/>
          <w:spacing w:val="-1"/>
        </w:rPr>
        <w:t xml:space="preserve"> </w:t>
      </w:r>
      <w:r w:rsidRPr="005261CE">
        <w:rPr>
          <w:rFonts w:ascii="Times New Roman" w:hAnsi="Times New Roman" w:cs="Times New Roman"/>
        </w:rPr>
        <w:t>perform</w:t>
      </w:r>
      <w:r w:rsidRPr="005261CE">
        <w:rPr>
          <w:rFonts w:ascii="Times New Roman" w:hAnsi="Times New Roman" w:cs="Times New Roman"/>
          <w:spacing w:val="-1"/>
        </w:rPr>
        <w:t xml:space="preserve"> </w:t>
      </w:r>
      <w:r w:rsidRPr="005261CE">
        <w:rPr>
          <w:rFonts w:ascii="Times New Roman" w:hAnsi="Times New Roman" w:cs="Times New Roman"/>
        </w:rPr>
        <w:t>quality</w:t>
      </w:r>
      <w:r w:rsidRPr="005261CE">
        <w:rPr>
          <w:rFonts w:ascii="Times New Roman" w:hAnsi="Times New Roman" w:cs="Times New Roman"/>
          <w:spacing w:val="-1"/>
        </w:rPr>
        <w:t xml:space="preserve"> </w:t>
      </w:r>
      <w:r w:rsidRPr="005261CE">
        <w:rPr>
          <w:rFonts w:ascii="Times New Roman" w:hAnsi="Times New Roman" w:cs="Times New Roman"/>
        </w:rPr>
        <w:t>checks</w:t>
      </w:r>
      <w:r w:rsidRPr="005261CE">
        <w:rPr>
          <w:rFonts w:ascii="Times New Roman" w:hAnsi="Times New Roman" w:cs="Times New Roman"/>
          <w:spacing w:val="-1"/>
        </w:rPr>
        <w:t xml:space="preserve"> </w:t>
      </w:r>
      <w:r w:rsidRPr="005261CE">
        <w:rPr>
          <w:rFonts w:ascii="Times New Roman" w:hAnsi="Times New Roman" w:cs="Times New Roman"/>
        </w:rPr>
        <w:t>on</w:t>
      </w:r>
      <w:r w:rsidRPr="005261CE">
        <w:rPr>
          <w:rFonts w:ascii="Times New Roman" w:hAnsi="Times New Roman" w:cs="Times New Roman"/>
          <w:spacing w:val="1"/>
        </w:rPr>
        <w:t xml:space="preserve"> </w:t>
      </w:r>
      <w:r w:rsidRPr="005261CE">
        <w:rPr>
          <w:rFonts w:ascii="Times New Roman" w:hAnsi="Times New Roman" w:cs="Times New Roman"/>
        </w:rPr>
        <w:t>work</w:t>
      </w:r>
      <w:r w:rsidRPr="005261CE">
        <w:rPr>
          <w:rFonts w:ascii="Times New Roman" w:hAnsi="Times New Roman" w:cs="Times New Roman"/>
          <w:spacing w:val="-1"/>
        </w:rPr>
        <w:t xml:space="preserve"> </w:t>
      </w:r>
      <w:r w:rsidRPr="005261CE">
        <w:rPr>
          <w:rFonts w:ascii="Times New Roman" w:hAnsi="Times New Roman" w:cs="Times New Roman"/>
          <w:spacing w:val="-2"/>
        </w:rPr>
        <w:t>items.</w:t>
      </w:r>
    </w:p>
    <w:p w:rsidR="00AA754A" w:rsidRPr="005261CE" w:rsidP="00E9097D">
      <w:pPr>
        <w:pStyle w:val="ListParagraph"/>
        <w:numPr>
          <w:ilvl w:val="0"/>
          <w:numId w:val="19"/>
        </w:numPr>
        <w:tabs>
          <w:tab w:val="left" w:pos="1840"/>
        </w:tabs>
        <w:spacing w:before="0" w:after="0"/>
        <w:ind w:right="2033"/>
        <w:contextualSpacing w:val="0"/>
        <w:rPr>
          <w:rFonts w:ascii="Times New Roman" w:hAnsi="Times New Roman" w:cs="Times New Roman"/>
        </w:rPr>
      </w:pPr>
      <w:r w:rsidRPr="005261CE">
        <w:rPr>
          <w:rFonts w:ascii="Times New Roman" w:hAnsi="Times New Roman" w:cs="Times New Roman"/>
        </w:rPr>
        <w:t>Manage</w:t>
      </w:r>
      <w:r w:rsidRPr="005261CE">
        <w:rPr>
          <w:rFonts w:ascii="Times New Roman" w:hAnsi="Times New Roman" w:cs="Times New Roman"/>
          <w:spacing w:val="-4"/>
        </w:rPr>
        <w:t xml:space="preserve"> </w:t>
      </w:r>
      <w:r w:rsidRPr="005261CE">
        <w:rPr>
          <w:rFonts w:ascii="Times New Roman" w:hAnsi="Times New Roman" w:cs="Times New Roman"/>
        </w:rPr>
        <w:t>processes</w:t>
      </w:r>
      <w:r w:rsidRPr="005261CE">
        <w:rPr>
          <w:rFonts w:ascii="Times New Roman" w:hAnsi="Times New Roman" w:cs="Times New Roman"/>
          <w:spacing w:val="-2"/>
        </w:rPr>
        <w:t xml:space="preserve"> </w:t>
      </w:r>
      <w:r w:rsidRPr="005261CE">
        <w:rPr>
          <w:rFonts w:ascii="Times New Roman" w:hAnsi="Times New Roman" w:cs="Times New Roman"/>
        </w:rPr>
        <w:t>and</w:t>
      </w:r>
      <w:r w:rsidRPr="005261CE">
        <w:rPr>
          <w:rFonts w:ascii="Times New Roman" w:hAnsi="Times New Roman" w:cs="Times New Roman"/>
          <w:spacing w:val="-3"/>
        </w:rPr>
        <w:t xml:space="preserve"> </w:t>
      </w:r>
      <w:r w:rsidRPr="005261CE">
        <w:rPr>
          <w:rFonts w:ascii="Times New Roman" w:hAnsi="Times New Roman" w:cs="Times New Roman"/>
        </w:rPr>
        <w:t>reports</w:t>
      </w:r>
      <w:r w:rsidRPr="005261CE">
        <w:rPr>
          <w:rFonts w:ascii="Times New Roman" w:hAnsi="Times New Roman" w:cs="Times New Roman"/>
          <w:spacing w:val="-3"/>
        </w:rPr>
        <w:t xml:space="preserve"> </w:t>
      </w:r>
      <w:r w:rsidRPr="005261CE">
        <w:rPr>
          <w:rFonts w:ascii="Times New Roman" w:hAnsi="Times New Roman" w:cs="Times New Roman"/>
        </w:rPr>
        <w:t>related</w:t>
      </w:r>
      <w:r w:rsidRPr="005261CE">
        <w:rPr>
          <w:rFonts w:ascii="Times New Roman" w:hAnsi="Times New Roman" w:cs="Times New Roman"/>
          <w:spacing w:val="-3"/>
        </w:rPr>
        <w:t xml:space="preserve"> </w:t>
      </w:r>
      <w:r w:rsidRPr="005261CE">
        <w:rPr>
          <w:rFonts w:ascii="Times New Roman" w:hAnsi="Times New Roman" w:cs="Times New Roman"/>
        </w:rPr>
        <w:t>to</w:t>
      </w:r>
      <w:r w:rsidRPr="005261CE">
        <w:rPr>
          <w:rFonts w:ascii="Times New Roman" w:hAnsi="Times New Roman" w:cs="Times New Roman"/>
          <w:spacing w:val="-3"/>
        </w:rPr>
        <w:t xml:space="preserve"> </w:t>
      </w:r>
      <w:r w:rsidRPr="005261CE">
        <w:rPr>
          <w:rFonts w:ascii="Times New Roman" w:hAnsi="Times New Roman" w:cs="Times New Roman"/>
        </w:rPr>
        <w:t>specific</w:t>
      </w:r>
      <w:r w:rsidRPr="005261CE">
        <w:rPr>
          <w:rFonts w:ascii="Times New Roman" w:hAnsi="Times New Roman" w:cs="Times New Roman"/>
          <w:spacing w:val="-3"/>
        </w:rPr>
        <w:t xml:space="preserve"> </w:t>
      </w:r>
      <w:r w:rsidRPr="005261CE">
        <w:rPr>
          <w:rFonts w:ascii="Times New Roman" w:hAnsi="Times New Roman" w:cs="Times New Roman"/>
        </w:rPr>
        <w:t>VA</w:t>
      </w:r>
      <w:r w:rsidRPr="005261CE">
        <w:rPr>
          <w:rFonts w:ascii="Times New Roman" w:hAnsi="Times New Roman" w:cs="Times New Roman"/>
          <w:spacing w:val="-4"/>
        </w:rPr>
        <w:t xml:space="preserve"> </w:t>
      </w:r>
      <w:r w:rsidRPr="005261CE">
        <w:rPr>
          <w:rFonts w:ascii="Times New Roman" w:hAnsi="Times New Roman" w:cs="Times New Roman"/>
        </w:rPr>
        <w:t>revenue</w:t>
      </w:r>
      <w:r w:rsidRPr="005261CE">
        <w:rPr>
          <w:rFonts w:ascii="Times New Roman" w:hAnsi="Times New Roman" w:cs="Times New Roman"/>
          <w:spacing w:val="-4"/>
        </w:rPr>
        <w:t xml:space="preserve"> </w:t>
      </w:r>
      <w:r w:rsidRPr="005261CE">
        <w:rPr>
          <w:rFonts w:ascii="Times New Roman" w:hAnsi="Times New Roman" w:cs="Times New Roman"/>
        </w:rPr>
        <w:t>cycle</w:t>
      </w:r>
      <w:r w:rsidRPr="005261CE">
        <w:rPr>
          <w:rFonts w:ascii="Times New Roman" w:hAnsi="Times New Roman" w:cs="Times New Roman"/>
          <w:spacing w:val="-4"/>
        </w:rPr>
        <w:t xml:space="preserve"> </w:t>
      </w:r>
      <w:r w:rsidRPr="005261CE">
        <w:rPr>
          <w:rFonts w:ascii="Times New Roman" w:hAnsi="Times New Roman" w:cs="Times New Roman"/>
        </w:rPr>
        <w:t>work</w:t>
      </w:r>
      <w:r w:rsidRPr="005261CE">
        <w:rPr>
          <w:rFonts w:ascii="Times New Roman" w:hAnsi="Times New Roman" w:cs="Times New Roman"/>
          <w:spacing w:val="-3"/>
        </w:rPr>
        <w:t xml:space="preserve"> </w:t>
      </w:r>
      <w:r w:rsidRPr="005261CE">
        <w:rPr>
          <w:rFonts w:ascii="Times New Roman" w:hAnsi="Times New Roman" w:cs="Times New Roman"/>
        </w:rPr>
        <w:t>items</w:t>
      </w:r>
      <w:r w:rsidRPr="005261CE">
        <w:rPr>
          <w:rFonts w:ascii="Times New Roman" w:hAnsi="Times New Roman" w:cs="Times New Roman"/>
          <w:spacing w:val="-3"/>
        </w:rPr>
        <w:t xml:space="preserve"> </w:t>
      </w:r>
      <w:r w:rsidRPr="005261CE">
        <w:rPr>
          <w:rFonts w:ascii="Times New Roman" w:hAnsi="Times New Roman" w:cs="Times New Roman"/>
        </w:rPr>
        <w:t xml:space="preserve">to </w:t>
      </w:r>
      <w:r w:rsidRPr="005261CE">
        <w:rPr>
          <w:rFonts w:ascii="Times New Roman" w:hAnsi="Times New Roman" w:cs="Times New Roman"/>
          <w:spacing w:val="-2"/>
        </w:rPr>
        <w:t>include:</w:t>
      </w:r>
    </w:p>
    <w:p w:rsidR="00AA754A" w:rsidRPr="005261CE" w:rsidP="00E9097D">
      <w:pPr>
        <w:pStyle w:val="ListParagraph"/>
        <w:numPr>
          <w:ilvl w:val="1"/>
          <w:numId w:val="19"/>
        </w:numPr>
        <w:tabs>
          <w:tab w:val="left" w:pos="3295"/>
        </w:tabs>
        <w:spacing w:before="0" w:after="0"/>
        <w:ind w:right="1282"/>
        <w:contextualSpacing w:val="0"/>
        <w:jc w:val="left"/>
        <w:rPr>
          <w:rFonts w:ascii="Times New Roman" w:hAnsi="Times New Roman" w:cs="Times New Roman"/>
        </w:rPr>
      </w:pPr>
      <w:r w:rsidRPr="005261CE">
        <w:rPr>
          <w:rFonts w:ascii="Times New Roman" w:hAnsi="Times New Roman" w:cs="Times New Roman"/>
        </w:rPr>
        <w:t>Prosthetic</w:t>
      </w:r>
      <w:r w:rsidRPr="005261CE">
        <w:rPr>
          <w:rFonts w:ascii="Times New Roman" w:hAnsi="Times New Roman" w:cs="Times New Roman"/>
          <w:spacing w:val="-3"/>
        </w:rPr>
        <w:t xml:space="preserve"> </w:t>
      </w:r>
      <w:r w:rsidRPr="005261CE">
        <w:rPr>
          <w:rFonts w:ascii="Times New Roman" w:hAnsi="Times New Roman" w:cs="Times New Roman"/>
          <w:spacing w:val="-2"/>
        </w:rPr>
        <w:t>Devices</w:t>
      </w:r>
    </w:p>
    <w:p w:rsidR="00AA754A" w:rsidRPr="005261CE" w:rsidP="00E9097D">
      <w:pPr>
        <w:pStyle w:val="ListParagraph"/>
        <w:numPr>
          <w:ilvl w:val="1"/>
          <w:numId w:val="19"/>
        </w:numPr>
        <w:tabs>
          <w:tab w:val="left" w:pos="3295"/>
        </w:tabs>
        <w:spacing w:before="0" w:after="0"/>
        <w:ind w:right="1282" w:hanging="383"/>
        <w:contextualSpacing w:val="0"/>
        <w:jc w:val="left"/>
        <w:rPr>
          <w:rFonts w:ascii="Times New Roman" w:hAnsi="Times New Roman" w:cs="Times New Roman"/>
        </w:rPr>
      </w:pPr>
      <w:r w:rsidRPr="005261CE">
        <w:rPr>
          <w:rFonts w:ascii="Times New Roman" w:hAnsi="Times New Roman" w:cs="Times New Roman"/>
        </w:rPr>
        <w:t>Outpatient</w:t>
      </w:r>
      <w:r w:rsidRPr="005261CE">
        <w:rPr>
          <w:rFonts w:ascii="Times New Roman" w:hAnsi="Times New Roman" w:cs="Times New Roman"/>
          <w:spacing w:val="-3"/>
        </w:rPr>
        <w:t xml:space="preserve"> </w:t>
      </w:r>
      <w:r w:rsidRPr="005261CE">
        <w:rPr>
          <w:rFonts w:ascii="Times New Roman" w:hAnsi="Times New Roman" w:cs="Times New Roman"/>
        </w:rPr>
        <w:t>Mental</w:t>
      </w:r>
      <w:r w:rsidRPr="005261CE">
        <w:rPr>
          <w:rFonts w:ascii="Times New Roman" w:hAnsi="Times New Roman" w:cs="Times New Roman"/>
          <w:spacing w:val="-3"/>
        </w:rPr>
        <w:t xml:space="preserve"> </w:t>
      </w:r>
      <w:r w:rsidRPr="005261CE">
        <w:rPr>
          <w:rFonts w:ascii="Times New Roman" w:hAnsi="Times New Roman" w:cs="Times New Roman"/>
        </w:rPr>
        <w:t xml:space="preserve">Health </w:t>
      </w:r>
      <w:r w:rsidRPr="005261CE">
        <w:rPr>
          <w:rFonts w:ascii="Times New Roman" w:hAnsi="Times New Roman" w:cs="Times New Roman"/>
          <w:spacing w:val="-2"/>
        </w:rPr>
        <w:t>Visits</w:t>
      </w:r>
    </w:p>
    <w:p w:rsidR="00AA754A" w:rsidRPr="005261CE" w:rsidP="00E9097D">
      <w:pPr>
        <w:pStyle w:val="ListParagraph"/>
        <w:numPr>
          <w:ilvl w:val="1"/>
          <w:numId w:val="19"/>
        </w:numPr>
        <w:tabs>
          <w:tab w:val="left" w:pos="3295"/>
        </w:tabs>
        <w:spacing w:before="0" w:after="0"/>
        <w:ind w:right="1282" w:hanging="447"/>
        <w:contextualSpacing w:val="0"/>
        <w:jc w:val="left"/>
        <w:rPr>
          <w:rFonts w:ascii="Times New Roman" w:hAnsi="Times New Roman" w:cs="Times New Roman"/>
        </w:rPr>
      </w:pPr>
      <w:r w:rsidRPr="005261CE">
        <w:rPr>
          <w:rFonts w:ascii="Times New Roman" w:hAnsi="Times New Roman" w:cs="Times New Roman"/>
        </w:rPr>
        <w:t>First</w:t>
      </w:r>
      <w:r w:rsidRPr="005261CE">
        <w:rPr>
          <w:rFonts w:ascii="Times New Roman" w:hAnsi="Times New Roman" w:cs="Times New Roman"/>
          <w:spacing w:val="-2"/>
        </w:rPr>
        <w:t xml:space="preserve"> </w:t>
      </w:r>
      <w:r w:rsidRPr="005261CE">
        <w:rPr>
          <w:rFonts w:ascii="Times New Roman" w:hAnsi="Times New Roman" w:cs="Times New Roman"/>
        </w:rPr>
        <w:t>Party</w:t>
      </w:r>
      <w:r w:rsidRPr="005261CE">
        <w:rPr>
          <w:rFonts w:ascii="Times New Roman" w:hAnsi="Times New Roman" w:cs="Times New Roman"/>
          <w:spacing w:val="-2"/>
        </w:rPr>
        <w:t xml:space="preserve"> </w:t>
      </w:r>
      <w:r w:rsidRPr="005261CE">
        <w:rPr>
          <w:rFonts w:ascii="Times New Roman" w:hAnsi="Times New Roman" w:cs="Times New Roman"/>
        </w:rPr>
        <w:t>Claims</w:t>
      </w:r>
      <w:r w:rsidRPr="005261CE">
        <w:rPr>
          <w:rFonts w:ascii="Times New Roman" w:hAnsi="Times New Roman" w:cs="Times New Roman"/>
          <w:spacing w:val="-2"/>
        </w:rPr>
        <w:t xml:space="preserve"> Matching</w:t>
      </w:r>
    </w:p>
    <w:p w:rsidR="00AA754A" w:rsidRPr="005261CE" w:rsidP="00E9097D">
      <w:pPr>
        <w:pStyle w:val="ListParagraph"/>
        <w:numPr>
          <w:ilvl w:val="1"/>
          <w:numId w:val="19"/>
        </w:numPr>
        <w:tabs>
          <w:tab w:val="left" w:pos="3295"/>
        </w:tabs>
        <w:spacing w:before="0" w:after="0"/>
        <w:ind w:right="1282" w:hanging="435"/>
        <w:contextualSpacing w:val="0"/>
        <w:jc w:val="left"/>
        <w:rPr>
          <w:rFonts w:ascii="Times New Roman" w:hAnsi="Times New Roman" w:cs="Times New Roman"/>
        </w:rPr>
      </w:pPr>
      <w:r w:rsidRPr="005261CE">
        <w:rPr>
          <w:rFonts w:ascii="Times New Roman" w:hAnsi="Times New Roman" w:cs="Times New Roman"/>
        </w:rPr>
        <w:t>Pharmacy</w:t>
      </w:r>
      <w:r w:rsidRPr="005261CE">
        <w:rPr>
          <w:rFonts w:ascii="Times New Roman" w:hAnsi="Times New Roman" w:cs="Times New Roman"/>
          <w:spacing w:val="-5"/>
        </w:rPr>
        <w:t xml:space="preserve"> </w:t>
      </w:r>
      <w:r w:rsidRPr="005261CE">
        <w:rPr>
          <w:rFonts w:ascii="Times New Roman" w:hAnsi="Times New Roman" w:cs="Times New Roman"/>
        </w:rPr>
        <w:t>Pre-</w:t>
      </w:r>
      <w:r w:rsidRPr="005261CE">
        <w:rPr>
          <w:rFonts w:ascii="Times New Roman" w:hAnsi="Times New Roman" w:cs="Times New Roman"/>
          <w:spacing w:val="-2"/>
        </w:rPr>
        <w:t>Certification</w:t>
      </w:r>
    </w:p>
    <w:p w:rsidR="00AA754A" w:rsidRPr="005261CE" w:rsidP="00E9097D">
      <w:pPr>
        <w:pStyle w:val="ListParagraph"/>
        <w:numPr>
          <w:ilvl w:val="1"/>
          <w:numId w:val="19"/>
        </w:numPr>
        <w:tabs>
          <w:tab w:val="left" w:pos="3295"/>
        </w:tabs>
        <w:spacing w:before="0" w:after="0"/>
        <w:ind w:right="1282" w:hanging="368"/>
        <w:contextualSpacing w:val="0"/>
        <w:jc w:val="left"/>
        <w:rPr>
          <w:rFonts w:ascii="Times New Roman" w:hAnsi="Times New Roman" w:cs="Times New Roman"/>
        </w:rPr>
      </w:pPr>
      <w:r w:rsidRPr="005261CE">
        <w:rPr>
          <w:rFonts w:ascii="Times New Roman" w:hAnsi="Times New Roman" w:cs="Times New Roman"/>
        </w:rPr>
        <w:t>Enterprise</w:t>
      </w:r>
      <w:r w:rsidRPr="005261CE">
        <w:rPr>
          <w:rFonts w:ascii="Times New Roman" w:hAnsi="Times New Roman" w:cs="Times New Roman"/>
          <w:spacing w:val="-5"/>
        </w:rPr>
        <w:t xml:space="preserve"> </w:t>
      </w:r>
      <w:r w:rsidRPr="005261CE">
        <w:rPr>
          <w:rFonts w:ascii="Times New Roman" w:hAnsi="Times New Roman" w:cs="Times New Roman"/>
        </w:rPr>
        <w:t>(CPAC-wide)</w:t>
      </w:r>
      <w:r w:rsidRPr="005261CE">
        <w:rPr>
          <w:rFonts w:ascii="Times New Roman" w:hAnsi="Times New Roman" w:cs="Times New Roman"/>
          <w:spacing w:val="-2"/>
        </w:rPr>
        <w:t xml:space="preserve"> Denials</w:t>
      </w:r>
    </w:p>
    <w:p w:rsidR="00AA754A" w:rsidRPr="005261CE" w:rsidP="00E9097D">
      <w:pPr>
        <w:pStyle w:val="ListParagraph"/>
        <w:numPr>
          <w:ilvl w:val="1"/>
          <w:numId w:val="19"/>
        </w:numPr>
        <w:tabs>
          <w:tab w:val="left" w:pos="3295"/>
        </w:tabs>
        <w:spacing w:before="0" w:after="0"/>
        <w:ind w:right="1282" w:hanging="435"/>
        <w:contextualSpacing w:val="0"/>
        <w:jc w:val="left"/>
        <w:rPr>
          <w:rFonts w:ascii="Times New Roman" w:hAnsi="Times New Roman" w:cs="Times New Roman"/>
        </w:rPr>
      </w:pPr>
      <w:r w:rsidRPr="005261CE">
        <w:rPr>
          <w:rFonts w:ascii="Times New Roman" w:hAnsi="Times New Roman" w:cs="Times New Roman"/>
        </w:rPr>
        <w:t>Enterprise</w:t>
      </w:r>
      <w:r w:rsidRPr="005261CE">
        <w:rPr>
          <w:rFonts w:ascii="Times New Roman" w:hAnsi="Times New Roman" w:cs="Times New Roman"/>
          <w:spacing w:val="-4"/>
        </w:rPr>
        <w:t xml:space="preserve"> </w:t>
      </w:r>
      <w:r w:rsidRPr="005261CE">
        <w:rPr>
          <w:rFonts w:ascii="Times New Roman" w:hAnsi="Times New Roman" w:cs="Times New Roman"/>
        </w:rPr>
        <w:t>(CPAC-wide)</w:t>
      </w:r>
      <w:r w:rsidRPr="005261CE">
        <w:rPr>
          <w:rFonts w:ascii="Times New Roman" w:hAnsi="Times New Roman" w:cs="Times New Roman"/>
          <w:spacing w:val="-2"/>
        </w:rPr>
        <w:t xml:space="preserve"> </w:t>
      </w:r>
      <w:r w:rsidRPr="005261CE">
        <w:rPr>
          <w:rFonts w:ascii="Times New Roman" w:hAnsi="Times New Roman" w:cs="Times New Roman"/>
        </w:rPr>
        <w:t>Summary</w:t>
      </w:r>
      <w:r w:rsidRPr="005261CE">
        <w:rPr>
          <w:rFonts w:ascii="Times New Roman" w:hAnsi="Times New Roman" w:cs="Times New Roman"/>
          <w:spacing w:val="-3"/>
        </w:rPr>
        <w:t xml:space="preserve"> </w:t>
      </w:r>
      <w:r w:rsidRPr="005261CE">
        <w:rPr>
          <w:rFonts w:ascii="Times New Roman" w:hAnsi="Times New Roman" w:cs="Times New Roman"/>
          <w:spacing w:val="-2"/>
        </w:rPr>
        <w:t>Reporting</w:t>
      </w:r>
    </w:p>
    <w:p w:rsidR="00AA754A" w:rsidRPr="005261CE" w:rsidP="00E9097D">
      <w:pPr>
        <w:pStyle w:val="ListParagraph"/>
        <w:numPr>
          <w:ilvl w:val="1"/>
          <w:numId w:val="19"/>
        </w:numPr>
        <w:tabs>
          <w:tab w:val="left" w:pos="3295"/>
        </w:tabs>
        <w:spacing w:before="0" w:after="0"/>
        <w:ind w:right="1282" w:hanging="503"/>
        <w:contextualSpacing w:val="0"/>
        <w:jc w:val="left"/>
        <w:rPr>
          <w:rFonts w:ascii="Times New Roman" w:hAnsi="Times New Roman" w:cs="Times New Roman"/>
        </w:rPr>
      </w:pPr>
      <w:r w:rsidRPr="005261CE">
        <w:rPr>
          <w:rFonts w:ascii="Times New Roman" w:hAnsi="Times New Roman" w:cs="Times New Roman"/>
        </w:rPr>
        <w:t>Workload</w:t>
      </w:r>
      <w:r w:rsidRPr="005261CE">
        <w:rPr>
          <w:rFonts w:ascii="Times New Roman" w:hAnsi="Times New Roman" w:cs="Times New Roman"/>
          <w:spacing w:val="-2"/>
        </w:rPr>
        <w:t xml:space="preserve"> </w:t>
      </w:r>
      <w:r w:rsidRPr="005261CE">
        <w:rPr>
          <w:rFonts w:ascii="Times New Roman" w:hAnsi="Times New Roman" w:cs="Times New Roman"/>
        </w:rPr>
        <w:t>Forecast</w:t>
      </w:r>
      <w:r w:rsidRPr="005261CE">
        <w:rPr>
          <w:rFonts w:ascii="Times New Roman" w:hAnsi="Times New Roman" w:cs="Times New Roman"/>
          <w:spacing w:val="-3"/>
        </w:rPr>
        <w:t xml:space="preserve"> </w:t>
      </w:r>
      <w:r w:rsidRPr="005261CE">
        <w:rPr>
          <w:rFonts w:ascii="Times New Roman" w:hAnsi="Times New Roman" w:cs="Times New Roman"/>
          <w:spacing w:val="-2"/>
        </w:rPr>
        <w:t>Reporting</w:t>
      </w:r>
    </w:p>
    <w:p w:rsidR="00AA754A" w:rsidRPr="005261CE" w:rsidP="00E9097D">
      <w:pPr>
        <w:pStyle w:val="ListParagraph"/>
        <w:numPr>
          <w:ilvl w:val="1"/>
          <w:numId w:val="19"/>
        </w:numPr>
        <w:tabs>
          <w:tab w:val="left" w:pos="3295"/>
        </w:tabs>
        <w:spacing w:before="0" w:after="0"/>
        <w:ind w:right="1282" w:hanging="567"/>
        <w:contextualSpacing w:val="0"/>
        <w:jc w:val="left"/>
        <w:rPr>
          <w:rFonts w:ascii="Times New Roman" w:hAnsi="Times New Roman" w:cs="Times New Roman"/>
        </w:rPr>
      </w:pPr>
      <w:r w:rsidRPr="005261CE">
        <w:rPr>
          <w:rFonts w:ascii="Times New Roman" w:hAnsi="Times New Roman" w:cs="Times New Roman"/>
        </w:rPr>
        <w:t>Front-end</w:t>
      </w:r>
      <w:r w:rsidRPr="005261CE">
        <w:rPr>
          <w:rFonts w:ascii="Times New Roman" w:hAnsi="Times New Roman" w:cs="Times New Roman"/>
          <w:spacing w:val="-1"/>
        </w:rPr>
        <w:t xml:space="preserve"> </w:t>
      </w:r>
      <w:r w:rsidRPr="005261CE">
        <w:rPr>
          <w:rFonts w:ascii="Times New Roman" w:hAnsi="Times New Roman" w:cs="Times New Roman"/>
        </w:rPr>
        <w:t>Denials</w:t>
      </w:r>
      <w:r w:rsidRPr="005261CE">
        <w:rPr>
          <w:rFonts w:ascii="Times New Roman" w:hAnsi="Times New Roman" w:cs="Times New Roman"/>
          <w:spacing w:val="-2"/>
        </w:rPr>
        <w:t xml:space="preserve"> </w:t>
      </w:r>
      <w:r w:rsidRPr="005261CE">
        <w:rPr>
          <w:rFonts w:ascii="Times New Roman" w:hAnsi="Times New Roman" w:cs="Times New Roman"/>
        </w:rPr>
        <w:t>Capture</w:t>
      </w:r>
      <w:r w:rsidRPr="005261CE">
        <w:rPr>
          <w:rFonts w:ascii="Times New Roman" w:hAnsi="Times New Roman" w:cs="Times New Roman"/>
          <w:spacing w:val="-3"/>
        </w:rPr>
        <w:t xml:space="preserve"> </w:t>
      </w:r>
      <w:r w:rsidRPr="005261CE">
        <w:rPr>
          <w:rFonts w:ascii="Times New Roman" w:hAnsi="Times New Roman" w:cs="Times New Roman"/>
        </w:rPr>
        <w:t>and</w:t>
      </w:r>
      <w:r w:rsidRPr="005261CE">
        <w:rPr>
          <w:rFonts w:ascii="Times New Roman" w:hAnsi="Times New Roman" w:cs="Times New Roman"/>
          <w:spacing w:val="-2"/>
        </w:rPr>
        <w:t xml:space="preserve"> Reporting</w:t>
      </w:r>
    </w:p>
    <w:p w:rsidR="00AA754A" w:rsidRPr="005261CE" w:rsidP="00E9097D">
      <w:pPr>
        <w:pStyle w:val="ListParagraph"/>
        <w:numPr>
          <w:ilvl w:val="1"/>
          <w:numId w:val="19"/>
        </w:numPr>
        <w:tabs>
          <w:tab w:val="left" w:pos="3295"/>
        </w:tabs>
        <w:spacing w:before="0" w:after="0"/>
        <w:ind w:right="1282" w:hanging="435"/>
        <w:contextualSpacing w:val="0"/>
        <w:jc w:val="left"/>
        <w:rPr>
          <w:rFonts w:ascii="Times New Roman" w:hAnsi="Times New Roman" w:cs="Times New Roman"/>
        </w:rPr>
      </w:pPr>
      <w:r w:rsidRPr="005261CE">
        <w:rPr>
          <w:rFonts w:ascii="Times New Roman" w:hAnsi="Times New Roman" w:cs="Times New Roman"/>
        </w:rPr>
        <w:t>Unbilled</w:t>
      </w:r>
      <w:r w:rsidRPr="005261CE">
        <w:rPr>
          <w:rFonts w:ascii="Times New Roman" w:hAnsi="Times New Roman" w:cs="Times New Roman"/>
          <w:spacing w:val="-3"/>
        </w:rPr>
        <w:t xml:space="preserve"> </w:t>
      </w:r>
      <w:r w:rsidRPr="005261CE">
        <w:rPr>
          <w:rFonts w:ascii="Times New Roman" w:hAnsi="Times New Roman" w:cs="Times New Roman"/>
        </w:rPr>
        <w:t>Pharmacy</w:t>
      </w:r>
      <w:r w:rsidRPr="005261CE">
        <w:rPr>
          <w:rFonts w:ascii="Times New Roman" w:hAnsi="Times New Roman" w:cs="Times New Roman"/>
          <w:spacing w:val="-3"/>
        </w:rPr>
        <w:t xml:space="preserve"> </w:t>
      </w:r>
      <w:r w:rsidRPr="005261CE">
        <w:rPr>
          <w:rFonts w:ascii="Times New Roman" w:hAnsi="Times New Roman" w:cs="Times New Roman"/>
          <w:spacing w:val="-2"/>
        </w:rPr>
        <w:t>Claims</w:t>
      </w:r>
    </w:p>
    <w:p w:rsidR="00AA754A" w:rsidRPr="005261CE" w:rsidP="00E9097D">
      <w:pPr>
        <w:pStyle w:val="ListParagraph"/>
        <w:numPr>
          <w:ilvl w:val="1"/>
          <w:numId w:val="19"/>
        </w:numPr>
        <w:tabs>
          <w:tab w:val="left" w:pos="3295"/>
        </w:tabs>
        <w:spacing w:before="0" w:after="0"/>
        <w:ind w:right="1282" w:hanging="368"/>
        <w:contextualSpacing w:val="0"/>
        <w:jc w:val="left"/>
        <w:rPr>
          <w:rFonts w:ascii="Times New Roman" w:hAnsi="Times New Roman" w:cs="Times New Roman"/>
        </w:rPr>
      </w:pPr>
      <w:r w:rsidRPr="005261CE">
        <w:rPr>
          <w:rFonts w:ascii="Times New Roman" w:hAnsi="Times New Roman" w:cs="Times New Roman"/>
        </w:rPr>
        <w:t>Accounts</w:t>
      </w:r>
      <w:r w:rsidRPr="005261CE">
        <w:rPr>
          <w:rFonts w:ascii="Times New Roman" w:hAnsi="Times New Roman" w:cs="Times New Roman"/>
          <w:spacing w:val="-3"/>
        </w:rPr>
        <w:t xml:space="preserve"> </w:t>
      </w:r>
      <w:r w:rsidRPr="005261CE">
        <w:rPr>
          <w:rFonts w:ascii="Times New Roman" w:hAnsi="Times New Roman" w:cs="Times New Roman"/>
        </w:rPr>
        <w:t>Receivable</w:t>
      </w:r>
      <w:r w:rsidRPr="005261CE">
        <w:rPr>
          <w:rFonts w:ascii="Times New Roman" w:hAnsi="Times New Roman" w:cs="Times New Roman"/>
          <w:spacing w:val="-3"/>
        </w:rPr>
        <w:t xml:space="preserve"> </w:t>
      </w:r>
      <w:r w:rsidRPr="005261CE">
        <w:rPr>
          <w:rFonts w:ascii="Times New Roman" w:hAnsi="Times New Roman" w:cs="Times New Roman"/>
          <w:spacing w:val="-2"/>
        </w:rPr>
        <w:t>Compliance</w:t>
      </w:r>
    </w:p>
    <w:p w:rsidR="00AA754A" w:rsidRPr="005261CE" w:rsidP="00E9097D">
      <w:pPr>
        <w:pStyle w:val="ListParagraph"/>
        <w:numPr>
          <w:ilvl w:val="1"/>
          <w:numId w:val="19"/>
        </w:numPr>
        <w:tabs>
          <w:tab w:val="left" w:pos="3295"/>
        </w:tabs>
        <w:spacing w:before="0" w:after="0"/>
        <w:ind w:right="1282" w:hanging="435"/>
        <w:contextualSpacing w:val="0"/>
        <w:jc w:val="left"/>
        <w:rPr>
          <w:rFonts w:ascii="Times New Roman" w:hAnsi="Times New Roman" w:cs="Times New Roman"/>
        </w:rPr>
      </w:pPr>
      <w:r w:rsidRPr="005261CE">
        <w:rPr>
          <w:rFonts w:ascii="Times New Roman" w:hAnsi="Times New Roman" w:cs="Times New Roman"/>
        </w:rPr>
        <w:t>Insurance</w:t>
      </w:r>
      <w:r w:rsidRPr="005261CE">
        <w:rPr>
          <w:rFonts w:ascii="Times New Roman" w:hAnsi="Times New Roman" w:cs="Times New Roman"/>
          <w:spacing w:val="-4"/>
        </w:rPr>
        <w:t xml:space="preserve"> </w:t>
      </w:r>
      <w:r w:rsidRPr="005261CE">
        <w:rPr>
          <w:rFonts w:ascii="Times New Roman" w:hAnsi="Times New Roman" w:cs="Times New Roman"/>
        </w:rPr>
        <w:t>Verification</w:t>
      </w:r>
      <w:r w:rsidRPr="005261CE">
        <w:rPr>
          <w:rFonts w:ascii="Times New Roman" w:hAnsi="Times New Roman" w:cs="Times New Roman"/>
          <w:spacing w:val="-2"/>
        </w:rPr>
        <w:t xml:space="preserve"> </w:t>
      </w:r>
      <w:r w:rsidRPr="005261CE">
        <w:rPr>
          <w:rFonts w:ascii="Times New Roman" w:hAnsi="Times New Roman" w:cs="Times New Roman"/>
        </w:rPr>
        <w:t>Buffer</w:t>
      </w:r>
      <w:r w:rsidRPr="005261CE">
        <w:rPr>
          <w:rFonts w:ascii="Times New Roman" w:hAnsi="Times New Roman" w:cs="Times New Roman"/>
          <w:spacing w:val="-1"/>
        </w:rPr>
        <w:t xml:space="preserve"> </w:t>
      </w:r>
      <w:r w:rsidRPr="005261CE">
        <w:rPr>
          <w:rFonts w:ascii="Times New Roman" w:hAnsi="Times New Roman" w:cs="Times New Roman"/>
          <w:spacing w:val="-4"/>
        </w:rPr>
        <w:t>File</w:t>
      </w:r>
    </w:p>
    <w:p w:rsidR="00AA754A" w:rsidRPr="005261CE" w:rsidP="00E9097D">
      <w:pPr>
        <w:pStyle w:val="ListParagraph"/>
        <w:numPr>
          <w:ilvl w:val="1"/>
          <w:numId w:val="19"/>
        </w:numPr>
        <w:tabs>
          <w:tab w:val="left" w:pos="3295"/>
        </w:tabs>
        <w:spacing w:before="0" w:after="0"/>
        <w:ind w:right="1282" w:hanging="503"/>
        <w:contextualSpacing w:val="0"/>
        <w:jc w:val="left"/>
        <w:rPr>
          <w:rFonts w:ascii="Times New Roman" w:hAnsi="Times New Roman" w:cs="Times New Roman"/>
        </w:rPr>
      </w:pPr>
      <w:r w:rsidRPr="005261CE">
        <w:rPr>
          <w:rFonts w:ascii="Times New Roman" w:hAnsi="Times New Roman" w:cs="Times New Roman"/>
        </w:rPr>
        <w:t>Biller</w:t>
      </w:r>
      <w:r w:rsidRPr="005261CE">
        <w:rPr>
          <w:rFonts w:ascii="Times New Roman" w:hAnsi="Times New Roman" w:cs="Times New Roman"/>
          <w:spacing w:val="-3"/>
        </w:rPr>
        <w:t xml:space="preserve"> </w:t>
      </w:r>
      <w:r w:rsidRPr="005261CE">
        <w:rPr>
          <w:rFonts w:ascii="Times New Roman" w:hAnsi="Times New Roman" w:cs="Times New Roman"/>
        </w:rPr>
        <w:t>Productivity</w:t>
      </w:r>
      <w:r w:rsidRPr="005261CE">
        <w:rPr>
          <w:rFonts w:ascii="Times New Roman" w:hAnsi="Times New Roman" w:cs="Times New Roman"/>
          <w:spacing w:val="-1"/>
        </w:rPr>
        <w:t xml:space="preserve"> </w:t>
      </w:r>
      <w:r w:rsidRPr="005261CE">
        <w:rPr>
          <w:rFonts w:ascii="Times New Roman" w:hAnsi="Times New Roman" w:cs="Times New Roman"/>
          <w:spacing w:val="-2"/>
        </w:rPr>
        <w:t>Management</w:t>
      </w:r>
    </w:p>
    <w:p w:rsidR="00AA754A" w:rsidRPr="005261CE" w:rsidP="00E9097D">
      <w:pPr>
        <w:pStyle w:val="ListParagraph"/>
        <w:numPr>
          <w:ilvl w:val="1"/>
          <w:numId w:val="19"/>
        </w:numPr>
        <w:tabs>
          <w:tab w:val="left" w:pos="3295"/>
        </w:tabs>
        <w:spacing w:before="0" w:after="0"/>
        <w:ind w:right="1282" w:hanging="567"/>
        <w:contextualSpacing w:val="0"/>
        <w:jc w:val="left"/>
        <w:rPr>
          <w:rFonts w:ascii="Times New Roman" w:hAnsi="Times New Roman" w:cs="Times New Roman"/>
        </w:rPr>
      </w:pPr>
      <w:r w:rsidRPr="005261CE">
        <w:rPr>
          <w:rFonts w:ascii="Times New Roman" w:hAnsi="Times New Roman" w:cs="Times New Roman"/>
        </w:rPr>
        <w:t>Billed</w:t>
      </w:r>
      <w:r w:rsidRPr="005261CE">
        <w:rPr>
          <w:rFonts w:ascii="Times New Roman" w:hAnsi="Times New Roman" w:cs="Times New Roman"/>
          <w:spacing w:val="-2"/>
        </w:rPr>
        <w:t xml:space="preserve"> </w:t>
      </w:r>
      <w:r w:rsidRPr="005261CE">
        <w:rPr>
          <w:rFonts w:ascii="Times New Roman" w:hAnsi="Times New Roman" w:cs="Times New Roman"/>
        </w:rPr>
        <w:t>Revenue</w:t>
      </w:r>
      <w:r w:rsidRPr="005261CE">
        <w:rPr>
          <w:rFonts w:ascii="Times New Roman" w:hAnsi="Times New Roman" w:cs="Times New Roman"/>
          <w:spacing w:val="-2"/>
        </w:rPr>
        <w:t xml:space="preserve"> Reporting</w:t>
      </w:r>
    </w:p>
    <w:p w:rsidR="00AA754A" w:rsidRPr="005261CE" w:rsidP="00E9097D">
      <w:pPr>
        <w:pStyle w:val="ListParagraph"/>
        <w:numPr>
          <w:ilvl w:val="1"/>
          <w:numId w:val="19"/>
        </w:numPr>
        <w:tabs>
          <w:tab w:val="left" w:pos="3295"/>
        </w:tabs>
        <w:spacing w:before="0" w:after="0"/>
        <w:ind w:right="1282" w:hanging="555"/>
        <w:contextualSpacing w:val="0"/>
        <w:jc w:val="left"/>
        <w:rPr>
          <w:rFonts w:ascii="Times New Roman" w:hAnsi="Times New Roman" w:cs="Times New Roman"/>
        </w:rPr>
      </w:pPr>
      <w:r w:rsidRPr="005261CE">
        <w:rPr>
          <w:rFonts w:ascii="Times New Roman" w:hAnsi="Times New Roman" w:cs="Times New Roman"/>
        </w:rPr>
        <w:t>Revenue</w:t>
      </w:r>
      <w:r w:rsidRPr="005261CE">
        <w:rPr>
          <w:rFonts w:ascii="Times New Roman" w:hAnsi="Times New Roman" w:cs="Times New Roman"/>
          <w:spacing w:val="-3"/>
        </w:rPr>
        <w:t xml:space="preserve"> </w:t>
      </w:r>
      <w:r w:rsidRPr="005261CE">
        <w:rPr>
          <w:rFonts w:ascii="Times New Roman" w:hAnsi="Times New Roman" w:cs="Times New Roman"/>
        </w:rPr>
        <w:t>Performance</w:t>
      </w:r>
      <w:r w:rsidRPr="005261CE">
        <w:rPr>
          <w:rFonts w:ascii="Times New Roman" w:hAnsi="Times New Roman" w:cs="Times New Roman"/>
          <w:spacing w:val="-2"/>
        </w:rPr>
        <w:t xml:space="preserve"> </w:t>
      </w:r>
      <w:r w:rsidRPr="005261CE">
        <w:rPr>
          <w:rFonts w:ascii="Times New Roman" w:hAnsi="Times New Roman" w:cs="Times New Roman"/>
        </w:rPr>
        <w:t>–</w:t>
      </w:r>
      <w:r w:rsidRPr="005261CE">
        <w:rPr>
          <w:rFonts w:ascii="Times New Roman" w:hAnsi="Times New Roman" w:cs="Times New Roman"/>
          <w:spacing w:val="1"/>
        </w:rPr>
        <w:t xml:space="preserve"> </w:t>
      </w:r>
      <w:r w:rsidRPr="005261CE">
        <w:rPr>
          <w:rFonts w:ascii="Times New Roman" w:hAnsi="Times New Roman" w:cs="Times New Roman"/>
        </w:rPr>
        <w:t>Community</w:t>
      </w:r>
      <w:r w:rsidRPr="005261CE">
        <w:rPr>
          <w:rFonts w:ascii="Times New Roman" w:hAnsi="Times New Roman" w:cs="Times New Roman"/>
          <w:spacing w:val="-1"/>
        </w:rPr>
        <w:t xml:space="preserve"> </w:t>
      </w:r>
      <w:r w:rsidRPr="005261CE">
        <w:rPr>
          <w:rFonts w:ascii="Times New Roman" w:hAnsi="Times New Roman" w:cs="Times New Roman"/>
        </w:rPr>
        <w:t>Care</w:t>
      </w:r>
      <w:r w:rsidRPr="005261CE">
        <w:rPr>
          <w:rFonts w:ascii="Times New Roman" w:hAnsi="Times New Roman" w:cs="Times New Roman"/>
          <w:spacing w:val="-2"/>
        </w:rPr>
        <w:t xml:space="preserve"> Claims</w:t>
      </w:r>
    </w:p>
    <w:p w:rsidR="00AA754A" w:rsidRPr="005261CE" w:rsidP="00E9097D">
      <w:pPr>
        <w:pStyle w:val="BodyText"/>
        <w:spacing w:after="0"/>
        <w:rPr>
          <w:rFonts w:ascii="Times New Roman" w:hAnsi="Times New Roman"/>
        </w:rPr>
      </w:pPr>
    </w:p>
    <w:p w:rsidR="00AA754A" w:rsidRPr="005261CE" w:rsidP="00E9097D">
      <w:pPr>
        <w:pStyle w:val="ListParagraph"/>
        <w:numPr>
          <w:ilvl w:val="0"/>
          <w:numId w:val="19"/>
        </w:numPr>
        <w:tabs>
          <w:tab w:val="left" w:pos="1840"/>
        </w:tabs>
        <w:spacing w:before="0" w:after="0"/>
        <w:ind w:right="1350"/>
        <w:contextualSpacing w:val="0"/>
        <w:rPr>
          <w:rFonts w:ascii="Times New Roman" w:hAnsi="Times New Roman" w:cs="Times New Roman"/>
        </w:rPr>
      </w:pPr>
      <w:r w:rsidRPr="005261CE">
        <w:rPr>
          <w:rFonts w:ascii="Times New Roman" w:hAnsi="Times New Roman" w:cs="Times New Roman"/>
        </w:rPr>
        <w:t>Provide the capability for processing Non-Medical Care Collection Funding (Non- MCCF) claims alongside Medical Care Collection Fund claims.</w:t>
      </w:r>
      <w:r w:rsidRPr="005261CE">
        <w:rPr>
          <w:rFonts w:ascii="Times New Roman" w:hAnsi="Times New Roman" w:cs="Times New Roman"/>
          <w:spacing w:val="40"/>
        </w:rPr>
        <w:t xml:space="preserve"> </w:t>
      </w:r>
      <w:r w:rsidRPr="005261CE">
        <w:rPr>
          <w:rFonts w:ascii="Times New Roman" w:hAnsi="Times New Roman" w:cs="Times New Roman"/>
        </w:rPr>
        <w:t>In accordance with VHA</w:t>
      </w:r>
      <w:r w:rsidRPr="005261CE">
        <w:rPr>
          <w:rFonts w:ascii="Times New Roman" w:hAnsi="Times New Roman" w:cs="Times New Roman"/>
          <w:spacing w:val="-4"/>
        </w:rPr>
        <w:t xml:space="preserve"> </w:t>
      </w:r>
      <w:r w:rsidRPr="005261CE">
        <w:rPr>
          <w:rFonts w:ascii="Times New Roman" w:hAnsi="Times New Roman" w:cs="Times New Roman"/>
        </w:rPr>
        <w:t>directive</w:t>
      </w:r>
      <w:r w:rsidRPr="005261CE">
        <w:rPr>
          <w:rFonts w:ascii="Times New Roman" w:hAnsi="Times New Roman" w:cs="Times New Roman"/>
          <w:spacing w:val="-4"/>
        </w:rPr>
        <w:t xml:space="preserve"> </w:t>
      </w:r>
      <w:r w:rsidRPr="005261CE">
        <w:rPr>
          <w:rFonts w:ascii="Times New Roman" w:hAnsi="Times New Roman" w:cs="Times New Roman"/>
        </w:rPr>
        <w:t>1660.06,</w:t>
      </w:r>
      <w:r w:rsidRPr="005261CE">
        <w:rPr>
          <w:rFonts w:ascii="Times New Roman" w:hAnsi="Times New Roman" w:cs="Times New Roman"/>
          <w:spacing w:val="-2"/>
        </w:rPr>
        <w:t xml:space="preserve"> </w:t>
      </w:r>
      <w:r w:rsidRPr="005261CE">
        <w:rPr>
          <w:rFonts w:ascii="Times New Roman" w:hAnsi="Times New Roman" w:cs="Times New Roman"/>
        </w:rPr>
        <w:t>support</w:t>
      </w:r>
      <w:r w:rsidRPr="005261CE">
        <w:rPr>
          <w:rFonts w:ascii="Times New Roman" w:hAnsi="Times New Roman" w:cs="Times New Roman"/>
          <w:spacing w:val="-3"/>
        </w:rPr>
        <w:t xml:space="preserve"> </w:t>
      </w:r>
      <w:r w:rsidRPr="005261CE">
        <w:rPr>
          <w:rFonts w:ascii="Times New Roman" w:hAnsi="Times New Roman" w:cs="Times New Roman"/>
        </w:rPr>
        <w:t>the</w:t>
      </w:r>
      <w:r w:rsidRPr="005261CE">
        <w:rPr>
          <w:rFonts w:ascii="Times New Roman" w:hAnsi="Times New Roman" w:cs="Times New Roman"/>
          <w:spacing w:val="-4"/>
        </w:rPr>
        <w:t xml:space="preserve"> </w:t>
      </w:r>
      <w:r w:rsidRPr="005261CE">
        <w:rPr>
          <w:rFonts w:ascii="Times New Roman" w:hAnsi="Times New Roman" w:cs="Times New Roman"/>
        </w:rPr>
        <w:t>process</w:t>
      </w:r>
      <w:r w:rsidRPr="005261CE">
        <w:rPr>
          <w:rFonts w:ascii="Times New Roman" w:hAnsi="Times New Roman" w:cs="Times New Roman"/>
          <w:spacing w:val="-3"/>
        </w:rPr>
        <w:t xml:space="preserve"> </w:t>
      </w:r>
      <w:r w:rsidRPr="005261CE">
        <w:rPr>
          <w:rFonts w:ascii="Times New Roman" w:hAnsi="Times New Roman" w:cs="Times New Roman"/>
        </w:rPr>
        <w:t>of</w:t>
      </w:r>
      <w:r w:rsidRPr="005261CE">
        <w:rPr>
          <w:rFonts w:ascii="Times New Roman" w:hAnsi="Times New Roman" w:cs="Times New Roman"/>
          <w:spacing w:val="-4"/>
        </w:rPr>
        <w:t xml:space="preserve"> </w:t>
      </w:r>
      <w:r w:rsidRPr="005261CE">
        <w:rPr>
          <w:rFonts w:ascii="Times New Roman" w:hAnsi="Times New Roman" w:cs="Times New Roman"/>
        </w:rPr>
        <w:t>tracking,</w:t>
      </w:r>
      <w:r w:rsidRPr="005261CE">
        <w:rPr>
          <w:rFonts w:ascii="Times New Roman" w:hAnsi="Times New Roman" w:cs="Times New Roman"/>
          <w:spacing w:val="-3"/>
        </w:rPr>
        <w:t xml:space="preserve"> </w:t>
      </w:r>
      <w:r w:rsidRPr="005261CE">
        <w:rPr>
          <w:rFonts w:ascii="Times New Roman" w:hAnsi="Times New Roman" w:cs="Times New Roman"/>
        </w:rPr>
        <w:t>affirmation</w:t>
      </w:r>
      <w:r w:rsidRPr="005261CE">
        <w:rPr>
          <w:rFonts w:ascii="Times New Roman" w:hAnsi="Times New Roman" w:cs="Times New Roman"/>
          <w:spacing w:val="-3"/>
        </w:rPr>
        <w:t xml:space="preserve"> </w:t>
      </w:r>
      <w:r w:rsidRPr="005261CE">
        <w:rPr>
          <w:rFonts w:ascii="Times New Roman" w:hAnsi="Times New Roman" w:cs="Times New Roman"/>
        </w:rPr>
        <w:t>form</w:t>
      </w:r>
      <w:r w:rsidRPr="005261CE">
        <w:rPr>
          <w:rFonts w:ascii="Times New Roman" w:hAnsi="Times New Roman" w:cs="Times New Roman"/>
          <w:spacing w:val="-3"/>
        </w:rPr>
        <w:t xml:space="preserve"> </w:t>
      </w:r>
      <w:r w:rsidRPr="005261CE">
        <w:rPr>
          <w:rFonts w:ascii="Times New Roman" w:hAnsi="Times New Roman" w:cs="Times New Roman"/>
        </w:rPr>
        <w:t>completion</w:t>
      </w:r>
      <w:r w:rsidRPr="005261CE">
        <w:rPr>
          <w:rFonts w:ascii="Times New Roman" w:hAnsi="Times New Roman" w:cs="Times New Roman"/>
          <w:spacing w:val="-3"/>
        </w:rPr>
        <w:t xml:space="preserve"> </w:t>
      </w:r>
      <w:r w:rsidRPr="005261CE">
        <w:rPr>
          <w:rFonts w:ascii="Times New Roman" w:hAnsi="Times New Roman" w:cs="Times New Roman"/>
        </w:rPr>
        <w:t>by Tricare dual eligible Veterans.</w:t>
      </w:r>
    </w:p>
    <w:p w:rsidR="00AA754A" w:rsidRPr="005261CE" w:rsidP="00E9097D">
      <w:pPr>
        <w:pStyle w:val="ListParagraph"/>
        <w:numPr>
          <w:ilvl w:val="0"/>
          <w:numId w:val="19"/>
        </w:numPr>
        <w:tabs>
          <w:tab w:val="left" w:pos="1840"/>
        </w:tabs>
        <w:spacing w:before="0" w:after="0"/>
        <w:ind w:right="1282"/>
        <w:contextualSpacing w:val="0"/>
        <w:rPr>
          <w:rFonts w:ascii="Times New Roman" w:hAnsi="Times New Roman" w:cs="Times New Roman"/>
        </w:rPr>
      </w:pPr>
      <w:r w:rsidRPr="005261CE">
        <w:rPr>
          <w:rFonts w:ascii="Times New Roman" w:hAnsi="Times New Roman" w:cs="Times New Roman"/>
        </w:rPr>
        <w:t>Provide</w:t>
      </w:r>
      <w:r w:rsidRPr="005261CE">
        <w:rPr>
          <w:rFonts w:ascii="Times New Roman" w:hAnsi="Times New Roman" w:cs="Times New Roman"/>
          <w:spacing w:val="-5"/>
        </w:rPr>
        <w:t xml:space="preserve"> </w:t>
      </w:r>
      <w:r w:rsidRPr="005261CE">
        <w:rPr>
          <w:rFonts w:ascii="Times New Roman" w:hAnsi="Times New Roman" w:cs="Times New Roman"/>
        </w:rPr>
        <w:t>reporting</w:t>
      </w:r>
      <w:r w:rsidRPr="005261CE">
        <w:rPr>
          <w:rFonts w:ascii="Times New Roman" w:hAnsi="Times New Roman" w:cs="Times New Roman"/>
          <w:spacing w:val="-2"/>
        </w:rPr>
        <w:t xml:space="preserve"> </w:t>
      </w:r>
      <w:r w:rsidRPr="005261CE">
        <w:rPr>
          <w:rFonts w:ascii="Times New Roman" w:hAnsi="Times New Roman" w:cs="Times New Roman"/>
        </w:rPr>
        <w:t>capabilities</w:t>
      </w:r>
      <w:r w:rsidRPr="005261CE">
        <w:rPr>
          <w:rFonts w:ascii="Times New Roman" w:hAnsi="Times New Roman" w:cs="Times New Roman"/>
          <w:spacing w:val="-2"/>
        </w:rPr>
        <w:t xml:space="preserve"> </w:t>
      </w:r>
      <w:r w:rsidRPr="005261CE">
        <w:rPr>
          <w:rFonts w:ascii="Times New Roman" w:hAnsi="Times New Roman" w:cs="Times New Roman"/>
        </w:rPr>
        <w:t>that</w:t>
      </w:r>
      <w:r w:rsidRPr="005261CE">
        <w:rPr>
          <w:rFonts w:ascii="Times New Roman" w:hAnsi="Times New Roman" w:cs="Times New Roman"/>
          <w:spacing w:val="-2"/>
        </w:rPr>
        <w:t xml:space="preserve"> </w:t>
      </w:r>
      <w:r w:rsidRPr="005261CE">
        <w:rPr>
          <w:rFonts w:ascii="Times New Roman" w:hAnsi="Times New Roman" w:cs="Times New Roman"/>
        </w:rPr>
        <w:t>encompass</w:t>
      </w:r>
      <w:r w:rsidRPr="005261CE">
        <w:rPr>
          <w:rFonts w:ascii="Times New Roman" w:hAnsi="Times New Roman" w:cs="Times New Roman"/>
          <w:spacing w:val="-1"/>
        </w:rPr>
        <w:t xml:space="preserve"> </w:t>
      </w:r>
      <w:r w:rsidRPr="005261CE">
        <w:rPr>
          <w:rFonts w:ascii="Times New Roman" w:hAnsi="Times New Roman" w:cs="Times New Roman"/>
        </w:rPr>
        <w:t>all</w:t>
      </w:r>
      <w:r w:rsidRPr="005261CE">
        <w:rPr>
          <w:rFonts w:ascii="Times New Roman" w:hAnsi="Times New Roman" w:cs="Times New Roman"/>
          <w:spacing w:val="-2"/>
        </w:rPr>
        <w:t xml:space="preserve"> </w:t>
      </w:r>
      <w:r w:rsidRPr="005261CE">
        <w:rPr>
          <w:rFonts w:ascii="Times New Roman" w:hAnsi="Times New Roman" w:cs="Times New Roman"/>
        </w:rPr>
        <w:t>CPAC</w:t>
      </w:r>
      <w:r w:rsidRPr="005261CE">
        <w:rPr>
          <w:rFonts w:ascii="Times New Roman" w:hAnsi="Times New Roman" w:cs="Times New Roman"/>
          <w:spacing w:val="-2"/>
        </w:rPr>
        <w:t xml:space="preserve"> </w:t>
      </w:r>
      <w:r w:rsidRPr="005261CE">
        <w:rPr>
          <w:rFonts w:ascii="Times New Roman" w:hAnsi="Times New Roman" w:cs="Times New Roman"/>
        </w:rPr>
        <w:t>revenue</w:t>
      </w:r>
      <w:r w:rsidRPr="005261CE">
        <w:rPr>
          <w:rFonts w:ascii="Times New Roman" w:hAnsi="Times New Roman" w:cs="Times New Roman"/>
          <w:spacing w:val="-3"/>
        </w:rPr>
        <w:t xml:space="preserve"> </w:t>
      </w:r>
      <w:r w:rsidRPr="005261CE">
        <w:rPr>
          <w:rFonts w:ascii="Times New Roman" w:hAnsi="Times New Roman" w:cs="Times New Roman"/>
        </w:rPr>
        <w:t>cycle</w:t>
      </w:r>
      <w:r w:rsidRPr="005261CE">
        <w:rPr>
          <w:rFonts w:ascii="Times New Roman" w:hAnsi="Times New Roman" w:cs="Times New Roman"/>
          <w:spacing w:val="-2"/>
        </w:rPr>
        <w:t xml:space="preserve"> functions.</w:t>
      </w:r>
    </w:p>
    <w:p w:rsidR="00AA754A" w:rsidRPr="005261CE" w:rsidP="00E9097D">
      <w:pPr>
        <w:pStyle w:val="ListParagraph"/>
        <w:numPr>
          <w:ilvl w:val="0"/>
          <w:numId w:val="19"/>
        </w:numPr>
        <w:tabs>
          <w:tab w:val="left" w:pos="1840"/>
        </w:tabs>
        <w:spacing w:before="0" w:after="0"/>
        <w:ind w:right="1323"/>
        <w:contextualSpacing w:val="0"/>
        <w:rPr>
          <w:rFonts w:ascii="Times New Roman" w:hAnsi="Times New Roman" w:cs="Times New Roman"/>
        </w:rPr>
      </w:pPr>
      <w:r w:rsidRPr="005261CE">
        <w:rPr>
          <w:rFonts w:ascii="Times New Roman" w:hAnsi="Times New Roman" w:cs="Times New Roman"/>
        </w:rPr>
        <w:t>Provide the capability to source Community Care (IVC) claim payment data from multiple sources</w:t>
      </w:r>
      <w:r w:rsidRPr="005261CE">
        <w:rPr>
          <w:rFonts w:ascii="Times New Roman" w:hAnsi="Times New Roman" w:cs="Times New Roman"/>
          <w:spacing w:val="-3"/>
        </w:rPr>
        <w:t xml:space="preserve"> </w:t>
      </w:r>
      <w:r w:rsidRPr="005261CE">
        <w:rPr>
          <w:rFonts w:ascii="Times New Roman" w:hAnsi="Times New Roman" w:cs="Times New Roman"/>
        </w:rPr>
        <w:t>to</w:t>
      </w:r>
      <w:r w:rsidRPr="005261CE">
        <w:rPr>
          <w:rFonts w:ascii="Times New Roman" w:hAnsi="Times New Roman" w:cs="Times New Roman"/>
          <w:spacing w:val="-3"/>
        </w:rPr>
        <w:t xml:space="preserve"> </w:t>
      </w:r>
      <w:r w:rsidRPr="005261CE">
        <w:rPr>
          <w:rFonts w:ascii="Times New Roman" w:hAnsi="Times New Roman" w:cs="Times New Roman"/>
        </w:rPr>
        <w:t>support</w:t>
      </w:r>
      <w:r w:rsidRPr="005261CE">
        <w:rPr>
          <w:rFonts w:ascii="Times New Roman" w:hAnsi="Times New Roman" w:cs="Times New Roman"/>
          <w:spacing w:val="-3"/>
        </w:rPr>
        <w:t xml:space="preserve"> </w:t>
      </w:r>
      <w:r w:rsidRPr="005261CE">
        <w:rPr>
          <w:rFonts w:ascii="Times New Roman" w:hAnsi="Times New Roman" w:cs="Times New Roman"/>
        </w:rPr>
        <w:t>the</w:t>
      </w:r>
      <w:r w:rsidRPr="005261CE">
        <w:rPr>
          <w:rFonts w:ascii="Times New Roman" w:hAnsi="Times New Roman" w:cs="Times New Roman"/>
          <w:spacing w:val="-4"/>
        </w:rPr>
        <w:t xml:space="preserve"> </w:t>
      </w:r>
      <w:r w:rsidRPr="005261CE">
        <w:rPr>
          <w:rFonts w:ascii="Times New Roman" w:hAnsi="Times New Roman" w:cs="Times New Roman"/>
        </w:rPr>
        <w:t>various</w:t>
      </w:r>
      <w:r w:rsidRPr="005261CE">
        <w:rPr>
          <w:rFonts w:ascii="Times New Roman" w:hAnsi="Times New Roman" w:cs="Times New Roman"/>
          <w:spacing w:val="-3"/>
        </w:rPr>
        <w:t xml:space="preserve"> </w:t>
      </w:r>
      <w:r w:rsidRPr="005261CE">
        <w:rPr>
          <w:rFonts w:ascii="Times New Roman" w:hAnsi="Times New Roman" w:cs="Times New Roman"/>
        </w:rPr>
        <w:t>Community</w:t>
      </w:r>
      <w:r w:rsidRPr="005261CE">
        <w:rPr>
          <w:rFonts w:ascii="Times New Roman" w:hAnsi="Times New Roman" w:cs="Times New Roman"/>
          <w:spacing w:val="-3"/>
        </w:rPr>
        <w:t xml:space="preserve"> </w:t>
      </w:r>
      <w:r w:rsidRPr="005261CE">
        <w:rPr>
          <w:rFonts w:ascii="Times New Roman" w:hAnsi="Times New Roman" w:cs="Times New Roman"/>
        </w:rPr>
        <w:t>Care</w:t>
      </w:r>
      <w:r w:rsidRPr="005261CE">
        <w:rPr>
          <w:rFonts w:ascii="Times New Roman" w:hAnsi="Times New Roman" w:cs="Times New Roman"/>
          <w:spacing w:val="-4"/>
        </w:rPr>
        <w:t xml:space="preserve"> </w:t>
      </w:r>
      <w:r w:rsidRPr="005261CE">
        <w:rPr>
          <w:rFonts w:ascii="Times New Roman" w:hAnsi="Times New Roman" w:cs="Times New Roman"/>
        </w:rPr>
        <w:t>programs.</w:t>
      </w:r>
      <w:r w:rsidRPr="005261CE">
        <w:rPr>
          <w:rFonts w:ascii="Times New Roman" w:hAnsi="Times New Roman" w:cs="Times New Roman"/>
          <w:spacing w:val="40"/>
        </w:rPr>
        <w:t xml:space="preserve"> </w:t>
      </w:r>
      <w:r w:rsidRPr="005261CE">
        <w:rPr>
          <w:rFonts w:ascii="Times New Roman" w:hAnsi="Times New Roman" w:cs="Times New Roman"/>
        </w:rPr>
        <w:t>This</w:t>
      </w:r>
      <w:r w:rsidRPr="005261CE">
        <w:rPr>
          <w:rFonts w:ascii="Times New Roman" w:hAnsi="Times New Roman" w:cs="Times New Roman"/>
          <w:spacing w:val="-3"/>
        </w:rPr>
        <w:t xml:space="preserve"> </w:t>
      </w:r>
      <w:r w:rsidRPr="005261CE">
        <w:rPr>
          <w:rFonts w:ascii="Times New Roman" w:hAnsi="Times New Roman" w:cs="Times New Roman"/>
        </w:rPr>
        <w:t>includes,</w:t>
      </w:r>
      <w:r w:rsidRPr="005261CE">
        <w:rPr>
          <w:rFonts w:ascii="Times New Roman" w:hAnsi="Times New Roman" w:cs="Times New Roman"/>
          <w:spacing w:val="-1"/>
        </w:rPr>
        <w:t xml:space="preserve"> </w:t>
      </w:r>
      <w:r w:rsidRPr="005261CE">
        <w:rPr>
          <w:rFonts w:ascii="Times New Roman" w:hAnsi="Times New Roman" w:cs="Times New Roman"/>
        </w:rPr>
        <w:t>at</w:t>
      </w:r>
      <w:r w:rsidRPr="005261CE">
        <w:rPr>
          <w:rFonts w:ascii="Times New Roman" w:hAnsi="Times New Roman" w:cs="Times New Roman"/>
          <w:spacing w:val="-3"/>
        </w:rPr>
        <w:t xml:space="preserve"> </w:t>
      </w:r>
      <w:r w:rsidRPr="005261CE">
        <w:rPr>
          <w:rFonts w:ascii="Times New Roman" w:hAnsi="Times New Roman" w:cs="Times New Roman"/>
        </w:rPr>
        <w:t>a</w:t>
      </w:r>
      <w:r w:rsidRPr="005261CE">
        <w:rPr>
          <w:rFonts w:ascii="Times New Roman" w:hAnsi="Times New Roman" w:cs="Times New Roman"/>
          <w:spacing w:val="-4"/>
        </w:rPr>
        <w:t xml:space="preserve"> </w:t>
      </w:r>
      <w:r w:rsidRPr="005261CE">
        <w:rPr>
          <w:rFonts w:ascii="Times New Roman" w:hAnsi="Times New Roman" w:cs="Times New Roman"/>
        </w:rPr>
        <w:t>minimum, extracting data from VistA and the Financial Service Center (FSC) Corporate Data Warehouse (CDW).</w:t>
      </w:r>
    </w:p>
    <w:p w:rsidR="00AA754A" w:rsidRPr="005261CE" w:rsidP="00E9097D">
      <w:pPr>
        <w:pStyle w:val="ListParagraph"/>
        <w:numPr>
          <w:ilvl w:val="0"/>
          <w:numId w:val="19"/>
        </w:numPr>
        <w:tabs>
          <w:tab w:val="left" w:pos="1840"/>
        </w:tabs>
        <w:spacing w:before="0" w:after="0"/>
        <w:ind w:right="1442"/>
        <w:contextualSpacing w:val="0"/>
        <w:rPr>
          <w:rFonts w:ascii="Times New Roman" w:hAnsi="Times New Roman" w:cs="Times New Roman"/>
        </w:rPr>
      </w:pPr>
      <w:r w:rsidRPr="005261CE">
        <w:rPr>
          <w:rFonts w:ascii="Times New Roman" w:hAnsi="Times New Roman" w:cs="Times New Roman"/>
        </w:rPr>
        <w:t>Provide the capability to supplement Community Care (IVC) claim payment data by pulling insurance</w:t>
      </w:r>
      <w:r w:rsidRPr="005261CE">
        <w:rPr>
          <w:rFonts w:ascii="Times New Roman" w:hAnsi="Times New Roman" w:cs="Times New Roman"/>
          <w:spacing w:val="-3"/>
        </w:rPr>
        <w:t xml:space="preserve"> </w:t>
      </w:r>
      <w:r w:rsidRPr="005261CE">
        <w:rPr>
          <w:rFonts w:ascii="Times New Roman" w:hAnsi="Times New Roman" w:cs="Times New Roman"/>
        </w:rPr>
        <w:t>and</w:t>
      </w:r>
      <w:r w:rsidRPr="005261CE">
        <w:rPr>
          <w:rFonts w:ascii="Times New Roman" w:hAnsi="Times New Roman" w:cs="Times New Roman"/>
          <w:spacing w:val="-4"/>
        </w:rPr>
        <w:t xml:space="preserve"> </w:t>
      </w:r>
      <w:r w:rsidRPr="005261CE">
        <w:rPr>
          <w:rFonts w:ascii="Times New Roman" w:hAnsi="Times New Roman" w:cs="Times New Roman"/>
        </w:rPr>
        <w:t>eligibility</w:t>
      </w:r>
      <w:r w:rsidRPr="005261CE">
        <w:rPr>
          <w:rFonts w:ascii="Times New Roman" w:hAnsi="Times New Roman" w:cs="Times New Roman"/>
          <w:spacing w:val="-4"/>
        </w:rPr>
        <w:t xml:space="preserve"> </w:t>
      </w:r>
      <w:r w:rsidRPr="005261CE">
        <w:rPr>
          <w:rFonts w:ascii="Times New Roman" w:hAnsi="Times New Roman" w:cs="Times New Roman"/>
        </w:rPr>
        <w:t>information</w:t>
      </w:r>
      <w:r w:rsidRPr="005261CE">
        <w:rPr>
          <w:rFonts w:ascii="Times New Roman" w:hAnsi="Times New Roman" w:cs="Times New Roman"/>
          <w:spacing w:val="-4"/>
        </w:rPr>
        <w:t xml:space="preserve"> </w:t>
      </w:r>
      <w:r w:rsidRPr="005261CE">
        <w:rPr>
          <w:rFonts w:ascii="Times New Roman" w:hAnsi="Times New Roman" w:cs="Times New Roman"/>
        </w:rPr>
        <w:t>from</w:t>
      </w:r>
      <w:r w:rsidRPr="005261CE">
        <w:rPr>
          <w:rFonts w:ascii="Times New Roman" w:hAnsi="Times New Roman" w:cs="Times New Roman"/>
          <w:spacing w:val="-4"/>
        </w:rPr>
        <w:t xml:space="preserve"> </w:t>
      </w:r>
      <w:r w:rsidRPr="005261CE">
        <w:rPr>
          <w:rFonts w:ascii="Times New Roman" w:hAnsi="Times New Roman" w:cs="Times New Roman"/>
        </w:rPr>
        <w:t>the</w:t>
      </w:r>
      <w:r w:rsidRPr="005261CE">
        <w:rPr>
          <w:rFonts w:ascii="Times New Roman" w:hAnsi="Times New Roman" w:cs="Times New Roman"/>
          <w:spacing w:val="-5"/>
        </w:rPr>
        <w:t xml:space="preserve"> </w:t>
      </w:r>
      <w:r w:rsidRPr="005261CE">
        <w:rPr>
          <w:rFonts w:ascii="Times New Roman" w:hAnsi="Times New Roman" w:cs="Times New Roman"/>
        </w:rPr>
        <w:t>referring</w:t>
      </w:r>
      <w:r w:rsidRPr="005261CE">
        <w:rPr>
          <w:rFonts w:ascii="Times New Roman" w:hAnsi="Times New Roman" w:cs="Times New Roman"/>
          <w:spacing w:val="-4"/>
        </w:rPr>
        <w:t xml:space="preserve"> </w:t>
      </w:r>
      <w:r w:rsidRPr="005261CE">
        <w:rPr>
          <w:rFonts w:ascii="Times New Roman" w:hAnsi="Times New Roman" w:cs="Times New Roman"/>
        </w:rPr>
        <w:t>VistA</w:t>
      </w:r>
      <w:r w:rsidRPr="005261CE">
        <w:rPr>
          <w:rFonts w:ascii="Times New Roman" w:hAnsi="Times New Roman" w:cs="Times New Roman"/>
          <w:spacing w:val="-5"/>
        </w:rPr>
        <w:t xml:space="preserve"> </w:t>
      </w:r>
      <w:r w:rsidRPr="005261CE">
        <w:rPr>
          <w:rFonts w:ascii="Times New Roman" w:hAnsi="Times New Roman" w:cs="Times New Roman"/>
        </w:rPr>
        <w:t>station</w:t>
      </w:r>
      <w:r w:rsidRPr="005261CE">
        <w:rPr>
          <w:rFonts w:ascii="Times New Roman" w:hAnsi="Times New Roman" w:cs="Times New Roman"/>
          <w:spacing w:val="-4"/>
        </w:rPr>
        <w:t xml:space="preserve"> </w:t>
      </w:r>
      <w:r w:rsidRPr="005261CE">
        <w:rPr>
          <w:rFonts w:ascii="Times New Roman" w:hAnsi="Times New Roman" w:cs="Times New Roman"/>
        </w:rPr>
        <w:t>to</w:t>
      </w:r>
      <w:r w:rsidRPr="005261CE">
        <w:rPr>
          <w:rFonts w:ascii="Times New Roman" w:hAnsi="Times New Roman" w:cs="Times New Roman"/>
          <w:spacing w:val="-4"/>
        </w:rPr>
        <w:t xml:space="preserve"> </w:t>
      </w:r>
      <w:r w:rsidRPr="005261CE">
        <w:rPr>
          <w:rFonts w:ascii="Times New Roman" w:hAnsi="Times New Roman" w:cs="Times New Roman"/>
        </w:rPr>
        <w:t>ensure</w:t>
      </w:r>
      <w:r w:rsidRPr="005261CE">
        <w:rPr>
          <w:rFonts w:ascii="Times New Roman" w:hAnsi="Times New Roman" w:cs="Times New Roman"/>
          <w:spacing w:val="-5"/>
        </w:rPr>
        <w:t xml:space="preserve"> </w:t>
      </w:r>
      <w:r w:rsidRPr="005261CE">
        <w:rPr>
          <w:rFonts w:ascii="Times New Roman" w:hAnsi="Times New Roman" w:cs="Times New Roman"/>
        </w:rPr>
        <w:t>accurate billing of First Party and Third-Party billings.</w:t>
      </w:r>
    </w:p>
    <w:p w:rsidR="00AA754A" w:rsidRPr="005261CE" w:rsidP="00E9097D">
      <w:pPr>
        <w:pStyle w:val="ListParagraph"/>
        <w:numPr>
          <w:ilvl w:val="0"/>
          <w:numId w:val="19"/>
        </w:numPr>
        <w:tabs>
          <w:tab w:val="left" w:pos="1840"/>
        </w:tabs>
        <w:spacing w:before="0" w:after="0"/>
        <w:ind w:right="1470"/>
        <w:contextualSpacing w:val="0"/>
        <w:rPr>
          <w:rFonts w:ascii="Times New Roman" w:hAnsi="Times New Roman" w:cs="Times New Roman"/>
        </w:rPr>
      </w:pPr>
      <w:r w:rsidRPr="005261CE">
        <w:rPr>
          <w:rFonts w:ascii="Times New Roman" w:hAnsi="Times New Roman" w:cs="Times New Roman"/>
        </w:rPr>
        <w:t>Provide the capability to route Community Care (IVC) claims payment data to a customized Workflow</w:t>
      </w:r>
      <w:r w:rsidRPr="005261CE">
        <w:rPr>
          <w:rFonts w:ascii="Times New Roman" w:hAnsi="Times New Roman" w:cs="Times New Roman"/>
          <w:spacing w:val="-6"/>
        </w:rPr>
        <w:t xml:space="preserve"> </w:t>
      </w:r>
      <w:r w:rsidRPr="005261CE">
        <w:rPr>
          <w:rFonts w:ascii="Times New Roman" w:hAnsi="Times New Roman" w:cs="Times New Roman"/>
        </w:rPr>
        <w:t>Tool</w:t>
      </w:r>
      <w:r w:rsidRPr="005261CE">
        <w:rPr>
          <w:rFonts w:ascii="Times New Roman" w:hAnsi="Times New Roman" w:cs="Times New Roman"/>
          <w:spacing w:val="-5"/>
        </w:rPr>
        <w:t xml:space="preserve"> </w:t>
      </w:r>
      <w:r w:rsidRPr="005261CE">
        <w:rPr>
          <w:rFonts w:ascii="Times New Roman" w:hAnsi="Times New Roman" w:cs="Times New Roman"/>
        </w:rPr>
        <w:t>modified</w:t>
      </w:r>
      <w:r w:rsidRPr="005261CE">
        <w:rPr>
          <w:rFonts w:ascii="Times New Roman" w:hAnsi="Times New Roman" w:cs="Times New Roman"/>
          <w:spacing w:val="-3"/>
        </w:rPr>
        <w:t xml:space="preserve"> </w:t>
      </w:r>
      <w:r w:rsidRPr="005261CE">
        <w:rPr>
          <w:rFonts w:ascii="Times New Roman" w:hAnsi="Times New Roman" w:cs="Times New Roman"/>
        </w:rPr>
        <w:t>to</w:t>
      </w:r>
      <w:r w:rsidRPr="005261CE">
        <w:rPr>
          <w:rFonts w:ascii="Times New Roman" w:hAnsi="Times New Roman" w:cs="Times New Roman"/>
          <w:spacing w:val="-5"/>
        </w:rPr>
        <w:t xml:space="preserve"> </w:t>
      </w:r>
      <w:r w:rsidRPr="005261CE">
        <w:rPr>
          <w:rFonts w:ascii="Times New Roman" w:hAnsi="Times New Roman" w:cs="Times New Roman"/>
        </w:rPr>
        <w:t>accommodate</w:t>
      </w:r>
      <w:r w:rsidRPr="005261CE">
        <w:rPr>
          <w:rFonts w:ascii="Times New Roman" w:hAnsi="Times New Roman" w:cs="Times New Roman"/>
          <w:spacing w:val="-6"/>
        </w:rPr>
        <w:t xml:space="preserve"> </w:t>
      </w:r>
      <w:r w:rsidRPr="005261CE">
        <w:rPr>
          <w:rFonts w:ascii="Times New Roman" w:hAnsi="Times New Roman" w:cs="Times New Roman"/>
        </w:rPr>
        <w:t>Community</w:t>
      </w:r>
      <w:r w:rsidRPr="005261CE">
        <w:rPr>
          <w:rFonts w:ascii="Times New Roman" w:hAnsi="Times New Roman" w:cs="Times New Roman"/>
          <w:spacing w:val="-5"/>
        </w:rPr>
        <w:t xml:space="preserve"> </w:t>
      </w:r>
      <w:r w:rsidRPr="005261CE">
        <w:rPr>
          <w:rFonts w:ascii="Times New Roman" w:hAnsi="Times New Roman" w:cs="Times New Roman"/>
        </w:rPr>
        <w:t>Care</w:t>
      </w:r>
      <w:r w:rsidRPr="005261CE">
        <w:rPr>
          <w:rFonts w:ascii="Times New Roman" w:hAnsi="Times New Roman" w:cs="Times New Roman"/>
          <w:spacing w:val="-6"/>
        </w:rPr>
        <w:t xml:space="preserve"> </w:t>
      </w:r>
      <w:r w:rsidRPr="005261CE">
        <w:rPr>
          <w:rFonts w:ascii="Times New Roman" w:hAnsi="Times New Roman" w:cs="Times New Roman"/>
        </w:rPr>
        <w:t>encounters,</w:t>
      </w:r>
      <w:r w:rsidRPr="005261CE">
        <w:rPr>
          <w:rFonts w:ascii="Times New Roman" w:hAnsi="Times New Roman" w:cs="Times New Roman"/>
          <w:spacing w:val="-5"/>
        </w:rPr>
        <w:t xml:space="preserve"> </w:t>
      </w:r>
      <w:r w:rsidRPr="005261CE">
        <w:rPr>
          <w:rFonts w:ascii="Times New Roman" w:hAnsi="Times New Roman" w:cs="Times New Roman"/>
        </w:rPr>
        <w:t>processes,</w:t>
      </w:r>
      <w:r w:rsidRPr="005261CE">
        <w:rPr>
          <w:rFonts w:ascii="Times New Roman" w:hAnsi="Times New Roman" w:cs="Times New Roman"/>
          <w:spacing w:val="-5"/>
        </w:rPr>
        <w:t xml:space="preserve"> </w:t>
      </w:r>
      <w:r w:rsidRPr="005261CE">
        <w:rPr>
          <w:rFonts w:ascii="Times New Roman" w:hAnsi="Times New Roman" w:cs="Times New Roman"/>
        </w:rPr>
        <w:t>and unique</w:t>
      </w:r>
      <w:r w:rsidRPr="005261CE">
        <w:rPr>
          <w:rFonts w:ascii="Times New Roman" w:hAnsi="Times New Roman" w:cs="Times New Roman"/>
          <w:spacing w:val="-4"/>
        </w:rPr>
        <w:t xml:space="preserve"> </w:t>
      </w:r>
      <w:r w:rsidRPr="005261CE">
        <w:rPr>
          <w:rFonts w:ascii="Times New Roman" w:hAnsi="Times New Roman" w:cs="Times New Roman"/>
        </w:rPr>
        <w:t>worklists</w:t>
      </w:r>
      <w:r w:rsidRPr="005261CE">
        <w:rPr>
          <w:rFonts w:ascii="Times New Roman" w:hAnsi="Times New Roman" w:cs="Times New Roman"/>
          <w:spacing w:val="-3"/>
        </w:rPr>
        <w:t xml:space="preserve"> </w:t>
      </w:r>
      <w:r w:rsidRPr="005261CE">
        <w:rPr>
          <w:rFonts w:ascii="Times New Roman" w:hAnsi="Times New Roman" w:cs="Times New Roman"/>
        </w:rPr>
        <w:t>to</w:t>
      </w:r>
      <w:r w:rsidRPr="005261CE">
        <w:rPr>
          <w:rFonts w:ascii="Times New Roman" w:hAnsi="Times New Roman" w:cs="Times New Roman"/>
          <w:spacing w:val="-3"/>
        </w:rPr>
        <w:t xml:space="preserve"> </w:t>
      </w:r>
      <w:r w:rsidRPr="005261CE">
        <w:rPr>
          <w:rFonts w:ascii="Times New Roman" w:hAnsi="Times New Roman" w:cs="Times New Roman"/>
        </w:rPr>
        <w:t>aid</w:t>
      </w:r>
      <w:r w:rsidRPr="005261CE">
        <w:rPr>
          <w:rFonts w:ascii="Times New Roman" w:hAnsi="Times New Roman" w:cs="Times New Roman"/>
          <w:spacing w:val="-3"/>
        </w:rPr>
        <w:t xml:space="preserve"> </w:t>
      </w:r>
      <w:r w:rsidRPr="005261CE">
        <w:rPr>
          <w:rFonts w:ascii="Times New Roman" w:hAnsi="Times New Roman" w:cs="Times New Roman"/>
        </w:rPr>
        <w:t>in</w:t>
      </w:r>
      <w:r w:rsidRPr="005261CE">
        <w:rPr>
          <w:rFonts w:ascii="Times New Roman" w:hAnsi="Times New Roman" w:cs="Times New Roman"/>
          <w:spacing w:val="-3"/>
        </w:rPr>
        <w:t xml:space="preserve"> </w:t>
      </w:r>
      <w:r w:rsidRPr="005261CE">
        <w:rPr>
          <w:rFonts w:ascii="Times New Roman" w:hAnsi="Times New Roman" w:cs="Times New Roman"/>
        </w:rPr>
        <w:t>the</w:t>
      </w:r>
      <w:r w:rsidRPr="005261CE">
        <w:rPr>
          <w:rFonts w:ascii="Times New Roman" w:hAnsi="Times New Roman" w:cs="Times New Roman"/>
          <w:spacing w:val="-4"/>
        </w:rPr>
        <w:t xml:space="preserve"> </w:t>
      </w:r>
      <w:r w:rsidRPr="005261CE">
        <w:rPr>
          <w:rFonts w:ascii="Times New Roman" w:hAnsi="Times New Roman" w:cs="Times New Roman"/>
        </w:rPr>
        <w:t>processing</w:t>
      </w:r>
      <w:r w:rsidRPr="005261CE">
        <w:rPr>
          <w:rFonts w:ascii="Times New Roman" w:hAnsi="Times New Roman" w:cs="Times New Roman"/>
          <w:spacing w:val="-3"/>
        </w:rPr>
        <w:t xml:space="preserve"> </w:t>
      </w:r>
      <w:r w:rsidRPr="005261CE">
        <w:rPr>
          <w:rFonts w:ascii="Times New Roman" w:hAnsi="Times New Roman" w:cs="Times New Roman"/>
        </w:rPr>
        <w:t>of</w:t>
      </w:r>
      <w:r w:rsidRPr="005261CE">
        <w:rPr>
          <w:rFonts w:ascii="Times New Roman" w:hAnsi="Times New Roman" w:cs="Times New Roman"/>
          <w:spacing w:val="-4"/>
        </w:rPr>
        <w:t xml:space="preserve"> </w:t>
      </w:r>
      <w:r w:rsidRPr="005261CE">
        <w:rPr>
          <w:rFonts w:ascii="Times New Roman" w:hAnsi="Times New Roman" w:cs="Times New Roman"/>
        </w:rPr>
        <w:t>Community</w:t>
      </w:r>
      <w:r w:rsidRPr="005261CE">
        <w:rPr>
          <w:rFonts w:ascii="Times New Roman" w:hAnsi="Times New Roman" w:cs="Times New Roman"/>
          <w:spacing w:val="-3"/>
        </w:rPr>
        <w:t xml:space="preserve"> </w:t>
      </w:r>
      <w:r w:rsidRPr="005261CE">
        <w:rPr>
          <w:rFonts w:ascii="Times New Roman" w:hAnsi="Times New Roman" w:cs="Times New Roman"/>
        </w:rPr>
        <w:t>Care</w:t>
      </w:r>
      <w:r w:rsidRPr="005261CE">
        <w:rPr>
          <w:rFonts w:ascii="Times New Roman" w:hAnsi="Times New Roman" w:cs="Times New Roman"/>
          <w:spacing w:val="-4"/>
        </w:rPr>
        <w:t xml:space="preserve"> </w:t>
      </w:r>
      <w:r w:rsidRPr="005261CE">
        <w:rPr>
          <w:rFonts w:ascii="Times New Roman" w:hAnsi="Times New Roman" w:cs="Times New Roman"/>
        </w:rPr>
        <w:t>claims.</w:t>
      </w:r>
      <w:r w:rsidRPr="005261CE">
        <w:rPr>
          <w:rFonts w:ascii="Times New Roman" w:hAnsi="Times New Roman" w:cs="Times New Roman"/>
          <w:spacing w:val="40"/>
        </w:rPr>
        <w:t xml:space="preserve"> </w:t>
      </w:r>
      <w:r w:rsidRPr="005261CE">
        <w:rPr>
          <w:rFonts w:ascii="Times New Roman" w:hAnsi="Times New Roman" w:cs="Times New Roman"/>
        </w:rPr>
        <w:t>Community</w:t>
      </w:r>
      <w:r w:rsidRPr="005261CE">
        <w:rPr>
          <w:rFonts w:ascii="Times New Roman" w:hAnsi="Times New Roman" w:cs="Times New Roman"/>
          <w:spacing w:val="-3"/>
        </w:rPr>
        <w:t xml:space="preserve"> </w:t>
      </w:r>
      <w:r w:rsidRPr="005261CE">
        <w:rPr>
          <w:rFonts w:ascii="Times New Roman" w:hAnsi="Times New Roman" w:cs="Times New Roman"/>
        </w:rPr>
        <w:t>Care module streamlines the Community Care Workflow Tool functionality, offers specific Community</w:t>
      </w:r>
      <w:r w:rsidRPr="005261CE">
        <w:rPr>
          <w:rFonts w:ascii="Times New Roman" w:hAnsi="Times New Roman" w:cs="Times New Roman"/>
          <w:spacing w:val="-4"/>
        </w:rPr>
        <w:t xml:space="preserve"> </w:t>
      </w:r>
      <w:r w:rsidRPr="005261CE">
        <w:rPr>
          <w:rFonts w:ascii="Times New Roman" w:hAnsi="Times New Roman" w:cs="Times New Roman"/>
        </w:rPr>
        <w:t>Care</w:t>
      </w:r>
      <w:r w:rsidRPr="005261CE">
        <w:rPr>
          <w:rFonts w:ascii="Times New Roman" w:hAnsi="Times New Roman" w:cs="Times New Roman"/>
          <w:spacing w:val="-5"/>
        </w:rPr>
        <w:t xml:space="preserve"> </w:t>
      </w:r>
      <w:r w:rsidRPr="005261CE">
        <w:rPr>
          <w:rFonts w:ascii="Times New Roman" w:hAnsi="Times New Roman" w:cs="Times New Roman"/>
        </w:rPr>
        <w:t>customizations</w:t>
      </w:r>
      <w:r w:rsidRPr="005261CE">
        <w:rPr>
          <w:rFonts w:ascii="Times New Roman" w:hAnsi="Times New Roman" w:cs="Times New Roman"/>
          <w:spacing w:val="-4"/>
        </w:rPr>
        <w:t xml:space="preserve"> </w:t>
      </w:r>
      <w:r w:rsidRPr="005261CE">
        <w:rPr>
          <w:rFonts w:ascii="Times New Roman" w:hAnsi="Times New Roman" w:cs="Times New Roman"/>
        </w:rPr>
        <w:t>and</w:t>
      </w:r>
      <w:r w:rsidRPr="005261CE">
        <w:rPr>
          <w:rFonts w:ascii="Times New Roman" w:hAnsi="Times New Roman" w:cs="Times New Roman"/>
          <w:spacing w:val="-4"/>
        </w:rPr>
        <w:t xml:space="preserve"> </w:t>
      </w:r>
      <w:r w:rsidRPr="005261CE">
        <w:rPr>
          <w:rFonts w:ascii="Times New Roman" w:hAnsi="Times New Roman" w:cs="Times New Roman"/>
        </w:rPr>
        <w:t>allows</w:t>
      </w:r>
      <w:r w:rsidRPr="005261CE">
        <w:rPr>
          <w:rFonts w:ascii="Times New Roman" w:hAnsi="Times New Roman" w:cs="Times New Roman"/>
          <w:spacing w:val="-4"/>
        </w:rPr>
        <w:t xml:space="preserve"> </w:t>
      </w:r>
      <w:r w:rsidRPr="005261CE">
        <w:rPr>
          <w:rFonts w:ascii="Times New Roman" w:hAnsi="Times New Roman" w:cs="Times New Roman"/>
        </w:rPr>
        <w:t>for</w:t>
      </w:r>
      <w:r w:rsidRPr="005261CE">
        <w:rPr>
          <w:rFonts w:ascii="Times New Roman" w:hAnsi="Times New Roman" w:cs="Times New Roman"/>
          <w:spacing w:val="-3"/>
        </w:rPr>
        <w:t xml:space="preserve"> </w:t>
      </w:r>
      <w:r w:rsidRPr="005261CE">
        <w:rPr>
          <w:rFonts w:ascii="Times New Roman" w:hAnsi="Times New Roman" w:cs="Times New Roman"/>
        </w:rPr>
        <w:t>additional</w:t>
      </w:r>
      <w:r w:rsidRPr="005261CE">
        <w:rPr>
          <w:rFonts w:ascii="Times New Roman" w:hAnsi="Times New Roman" w:cs="Times New Roman"/>
          <w:spacing w:val="-4"/>
        </w:rPr>
        <w:t xml:space="preserve"> </w:t>
      </w:r>
      <w:r w:rsidRPr="005261CE">
        <w:rPr>
          <w:rFonts w:ascii="Times New Roman" w:hAnsi="Times New Roman" w:cs="Times New Roman"/>
        </w:rPr>
        <w:t>population</w:t>
      </w:r>
      <w:r w:rsidRPr="005261CE">
        <w:rPr>
          <w:rFonts w:ascii="Times New Roman" w:hAnsi="Times New Roman" w:cs="Times New Roman"/>
          <w:spacing w:val="-4"/>
        </w:rPr>
        <w:t xml:space="preserve"> </w:t>
      </w:r>
      <w:r w:rsidRPr="005261CE">
        <w:rPr>
          <w:rFonts w:ascii="Times New Roman" w:hAnsi="Times New Roman" w:cs="Times New Roman"/>
        </w:rPr>
        <w:t>inclusions</w:t>
      </w:r>
      <w:r w:rsidRPr="005261CE">
        <w:rPr>
          <w:rFonts w:ascii="Times New Roman" w:hAnsi="Times New Roman" w:cs="Times New Roman"/>
          <w:spacing w:val="-4"/>
        </w:rPr>
        <w:t xml:space="preserve"> </w:t>
      </w:r>
      <w:r w:rsidRPr="005261CE">
        <w:rPr>
          <w:rFonts w:ascii="Times New Roman" w:hAnsi="Times New Roman" w:cs="Times New Roman"/>
        </w:rPr>
        <w:t>as</w:t>
      </w:r>
      <w:r w:rsidRPr="005261CE">
        <w:rPr>
          <w:rFonts w:ascii="Times New Roman" w:hAnsi="Times New Roman" w:cs="Times New Roman"/>
          <w:spacing w:val="-4"/>
        </w:rPr>
        <w:t xml:space="preserve"> </w:t>
      </w:r>
      <w:r w:rsidRPr="005261CE">
        <w:rPr>
          <w:rFonts w:ascii="Times New Roman" w:hAnsi="Times New Roman" w:cs="Times New Roman"/>
        </w:rPr>
        <w:t>the Community Care program continues to expand.</w:t>
      </w:r>
    </w:p>
    <w:p w:rsidR="00AA754A" w:rsidRPr="005261CE" w:rsidP="00E9097D">
      <w:pPr>
        <w:pStyle w:val="ListParagraph"/>
        <w:numPr>
          <w:ilvl w:val="0"/>
          <w:numId w:val="19"/>
        </w:numPr>
        <w:tabs>
          <w:tab w:val="left" w:pos="1840"/>
        </w:tabs>
        <w:spacing w:before="0" w:after="0"/>
        <w:ind w:right="1471"/>
        <w:contextualSpacing w:val="0"/>
        <w:rPr>
          <w:rFonts w:ascii="Times New Roman" w:hAnsi="Times New Roman" w:cs="Times New Roman"/>
        </w:rPr>
      </w:pPr>
      <w:r w:rsidRPr="005261CE">
        <w:rPr>
          <w:rFonts w:ascii="Times New Roman" w:hAnsi="Times New Roman" w:cs="Times New Roman"/>
        </w:rPr>
        <w:t>Optimize</w:t>
      </w:r>
      <w:r w:rsidRPr="005261CE">
        <w:rPr>
          <w:rFonts w:ascii="Times New Roman" w:hAnsi="Times New Roman" w:cs="Times New Roman"/>
          <w:spacing w:val="-5"/>
        </w:rPr>
        <w:t xml:space="preserve"> </w:t>
      </w:r>
      <w:r w:rsidRPr="005261CE">
        <w:rPr>
          <w:rFonts w:ascii="Times New Roman" w:hAnsi="Times New Roman" w:cs="Times New Roman"/>
        </w:rPr>
        <w:t>workflow</w:t>
      </w:r>
      <w:r w:rsidRPr="005261CE">
        <w:rPr>
          <w:rFonts w:ascii="Times New Roman" w:hAnsi="Times New Roman" w:cs="Times New Roman"/>
          <w:spacing w:val="-5"/>
        </w:rPr>
        <w:t xml:space="preserve"> </w:t>
      </w:r>
      <w:r w:rsidRPr="005261CE">
        <w:rPr>
          <w:rFonts w:ascii="Times New Roman" w:hAnsi="Times New Roman" w:cs="Times New Roman"/>
        </w:rPr>
        <w:t>efficiencies</w:t>
      </w:r>
      <w:r w:rsidRPr="005261CE">
        <w:rPr>
          <w:rFonts w:ascii="Times New Roman" w:hAnsi="Times New Roman" w:cs="Times New Roman"/>
          <w:spacing w:val="-4"/>
        </w:rPr>
        <w:t xml:space="preserve"> </w:t>
      </w:r>
      <w:r w:rsidRPr="005261CE">
        <w:rPr>
          <w:rFonts w:ascii="Times New Roman" w:hAnsi="Times New Roman" w:cs="Times New Roman"/>
        </w:rPr>
        <w:t>by</w:t>
      </w:r>
      <w:r w:rsidRPr="005261CE">
        <w:rPr>
          <w:rFonts w:ascii="Times New Roman" w:hAnsi="Times New Roman" w:cs="Times New Roman"/>
          <w:spacing w:val="-4"/>
        </w:rPr>
        <w:t xml:space="preserve"> </w:t>
      </w:r>
      <w:r w:rsidRPr="005261CE">
        <w:rPr>
          <w:rFonts w:ascii="Times New Roman" w:hAnsi="Times New Roman" w:cs="Times New Roman"/>
        </w:rPr>
        <w:t>providing</w:t>
      </w:r>
      <w:r w:rsidRPr="005261CE">
        <w:rPr>
          <w:rFonts w:ascii="Times New Roman" w:hAnsi="Times New Roman" w:cs="Times New Roman"/>
          <w:spacing w:val="-4"/>
        </w:rPr>
        <w:t xml:space="preserve"> </w:t>
      </w:r>
      <w:r w:rsidRPr="005261CE">
        <w:rPr>
          <w:rFonts w:ascii="Times New Roman" w:hAnsi="Times New Roman" w:cs="Times New Roman"/>
        </w:rPr>
        <w:t>dynamic</w:t>
      </w:r>
      <w:r w:rsidRPr="005261CE">
        <w:rPr>
          <w:rFonts w:ascii="Times New Roman" w:hAnsi="Times New Roman" w:cs="Times New Roman"/>
          <w:spacing w:val="-5"/>
        </w:rPr>
        <w:t xml:space="preserve"> </w:t>
      </w:r>
      <w:r w:rsidRPr="005261CE">
        <w:rPr>
          <w:rFonts w:ascii="Times New Roman" w:hAnsi="Times New Roman" w:cs="Times New Roman"/>
        </w:rPr>
        <w:t>logic</w:t>
      </w:r>
      <w:r w:rsidRPr="005261CE">
        <w:rPr>
          <w:rFonts w:ascii="Times New Roman" w:hAnsi="Times New Roman" w:cs="Times New Roman"/>
          <w:spacing w:val="-5"/>
        </w:rPr>
        <w:t xml:space="preserve"> </w:t>
      </w:r>
      <w:r w:rsidRPr="005261CE">
        <w:rPr>
          <w:rFonts w:ascii="Times New Roman" w:hAnsi="Times New Roman" w:cs="Times New Roman"/>
        </w:rPr>
        <w:t>that</w:t>
      </w:r>
      <w:r w:rsidRPr="005261CE">
        <w:rPr>
          <w:rFonts w:ascii="Times New Roman" w:hAnsi="Times New Roman" w:cs="Times New Roman"/>
          <w:spacing w:val="-4"/>
        </w:rPr>
        <w:t xml:space="preserve"> </w:t>
      </w:r>
      <w:r w:rsidRPr="005261CE">
        <w:rPr>
          <w:rFonts w:ascii="Times New Roman" w:hAnsi="Times New Roman" w:cs="Times New Roman"/>
        </w:rPr>
        <w:t>minimizes</w:t>
      </w:r>
      <w:r w:rsidRPr="005261CE">
        <w:rPr>
          <w:rFonts w:ascii="Times New Roman" w:hAnsi="Times New Roman" w:cs="Times New Roman"/>
          <w:spacing w:val="-4"/>
        </w:rPr>
        <w:t xml:space="preserve"> </w:t>
      </w:r>
      <w:r w:rsidRPr="005261CE">
        <w:rPr>
          <w:rFonts w:ascii="Times New Roman" w:hAnsi="Times New Roman" w:cs="Times New Roman"/>
        </w:rPr>
        <w:t>the</w:t>
      </w:r>
      <w:r w:rsidRPr="005261CE">
        <w:rPr>
          <w:rFonts w:ascii="Times New Roman" w:hAnsi="Times New Roman" w:cs="Times New Roman"/>
          <w:spacing w:val="-5"/>
        </w:rPr>
        <w:t xml:space="preserve"> </w:t>
      </w:r>
      <w:r w:rsidRPr="005261CE">
        <w:rPr>
          <w:rFonts w:ascii="Times New Roman" w:hAnsi="Times New Roman" w:cs="Times New Roman"/>
        </w:rPr>
        <w:t>volume of manually reviewed workload that doesn’t require action.</w:t>
      </w:r>
    </w:p>
    <w:p w:rsidR="00AA754A" w:rsidRPr="005261CE" w:rsidP="00E9097D">
      <w:pPr>
        <w:pStyle w:val="ListParagraph"/>
        <w:numPr>
          <w:ilvl w:val="0"/>
          <w:numId w:val="19"/>
        </w:numPr>
        <w:tabs>
          <w:tab w:val="left" w:pos="1840"/>
        </w:tabs>
        <w:spacing w:before="0" w:after="0"/>
        <w:ind w:right="2133"/>
        <w:contextualSpacing w:val="0"/>
        <w:rPr>
          <w:rFonts w:ascii="Times New Roman" w:hAnsi="Times New Roman" w:cs="Times New Roman"/>
        </w:rPr>
      </w:pPr>
      <w:r w:rsidRPr="005261CE">
        <w:rPr>
          <w:rFonts w:ascii="Times New Roman" w:hAnsi="Times New Roman" w:cs="Times New Roman"/>
        </w:rPr>
        <w:t>Provide</w:t>
      </w:r>
      <w:r w:rsidRPr="005261CE">
        <w:rPr>
          <w:rFonts w:ascii="Times New Roman" w:hAnsi="Times New Roman" w:cs="Times New Roman"/>
          <w:spacing w:val="-6"/>
        </w:rPr>
        <w:t xml:space="preserve"> </w:t>
      </w:r>
      <w:r w:rsidRPr="005261CE">
        <w:rPr>
          <w:rFonts w:ascii="Times New Roman" w:hAnsi="Times New Roman" w:cs="Times New Roman"/>
        </w:rPr>
        <w:t>executive</w:t>
      </w:r>
      <w:r w:rsidRPr="005261CE">
        <w:rPr>
          <w:rFonts w:ascii="Times New Roman" w:hAnsi="Times New Roman" w:cs="Times New Roman"/>
          <w:spacing w:val="-4"/>
        </w:rPr>
        <w:t xml:space="preserve"> </w:t>
      </w:r>
      <w:r w:rsidRPr="005261CE">
        <w:rPr>
          <w:rFonts w:ascii="Times New Roman" w:hAnsi="Times New Roman" w:cs="Times New Roman"/>
        </w:rPr>
        <w:t>reporting</w:t>
      </w:r>
      <w:r w:rsidRPr="005261CE">
        <w:rPr>
          <w:rFonts w:ascii="Times New Roman" w:hAnsi="Times New Roman" w:cs="Times New Roman"/>
          <w:spacing w:val="-5"/>
        </w:rPr>
        <w:t xml:space="preserve"> </w:t>
      </w:r>
      <w:r w:rsidRPr="005261CE">
        <w:rPr>
          <w:rFonts w:ascii="Times New Roman" w:hAnsi="Times New Roman" w:cs="Times New Roman"/>
        </w:rPr>
        <w:t>capabilities</w:t>
      </w:r>
      <w:r w:rsidRPr="005261CE">
        <w:rPr>
          <w:rFonts w:ascii="Times New Roman" w:hAnsi="Times New Roman" w:cs="Times New Roman"/>
          <w:spacing w:val="-5"/>
        </w:rPr>
        <w:t xml:space="preserve"> </w:t>
      </w:r>
      <w:r w:rsidRPr="005261CE">
        <w:rPr>
          <w:rFonts w:ascii="Times New Roman" w:hAnsi="Times New Roman" w:cs="Times New Roman"/>
        </w:rPr>
        <w:t>that</w:t>
      </w:r>
      <w:r w:rsidRPr="005261CE">
        <w:rPr>
          <w:rFonts w:ascii="Times New Roman" w:hAnsi="Times New Roman" w:cs="Times New Roman"/>
          <w:spacing w:val="-5"/>
        </w:rPr>
        <w:t xml:space="preserve"> </w:t>
      </w:r>
      <w:r w:rsidRPr="005261CE">
        <w:rPr>
          <w:rFonts w:ascii="Times New Roman" w:hAnsi="Times New Roman" w:cs="Times New Roman"/>
        </w:rPr>
        <w:t>encompass</w:t>
      </w:r>
      <w:r w:rsidRPr="005261CE">
        <w:rPr>
          <w:rFonts w:ascii="Times New Roman" w:hAnsi="Times New Roman" w:cs="Times New Roman"/>
          <w:spacing w:val="-5"/>
        </w:rPr>
        <w:t xml:space="preserve"> </w:t>
      </w:r>
      <w:r w:rsidRPr="005261CE">
        <w:rPr>
          <w:rFonts w:ascii="Times New Roman" w:hAnsi="Times New Roman" w:cs="Times New Roman"/>
        </w:rPr>
        <w:t>all</w:t>
      </w:r>
      <w:r w:rsidRPr="005261CE">
        <w:rPr>
          <w:rFonts w:ascii="Times New Roman" w:hAnsi="Times New Roman" w:cs="Times New Roman"/>
          <w:spacing w:val="-5"/>
        </w:rPr>
        <w:t xml:space="preserve"> </w:t>
      </w:r>
      <w:r w:rsidRPr="005261CE">
        <w:rPr>
          <w:rFonts w:ascii="Times New Roman" w:hAnsi="Times New Roman" w:cs="Times New Roman"/>
        </w:rPr>
        <w:t>CPAC</w:t>
      </w:r>
      <w:r w:rsidRPr="005261CE">
        <w:rPr>
          <w:rFonts w:ascii="Times New Roman" w:hAnsi="Times New Roman" w:cs="Times New Roman"/>
          <w:spacing w:val="-5"/>
        </w:rPr>
        <w:t xml:space="preserve"> </w:t>
      </w:r>
      <w:r w:rsidRPr="005261CE">
        <w:rPr>
          <w:rFonts w:ascii="Times New Roman" w:hAnsi="Times New Roman" w:cs="Times New Roman"/>
        </w:rPr>
        <w:t>revenue</w:t>
      </w:r>
      <w:r w:rsidRPr="005261CE">
        <w:rPr>
          <w:rFonts w:ascii="Times New Roman" w:hAnsi="Times New Roman" w:cs="Times New Roman"/>
          <w:spacing w:val="-4"/>
        </w:rPr>
        <w:t xml:space="preserve"> </w:t>
      </w:r>
      <w:r w:rsidRPr="005261CE">
        <w:rPr>
          <w:rFonts w:ascii="Times New Roman" w:hAnsi="Times New Roman" w:cs="Times New Roman"/>
        </w:rPr>
        <w:t>cycle functions to compare data between VAMCs, VISNs and CPACs.</w:t>
      </w:r>
    </w:p>
    <w:p w:rsidR="00AA754A" w:rsidRPr="005261CE" w:rsidP="00E9097D">
      <w:pPr>
        <w:pStyle w:val="ListParagraph"/>
        <w:numPr>
          <w:ilvl w:val="0"/>
          <w:numId w:val="19"/>
        </w:numPr>
        <w:tabs>
          <w:tab w:val="left" w:pos="1840"/>
        </w:tabs>
        <w:spacing w:before="0" w:after="0"/>
        <w:ind w:right="1332"/>
        <w:contextualSpacing w:val="0"/>
        <w:rPr>
          <w:rFonts w:ascii="Times New Roman" w:hAnsi="Times New Roman" w:cs="Times New Roman"/>
        </w:rPr>
      </w:pPr>
      <w:r w:rsidRPr="005261CE">
        <w:rPr>
          <w:rFonts w:ascii="Times New Roman" w:hAnsi="Times New Roman" w:cs="Times New Roman"/>
        </w:rPr>
        <w:t>Provide capability for Durable Medical Equipment (DME)/prosthetics billing and Community</w:t>
      </w:r>
      <w:r w:rsidRPr="005261CE">
        <w:rPr>
          <w:rFonts w:ascii="Times New Roman" w:hAnsi="Times New Roman" w:cs="Times New Roman"/>
          <w:spacing w:val="-3"/>
        </w:rPr>
        <w:t xml:space="preserve"> </w:t>
      </w:r>
      <w:r w:rsidRPr="005261CE">
        <w:rPr>
          <w:rFonts w:ascii="Times New Roman" w:hAnsi="Times New Roman" w:cs="Times New Roman"/>
        </w:rPr>
        <w:t>Care</w:t>
      </w:r>
      <w:r w:rsidRPr="005261CE">
        <w:rPr>
          <w:rFonts w:ascii="Times New Roman" w:hAnsi="Times New Roman" w:cs="Times New Roman"/>
          <w:spacing w:val="-4"/>
        </w:rPr>
        <w:t xml:space="preserve"> </w:t>
      </w:r>
      <w:r w:rsidRPr="005261CE">
        <w:rPr>
          <w:rFonts w:ascii="Times New Roman" w:hAnsi="Times New Roman" w:cs="Times New Roman"/>
        </w:rPr>
        <w:t>pre-billing</w:t>
      </w:r>
      <w:r w:rsidRPr="005261CE">
        <w:rPr>
          <w:rFonts w:ascii="Times New Roman" w:hAnsi="Times New Roman" w:cs="Times New Roman"/>
          <w:spacing w:val="-3"/>
        </w:rPr>
        <w:t xml:space="preserve"> </w:t>
      </w:r>
      <w:r w:rsidRPr="005261CE">
        <w:rPr>
          <w:rFonts w:ascii="Times New Roman" w:hAnsi="Times New Roman" w:cs="Times New Roman"/>
        </w:rPr>
        <w:t>review</w:t>
      </w:r>
      <w:r w:rsidRPr="005261CE">
        <w:rPr>
          <w:rFonts w:ascii="Times New Roman" w:hAnsi="Times New Roman" w:cs="Times New Roman"/>
          <w:spacing w:val="-4"/>
        </w:rPr>
        <w:t xml:space="preserve"> </w:t>
      </w:r>
      <w:r w:rsidRPr="005261CE">
        <w:rPr>
          <w:rFonts w:ascii="Times New Roman" w:hAnsi="Times New Roman" w:cs="Times New Roman"/>
        </w:rPr>
        <w:t>to</w:t>
      </w:r>
      <w:r w:rsidRPr="005261CE">
        <w:rPr>
          <w:rFonts w:ascii="Times New Roman" w:hAnsi="Times New Roman" w:cs="Times New Roman"/>
          <w:spacing w:val="-3"/>
        </w:rPr>
        <w:t xml:space="preserve"> </w:t>
      </w:r>
      <w:r w:rsidRPr="005261CE">
        <w:rPr>
          <w:rFonts w:ascii="Times New Roman" w:hAnsi="Times New Roman" w:cs="Times New Roman"/>
        </w:rPr>
        <w:t>continue</w:t>
      </w:r>
      <w:r w:rsidRPr="005261CE">
        <w:rPr>
          <w:rFonts w:ascii="Times New Roman" w:hAnsi="Times New Roman" w:cs="Times New Roman"/>
          <w:spacing w:val="-4"/>
        </w:rPr>
        <w:t xml:space="preserve"> </w:t>
      </w:r>
      <w:r w:rsidRPr="005261CE">
        <w:rPr>
          <w:rFonts w:ascii="Times New Roman" w:hAnsi="Times New Roman" w:cs="Times New Roman"/>
        </w:rPr>
        <w:t>in</w:t>
      </w:r>
      <w:r w:rsidRPr="005261CE">
        <w:rPr>
          <w:rFonts w:ascii="Times New Roman" w:hAnsi="Times New Roman" w:cs="Times New Roman"/>
          <w:spacing w:val="-1"/>
        </w:rPr>
        <w:t xml:space="preserve"> </w:t>
      </w:r>
      <w:r w:rsidRPr="005261CE">
        <w:rPr>
          <w:rFonts w:ascii="Times New Roman" w:hAnsi="Times New Roman" w:cs="Times New Roman"/>
        </w:rPr>
        <w:t>the</w:t>
      </w:r>
      <w:r w:rsidRPr="005261CE">
        <w:rPr>
          <w:rFonts w:ascii="Times New Roman" w:hAnsi="Times New Roman" w:cs="Times New Roman"/>
          <w:spacing w:val="-3"/>
        </w:rPr>
        <w:t xml:space="preserve"> </w:t>
      </w:r>
      <w:r w:rsidRPr="005261CE">
        <w:rPr>
          <w:rFonts w:ascii="Times New Roman" w:hAnsi="Times New Roman" w:cs="Times New Roman"/>
        </w:rPr>
        <w:t>WFT</w:t>
      </w:r>
      <w:r w:rsidRPr="005261CE">
        <w:rPr>
          <w:rFonts w:ascii="Times New Roman" w:hAnsi="Times New Roman" w:cs="Times New Roman"/>
          <w:spacing w:val="-4"/>
        </w:rPr>
        <w:t xml:space="preserve"> </w:t>
      </w:r>
      <w:r w:rsidRPr="005261CE">
        <w:rPr>
          <w:rFonts w:ascii="Times New Roman" w:hAnsi="Times New Roman" w:cs="Times New Roman"/>
        </w:rPr>
        <w:t>following</w:t>
      </w:r>
      <w:r w:rsidRPr="005261CE">
        <w:rPr>
          <w:rFonts w:ascii="Times New Roman" w:hAnsi="Times New Roman" w:cs="Times New Roman"/>
          <w:spacing w:val="-3"/>
        </w:rPr>
        <w:t xml:space="preserve"> </w:t>
      </w:r>
      <w:r w:rsidRPr="005261CE">
        <w:rPr>
          <w:rFonts w:ascii="Times New Roman" w:hAnsi="Times New Roman" w:cs="Times New Roman"/>
        </w:rPr>
        <w:t>each</w:t>
      </w:r>
      <w:r w:rsidRPr="005261CE">
        <w:rPr>
          <w:rFonts w:ascii="Times New Roman" w:hAnsi="Times New Roman" w:cs="Times New Roman"/>
          <w:spacing w:val="-3"/>
        </w:rPr>
        <w:t xml:space="preserve"> </w:t>
      </w:r>
      <w:r w:rsidRPr="005261CE">
        <w:rPr>
          <w:rFonts w:ascii="Times New Roman" w:hAnsi="Times New Roman" w:cs="Times New Roman"/>
        </w:rPr>
        <w:t>of</w:t>
      </w:r>
      <w:r w:rsidRPr="005261CE">
        <w:rPr>
          <w:rFonts w:ascii="Times New Roman" w:hAnsi="Times New Roman" w:cs="Times New Roman"/>
          <w:spacing w:val="-4"/>
        </w:rPr>
        <w:t xml:space="preserve"> </w:t>
      </w:r>
      <w:r w:rsidRPr="005261CE">
        <w:rPr>
          <w:rFonts w:ascii="Times New Roman" w:hAnsi="Times New Roman" w:cs="Times New Roman"/>
        </w:rPr>
        <w:t>the facilities’ transition to the EHRM Oracle Health Solution.</w:t>
      </w:r>
      <w:r w:rsidRPr="005261CE">
        <w:rPr>
          <w:rFonts w:ascii="Times New Roman" w:hAnsi="Times New Roman" w:cs="Times New Roman"/>
          <w:spacing w:val="40"/>
        </w:rPr>
        <w:t xml:space="preserve"> </w:t>
      </w:r>
      <w:r w:rsidRPr="005261CE">
        <w:rPr>
          <w:rFonts w:ascii="Times New Roman" w:hAnsi="Times New Roman" w:cs="Times New Roman"/>
        </w:rPr>
        <w:t>This is made possible by the integration of the OH (Millennium) Other Health Insurance (OHI) data extract into the WFT.</w:t>
      </w:r>
    </w:p>
    <w:p w:rsidR="00AA754A" w:rsidRPr="005261CE" w:rsidP="00E9097D">
      <w:pPr>
        <w:pStyle w:val="ListParagraph"/>
        <w:numPr>
          <w:ilvl w:val="0"/>
          <w:numId w:val="19"/>
        </w:numPr>
        <w:tabs>
          <w:tab w:val="left" w:pos="1840"/>
        </w:tabs>
        <w:spacing w:before="0" w:after="0"/>
        <w:ind w:right="1495"/>
        <w:contextualSpacing w:val="0"/>
        <w:rPr>
          <w:rFonts w:ascii="Times New Roman" w:hAnsi="Times New Roman" w:cs="Times New Roman"/>
        </w:rPr>
      </w:pPr>
      <w:r w:rsidRPr="005261CE">
        <w:rPr>
          <w:rFonts w:ascii="Times New Roman" w:hAnsi="Times New Roman" w:cs="Times New Roman"/>
        </w:rPr>
        <w:t>Comply with International Classification of Diseases 11</w:t>
      </w:r>
      <w:r w:rsidRPr="005261CE">
        <w:rPr>
          <w:rFonts w:ascii="Times New Roman" w:hAnsi="Times New Roman" w:cs="Times New Roman"/>
          <w:vertAlign w:val="superscript"/>
        </w:rPr>
        <w:t>th</w:t>
      </w:r>
      <w:r w:rsidRPr="005261CE">
        <w:rPr>
          <w:rFonts w:ascii="Times New Roman" w:hAnsi="Times New Roman" w:cs="Times New Roman"/>
        </w:rPr>
        <w:t xml:space="preserve"> Edition, Clinical Modification/Procedure</w:t>
      </w:r>
      <w:r w:rsidRPr="005261CE">
        <w:rPr>
          <w:rFonts w:ascii="Times New Roman" w:hAnsi="Times New Roman" w:cs="Times New Roman"/>
          <w:spacing w:val="-5"/>
        </w:rPr>
        <w:t xml:space="preserve"> </w:t>
      </w:r>
      <w:r w:rsidRPr="005261CE">
        <w:rPr>
          <w:rFonts w:ascii="Times New Roman" w:hAnsi="Times New Roman" w:cs="Times New Roman"/>
        </w:rPr>
        <w:t>Coding</w:t>
      </w:r>
      <w:r w:rsidRPr="005261CE">
        <w:rPr>
          <w:rFonts w:ascii="Times New Roman" w:hAnsi="Times New Roman" w:cs="Times New Roman"/>
          <w:spacing w:val="-6"/>
        </w:rPr>
        <w:t xml:space="preserve"> </w:t>
      </w:r>
      <w:r w:rsidRPr="005261CE">
        <w:rPr>
          <w:rFonts w:ascii="Times New Roman" w:hAnsi="Times New Roman" w:cs="Times New Roman"/>
        </w:rPr>
        <w:t>System</w:t>
      </w:r>
      <w:r w:rsidRPr="005261CE">
        <w:rPr>
          <w:rFonts w:ascii="Times New Roman" w:hAnsi="Times New Roman" w:cs="Times New Roman"/>
          <w:spacing w:val="-6"/>
        </w:rPr>
        <w:t xml:space="preserve"> </w:t>
      </w:r>
      <w:r w:rsidRPr="005261CE">
        <w:rPr>
          <w:rFonts w:ascii="Times New Roman" w:hAnsi="Times New Roman" w:cs="Times New Roman"/>
        </w:rPr>
        <w:t>(International</w:t>
      </w:r>
      <w:r w:rsidRPr="005261CE">
        <w:rPr>
          <w:rFonts w:ascii="Times New Roman" w:hAnsi="Times New Roman" w:cs="Times New Roman"/>
          <w:spacing w:val="-6"/>
        </w:rPr>
        <w:t xml:space="preserve"> </w:t>
      </w:r>
      <w:r w:rsidRPr="005261CE">
        <w:rPr>
          <w:rFonts w:ascii="Times New Roman" w:hAnsi="Times New Roman" w:cs="Times New Roman"/>
        </w:rPr>
        <w:t>Classification</w:t>
      </w:r>
      <w:r w:rsidRPr="005261CE">
        <w:rPr>
          <w:rFonts w:ascii="Times New Roman" w:hAnsi="Times New Roman" w:cs="Times New Roman"/>
          <w:spacing w:val="-6"/>
        </w:rPr>
        <w:t xml:space="preserve"> </w:t>
      </w:r>
      <w:r w:rsidRPr="005261CE">
        <w:rPr>
          <w:rFonts w:ascii="Times New Roman" w:hAnsi="Times New Roman" w:cs="Times New Roman"/>
        </w:rPr>
        <w:t>of</w:t>
      </w:r>
      <w:r w:rsidRPr="005261CE">
        <w:rPr>
          <w:rFonts w:ascii="Times New Roman" w:hAnsi="Times New Roman" w:cs="Times New Roman"/>
          <w:spacing w:val="-7"/>
        </w:rPr>
        <w:t xml:space="preserve"> </w:t>
      </w:r>
      <w:r w:rsidRPr="005261CE">
        <w:rPr>
          <w:rFonts w:ascii="Times New Roman" w:hAnsi="Times New Roman" w:cs="Times New Roman"/>
        </w:rPr>
        <w:t>Diseases</w:t>
      </w:r>
      <w:r w:rsidRPr="005261CE">
        <w:rPr>
          <w:rFonts w:ascii="Times New Roman" w:hAnsi="Times New Roman" w:cs="Times New Roman"/>
          <w:spacing w:val="-6"/>
        </w:rPr>
        <w:t xml:space="preserve"> </w:t>
      </w:r>
      <w:r w:rsidRPr="005261CE">
        <w:rPr>
          <w:rFonts w:ascii="Times New Roman" w:hAnsi="Times New Roman" w:cs="Times New Roman"/>
        </w:rPr>
        <w:t xml:space="preserve">(ICD) </w:t>
      </w:r>
      <w:r w:rsidRPr="005261CE">
        <w:rPr>
          <w:rFonts w:ascii="Times New Roman" w:hAnsi="Times New Roman" w:cs="Times New Roman"/>
          <w:spacing w:val="-4"/>
        </w:rPr>
        <w:t>11).</w:t>
      </w:r>
    </w:p>
    <w:p w:rsidR="00AA754A" w:rsidRPr="005261CE" w:rsidP="00E9097D">
      <w:pPr>
        <w:pStyle w:val="ListParagraph"/>
        <w:numPr>
          <w:ilvl w:val="0"/>
          <w:numId w:val="19"/>
        </w:numPr>
        <w:tabs>
          <w:tab w:val="left" w:pos="1840"/>
        </w:tabs>
        <w:spacing w:before="0" w:after="0"/>
        <w:ind w:right="1533"/>
        <w:contextualSpacing w:val="0"/>
        <w:rPr>
          <w:rFonts w:ascii="Times New Roman" w:hAnsi="Times New Roman" w:cs="Times New Roman"/>
        </w:rPr>
      </w:pPr>
      <w:r w:rsidRPr="005261CE">
        <w:rPr>
          <w:rFonts w:ascii="Times New Roman" w:hAnsi="Times New Roman" w:cs="Times New Roman"/>
        </w:rPr>
        <w:t>Comply</w:t>
      </w:r>
      <w:r w:rsidRPr="005261CE">
        <w:rPr>
          <w:rFonts w:ascii="Times New Roman" w:hAnsi="Times New Roman" w:cs="Times New Roman"/>
          <w:spacing w:val="-4"/>
        </w:rPr>
        <w:t xml:space="preserve"> </w:t>
      </w:r>
      <w:r w:rsidRPr="005261CE">
        <w:rPr>
          <w:rFonts w:ascii="Times New Roman" w:hAnsi="Times New Roman" w:cs="Times New Roman"/>
        </w:rPr>
        <w:t>with</w:t>
      </w:r>
      <w:r w:rsidRPr="005261CE">
        <w:rPr>
          <w:rFonts w:ascii="Times New Roman" w:hAnsi="Times New Roman" w:cs="Times New Roman"/>
          <w:spacing w:val="-4"/>
        </w:rPr>
        <w:t xml:space="preserve"> </w:t>
      </w:r>
      <w:r w:rsidRPr="005261CE">
        <w:rPr>
          <w:rFonts w:ascii="Times New Roman" w:hAnsi="Times New Roman" w:cs="Times New Roman"/>
        </w:rPr>
        <w:t>VA</w:t>
      </w:r>
      <w:r w:rsidRPr="005261CE">
        <w:rPr>
          <w:rFonts w:ascii="Times New Roman" w:hAnsi="Times New Roman" w:cs="Times New Roman"/>
          <w:spacing w:val="-5"/>
        </w:rPr>
        <w:t xml:space="preserve"> </w:t>
      </w:r>
      <w:r w:rsidRPr="005261CE">
        <w:rPr>
          <w:rFonts w:ascii="Times New Roman" w:hAnsi="Times New Roman" w:cs="Times New Roman"/>
        </w:rPr>
        <w:t>Financial</w:t>
      </w:r>
      <w:r w:rsidRPr="005261CE">
        <w:rPr>
          <w:rFonts w:ascii="Times New Roman" w:hAnsi="Times New Roman" w:cs="Times New Roman"/>
          <w:spacing w:val="-4"/>
        </w:rPr>
        <w:t xml:space="preserve"> </w:t>
      </w:r>
      <w:r w:rsidRPr="005261CE">
        <w:rPr>
          <w:rFonts w:ascii="Times New Roman" w:hAnsi="Times New Roman" w:cs="Times New Roman"/>
        </w:rPr>
        <w:t>Policy</w:t>
      </w:r>
      <w:r w:rsidRPr="005261CE">
        <w:rPr>
          <w:rFonts w:ascii="Times New Roman" w:hAnsi="Times New Roman" w:cs="Times New Roman"/>
          <w:spacing w:val="-4"/>
        </w:rPr>
        <w:t xml:space="preserve"> </w:t>
      </w:r>
      <w:r w:rsidRPr="005261CE">
        <w:rPr>
          <w:rFonts w:ascii="Times New Roman" w:hAnsi="Times New Roman" w:cs="Times New Roman"/>
        </w:rPr>
        <w:t>Volume</w:t>
      </w:r>
      <w:r w:rsidRPr="005261CE">
        <w:rPr>
          <w:rFonts w:ascii="Times New Roman" w:hAnsi="Times New Roman" w:cs="Times New Roman"/>
          <w:spacing w:val="-5"/>
        </w:rPr>
        <w:t xml:space="preserve"> </w:t>
      </w:r>
      <w:r w:rsidRPr="005261CE">
        <w:rPr>
          <w:rFonts w:ascii="Times New Roman" w:hAnsi="Times New Roman" w:cs="Times New Roman"/>
        </w:rPr>
        <w:t>XII,</w:t>
      </w:r>
      <w:r w:rsidRPr="005261CE">
        <w:rPr>
          <w:rFonts w:ascii="Times New Roman" w:hAnsi="Times New Roman" w:cs="Times New Roman"/>
          <w:spacing w:val="-4"/>
        </w:rPr>
        <w:t xml:space="preserve"> </w:t>
      </w:r>
      <w:r w:rsidRPr="005261CE">
        <w:rPr>
          <w:rFonts w:ascii="Times New Roman" w:hAnsi="Times New Roman" w:cs="Times New Roman"/>
        </w:rPr>
        <w:t>Debt</w:t>
      </w:r>
      <w:r w:rsidRPr="005261CE">
        <w:rPr>
          <w:rFonts w:ascii="Times New Roman" w:hAnsi="Times New Roman" w:cs="Times New Roman"/>
          <w:spacing w:val="-4"/>
        </w:rPr>
        <w:t xml:space="preserve"> </w:t>
      </w:r>
      <w:r w:rsidRPr="005261CE">
        <w:rPr>
          <w:rFonts w:ascii="Times New Roman" w:hAnsi="Times New Roman" w:cs="Times New Roman"/>
        </w:rPr>
        <w:t>Management,</w:t>
      </w:r>
      <w:r w:rsidRPr="005261CE">
        <w:rPr>
          <w:rFonts w:ascii="Times New Roman" w:hAnsi="Times New Roman" w:cs="Times New Roman"/>
          <w:spacing w:val="-4"/>
        </w:rPr>
        <w:t xml:space="preserve"> </w:t>
      </w:r>
      <w:r w:rsidRPr="005261CE">
        <w:rPr>
          <w:rFonts w:ascii="Times New Roman" w:hAnsi="Times New Roman" w:cs="Times New Roman"/>
        </w:rPr>
        <w:t>Chapter</w:t>
      </w:r>
      <w:r w:rsidRPr="005261CE">
        <w:rPr>
          <w:rFonts w:ascii="Times New Roman" w:hAnsi="Times New Roman" w:cs="Times New Roman"/>
          <w:spacing w:val="-5"/>
        </w:rPr>
        <w:t xml:space="preserve"> </w:t>
      </w:r>
      <w:r w:rsidRPr="005261CE">
        <w:rPr>
          <w:rFonts w:ascii="Times New Roman" w:hAnsi="Times New Roman" w:cs="Times New Roman"/>
        </w:rPr>
        <w:t>4</w:t>
      </w:r>
      <w:r w:rsidRPr="005261CE">
        <w:rPr>
          <w:rFonts w:ascii="Times New Roman" w:hAnsi="Times New Roman" w:cs="Times New Roman"/>
          <w:spacing w:val="-4"/>
        </w:rPr>
        <w:t xml:space="preserve"> </w:t>
      </w:r>
      <w:r w:rsidRPr="005261CE">
        <w:rPr>
          <w:rFonts w:ascii="Times New Roman" w:hAnsi="Times New Roman" w:cs="Times New Roman"/>
        </w:rPr>
        <w:t>Medical Care Debt.</w:t>
      </w:r>
    </w:p>
    <w:p w:rsidR="00AA754A" w:rsidRPr="005261CE" w:rsidP="00E9097D">
      <w:pPr>
        <w:pStyle w:val="ListParagraph"/>
        <w:numPr>
          <w:ilvl w:val="0"/>
          <w:numId w:val="19"/>
        </w:numPr>
        <w:tabs>
          <w:tab w:val="left" w:pos="1840"/>
        </w:tabs>
        <w:spacing w:before="0" w:after="0"/>
        <w:ind w:right="1282"/>
        <w:contextualSpacing w:val="0"/>
        <w:rPr>
          <w:rFonts w:ascii="Times New Roman" w:hAnsi="Times New Roman" w:cs="Times New Roman"/>
        </w:rPr>
      </w:pPr>
      <w:r w:rsidRPr="005261CE">
        <w:rPr>
          <w:rFonts w:ascii="Times New Roman" w:hAnsi="Times New Roman" w:cs="Times New Roman"/>
        </w:rPr>
        <w:t>Measure</w:t>
      </w:r>
      <w:r w:rsidRPr="005261CE">
        <w:rPr>
          <w:rFonts w:ascii="Times New Roman" w:hAnsi="Times New Roman" w:cs="Times New Roman"/>
          <w:spacing w:val="-5"/>
        </w:rPr>
        <w:t xml:space="preserve"> </w:t>
      </w:r>
      <w:r w:rsidRPr="005261CE">
        <w:rPr>
          <w:rFonts w:ascii="Times New Roman" w:hAnsi="Times New Roman" w:cs="Times New Roman"/>
        </w:rPr>
        <w:t>productivity</w:t>
      </w:r>
      <w:r w:rsidRPr="005261CE">
        <w:rPr>
          <w:rFonts w:ascii="Times New Roman" w:hAnsi="Times New Roman" w:cs="Times New Roman"/>
          <w:spacing w:val="-1"/>
        </w:rPr>
        <w:t xml:space="preserve"> </w:t>
      </w:r>
      <w:r w:rsidRPr="005261CE">
        <w:rPr>
          <w:rFonts w:ascii="Times New Roman" w:hAnsi="Times New Roman" w:cs="Times New Roman"/>
        </w:rPr>
        <w:t>at</w:t>
      </w:r>
      <w:r w:rsidRPr="005261CE">
        <w:rPr>
          <w:rFonts w:ascii="Times New Roman" w:hAnsi="Times New Roman" w:cs="Times New Roman"/>
          <w:spacing w:val="-2"/>
        </w:rPr>
        <w:t xml:space="preserve"> </w:t>
      </w:r>
      <w:r w:rsidRPr="005261CE">
        <w:rPr>
          <w:rFonts w:ascii="Times New Roman" w:hAnsi="Times New Roman" w:cs="Times New Roman"/>
        </w:rPr>
        <w:t>the</w:t>
      </w:r>
      <w:r w:rsidRPr="005261CE">
        <w:rPr>
          <w:rFonts w:ascii="Times New Roman" w:hAnsi="Times New Roman" w:cs="Times New Roman"/>
          <w:spacing w:val="-2"/>
        </w:rPr>
        <w:t xml:space="preserve"> </w:t>
      </w:r>
      <w:r w:rsidRPr="005261CE">
        <w:rPr>
          <w:rFonts w:ascii="Times New Roman" w:hAnsi="Times New Roman" w:cs="Times New Roman"/>
        </w:rPr>
        <w:t>staff,</w:t>
      </w:r>
      <w:r w:rsidRPr="005261CE">
        <w:rPr>
          <w:rFonts w:ascii="Times New Roman" w:hAnsi="Times New Roman" w:cs="Times New Roman"/>
          <w:spacing w:val="-2"/>
        </w:rPr>
        <w:t xml:space="preserve"> </w:t>
      </w:r>
      <w:r w:rsidRPr="005261CE">
        <w:rPr>
          <w:rFonts w:ascii="Times New Roman" w:hAnsi="Times New Roman" w:cs="Times New Roman"/>
        </w:rPr>
        <w:t>unit,</w:t>
      </w:r>
      <w:r w:rsidRPr="005261CE">
        <w:rPr>
          <w:rFonts w:ascii="Times New Roman" w:hAnsi="Times New Roman" w:cs="Times New Roman"/>
          <w:spacing w:val="-1"/>
        </w:rPr>
        <w:t xml:space="preserve"> </w:t>
      </w:r>
      <w:r w:rsidRPr="005261CE">
        <w:rPr>
          <w:rFonts w:ascii="Times New Roman" w:hAnsi="Times New Roman" w:cs="Times New Roman"/>
        </w:rPr>
        <w:t>department and</w:t>
      </w:r>
      <w:r w:rsidRPr="005261CE">
        <w:rPr>
          <w:rFonts w:ascii="Times New Roman" w:hAnsi="Times New Roman" w:cs="Times New Roman"/>
          <w:spacing w:val="-1"/>
        </w:rPr>
        <w:t xml:space="preserve"> </w:t>
      </w:r>
      <w:r w:rsidRPr="005261CE">
        <w:rPr>
          <w:rFonts w:ascii="Times New Roman" w:hAnsi="Times New Roman" w:cs="Times New Roman"/>
        </w:rPr>
        <w:t>facility</w:t>
      </w:r>
      <w:r w:rsidRPr="005261CE">
        <w:rPr>
          <w:rFonts w:ascii="Times New Roman" w:hAnsi="Times New Roman" w:cs="Times New Roman"/>
          <w:spacing w:val="-1"/>
        </w:rPr>
        <w:t xml:space="preserve"> </w:t>
      </w:r>
      <w:r w:rsidRPr="005261CE">
        <w:rPr>
          <w:rFonts w:ascii="Times New Roman" w:hAnsi="Times New Roman" w:cs="Times New Roman"/>
          <w:spacing w:val="-2"/>
        </w:rPr>
        <w:t>level.</w:t>
      </w:r>
    </w:p>
    <w:p w:rsidR="00AA754A" w:rsidRPr="005261CE" w:rsidP="00E9097D">
      <w:pPr>
        <w:pStyle w:val="ListParagraph"/>
        <w:numPr>
          <w:ilvl w:val="0"/>
          <w:numId w:val="19"/>
        </w:numPr>
        <w:tabs>
          <w:tab w:val="left" w:pos="1840"/>
        </w:tabs>
        <w:spacing w:before="0" w:after="0"/>
        <w:ind w:right="1282"/>
        <w:contextualSpacing w:val="0"/>
        <w:rPr>
          <w:rFonts w:ascii="Times New Roman" w:hAnsi="Times New Roman" w:cs="Times New Roman"/>
        </w:rPr>
      </w:pPr>
      <w:r w:rsidRPr="005261CE">
        <w:rPr>
          <w:rFonts w:ascii="Times New Roman" w:hAnsi="Times New Roman" w:cs="Times New Roman"/>
        </w:rPr>
        <w:t>Accessibility should be limited</w:t>
      </w:r>
      <w:r w:rsidRPr="005261CE">
        <w:rPr>
          <w:rFonts w:ascii="Times New Roman" w:hAnsi="Times New Roman" w:cs="Times New Roman"/>
          <w:spacing w:val="-2"/>
        </w:rPr>
        <w:t xml:space="preserve"> </w:t>
      </w:r>
      <w:r w:rsidRPr="005261CE">
        <w:rPr>
          <w:rFonts w:ascii="Times New Roman" w:hAnsi="Times New Roman" w:cs="Times New Roman"/>
        </w:rPr>
        <w:t>to authorized</w:t>
      </w:r>
      <w:r w:rsidRPr="005261CE">
        <w:rPr>
          <w:rFonts w:ascii="Times New Roman" w:hAnsi="Times New Roman" w:cs="Times New Roman"/>
          <w:spacing w:val="-1"/>
        </w:rPr>
        <w:t xml:space="preserve"> </w:t>
      </w:r>
      <w:r w:rsidRPr="005261CE">
        <w:rPr>
          <w:rFonts w:ascii="Times New Roman" w:hAnsi="Times New Roman" w:cs="Times New Roman"/>
        </w:rPr>
        <w:t>users</w:t>
      </w:r>
      <w:r w:rsidRPr="005261CE">
        <w:rPr>
          <w:rFonts w:ascii="Times New Roman" w:hAnsi="Times New Roman" w:cs="Times New Roman"/>
          <w:spacing w:val="-1"/>
        </w:rPr>
        <w:t xml:space="preserve"> </w:t>
      </w:r>
      <w:r w:rsidRPr="005261CE">
        <w:rPr>
          <w:rFonts w:ascii="Times New Roman" w:hAnsi="Times New Roman" w:cs="Times New Roman"/>
        </w:rPr>
        <w:t>throughout the</w:t>
      </w:r>
      <w:r w:rsidRPr="005261CE">
        <w:rPr>
          <w:rFonts w:ascii="Times New Roman" w:hAnsi="Times New Roman" w:cs="Times New Roman"/>
          <w:spacing w:val="-2"/>
        </w:rPr>
        <w:t xml:space="preserve"> </w:t>
      </w:r>
      <w:r w:rsidRPr="005261CE">
        <w:rPr>
          <w:rFonts w:ascii="Times New Roman" w:hAnsi="Times New Roman" w:cs="Times New Roman"/>
        </w:rPr>
        <w:t>CPAC</w:t>
      </w:r>
      <w:r w:rsidRPr="005261CE">
        <w:rPr>
          <w:rFonts w:ascii="Times New Roman" w:hAnsi="Times New Roman" w:cs="Times New Roman"/>
          <w:spacing w:val="-1"/>
        </w:rPr>
        <w:t xml:space="preserve"> </w:t>
      </w:r>
      <w:r w:rsidRPr="005261CE">
        <w:rPr>
          <w:rFonts w:ascii="Times New Roman" w:hAnsi="Times New Roman" w:cs="Times New Roman"/>
        </w:rPr>
        <w:t>Region (s) via</w:t>
      </w:r>
      <w:r w:rsidRPr="005261CE">
        <w:rPr>
          <w:rFonts w:ascii="Times New Roman" w:hAnsi="Times New Roman" w:cs="Times New Roman"/>
          <w:spacing w:val="-2"/>
        </w:rPr>
        <w:t xml:space="preserve"> </w:t>
      </w:r>
      <w:r w:rsidRPr="005261CE">
        <w:rPr>
          <w:rFonts w:ascii="Times New Roman" w:hAnsi="Times New Roman" w:cs="Times New Roman"/>
        </w:rPr>
        <w:t>the</w:t>
      </w:r>
      <w:r w:rsidRPr="005261CE">
        <w:rPr>
          <w:rFonts w:ascii="Times New Roman" w:hAnsi="Times New Roman" w:cs="Times New Roman"/>
          <w:spacing w:val="-2"/>
        </w:rPr>
        <w:t xml:space="preserve"> </w:t>
      </w:r>
      <w:r w:rsidRPr="005261CE">
        <w:rPr>
          <w:rFonts w:ascii="Times New Roman" w:hAnsi="Times New Roman" w:cs="Times New Roman"/>
        </w:rPr>
        <w:t>VA</w:t>
      </w:r>
      <w:r w:rsidRPr="005261CE">
        <w:rPr>
          <w:rFonts w:ascii="Times New Roman" w:hAnsi="Times New Roman" w:cs="Times New Roman"/>
          <w:spacing w:val="-1"/>
        </w:rPr>
        <w:t xml:space="preserve"> </w:t>
      </w:r>
      <w:r w:rsidRPr="005261CE">
        <w:rPr>
          <w:rFonts w:ascii="Times New Roman" w:hAnsi="Times New Roman" w:cs="Times New Roman"/>
          <w:spacing w:val="-2"/>
        </w:rPr>
        <w:t>network.</w:t>
      </w:r>
    </w:p>
    <w:p w:rsidR="00AA754A" w:rsidRPr="005261CE" w:rsidP="00E9097D">
      <w:pPr>
        <w:pStyle w:val="ListParagraph"/>
        <w:numPr>
          <w:ilvl w:val="0"/>
          <w:numId w:val="19"/>
        </w:numPr>
        <w:tabs>
          <w:tab w:val="left" w:pos="1840"/>
        </w:tabs>
        <w:spacing w:before="0" w:after="0"/>
        <w:ind w:right="1234"/>
        <w:contextualSpacing w:val="0"/>
        <w:rPr>
          <w:rFonts w:ascii="Times New Roman" w:hAnsi="Times New Roman" w:cs="Times New Roman"/>
        </w:rPr>
      </w:pPr>
      <w:r w:rsidRPr="005261CE">
        <w:rPr>
          <w:rFonts w:ascii="Times New Roman" w:hAnsi="Times New Roman" w:cs="Times New Roman"/>
        </w:rPr>
        <w:t>Provide</w:t>
      </w:r>
      <w:r w:rsidRPr="005261CE">
        <w:rPr>
          <w:rFonts w:ascii="Times New Roman" w:hAnsi="Times New Roman" w:cs="Times New Roman"/>
          <w:spacing w:val="-4"/>
        </w:rPr>
        <w:t xml:space="preserve"> </w:t>
      </w:r>
      <w:r w:rsidRPr="005261CE">
        <w:rPr>
          <w:rFonts w:ascii="Times New Roman" w:hAnsi="Times New Roman" w:cs="Times New Roman"/>
        </w:rPr>
        <w:t>the</w:t>
      </w:r>
      <w:r w:rsidRPr="005261CE">
        <w:rPr>
          <w:rFonts w:ascii="Times New Roman" w:hAnsi="Times New Roman" w:cs="Times New Roman"/>
          <w:spacing w:val="-4"/>
        </w:rPr>
        <w:t xml:space="preserve"> </w:t>
      </w:r>
      <w:r w:rsidRPr="005261CE">
        <w:rPr>
          <w:rFonts w:ascii="Times New Roman" w:hAnsi="Times New Roman" w:cs="Times New Roman"/>
        </w:rPr>
        <w:t>ability</w:t>
      </w:r>
      <w:r w:rsidRPr="005261CE">
        <w:rPr>
          <w:rFonts w:ascii="Times New Roman" w:hAnsi="Times New Roman" w:cs="Times New Roman"/>
          <w:spacing w:val="-3"/>
        </w:rPr>
        <w:t xml:space="preserve"> </w:t>
      </w:r>
      <w:r w:rsidRPr="005261CE">
        <w:rPr>
          <w:rFonts w:ascii="Times New Roman" w:hAnsi="Times New Roman" w:cs="Times New Roman"/>
        </w:rPr>
        <w:t>to</w:t>
      </w:r>
      <w:r w:rsidRPr="005261CE">
        <w:rPr>
          <w:rFonts w:ascii="Times New Roman" w:hAnsi="Times New Roman" w:cs="Times New Roman"/>
          <w:spacing w:val="-3"/>
        </w:rPr>
        <w:t xml:space="preserve"> </w:t>
      </w:r>
      <w:r w:rsidRPr="005261CE">
        <w:rPr>
          <w:rFonts w:ascii="Times New Roman" w:hAnsi="Times New Roman" w:cs="Times New Roman"/>
        </w:rPr>
        <w:t>report</w:t>
      </w:r>
      <w:r w:rsidRPr="005261CE">
        <w:rPr>
          <w:rFonts w:ascii="Times New Roman" w:hAnsi="Times New Roman" w:cs="Times New Roman"/>
          <w:spacing w:val="-3"/>
        </w:rPr>
        <w:t xml:space="preserve"> </w:t>
      </w:r>
      <w:r w:rsidRPr="005261CE">
        <w:rPr>
          <w:rFonts w:ascii="Times New Roman" w:hAnsi="Times New Roman" w:cs="Times New Roman"/>
        </w:rPr>
        <w:t>from</w:t>
      </w:r>
      <w:r w:rsidRPr="005261CE">
        <w:rPr>
          <w:rFonts w:ascii="Times New Roman" w:hAnsi="Times New Roman" w:cs="Times New Roman"/>
          <w:spacing w:val="-3"/>
        </w:rPr>
        <w:t xml:space="preserve"> </w:t>
      </w:r>
      <w:r w:rsidRPr="005261CE">
        <w:rPr>
          <w:rFonts w:ascii="Times New Roman" w:hAnsi="Times New Roman" w:cs="Times New Roman"/>
        </w:rPr>
        <w:t>VAMC,</w:t>
      </w:r>
      <w:r w:rsidRPr="005261CE">
        <w:rPr>
          <w:rFonts w:ascii="Times New Roman" w:hAnsi="Times New Roman" w:cs="Times New Roman"/>
          <w:spacing w:val="-3"/>
        </w:rPr>
        <w:t xml:space="preserve"> </w:t>
      </w:r>
      <w:r w:rsidRPr="005261CE">
        <w:rPr>
          <w:rFonts w:ascii="Times New Roman" w:hAnsi="Times New Roman" w:cs="Times New Roman"/>
        </w:rPr>
        <w:t>VISN,</w:t>
      </w:r>
      <w:r w:rsidRPr="005261CE">
        <w:rPr>
          <w:rFonts w:ascii="Times New Roman" w:hAnsi="Times New Roman" w:cs="Times New Roman"/>
          <w:spacing w:val="-2"/>
        </w:rPr>
        <w:t xml:space="preserve"> </w:t>
      </w:r>
      <w:r w:rsidRPr="005261CE">
        <w:rPr>
          <w:rFonts w:ascii="Times New Roman" w:hAnsi="Times New Roman" w:cs="Times New Roman"/>
        </w:rPr>
        <w:t>Regional</w:t>
      </w:r>
      <w:r w:rsidRPr="005261CE">
        <w:rPr>
          <w:rFonts w:ascii="Times New Roman" w:hAnsi="Times New Roman" w:cs="Times New Roman"/>
          <w:spacing w:val="-3"/>
        </w:rPr>
        <w:t xml:space="preserve"> </w:t>
      </w:r>
      <w:r w:rsidRPr="005261CE">
        <w:rPr>
          <w:rFonts w:ascii="Times New Roman" w:hAnsi="Times New Roman" w:cs="Times New Roman"/>
        </w:rPr>
        <w:t>CPAC,</w:t>
      </w:r>
      <w:r w:rsidRPr="005261CE">
        <w:rPr>
          <w:rFonts w:ascii="Times New Roman" w:hAnsi="Times New Roman" w:cs="Times New Roman"/>
          <w:spacing w:val="-3"/>
        </w:rPr>
        <w:t xml:space="preserve"> </w:t>
      </w:r>
      <w:r w:rsidRPr="005261CE">
        <w:rPr>
          <w:rFonts w:ascii="Times New Roman" w:hAnsi="Times New Roman" w:cs="Times New Roman"/>
        </w:rPr>
        <w:t>and</w:t>
      </w:r>
      <w:r w:rsidRPr="005261CE">
        <w:rPr>
          <w:rFonts w:ascii="Times New Roman" w:hAnsi="Times New Roman" w:cs="Times New Roman"/>
          <w:spacing w:val="-3"/>
        </w:rPr>
        <w:t xml:space="preserve"> </w:t>
      </w:r>
      <w:r w:rsidRPr="005261CE">
        <w:rPr>
          <w:rFonts w:ascii="Times New Roman" w:hAnsi="Times New Roman" w:cs="Times New Roman"/>
        </w:rPr>
        <w:t>VA</w:t>
      </w:r>
      <w:r w:rsidRPr="005261CE">
        <w:rPr>
          <w:rFonts w:ascii="Times New Roman" w:hAnsi="Times New Roman" w:cs="Times New Roman"/>
          <w:spacing w:val="-4"/>
        </w:rPr>
        <w:t xml:space="preserve"> </w:t>
      </w:r>
      <w:r w:rsidRPr="005261CE">
        <w:rPr>
          <w:rFonts w:ascii="Times New Roman" w:hAnsi="Times New Roman" w:cs="Times New Roman"/>
        </w:rPr>
        <w:t>Central</w:t>
      </w:r>
      <w:r w:rsidRPr="005261CE">
        <w:rPr>
          <w:rFonts w:ascii="Times New Roman" w:hAnsi="Times New Roman" w:cs="Times New Roman"/>
          <w:spacing w:val="-3"/>
        </w:rPr>
        <w:t xml:space="preserve"> </w:t>
      </w:r>
      <w:r w:rsidRPr="005261CE">
        <w:rPr>
          <w:rFonts w:ascii="Times New Roman" w:hAnsi="Times New Roman" w:cs="Times New Roman"/>
        </w:rPr>
        <w:t>Office with VHA’s regionalization of revenue collections using the CPAC business model, as workload increases, mandated changes are identified, data volume increases, number of users fluctuate, and as opportunities arise to achieve efficiencies.</w:t>
      </w:r>
    </w:p>
    <w:p w:rsidR="00AA754A" w:rsidRPr="005261CE" w:rsidP="00E9097D">
      <w:pPr>
        <w:pStyle w:val="ListParagraph"/>
        <w:numPr>
          <w:ilvl w:val="0"/>
          <w:numId w:val="19"/>
        </w:numPr>
        <w:tabs>
          <w:tab w:val="left" w:pos="1840"/>
        </w:tabs>
        <w:spacing w:before="0" w:after="0"/>
        <w:ind w:right="1415"/>
        <w:contextualSpacing w:val="0"/>
        <w:rPr>
          <w:rFonts w:ascii="Times New Roman" w:hAnsi="Times New Roman" w:cs="Times New Roman"/>
        </w:rPr>
      </w:pPr>
      <w:r w:rsidRPr="005261CE">
        <w:rPr>
          <w:rFonts w:ascii="Times New Roman" w:hAnsi="Times New Roman" w:cs="Times New Roman"/>
        </w:rPr>
        <w:t>Maintain or improve the ability of VA to provide improved revenue collection services that</w:t>
      </w:r>
      <w:r w:rsidRPr="005261CE">
        <w:rPr>
          <w:rFonts w:ascii="Times New Roman" w:hAnsi="Times New Roman" w:cs="Times New Roman"/>
          <w:spacing w:val="-4"/>
        </w:rPr>
        <w:t xml:space="preserve"> </w:t>
      </w:r>
      <w:r w:rsidRPr="005261CE">
        <w:rPr>
          <w:rFonts w:ascii="Times New Roman" w:hAnsi="Times New Roman" w:cs="Times New Roman"/>
        </w:rPr>
        <w:t>focus</w:t>
      </w:r>
      <w:r w:rsidRPr="005261CE">
        <w:rPr>
          <w:rFonts w:ascii="Times New Roman" w:hAnsi="Times New Roman" w:cs="Times New Roman"/>
          <w:spacing w:val="-4"/>
        </w:rPr>
        <w:t xml:space="preserve"> </w:t>
      </w:r>
      <w:r w:rsidRPr="005261CE">
        <w:rPr>
          <w:rFonts w:ascii="Times New Roman" w:hAnsi="Times New Roman" w:cs="Times New Roman"/>
        </w:rPr>
        <w:t>on</w:t>
      </w:r>
      <w:r w:rsidRPr="005261CE">
        <w:rPr>
          <w:rFonts w:ascii="Times New Roman" w:hAnsi="Times New Roman" w:cs="Times New Roman"/>
          <w:spacing w:val="-4"/>
        </w:rPr>
        <w:t xml:space="preserve"> </w:t>
      </w:r>
      <w:r w:rsidRPr="005261CE">
        <w:rPr>
          <w:rFonts w:ascii="Times New Roman" w:hAnsi="Times New Roman" w:cs="Times New Roman"/>
        </w:rPr>
        <w:t>integral</w:t>
      </w:r>
      <w:r w:rsidRPr="005261CE">
        <w:rPr>
          <w:rFonts w:ascii="Times New Roman" w:hAnsi="Times New Roman" w:cs="Times New Roman"/>
          <w:spacing w:val="-4"/>
        </w:rPr>
        <w:t xml:space="preserve"> </w:t>
      </w:r>
      <w:r w:rsidRPr="005261CE">
        <w:rPr>
          <w:rFonts w:ascii="Times New Roman" w:hAnsi="Times New Roman" w:cs="Times New Roman"/>
        </w:rPr>
        <w:t>cash</w:t>
      </w:r>
      <w:r w:rsidRPr="005261CE">
        <w:rPr>
          <w:rFonts w:ascii="Times New Roman" w:hAnsi="Times New Roman" w:cs="Times New Roman"/>
          <w:spacing w:val="-4"/>
        </w:rPr>
        <w:t xml:space="preserve"> </w:t>
      </w:r>
      <w:r w:rsidRPr="005261CE">
        <w:rPr>
          <w:rFonts w:ascii="Times New Roman" w:hAnsi="Times New Roman" w:cs="Times New Roman"/>
        </w:rPr>
        <w:t>generation,</w:t>
      </w:r>
      <w:r w:rsidRPr="005261CE">
        <w:rPr>
          <w:rFonts w:ascii="Times New Roman" w:hAnsi="Times New Roman" w:cs="Times New Roman"/>
          <w:spacing w:val="-4"/>
        </w:rPr>
        <w:t xml:space="preserve"> </w:t>
      </w:r>
      <w:r w:rsidRPr="005261CE">
        <w:rPr>
          <w:rFonts w:ascii="Times New Roman" w:hAnsi="Times New Roman" w:cs="Times New Roman"/>
        </w:rPr>
        <w:t>improved</w:t>
      </w:r>
      <w:r w:rsidRPr="005261CE">
        <w:rPr>
          <w:rFonts w:ascii="Times New Roman" w:hAnsi="Times New Roman" w:cs="Times New Roman"/>
          <w:spacing w:val="-4"/>
        </w:rPr>
        <w:t xml:space="preserve"> </w:t>
      </w:r>
      <w:r w:rsidRPr="005261CE">
        <w:rPr>
          <w:rFonts w:ascii="Times New Roman" w:hAnsi="Times New Roman" w:cs="Times New Roman"/>
        </w:rPr>
        <w:t>payer</w:t>
      </w:r>
      <w:r w:rsidRPr="005261CE">
        <w:rPr>
          <w:rFonts w:ascii="Times New Roman" w:hAnsi="Times New Roman" w:cs="Times New Roman"/>
          <w:spacing w:val="-5"/>
        </w:rPr>
        <w:t xml:space="preserve"> </w:t>
      </w:r>
      <w:r w:rsidRPr="005261CE">
        <w:rPr>
          <w:rFonts w:ascii="Times New Roman" w:hAnsi="Times New Roman" w:cs="Times New Roman"/>
        </w:rPr>
        <w:t>management</w:t>
      </w:r>
      <w:r w:rsidRPr="005261CE">
        <w:rPr>
          <w:rFonts w:ascii="Times New Roman" w:hAnsi="Times New Roman" w:cs="Times New Roman"/>
          <w:spacing w:val="-4"/>
        </w:rPr>
        <w:t xml:space="preserve"> </w:t>
      </w:r>
      <w:r w:rsidRPr="005261CE">
        <w:rPr>
          <w:rFonts w:ascii="Times New Roman" w:hAnsi="Times New Roman" w:cs="Times New Roman"/>
        </w:rPr>
        <w:t>and</w:t>
      </w:r>
      <w:r w:rsidRPr="005261CE">
        <w:rPr>
          <w:rFonts w:ascii="Times New Roman" w:hAnsi="Times New Roman" w:cs="Times New Roman"/>
          <w:spacing w:val="-4"/>
        </w:rPr>
        <w:t xml:space="preserve"> </w:t>
      </w:r>
      <w:r w:rsidRPr="005261CE">
        <w:rPr>
          <w:rFonts w:ascii="Times New Roman" w:hAnsi="Times New Roman" w:cs="Times New Roman"/>
        </w:rPr>
        <w:t>standardization of processes.</w:t>
      </w:r>
    </w:p>
    <w:p w:rsidR="00AA754A" w:rsidRPr="005261CE" w:rsidP="00E9097D">
      <w:pPr>
        <w:pStyle w:val="ListParagraph"/>
        <w:numPr>
          <w:ilvl w:val="0"/>
          <w:numId w:val="19"/>
        </w:numPr>
        <w:tabs>
          <w:tab w:val="left" w:pos="1840"/>
        </w:tabs>
        <w:spacing w:before="0" w:after="0"/>
        <w:ind w:right="1664"/>
        <w:contextualSpacing w:val="0"/>
        <w:rPr>
          <w:rFonts w:ascii="Times New Roman" w:hAnsi="Times New Roman" w:cs="Times New Roman"/>
        </w:rPr>
      </w:pPr>
      <w:r w:rsidRPr="005261CE">
        <w:rPr>
          <w:rFonts w:ascii="Times New Roman" w:hAnsi="Times New Roman" w:cs="Times New Roman"/>
        </w:rPr>
        <w:t>Provide Revenue Cycle Reports including accounts receivable and cash flow that aggregate data and detect and report performance variance to SOPs for revenue collections.</w:t>
      </w:r>
      <w:r w:rsidRPr="005261CE">
        <w:rPr>
          <w:rFonts w:ascii="Times New Roman" w:hAnsi="Times New Roman" w:cs="Times New Roman"/>
          <w:spacing w:val="-4"/>
        </w:rPr>
        <w:t xml:space="preserve"> </w:t>
      </w:r>
      <w:r w:rsidRPr="005261CE">
        <w:rPr>
          <w:rFonts w:ascii="Times New Roman" w:hAnsi="Times New Roman" w:cs="Times New Roman"/>
        </w:rPr>
        <w:t>The</w:t>
      </w:r>
      <w:r w:rsidRPr="005261CE">
        <w:rPr>
          <w:rFonts w:ascii="Times New Roman" w:hAnsi="Times New Roman" w:cs="Times New Roman"/>
          <w:spacing w:val="-5"/>
        </w:rPr>
        <w:t xml:space="preserve"> </w:t>
      </w:r>
      <w:r w:rsidRPr="005261CE">
        <w:rPr>
          <w:rFonts w:ascii="Times New Roman" w:hAnsi="Times New Roman" w:cs="Times New Roman"/>
        </w:rPr>
        <w:t>reporting</w:t>
      </w:r>
      <w:r w:rsidRPr="005261CE">
        <w:rPr>
          <w:rFonts w:ascii="Times New Roman" w:hAnsi="Times New Roman" w:cs="Times New Roman"/>
          <w:spacing w:val="-4"/>
        </w:rPr>
        <w:t xml:space="preserve"> </w:t>
      </w:r>
      <w:r w:rsidRPr="005261CE">
        <w:rPr>
          <w:rFonts w:ascii="Times New Roman" w:hAnsi="Times New Roman" w:cs="Times New Roman"/>
        </w:rPr>
        <w:t>mechanisms</w:t>
      </w:r>
      <w:r w:rsidRPr="005261CE">
        <w:rPr>
          <w:rFonts w:ascii="Times New Roman" w:hAnsi="Times New Roman" w:cs="Times New Roman"/>
          <w:spacing w:val="-4"/>
        </w:rPr>
        <w:t xml:space="preserve"> </w:t>
      </w:r>
      <w:r w:rsidRPr="005261CE">
        <w:rPr>
          <w:rFonts w:ascii="Times New Roman" w:hAnsi="Times New Roman" w:cs="Times New Roman"/>
        </w:rPr>
        <w:t>shall</w:t>
      </w:r>
      <w:r w:rsidRPr="005261CE">
        <w:rPr>
          <w:rFonts w:ascii="Times New Roman" w:hAnsi="Times New Roman" w:cs="Times New Roman"/>
          <w:spacing w:val="-4"/>
        </w:rPr>
        <w:t xml:space="preserve"> </w:t>
      </w:r>
      <w:r w:rsidRPr="005261CE">
        <w:rPr>
          <w:rFonts w:ascii="Times New Roman" w:hAnsi="Times New Roman" w:cs="Times New Roman"/>
        </w:rPr>
        <w:t>report</w:t>
      </w:r>
      <w:r w:rsidRPr="005261CE">
        <w:rPr>
          <w:rFonts w:ascii="Times New Roman" w:hAnsi="Times New Roman" w:cs="Times New Roman"/>
          <w:spacing w:val="-4"/>
        </w:rPr>
        <w:t xml:space="preserve"> </w:t>
      </w:r>
      <w:r w:rsidRPr="005261CE">
        <w:rPr>
          <w:rFonts w:ascii="Times New Roman" w:hAnsi="Times New Roman" w:cs="Times New Roman"/>
        </w:rPr>
        <w:t>data</w:t>
      </w:r>
      <w:r w:rsidRPr="005261CE">
        <w:rPr>
          <w:rFonts w:ascii="Times New Roman" w:hAnsi="Times New Roman" w:cs="Times New Roman"/>
          <w:spacing w:val="-5"/>
        </w:rPr>
        <w:t xml:space="preserve"> </w:t>
      </w:r>
      <w:r w:rsidRPr="005261CE">
        <w:rPr>
          <w:rFonts w:ascii="Times New Roman" w:hAnsi="Times New Roman" w:cs="Times New Roman"/>
        </w:rPr>
        <w:t>at</w:t>
      </w:r>
      <w:r w:rsidRPr="005261CE">
        <w:rPr>
          <w:rFonts w:ascii="Times New Roman" w:hAnsi="Times New Roman" w:cs="Times New Roman"/>
          <w:spacing w:val="-4"/>
        </w:rPr>
        <w:t xml:space="preserve"> </w:t>
      </w:r>
      <w:r w:rsidRPr="005261CE">
        <w:rPr>
          <w:rFonts w:ascii="Times New Roman" w:hAnsi="Times New Roman" w:cs="Times New Roman"/>
        </w:rPr>
        <w:t>the</w:t>
      </w:r>
      <w:r w:rsidRPr="005261CE">
        <w:rPr>
          <w:rFonts w:ascii="Times New Roman" w:hAnsi="Times New Roman" w:cs="Times New Roman"/>
          <w:spacing w:val="-5"/>
        </w:rPr>
        <w:t xml:space="preserve"> </w:t>
      </w:r>
      <w:r w:rsidRPr="005261CE">
        <w:rPr>
          <w:rFonts w:ascii="Times New Roman" w:hAnsi="Times New Roman" w:cs="Times New Roman"/>
        </w:rPr>
        <w:t>Medical</w:t>
      </w:r>
      <w:r w:rsidRPr="005261CE">
        <w:rPr>
          <w:rFonts w:ascii="Times New Roman" w:hAnsi="Times New Roman" w:cs="Times New Roman"/>
          <w:spacing w:val="-4"/>
        </w:rPr>
        <w:t xml:space="preserve"> </w:t>
      </w:r>
      <w:r w:rsidRPr="005261CE">
        <w:rPr>
          <w:rFonts w:ascii="Times New Roman" w:hAnsi="Times New Roman" w:cs="Times New Roman"/>
        </w:rPr>
        <w:t>Center,</w:t>
      </w:r>
      <w:r w:rsidRPr="005261CE">
        <w:rPr>
          <w:rFonts w:ascii="Times New Roman" w:hAnsi="Times New Roman" w:cs="Times New Roman"/>
          <w:spacing w:val="-4"/>
        </w:rPr>
        <w:t xml:space="preserve"> </w:t>
      </w:r>
      <w:r w:rsidRPr="005261CE">
        <w:rPr>
          <w:rFonts w:ascii="Times New Roman" w:hAnsi="Times New Roman" w:cs="Times New Roman"/>
        </w:rPr>
        <w:t>VISN, CPAC and enterprise level.</w:t>
      </w:r>
    </w:p>
    <w:p w:rsidR="00AA754A" w:rsidRPr="005261CE" w:rsidP="00E9097D">
      <w:pPr>
        <w:pStyle w:val="ListParagraph"/>
        <w:numPr>
          <w:ilvl w:val="0"/>
          <w:numId w:val="19"/>
        </w:numPr>
        <w:tabs>
          <w:tab w:val="left" w:pos="1840"/>
        </w:tabs>
        <w:spacing w:before="0" w:after="0"/>
        <w:ind w:right="1285"/>
        <w:contextualSpacing w:val="0"/>
        <w:rPr>
          <w:rFonts w:ascii="Times New Roman" w:hAnsi="Times New Roman" w:cs="Times New Roman"/>
        </w:rPr>
      </w:pPr>
      <w:r w:rsidRPr="005261CE">
        <w:rPr>
          <w:rFonts w:ascii="Times New Roman" w:hAnsi="Times New Roman" w:cs="Times New Roman"/>
        </w:rPr>
        <w:t>Provide, build and maintain</w:t>
      </w:r>
      <w:r w:rsidRPr="005261CE">
        <w:rPr>
          <w:rFonts w:ascii="Times New Roman" w:hAnsi="Times New Roman" w:cs="Times New Roman"/>
          <w:spacing w:val="-4"/>
        </w:rPr>
        <w:t xml:space="preserve"> </w:t>
      </w:r>
      <w:r w:rsidRPr="005261CE">
        <w:rPr>
          <w:rFonts w:ascii="Times New Roman" w:hAnsi="Times New Roman" w:cs="Times New Roman"/>
        </w:rPr>
        <w:t>work</w:t>
      </w:r>
      <w:r w:rsidRPr="005261CE">
        <w:rPr>
          <w:rFonts w:ascii="Times New Roman" w:hAnsi="Times New Roman" w:cs="Times New Roman"/>
          <w:spacing w:val="-3"/>
        </w:rPr>
        <w:t xml:space="preserve"> </w:t>
      </w:r>
      <w:r w:rsidRPr="005261CE">
        <w:rPr>
          <w:rFonts w:ascii="Times New Roman" w:hAnsi="Times New Roman" w:cs="Times New Roman"/>
        </w:rPr>
        <w:t>lists</w:t>
      </w:r>
      <w:r w:rsidRPr="005261CE">
        <w:rPr>
          <w:rFonts w:ascii="Times New Roman" w:hAnsi="Times New Roman" w:cs="Times New Roman"/>
          <w:spacing w:val="-3"/>
        </w:rPr>
        <w:t xml:space="preserve"> </w:t>
      </w:r>
      <w:r w:rsidRPr="005261CE">
        <w:rPr>
          <w:rFonts w:ascii="Times New Roman" w:hAnsi="Times New Roman" w:cs="Times New Roman"/>
        </w:rPr>
        <w:t>and</w:t>
      </w:r>
      <w:r w:rsidRPr="005261CE">
        <w:rPr>
          <w:rFonts w:ascii="Times New Roman" w:hAnsi="Times New Roman" w:cs="Times New Roman"/>
          <w:spacing w:val="-3"/>
        </w:rPr>
        <w:t xml:space="preserve"> </w:t>
      </w:r>
      <w:r w:rsidRPr="005261CE">
        <w:rPr>
          <w:rFonts w:ascii="Times New Roman" w:hAnsi="Times New Roman" w:cs="Times New Roman"/>
        </w:rPr>
        <w:t>shared</w:t>
      </w:r>
      <w:r w:rsidRPr="005261CE">
        <w:rPr>
          <w:rFonts w:ascii="Times New Roman" w:hAnsi="Times New Roman" w:cs="Times New Roman"/>
          <w:spacing w:val="-3"/>
        </w:rPr>
        <w:t xml:space="preserve"> </w:t>
      </w:r>
      <w:r w:rsidRPr="005261CE">
        <w:rPr>
          <w:rFonts w:ascii="Times New Roman" w:hAnsi="Times New Roman" w:cs="Times New Roman"/>
        </w:rPr>
        <w:t>custom</w:t>
      </w:r>
      <w:r w:rsidRPr="005261CE">
        <w:rPr>
          <w:rFonts w:ascii="Times New Roman" w:hAnsi="Times New Roman" w:cs="Times New Roman"/>
          <w:spacing w:val="-3"/>
        </w:rPr>
        <w:t xml:space="preserve"> </w:t>
      </w:r>
      <w:r w:rsidRPr="005261CE">
        <w:rPr>
          <w:rFonts w:ascii="Times New Roman" w:hAnsi="Times New Roman" w:cs="Times New Roman"/>
        </w:rPr>
        <w:t>workflow</w:t>
      </w:r>
      <w:r w:rsidRPr="005261CE">
        <w:rPr>
          <w:rFonts w:ascii="Times New Roman" w:hAnsi="Times New Roman" w:cs="Times New Roman"/>
          <w:spacing w:val="-4"/>
        </w:rPr>
        <w:t xml:space="preserve"> </w:t>
      </w:r>
      <w:r w:rsidRPr="005261CE">
        <w:rPr>
          <w:rFonts w:ascii="Times New Roman" w:hAnsi="Times New Roman" w:cs="Times New Roman"/>
        </w:rPr>
        <w:t>management</w:t>
      </w:r>
      <w:r w:rsidRPr="005261CE">
        <w:rPr>
          <w:rFonts w:ascii="Times New Roman" w:hAnsi="Times New Roman" w:cs="Times New Roman"/>
          <w:spacing w:val="-3"/>
        </w:rPr>
        <w:t xml:space="preserve"> </w:t>
      </w:r>
      <w:r w:rsidRPr="005261CE">
        <w:rPr>
          <w:rFonts w:ascii="Times New Roman" w:hAnsi="Times New Roman" w:cs="Times New Roman"/>
        </w:rPr>
        <w:t>tools</w:t>
      </w:r>
      <w:r w:rsidRPr="005261CE">
        <w:rPr>
          <w:rFonts w:ascii="Times New Roman" w:hAnsi="Times New Roman" w:cs="Times New Roman"/>
          <w:spacing w:val="-3"/>
        </w:rPr>
        <w:t xml:space="preserve"> </w:t>
      </w:r>
      <w:r w:rsidRPr="005261CE">
        <w:rPr>
          <w:rFonts w:ascii="Times New Roman" w:hAnsi="Times New Roman" w:cs="Times New Roman"/>
        </w:rPr>
        <w:t>that</w:t>
      </w:r>
      <w:r w:rsidRPr="005261CE">
        <w:rPr>
          <w:rFonts w:ascii="Times New Roman" w:hAnsi="Times New Roman" w:cs="Times New Roman"/>
          <w:spacing w:val="-3"/>
        </w:rPr>
        <w:t xml:space="preserve"> </w:t>
      </w:r>
      <w:r w:rsidRPr="005261CE">
        <w:rPr>
          <w:rFonts w:ascii="Times New Roman" w:hAnsi="Times New Roman" w:cs="Times New Roman"/>
        </w:rPr>
        <w:t>are</w:t>
      </w:r>
      <w:r w:rsidRPr="005261CE">
        <w:rPr>
          <w:rFonts w:ascii="Times New Roman" w:hAnsi="Times New Roman" w:cs="Times New Roman"/>
          <w:spacing w:val="-3"/>
        </w:rPr>
        <w:t xml:space="preserve"> </w:t>
      </w:r>
      <w:r w:rsidRPr="005261CE">
        <w:rPr>
          <w:rFonts w:ascii="Times New Roman" w:hAnsi="Times New Roman" w:cs="Times New Roman"/>
        </w:rPr>
        <w:t>customized</w:t>
      </w:r>
      <w:r w:rsidRPr="005261CE">
        <w:rPr>
          <w:rFonts w:ascii="Times New Roman" w:hAnsi="Times New Roman" w:cs="Times New Roman"/>
          <w:spacing w:val="-3"/>
        </w:rPr>
        <w:t xml:space="preserve"> </w:t>
      </w:r>
      <w:r w:rsidRPr="005261CE">
        <w:rPr>
          <w:rFonts w:ascii="Times New Roman" w:hAnsi="Times New Roman" w:cs="Times New Roman"/>
        </w:rPr>
        <w:t>to meet the revenue requirements of VA including extracting insurance accounts from VistA but excluding those accounts with only Medicare Part A (as VA does not bill Medicare), for analysis, utilizing workflows in standardized and custom reports.</w:t>
      </w:r>
    </w:p>
    <w:p w:rsidR="00AA754A" w:rsidRPr="005261CE" w:rsidP="00E9097D">
      <w:pPr>
        <w:pStyle w:val="ListParagraph"/>
        <w:numPr>
          <w:ilvl w:val="0"/>
          <w:numId w:val="19"/>
        </w:numPr>
        <w:tabs>
          <w:tab w:val="left" w:pos="1840"/>
        </w:tabs>
        <w:spacing w:before="0" w:after="0"/>
        <w:ind w:right="1287"/>
        <w:contextualSpacing w:val="0"/>
        <w:rPr>
          <w:rFonts w:ascii="Times New Roman" w:hAnsi="Times New Roman" w:cs="Times New Roman"/>
        </w:rPr>
      </w:pPr>
      <w:r w:rsidRPr="005261CE">
        <w:rPr>
          <w:rFonts w:ascii="Times New Roman" w:hAnsi="Times New Roman" w:cs="Times New Roman"/>
        </w:rPr>
        <w:t>Provide</w:t>
      </w:r>
      <w:r w:rsidRPr="005261CE">
        <w:rPr>
          <w:rFonts w:ascii="Times New Roman" w:hAnsi="Times New Roman" w:cs="Times New Roman"/>
          <w:spacing w:val="-4"/>
        </w:rPr>
        <w:t xml:space="preserve"> </w:t>
      </w:r>
      <w:r w:rsidRPr="005261CE">
        <w:rPr>
          <w:rFonts w:ascii="Times New Roman" w:hAnsi="Times New Roman" w:cs="Times New Roman"/>
        </w:rPr>
        <w:t>WFT</w:t>
      </w:r>
      <w:r w:rsidRPr="005261CE">
        <w:rPr>
          <w:rFonts w:ascii="Times New Roman" w:hAnsi="Times New Roman" w:cs="Times New Roman"/>
          <w:spacing w:val="-4"/>
        </w:rPr>
        <w:t xml:space="preserve"> </w:t>
      </w:r>
      <w:r w:rsidRPr="005261CE">
        <w:rPr>
          <w:rFonts w:ascii="Times New Roman" w:hAnsi="Times New Roman" w:cs="Times New Roman"/>
        </w:rPr>
        <w:t>based</w:t>
      </w:r>
      <w:r w:rsidRPr="005261CE">
        <w:rPr>
          <w:rFonts w:ascii="Times New Roman" w:hAnsi="Times New Roman" w:cs="Times New Roman"/>
          <w:spacing w:val="-3"/>
        </w:rPr>
        <w:t xml:space="preserve"> </w:t>
      </w:r>
      <w:r w:rsidRPr="005261CE">
        <w:rPr>
          <w:rFonts w:ascii="Times New Roman" w:hAnsi="Times New Roman" w:cs="Times New Roman"/>
        </w:rPr>
        <w:t>extracts</w:t>
      </w:r>
      <w:r w:rsidRPr="005261CE">
        <w:rPr>
          <w:rFonts w:ascii="Times New Roman" w:hAnsi="Times New Roman" w:cs="Times New Roman"/>
          <w:spacing w:val="-3"/>
        </w:rPr>
        <w:t xml:space="preserve"> </w:t>
      </w:r>
      <w:r w:rsidRPr="005261CE">
        <w:rPr>
          <w:rFonts w:ascii="Times New Roman" w:hAnsi="Times New Roman" w:cs="Times New Roman"/>
        </w:rPr>
        <w:t>to</w:t>
      </w:r>
      <w:r w:rsidRPr="005261CE">
        <w:rPr>
          <w:rFonts w:ascii="Times New Roman" w:hAnsi="Times New Roman" w:cs="Times New Roman"/>
          <w:spacing w:val="-3"/>
        </w:rPr>
        <w:t xml:space="preserve"> </w:t>
      </w:r>
      <w:r w:rsidRPr="005261CE">
        <w:rPr>
          <w:rFonts w:ascii="Times New Roman" w:hAnsi="Times New Roman" w:cs="Times New Roman"/>
        </w:rPr>
        <w:t>enhance</w:t>
      </w:r>
      <w:r w:rsidRPr="005261CE">
        <w:rPr>
          <w:rFonts w:ascii="Times New Roman" w:hAnsi="Times New Roman" w:cs="Times New Roman"/>
          <w:spacing w:val="-4"/>
        </w:rPr>
        <w:t xml:space="preserve"> </w:t>
      </w:r>
      <w:r w:rsidRPr="005261CE">
        <w:rPr>
          <w:rFonts w:ascii="Times New Roman" w:hAnsi="Times New Roman" w:cs="Times New Roman"/>
        </w:rPr>
        <w:t>the</w:t>
      </w:r>
      <w:r w:rsidRPr="005261CE">
        <w:rPr>
          <w:rFonts w:ascii="Times New Roman" w:hAnsi="Times New Roman" w:cs="Times New Roman"/>
          <w:spacing w:val="-4"/>
        </w:rPr>
        <w:t xml:space="preserve"> </w:t>
      </w:r>
      <w:r w:rsidRPr="005261CE">
        <w:rPr>
          <w:rFonts w:ascii="Times New Roman" w:hAnsi="Times New Roman" w:cs="Times New Roman"/>
        </w:rPr>
        <w:t>Quality</w:t>
      </w:r>
      <w:r w:rsidRPr="005261CE">
        <w:rPr>
          <w:rFonts w:ascii="Times New Roman" w:hAnsi="Times New Roman" w:cs="Times New Roman"/>
          <w:spacing w:val="-3"/>
        </w:rPr>
        <w:t xml:space="preserve"> </w:t>
      </w:r>
      <w:r w:rsidRPr="005261CE">
        <w:rPr>
          <w:rFonts w:ascii="Times New Roman" w:hAnsi="Times New Roman" w:cs="Times New Roman"/>
        </w:rPr>
        <w:t>Evaluation</w:t>
      </w:r>
      <w:r w:rsidRPr="005261CE">
        <w:rPr>
          <w:rFonts w:ascii="Times New Roman" w:hAnsi="Times New Roman" w:cs="Times New Roman"/>
          <w:spacing w:val="-3"/>
        </w:rPr>
        <w:t xml:space="preserve"> </w:t>
      </w:r>
      <w:r w:rsidRPr="005261CE">
        <w:rPr>
          <w:rFonts w:ascii="Times New Roman" w:hAnsi="Times New Roman" w:cs="Times New Roman"/>
        </w:rPr>
        <w:t>System</w:t>
      </w:r>
      <w:r w:rsidRPr="005261CE">
        <w:rPr>
          <w:rFonts w:ascii="Times New Roman" w:hAnsi="Times New Roman" w:cs="Times New Roman"/>
          <w:spacing w:val="-3"/>
        </w:rPr>
        <w:t xml:space="preserve"> </w:t>
      </w:r>
      <w:r w:rsidRPr="005261CE">
        <w:rPr>
          <w:rFonts w:ascii="Times New Roman" w:hAnsi="Times New Roman" w:cs="Times New Roman"/>
        </w:rPr>
        <w:t>Tool</w:t>
      </w:r>
      <w:r w:rsidRPr="005261CE">
        <w:rPr>
          <w:rFonts w:ascii="Times New Roman" w:hAnsi="Times New Roman" w:cs="Times New Roman"/>
          <w:spacing w:val="-3"/>
        </w:rPr>
        <w:t xml:space="preserve"> </w:t>
      </w:r>
      <w:r w:rsidRPr="005261CE">
        <w:rPr>
          <w:rFonts w:ascii="Times New Roman" w:hAnsi="Times New Roman" w:cs="Times New Roman"/>
        </w:rPr>
        <w:t>(QUEST)</w:t>
      </w:r>
      <w:r w:rsidRPr="005261CE">
        <w:rPr>
          <w:rFonts w:ascii="Times New Roman" w:hAnsi="Times New Roman" w:cs="Times New Roman"/>
          <w:spacing w:val="-4"/>
        </w:rPr>
        <w:t xml:space="preserve"> </w:t>
      </w:r>
      <w:r w:rsidRPr="005261CE">
        <w:rPr>
          <w:rFonts w:ascii="Times New Roman" w:hAnsi="Times New Roman" w:cs="Times New Roman"/>
        </w:rPr>
        <w:t>to support the automatic population of randomized accounts into the QUEST tool for Quality Reviews versus manual report pulls and data entry.</w:t>
      </w:r>
    </w:p>
    <w:p w:rsidR="00AA754A" w:rsidRPr="005261CE" w:rsidP="00E9097D">
      <w:pPr>
        <w:pStyle w:val="ListParagraph"/>
        <w:numPr>
          <w:ilvl w:val="0"/>
          <w:numId w:val="19"/>
        </w:numPr>
        <w:tabs>
          <w:tab w:val="left" w:pos="1840"/>
        </w:tabs>
        <w:spacing w:before="0" w:after="0"/>
        <w:ind w:right="1282"/>
        <w:contextualSpacing w:val="0"/>
        <w:rPr>
          <w:rFonts w:ascii="Times New Roman" w:hAnsi="Times New Roman" w:cs="Times New Roman"/>
        </w:rPr>
      </w:pPr>
      <w:r w:rsidRPr="005261CE">
        <w:rPr>
          <w:rFonts w:ascii="Times New Roman" w:hAnsi="Times New Roman" w:cs="Times New Roman"/>
        </w:rPr>
        <w:t>Provide</w:t>
      </w:r>
      <w:r w:rsidRPr="005261CE">
        <w:rPr>
          <w:rFonts w:ascii="Times New Roman" w:hAnsi="Times New Roman" w:cs="Times New Roman"/>
          <w:spacing w:val="-3"/>
        </w:rPr>
        <w:t xml:space="preserve"> </w:t>
      </w:r>
      <w:r w:rsidRPr="005261CE">
        <w:rPr>
          <w:rFonts w:ascii="Times New Roman" w:hAnsi="Times New Roman" w:cs="Times New Roman"/>
        </w:rPr>
        <w:t>WFT</w:t>
      </w:r>
      <w:r w:rsidRPr="005261CE">
        <w:rPr>
          <w:rFonts w:ascii="Times New Roman" w:hAnsi="Times New Roman" w:cs="Times New Roman"/>
          <w:spacing w:val="-2"/>
        </w:rPr>
        <w:t xml:space="preserve"> </w:t>
      </w:r>
      <w:r w:rsidRPr="005261CE">
        <w:rPr>
          <w:rFonts w:ascii="Times New Roman" w:hAnsi="Times New Roman" w:cs="Times New Roman"/>
        </w:rPr>
        <w:t>based</w:t>
      </w:r>
      <w:r w:rsidRPr="005261CE">
        <w:rPr>
          <w:rFonts w:ascii="Times New Roman" w:hAnsi="Times New Roman" w:cs="Times New Roman"/>
          <w:spacing w:val="-2"/>
        </w:rPr>
        <w:t xml:space="preserve"> </w:t>
      </w:r>
      <w:r w:rsidRPr="005261CE">
        <w:rPr>
          <w:rFonts w:ascii="Times New Roman" w:hAnsi="Times New Roman" w:cs="Times New Roman"/>
        </w:rPr>
        <w:t>extracts</w:t>
      </w:r>
      <w:r w:rsidRPr="005261CE">
        <w:rPr>
          <w:rFonts w:ascii="Times New Roman" w:hAnsi="Times New Roman" w:cs="Times New Roman"/>
          <w:spacing w:val="-1"/>
        </w:rPr>
        <w:t xml:space="preserve"> </w:t>
      </w:r>
      <w:r w:rsidRPr="005261CE">
        <w:rPr>
          <w:rFonts w:ascii="Times New Roman" w:hAnsi="Times New Roman" w:cs="Times New Roman"/>
        </w:rPr>
        <w:t>to</w:t>
      </w:r>
      <w:r w:rsidRPr="005261CE">
        <w:rPr>
          <w:rFonts w:ascii="Times New Roman" w:hAnsi="Times New Roman" w:cs="Times New Roman"/>
          <w:spacing w:val="-1"/>
        </w:rPr>
        <w:t xml:space="preserve"> </w:t>
      </w:r>
      <w:r w:rsidRPr="005261CE">
        <w:rPr>
          <w:rFonts w:ascii="Times New Roman" w:hAnsi="Times New Roman" w:cs="Times New Roman"/>
        </w:rPr>
        <w:t>enhance</w:t>
      </w:r>
      <w:r w:rsidRPr="005261CE">
        <w:rPr>
          <w:rFonts w:ascii="Times New Roman" w:hAnsi="Times New Roman" w:cs="Times New Roman"/>
          <w:spacing w:val="-3"/>
        </w:rPr>
        <w:t xml:space="preserve"> </w:t>
      </w:r>
      <w:r w:rsidRPr="005261CE">
        <w:rPr>
          <w:rFonts w:ascii="Times New Roman" w:hAnsi="Times New Roman" w:cs="Times New Roman"/>
        </w:rPr>
        <w:t>the</w:t>
      </w:r>
      <w:r w:rsidRPr="005261CE">
        <w:rPr>
          <w:rFonts w:ascii="Times New Roman" w:hAnsi="Times New Roman" w:cs="Times New Roman"/>
          <w:spacing w:val="-2"/>
        </w:rPr>
        <w:t xml:space="preserve"> </w:t>
      </w:r>
      <w:r w:rsidRPr="005261CE">
        <w:rPr>
          <w:rFonts w:ascii="Times New Roman" w:hAnsi="Times New Roman" w:cs="Times New Roman"/>
        </w:rPr>
        <w:t>Veteran</w:t>
      </w:r>
      <w:r w:rsidRPr="005261CE">
        <w:rPr>
          <w:rFonts w:ascii="Times New Roman" w:hAnsi="Times New Roman" w:cs="Times New Roman"/>
          <w:spacing w:val="-1"/>
        </w:rPr>
        <w:t xml:space="preserve"> </w:t>
      </w:r>
      <w:r w:rsidRPr="005261CE">
        <w:rPr>
          <w:rFonts w:ascii="Times New Roman" w:hAnsi="Times New Roman" w:cs="Times New Roman"/>
        </w:rPr>
        <w:t>Affairs</w:t>
      </w:r>
      <w:r w:rsidRPr="005261CE">
        <w:rPr>
          <w:rFonts w:ascii="Times New Roman" w:hAnsi="Times New Roman" w:cs="Times New Roman"/>
          <w:spacing w:val="-2"/>
        </w:rPr>
        <w:t xml:space="preserve"> </w:t>
      </w:r>
      <w:r w:rsidRPr="005261CE">
        <w:rPr>
          <w:rFonts w:ascii="Times New Roman" w:hAnsi="Times New Roman" w:cs="Times New Roman"/>
        </w:rPr>
        <w:t>Patient</w:t>
      </w:r>
      <w:r w:rsidRPr="005261CE">
        <w:rPr>
          <w:rFonts w:ascii="Times New Roman" w:hAnsi="Times New Roman" w:cs="Times New Roman"/>
          <w:spacing w:val="-1"/>
        </w:rPr>
        <w:t xml:space="preserve"> </w:t>
      </w:r>
      <w:r w:rsidRPr="005261CE">
        <w:rPr>
          <w:rFonts w:ascii="Times New Roman" w:hAnsi="Times New Roman" w:cs="Times New Roman"/>
        </w:rPr>
        <w:t>Account</w:t>
      </w:r>
      <w:r w:rsidRPr="005261CE">
        <w:rPr>
          <w:rFonts w:ascii="Times New Roman" w:hAnsi="Times New Roman" w:cs="Times New Roman"/>
          <w:spacing w:val="-1"/>
        </w:rPr>
        <w:t xml:space="preserve"> </w:t>
      </w:r>
      <w:r w:rsidRPr="005261CE">
        <w:rPr>
          <w:rFonts w:ascii="Times New Roman" w:hAnsi="Times New Roman" w:cs="Times New Roman"/>
          <w:spacing w:val="-2"/>
        </w:rPr>
        <w:t xml:space="preserve">Resource </w:t>
      </w:r>
      <w:r w:rsidRPr="005261CE">
        <w:rPr>
          <w:rFonts w:ascii="Times New Roman" w:hAnsi="Times New Roman" w:cs="Times New Roman"/>
        </w:rPr>
        <w:t>System</w:t>
      </w:r>
      <w:r w:rsidRPr="005261CE">
        <w:rPr>
          <w:rFonts w:ascii="Times New Roman" w:hAnsi="Times New Roman" w:cs="Times New Roman"/>
          <w:spacing w:val="-4"/>
        </w:rPr>
        <w:t xml:space="preserve"> </w:t>
      </w:r>
      <w:r w:rsidRPr="005261CE">
        <w:rPr>
          <w:rFonts w:ascii="Times New Roman" w:hAnsi="Times New Roman" w:cs="Times New Roman"/>
        </w:rPr>
        <w:t>(VAPARS)</w:t>
      </w:r>
      <w:r w:rsidRPr="005261CE">
        <w:rPr>
          <w:rFonts w:ascii="Times New Roman" w:hAnsi="Times New Roman" w:cs="Times New Roman"/>
          <w:spacing w:val="-5"/>
        </w:rPr>
        <w:t xml:space="preserve"> </w:t>
      </w:r>
      <w:r w:rsidRPr="005261CE">
        <w:rPr>
          <w:rFonts w:ascii="Times New Roman" w:hAnsi="Times New Roman" w:cs="Times New Roman"/>
        </w:rPr>
        <w:t>refund</w:t>
      </w:r>
      <w:r w:rsidRPr="005261CE">
        <w:rPr>
          <w:rFonts w:ascii="Times New Roman" w:hAnsi="Times New Roman" w:cs="Times New Roman"/>
          <w:spacing w:val="-4"/>
        </w:rPr>
        <w:t xml:space="preserve"> </w:t>
      </w:r>
      <w:r w:rsidRPr="005261CE">
        <w:rPr>
          <w:rFonts w:ascii="Times New Roman" w:hAnsi="Times New Roman" w:cs="Times New Roman"/>
        </w:rPr>
        <w:t>process</w:t>
      </w:r>
      <w:r w:rsidRPr="005261CE">
        <w:rPr>
          <w:rFonts w:ascii="Times New Roman" w:hAnsi="Times New Roman" w:cs="Times New Roman"/>
          <w:spacing w:val="-4"/>
        </w:rPr>
        <w:t xml:space="preserve"> </w:t>
      </w:r>
      <w:r w:rsidRPr="005261CE">
        <w:rPr>
          <w:rFonts w:ascii="Times New Roman" w:hAnsi="Times New Roman" w:cs="Times New Roman"/>
        </w:rPr>
        <w:t>to</w:t>
      </w:r>
      <w:r w:rsidRPr="005261CE">
        <w:rPr>
          <w:rFonts w:ascii="Times New Roman" w:hAnsi="Times New Roman" w:cs="Times New Roman"/>
          <w:spacing w:val="-4"/>
        </w:rPr>
        <w:t xml:space="preserve"> </w:t>
      </w:r>
      <w:r w:rsidRPr="005261CE">
        <w:rPr>
          <w:rFonts w:ascii="Times New Roman" w:hAnsi="Times New Roman" w:cs="Times New Roman"/>
        </w:rPr>
        <w:t>allow</w:t>
      </w:r>
      <w:r w:rsidRPr="005261CE">
        <w:rPr>
          <w:rFonts w:ascii="Times New Roman" w:hAnsi="Times New Roman" w:cs="Times New Roman"/>
          <w:spacing w:val="-5"/>
        </w:rPr>
        <w:t xml:space="preserve"> </w:t>
      </w:r>
      <w:r w:rsidRPr="005261CE">
        <w:rPr>
          <w:rFonts w:ascii="Times New Roman" w:hAnsi="Times New Roman" w:cs="Times New Roman"/>
        </w:rPr>
        <w:t>certain</w:t>
      </w:r>
      <w:r w:rsidRPr="005261CE">
        <w:rPr>
          <w:rFonts w:ascii="Times New Roman" w:hAnsi="Times New Roman" w:cs="Times New Roman"/>
          <w:spacing w:val="-2"/>
        </w:rPr>
        <w:t xml:space="preserve"> </w:t>
      </w:r>
      <w:r w:rsidRPr="005261CE">
        <w:rPr>
          <w:rFonts w:ascii="Times New Roman" w:hAnsi="Times New Roman" w:cs="Times New Roman"/>
        </w:rPr>
        <w:t>fields</w:t>
      </w:r>
      <w:r w:rsidRPr="005261CE">
        <w:rPr>
          <w:rFonts w:ascii="Times New Roman" w:hAnsi="Times New Roman" w:cs="Times New Roman"/>
          <w:spacing w:val="-4"/>
        </w:rPr>
        <w:t xml:space="preserve"> </w:t>
      </w:r>
      <w:r w:rsidRPr="005261CE">
        <w:rPr>
          <w:rFonts w:ascii="Times New Roman" w:hAnsi="Times New Roman" w:cs="Times New Roman"/>
        </w:rPr>
        <w:t>within</w:t>
      </w:r>
      <w:r w:rsidRPr="005261CE">
        <w:rPr>
          <w:rFonts w:ascii="Times New Roman" w:hAnsi="Times New Roman" w:cs="Times New Roman"/>
          <w:spacing w:val="-4"/>
        </w:rPr>
        <w:t xml:space="preserve"> </w:t>
      </w:r>
      <w:r w:rsidRPr="005261CE">
        <w:rPr>
          <w:rFonts w:ascii="Times New Roman" w:hAnsi="Times New Roman" w:cs="Times New Roman"/>
        </w:rPr>
        <w:t>Veteran</w:t>
      </w:r>
      <w:r w:rsidRPr="005261CE">
        <w:rPr>
          <w:rFonts w:ascii="Times New Roman" w:hAnsi="Times New Roman" w:cs="Times New Roman"/>
          <w:spacing w:val="-4"/>
        </w:rPr>
        <w:t xml:space="preserve"> </w:t>
      </w:r>
      <w:r w:rsidRPr="005261CE">
        <w:rPr>
          <w:rFonts w:ascii="Times New Roman" w:hAnsi="Times New Roman" w:cs="Times New Roman"/>
        </w:rPr>
        <w:t>Services</w:t>
      </w:r>
      <w:r w:rsidRPr="005261CE">
        <w:rPr>
          <w:rFonts w:ascii="Times New Roman" w:hAnsi="Times New Roman" w:cs="Times New Roman"/>
          <w:spacing w:val="-4"/>
        </w:rPr>
        <w:t xml:space="preserve"> </w:t>
      </w:r>
      <w:r w:rsidRPr="005261CE">
        <w:rPr>
          <w:rFonts w:ascii="Times New Roman" w:hAnsi="Times New Roman" w:cs="Times New Roman"/>
        </w:rPr>
        <w:t>Claims Matching</w:t>
      </w:r>
      <w:r w:rsidRPr="005261CE">
        <w:rPr>
          <w:rFonts w:ascii="Times New Roman" w:hAnsi="Times New Roman" w:cs="Times New Roman"/>
          <w:spacing w:val="-4"/>
        </w:rPr>
        <w:t xml:space="preserve"> </w:t>
      </w:r>
      <w:r w:rsidRPr="005261CE">
        <w:rPr>
          <w:rFonts w:ascii="Times New Roman" w:hAnsi="Times New Roman" w:cs="Times New Roman"/>
        </w:rPr>
        <w:t>refund</w:t>
      </w:r>
      <w:r w:rsidRPr="005261CE">
        <w:rPr>
          <w:rFonts w:ascii="Times New Roman" w:hAnsi="Times New Roman" w:cs="Times New Roman"/>
          <w:spacing w:val="-4"/>
        </w:rPr>
        <w:t xml:space="preserve"> </w:t>
      </w:r>
      <w:r w:rsidRPr="005261CE">
        <w:rPr>
          <w:rFonts w:ascii="Times New Roman" w:hAnsi="Times New Roman" w:cs="Times New Roman"/>
        </w:rPr>
        <w:t>vouchers</w:t>
      </w:r>
      <w:r w:rsidRPr="005261CE">
        <w:rPr>
          <w:rFonts w:ascii="Times New Roman" w:hAnsi="Times New Roman" w:cs="Times New Roman"/>
          <w:spacing w:val="-4"/>
        </w:rPr>
        <w:t xml:space="preserve"> </w:t>
      </w:r>
      <w:r w:rsidRPr="005261CE">
        <w:rPr>
          <w:rFonts w:ascii="Times New Roman" w:hAnsi="Times New Roman" w:cs="Times New Roman"/>
        </w:rPr>
        <w:t>to</w:t>
      </w:r>
      <w:r w:rsidRPr="005261CE">
        <w:rPr>
          <w:rFonts w:ascii="Times New Roman" w:hAnsi="Times New Roman" w:cs="Times New Roman"/>
          <w:spacing w:val="-4"/>
        </w:rPr>
        <w:t xml:space="preserve"> </w:t>
      </w:r>
      <w:r w:rsidRPr="005261CE">
        <w:rPr>
          <w:rFonts w:ascii="Times New Roman" w:hAnsi="Times New Roman" w:cs="Times New Roman"/>
        </w:rPr>
        <w:t>be</w:t>
      </w:r>
      <w:r w:rsidRPr="005261CE">
        <w:rPr>
          <w:rFonts w:ascii="Times New Roman" w:hAnsi="Times New Roman" w:cs="Times New Roman"/>
          <w:spacing w:val="-5"/>
        </w:rPr>
        <w:t xml:space="preserve"> </w:t>
      </w:r>
      <w:r w:rsidRPr="005261CE">
        <w:rPr>
          <w:rFonts w:ascii="Times New Roman" w:hAnsi="Times New Roman" w:cs="Times New Roman"/>
        </w:rPr>
        <w:t>populated</w:t>
      </w:r>
      <w:r w:rsidRPr="005261CE">
        <w:rPr>
          <w:rFonts w:ascii="Times New Roman" w:hAnsi="Times New Roman" w:cs="Times New Roman"/>
          <w:spacing w:val="-4"/>
        </w:rPr>
        <w:t xml:space="preserve"> </w:t>
      </w:r>
      <w:r w:rsidRPr="005261CE">
        <w:rPr>
          <w:rFonts w:ascii="Times New Roman" w:hAnsi="Times New Roman" w:cs="Times New Roman"/>
        </w:rPr>
        <w:t>automatically</w:t>
      </w:r>
      <w:r w:rsidRPr="005261CE">
        <w:rPr>
          <w:rFonts w:ascii="Times New Roman" w:hAnsi="Times New Roman" w:cs="Times New Roman"/>
          <w:spacing w:val="-4"/>
        </w:rPr>
        <w:t xml:space="preserve"> </w:t>
      </w:r>
      <w:r w:rsidRPr="005261CE">
        <w:rPr>
          <w:rFonts w:ascii="Times New Roman" w:hAnsi="Times New Roman" w:cs="Times New Roman"/>
        </w:rPr>
        <w:t>versus</w:t>
      </w:r>
      <w:r w:rsidRPr="005261CE">
        <w:rPr>
          <w:rFonts w:ascii="Times New Roman" w:hAnsi="Times New Roman" w:cs="Times New Roman"/>
          <w:spacing w:val="-4"/>
        </w:rPr>
        <w:t xml:space="preserve"> </w:t>
      </w:r>
      <w:r w:rsidRPr="005261CE">
        <w:rPr>
          <w:rFonts w:ascii="Times New Roman" w:hAnsi="Times New Roman" w:cs="Times New Roman"/>
        </w:rPr>
        <w:t>manual</w:t>
      </w:r>
      <w:r w:rsidRPr="005261CE">
        <w:rPr>
          <w:rFonts w:ascii="Times New Roman" w:hAnsi="Times New Roman" w:cs="Times New Roman"/>
          <w:spacing w:val="-4"/>
        </w:rPr>
        <w:t xml:space="preserve"> </w:t>
      </w:r>
      <w:r w:rsidRPr="005261CE">
        <w:rPr>
          <w:rFonts w:ascii="Times New Roman" w:hAnsi="Times New Roman" w:cs="Times New Roman"/>
        </w:rPr>
        <w:t>data</w:t>
      </w:r>
      <w:r w:rsidRPr="005261CE">
        <w:rPr>
          <w:rFonts w:ascii="Times New Roman" w:hAnsi="Times New Roman" w:cs="Times New Roman"/>
          <w:spacing w:val="-5"/>
        </w:rPr>
        <w:t xml:space="preserve"> </w:t>
      </w:r>
      <w:r w:rsidRPr="005261CE">
        <w:rPr>
          <w:rFonts w:ascii="Times New Roman" w:hAnsi="Times New Roman" w:cs="Times New Roman"/>
        </w:rPr>
        <w:t>entry</w:t>
      </w:r>
      <w:r w:rsidRPr="005261CE">
        <w:rPr>
          <w:rFonts w:ascii="Times New Roman" w:hAnsi="Times New Roman" w:cs="Times New Roman"/>
          <w:spacing w:val="-4"/>
        </w:rPr>
        <w:t xml:space="preserve"> </w:t>
      </w:r>
      <w:r w:rsidRPr="005261CE">
        <w:rPr>
          <w:rFonts w:ascii="Times New Roman" w:hAnsi="Times New Roman" w:cs="Times New Roman"/>
        </w:rPr>
        <w:t>by</w:t>
      </w:r>
      <w:r w:rsidRPr="005261CE">
        <w:rPr>
          <w:rFonts w:ascii="Times New Roman" w:hAnsi="Times New Roman" w:cs="Times New Roman"/>
          <w:spacing w:val="-4"/>
        </w:rPr>
        <w:t xml:space="preserve"> </w:t>
      </w:r>
      <w:r w:rsidRPr="005261CE">
        <w:rPr>
          <w:rFonts w:ascii="Times New Roman" w:hAnsi="Times New Roman" w:cs="Times New Roman"/>
        </w:rPr>
        <w:t xml:space="preserve">end </w:t>
      </w:r>
      <w:r w:rsidRPr="005261CE">
        <w:rPr>
          <w:rFonts w:ascii="Times New Roman" w:hAnsi="Times New Roman" w:cs="Times New Roman"/>
          <w:spacing w:val="-2"/>
        </w:rPr>
        <w:t>users.</w:t>
      </w:r>
    </w:p>
    <w:p w:rsidR="00AA754A" w:rsidRPr="005261CE" w:rsidP="00E9097D">
      <w:pPr>
        <w:pStyle w:val="ListParagraph"/>
        <w:numPr>
          <w:ilvl w:val="0"/>
          <w:numId w:val="19"/>
        </w:numPr>
        <w:tabs>
          <w:tab w:val="left" w:pos="1840"/>
        </w:tabs>
        <w:spacing w:before="0" w:after="0"/>
        <w:ind w:right="1282"/>
        <w:contextualSpacing w:val="0"/>
        <w:rPr>
          <w:rFonts w:ascii="Times New Roman" w:hAnsi="Times New Roman" w:cs="Times New Roman"/>
        </w:rPr>
      </w:pPr>
      <w:r w:rsidRPr="005261CE">
        <w:rPr>
          <w:rStyle w:val="cf01"/>
          <w:rFonts w:ascii="Times New Roman" w:hAnsi="Times New Roman" w:cs="Times New Roman"/>
        </w:rPr>
        <w:t>Provide ad hoc extracts or reports for upstream or downstream partners as needed to facilitate troubleshooting and automation.</w:t>
      </w:r>
    </w:p>
    <w:p w:rsidR="00E9097D" w:rsidRPr="005261CE" w:rsidP="00E9097D">
      <w:pPr>
        <w:rPr>
          <w:rFonts w:ascii="Times New Roman" w:hAnsi="Times New Roman"/>
        </w:rPr>
      </w:pPr>
    </w:p>
    <w:p w:rsidR="00AA754A" w:rsidRPr="005261CE" w:rsidP="00E9097D">
      <w:pPr>
        <w:rPr>
          <w:rFonts w:ascii="Times New Roman" w:hAnsi="Times New Roman"/>
          <w:spacing w:val="-2"/>
        </w:rPr>
      </w:pPr>
      <w:r w:rsidRPr="005261CE">
        <w:rPr>
          <w:rFonts w:ascii="Times New Roman" w:hAnsi="Times New Roman"/>
        </w:rPr>
        <w:t>The RPA / workflow tool shall provide support to the following departments, at a minimum, within CPAC RO, Revenue utilization Review, Insurance Verification, Facility Revenue, Pharmacy, and Veterans</w:t>
      </w:r>
      <w:r w:rsidRPr="005261CE">
        <w:rPr>
          <w:rFonts w:ascii="Times New Roman" w:hAnsi="Times New Roman"/>
          <w:spacing w:val="-3"/>
        </w:rPr>
        <w:t xml:space="preserve"> </w:t>
      </w:r>
      <w:r w:rsidRPr="005261CE">
        <w:rPr>
          <w:rFonts w:ascii="Times New Roman" w:hAnsi="Times New Roman"/>
        </w:rPr>
        <w:t>Services.</w:t>
      </w:r>
      <w:r w:rsidRPr="005261CE">
        <w:rPr>
          <w:rFonts w:ascii="Times New Roman" w:hAnsi="Times New Roman"/>
          <w:spacing w:val="40"/>
        </w:rPr>
        <w:t xml:space="preserve"> </w:t>
      </w:r>
      <w:r w:rsidRPr="005261CE">
        <w:rPr>
          <w:rFonts w:ascii="Times New Roman" w:hAnsi="Times New Roman"/>
        </w:rPr>
        <w:t>The</w:t>
      </w:r>
      <w:r w:rsidRPr="005261CE">
        <w:rPr>
          <w:rFonts w:ascii="Times New Roman" w:hAnsi="Times New Roman"/>
          <w:spacing w:val="-2"/>
        </w:rPr>
        <w:t xml:space="preserve"> </w:t>
      </w:r>
      <w:r w:rsidRPr="005261CE">
        <w:rPr>
          <w:rFonts w:ascii="Times New Roman" w:hAnsi="Times New Roman"/>
        </w:rPr>
        <w:t>RPA</w:t>
      </w:r>
      <w:r w:rsidRPr="005261CE">
        <w:rPr>
          <w:rFonts w:ascii="Times New Roman" w:hAnsi="Times New Roman"/>
          <w:spacing w:val="-4"/>
        </w:rPr>
        <w:t xml:space="preserve"> </w:t>
      </w:r>
      <w:r w:rsidRPr="005261CE">
        <w:rPr>
          <w:rFonts w:ascii="Times New Roman" w:hAnsi="Times New Roman"/>
        </w:rPr>
        <w:t>tool</w:t>
      </w:r>
      <w:r w:rsidRPr="005261CE">
        <w:rPr>
          <w:rFonts w:ascii="Times New Roman" w:hAnsi="Times New Roman"/>
          <w:spacing w:val="-3"/>
        </w:rPr>
        <w:t xml:space="preserve"> </w:t>
      </w:r>
      <w:r w:rsidRPr="005261CE">
        <w:rPr>
          <w:rFonts w:ascii="Times New Roman" w:hAnsi="Times New Roman"/>
        </w:rPr>
        <w:t>shall</w:t>
      </w:r>
      <w:r w:rsidRPr="005261CE">
        <w:rPr>
          <w:rFonts w:ascii="Times New Roman" w:hAnsi="Times New Roman"/>
          <w:spacing w:val="-3"/>
        </w:rPr>
        <w:t xml:space="preserve"> </w:t>
      </w:r>
      <w:r w:rsidRPr="005261CE">
        <w:rPr>
          <w:rFonts w:ascii="Times New Roman" w:hAnsi="Times New Roman"/>
        </w:rPr>
        <w:t>be</w:t>
      </w:r>
      <w:r w:rsidRPr="005261CE">
        <w:rPr>
          <w:rFonts w:ascii="Times New Roman" w:hAnsi="Times New Roman"/>
          <w:spacing w:val="-4"/>
        </w:rPr>
        <w:t xml:space="preserve"> </w:t>
      </w:r>
      <w:r w:rsidRPr="005261CE">
        <w:rPr>
          <w:rFonts w:ascii="Times New Roman" w:hAnsi="Times New Roman"/>
        </w:rPr>
        <w:t>able</w:t>
      </w:r>
      <w:r w:rsidRPr="005261CE">
        <w:rPr>
          <w:rFonts w:ascii="Times New Roman" w:hAnsi="Times New Roman"/>
          <w:spacing w:val="-4"/>
        </w:rPr>
        <w:t xml:space="preserve"> </w:t>
      </w:r>
      <w:r w:rsidRPr="005261CE">
        <w:rPr>
          <w:rFonts w:ascii="Times New Roman" w:hAnsi="Times New Roman"/>
        </w:rPr>
        <w:t>to</w:t>
      </w:r>
      <w:r w:rsidRPr="005261CE">
        <w:rPr>
          <w:rFonts w:ascii="Times New Roman" w:hAnsi="Times New Roman"/>
          <w:spacing w:val="-3"/>
        </w:rPr>
        <w:t xml:space="preserve"> </w:t>
      </w:r>
      <w:r w:rsidRPr="005261CE">
        <w:rPr>
          <w:rFonts w:ascii="Times New Roman" w:hAnsi="Times New Roman"/>
        </w:rPr>
        <w:t>perform/provide,</w:t>
      </w:r>
      <w:r w:rsidRPr="005261CE">
        <w:rPr>
          <w:rFonts w:ascii="Times New Roman" w:hAnsi="Times New Roman"/>
          <w:spacing w:val="-1"/>
        </w:rPr>
        <w:t xml:space="preserve"> </w:t>
      </w:r>
      <w:r w:rsidRPr="005261CE">
        <w:rPr>
          <w:rFonts w:ascii="Times New Roman" w:hAnsi="Times New Roman"/>
        </w:rPr>
        <w:t>at</w:t>
      </w:r>
      <w:r w:rsidRPr="005261CE">
        <w:rPr>
          <w:rFonts w:ascii="Times New Roman" w:hAnsi="Times New Roman"/>
          <w:spacing w:val="-3"/>
        </w:rPr>
        <w:t xml:space="preserve"> </w:t>
      </w:r>
      <w:r w:rsidRPr="005261CE">
        <w:rPr>
          <w:rFonts w:ascii="Times New Roman" w:hAnsi="Times New Roman"/>
        </w:rPr>
        <w:t>a</w:t>
      </w:r>
      <w:r w:rsidRPr="005261CE">
        <w:rPr>
          <w:rFonts w:ascii="Times New Roman" w:hAnsi="Times New Roman"/>
          <w:spacing w:val="-4"/>
        </w:rPr>
        <w:t xml:space="preserve"> </w:t>
      </w:r>
      <w:r w:rsidRPr="005261CE">
        <w:rPr>
          <w:rFonts w:ascii="Times New Roman" w:hAnsi="Times New Roman"/>
        </w:rPr>
        <w:t>minimum,</w:t>
      </w:r>
      <w:r w:rsidRPr="005261CE">
        <w:rPr>
          <w:rFonts w:ascii="Times New Roman" w:hAnsi="Times New Roman"/>
          <w:spacing w:val="-3"/>
        </w:rPr>
        <w:t xml:space="preserve"> </w:t>
      </w:r>
      <w:r w:rsidRPr="005261CE">
        <w:rPr>
          <w:rFonts w:ascii="Times New Roman" w:hAnsi="Times New Roman"/>
        </w:rPr>
        <w:t>the</w:t>
      </w:r>
      <w:r w:rsidRPr="005261CE">
        <w:rPr>
          <w:rFonts w:ascii="Times New Roman" w:hAnsi="Times New Roman"/>
          <w:spacing w:val="-4"/>
        </w:rPr>
        <w:t xml:space="preserve"> </w:t>
      </w:r>
      <w:r w:rsidRPr="005261CE">
        <w:rPr>
          <w:rFonts w:ascii="Times New Roman" w:hAnsi="Times New Roman"/>
        </w:rPr>
        <w:t xml:space="preserve">following </w:t>
      </w:r>
      <w:r w:rsidRPr="005261CE">
        <w:rPr>
          <w:rFonts w:ascii="Times New Roman" w:hAnsi="Times New Roman"/>
          <w:spacing w:val="-2"/>
        </w:rPr>
        <w:t>tasks/features:</w:t>
      </w:r>
    </w:p>
    <w:p w:rsidR="00E9097D" w:rsidRPr="005261CE" w:rsidP="00E9097D">
      <w:pPr>
        <w:rPr>
          <w:rFonts w:ascii="Times New Roman" w:hAnsi="Times New Roman"/>
        </w:rPr>
      </w:pPr>
    </w:p>
    <w:p w:rsidR="00AA754A" w:rsidRPr="005261CE" w:rsidP="00E9097D">
      <w:pPr>
        <w:numPr>
          <w:ilvl w:val="0"/>
          <w:numId w:val="20"/>
        </w:numPr>
        <w:tabs>
          <w:tab w:val="left" w:pos="1840"/>
        </w:tabs>
        <w:ind w:left="1839" w:right="1327"/>
        <w:rPr>
          <w:rFonts w:ascii="Times New Roman" w:hAnsi="Times New Roman"/>
        </w:rPr>
      </w:pPr>
      <w:r w:rsidRPr="005261CE">
        <w:rPr>
          <w:rFonts w:ascii="Times New Roman" w:hAnsi="Times New Roman"/>
        </w:rPr>
        <w:t>Automate</w:t>
      </w:r>
      <w:r w:rsidRPr="005261CE">
        <w:rPr>
          <w:rFonts w:ascii="Times New Roman" w:hAnsi="Times New Roman"/>
          <w:spacing w:val="-4"/>
        </w:rPr>
        <w:t xml:space="preserve"> </w:t>
      </w:r>
      <w:r w:rsidRPr="005261CE">
        <w:rPr>
          <w:rFonts w:ascii="Times New Roman" w:hAnsi="Times New Roman"/>
        </w:rPr>
        <w:t>unattended</w:t>
      </w:r>
      <w:r w:rsidRPr="005261CE">
        <w:rPr>
          <w:rFonts w:ascii="Times New Roman" w:hAnsi="Times New Roman"/>
          <w:spacing w:val="-3"/>
        </w:rPr>
        <w:t xml:space="preserve"> </w:t>
      </w:r>
      <w:r w:rsidRPr="005261CE">
        <w:rPr>
          <w:rFonts w:ascii="Times New Roman" w:hAnsi="Times New Roman"/>
        </w:rPr>
        <w:t>bots</w:t>
      </w:r>
      <w:r w:rsidRPr="005261CE">
        <w:rPr>
          <w:rFonts w:ascii="Times New Roman" w:hAnsi="Times New Roman"/>
          <w:spacing w:val="-3"/>
        </w:rPr>
        <w:t xml:space="preserve"> </w:t>
      </w:r>
      <w:r w:rsidRPr="005261CE">
        <w:rPr>
          <w:rFonts w:ascii="Times New Roman" w:hAnsi="Times New Roman"/>
        </w:rPr>
        <w:t>across</w:t>
      </w:r>
      <w:r w:rsidRPr="005261CE">
        <w:rPr>
          <w:rFonts w:ascii="Times New Roman" w:hAnsi="Times New Roman"/>
          <w:spacing w:val="-3"/>
        </w:rPr>
        <w:t xml:space="preserve"> </w:t>
      </w:r>
      <w:r w:rsidRPr="005261CE">
        <w:rPr>
          <w:rFonts w:ascii="Times New Roman" w:hAnsi="Times New Roman"/>
        </w:rPr>
        <w:t>all</w:t>
      </w:r>
      <w:r w:rsidRPr="005261CE">
        <w:rPr>
          <w:rFonts w:ascii="Times New Roman" w:hAnsi="Times New Roman"/>
          <w:spacing w:val="-3"/>
        </w:rPr>
        <w:t xml:space="preserve"> </w:t>
      </w:r>
      <w:r w:rsidRPr="005261CE">
        <w:rPr>
          <w:rFonts w:ascii="Times New Roman" w:hAnsi="Times New Roman"/>
        </w:rPr>
        <w:t>VistA</w:t>
      </w:r>
      <w:r w:rsidRPr="005261CE">
        <w:rPr>
          <w:rFonts w:ascii="Times New Roman" w:hAnsi="Times New Roman"/>
          <w:spacing w:val="-4"/>
        </w:rPr>
        <w:t xml:space="preserve"> </w:t>
      </w:r>
      <w:r w:rsidRPr="005261CE">
        <w:rPr>
          <w:rFonts w:ascii="Times New Roman" w:hAnsi="Times New Roman"/>
        </w:rPr>
        <w:t>instances</w:t>
      </w:r>
      <w:r w:rsidRPr="005261CE">
        <w:rPr>
          <w:rFonts w:ascii="Times New Roman" w:hAnsi="Times New Roman"/>
          <w:spacing w:val="-3"/>
        </w:rPr>
        <w:t xml:space="preserve"> </w:t>
      </w:r>
      <w:r w:rsidRPr="005261CE">
        <w:rPr>
          <w:rFonts w:ascii="Times New Roman" w:hAnsi="Times New Roman"/>
        </w:rPr>
        <w:t>using</w:t>
      </w:r>
      <w:r w:rsidRPr="005261CE">
        <w:rPr>
          <w:rFonts w:ascii="Times New Roman" w:hAnsi="Times New Roman"/>
          <w:spacing w:val="-3"/>
        </w:rPr>
        <w:t xml:space="preserve"> </w:t>
      </w:r>
      <w:r w:rsidRPr="005261CE">
        <w:rPr>
          <w:rFonts w:ascii="Times New Roman" w:hAnsi="Times New Roman"/>
        </w:rPr>
        <w:t>UiPath</w:t>
      </w:r>
      <w:r w:rsidRPr="005261CE">
        <w:rPr>
          <w:rFonts w:ascii="Times New Roman" w:hAnsi="Times New Roman"/>
          <w:spacing w:val="-3"/>
        </w:rPr>
        <w:t xml:space="preserve"> </w:t>
      </w:r>
      <w:r w:rsidRPr="005261CE">
        <w:rPr>
          <w:rFonts w:ascii="Times New Roman" w:hAnsi="Times New Roman"/>
        </w:rPr>
        <w:t>RPA</w:t>
      </w:r>
      <w:r w:rsidRPr="005261CE">
        <w:rPr>
          <w:rFonts w:ascii="Times New Roman" w:hAnsi="Times New Roman"/>
          <w:spacing w:val="-4"/>
        </w:rPr>
        <w:t xml:space="preserve"> </w:t>
      </w:r>
      <w:r w:rsidRPr="005261CE">
        <w:rPr>
          <w:rFonts w:ascii="Times New Roman" w:hAnsi="Times New Roman"/>
        </w:rPr>
        <w:t>or</w:t>
      </w:r>
      <w:r w:rsidRPr="005261CE">
        <w:rPr>
          <w:rFonts w:ascii="Times New Roman" w:hAnsi="Times New Roman"/>
          <w:spacing w:val="-4"/>
        </w:rPr>
        <w:t xml:space="preserve"> </w:t>
      </w:r>
      <w:r w:rsidRPr="005261CE">
        <w:rPr>
          <w:rFonts w:ascii="Times New Roman" w:hAnsi="Times New Roman"/>
        </w:rPr>
        <w:t>technology</w:t>
      </w:r>
      <w:r w:rsidRPr="005261CE">
        <w:rPr>
          <w:rFonts w:ascii="Times New Roman" w:hAnsi="Times New Roman"/>
          <w:spacing w:val="-3"/>
        </w:rPr>
        <w:t xml:space="preserve"> </w:t>
      </w:r>
      <w:r w:rsidRPr="005261CE">
        <w:rPr>
          <w:rFonts w:ascii="Times New Roman" w:hAnsi="Times New Roman"/>
        </w:rPr>
        <w:t>of VA’s choice.</w:t>
      </w:r>
    </w:p>
    <w:p w:rsidR="00AA754A" w:rsidRPr="005261CE" w:rsidP="00E9097D">
      <w:pPr>
        <w:numPr>
          <w:ilvl w:val="0"/>
          <w:numId w:val="20"/>
        </w:numPr>
        <w:tabs>
          <w:tab w:val="left" w:pos="1840"/>
        </w:tabs>
        <w:ind w:left="1839" w:right="1836"/>
        <w:rPr>
          <w:rFonts w:ascii="Times New Roman" w:hAnsi="Times New Roman"/>
        </w:rPr>
      </w:pPr>
      <w:r w:rsidRPr="005261CE">
        <w:rPr>
          <w:rFonts w:ascii="Times New Roman" w:hAnsi="Times New Roman"/>
        </w:rPr>
        <w:t>Automate</w:t>
      </w:r>
      <w:r w:rsidRPr="005261CE">
        <w:rPr>
          <w:rFonts w:ascii="Times New Roman" w:hAnsi="Times New Roman"/>
          <w:spacing w:val="-5"/>
        </w:rPr>
        <w:t xml:space="preserve"> </w:t>
      </w:r>
      <w:r w:rsidRPr="005261CE">
        <w:rPr>
          <w:rFonts w:ascii="Times New Roman" w:hAnsi="Times New Roman"/>
        </w:rPr>
        <w:t>the</w:t>
      </w:r>
      <w:r w:rsidRPr="005261CE">
        <w:rPr>
          <w:rFonts w:ascii="Times New Roman" w:hAnsi="Times New Roman"/>
          <w:spacing w:val="-5"/>
        </w:rPr>
        <w:t xml:space="preserve"> </w:t>
      </w:r>
      <w:r w:rsidRPr="005261CE">
        <w:rPr>
          <w:rFonts w:ascii="Times New Roman" w:hAnsi="Times New Roman"/>
        </w:rPr>
        <w:t>process</w:t>
      </w:r>
      <w:r w:rsidRPr="005261CE">
        <w:rPr>
          <w:rFonts w:ascii="Times New Roman" w:hAnsi="Times New Roman"/>
          <w:spacing w:val="-4"/>
        </w:rPr>
        <w:t xml:space="preserve"> </w:t>
      </w:r>
      <w:r w:rsidRPr="005261CE">
        <w:rPr>
          <w:rFonts w:ascii="Times New Roman" w:hAnsi="Times New Roman"/>
        </w:rPr>
        <w:t>of</w:t>
      </w:r>
      <w:r w:rsidRPr="005261CE">
        <w:rPr>
          <w:rFonts w:ascii="Times New Roman" w:hAnsi="Times New Roman"/>
          <w:spacing w:val="-3"/>
        </w:rPr>
        <w:t xml:space="preserve"> </w:t>
      </w:r>
      <w:r w:rsidRPr="005261CE">
        <w:rPr>
          <w:rFonts w:ascii="Times New Roman" w:hAnsi="Times New Roman"/>
        </w:rPr>
        <w:t>cancelling</w:t>
      </w:r>
      <w:r w:rsidRPr="005261CE">
        <w:rPr>
          <w:rFonts w:ascii="Times New Roman" w:hAnsi="Times New Roman"/>
          <w:spacing w:val="-4"/>
        </w:rPr>
        <w:t xml:space="preserve"> </w:t>
      </w:r>
      <w:r w:rsidRPr="005261CE">
        <w:rPr>
          <w:rFonts w:ascii="Times New Roman" w:hAnsi="Times New Roman"/>
        </w:rPr>
        <w:t>charges</w:t>
      </w:r>
      <w:r w:rsidRPr="005261CE">
        <w:rPr>
          <w:rFonts w:ascii="Times New Roman" w:hAnsi="Times New Roman"/>
          <w:spacing w:val="-4"/>
        </w:rPr>
        <w:t xml:space="preserve"> </w:t>
      </w:r>
      <w:r w:rsidRPr="005261CE">
        <w:rPr>
          <w:rFonts w:ascii="Times New Roman" w:hAnsi="Times New Roman"/>
        </w:rPr>
        <w:t>in</w:t>
      </w:r>
      <w:r w:rsidRPr="005261CE">
        <w:rPr>
          <w:rFonts w:ascii="Times New Roman" w:hAnsi="Times New Roman"/>
          <w:spacing w:val="-4"/>
        </w:rPr>
        <w:t xml:space="preserve"> </w:t>
      </w:r>
      <w:r w:rsidRPr="005261CE">
        <w:rPr>
          <w:rFonts w:ascii="Times New Roman" w:hAnsi="Times New Roman"/>
        </w:rPr>
        <w:t>VistA</w:t>
      </w:r>
      <w:r w:rsidRPr="005261CE">
        <w:rPr>
          <w:rFonts w:ascii="Times New Roman" w:hAnsi="Times New Roman"/>
          <w:spacing w:val="-5"/>
        </w:rPr>
        <w:t xml:space="preserve"> </w:t>
      </w:r>
      <w:r w:rsidRPr="005261CE">
        <w:rPr>
          <w:rFonts w:ascii="Times New Roman" w:hAnsi="Times New Roman"/>
        </w:rPr>
        <w:t>using</w:t>
      </w:r>
      <w:r w:rsidRPr="005261CE">
        <w:rPr>
          <w:rFonts w:ascii="Times New Roman" w:hAnsi="Times New Roman"/>
          <w:spacing w:val="-4"/>
        </w:rPr>
        <w:t xml:space="preserve"> </w:t>
      </w:r>
      <w:r w:rsidRPr="005261CE">
        <w:rPr>
          <w:rFonts w:ascii="Times New Roman" w:hAnsi="Times New Roman"/>
        </w:rPr>
        <w:t>Veteran</w:t>
      </w:r>
      <w:r w:rsidRPr="005261CE">
        <w:rPr>
          <w:rFonts w:ascii="Times New Roman" w:hAnsi="Times New Roman"/>
          <w:spacing w:val="-2"/>
        </w:rPr>
        <w:t xml:space="preserve"> </w:t>
      </w:r>
      <w:r w:rsidRPr="005261CE">
        <w:rPr>
          <w:rFonts w:ascii="Times New Roman" w:hAnsi="Times New Roman"/>
        </w:rPr>
        <w:t>and</w:t>
      </w:r>
      <w:r w:rsidRPr="005261CE">
        <w:rPr>
          <w:rFonts w:ascii="Times New Roman" w:hAnsi="Times New Roman"/>
          <w:spacing w:val="-4"/>
        </w:rPr>
        <w:t xml:space="preserve"> </w:t>
      </w:r>
      <w:r w:rsidRPr="005261CE">
        <w:rPr>
          <w:rFonts w:ascii="Times New Roman" w:hAnsi="Times New Roman"/>
        </w:rPr>
        <w:t>charge</w:t>
      </w:r>
      <w:r w:rsidRPr="005261CE">
        <w:rPr>
          <w:rFonts w:ascii="Times New Roman" w:hAnsi="Times New Roman"/>
          <w:spacing w:val="-5"/>
        </w:rPr>
        <w:t xml:space="preserve"> </w:t>
      </w:r>
      <w:r w:rsidRPr="005261CE">
        <w:rPr>
          <w:rFonts w:ascii="Times New Roman" w:hAnsi="Times New Roman"/>
        </w:rPr>
        <w:t>data pulled for VistA reporting.</w:t>
      </w:r>
    </w:p>
    <w:p w:rsidR="00AA754A" w:rsidRPr="005261CE" w:rsidP="00E9097D">
      <w:pPr>
        <w:numPr>
          <w:ilvl w:val="0"/>
          <w:numId w:val="20"/>
        </w:numPr>
        <w:tabs>
          <w:tab w:val="left" w:pos="1840"/>
        </w:tabs>
        <w:ind w:right="1762"/>
        <w:rPr>
          <w:rFonts w:ascii="Times New Roman" w:hAnsi="Times New Roman"/>
        </w:rPr>
      </w:pPr>
      <w:r w:rsidRPr="005261CE">
        <w:rPr>
          <w:rFonts w:ascii="Times New Roman" w:hAnsi="Times New Roman"/>
        </w:rPr>
        <w:t>Use</w:t>
      </w:r>
      <w:r w:rsidRPr="005261CE">
        <w:rPr>
          <w:rFonts w:ascii="Times New Roman" w:hAnsi="Times New Roman"/>
          <w:spacing w:val="-5"/>
        </w:rPr>
        <w:t xml:space="preserve"> </w:t>
      </w:r>
      <w:r w:rsidRPr="005261CE">
        <w:rPr>
          <w:rFonts w:ascii="Times New Roman" w:hAnsi="Times New Roman"/>
        </w:rPr>
        <w:t>automation</w:t>
      </w:r>
      <w:r w:rsidRPr="005261CE">
        <w:rPr>
          <w:rFonts w:ascii="Times New Roman" w:hAnsi="Times New Roman"/>
          <w:spacing w:val="-4"/>
        </w:rPr>
        <w:t xml:space="preserve"> </w:t>
      </w:r>
      <w:r w:rsidRPr="005261CE">
        <w:rPr>
          <w:rFonts w:ascii="Times New Roman" w:hAnsi="Times New Roman"/>
        </w:rPr>
        <w:t>to</w:t>
      </w:r>
      <w:r w:rsidRPr="005261CE">
        <w:rPr>
          <w:rFonts w:ascii="Times New Roman" w:hAnsi="Times New Roman"/>
          <w:spacing w:val="-4"/>
        </w:rPr>
        <w:t xml:space="preserve"> </w:t>
      </w:r>
      <w:r w:rsidRPr="005261CE">
        <w:rPr>
          <w:rFonts w:ascii="Times New Roman" w:hAnsi="Times New Roman"/>
        </w:rPr>
        <w:t>create</w:t>
      </w:r>
      <w:r w:rsidRPr="005261CE">
        <w:rPr>
          <w:rFonts w:ascii="Times New Roman" w:hAnsi="Times New Roman"/>
          <w:spacing w:val="-3"/>
        </w:rPr>
        <w:t xml:space="preserve"> </w:t>
      </w:r>
      <w:r w:rsidRPr="005261CE">
        <w:rPr>
          <w:rFonts w:ascii="Times New Roman" w:hAnsi="Times New Roman"/>
        </w:rPr>
        <w:t>an</w:t>
      </w:r>
      <w:r w:rsidRPr="005261CE">
        <w:rPr>
          <w:rFonts w:ascii="Times New Roman" w:hAnsi="Times New Roman"/>
          <w:spacing w:val="-4"/>
        </w:rPr>
        <w:t xml:space="preserve"> </w:t>
      </w:r>
      <w:r w:rsidRPr="005261CE">
        <w:rPr>
          <w:rFonts w:ascii="Times New Roman" w:hAnsi="Times New Roman"/>
        </w:rPr>
        <w:t>exception-based</w:t>
      </w:r>
      <w:r w:rsidRPr="005261CE">
        <w:rPr>
          <w:rFonts w:ascii="Times New Roman" w:hAnsi="Times New Roman"/>
          <w:spacing w:val="-4"/>
        </w:rPr>
        <w:t xml:space="preserve"> </w:t>
      </w:r>
      <w:r w:rsidRPr="005261CE">
        <w:rPr>
          <w:rFonts w:ascii="Times New Roman" w:hAnsi="Times New Roman"/>
        </w:rPr>
        <w:t>workflow</w:t>
      </w:r>
      <w:r w:rsidRPr="005261CE">
        <w:rPr>
          <w:rFonts w:ascii="Times New Roman" w:hAnsi="Times New Roman"/>
          <w:spacing w:val="-5"/>
        </w:rPr>
        <w:t xml:space="preserve"> </w:t>
      </w:r>
      <w:r w:rsidRPr="005261CE">
        <w:rPr>
          <w:rFonts w:ascii="Times New Roman" w:hAnsi="Times New Roman"/>
        </w:rPr>
        <w:t>for</w:t>
      </w:r>
      <w:r w:rsidRPr="005261CE">
        <w:rPr>
          <w:rFonts w:ascii="Times New Roman" w:hAnsi="Times New Roman"/>
          <w:spacing w:val="-5"/>
        </w:rPr>
        <w:t xml:space="preserve"> </w:t>
      </w:r>
      <w:r w:rsidRPr="005261CE">
        <w:rPr>
          <w:rFonts w:ascii="Times New Roman" w:hAnsi="Times New Roman"/>
        </w:rPr>
        <w:t>the</w:t>
      </w:r>
      <w:r w:rsidRPr="005261CE">
        <w:rPr>
          <w:rFonts w:ascii="Times New Roman" w:hAnsi="Times New Roman"/>
          <w:spacing w:val="-5"/>
        </w:rPr>
        <w:t xml:space="preserve"> </w:t>
      </w:r>
      <w:r w:rsidRPr="005261CE">
        <w:rPr>
          <w:rFonts w:ascii="Times New Roman" w:hAnsi="Times New Roman"/>
        </w:rPr>
        <w:t>no</w:t>
      </w:r>
      <w:r w:rsidRPr="005261CE">
        <w:rPr>
          <w:rFonts w:ascii="Times New Roman" w:hAnsi="Times New Roman"/>
          <w:spacing w:val="-4"/>
        </w:rPr>
        <w:t xml:space="preserve"> </w:t>
      </w:r>
      <w:r w:rsidRPr="005261CE">
        <w:rPr>
          <w:rFonts w:ascii="Times New Roman" w:hAnsi="Times New Roman"/>
        </w:rPr>
        <w:t>insurance</w:t>
      </w:r>
      <w:r w:rsidRPr="005261CE">
        <w:rPr>
          <w:rFonts w:ascii="Times New Roman" w:hAnsi="Times New Roman"/>
          <w:spacing w:val="-5"/>
        </w:rPr>
        <w:t xml:space="preserve"> </w:t>
      </w:r>
      <w:r w:rsidRPr="005261CE">
        <w:rPr>
          <w:rFonts w:ascii="Times New Roman" w:hAnsi="Times New Roman"/>
        </w:rPr>
        <w:t>review process for Veterans registered without insurance coverage.</w:t>
      </w:r>
    </w:p>
    <w:p w:rsidR="00AA754A" w:rsidRPr="005261CE" w:rsidP="00E9097D">
      <w:pPr>
        <w:numPr>
          <w:ilvl w:val="0"/>
          <w:numId w:val="20"/>
        </w:numPr>
        <w:tabs>
          <w:tab w:val="left" w:pos="1840"/>
        </w:tabs>
        <w:ind w:right="1455"/>
        <w:rPr>
          <w:rFonts w:ascii="Times New Roman" w:hAnsi="Times New Roman"/>
        </w:rPr>
      </w:pPr>
      <w:r w:rsidRPr="005261CE">
        <w:rPr>
          <w:rFonts w:ascii="Times New Roman" w:hAnsi="Times New Roman"/>
        </w:rPr>
        <w:t>Automate</w:t>
      </w:r>
      <w:r w:rsidRPr="005261CE">
        <w:rPr>
          <w:rFonts w:ascii="Times New Roman" w:hAnsi="Times New Roman"/>
          <w:spacing w:val="-5"/>
        </w:rPr>
        <w:t xml:space="preserve"> </w:t>
      </w:r>
      <w:r w:rsidRPr="005261CE">
        <w:rPr>
          <w:rFonts w:ascii="Times New Roman" w:hAnsi="Times New Roman"/>
        </w:rPr>
        <w:t>the</w:t>
      </w:r>
      <w:r w:rsidRPr="005261CE">
        <w:rPr>
          <w:rFonts w:ascii="Times New Roman" w:hAnsi="Times New Roman"/>
          <w:spacing w:val="-5"/>
        </w:rPr>
        <w:t xml:space="preserve"> </w:t>
      </w:r>
      <w:r w:rsidRPr="005261CE">
        <w:rPr>
          <w:rFonts w:ascii="Times New Roman" w:hAnsi="Times New Roman"/>
        </w:rPr>
        <w:t>process</w:t>
      </w:r>
      <w:r w:rsidRPr="005261CE">
        <w:rPr>
          <w:rFonts w:ascii="Times New Roman" w:hAnsi="Times New Roman"/>
          <w:spacing w:val="-4"/>
        </w:rPr>
        <w:t xml:space="preserve"> </w:t>
      </w:r>
      <w:r w:rsidRPr="005261CE">
        <w:rPr>
          <w:rFonts w:ascii="Times New Roman" w:hAnsi="Times New Roman"/>
        </w:rPr>
        <w:t>for</w:t>
      </w:r>
      <w:r w:rsidRPr="005261CE">
        <w:rPr>
          <w:rFonts w:ascii="Times New Roman" w:hAnsi="Times New Roman"/>
          <w:spacing w:val="-3"/>
        </w:rPr>
        <w:t xml:space="preserve"> </w:t>
      </w:r>
      <w:r w:rsidRPr="005261CE">
        <w:rPr>
          <w:rFonts w:ascii="Times New Roman" w:hAnsi="Times New Roman"/>
        </w:rPr>
        <w:t>cancelling</w:t>
      </w:r>
      <w:r w:rsidRPr="005261CE">
        <w:rPr>
          <w:rFonts w:ascii="Times New Roman" w:hAnsi="Times New Roman"/>
          <w:spacing w:val="-4"/>
        </w:rPr>
        <w:t xml:space="preserve"> </w:t>
      </w:r>
      <w:r w:rsidRPr="005261CE">
        <w:rPr>
          <w:rFonts w:ascii="Times New Roman" w:hAnsi="Times New Roman"/>
        </w:rPr>
        <w:t>charges</w:t>
      </w:r>
      <w:r w:rsidRPr="005261CE">
        <w:rPr>
          <w:rFonts w:ascii="Times New Roman" w:hAnsi="Times New Roman"/>
          <w:spacing w:val="-2"/>
        </w:rPr>
        <w:t xml:space="preserve"> </w:t>
      </w:r>
      <w:r w:rsidRPr="005261CE">
        <w:rPr>
          <w:rFonts w:ascii="Times New Roman" w:hAnsi="Times New Roman"/>
        </w:rPr>
        <w:t>and</w:t>
      </w:r>
      <w:r w:rsidRPr="005261CE">
        <w:rPr>
          <w:rFonts w:ascii="Times New Roman" w:hAnsi="Times New Roman"/>
          <w:spacing w:val="-4"/>
        </w:rPr>
        <w:t xml:space="preserve"> </w:t>
      </w:r>
      <w:r w:rsidRPr="005261CE">
        <w:rPr>
          <w:rFonts w:ascii="Times New Roman" w:hAnsi="Times New Roman"/>
        </w:rPr>
        <w:t>documenting</w:t>
      </w:r>
      <w:r w:rsidRPr="005261CE">
        <w:rPr>
          <w:rFonts w:ascii="Times New Roman" w:hAnsi="Times New Roman"/>
          <w:spacing w:val="-4"/>
        </w:rPr>
        <w:t xml:space="preserve"> </w:t>
      </w:r>
      <w:r w:rsidRPr="005261CE">
        <w:rPr>
          <w:rFonts w:ascii="Times New Roman" w:hAnsi="Times New Roman"/>
        </w:rPr>
        <w:t>in</w:t>
      </w:r>
      <w:r w:rsidRPr="005261CE">
        <w:rPr>
          <w:rFonts w:ascii="Times New Roman" w:hAnsi="Times New Roman"/>
          <w:spacing w:val="-4"/>
        </w:rPr>
        <w:t xml:space="preserve"> </w:t>
      </w:r>
      <w:r w:rsidRPr="005261CE">
        <w:rPr>
          <w:rFonts w:ascii="Times New Roman" w:hAnsi="Times New Roman"/>
        </w:rPr>
        <w:t>VistA</w:t>
      </w:r>
      <w:r w:rsidRPr="005261CE">
        <w:rPr>
          <w:rFonts w:ascii="Times New Roman" w:hAnsi="Times New Roman"/>
          <w:spacing w:val="-5"/>
        </w:rPr>
        <w:t xml:space="preserve"> </w:t>
      </w:r>
      <w:r w:rsidRPr="005261CE">
        <w:rPr>
          <w:rFonts w:ascii="Times New Roman" w:hAnsi="Times New Roman"/>
        </w:rPr>
        <w:t>for</w:t>
      </w:r>
      <w:r w:rsidRPr="005261CE">
        <w:rPr>
          <w:rFonts w:ascii="Times New Roman" w:hAnsi="Times New Roman"/>
          <w:spacing w:val="-5"/>
        </w:rPr>
        <w:t xml:space="preserve"> </w:t>
      </w:r>
      <w:r w:rsidRPr="005261CE">
        <w:rPr>
          <w:rFonts w:ascii="Times New Roman" w:hAnsi="Times New Roman"/>
        </w:rPr>
        <w:t>prescription charges that are not related to a legal decision.</w:t>
      </w:r>
    </w:p>
    <w:p w:rsidR="00AA754A" w:rsidRPr="005261CE" w:rsidP="00E9097D">
      <w:pPr>
        <w:numPr>
          <w:ilvl w:val="0"/>
          <w:numId w:val="20"/>
        </w:numPr>
        <w:tabs>
          <w:tab w:val="left" w:pos="1840"/>
        </w:tabs>
        <w:ind w:right="1667"/>
        <w:rPr>
          <w:rFonts w:ascii="Times New Roman" w:hAnsi="Times New Roman"/>
        </w:rPr>
      </w:pPr>
      <w:r w:rsidRPr="005261CE">
        <w:rPr>
          <w:rFonts w:ascii="Times New Roman" w:hAnsi="Times New Roman"/>
        </w:rPr>
        <w:t>Automate</w:t>
      </w:r>
      <w:r w:rsidRPr="005261CE">
        <w:rPr>
          <w:rFonts w:ascii="Times New Roman" w:hAnsi="Times New Roman"/>
          <w:spacing w:val="-6"/>
        </w:rPr>
        <w:t xml:space="preserve"> </w:t>
      </w:r>
      <w:r w:rsidRPr="005261CE">
        <w:rPr>
          <w:rFonts w:ascii="Times New Roman" w:hAnsi="Times New Roman"/>
        </w:rPr>
        <w:t>the</w:t>
      </w:r>
      <w:r w:rsidRPr="005261CE">
        <w:rPr>
          <w:rFonts w:ascii="Times New Roman" w:hAnsi="Times New Roman"/>
          <w:spacing w:val="-6"/>
        </w:rPr>
        <w:t xml:space="preserve"> </w:t>
      </w:r>
      <w:r w:rsidRPr="005261CE">
        <w:rPr>
          <w:rFonts w:ascii="Times New Roman" w:hAnsi="Times New Roman"/>
        </w:rPr>
        <w:t>Claims</w:t>
      </w:r>
      <w:r w:rsidRPr="005261CE">
        <w:rPr>
          <w:rFonts w:ascii="Times New Roman" w:hAnsi="Times New Roman"/>
          <w:spacing w:val="-5"/>
        </w:rPr>
        <w:t xml:space="preserve"> </w:t>
      </w:r>
      <w:r w:rsidRPr="005261CE">
        <w:rPr>
          <w:rFonts w:ascii="Times New Roman" w:hAnsi="Times New Roman"/>
        </w:rPr>
        <w:t>Matching</w:t>
      </w:r>
      <w:r w:rsidRPr="005261CE">
        <w:rPr>
          <w:rFonts w:ascii="Times New Roman" w:hAnsi="Times New Roman"/>
          <w:spacing w:val="-5"/>
        </w:rPr>
        <w:t xml:space="preserve"> </w:t>
      </w:r>
      <w:r w:rsidRPr="005261CE">
        <w:rPr>
          <w:rFonts w:ascii="Times New Roman" w:hAnsi="Times New Roman"/>
        </w:rPr>
        <w:t>Release/Decrease</w:t>
      </w:r>
      <w:r w:rsidRPr="005261CE">
        <w:rPr>
          <w:rFonts w:ascii="Times New Roman" w:hAnsi="Times New Roman"/>
          <w:spacing w:val="-4"/>
        </w:rPr>
        <w:t xml:space="preserve"> </w:t>
      </w:r>
      <w:r w:rsidRPr="005261CE">
        <w:rPr>
          <w:rFonts w:ascii="Times New Roman" w:hAnsi="Times New Roman"/>
        </w:rPr>
        <w:t>process</w:t>
      </w:r>
      <w:r w:rsidRPr="005261CE">
        <w:rPr>
          <w:rFonts w:ascii="Times New Roman" w:hAnsi="Times New Roman"/>
          <w:spacing w:val="-5"/>
        </w:rPr>
        <w:t xml:space="preserve"> </w:t>
      </w:r>
      <w:r w:rsidRPr="005261CE">
        <w:rPr>
          <w:rFonts w:ascii="Times New Roman" w:hAnsi="Times New Roman"/>
        </w:rPr>
        <w:t>prescription</w:t>
      </w:r>
      <w:r w:rsidRPr="005261CE">
        <w:rPr>
          <w:rFonts w:ascii="Times New Roman" w:hAnsi="Times New Roman"/>
          <w:spacing w:val="-5"/>
        </w:rPr>
        <w:t xml:space="preserve"> </w:t>
      </w:r>
      <w:r w:rsidRPr="005261CE">
        <w:rPr>
          <w:rFonts w:ascii="Times New Roman" w:hAnsi="Times New Roman"/>
        </w:rPr>
        <w:t>claims</w:t>
      </w:r>
      <w:r w:rsidRPr="005261CE">
        <w:rPr>
          <w:rFonts w:ascii="Times New Roman" w:hAnsi="Times New Roman"/>
          <w:spacing w:val="-5"/>
        </w:rPr>
        <w:t xml:space="preserve"> </w:t>
      </w:r>
      <w:r w:rsidRPr="005261CE">
        <w:rPr>
          <w:rFonts w:ascii="Times New Roman" w:hAnsi="Times New Roman"/>
        </w:rPr>
        <w:t>and</w:t>
      </w:r>
      <w:r w:rsidRPr="005261CE">
        <w:rPr>
          <w:rFonts w:ascii="Times New Roman" w:hAnsi="Times New Roman"/>
          <w:spacing w:val="-5"/>
        </w:rPr>
        <w:t xml:space="preserve"> </w:t>
      </w:r>
      <w:r w:rsidRPr="005261CE">
        <w:rPr>
          <w:rFonts w:ascii="Times New Roman" w:hAnsi="Times New Roman"/>
        </w:rPr>
        <w:t>for non-electronic payers.</w:t>
      </w:r>
    </w:p>
    <w:p w:rsidR="00AA754A" w:rsidRPr="005261CE" w:rsidP="00E9097D">
      <w:pPr>
        <w:numPr>
          <w:ilvl w:val="0"/>
          <w:numId w:val="20"/>
        </w:numPr>
        <w:tabs>
          <w:tab w:val="left" w:pos="1839"/>
          <w:tab w:val="left" w:pos="1840"/>
        </w:tabs>
        <w:ind w:right="2157"/>
        <w:rPr>
          <w:rFonts w:ascii="Times New Roman" w:hAnsi="Times New Roman"/>
        </w:rPr>
      </w:pPr>
      <w:r w:rsidRPr="005261CE">
        <w:rPr>
          <w:rFonts w:ascii="Times New Roman" w:hAnsi="Times New Roman"/>
        </w:rPr>
        <w:t>Automate</w:t>
      </w:r>
      <w:r w:rsidRPr="005261CE">
        <w:rPr>
          <w:rFonts w:ascii="Times New Roman" w:hAnsi="Times New Roman"/>
          <w:spacing w:val="-4"/>
        </w:rPr>
        <w:t xml:space="preserve"> </w:t>
      </w:r>
      <w:r w:rsidRPr="005261CE">
        <w:rPr>
          <w:rFonts w:ascii="Times New Roman" w:hAnsi="Times New Roman"/>
        </w:rPr>
        <w:t>the</w:t>
      </w:r>
      <w:r w:rsidRPr="005261CE">
        <w:rPr>
          <w:rFonts w:ascii="Times New Roman" w:hAnsi="Times New Roman"/>
          <w:spacing w:val="-4"/>
        </w:rPr>
        <w:t xml:space="preserve"> </w:t>
      </w:r>
      <w:r w:rsidRPr="005261CE">
        <w:rPr>
          <w:rFonts w:ascii="Times New Roman" w:hAnsi="Times New Roman"/>
        </w:rPr>
        <w:t>process</w:t>
      </w:r>
      <w:r w:rsidRPr="005261CE">
        <w:rPr>
          <w:rFonts w:ascii="Times New Roman" w:hAnsi="Times New Roman"/>
          <w:spacing w:val="-4"/>
        </w:rPr>
        <w:t xml:space="preserve"> </w:t>
      </w:r>
      <w:r w:rsidRPr="005261CE">
        <w:rPr>
          <w:rFonts w:ascii="Times New Roman" w:hAnsi="Times New Roman"/>
        </w:rPr>
        <w:t>of</w:t>
      </w:r>
      <w:r w:rsidRPr="005261CE">
        <w:rPr>
          <w:rFonts w:ascii="Times New Roman" w:hAnsi="Times New Roman"/>
          <w:spacing w:val="-3"/>
        </w:rPr>
        <w:t xml:space="preserve"> </w:t>
      </w:r>
      <w:r w:rsidRPr="005261CE">
        <w:rPr>
          <w:rFonts w:ascii="Times New Roman" w:hAnsi="Times New Roman"/>
        </w:rPr>
        <w:t>documenting</w:t>
      </w:r>
      <w:r w:rsidRPr="005261CE">
        <w:rPr>
          <w:rFonts w:ascii="Times New Roman" w:hAnsi="Times New Roman"/>
          <w:spacing w:val="-4"/>
        </w:rPr>
        <w:t xml:space="preserve"> </w:t>
      </w:r>
      <w:r w:rsidRPr="005261CE">
        <w:rPr>
          <w:rFonts w:ascii="Times New Roman" w:hAnsi="Times New Roman"/>
        </w:rPr>
        <w:t>the</w:t>
      </w:r>
      <w:r w:rsidRPr="005261CE">
        <w:rPr>
          <w:rFonts w:ascii="Times New Roman" w:hAnsi="Times New Roman"/>
          <w:spacing w:val="-4"/>
        </w:rPr>
        <w:t xml:space="preserve"> </w:t>
      </w:r>
      <w:r w:rsidRPr="005261CE">
        <w:rPr>
          <w:rFonts w:ascii="Times New Roman" w:hAnsi="Times New Roman"/>
        </w:rPr>
        <w:t>appropriate</w:t>
      </w:r>
      <w:r w:rsidRPr="005261CE">
        <w:rPr>
          <w:rFonts w:ascii="Times New Roman" w:hAnsi="Times New Roman"/>
          <w:spacing w:val="-4"/>
        </w:rPr>
        <w:t xml:space="preserve"> </w:t>
      </w:r>
      <w:r w:rsidRPr="005261CE">
        <w:rPr>
          <w:rFonts w:ascii="Times New Roman" w:hAnsi="Times New Roman"/>
        </w:rPr>
        <w:t>reason</w:t>
      </w:r>
      <w:r w:rsidRPr="005261CE">
        <w:rPr>
          <w:rFonts w:ascii="Times New Roman" w:hAnsi="Times New Roman"/>
          <w:spacing w:val="-4"/>
        </w:rPr>
        <w:t xml:space="preserve"> </w:t>
      </w:r>
      <w:r w:rsidRPr="005261CE">
        <w:rPr>
          <w:rFonts w:ascii="Times New Roman" w:hAnsi="Times New Roman"/>
        </w:rPr>
        <w:t>not</w:t>
      </w:r>
      <w:r w:rsidRPr="005261CE">
        <w:rPr>
          <w:rFonts w:ascii="Times New Roman" w:hAnsi="Times New Roman"/>
          <w:spacing w:val="-4"/>
        </w:rPr>
        <w:t xml:space="preserve"> </w:t>
      </w:r>
      <w:r w:rsidRPr="005261CE">
        <w:rPr>
          <w:rFonts w:ascii="Times New Roman" w:hAnsi="Times New Roman"/>
        </w:rPr>
        <w:t>billed</w:t>
      </w:r>
      <w:r w:rsidRPr="005261CE">
        <w:rPr>
          <w:rFonts w:ascii="Times New Roman" w:hAnsi="Times New Roman"/>
          <w:spacing w:val="-4"/>
        </w:rPr>
        <w:t xml:space="preserve"> </w:t>
      </w:r>
      <w:r w:rsidRPr="005261CE">
        <w:rPr>
          <w:rFonts w:ascii="Times New Roman" w:hAnsi="Times New Roman"/>
        </w:rPr>
        <w:t>in</w:t>
      </w:r>
      <w:r w:rsidRPr="005261CE">
        <w:rPr>
          <w:rFonts w:ascii="Times New Roman" w:hAnsi="Times New Roman"/>
          <w:spacing w:val="-2"/>
        </w:rPr>
        <w:t xml:space="preserve"> </w:t>
      </w:r>
      <w:r w:rsidRPr="005261CE">
        <w:rPr>
          <w:rFonts w:ascii="Times New Roman" w:hAnsi="Times New Roman"/>
        </w:rPr>
        <w:t>VistA following Revenue Utilization Review team review.</w:t>
      </w:r>
    </w:p>
    <w:p w:rsidR="00AA754A" w:rsidRPr="005261CE" w:rsidP="00E9097D">
      <w:pPr>
        <w:numPr>
          <w:ilvl w:val="0"/>
          <w:numId w:val="20"/>
        </w:numPr>
        <w:tabs>
          <w:tab w:val="left" w:pos="1840"/>
        </w:tabs>
        <w:ind w:right="1535"/>
        <w:rPr>
          <w:rFonts w:ascii="Times New Roman" w:hAnsi="Times New Roman"/>
        </w:rPr>
      </w:pPr>
      <w:r w:rsidRPr="005261CE">
        <w:rPr>
          <w:rFonts w:ascii="Times New Roman" w:hAnsi="Times New Roman"/>
        </w:rPr>
        <w:t>Automate or continue the automation of</w:t>
      </w:r>
      <w:r w:rsidRPr="005261CE">
        <w:rPr>
          <w:rFonts w:ascii="Times New Roman" w:hAnsi="Times New Roman"/>
          <w:spacing w:val="-4"/>
        </w:rPr>
        <w:t xml:space="preserve"> </w:t>
      </w:r>
      <w:r w:rsidRPr="005261CE">
        <w:rPr>
          <w:rFonts w:ascii="Times New Roman" w:hAnsi="Times New Roman"/>
        </w:rPr>
        <w:t>the</w:t>
      </w:r>
      <w:r w:rsidRPr="005261CE">
        <w:rPr>
          <w:rFonts w:ascii="Times New Roman" w:hAnsi="Times New Roman"/>
          <w:spacing w:val="-4"/>
        </w:rPr>
        <w:t xml:space="preserve"> </w:t>
      </w:r>
      <w:r w:rsidRPr="005261CE">
        <w:rPr>
          <w:rFonts w:ascii="Times New Roman" w:hAnsi="Times New Roman"/>
        </w:rPr>
        <w:t>process</w:t>
      </w:r>
      <w:r w:rsidRPr="005261CE">
        <w:rPr>
          <w:rFonts w:ascii="Times New Roman" w:hAnsi="Times New Roman"/>
          <w:spacing w:val="-3"/>
        </w:rPr>
        <w:t xml:space="preserve"> </w:t>
      </w:r>
      <w:r w:rsidRPr="005261CE">
        <w:rPr>
          <w:rFonts w:ascii="Times New Roman" w:hAnsi="Times New Roman"/>
        </w:rPr>
        <w:t>of</w:t>
      </w:r>
      <w:r w:rsidRPr="005261CE">
        <w:rPr>
          <w:rFonts w:ascii="Times New Roman" w:hAnsi="Times New Roman"/>
          <w:spacing w:val="-2"/>
        </w:rPr>
        <w:t xml:space="preserve"> </w:t>
      </w:r>
      <w:r w:rsidRPr="005261CE">
        <w:rPr>
          <w:rFonts w:ascii="Times New Roman" w:hAnsi="Times New Roman"/>
        </w:rPr>
        <w:t>running</w:t>
      </w:r>
      <w:r w:rsidRPr="005261CE">
        <w:rPr>
          <w:rFonts w:ascii="Times New Roman" w:hAnsi="Times New Roman"/>
          <w:spacing w:val="-3"/>
        </w:rPr>
        <w:t xml:space="preserve"> </w:t>
      </w:r>
      <w:r w:rsidRPr="005261CE">
        <w:rPr>
          <w:rFonts w:ascii="Times New Roman" w:hAnsi="Times New Roman"/>
        </w:rPr>
        <w:t>and</w:t>
      </w:r>
      <w:r w:rsidRPr="005261CE">
        <w:rPr>
          <w:rFonts w:ascii="Times New Roman" w:hAnsi="Times New Roman"/>
          <w:spacing w:val="-3"/>
        </w:rPr>
        <w:t xml:space="preserve"> </w:t>
      </w:r>
      <w:r w:rsidRPr="005261CE">
        <w:rPr>
          <w:rFonts w:ascii="Times New Roman" w:hAnsi="Times New Roman"/>
        </w:rPr>
        <w:t>organizing</w:t>
      </w:r>
      <w:r w:rsidRPr="005261CE">
        <w:rPr>
          <w:rFonts w:ascii="Times New Roman" w:hAnsi="Times New Roman"/>
          <w:spacing w:val="-3"/>
        </w:rPr>
        <w:t xml:space="preserve"> </w:t>
      </w:r>
      <w:r w:rsidRPr="005261CE">
        <w:rPr>
          <w:rFonts w:ascii="Times New Roman" w:hAnsi="Times New Roman"/>
        </w:rPr>
        <w:t>the</w:t>
      </w:r>
      <w:r w:rsidRPr="005261CE">
        <w:rPr>
          <w:rFonts w:ascii="Times New Roman" w:hAnsi="Times New Roman"/>
          <w:spacing w:val="-4"/>
        </w:rPr>
        <w:t xml:space="preserve"> </w:t>
      </w:r>
      <w:r w:rsidRPr="005261CE">
        <w:rPr>
          <w:rFonts w:ascii="Times New Roman" w:hAnsi="Times New Roman"/>
        </w:rPr>
        <w:t>1PCX</w:t>
      </w:r>
      <w:r w:rsidRPr="005261CE">
        <w:rPr>
          <w:rFonts w:ascii="Times New Roman" w:hAnsi="Times New Roman"/>
          <w:spacing w:val="-4"/>
        </w:rPr>
        <w:t xml:space="preserve"> </w:t>
      </w:r>
      <w:r w:rsidRPr="005261CE">
        <w:rPr>
          <w:rFonts w:ascii="Times New Roman" w:hAnsi="Times New Roman"/>
        </w:rPr>
        <w:t>report</w:t>
      </w:r>
      <w:r w:rsidRPr="005261CE">
        <w:rPr>
          <w:rFonts w:ascii="Times New Roman" w:hAnsi="Times New Roman"/>
          <w:spacing w:val="-3"/>
        </w:rPr>
        <w:t xml:space="preserve"> </w:t>
      </w:r>
      <w:r w:rsidRPr="005261CE">
        <w:rPr>
          <w:rFonts w:ascii="Times New Roman" w:hAnsi="Times New Roman"/>
        </w:rPr>
        <w:t>from</w:t>
      </w:r>
      <w:r w:rsidRPr="005261CE">
        <w:rPr>
          <w:rFonts w:ascii="Times New Roman" w:hAnsi="Times New Roman"/>
          <w:spacing w:val="-3"/>
        </w:rPr>
        <w:t xml:space="preserve"> </w:t>
      </w:r>
      <w:r w:rsidRPr="005261CE">
        <w:rPr>
          <w:rFonts w:ascii="Times New Roman" w:hAnsi="Times New Roman"/>
        </w:rPr>
        <w:t>VistA</w:t>
      </w:r>
      <w:r w:rsidRPr="005261CE">
        <w:rPr>
          <w:rFonts w:ascii="Times New Roman" w:hAnsi="Times New Roman"/>
          <w:spacing w:val="-4"/>
        </w:rPr>
        <w:t xml:space="preserve"> </w:t>
      </w:r>
      <w:r w:rsidRPr="005261CE">
        <w:rPr>
          <w:rFonts w:ascii="Times New Roman" w:hAnsi="Times New Roman"/>
        </w:rPr>
        <w:t>for</w:t>
      </w:r>
      <w:r w:rsidRPr="005261CE">
        <w:rPr>
          <w:rFonts w:ascii="Times New Roman" w:hAnsi="Times New Roman"/>
          <w:spacing w:val="-4"/>
        </w:rPr>
        <w:t xml:space="preserve"> </w:t>
      </w:r>
      <w:r w:rsidRPr="005261CE">
        <w:rPr>
          <w:rFonts w:ascii="Times New Roman" w:hAnsi="Times New Roman"/>
        </w:rPr>
        <w:t>entry into the VAPARS tool.</w:t>
      </w:r>
    </w:p>
    <w:p w:rsidR="00AA754A" w:rsidRPr="005261CE" w:rsidP="00E9097D">
      <w:pPr>
        <w:numPr>
          <w:ilvl w:val="0"/>
          <w:numId w:val="20"/>
        </w:numPr>
        <w:tabs>
          <w:tab w:val="left" w:pos="1840"/>
        </w:tabs>
        <w:ind w:right="1496"/>
        <w:rPr>
          <w:rFonts w:ascii="Times New Roman" w:hAnsi="Times New Roman"/>
        </w:rPr>
      </w:pPr>
      <w:r w:rsidRPr="005261CE">
        <w:rPr>
          <w:rFonts w:ascii="Times New Roman" w:hAnsi="Times New Roman"/>
        </w:rPr>
        <w:t>Provide monthly reporting detailing total automation activity and associate Full Time Equivalent</w:t>
      </w:r>
      <w:r w:rsidRPr="005261CE">
        <w:rPr>
          <w:rFonts w:ascii="Times New Roman" w:hAnsi="Times New Roman"/>
          <w:spacing w:val="-3"/>
        </w:rPr>
        <w:t xml:space="preserve"> </w:t>
      </w:r>
      <w:r w:rsidRPr="005261CE">
        <w:rPr>
          <w:rFonts w:ascii="Times New Roman" w:hAnsi="Times New Roman"/>
        </w:rPr>
        <w:t>(FTE)</w:t>
      </w:r>
      <w:r w:rsidRPr="005261CE">
        <w:rPr>
          <w:rFonts w:ascii="Times New Roman" w:hAnsi="Times New Roman"/>
          <w:spacing w:val="-4"/>
        </w:rPr>
        <w:t xml:space="preserve"> </w:t>
      </w:r>
      <w:r w:rsidRPr="005261CE">
        <w:rPr>
          <w:rFonts w:ascii="Times New Roman" w:hAnsi="Times New Roman"/>
        </w:rPr>
        <w:t>hours</w:t>
      </w:r>
      <w:r w:rsidRPr="005261CE">
        <w:rPr>
          <w:rFonts w:ascii="Times New Roman" w:hAnsi="Times New Roman"/>
          <w:spacing w:val="-3"/>
        </w:rPr>
        <w:t xml:space="preserve"> </w:t>
      </w:r>
      <w:r w:rsidRPr="005261CE">
        <w:rPr>
          <w:rFonts w:ascii="Times New Roman" w:hAnsi="Times New Roman"/>
        </w:rPr>
        <w:t>and</w:t>
      </w:r>
      <w:r w:rsidRPr="005261CE">
        <w:rPr>
          <w:rFonts w:ascii="Times New Roman" w:hAnsi="Times New Roman"/>
          <w:spacing w:val="-3"/>
        </w:rPr>
        <w:t xml:space="preserve"> </w:t>
      </w:r>
      <w:r w:rsidRPr="005261CE">
        <w:rPr>
          <w:rFonts w:ascii="Times New Roman" w:hAnsi="Times New Roman"/>
        </w:rPr>
        <w:t>Return</w:t>
      </w:r>
      <w:r w:rsidRPr="005261CE">
        <w:rPr>
          <w:rFonts w:ascii="Times New Roman" w:hAnsi="Times New Roman"/>
          <w:spacing w:val="-3"/>
        </w:rPr>
        <w:t xml:space="preserve"> </w:t>
      </w:r>
      <w:r w:rsidRPr="005261CE">
        <w:rPr>
          <w:rFonts w:ascii="Times New Roman" w:hAnsi="Times New Roman"/>
        </w:rPr>
        <w:t>on</w:t>
      </w:r>
      <w:r w:rsidRPr="005261CE">
        <w:rPr>
          <w:rFonts w:ascii="Times New Roman" w:hAnsi="Times New Roman"/>
          <w:spacing w:val="-2"/>
        </w:rPr>
        <w:t xml:space="preserve"> </w:t>
      </w:r>
      <w:r w:rsidRPr="005261CE">
        <w:rPr>
          <w:rFonts w:ascii="Times New Roman" w:hAnsi="Times New Roman"/>
        </w:rPr>
        <w:t>Investment</w:t>
      </w:r>
      <w:r w:rsidRPr="005261CE">
        <w:rPr>
          <w:rFonts w:ascii="Times New Roman" w:hAnsi="Times New Roman"/>
          <w:spacing w:val="-2"/>
        </w:rPr>
        <w:t xml:space="preserve"> </w:t>
      </w:r>
      <w:r w:rsidRPr="005261CE">
        <w:rPr>
          <w:rFonts w:ascii="Times New Roman" w:hAnsi="Times New Roman"/>
        </w:rPr>
        <w:t>(ROI)</w:t>
      </w:r>
      <w:r w:rsidRPr="005261CE">
        <w:rPr>
          <w:rFonts w:ascii="Times New Roman" w:hAnsi="Times New Roman"/>
          <w:spacing w:val="-4"/>
        </w:rPr>
        <w:t xml:space="preserve"> </w:t>
      </w:r>
      <w:r w:rsidRPr="005261CE">
        <w:rPr>
          <w:rFonts w:ascii="Times New Roman" w:hAnsi="Times New Roman"/>
        </w:rPr>
        <w:t>savings</w:t>
      </w:r>
      <w:r w:rsidRPr="005261CE">
        <w:rPr>
          <w:rFonts w:ascii="Times New Roman" w:hAnsi="Times New Roman"/>
          <w:spacing w:val="-3"/>
        </w:rPr>
        <w:t xml:space="preserve"> </w:t>
      </w:r>
      <w:r w:rsidRPr="005261CE">
        <w:rPr>
          <w:rFonts w:ascii="Times New Roman" w:hAnsi="Times New Roman"/>
        </w:rPr>
        <w:t>via</w:t>
      </w:r>
      <w:r w:rsidRPr="005261CE">
        <w:rPr>
          <w:rFonts w:ascii="Times New Roman" w:hAnsi="Times New Roman"/>
          <w:spacing w:val="-4"/>
        </w:rPr>
        <w:t xml:space="preserve"> </w:t>
      </w:r>
      <w:r w:rsidRPr="005261CE">
        <w:rPr>
          <w:rFonts w:ascii="Times New Roman" w:hAnsi="Times New Roman"/>
        </w:rPr>
        <w:t>the</w:t>
      </w:r>
      <w:r w:rsidRPr="005261CE">
        <w:rPr>
          <w:rFonts w:ascii="Times New Roman" w:hAnsi="Times New Roman"/>
          <w:spacing w:val="-4"/>
        </w:rPr>
        <w:t xml:space="preserve"> </w:t>
      </w:r>
      <w:r w:rsidRPr="005261CE">
        <w:rPr>
          <w:rFonts w:ascii="Times New Roman" w:hAnsi="Times New Roman"/>
        </w:rPr>
        <w:t>Monthly</w:t>
      </w:r>
      <w:r w:rsidRPr="005261CE">
        <w:rPr>
          <w:rFonts w:ascii="Times New Roman" w:hAnsi="Times New Roman"/>
          <w:spacing w:val="-3"/>
        </w:rPr>
        <w:t xml:space="preserve"> </w:t>
      </w:r>
      <w:r w:rsidRPr="005261CE">
        <w:rPr>
          <w:rFonts w:ascii="Times New Roman" w:hAnsi="Times New Roman"/>
        </w:rPr>
        <w:t>RPA Tool Dashboard.</w:t>
      </w:r>
    </w:p>
    <w:p w:rsidR="0055594D" w:rsidRPr="005261CE" w:rsidP="0055594D">
      <w:pPr>
        <w:numPr>
          <w:ilvl w:val="0"/>
          <w:numId w:val="20"/>
        </w:numPr>
        <w:tabs>
          <w:tab w:val="left" w:pos="1839"/>
          <w:tab w:val="left" w:pos="1840"/>
        </w:tabs>
        <w:ind w:left="1839" w:right="1235"/>
        <w:rPr>
          <w:rFonts w:ascii="Times New Roman" w:hAnsi="Times New Roman"/>
        </w:rPr>
      </w:pPr>
      <w:r w:rsidRPr="005261CE">
        <w:rPr>
          <w:rFonts w:ascii="Times New Roman" w:hAnsi="Times New Roman"/>
        </w:rPr>
        <w:t>Provide</w:t>
      </w:r>
      <w:r w:rsidRPr="005261CE">
        <w:rPr>
          <w:rFonts w:ascii="Times New Roman" w:hAnsi="Times New Roman"/>
          <w:spacing w:val="-6"/>
        </w:rPr>
        <w:t xml:space="preserve"> </w:t>
      </w:r>
      <w:r w:rsidRPr="005261CE">
        <w:rPr>
          <w:rFonts w:ascii="Times New Roman" w:hAnsi="Times New Roman"/>
        </w:rPr>
        <w:t>total</w:t>
      </w:r>
      <w:r w:rsidRPr="005261CE">
        <w:rPr>
          <w:rFonts w:ascii="Times New Roman" w:hAnsi="Times New Roman"/>
          <w:spacing w:val="-5"/>
        </w:rPr>
        <w:t xml:space="preserve"> </w:t>
      </w:r>
      <w:r w:rsidRPr="005261CE">
        <w:rPr>
          <w:rFonts w:ascii="Times New Roman" w:hAnsi="Times New Roman"/>
        </w:rPr>
        <w:t>automation</w:t>
      </w:r>
      <w:r w:rsidRPr="005261CE">
        <w:rPr>
          <w:rFonts w:ascii="Times New Roman" w:hAnsi="Times New Roman"/>
          <w:spacing w:val="-5"/>
        </w:rPr>
        <w:t xml:space="preserve"> </w:t>
      </w:r>
      <w:r w:rsidRPr="005261CE">
        <w:rPr>
          <w:rFonts w:ascii="Times New Roman" w:hAnsi="Times New Roman"/>
        </w:rPr>
        <w:t>activity</w:t>
      </w:r>
      <w:r w:rsidRPr="005261CE">
        <w:rPr>
          <w:rFonts w:ascii="Times New Roman" w:hAnsi="Times New Roman"/>
          <w:spacing w:val="-5"/>
        </w:rPr>
        <w:t xml:space="preserve"> </w:t>
      </w:r>
      <w:r w:rsidRPr="005261CE">
        <w:rPr>
          <w:rFonts w:ascii="Times New Roman" w:hAnsi="Times New Roman"/>
        </w:rPr>
        <w:t>detail</w:t>
      </w:r>
      <w:r w:rsidRPr="005261CE">
        <w:rPr>
          <w:rFonts w:ascii="Times New Roman" w:hAnsi="Times New Roman"/>
          <w:spacing w:val="-5"/>
        </w:rPr>
        <w:t xml:space="preserve"> </w:t>
      </w:r>
      <w:r w:rsidRPr="005261CE">
        <w:rPr>
          <w:rFonts w:ascii="Times New Roman" w:hAnsi="Times New Roman"/>
        </w:rPr>
        <w:t>reporting</w:t>
      </w:r>
      <w:r w:rsidRPr="005261CE">
        <w:rPr>
          <w:rFonts w:ascii="Times New Roman" w:hAnsi="Times New Roman"/>
          <w:spacing w:val="-5"/>
        </w:rPr>
        <w:t xml:space="preserve"> </w:t>
      </w:r>
      <w:r w:rsidRPr="005261CE">
        <w:rPr>
          <w:rFonts w:ascii="Times New Roman" w:hAnsi="Times New Roman"/>
        </w:rPr>
        <w:t>including</w:t>
      </w:r>
      <w:r w:rsidRPr="005261CE">
        <w:rPr>
          <w:rFonts w:ascii="Times New Roman" w:hAnsi="Times New Roman"/>
          <w:spacing w:val="-5"/>
        </w:rPr>
        <w:t xml:space="preserve"> </w:t>
      </w:r>
      <w:r w:rsidRPr="005261CE">
        <w:rPr>
          <w:rFonts w:ascii="Times New Roman" w:hAnsi="Times New Roman"/>
        </w:rPr>
        <w:t>successfully</w:t>
      </w:r>
      <w:r w:rsidRPr="005261CE">
        <w:rPr>
          <w:rFonts w:ascii="Times New Roman" w:hAnsi="Times New Roman"/>
          <w:spacing w:val="-5"/>
        </w:rPr>
        <w:t xml:space="preserve"> </w:t>
      </w:r>
      <w:r w:rsidRPr="005261CE">
        <w:rPr>
          <w:rFonts w:ascii="Times New Roman" w:hAnsi="Times New Roman"/>
        </w:rPr>
        <w:t>worked</w:t>
      </w:r>
      <w:r w:rsidRPr="005261CE">
        <w:rPr>
          <w:rFonts w:ascii="Times New Roman" w:hAnsi="Times New Roman"/>
          <w:spacing w:val="-5"/>
        </w:rPr>
        <w:t xml:space="preserve"> </w:t>
      </w:r>
      <w:r w:rsidRPr="005261CE">
        <w:rPr>
          <w:rFonts w:ascii="Times New Roman" w:hAnsi="Times New Roman"/>
        </w:rPr>
        <w:t>accounts, system exceptions, business exceptions, and the reasons behind each outcome via the Monthly RPA Tool Dashboard.</w:t>
      </w:r>
    </w:p>
    <w:p w:rsidR="0055594D" w:rsidRPr="005261CE" w:rsidP="0055594D">
      <w:pPr>
        <w:tabs>
          <w:tab w:val="left" w:pos="1839"/>
          <w:tab w:val="left" w:pos="1840"/>
        </w:tabs>
        <w:ind w:right="1235"/>
        <w:rPr>
          <w:rFonts w:ascii="Times New Roman" w:hAnsi="Times New Roman"/>
        </w:rPr>
      </w:pPr>
    </w:p>
    <w:p w:rsidR="00E9097D" w:rsidRPr="005261CE" w:rsidP="0055594D">
      <w:pPr>
        <w:tabs>
          <w:tab w:val="left" w:pos="1839"/>
          <w:tab w:val="left" w:pos="1840"/>
        </w:tabs>
        <w:ind w:right="1235"/>
        <w:rPr>
          <w:rFonts w:ascii="Times New Roman" w:hAnsi="Times New Roman"/>
          <w:b/>
          <w:bCs/>
        </w:rPr>
      </w:pPr>
      <w:r w:rsidRPr="005261CE">
        <w:rPr>
          <w:rFonts w:ascii="Times New Roman" w:hAnsi="Times New Roman"/>
        </w:rPr>
        <w:t xml:space="preserve">            </w:t>
      </w:r>
      <w:r w:rsidRPr="005261CE">
        <w:rPr>
          <w:rFonts w:ascii="Times New Roman" w:hAnsi="Times New Roman"/>
          <w:b/>
          <w:bCs/>
        </w:rPr>
        <w:t>Deliverables:</w:t>
      </w:r>
    </w:p>
    <w:p w:rsidR="00AA754A" w:rsidRPr="005261CE" w:rsidP="00E9097D">
      <w:pPr>
        <w:pStyle w:val="ListParagraph"/>
        <w:numPr>
          <w:ilvl w:val="1"/>
          <w:numId w:val="21"/>
        </w:numPr>
        <w:tabs>
          <w:tab w:val="left" w:pos="1840"/>
        </w:tabs>
        <w:spacing w:before="0" w:after="0"/>
        <w:ind w:right="1282"/>
        <w:rPr>
          <w:rFonts w:ascii="Times New Roman" w:hAnsi="Times New Roman" w:cs="Times New Roman"/>
        </w:rPr>
      </w:pPr>
      <w:r w:rsidRPr="005261CE">
        <w:rPr>
          <w:rFonts w:ascii="Times New Roman" w:hAnsi="Times New Roman" w:cs="Times New Roman"/>
        </w:rPr>
        <w:t>Workflow</w:t>
      </w:r>
      <w:r w:rsidRPr="005261CE">
        <w:rPr>
          <w:rFonts w:ascii="Times New Roman" w:hAnsi="Times New Roman" w:cs="Times New Roman"/>
          <w:spacing w:val="-3"/>
        </w:rPr>
        <w:t xml:space="preserve"> </w:t>
      </w:r>
      <w:r w:rsidRPr="005261CE">
        <w:rPr>
          <w:rFonts w:ascii="Times New Roman" w:hAnsi="Times New Roman" w:cs="Times New Roman"/>
        </w:rPr>
        <w:t>Management Tool</w:t>
      </w:r>
      <w:r w:rsidRPr="005261CE">
        <w:rPr>
          <w:rFonts w:ascii="Times New Roman" w:hAnsi="Times New Roman" w:cs="Times New Roman"/>
          <w:spacing w:val="-2"/>
        </w:rPr>
        <w:t xml:space="preserve"> </w:t>
      </w:r>
      <w:r w:rsidRPr="005261CE">
        <w:rPr>
          <w:rFonts w:ascii="Times New Roman" w:hAnsi="Times New Roman" w:cs="Times New Roman"/>
        </w:rPr>
        <w:t>and</w:t>
      </w:r>
      <w:r w:rsidRPr="005261CE">
        <w:rPr>
          <w:rFonts w:ascii="Times New Roman" w:hAnsi="Times New Roman" w:cs="Times New Roman"/>
          <w:spacing w:val="-1"/>
        </w:rPr>
        <w:t xml:space="preserve"> </w:t>
      </w:r>
      <w:r w:rsidRPr="005261CE">
        <w:rPr>
          <w:rFonts w:ascii="Times New Roman" w:hAnsi="Times New Roman" w:cs="Times New Roman"/>
        </w:rPr>
        <w:t>Licenses</w:t>
      </w:r>
      <w:r w:rsidRPr="005261CE">
        <w:rPr>
          <w:rFonts w:ascii="Times New Roman" w:hAnsi="Times New Roman" w:cs="Times New Roman"/>
          <w:spacing w:val="-2"/>
        </w:rPr>
        <w:t xml:space="preserve"> </w:t>
      </w:r>
    </w:p>
    <w:p w:rsidR="00AA754A" w:rsidRPr="005261CE" w:rsidP="00E9097D">
      <w:pPr>
        <w:numPr>
          <w:ilvl w:val="1"/>
          <w:numId w:val="21"/>
        </w:numPr>
        <w:tabs>
          <w:tab w:val="left" w:pos="1840"/>
        </w:tabs>
        <w:ind w:right="1282"/>
        <w:rPr>
          <w:rFonts w:ascii="Times New Roman" w:hAnsi="Times New Roman"/>
        </w:rPr>
      </w:pPr>
      <w:r w:rsidRPr="005261CE">
        <w:rPr>
          <w:rFonts w:ascii="Times New Roman" w:hAnsi="Times New Roman"/>
        </w:rPr>
        <w:t>Workflow</w:t>
      </w:r>
      <w:r w:rsidRPr="005261CE">
        <w:rPr>
          <w:rFonts w:ascii="Times New Roman" w:hAnsi="Times New Roman"/>
          <w:spacing w:val="-5"/>
        </w:rPr>
        <w:t xml:space="preserve"> </w:t>
      </w:r>
      <w:r w:rsidRPr="005261CE">
        <w:rPr>
          <w:rFonts w:ascii="Times New Roman" w:hAnsi="Times New Roman"/>
        </w:rPr>
        <w:t>Management Tool</w:t>
      </w:r>
      <w:r w:rsidRPr="005261CE">
        <w:rPr>
          <w:rFonts w:ascii="Times New Roman" w:hAnsi="Times New Roman"/>
          <w:spacing w:val="-2"/>
        </w:rPr>
        <w:t xml:space="preserve"> </w:t>
      </w:r>
      <w:r w:rsidRPr="005261CE">
        <w:rPr>
          <w:rFonts w:ascii="Times New Roman" w:hAnsi="Times New Roman"/>
        </w:rPr>
        <w:t>Updates</w:t>
      </w:r>
      <w:r w:rsidRPr="005261CE">
        <w:rPr>
          <w:rFonts w:ascii="Times New Roman" w:hAnsi="Times New Roman"/>
          <w:spacing w:val="-2"/>
        </w:rPr>
        <w:t xml:space="preserve"> </w:t>
      </w:r>
      <w:r w:rsidRPr="005261CE">
        <w:rPr>
          <w:rFonts w:ascii="Times New Roman" w:hAnsi="Times New Roman"/>
        </w:rPr>
        <w:t>and</w:t>
      </w:r>
      <w:r w:rsidRPr="005261CE">
        <w:rPr>
          <w:rFonts w:ascii="Times New Roman" w:hAnsi="Times New Roman"/>
          <w:spacing w:val="-2"/>
        </w:rPr>
        <w:t xml:space="preserve"> </w:t>
      </w:r>
      <w:r w:rsidRPr="005261CE">
        <w:rPr>
          <w:rFonts w:ascii="Times New Roman" w:hAnsi="Times New Roman"/>
        </w:rPr>
        <w:t>Maintenance</w:t>
      </w:r>
      <w:r w:rsidRPr="005261CE">
        <w:rPr>
          <w:rFonts w:ascii="Times New Roman" w:hAnsi="Times New Roman"/>
          <w:spacing w:val="-3"/>
        </w:rPr>
        <w:t xml:space="preserve"> </w:t>
      </w:r>
    </w:p>
    <w:p w:rsidR="00AA754A" w:rsidRPr="005261CE" w:rsidP="00E9097D">
      <w:pPr>
        <w:numPr>
          <w:ilvl w:val="1"/>
          <w:numId w:val="21"/>
        </w:numPr>
        <w:tabs>
          <w:tab w:val="left" w:pos="1840"/>
        </w:tabs>
        <w:ind w:right="1232"/>
        <w:rPr>
          <w:rFonts w:ascii="Times New Roman" w:hAnsi="Times New Roman"/>
        </w:rPr>
      </w:pPr>
      <w:r w:rsidRPr="005261CE">
        <w:rPr>
          <w:rFonts w:ascii="Times New Roman" w:hAnsi="Times New Roman"/>
        </w:rPr>
        <w:t>Physical</w:t>
      </w:r>
      <w:r w:rsidRPr="005261CE">
        <w:rPr>
          <w:rFonts w:ascii="Times New Roman" w:hAnsi="Times New Roman"/>
          <w:spacing w:val="-4"/>
        </w:rPr>
        <w:t xml:space="preserve"> </w:t>
      </w:r>
      <w:r w:rsidRPr="005261CE">
        <w:rPr>
          <w:rFonts w:ascii="Times New Roman" w:hAnsi="Times New Roman"/>
        </w:rPr>
        <w:t>and</w:t>
      </w:r>
      <w:r w:rsidRPr="005261CE">
        <w:rPr>
          <w:rFonts w:ascii="Times New Roman" w:hAnsi="Times New Roman"/>
          <w:spacing w:val="-4"/>
        </w:rPr>
        <w:t xml:space="preserve"> </w:t>
      </w:r>
      <w:r w:rsidRPr="005261CE">
        <w:rPr>
          <w:rFonts w:ascii="Times New Roman" w:hAnsi="Times New Roman"/>
        </w:rPr>
        <w:t>Logical</w:t>
      </w:r>
      <w:r w:rsidRPr="005261CE">
        <w:rPr>
          <w:rFonts w:ascii="Times New Roman" w:hAnsi="Times New Roman"/>
          <w:spacing w:val="-4"/>
        </w:rPr>
        <w:t xml:space="preserve"> </w:t>
      </w:r>
      <w:r w:rsidRPr="005261CE">
        <w:rPr>
          <w:rFonts w:ascii="Times New Roman" w:hAnsi="Times New Roman"/>
        </w:rPr>
        <w:t>Architecture</w:t>
      </w:r>
      <w:r w:rsidRPr="005261CE">
        <w:rPr>
          <w:rFonts w:ascii="Times New Roman" w:hAnsi="Times New Roman"/>
          <w:spacing w:val="-5"/>
        </w:rPr>
        <w:t xml:space="preserve"> </w:t>
      </w:r>
      <w:r w:rsidRPr="005261CE">
        <w:rPr>
          <w:rFonts w:ascii="Times New Roman" w:hAnsi="Times New Roman"/>
        </w:rPr>
        <w:t>Drawings</w:t>
      </w:r>
      <w:r w:rsidRPr="005261CE">
        <w:rPr>
          <w:rFonts w:ascii="Times New Roman" w:hAnsi="Times New Roman"/>
          <w:spacing w:val="-4"/>
        </w:rPr>
        <w:t xml:space="preserve"> </w:t>
      </w:r>
      <w:r w:rsidRPr="005261CE">
        <w:rPr>
          <w:rFonts w:ascii="Times New Roman" w:hAnsi="Times New Roman"/>
        </w:rPr>
        <w:t>of</w:t>
      </w:r>
      <w:r w:rsidRPr="005261CE">
        <w:rPr>
          <w:rFonts w:ascii="Times New Roman" w:hAnsi="Times New Roman"/>
          <w:spacing w:val="-5"/>
        </w:rPr>
        <w:t xml:space="preserve"> </w:t>
      </w:r>
      <w:r w:rsidRPr="005261CE">
        <w:rPr>
          <w:rFonts w:ascii="Times New Roman" w:hAnsi="Times New Roman"/>
        </w:rPr>
        <w:t>the</w:t>
      </w:r>
      <w:r w:rsidRPr="005261CE">
        <w:rPr>
          <w:rFonts w:ascii="Times New Roman" w:hAnsi="Times New Roman"/>
          <w:spacing w:val="-3"/>
        </w:rPr>
        <w:t xml:space="preserve"> </w:t>
      </w:r>
      <w:r w:rsidRPr="005261CE">
        <w:rPr>
          <w:rFonts w:ascii="Times New Roman" w:hAnsi="Times New Roman"/>
        </w:rPr>
        <w:t>revenue</w:t>
      </w:r>
      <w:r w:rsidRPr="005261CE">
        <w:rPr>
          <w:rFonts w:ascii="Times New Roman" w:hAnsi="Times New Roman"/>
          <w:spacing w:val="-3"/>
        </w:rPr>
        <w:t xml:space="preserve"> </w:t>
      </w:r>
      <w:r w:rsidRPr="005261CE">
        <w:rPr>
          <w:rFonts w:ascii="Times New Roman" w:hAnsi="Times New Roman"/>
        </w:rPr>
        <w:t>workflow</w:t>
      </w:r>
      <w:r w:rsidRPr="005261CE">
        <w:rPr>
          <w:rFonts w:ascii="Times New Roman" w:hAnsi="Times New Roman"/>
          <w:spacing w:val="-5"/>
        </w:rPr>
        <w:t xml:space="preserve"> </w:t>
      </w:r>
      <w:r w:rsidRPr="005261CE">
        <w:rPr>
          <w:rFonts w:ascii="Times New Roman" w:hAnsi="Times New Roman"/>
        </w:rPr>
        <w:t>management,</w:t>
      </w:r>
      <w:r w:rsidRPr="005261CE">
        <w:rPr>
          <w:rFonts w:ascii="Times New Roman" w:hAnsi="Times New Roman"/>
          <w:spacing w:val="-4"/>
        </w:rPr>
        <w:t xml:space="preserve"> </w:t>
      </w:r>
      <w:r w:rsidRPr="005261CE">
        <w:rPr>
          <w:rFonts w:ascii="Times New Roman" w:hAnsi="Times New Roman"/>
        </w:rPr>
        <w:t>RPA, and payer compliance tool</w:t>
      </w:r>
    </w:p>
    <w:p w:rsidR="00AA754A" w:rsidRPr="005261CE" w:rsidP="00E9097D">
      <w:pPr>
        <w:numPr>
          <w:ilvl w:val="1"/>
          <w:numId w:val="21"/>
        </w:numPr>
        <w:tabs>
          <w:tab w:val="left" w:pos="1840"/>
        </w:tabs>
        <w:ind w:right="1282"/>
        <w:rPr>
          <w:rFonts w:ascii="Times New Roman" w:hAnsi="Times New Roman"/>
        </w:rPr>
      </w:pPr>
      <w:bookmarkStart w:id="92" w:name="5.3.2_MAINTENANCE_SUPPORT"/>
      <w:bookmarkEnd w:id="92"/>
      <w:r w:rsidRPr="005261CE">
        <w:rPr>
          <w:rFonts w:ascii="Times New Roman" w:hAnsi="Times New Roman"/>
        </w:rPr>
        <w:t>Monthly</w:t>
      </w:r>
      <w:r w:rsidRPr="005261CE">
        <w:rPr>
          <w:rFonts w:ascii="Times New Roman" w:hAnsi="Times New Roman"/>
          <w:spacing w:val="-1"/>
        </w:rPr>
        <w:t xml:space="preserve"> </w:t>
      </w:r>
      <w:r w:rsidRPr="005261CE">
        <w:rPr>
          <w:rFonts w:ascii="Times New Roman" w:hAnsi="Times New Roman"/>
        </w:rPr>
        <w:t>RPA</w:t>
      </w:r>
      <w:r w:rsidRPr="005261CE">
        <w:rPr>
          <w:rFonts w:ascii="Times New Roman" w:hAnsi="Times New Roman"/>
          <w:spacing w:val="-1"/>
        </w:rPr>
        <w:t xml:space="preserve"> </w:t>
      </w:r>
      <w:r w:rsidRPr="005261CE">
        <w:rPr>
          <w:rFonts w:ascii="Times New Roman" w:hAnsi="Times New Roman"/>
        </w:rPr>
        <w:t xml:space="preserve">Tool </w:t>
      </w:r>
      <w:r w:rsidRPr="005261CE">
        <w:rPr>
          <w:rFonts w:ascii="Times New Roman" w:hAnsi="Times New Roman"/>
          <w:spacing w:val="-2"/>
        </w:rPr>
        <w:t>Dashboard</w:t>
      </w:r>
    </w:p>
    <w:p w:rsidR="00AA754A" w:rsidRPr="005261CE" w:rsidP="00E9097D">
      <w:pPr>
        <w:numPr>
          <w:ilvl w:val="1"/>
          <w:numId w:val="21"/>
        </w:numPr>
        <w:tabs>
          <w:tab w:val="left" w:pos="1840"/>
        </w:tabs>
        <w:ind w:right="1282"/>
        <w:rPr>
          <w:rFonts w:ascii="Times New Roman" w:hAnsi="Times New Roman"/>
        </w:rPr>
      </w:pPr>
      <w:r w:rsidRPr="005261CE">
        <w:rPr>
          <w:rFonts w:ascii="Times New Roman" w:hAnsi="Times New Roman"/>
          <w:spacing w:val="-2"/>
        </w:rPr>
        <w:t>Workflow tool Cloud Migration plan no later than three months post award</w:t>
      </w:r>
    </w:p>
    <w:p w:rsidR="00E9097D" w:rsidRPr="005261CE" w:rsidP="00E9097D">
      <w:pPr>
        <w:tabs>
          <w:tab w:val="left" w:pos="1840"/>
        </w:tabs>
        <w:ind w:left="1440" w:right="1282"/>
        <w:rPr>
          <w:rFonts w:ascii="Times New Roman" w:hAnsi="Times New Roman"/>
        </w:rPr>
      </w:pPr>
    </w:p>
    <w:p w:rsidR="00C41479" w:rsidRPr="005261CE" w:rsidP="007F3EA6">
      <w:pPr>
        <w:pStyle w:val="Heading3"/>
        <w:numPr>
          <w:ilvl w:val="2"/>
          <w:numId w:val="8"/>
        </w:numPr>
        <w:rPr>
          <w:rFonts w:ascii="Times New Roman" w:hAnsi="Times New Roman" w:cs="Times New Roman"/>
          <w:szCs w:val="24"/>
        </w:rPr>
      </w:pPr>
      <w:bookmarkStart w:id="93" w:name="_Toc222479038"/>
      <w:bookmarkStart w:id="94" w:name="_Toc256000018"/>
      <w:r w:rsidRPr="005261CE">
        <w:rPr>
          <w:rFonts w:ascii="Times New Roman" w:hAnsi="Times New Roman" w:cs="Times New Roman"/>
          <w:szCs w:val="24"/>
        </w:rPr>
        <w:t>MAINTENANCE SUPPORT</w:t>
      </w:r>
      <w:bookmarkEnd w:id="94"/>
      <w:bookmarkEnd w:id="93"/>
    </w:p>
    <w:p w:rsidR="00C41479" w:rsidRPr="005261CE" w:rsidP="00E9097D">
      <w:pPr>
        <w:rPr>
          <w:rFonts w:ascii="Times New Roman" w:hAnsi="Times New Roman"/>
        </w:rPr>
      </w:pPr>
    </w:p>
    <w:p w:rsidR="00C41479" w:rsidRPr="005261CE" w:rsidP="00E9097D">
      <w:pPr>
        <w:rPr>
          <w:rFonts w:ascii="Times New Roman" w:hAnsi="Times New Roman"/>
        </w:rPr>
      </w:pPr>
      <w:r w:rsidRPr="005261CE">
        <w:rPr>
          <w:rFonts w:ascii="Times New Roman" w:hAnsi="Times New Roman"/>
        </w:rPr>
        <w:t xml:space="preserve">The Contractor shall provide maintenance support of the healthcare revenue workflow management, RPA, and payer relations tools during standard business hours (defined as 7:00AM eastern standard time (EST) to 8:00 PM EST) across all time zones. The Contractor shall provide records of all maintenance actions in the Monthly Maintenance Report.  Maintenance support shall include ongoing updates to existing workflow tool worklists to correspond with business process changes. The Contractor shall adhere to the requirements of an Authority to Operate (ATO).  The Contractor shall also actively address and resolve all production tickets related to the maintenance and support of the WFT, RPAs and PCT following standard VA SLAs. The </w:t>
      </w:r>
      <w:r w:rsidRPr="005261CE">
        <w:rPr>
          <w:rFonts w:ascii="Times New Roman" w:hAnsi="Times New Roman"/>
        </w:rPr>
        <w:t>Contractor will ensure that all Operations and Maintenance (O&amp;M) issues are accounted for and tracked in the VA’s tool of choice (currently Service Now (SNOW)) Major issues are expected to be communicated to all product stakeholders promptly following standard VA ticket SLAs. The stakeholders include OIT, Program teammates, Business, and Development members.  All operations and maintenance activities shall be coordinated with VA designated operations managers.</w:t>
      </w:r>
    </w:p>
    <w:p w:rsidR="00C41479" w:rsidRPr="005261CE" w:rsidP="00E9097D">
      <w:pPr>
        <w:rPr>
          <w:rFonts w:ascii="Times New Roman" w:hAnsi="Times New Roman"/>
        </w:rPr>
      </w:pPr>
    </w:p>
    <w:p w:rsidR="00C41479" w:rsidRPr="005261CE" w:rsidP="00E9097D">
      <w:pPr>
        <w:pStyle w:val="NoSpacing"/>
        <w:rPr>
          <w:rFonts w:ascii="Times New Roman" w:hAnsi="Times New Roman"/>
        </w:rPr>
      </w:pPr>
      <w:r w:rsidRPr="005261CE">
        <w:rPr>
          <w:rFonts w:ascii="Times New Roman" w:hAnsi="Times New Roman"/>
        </w:rPr>
        <w:t>Contractor shall adhere to the requirements of an Authority to Operate (ATO).  The Contractor shall also actively address and resolve all production tickets related to the maintenance and support of the workflow tool following standard VA SLAs. The Contractor will ensure that all Operations and Maintenance (O&amp;M) issues are accounted for and tracked in the VA’s tool of choice (currently Service Now (SNOW) Major issues are expected to be communicated to all product stakeholders promptly following standard VA ticket SLAs. The stakeholders include OIT, Program team, Business, and Development members.  All operations and maintenance activities shall be coordinated with VA designated operations managers.</w:t>
      </w:r>
    </w:p>
    <w:p w:rsidR="00C41479" w:rsidRPr="005261CE" w:rsidP="00E9097D">
      <w:pPr>
        <w:pStyle w:val="NoSpacing"/>
        <w:rPr>
          <w:rFonts w:ascii="Times New Roman" w:hAnsi="Times New Roman"/>
        </w:rPr>
      </w:pPr>
    </w:p>
    <w:p w:rsidR="00C41479" w:rsidRPr="005261CE" w:rsidP="00E9097D">
      <w:pPr>
        <w:pStyle w:val="NoSpacing"/>
        <w:rPr>
          <w:rFonts w:ascii="Times New Roman" w:hAnsi="Times New Roman"/>
        </w:rPr>
      </w:pPr>
      <w:r w:rsidRPr="005261CE">
        <w:rPr>
          <w:rFonts w:ascii="Times New Roman" w:hAnsi="Times New Roman"/>
        </w:rPr>
        <w:t xml:space="preserve">The Contractor shall perform any required server migration activities and support WFT Server Migration as required by the VA . </w:t>
      </w:r>
      <w:r w:rsidRPr="005261CE">
        <w:rPr>
          <w:rStyle w:val="cf01"/>
          <w:rFonts w:ascii="Times New Roman" w:hAnsi="Times New Roman" w:cs="Times New Roman"/>
        </w:rPr>
        <w:t>This will be conducted in accordance with OIT staff and coordinated with IT PMs.</w:t>
      </w:r>
    </w:p>
    <w:p w:rsidR="00C41479" w:rsidRPr="005261CE" w:rsidP="00E9097D">
      <w:pPr>
        <w:pStyle w:val="NoSpacing"/>
        <w:rPr>
          <w:rFonts w:ascii="Times New Roman" w:hAnsi="Times New Roman"/>
        </w:rPr>
      </w:pPr>
    </w:p>
    <w:p w:rsidR="00C41479" w:rsidRPr="005261CE" w:rsidP="00E9097D">
      <w:pPr>
        <w:rPr>
          <w:rFonts w:ascii="Times New Roman" w:hAnsi="Times New Roman"/>
        </w:rPr>
      </w:pPr>
      <w:r w:rsidRPr="005261CE">
        <w:rPr>
          <w:rStyle w:val="Emphasis"/>
          <w:rFonts w:ascii="Times New Roman" w:hAnsi="Times New Roman"/>
          <w:b w:val="0"/>
          <w:i w:val="0"/>
          <w:iCs w:val="0"/>
          <w:color w:val="auto"/>
        </w:rPr>
        <w:t>The Contractor shall provide a</w:t>
      </w:r>
      <w:r w:rsidRPr="005261CE">
        <w:rPr>
          <w:rFonts w:ascii="Times New Roman" w:hAnsi="Times New Roman"/>
        </w:rPr>
        <w:t xml:space="preserve"> Workflow Management, RPA &amp; Payer Compliance Maintenance Plan and a Monthly Maintenance </w:t>
      </w:r>
      <w:bookmarkStart w:id="95" w:name="_Hlk99455829"/>
      <w:r w:rsidRPr="005261CE">
        <w:rPr>
          <w:rFonts w:ascii="Times New Roman" w:hAnsi="Times New Roman"/>
        </w:rPr>
        <w:t xml:space="preserve">Support Status </w:t>
      </w:r>
      <w:bookmarkEnd w:id="95"/>
      <w:r w:rsidRPr="005261CE">
        <w:rPr>
          <w:rFonts w:ascii="Times New Roman" w:hAnsi="Times New Roman"/>
        </w:rPr>
        <w:t>Report documenting all activities in the previous month.</w:t>
      </w:r>
    </w:p>
    <w:p w:rsidR="00C41479" w:rsidRPr="005261CE" w:rsidP="00E9097D">
      <w:pPr>
        <w:rPr>
          <w:rStyle w:val="Emphasis"/>
          <w:rFonts w:ascii="Times New Roman" w:hAnsi="Times New Roman"/>
          <w:b w:val="0"/>
          <w:i w:val="0"/>
          <w:iCs w:val="0"/>
          <w:color w:val="auto"/>
        </w:rPr>
      </w:pPr>
      <w:r w:rsidRPr="005261CE">
        <w:rPr>
          <w:rFonts w:ascii="Times New Roman" w:hAnsi="Times New Roman"/>
        </w:rPr>
        <w:t xml:space="preserve"> </w:t>
      </w:r>
    </w:p>
    <w:p w:rsidR="00C41479" w:rsidRPr="005261CE" w:rsidP="0055594D">
      <w:pPr>
        <w:ind w:firstLine="720"/>
        <w:rPr>
          <w:rFonts w:ascii="Times New Roman" w:hAnsi="Times New Roman"/>
          <w:b/>
          <w:bCs/>
        </w:rPr>
      </w:pPr>
      <w:r w:rsidRPr="005261CE">
        <w:rPr>
          <w:rFonts w:ascii="Times New Roman" w:hAnsi="Times New Roman"/>
          <w:b/>
          <w:bCs/>
        </w:rPr>
        <w:t xml:space="preserve">Deliverables:  </w:t>
      </w:r>
    </w:p>
    <w:p w:rsidR="00C41479" w:rsidRPr="005261CE" w:rsidP="00E9097D">
      <w:pPr>
        <w:pStyle w:val="ListParagraph"/>
        <w:numPr>
          <w:ilvl w:val="0"/>
          <w:numId w:val="22"/>
        </w:numPr>
        <w:spacing w:before="0" w:after="0"/>
        <w:ind w:left="1080"/>
        <w:rPr>
          <w:rFonts w:ascii="Times New Roman" w:hAnsi="Times New Roman" w:cs="Times New Roman"/>
        </w:rPr>
      </w:pPr>
      <w:r w:rsidRPr="005261CE">
        <w:rPr>
          <w:rFonts w:ascii="Times New Roman" w:hAnsi="Times New Roman" w:cs="Times New Roman"/>
        </w:rPr>
        <w:t>Workflow Management, RPA &amp; Payer Compliance Maintenance Plans</w:t>
      </w:r>
    </w:p>
    <w:p w:rsidR="00C41479" w:rsidRPr="005261CE" w:rsidP="00E9097D">
      <w:pPr>
        <w:pStyle w:val="ListParagraph"/>
        <w:numPr>
          <w:ilvl w:val="0"/>
          <w:numId w:val="22"/>
        </w:numPr>
        <w:spacing w:before="0" w:after="0"/>
        <w:ind w:left="1080"/>
        <w:rPr>
          <w:rFonts w:ascii="Times New Roman" w:hAnsi="Times New Roman" w:cs="Times New Roman"/>
        </w:rPr>
      </w:pPr>
      <w:r w:rsidRPr="005261CE">
        <w:rPr>
          <w:rFonts w:ascii="Times New Roman" w:hAnsi="Times New Roman" w:cs="Times New Roman"/>
        </w:rPr>
        <w:t>Monthly Maintenance Support Status Report</w:t>
      </w:r>
    </w:p>
    <w:p w:rsidR="00C41479" w:rsidRPr="005261CE" w:rsidP="00E9097D">
      <w:pPr>
        <w:rPr>
          <w:rFonts w:ascii="Times New Roman" w:hAnsi="Times New Roman"/>
        </w:rPr>
      </w:pPr>
    </w:p>
    <w:p w:rsidR="008A1222" w:rsidRPr="005261CE" w:rsidP="007F3EA6">
      <w:pPr>
        <w:pStyle w:val="Heading2"/>
        <w:numPr>
          <w:ilvl w:val="1"/>
          <w:numId w:val="8"/>
        </w:numPr>
        <w:spacing w:before="0" w:after="0"/>
        <w:rPr>
          <w:rFonts w:ascii="Times New Roman" w:hAnsi="Times New Roman" w:cs="Times New Roman"/>
          <w:szCs w:val="24"/>
        </w:rPr>
      </w:pPr>
      <w:bookmarkStart w:id="96" w:name="_Toc222479039"/>
      <w:bookmarkStart w:id="97" w:name="_Toc256000019"/>
      <w:r w:rsidRPr="005261CE">
        <w:rPr>
          <w:rFonts w:ascii="Times New Roman" w:hAnsi="Times New Roman" w:cs="Times New Roman"/>
          <w:caps w:val="0"/>
          <w:szCs w:val="24"/>
        </w:rPr>
        <w:t>CLAIMS SCORING, REPORTING AND PAYMENT EFFICACY</w:t>
      </w:r>
      <w:bookmarkEnd w:id="97"/>
      <w:bookmarkEnd w:id="96"/>
      <w:r w:rsidRPr="005261CE">
        <w:rPr>
          <w:rFonts w:ascii="Times New Roman" w:hAnsi="Times New Roman" w:cs="Times New Roman"/>
          <w:caps w:val="0"/>
          <w:szCs w:val="24"/>
        </w:rPr>
        <w:t xml:space="preserve"> </w:t>
      </w:r>
    </w:p>
    <w:p w:rsidR="008A1222" w:rsidRPr="005261CE" w:rsidP="008A1222">
      <w:pPr>
        <w:ind w:right="1300"/>
        <w:rPr>
          <w:rFonts w:ascii="Times New Roman" w:hAnsi="Times New Roman"/>
        </w:rPr>
      </w:pPr>
      <w:r w:rsidRPr="005261CE">
        <w:rPr>
          <w:rFonts w:ascii="Times New Roman" w:hAnsi="Times New Roman"/>
        </w:rPr>
        <w:t xml:space="preserve">The Contractor shall provide </w:t>
      </w:r>
      <w:r w:rsidRPr="005261CE" w:rsidR="002247BD">
        <w:rPr>
          <w:rFonts w:ascii="Times New Roman" w:hAnsi="Times New Roman"/>
        </w:rPr>
        <w:t xml:space="preserve">all </w:t>
      </w:r>
      <w:r w:rsidRPr="005261CE">
        <w:rPr>
          <w:rFonts w:ascii="Times New Roman" w:hAnsi="Times New Roman"/>
        </w:rPr>
        <w:t xml:space="preserve">healthcare revenue payer compliance tools, and licenses. </w:t>
      </w:r>
    </w:p>
    <w:p w:rsidR="008A1222" w:rsidRPr="005261CE" w:rsidP="008A1222">
      <w:pPr>
        <w:ind w:right="1300"/>
        <w:rPr>
          <w:rFonts w:ascii="Times New Roman" w:hAnsi="Times New Roman"/>
        </w:rPr>
      </w:pPr>
    </w:p>
    <w:p w:rsidR="008A1222" w:rsidRPr="005261CE" w:rsidP="007F3EA6">
      <w:pPr>
        <w:ind w:right="1300"/>
        <w:rPr>
          <w:rFonts w:ascii="Times New Roman" w:hAnsi="Times New Roman"/>
        </w:rPr>
      </w:pPr>
      <w:r w:rsidRPr="005261CE">
        <w:rPr>
          <w:rFonts w:ascii="Times New Roman" w:hAnsi="Times New Roman"/>
        </w:rPr>
        <w:t>The p</w:t>
      </w:r>
      <w:r w:rsidRPr="005261CE">
        <w:rPr>
          <w:rFonts w:ascii="Times New Roman" w:hAnsi="Times New Roman"/>
        </w:rPr>
        <w:t>ayer compliance tool</w:t>
      </w:r>
      <w:r w:rsidRPr="005261CE">
        <w:rPr>
          <w:rFonts w:ascii="Times New Roman" w:hAnsi="Times New Roman"/>
        </w:rPr>
        <w:t>s</w:t>
      </w:r>
      <w:r w:rsidRPr="005261CE">
        <w:rPr>
          <w:rFonts w:ascii="Times New Roman" w:hAnsi="Times New Roman"/>
        </w:rPr>
        <w:t xml:space="preserve"> shall support the CPAC goals for continuously improving the performance of revenue collections with an electronic mechanism to assist in the prioritization, distribution, tracking and reporting of daily workload associated with the</w:t>
      </w:r>
      <w:r w:rsidRPr="005261CE">
        <w:rPr>
          <w:rFonts w:ascii="Times New Roman" w:hAnsi="Times New Roman"/>
          <w:spacing w:val="-1"/>
        </w:rPr>
        <w:t xml:space="preserve"> </w:t>
      </w:r>
      <w:r w:rsidRPr="005261CE">
        <w:rPr>
          <w:rFonts w:ascii="Times New Roman" w:hAnsi="Times New Roman"/>
        </w:rPr>
        <w:t>CPAC Revenue</w:t>
      </w:r>
      <w:r w:rsidRPr="005261CE">
        <w:rPr>
          <w:rFonts w:ascii="Times New Roman" w:hAnsi="Times New Roman"/>
          <w:spacing w:val="-1"/>
        </w:rPr>
        <w:t xml:space="preserve"> </w:t>
      </w:r>
      <w:r w:rsidRPr="005261CE">
        <w:rPr>
          <w:rFonts w:ascii="Times New Roman" w:hAnsi="Times New Roman"/>
        </w:rPr>
        <w:t>Cycle. The</w:t>
      </w:r>
      <w:r w:rsidRPr="005261CE">
        <w:rPr>
          <w:rFonts w:ascii="Times New Roman" w:hAnsi="Times New Roman"/>
          <w:spacing w:val="-1"/>
        </w:rPr>
        <w:t xml:space="preserve"> </w:t>
      </w:r>
      <w:r w:rsidRPr="005261CE">
        <w:rPr>
          <w:rFonts w:ascii="Times New Roman" w:hAnsi="Times New Roman"/>
        </w:rPr>
        <w:t>payer</w:t>
      </w:r>
      <w:r w:rsidRPr="005261CE">
        <w:rPr>
          <w:rFonts w:ascii="Times New Roman" w:hAnsi="Times New Roman"/>
          <w:spacing w:val="-5"/>
        </w:rPr>
        <w:t xml:space="preserve"> </w:t>
      </w:r>
      <w:r w:rsidRPr="005261CE">
        <w:rPr>
          <w:rFonts w:ascii="Times New Roman" w:hAnsi="Times New Roman"/>
        </w:rPr>
        <w:t>compliance</w:t>
      </w:r>
      <w:r w:rsidRPr="005261CE">
        <w:rPr>
          <w:rFonts w:ascii="Times New Roman" w:hAnsi="Times New Roman"/>
          <w:spacing w:val="-5"/>
        </w:rPr>
        <w:t xml:space="preserve"> </w:t>
      </w:r>
      <w:r w:rsidRPr="005261CE">
        <w:rPr>
          <w:rFonts w:ascii="Times New Roman" w:hAnsi="Times New Roman"/>
        </w:rPr>
        <w:t>tools</w:t>
      </w:r>
      <w:r w:rsidRPr="005261CE">
        <w:rPr>
          <w:rFonts w:ascii="Times New Roman" w:hAnsi="Times New Roman"/>
          <w:spacing w:val="-4"/>
        </w:rPr>
        <w:t xml:space="preserve"> </w:t>
      </w:r>
      <w:r w:rsidRPr="005261CE">
        <w:rPr>
          <w:rFonts w:ascii="Times New Roman" w:hAnsi="Times New Roman"/>
        </w:rPr>
        <w:t>shall</w:t>
      </w:r>
      <w:r w:rsidRPr="005261CE">
        <w:rPr>
          <w:rFonts w:ascii="Times New Roman" w:hAnsi="Times New Roman"/>
          <w:spacing w:val="-4"/>
        </w:rPr>
        <w:t xml:space="preserve"> </w:t>
      </w:r>
      <w:r w:rsidRPr="005261CE">
        <w:rPr>
          <w:rFonts w:ascii="Times New Roman" w:hAnsi="Times New Roman"/>
        </w:rPr>
        <w:t>increase</w:t>
      </w:r>
      <w:r w:rsidRPr="005261CE">
        <w:rPr>
          <w:rFonts w:ascii="Times New Roman" w:hAnsi="Times New Roman"/>
          <w:spacing w:val="-5"/>
        </w:rPr>
        <w:t xml:space="preserve"> </w:t>
      </w:r>
      <w:r w:rsidRPr="005261CE">
        <w:rPr>
          <w:rFonts w:ascii="Times New Roman" w:hAnsi="Times New Roman"/>
        </w:rPr>
        <w:t>organizational productivity and revenue cash flow.</w:t>
      </w:r>
    </w:p>
    <w:p w:rsidR="008A1222" w:rsidRPr="005261CE" w:rsidP="008A1222">
      <w:pPr>
        <w:rPr>
          <w:rFonts w:ascii="Times New Roman" w:hAnsi="Times New Roman"/>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The Contractor shall update and maintain all existing compliance modeling of Insurance Carrier Agreements that compare actual reimbursement to expected payments and quantify payment variances based on </w:t>
      </w:r>
      <w:r w:rsidRPr="005261CE" w:rsidR="002247BD">
        <w:rPr>
          <w:rStyle w:val="Emphasis"/>
          <w:rFonts w:ascii="Times New Roman" w:hAnsi="Times New Roman"/>
          <w:b w:val="0"/>
          <w:i w:val="0"/>
          <w:iCs w:val="0"/>
          <w:color w:val="auto"/>
        </w:rPr>
        <w:t xml:space="preserve">the VA approved </w:t>
      </w:r>
      <w:r w:rsidRPr="005261CE">
        <w:rPr>
          <w:rStyle w:val="Emphasis"/>
          <w:rFonts w:ascii="Times New Roman" w:hAnsi="Times New Roman"/>
          <w:b w:val="0"/>
          <w:i w:val="0"/>
          <w:iCs w:val="0"/>
          <w:color w:val="auto"/>
        </w:rPr>
        <w:t>reimbursement methodology.</w:t>
      </w:r>
    </w:p>
    <w:p w:rsidR="008A1222" w:rsidRPr="005261CE" w:rsidP="008A1222">
      <w:pPr>
        <w:rPr>
          <w:rFonts w:ascii="Times New Roman" w:hAnsi="Times New Roman"/>
        </w:rPr>
      </w:pPr>
      <w:r w:rsidRPr="005261CE">
        <w:rPr>
          <w:rStyle w:val="Emphasis"/>
          <w:rFonts w:ascii="Times New Roman" w:hAnsi="Times New Roman"/>
          <w:b w:val="0"/>
          <w:i w:val="0"/>
          <w:iCs w:val="0"/>
          <w:color w:val="auto"/>
        </w:rPr>
        <w:t xml:space="preserve"> </w:t>
      </w:r>
    </w:p>
    <w:p w:rsidR="008A1222" w:rsidRPr="005261CE" w:rsidP="008A1222">
      <w:pPr>
        <w:rPr>
          <w:rFonts w:ascii="Times New Roman" w:hAnsi="Times New Roman"/>
        </w:rPr>
      </w:pPr>
      <w:r w:rsidRPr="005261CE">
        <w:rPr>
          <w:rFonts w:ascii="Times New Roman" w:hAnsi="Times New Roman"/>
        </w:rPr>
        <w:t xml:space="preserve">Maintenance </w:t>
      </w:r>
      <w:r w:rsidRPr="005261CE">
        <w:rPr>
          <w:rFonts w:ascii="Times New Roman" w:hAnsi="Times New Roman"/>
        </w:rPr>
        <w:t>includes:</w:t>
      </w:r>
      <w:r w:rsidRPr="005261CE">
        <w:rPr>
          <w:rFonts w:ascii="Times New Roman" w:hAnsi="Times New Roman"/>
        </w:rPr>
        <w:t xml:space="preserve"> requested changes or updates that work within the existing </w:t>
      </w:r>
      <w:r w:rsidRPr="005261CE">
        <w:rPr>
          <w:rFonts w:ascii="Times New Roman" w:hAnsi="Times New Roman"/>
        </w:rPr>
        <w:t>build</w:t>
      </w:r>
      <w:r w:rsidRPr="005261CE">
        <w:rPr>
          <w:rFonts w:ascii="Times New Roman" w:hAnsi="Times New Roman"/>
        </w:rPr>
        <w:t xml:space="preserve"> and existing reporting structure for existing payer </w:t>
      </w:r>
      <w:r w:rsidRPr="005261CE">
        <w:rPr>
          <w:rFonts w:ascii="Times New Roman" w:hAnsi="Times New Roman"/>
        </w:rPr>
        <w:t>builds</w:t>
      </w:r>
      <w:r w:rsidRPr="005261CE">
        <w:rPr>
          <w:rFonts w:ascii="Times New Roman" w:hAnsi="Times New Roman"/>
        </w:rPr>
        <w:t xml:space="preserve"> that include a group/member/plan-based mapping rules.</w:t>
      </w:r>
    </w:p>
    <w:p w:rsidR="008A1222" w:rsidRPr="005261CE" w:rsidP="008A1222">
      <w:pPr>
        <w:rPr>
          <w:rFonts w:ascii="Times New Roman" w:hAnsi="Times New Roman"/>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Contractor shall provide a Monthly Insurance Carrier Agreement Management Report outlining updates accomplished in the previous month.  Effort shall include collection and validation of the following prior to initiation of updates:</w:t>
      </w:r>
    </w:p>
    <w:p w:rsidR="008A1222" w:rsidRPr="005261CE" w:rsidP="008A1222">
      <w:pPr>
        <w:rPr>
          <w:rStyle w:val="Emphasis"/>
          <w:rFonts w:ascii="Times New Roman" w:hAnsi="Times New Roman"/>
          <w:b w:val="0"/>
          <w:i w:val="0"/>
          <w:iCs w:val="0"/>
          <w:color w:val="auto"/>
        </w:rPr>
      </w:pPr>
    </w:p>
    <w:p w:rsidR="008A1222" w:rsidRPr="005261CE" w:rsidP="008A1222">
      <w:pPr>
        <w:numPr>
          <w:ilvl w:val="0"/>
          <w:numId w:val="23"/>
        </w:numPr>
        <w:contextualSpacing/>
        <w:rPr>
          <w:rFonts w:ascii="Times New Roman" w:hAnsi="Times New Roman"/>
        </w:rPr>
      </w:pPr>
      <w:r w:rsidRPr="005261CE">
        <w:rPr>
          <w:rFonts w:ascii="Times New Roman" w:hAnsi="Times New Roman"/>
        </w:rPr>
        <w:t>Validation of fee schedules</w:t>
      </w:r>
    </w:p>
    <w:p w:rsidR="008A1222" w:rsidRPr="005261CE" w:rsidP="008A1222">
      <w:pPr>
        <w:numPr>
          <w:ilvl w:val="0"/>
          <w:numId w:val="23"/>
        </w:numPr>
        <w:contextualSpacing/>
        <w:rPr>
          <w:rFonts w:ascii="Times New Roman" w:hAnsi="Times New Roman"/>
        </w:rPr>
      </w:pPr>
      <w:r w:rsidRPr="005261CE">
        <w:rPr>
          <w:rFonts w:ascii="Times New Roman" w:hAnsi="Times New Roman"/>
        </w:rPr>
        <w:t xml:space="preserve">Validation of language </w:t>
      </w:r>
    </w:p>
    <w:p w:rsidR="008A1222" w:rsidRPr="005261CE" w:rsidP="008A1222">
      <w:pPr>
        <w:numPr>
          <w:ilvl w:val="0"/>
          <w:numId w:val="23"/>
        </w:numPr>
        <w:contextualSpacing/>
        <w:rPr>
          <w:rFonts w:ascii="Times New Roman" w:hAnsi="Times New Roman"/>
        </w:rPr>
      </w:pPr>
      <w:r w:rsidRPr="005261CE">
        <w:rPr>
          <w:rFonts w:ascii="Times New Roman" w:hAnsi="Times New Roman"/>
        </w:rPr>
        <w:t>Validation of claim and charge level data for analytics to include: all third-party claim and charge data with all AR statuses from FY2011 – current; including Medicare claims</w:t>
      </w:r>
    </w:p>
    <w:p w:rsidR="008A1222" w:rsidRPr="005261CE" w:rsidP="008A1222">
      <w:pPr>
        <w:numPr>
          <w:ilvl w:val="0"/>
          <w:numId w:val="23"/>
        </w:numPr>
        <w:contextualSpacing/>
        <w:rPr>
          <w:rFonts w:ascii="Times New Roman" w:hAnsi="Times New Roman"/>
        </w:rPr>
      </w:pPr>
      <w:r w:rsidRPr="005261CE">
        <w:rPr>
          <w:rFonts w:ascii="Times New Roman" w:hAnsi="Times New Roman"/>
        </w:rPr>
        <w:t xml:space="preserve">Validation of industry Standard Code Tables </w:t>
      </w:r>
      <w:r w:rsidRPr="005261CE">
        <w:rPr>
          <w:rFonts w:ascii="Times New Roman" w:hAnsi="Times New Roman"/>
          <w:lang w:val="en"/>
        </w:rPr>
        <w:t>National Provider Identifier (</w:t>
      </w:r>
      <w:r w:rsidRPr="005261CE">
        <w:rPr>
          <w:rFonts w:ascii="Times New Roman" w:hAnsi="Times New Roman"/>
        </w:rPr>
        <w:t xml:space="preserve">NPI), Healthcare Common Procedure Coding System (HCPCS) code descriptions and rollups, Diagnostic Related Group (DRG) code descriptions, </w:t>
      </w:r>
      <w:r w:rsidRPr="005261CE">
        <w:rPr>
          <w:rFonts w:ascii="Times New Roman" w:hAnsi="Times New Roman"/>
          <w:lang w:val="en"/>
        </w:rPr>
        <w:t>Centers for Medicare and Medicaid Services</w:t>
      </w:r>
      <w:r w:rsidRPr="005261CE">
        <w:rPr>
          <w:rFonts w:ascii="Times New Roman" w:hAnsi="Times New Roman"/>
        </w:rPr>
        <w:t xml:space="preserve"> (CMS) rates for Profee and Pharmacy, National Correct Coding (CCI) edits and zip codes.</w:t>
      </w:r>
    </w:p>
    <w:p w:rsidR="008A1222" w:rsidRPr="005261CE" w:rsidP="008A1222">
      <w:pPr>
        <w:numPr>
          <w:ilvl w:val="0"/>
          <w:numId w:val="23"/>
        </w:numPr>
        <w:contextualSpacing/>
        <w:rPr>
          <w:rFonts w:ascii="Times New Roman" w:hAnsi="Times New Roman"/>
        </w:rPr>
      </w:pPr>
      <w:r w:rsidRPr="005261CE">
        <w:rPr>
          <w:rFonts w:ascii="Times New Roman" w:hAnsi="Times New Roman"/>
        </w:rPr>
        <w:t>Validation of specific data tables: 1. Insurance Name/Payer (loaded and non-loaded). 2. American National Standards Institute (ANSI) 835 codes and VA location NPI</w:t>
      </w:r>
    </w:p>
    <w:p w:rsidR="008A1222" w:rsidRPr="005261CE" w:rsidP="008A1222">
      <w:pPr>
        <w:numPr>
          <w:ilvl w:val="0"/>
          <w:numId w:val="23"/>
        </w:numPr>
        <w:contextualSpacing/>
        <w:rPr>
          <w:rFonts w:ascii="Times New Roman" w:hAnsi="Times New Roman"/>
        </w:rPr>
      </w:pPr>
      <w:r w:rsidRPr="005261CE">
        <w:rPr>
          <w:rFonts w:ascii="Times New Roman" w:hAnsi="Times New Roman"/>
        </w:rPr>
        <w:t xml:space="preserve">Validation of allowable calculation logic </w:t>
      </w:r>
    </w:p>
    <w:p w:rsidR="008A1222" w:rsidRPr="005261CE" w:rsidP="008A1222">
      <w:pPr>
        <w:numPr>
          <w:ilvl w:val="0"/>
          <w:numId w:val="23"/>
        </w:numPr>
        <w:contextualSpacing/>
        <w:rPr>
          <w:rFonts w:ascii="Times New Roman" w:hAnsi="Times New Roman"/>
        </w:rPr>
      </w:pPr>
      <w:r w:rsidRPr="005261CE">
        <w:rPr>
          <w:rFonts w:ascii="Times New Roman" w:hAnsi="Times New Roman"/>
        </w:rPr>
        <w:t>Research/training on managed care contracts at the CPAC Manager, CPAC Specialist, Analytics Group, Revenue Operations Group, Policy Analyst and Director levels</w:t>
      </w:r>
    </w:p>
    <w:p w:rsidR="008A1222" w:rsidRPr="005261CE" w:rsidP="008A1222">
      <w:pPr>
        <w:numPr>
          <w:ilvl w:val="0"/>
          <w:numId w:val="23"/>
        </w:numPr>
        <w:contextualSpacing/>
        <w:rPr>
          <w:rFonts w:ascii="Times New Roman" w:hAnsi="Times New Roman"/>
        </w:rPr>
      </w:pPr>
      <w:r w:rsidRPr="005261CE">
        <w:rPr>
          <w:rFonts w:ascii="Times New Roman" w:hAnsi="Times New Roman"/>
        </w:rPr>
        <w:t>Allowable calculation research/methodology coaching at the CPAC Manager, CPAC Specialist, Analytics Group, Revenue Operations Group, Policy Analyst and Director levels</w:t>
      </w:r>
    </w:p>
    <w:p w:rsidR="008A1222" w:rsidRPr="005261CE" w:rsidP="008A1222">
      <w:pPr>
        <w:numPr>
          <w:ilvl w:val="0"/>
          <w:numId w:val="23"/>
        </w:numPr>
        <w:contextualSpacing/>
        <w:rPr>
          <w:rFonts w:ascii="Times New Roman" w:hAnsi="Times New Roman"/>
        </w:rPr>
      </w:pPr>
      <w:r w:rsidRPr="005261CE">
        <w:rPr>
          <w:rFonts w:ascii="Times New Roman" w:hAnsi="Times New Roman"/>
        </w:rPr>
        <w:t>Analytics training and support at the CPAC Manager, CPAC Specialist, Analytics Group, Revenue Operations Group, Policy Analyst and Director levels</w:t>
      </w:r>
    </w:p>
    <w:p w:rsidR="008A1222" w:rsidRPr="005261CE" w:rsidP="008A1222">
      <w:pPr>
        <w:numPr>
          <w:ilvl w:val="0"/>
          <w:numId w:val="23"/>
        </w:numPr>
        <w:contextualSpacing/>
        <w:rPr>
          <w:rFonts w:ascii="Times New Roman" w:hAnsi="Times New Roman"/>
        </w:rPr>
      </w:pPr>
      <w:r w:rsidRPr="005261CE">
        <w:rPr>
          <w:rFonts w:ascii="Times New Roman" w:hAnsi="Times New Roman"/>
        </w:rPr>
        <w:t>Payer Compliance tool reports and custom reports training (for new reports/custom reports) at the CPAC Manager, CPAC Specialist, Analytics Group, Revenue Operations Group, Policy Analyst and Director levels</w:t>
      </w:r>
    </w:p>
    <w:p w:rsidR="008A1222" w:rsidRPr="005261CE" w:rsidP="008A1222">
      <w:pPr>
        <w:rPr>
          <w:rStyle w:val="Emphasis"/>
          <w:rFonts w:ascii="Times New Roman" w:hAnsi="Times New Roman"/>
          <w:b w:val="0"/>
          <w:i w:val="0"/>
          <w:iCs w:val="0"/>
          <w:color w:val="auto"/>
        </w:rPr>
      </w:pPr>
    </w:p>
    <w:p w:rsidR="008A1222" w:rsidRPr="005261CE" w:rsidP="00E91C2C">
      <w:pPr>
        <w:ind w:left="720"/>
        <w:rPr>
          <w:rStyle w:val="Emphasis"/>
          <w:rFonts w:ascii="Times New Roman" w:hAnsi="Times New Roman"/>
          <w:bCs/>
          <w:i w:val="0"/>
          <w:iCs w:val="0"/>
          <w:color w:val="auto"/>
        </w:rPr>
      </w:pPr>
      <w:r w:rsidRPr="005261CE">
        <w:rPr>
          <w:rStyle w:val="Emphasis"/>
          <w:rFonts w:ascii="Times New Roman" w:hAnsi="Times New Roman"/>
          <w:bCs/>
          <w:i w:val="0"/>
          <w:iCs w:val="0"/>
          <w:color w:val="auto"/>
        </w:rPr>
        <w:t>Deliverable:</w:t>
      </w:r>
    </w:p>
    <w:p w:rsidR="008A1222" w:rsidRPr="005261CE" w:rsidP="00E91C2C">
      <w:pPr>
        <w:pStyle w:val="ListParagraph"/>
        <w:numPr>
          <w:ilvl w:val="0"/>
          <w:numId w:val="24"/>
        </w:numPr>
        <w:spacing w:before="0" w:after="0"/>
        <w:ind w:left="720" w:firstLine="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Monthly Insurance Carrier Agreement Management Report</w:t>
      </w:r>
    </w:p>
    <w:p w:rsidR="008A1222" w:rsidRPr="005261CE" w:rsidP="007F3EA6">
      <w:pPr>
        <w:rPr>
          <w:rFonts w:ascii="Times New Roman" w:hAnsi="Times New Roman"/>
        </w:rPr>
      </w:pPr>
    </w:p>
    <w:p w:rsidR="008A1222" w:rsidRPr="005261CE" w:rsidP="007F3EA6">
      <w:pPr>
        <w:pStyle w:val="Heading3"/>
        <w:numPr>
          <w:ilvl w:val="2"/>
          <w:numId w:val="8"/>
        </w:numPr>
        <w:rPr>
          <w:rStyle w:val="Emphasis"/>
          <w:rFonts w:ascii="Times New Roman" w:hAnsi="Times New Roman"/>
          <w:b/>
          <w:i w:val="0"/>
          <w:iCs/>
          <w:caps/>
          <w:color w:val="auto"/>
          <w:kern w:val="0"/>
          <w:szCs w:val="24"/>
        </w:rPr>
      </w:pPr>
      <w:bookmarkStart w:id="98" w:name="_Toc222479040"/>
      <w:bookmarkStart w:id="99" w:name="_Toc256000020"/>
      <w:r w:rsidRPr="005261CE">
        <w:rPr>
          <w:rStyle w:val="Emphasis"/>
          <w:rFonts w:ascii="Times New Roman" w:hAnsi="Times New Roman"/>
          <w:b/>
          <w:i w:val="0"/>
          <w:color w:val="auto"/>
          <w:szCs w:val="24"/>
        </w:rPr>
        <w:t>REVENUE OPERATIONS EHRM TRANSITION SUPPORT  (PAYER COMPLIANCE)</w:t>
      </w:r>
      <w:bookmarkEnd w:id="99"/>
      <w:bookmarkEnd w:id="98"/>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Millennium Oracle Health IT Support</w:t>
      </w:r>
    </w:p>
    <w:p w:rsidR="008A1222" w:rsidRPr="005261CE" w:rsidP="008A1222">
      <w:pPr>
        <w:pStyle w:val="ListParagraph"/>
        <w:numPr>
          <w:ilvl w:val="0"/>
          <w:numId w:val="25"/>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Monitor and support the identification, documentation, development, tool transition and deployment of additional system requirements and capability sets.</w:t>
      </w:r>
    </w:p>
    <w:p w:rsidR="008A1222" w:rsidRPr="005261CE" w:rsidP="008A1222">
      <w:pPr>
        <w:pStyle w:val="ListParagraph"/>
        <w:numPr>
          <w:ilvl w:val="0"/>
          <w:numId w:val="25"/>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Provide ongoing support for OH EHRM remittance data integration in the Payer Compliance Tool</w:t>
      </w:r>
    </w:p>
    <w:p w:rsidR="008A1222" w:rsidRPr="005261CE" w:rsidP="007F3EA6">
      <w:pPr>
        <w:pStyle w:val="ListParagraph"/>
        <w:spacing w:before="0" w:after="0"/>
        <w:ind w:left="720"/>
        <w:rPr>
          <w:rStyle w:val="Emphasis"/>
          <w:rFonts w:ascii="Times New Roman" w:hAnsi="Times New Roman"/>
          <w:b w:val="0"/>
          <w:bCs/>
          <w:i w:val="0"/>
          <w:iCs w:val="0"/>
          <w:caps/>
          <w:color w:val="auto"/>
        </w:rPr>
      </w:pPr>
    </w:p>
    <w:p w:rsidR="008A1222" w:rsidRPr="005261CE" w:rsidP="008A1222">
      <w:pPr>
        <w:pStyle w:val="Heading3"/>
        <w:numPr>
          <w:ilvl w:val="2"/>
          <w:numId w:val="8"/>
        </w:numPr>
        <w:spacing w:before="0" w:after="0"/>
        <w:rPr>
          <w:rFonts w:ascii="Times New Roman" w:hAnsi="Times New Roman" w:cs="Times New Roman"/>
          <w:iCs w:val="0"/>
          <w:szCs w:val="24"/>
        </w:rPr>
      </w:pPr>
      <w:bookmarkStart w:id="100" w:name="_Toc222479041"/>
      <w:bookmarkStart w:id="101" w:name="_Toc256000023"/>
      <w:r w:rsidRPr="005261CE">
        <w:rPr>
          <w:rFonts w:ascii="Times New Roman" w:hAnsi="Times New Roman" w:cs="Times New Roman"/>
          <w:iCs w:val="0"/>
          <w:szCs w:val="24"/>
        </w:rPr>
        <w:t>PAYER COMPLIANCE</w:t>
      </w:r>
      <w:bookmarkEnd w:id="101"/>
      <w:bookmarkEnd w:id="100"/>
      <w:r w:rsidRPr="005261CE">
        <w:rPr>
          <w:rFonts w:ascii="Times New Roman" w:hAnsi="Times New Roman" w:cs="Times New Roman"/>
          <w:iCs w:val="0"/>
          <w:szCs w:val="24"/>
        </w:rPr>
        <w:t xml:space="preserve"> </w:t>
      </w: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The Contractor shall provide the enterprise licensure for a payer compliance tool and all applicable updates and maintenance for the VA enterprise. </w:t>
      </w:r>
    </w:p>
    <w:p w:rsidR="008A1222" w:rsidRPr="005261CE" w:rsidP="008A1222">
      <w:pPr>
        <w:rPr>
          <w:rStyle w:val="Emphasis"/>
          <w:rFonts w:ascii="Times New Roman" w:hAnsi="Times New Roman"/>
          <w:b w:val="0"/>
          <w:i w:val="0"/>
          <w:iCs w:val="0"/>
          <w:color w:val="auto"/>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The Contractor shall provide payer compliance tools, and licenses, that can be used to sustain and exceed the overall objectives of the CPAC operations model. These tools shall support CPAC goals for improving the compliance and performance of revenue collections.  The payer compliance tools shall generate items for manual review and distribution to staff, support the </w:t>
      </w:r>
      <w:r w:rsidRPr="005261CE">
        <w:rPr>
          <w:rStyle w:val="Emphasis"/>
          <w:rFonts w:ascii="Times New Roman" w:hAnsi="Times New Roman"/>
          <w:b w:val="0"/>
          <w:i w:val="0"/>
          <w:iCs w:val="0"/>
          <w:color w:val="auto"/>
        </w:rPr>
        <w:t xml:space="preserve">CPAC goals for continuously improving the performance of revenue collections and increase organizational productivity and cash flow </w:t>
      </w:r>
    </w:p>
    <w:p w:rsidR="008A1222" w:rsidRPr="005261CE" w:rsidP="008A1222">
      <w:pPr>
        <w:rPr>
          <w:rStyle w:val="Emphasis"/>
          <w:rFonts w:ascii="Times New Roman" w:hAnsi="Times New Roman"/>
          <w:b w:val="0"/>
          <w:i w:val="0"/>
          <w:iCs w:val="0"/>
          <w:color w:val="auto"/>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payer compliance tools require integration with the following environments (and any other determined VA data sets) where appropriate:</w:t>
      </w:r>
    </w:p>
    <w:p w:rsidR="008A1222" w:rsidRPr="005261CE" w:rsidP="008A1222">
      <w:pPr>
        <w:rPr>
          <w:rStyle w:val="Emphasis"/>
          <w:rFonts w:ascii="Times New Roman" w:hAnsi="Times New Roman"/>
          <w:b w:val="0"/>
          <w:i w:val="0"/>
          <w:iCs w:val="0"/>
          <w:color w:val="auto"/>
        </w:rPr>
      </w:pPr>
    </w:p>
    <w:p w:rsidR="008A1222" w:rsidRPr="005261CE" w:rsidP="008A1222">
      <w:pPr>
        <w:pStyle w:val="ListParagraph"/>
        <w:numPr>
          <w:ilvl w:val="0"/>
          <w:numId w:val="26"/>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VistA environment. </w:t>
      </w:r>
    </w:p>
    <w:p w:rsidR="008A1222" w:rsidRPr="005261CE" w:rsidP="008A1222">
      <w:pPr>
        <w:pStyle w:val="ListParagraph"/>
        <w:numPr>
          <w:ilvl w:val="0"/>
          <w:numId w:val="26"/>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Central Data Warehouse (CDW) located at Austin information Technology Center (AITC)</w:t>
      </w:r>
    </w:p>
    <w:p w:rsidR="008A1222" w:rsidRPr="005261CE" w:rsidP="008A1222">
      <w:pPr>
        <w:pStyle w:val="ListParagraph"/>
        <w:numPr>
          <w:ilvl w:val="0"/>
          <w:numId w:val="26"/>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OH</w:t>
      </w:r>
      <w:r w:rsidRPr="005261CE">
        <w:rPr>
          <w:rStyle w:val="Emphasis"/>
          <w:rFonts w:ascii="Times New Roman" w:hAnsi="Times New Roman"/>
          <w:b w:val="0"/>
          <w:i w:val="0"/>
          <w:iCs w:val="0"/>
          <w:color w:val="auto"/>
        </w:rPr>
        <w:t xml:space="preserve"> EHRM Secure File Transfer Protocol (SFTP) Server located at AITC</w:t>
      </w:r>
    </w:p>
    <w:p w:rsidR="008A1222" w:rsidRPr="005261CE" w:rsidP="008A1222">
      <w:pPr>
        <w:pStyle w:val="ListParagraph"/>
        <w:numPr>
          <w:ilvl w:val="0"/>
          <w:numId w:val="26"/>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Financial Service Center located at AITC</w:t>
      </w:r>
    </w:p>
    <w:p w:rsidR="008A1222" w:rsidRPr="005261CE" w:rsidP="008A1222">
      <w:pPr>
        <w:pStyle w:val="NoSpacing"/>
        <w:rPr>
          <w:rStyle w:val="Emphasis"/>
          <w:rFonts w:ascii="Times New Roman" w:hAnsi="Times New Roman"/>
          <w:b w:val="0"/>
          <w:i w:val="0"/>
          <w:iCs w:val="0"/>
          <w:color w:val="auto"/>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The payer compliance tools shall store and use data internal to the VA network.  The payer compliance tool architecture shall not store, transmit or otherwise communicate data beyond the boundaries of the VA network.  All data generated or loaded into the payer compliance tool shall remain the property of the U.S. Government.  </w:t>
      </w:r>
    </w:p>
    <w:p w:rsidR="008A1222" w:rsidRPr="005261CE" w:rsidP="008A1222">
      <w:pPr>
        <w:rPr>
          <w:rStyle w:val="Emphasis"/>
          <w:rFonts w:ascii="Times New Roman" w:hAnsi="Times New Roman"/>
          <w:b w:val="0"/>
          <w:i w:val="0"/>
          <w:iCs w:val="0"/>
          <w:color w:val="auto"/>
        </w:rPr>
      </w:pPr>
    </w:p>
    <w:p w:rsidR="008A1222" w:rsidRPr="005261CE" w:rsidP="008A1222">
      <w:pPr>
        <w:rPr>
          <w:rStyle w:val="Emphasis"/>
          <w:rFonts w:ascii="Times New Roman" w:hAnsi="Times New Roman"/>
          <w:b w:val="0"/>
          <w:i w:val="0"/>
          <w:iCs w:val="0"/>
          <w:color w:val="auto"/>
        </w:rPr>
      </w:pPr>
      <w:r w:rsidRPr="005261CE">
        <w:rPr>
          <w:rFonts w:ascii="Times New Roman" w:hAnsi="Times New Roman"/>
        </w:rPr>
        <w:t xml:space="preserve">VA requires provisioning, continued development/configuration, modeling, change management and sustainment of payer compliance healthcare revenue business tools. To meet these requirements, the Contractor shall provide technical services to include configuration and modification of existing interfaces for the aforementioned business tools with current VA legacy systems and processes. In addition, the Contractor shall provide software licenses and software maintenance (updates and bug fixes for the software and models). </w:t>
      </w:r>
      <w:r w:rsidRPr="005261CE">
        <w:rPr>
          <w:rStyle w:val="Emphasis"/>
          <w:rFonts w:ascii="Times New Roman" w:hAnsi="Times New Roman"/>
          <w:b w:val="0"/>
          <w:i w:val="0"/>
          <w:iCs w:val="0"/>
          <w:color w:val="auto"/>
        </w:rPr>
        <w:t xml:space="preserve">The recommended platform and operating systems (O/S) shall be compliant with the standards of VA and VA Enterprise Architecture (EA) and existing SFTPs.  The Contractor shall provide a Physical and Logical Architecture  of the payer compliance tool, with interface controls identified in an “as is” and “to be” state, with all internal process definitions, process flows and data flows identified. Contractor must align compliance tool functionality with cloud computing portion of this PWS above, reference Workflow Tool functionality section to include dates and expectations. </w:t>
      </w:r>
    </w:p>
    <w:p w:rsidR="008A1222" w:rsidRPr="005261CE" w:rsidP="008A1222">
      <w:pPr>
        <w:rPr>
          <w:rStyle w:val="Emphasis"/>
          <w:rFonts w:ascii="Times New Roman" w:hAnsi="Times New Roman"/>
          <w:b w:val="0"/>
          <w:i w:val="0"/>
          <w:iCs w:val="0"/>
          <w:color w:val="auto"/>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The healthcare revenue payer compliance tool shall provide support to the following departments within CPAC RO: Revenue Utilization Review, Insurance Verification, Accounts Receivable, Facility Revenue, Billing, Pharmacy, Cash Management, Payer Relations and Veterans Services.  The healthcare revenue workflow management and payer compliance tool shall be able to perform/provide, at a minimum, the following tasks/features: </w:t>
      </w:r>
    </w:p>
    <w:p w:rsidR="008A1222" w:rsidRPr="005261CE" w:rsidP="008A1222">
      <w:pPr>
        <w:rPr>
          <w:rFonts w:ascii="Times New Roman" w:hAnsi="Times New Roman"/>
        </w:rPr>
      </w:pPr>
    </w:p>
    <w:p w:rsidR="008A1222" w:rsidRPr="005261CE" w:rsidP="008A1222">
      <w:pPr>
        <w:numPr>
          <w:ilvl w:val="0"/>
          <w:numId w:val="27"/>
        </w:numPr>
        <w:rPr>
          <w:rFonts w:ascii="Times New Roman" w:hAnsi="Times New Roman"/>
        </w:rPr>
      </w:pPr>
      <w:r w:rsidRPr="005261CE">
        <w:rPr>
          <w:rFonts w:ascii="Times New Roman" w:hAnsi="Times New Roman"/>
        </w:rPr>
        <w:t>Provide the capability to source Community Care / IVC claim payment data from multiple sources to support the various Community Care programs.  This includes, at a minimum, extracting data from VistA and the Financial Service Center (FSC) Corporate Data Warehouse (CDW) and claim and charge level detail from the Oracle Health / Federal EHRM platform.</w:t>
      </w:r>
    </w:p>
    <w:p w:rsidR="008A1222" w:rsidRPr="005261CE" w:rsidP="008A1222">
      <w:pPr>
        <w:rPr>
          <w:rFonts w:ascii="Times New Roman" w:hAnsi="Times New Roman"/>
        </w:rPr>
      </w:pPr>
    </w:p>
    <w:p w:rsidR="008A1222" w:rsidRPr="005261CE" w:rsidP="008A1222">
      <w:pPr>
        <w:numPr>
          <w:ilvl w:val="0"/>
          <w:numId w:val="27"/>
        </w:numPr>
        <w:rPr>
          <w:rFonts w:ascii="Times New Roman" w:hAnsi="Times New Roman"/>
        </w:rPr>
      </w:pPr>
      <w:r w:rsidRPr="005261CE">
        <w:rPr>
          <w:rFonts w:ascii="Times New Roman" w:hAnsi="Times New Roman"/>
        </w:rPr>
        <w:t>Comply with International Classification of Diseases 10</w:t>
      </w:r>
      <w:r w:rsidRPr="005261CE">
        <w:rPr>
          <w:rFonts w:ascii="Times New Roman" w:hAnsi="Times New Roman"/>
          <w:vertAlign w:val="superscript"/>
        </w:rPr>
        <w:t>th</w:t>
      </w:r>
      <w:r w:rsidRPr="005261CE">
        <w:rPr>
          <w:rFonts w:ascii="Times New Roman" w:hAnsi="Times New Roman"/>
        </w:rPr>
        <w:t xml:space="preserve"> Edition, Clinical Modification/Procedure Coding System (International Classification of Diseases (ICD) 10).  Shall comply with new versions as required by the government.  </w:t>
      </w:r>
    </w:p>
    <w:p w:rsidR="008A1222" w:rsidRPr="005261CE" w:rsidP="008A1222">
      <w:pPr>
        <w:ind w:left="720"/>
        <w:rPr>
          <w:rFonts w:ascii="Times New Roman" w:hAnsi="Times New Roman"/>
        </w:rPr>
      </w:pPr>
    </w:p>
    <w:p w:rsidR="008A1222" w:rsidRPr="005261CE" w:rsidP="008A1222">
      <w:pPr>
        <w:numPr>
          <w:ilvl w:val="0"/>
          <w:numId w:val="27"/>
        </w:numPr>
        <w:rPr>
          <w:rFonts w:ascii="Times New Roman" w:hAnsi="Times New Roman"/>
        </w:rPr>
      </w:pPr>
      <w:r w:rsidRPr="005261CE">
        <w:rPr>
          <w:rFonts w:ascii="Times New Roman" w:hAnsi="Times New Roman"/>
        </w:rPr>
        <w:t xml:space="preserve">Comply with VA </w:t>
      </w:r>
      <w:r w:rsidRPr="005261CE">
        <w:rPr>
          <w:rStyle w:val="Emphasis"/>
          <w:rFonts w:ascii="Times New Roman" w:hAnsi="Times New Roman"/>
          <w:b w:val="0"/>
          <w:i w:val="0"/>
          <w:iCs w:val="0"/>
          <w:color w:val="auto"/>
        </w:rPr>
        <w:t>Financial Policy Volume XII, Debt Management, Chapter 4 Medical Care Debt</w:t>
      </w:r>
      <w:r w:rsidRPr="005261CE">
        <w:rPr>
          <w:rFonts w:ascii="Times New Roman" w:hAnsi="Times New Roman"/>
        </w:rPr>
        <w:t>.</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Only be accessible to authorized users throughout the CPAC Region via the VA network.</w:t>
      </w:r>
    </w:p>
    <w:p w:rsidR="008A1222" w:rsidRPr="005261CE" w:rsidP="008A1222">
      <w:pPr>
        <w:widowControl w:val="0"/>
        <w:adjustRightInd w:val="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Maintain or improve the ability of VA to provide improved revenue collection services that focus on integral cash generation, improved payer management and standardization of processes.</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 xml:space="preserve">Provide scenario modeling of insurance carrier agreements that compare actual reimbursements to expected payments and quantify underpayments. </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 xml:space="preserve">Provide automatic calculation of expected allowed amounts for contracted payers for designated bill types and place of service. </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 xml:space="preserve">Enable searching for historical claim data back to fiscal year 2010. </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Provide reports displaying the agreement performance in various views, to include: remark codes at charge and claim level, top procedures by total charges and insurance, Current Procedural Terminology (CPT) and DRG code range, take backs/refunds, bill type, payer mix, fiscal year trends, ability to view by CPAC, VISN and Medical Center, auto upload account number and notes from accounts, display statistics of most commonly denied bundled codes and provide graphics.</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Provide reports with search capabilities to include adjustment codes, bill type, estimated allowances at bill level, search by CPAC, VISN/VA Medical Center and plan attributes including plan id, codes at the charge and claim level.</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Provide reports that can identify gaps in billing opportunities based on varying combinations of procedure codes and diagnostic codes.</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Provide functionality to include quantifying percentage of the claim allowed.</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Clearly distinguishes remittance data coming from primary and secondary payers, including representation of Medicare conceptual reimbursement in conjunction with other third-party payers.</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Provide reports that display descriptions of payer specific reason codes, adjustment and remark codes, diagnostic code, DRG and CPT codes.</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Provide users the ability to save views and/or develop customized reports.</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 xml:space="preserve">Provide users the ability to filter reports by </w:t>
      </w:r>
      <w:r w:rsidRPr="005261CE">
        <w:rPr>
          <w:rFonts w:ascii="Times New Roman" w:hAnsi="Times New Roman"/>
        </w:rPr>
        <w:t>remit,</w:t>
      </w:r>
      <w:r w:rsidRPr="005261CE">
        <w:rPr>
          <w:rFonts w:ascii="Times New Roman" w:hAnsi="Times New Roman"/>
        </w:rPr>
        <w:t xml:space="preserve"> paper bill and/or payment, denial, agreement adjustment and </w:t>
      </w:r>
      <w:r w:rsidRPr="005261CE">
        <w:rPr>
          <w:rFonts w:ascii="Times New Roman" w:hAnsi="Times New Roman"/>
        </w:rPr>
        <w:t>filter</w:t>
      </w:r>
      <w:r w:rsidRPr="005261CE">
        <w:rPr>
          <w:rFonts w:ascii="Times New Roman" w:hAnsi="Times New Roman"/>
        </w:rPr>
        <w:t xml:space="preserve"> by facility, CPAC and VISN. </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 xml:space="preserve">Provide modeling that shall measure, and report percentage of bills allowed across </w:t>
      </w:r>
      <w:r w:rsidRPr="005261CE">
        <w:rPr>
          <w:rFonts w:ascii="Times New Roman" w:hAnsi="Times New Roman"/>
        </w:rPr>
        <w:t xml:space="preserve">insurance at facility, CPAC and VISN levels. </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 xml:space="preserve">Provide modeling that shall provide recommendations and compares to existing Medicare rates for benchmark comparisons of agreement performance relative to current Medicare reimbursement rates (a normalized measure to compare against all agreements). </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 xml:space="preserve">Provide modeling that shall record agreement expiration date and effective dates of rate inflation and provide automated alerts at varying intervals up to 180 days. </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 xml:space="preserve">Provide functionality to allow the end user the capability to access all data elements extracted from source and legacy systems to provide flexibility in creating ad hoc reports to support payer relations initiatives.  This functionality should provide a list of all available data elements that can be incorporated into an ad hoc report and be displayed in a selection list.  This feature shall be flexible enough to allow the end user to designate the following: the specific time frame for the report, multiple payers, multiple bill types, multiple CPACs, multiple facilities, multiple VISNs and/or multiple states and to select various data elements to incorporate into a custom report structure (i.e. tabular, graphical, etc.).  The data should be exportable into other tools and applications that allow for additional analysis of the data.  The ad hoc reports </w:t>
      </w:r>
      <w:r w:rsidRPr="005261CE">
        <w:rPr>
          <w:rFonts w:ascii="Times New Roman" w:hAnsi="Times New Roman"/>
        </w:rPr>
        <w:t>shall be able to</w:t>
      </w:r>
      <w:r w:rsidRPr="005261CE">
        <w:rPr>
          <w:rFonts w:ascii="Times New Roman" w:hAnsi="Times New Roman"/>
        </w:rPr>
        <w:t xml:space="preserve"> be saved in a way that will allow them to be shared among all users of the system and can be implemented as routine reports should the situation require it.  </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Provide Insurance Carrier Compliance Modeling Reports.</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Provide capability for filtering/reporting on Community Care claims.</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Provide pharmacy payer performance reporting.</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 xml:space="preserve">Provide capability to extract source data to third party reporting software. </w:t>
      </w:r>
    </w:p>
    <w:p w:rsidR="008A1222" w:rsidRPr="005261CE" w:rsidP="008A1222">
      <w:pPr>
        <w:pStyle w:val="ListParagraph"/>
        <w:spacing w:before="0" w:after="0"/>
        <w:ind w:left="360"/>
        <w:rPr>
          <w:rFonts w:ascii="Times New Roman" w:hAnsi="Times New Roman" w:cs="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Provide ongoing maintenance support for existing customized data extracts supporting CPAC performance reporting initiatives, e.g. NCR Data Extracts and Audit Recovery Data Extracts</w:t>
      </w:r>
    </w:p>
    <w:p w:rsidR="008A1222" w:rsidRPr="005261CE" w:rsidP="008A1222">
      <w:pPr>
        <w:widowControl w:val="0"/>
        <w:adjustRightInd w:val="0"/>
        <w:ind w:left="720"/>
        <w:textAlignment w:val="baseline"/>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Maintain mirrored fact tables (Account, Charge and Denial) in the analysis database to support SQL query reporting</w:t>
      </w:r>
    </w:p>
    <w:p w:rsidR="008A1222" w:rsidRPr="005261CE" w:rsidP="00CC734B">
      <w:pPr>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 xml:space="preserve">Provide a robust self-service denials management tool at both the charge and claim level taking advantage of CARC codes. The tool shall enable end users to run ad-hoc pattern analysis without requiring custom reporting development for routine investigations. The tool shall provide the capability of drill-through analytics to change/adjustment-level detail, supporting the generations of ranged, targeted lists for recovery. </w:t>
      </w:r>
    </w:p>
    <w:p w:rsidR="008A1222" w:rsidRPr="005261CE" w:rsidP="00CC734B">
      <w:pPr>
        <w:rPr>
          <w:rFonts w:ascii="Times New Roman" w:hAnsi="Times New Roman"/>
        </w:rPr>
      </w:pPr>
    </w:p>
    <w:p w:rsidR="008A1222" w:rsidRPr="005261CE" w:rsidP="008A1222">
      <w:pPr>
        <w:widowControl w:val="0"/>
        <w:numPr>
          <w:ilvl w:val="0"/>
          <w:numId w:val="27"/>
        </w:numPr>
        <w:adjustRightInd w:val="0"/>
        <w:textAlignment w:val="baseline"/>
        <w:rPr>
          <w:rFonts w:ascii="Times New Roman" w:hAnsi="Times New Roman"/>
        </w:rPr>
      </w:pPr>
      <w:r w:rsidRPr="005261CE">
        <w:rPr>
          <w:rFonts w:ascii="Times New Roman" w:hAnsi="Times New Roman"/>
        </w:rPr>
        <w:t xml:space="preserve">The tool shall provide end users with the capacity to create customized reports using “drag and drop” functionality to rapidly analyze claim analytics. </w:t>
      </w:r>
    </w:p>
    <w:p w:rsidR="008A1222" w:rsidRPr="005261CE" w:rsidP="008A1222">
      <w:pPr>
        <w:widowControl w:val="0"/>
        <w:adjustRightInd w:val="0"/>
        <w:textAlignment w:val="baseline"/>
        <w:rPr>
          <w:rFonts w:ascii="Times New Roman" w:hAnsi="Times New Roman"/>
        </w:rPr>
      </w:pPr>
    </w:p>
    <w:p w:rsidR="008A1222" w:rsidRPr="005261CE" w:rsidP="008A1222">
      <w:pPr>
        <w:pStyle w:val="ListParagraph"/>
        <w:spacing w:before="0" w:after="0"/>
        <w:ind w:left="720"/>
        <w:rPr>
          <w:rStyle w:val="Emphasis"/>
          <w:rFonts w:ascii="Times New Roman" w:hAnsi="Times New Roman"/>
          <w:b w:val="0"/>
          <w:i w:val="0"/>
          <w:iCs w:val="0"/>
          <w:color w:val="auto"/>
        </w:rPr>
      </w:pPr>
    </w:p>
    <w:p w:rsidR="008A1222" w:rsidRPr="005261CE" w:rsidP="008A1222">
      <w:pPr>
        <w:pStyle w:val="Heading3"/>
        <w:numPr>
          <w:ilvl w:val="2"/>
          <w:numId w:val="8"/>
        </w:numPr>
        <w:spacing w:before="0" w:after="0"/>
        <w:rPr>
          <w:rFonts w:ascii="Times New Roman" w:hAnsi="Times New Roman" w:cs="Times New Roman"/>
          <w:iCs w:val="0"/>
          <w:szCs w:val="24"/>
        </w:rPr>
      </w:pPr>
      <w:bookmarkStart w:id="102" w:name="_Toc222479042"/>
      <w:bookmarkStart w:id="103" w:name="_Toc256000024"/>
      <w:r w:rsidRPr="005261CE">
        <w:rPr>
          <w:rFonts w:ascii="Times New Roman" w:hAnsi="Times New Roman" w:cs="Times New Roman"/>
          <w:iCs w:val="0"/>
          <w:szCs w:val="24"/>
        </w:rPr>
        <w:t>MAINTENANCE SUPPORT</w:t>
      </w:r>
      <w:bookmarkEnd w:id="103"/>
      <w:bookmarkEnd w:id="102"/>
    </w:p>
    <w:p w:rsidR="008A1222" w:rsidRPr="005261CE" w:rsidP="008A1222">
      <w:pPr>
        <w:widowControl w:val="0"/>
        <w:adjustRightInd w:val="0"/>
        <w:textAlignment w:val="baseline"/>
        <w:rPr>
          <w:rFonts w:ascii="Times New Roman" w:hAnsi="Times New Roman"/>
        </w:rPr>
      </w:pPr>
      <w:r w:rsidRPr="005261CE">
        <w:rPr>
          <w:rFonts w:ascii="Times New Roman" w:hAnsi="Times New Roman"/>
        </w:rPr>
        <w:t>The Contractor shall provide maintenance support of the payer compliance tool during standard business hours (defined as 7:00AM eastern standard time (EST) to 8:00 PM EST) across all time zones. The Contractor shall provide records of all maintenance actions in the Monthly Maintenance Report.  Maintenance support shall include ongoing updates to existing workflow tool worklists to correspond with business process changes. The Contractor shall adhere to the requirements of an Authority to Operate (ATO).  The Contractor shall also actively address and resolve all production tickets related to the maintenance and support of the PCT following standard VA SLAs. The Contractor will ensure that all Operations and Maintenance (O&amp;M) issues are accounted for and tracked in the VA’s tool of choice (currently Service Now (SNOW)) Major issues are expected to be communicated to all product stakeholders promptly following standard VA ticket SLAs. The stakeholders include OIT, Program team, Business, and Development members.  All operations and maintenance activities shall be coordinated with VA designated operations managers.</w:t>
      </w:r>
    </w:p>
    <w:p w:rsidR="008A1222" w:rsidRPr="005261CE" w:rsidP="008A1222">
      <w:pPr>
        <w:rPr>
          <w:rStyle w:val="Emphasis"/>
          <w:rFonts w:ascii="Times New Roman" w:hAnsi="Times New Roman"/>
          <w:b w:val="0"/>
          <w:i w:val="0"/>
          <w:iCs w:val="0"/>
          <w:color w:val="auto"/>
        </w:rPr>
      </w:pPr>
    </w:p>
    <w:p w:rsidR="008A1222" w:rsidRPr="005261CE" w:rsidP="008A1222">
      <w:pPr>
        <w:rPr>
          <w:rFonts w:ascii="Times New Roman" w:hAnsi="Times New Roman"/>
        </w:rPr>
      </w:pPr>
      <w:r w:rsidRPr="005261CE">
        <w:rPr>
          <w:rStyle w:val="Emphasis"/>
          <w:rFonts w:ascii="Times New Roman" w:hAnsi="Times New Roman"/>
          <w:b w:val="0"/>
          <w:i w:val="0"/>
          <w:iCs w:val="0"/>
          <w:color w:val="auto"/>
        </w:rPr>
        <w:t>The Contractor shall provide a</w:t>
      </w:r>
      <w:r w:rsidRPr="005261CE">
        <w:rPr>
          <w:rFonts w:ascii="Times New Roman" w:hAnsi="Times New Roman"/>
        </w:rPr>
        <w:t xml:space="preserve"> Payer Compliance Maintenance Plan and a Monthly Maintenance Support Status Report documenting all activities in the previous month.</w:t>
      </w:r>
    </w:p>
    <w:p w:rsidR="008A1222" w:rsidRPr="005261CE" w:rsidP="008A1222">
      <w:pPr>
        <w:rPr>
          <w:rStyle w:val="Emphasis"/>
          <w:rFonts w:ascii="Times New Roman" w:hAnsi="Times New Roman"/>
          <w:b w:val="0"/>
          <w:i w:val="0"/>
          <w:iCs w:val="0"/>
          <w:color w:val="auto"/>
        </w:rPr>
      </w:pPr>
    </w:p>
    <w:p w:rsidR="008A1222" w:rsidRPr="005261CE" w:rsidP="008A1222">
      <w:pPr>
        <w:rPr>
          <w:rFonts w:ascii="Times New Roman" w:hAnsi="Times New Roman"/>
          <w:b/>
          <w:bCs/>
        </w:rPr>
      </w:pPr>
      <w:r w:rsidRPr="005261CE">
        <w:rPr>
          <w:rFonts w:ascii="Times New Roman" w:hAnsi="Times New Roman"/>
          <w:b/>
          <w:bCs/>
        </w:rPr>
        <w:t xml:space="preserve">Deliverables:  </w:t>
      </w:r>
    </w:p>
    <w:p w:rsidR="008A1222" w:rsidRPr="005261CE" w:rsidP="008A1222">
      <w:pPr>
        <w:numPr>
          <w:ilvl w:val="0"/>
          <w:numId w:val="28"/>
        </w:numPr>
        <w:contextualSpacing/>
        <w:rPr>
          <w:rFonts w:ascii="Times New Roman" w:hAnsi="Times New Roman"/>
        </w:rPr>
      </w:pPr>
      <w:r w:rsidRPr="005261CE">
        <w:rPr>
          <w:rFonts w:ascii="Times New Roman" w:hAnsi="Times New Roman"/>
        </w:rPr>
        <w:t xml:space="preserve">Payer compliance tool and licenses </w:t>
      </w:r>
    </w:p>
    <w:p w:rsidR="008A1222" w:rsidRPr="005261CE" w:rsidP="008A1222">
      <w:pPr>
        <w:rPr>
          <w:rFonts w:ascii="Times New Roman" w:hAnsi="Times New Roman"/>
        </w:rPr>
      </w:pPr>
      <w:r w:rsidRPr="005261CE">
        <w:rPr>
          <w:rFonts w:ascii="Times New Roman" w:hAnsi="Times New Roman"/>
        </w:rPr>
        <w:t>Physical and Logical Architecture Drawings of the revenue workflow management, and payer compliance tool</w:t>
      </w:r>
    </w:p>
    <w:p w:rsidR="008A1222" w:rsidRPr="005261CE" w:rsidP="007F3EA6">
      <w:pPr>
        <w:rPr>
          <w:rFonts w:ascii="Times New Roman" w:hAnsi="Times New Roman"/>
        </w:rPr>
      </w:pPr>
    </w:p>
    <w:p w:rsidR="005261CE" w:rsidRPr="005261CE" w:rsidP="005261CE">
      <w:pPr>
        <w:pStyle w:val="Heading2"/>
        <w:numPr>
          <w:ilvl w:val="1"/>
          <w:numId w:val="8"/>
        </w:numPr>
        <w:spacing w:before="0" w:after="0"/>
        <w:rPr>
          <w:rFonts w:ascii="Times New Roman" w:hAnsi="Times New Roman" w:cs="Times New Roman"/>
          <w:szCs w:val="24"/>
        </w:rPr>
      </w:pPr>
      <w:bookmarkStart w:id="104" w:name="_Toc222479043"/>
      <w:bookmarkStart w:id="105" w:name="_Toc256000025"/>
      <w:r w:rsidRPr="005261CE">
        <w:rPr>
          <w:rFonts w:ascii="Times New Roman" w:hAnsi="Times New Roman" w:cs="Times New Roman"/>
          <w:caps w:val="0"/>
          <w:szCs w:val="24"/>
        </w:rPr>
        <w:t>MANAGERIAL AND TECHNICAL CONSULTING SUPPORT</w:t>
      </w:r>
      <w:bookmarkEnd w:id="105"/>
      <w:bookmarkEnd w:id="104"/>
    </w:p>
    <w:p w:rsidR="008A1222" w:rsidRPr="005261CE" w:rsidP="005261CE">
      <w:pPr>
        <w:pStyle w:val="Heading3"/>
        <w:numPr>
          <w:ilvl w:val="2"/>
          <w:numId w:val="8"/>
        </w:numPr>
        <w:rPr>
          <w:rFonts w:ascii="Times New Roman" w:hAnsi="Times New Roman" w:cs="Times New Roman"/>
          <w:szCs w:val="24"/>
        </w:rPr>
      </w:pPr>
      <w:bookmarkStart w:id="106" w:name="_Toc222479044"/>
      <w:bookmarkStart w:id="107" w:name="_Toc256000026"/>
      <w:r w:rsidRPr="005261CE">
        <w:rPr>
          <w:rFonts w:ascii="Times New Roman" w:hAnsi="Times New Roman" w:cs="Times New Roman"/>
          <w:szCs w:val="24"/>
        </w:rPr>
        <w:t>PROCESS MANAGEMENT</w:t>
      </w:r>
      <w:bookmarkEnd w:id="107"/>
      <w:bookmarkEnd w:id="106"/>
      <w:r w:rsidRPr="005261CE">
        <w:rPr>
          <w:rFonts w:ascii="Times New Roman" w:hAnsi="Times New Roman" w:cs="Times New Roman"/>
          <w:szCs w:val="24"/>
        </w:rPr>
        <w:t xml:space="preserve"> </w:t>
      </w:r>
    </w:p>
    <w:p w:rsidR="008A1222" w:rsidRPr="005261CE" w:rsidP="008A1222">
      <w:pPr>
        <w:rPr>
          <w:rFonts w:ascii="Times New Roman" w:hAnsi="Times New Roman"/>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The Contractor shall provide onsite (one visit per CPAC per year) observation for the purpose of process improvement, performance reviews and performance enhancements. The Contractor shall also provide continuous virtual observation for the CPACs to ensure process improvement goals are met.  Prior to the onsite visits, account level sampling of each functional area (Facility Revenue (FR), Insurance Verification/Pharmacy (IV), Revenue Utilization Review (RUR), Billing, Accounts Management (AM) and Veteran Services) shall occur.  Sampling shall measure utilization of established practices or trends.  A report of each onsite observation shall be provided in a Site Visit Report that includes an executive level summary of each functional area and an individual summary of each revenue cycle area.  The report shall compare against previous results, identify risks and recommend actions required to improve metrics. The onsite observation shall evaluate staff and management use of established objective performance metrics (quality &amp; productivity). </w:t>
      </w:r>
    </w:p>
    <w:p w:rsidR="008A1222" w:rsidRPr="005261CE" w:rsidP="008A1222">
      <w:pPr>
        <w:rPr>
          <w:rStyle w:val="Emphasis"/>
          <w:rFonts w:ascii="Times New Roman" w:hAnsi="Times New Roman"/>
          <w:b w:val="0"/>
          <w:i w:val="0"/>
          <w:iCs w:val="0"/>
          <w:color w:val="auto"/>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Contractor shall provide virtual management consulting support to RO leadership, CPAC leadership teams, CPAC supervisors, and policy analysts to continue the use of best practices, effective and efficient business tools, and to maintain a focus on continuous process improvement.  This may be accomplished by the following activities:</w:t>
      </w:r>
    </w:p>
    <w:p w:rsidR="008A1222" w:rsidRPr="005261CE" w:rsidP="008A1222">
      <w:pPr>
        <w:pStyle w:val="ListParagraph"/>
        <w:spacing w:before="0" w:after="0"/>
        <w:rPr>
          <w:rStyle w:val="Emphasis"/>
          <w:rFonts w:ascii="Times New Roman" w:hAnsi="Times New Roman"/>
          <w:b w:val="0"/>
          <w:i w:val="0"/>
          <w:iCs w:val="0"/>
          <w:color w:val="auto"/>
        </w:rPr>
      </w:pPr>
    </w:p>
    <w:p w:rsidR="008A1222" w:rsidRPr="005261CE" w:rsidP="008A1222">
      <w:pPr>
        <w:pStyle w:val="ListParagraph"/>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Coordinate with CPAC leadership teams on training requests, developing and executing performance improvement initiatives, and risk mitigation strategies for each of the following:</w:t>
      </w:r>
    </w:p>
    <w:p w:rsidR="008A1222" w:rsidRPr="005261CE" w:rsidP="008A1222">
      <w:pPr>
        <w:pStyle w:val="ListParagraph"/>
        <w:spacing w:before="0" w:after="0" w:line="259" w:lineRule="auto"/>
        <w:rPr>
          <w:rFonts w:ascii="Times New Roman" w:hAnsi="Times New Roman" w:cs="Times New Roman"/>
        </w:rPr>
      </w:pPr>
    </w:p>
    <w:p w:rsidR="008A1222" w:rsidRPr="005261CE" w:rsidP="008A1222">
      <w:pPr>
        <w:pStyle w:val="ListParagraph"/>
        <w:spacing w:before="0" w:after="0" w:line="259" w:lineRule="auto"/>
        <w:rPr>
          <w:rFonts w:ascii="Times New Roman" w:hAnsi="Times New Roman" w:cs="Times New Roman"/>
        </w:rPr>
      </w:pPr>
      <w:r w:rsidRPr="005261CE">
        <w:rPr>
          <w:rFonts w:ascii="Times New Roman" w:hAnsi="Times New Roman" w:cs="Times New Roman"/>
        </w:rPr>
        <w:t>Policy Analyst support over the course of the year</w:t>
      </w:r>
    </w:p>
    <w:p w:rsidR="008A1222" w:rsidRPr="005261CE" w:rsidP="008A1222">
      <w:pPr>
        <w:pStyle w:val="ListParagraph"/>
        <w:spacing w:before="0" w:after="0" w:line="259" w:lineRule="auto"/>
        <w:rPr>
          <w:rFonts w:ascii="Times New Roman" w:hAnsi="Times New Roman" w:cs="Times New Roman"/>
        </w:rPr>
      </w:pPr>
    </w:p>
    <w:p w:rsidR="008A1222" w:rsidRPr="005261CE" w:rsidP="008A1222">
      <w:pPr>
        <w:pStyle w:val="ListParagraph"/>
        <w:numPr>
          <w:ilvl w:val="0"/>
          <w:numId w:val="29"/>
        </w:numPr>
        <w:spacing w:before="0" w:after="0" w:line="259" w:lineRule="auto"/>
        <w:rPr>
          <w:rFonts w:ascii="Times New Roman" w:hAnsi="Times New Roman" w:cs="Times New Roman"/>
        </w:rPr>
      </w:pPr>
      <w:r w:rsidRPr="005261CE">
        <w:rPr>
          <w:rFonts w:ascii="Times New Roman" w:hAnsi="Times New Roman" w:cs="Times New Roman"/>
        </w:rPr>
        <w:t>Routine meetings with CPAC leadership and management addressing various needs/topics</w:t>
      </w:r>
    </w:p>
    <w:p w:rsidR="008A1222" w:rsidRPr="005261CE" w:rsidP="008A1222">
      <w:pPr>
        <w:pStyle w:val="ListParagraph"/>
        <w:numPr>
          <w:ilvl w:val="0"/>
          <w:numId w:val="29"/>
        </w:numPr>
        <w:spacing w:before="0" w:after="0" w:line="259" w:lineRule="auto"/>
        <w:rPr>
          <w:rFonts w:ascii="Times New Roman" w:hAnsi="Times New Roman" w:cs="Times New Roman"/>
        </w:rPr>
      </w:pPr>
      <w:r w:rsidRPr="005261CE">
        <w:rPr>
          <w:rFonts w:ascii="Times New Roman" w:hAnsi="Times New Roman" w:cs="Times New Roman"/>
        </w:rPr>
        <w:t xml:space="preserve">EHR related components coordinated with the Revenue Program team. </w:t>
      </w:r>
    </w:p>
    <w:p w:rsidR="008A1222" w:rsidRPr="005261CE" w:rsidP="008A1222">
      <w:pPr>
        <w:pStyle w:val="ListParagraph"/>
        <w:numPr>
          <w:ilvl w:val="0"/>
          <w:numId w:val="29"/>
        </w:numPr>
        <w:spacing w:before="0" w:after="0" w:line="259" w:lineRule="auto"/>
        <w:rPr>
          <w:rFonts w:ascii="Times New Roman" w:hAnsi="Times New Roman" w:cs="Times New Roman"/>
        </w:rPr>
      </w:pPr>
      <w:r w:rsidRPr="005261CE">
        <w:rPr>
          <w:rFonts w:ascii="Times New Roman" w:hAnsi="Times New Roman" w:cs="Times New Roman"/>
        </w:rPr>
        <w:t xml:space="preserve">Guidebook support, maintenance and program support when necessary by RO teammates. </w:t>
      </w:r>
    </w:p>
    <w:p w:rsidR="008A1222" w:rsidRPr="005261CE" w:rsidP="008A1222">
      <w:pPr>
        <w:pStyle w:val="ListParagraph"/>
        <w:numPr>
          <w:ilvl w:val="0"/>
          <w:numId w:val="29"/>
        </w:numPr>
        <w:spacing w:before="0" w:after="0" w:line="259" w:lineRule="auto"/>
        <w:rPr>
          <w:rFonts w:ascii="Times New Roman" w:hAnsi="Times New Roman" w:cs="Times New Roman"/>
        </w:rPr>
      </w:pPr>
      <w:r w:rsidRPr="005261CE">
        <w:rPr>
          <w:rFonts w:ascii="Times New Roman" w:hAnsi="Times New Roman" w:cs="Times New Roman"/>
        </w:rPr>
        <w:t xml:space="preserve">Ad hoc training needs for operational items and continuous Revenue Operation Workflow Tool (ROWT) enhancements. Vendor must work closely with other contract partners to ensure continuity across tools and programs. </w:t>
      </w:r>
    </w:p>
    <w:p w:rsidR="008A1222" w:rsidRPr="005261CE" w:rsidP="008A1222">
      <w:pPr>
        <w:pStyle w:val="ListParagraph"/>
        <w:numPr>
          <w:ilvl w:val="0"/>
          <w:numId w:val="29"/>
        </w:numPr>
        <w:spacing w:before="0" w:after="0" w:line="259" w:lineRule="auto"/>
        <w:rPr>
          <w:rFonts w:ascii="Times New Roman" w:hAnsi="Times New Roman" w:cs="Times New Roman"/>
        </w:rPr>
      </w:pPr>
      <w:r w:rsidRPr="005261CE">
        <w:rPr>
          <w:rFonts w:ascii="Times New Roman" w:hAnsi="Times New Roman" w:cs="Times New Roman"/>
        </w:rPr>
        <w:t>Updated ROWT training guides to support future process or procedures</w:t>
      </w:r>
    </w:p>
    <w:p w:rsidR="008A1222" w:rsidRPr="005261CE" w:rsidP="008A1222">
      <w:pPr>
        <w:pStyle w:val="ListParagraph"/>
        <w:spacing w:before="0" w:after="0" w:line="259" w:lineRule="auto"/>
        <w:ind w:left="1080"/>
        <w:rPr>
          <w:rStyle w:val="Emphasis"/>
          <w:rFonts w:ascii="Times New Roman" w:hAnsi="Times New Roman"/>
          <w:b w:val="0"/>
          <w:i w:val="0"/>
          <w:iCs w:val="0"/>
          <w:color w:val="auto"/>
        </w:rPr>
      </w:pPr>
    </w:p>
    <w:p w:rsidR="008A1222" w:rsidRPr="005261CE" w:rsidP="008A1222">
      <w:pPr>
        <w:pStyle w:val="ListParagraph"/>
        <w:spacing w:before="0" w:after="0"/>
        <w:ind w:left="36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Provide support to RO Change Management Process across Revenue Operations enterprise impacting, potentially all work efforts. This includes preparing supportive analysis or process change overviews that assist the RO Change Management decision process from Managers to CPAC leadership teams for each of the following:</w:t>
      </w:r>
    </w:p>
    <w:p w:rsidR="008A1222" w:rsidRPr="005261CE" w:rsidP="008A1222">
      <w:pPr>
        <w:pStyle w:val="ListParagraph"/>
        <w:numPr>
          <w:ilvl w:val="0"/>
          <w:numId w:val="30"/>
        </w:numPr>
        <w:spacing w:before="0" w:after="0" w:line="259" w:lineRule="auto"/>
        <w:rPr>
          <w:rFonts w:ascii="Times New Roman" w:hAnsi="Times New Roman" w:cs="Times New Roman"/>
        </w:rPr>
      </w:pPr>
      <w:r w:rsidRPr="005261CE">
        <w:rPr>
          <w:rFonts w:ascii="Times New Roman" w:hAnsi="Times New Roman" w:cs="Times New Roman"/>
        </w:rPr>
        <w:t xml:space="preserve">Assessments related to proposed staffing components </w:t>
      </w:r>
    </w:p>
    <w:p w:rsidR="008A1222" w:rsidRPr="005261CE" w:rsidP="008A1222">
      <w:pPr>
        <w:pStyle w:val="ListParagraph"/>
        <w:numPr>
          <w:ilvl w:val="0"/>
          <w:numId w:val="30"/>
        </w:numPr>
        <w:spacing w:before="0" w:after="0" w:line="259" w:lineRule="auto"/>
        <w:rPr>
          <w:rFonts w:ascii="Times New Roman" w:hAnsi="Times New Roman" w:cs="Times New Roman"/>
        </w:rPr>
      </w:pPr>
      <w:r w:rsidRPr="005261CE">
        <w:rPr>
          <w:rFonts w:ascii="Times New Roman" w:hAnsi="Times New Roman" w:cs="Times New Roman"/>
        </w:rPr>
        <w:t>Legislative and policy assessments</w:t>
      </w:r>
    </w:p>
    <w:p w:rsidR="008A1222" w:rsidRPr="005261CE" w:rsidP="008A1222">
      <w:pPr>
        <w:pStyle w:val="ListParagraph"/>
        <w:numPr>
          <w:ilvl w:val="0"/>
          <w:numId w:val="30"/>
        </w:numPr>
        <w:spacing w:before="0" w:after="0" w:line="259" w:lineRule="auto"/>
        <w:rPr>
          <w:rFonts w:ascii="Times New Roman" w:hAnsi="Times New Roman" w:cs="Times New Roman"/>
        </w:rPr>
      </w:pPr>
      <w:r w:rsidRPr="005261CE">
        <w:rPr>
          <w:rFonts w:ascii="Times New Roman" w:hAnsi="Times New Roman" w:cs="Times New Roman"/>
        </w:rPr>
        <w:t>Strategic support related to EHR implementation or other large-scale transitions</w:t>
      </w:r>
    </w:p>
    <w:p w:rsidR="008A1222" w:rsidRPr="005261CE" w:rsidP="008A1222">
      <w:pPr>
        <w:pStyle w:val="ListParagraph"/>
        <w:numPr>
          <w:ilvl w:val="0"/>
          <w:numId w:val="30"/>
        </w:numPr>
        <w:spacing w:before="0" w:after="0" w:line="259" w:lineRule="auto"/>
        <w:rPr>
          <w:rFonts w:ascii="Times New Roman" w:hAnsi="Times New Roman" w:cs="Times New Roman"/>
        </w:rPr>
      </w:pPr>
      <w:r w:rsidRPr="005261CE">
        <w:rPr>
          <w:rFonts w:ascii="Times New Roman" w:hAnsi="Times New Roman" w:cs="Times New Roman"/>
        </w:rPr>
        <w:t>Departmental or functional transition support within various RO areas</w:t>
      </w:r>
    </w:p>
    <w:p w:rsidR="008A1222" w:rsidRPr="005261CE" w:rsidP="008A1222">
      <w:pPr>
        <w:pStyle w:val="ListParagraph"/>
        <w:numPr>
          <w:ilvl w:val="0"/>
          <w:numId w:val="30"/>
        </w:numPr>
        <w:spacing w:before="0" w:after="0" w:line="259" w:lineRule="auto"/>
        <w:rPr>
          <w:rStyle w:val="Emphasis"/>
          <w:rFonts w:ascii="Times New Roman" w:hAnsi="Times New Roman"/>
          <w:b w:val="0"/>
          <w:i w:val="0"/>
          <w:iCs w:val="0"/>
          <w:color w:val="auto"/>
        </w:rPr>
      </w:pPr>
      <w:r w:rsidRPr="005261CE">
        <w:rPr>
          <w:rFonts w:ascii="Times New Roman" w:hAnsi="Times New Roman" w:cs="Times New Roman"/>
        </w:rPr>
        <w:t>Workload management strategies to minimize work in progress and maximize billed revenue and collections</w:t>
      </w: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Engage various stakeholders throughout the organization to ensure technical capabilities remain functional to support operational best practice or proposed process improvement for each of the following:</w:t>
      </w:r>
    </w:p>
    <w:p w:rsidR="008A1222" w:rsidRPr="005261CE" w:rsidP="008A1222">
      <w:pPr>
        <w:pStyle w:val="ListParagraph"/>
        <w:numPr>
          <w:ilvl w:val="0"/>
          <w:numId w:val="31"/>
        </w:numPr>
        <w:spacing w:before="0" w:after="0" w:line="259" w:lineRule="auto"/>
        <w:rPr>
          <w:rFonts w:ascii="Times New Roman" w:hAnsi="Times New Roman" w:cs="Times New Roman"/>
        </w:rPr>
      </w:pPr>
      <w:r w:rsidRPr="005261CE">
        <w:rPr>
          <w:rFonts w:ascii="Times New Roman" w:hAnsi="Times New Roman" w:cs="Times New Roman"/>
        </w:rPr>
        <w:t>Community Care (IVC) coordination efforts</w:t>
      </w:r>
    </w:p>
    <w:p w:rsidR="008A1222" w:rsidRPr="005261CE" w:rsidP="008A1222">
      <w:pPr>
        <w:pStyle w:val="ListParagraph"/>
        <w:numPr>
          <w:ilvl w:val="0"/>
          <w:numId w:val="31"/>
        </w:numPr>
        <w:spacing w:before="0" w:after="0" w:line="259" w:lineRule="auto"/>
        <w:rPr>
          <w:rFonts w:ascii="Times New Roman" w:hAnsi="Times New Roman" w:cs="Times New Roman"/>
        </w:rPr>
      </w:pPr>
      <w:r w:rsidRPr="005261CE">
        <w:rPr>
          <w:rFonts w:ascii="Times New Roman" w:hAnsi="Times New Roman" w:cs="Times New Roman"/>
        </w:rPr>
        <w:t>Legislative and policy assessments and implementations</w:t>
      </w:r>
    </w:p>
    <w:p w:rsidR="008A1222" w:rsidRPr="005261CE" w:rsidP="008A1222">
      <w:pPr>
        <w:pStyle w:val="ListParagraph"/>
        <w:numPr>
          <w:ilvl w:val="0"/>
          <w:numId w:val="31"/>
        </w:numPr>
        <w:spacing w:before="0" w:after="0" w:line="259" w:lineRule="auto"/>
        <w:rPr>
          <w:rFonts w:ascii="Times New Roman" w:hAnsi="Times New Roman" w:cs="Times New Roman"/>
        </w:rPr>
      </w:pPr>
      <w:r w:rsidRPr="005261CE">
        <w:rPr>
          <w:rFonts w:ascii="Times New Roman" w:hAnsi="Times New Roman" w:cs="Times New Roman"/>
        </w:rPr>
        <w:t>Operational efforts with Revenue Operations leaders and CPAC Leaders</w:t>
      </w:r>
    </w:p>
    <w:p w:rsidR="008A1222" w:rsidRPr="005261CE" w:rsidP="008A1222">
      <w:pPr>
        <w:pStyle w:val="ListParagraph"/>
        <w:numPr>
          <w:ilvl w:val="0"/>
          <w:numId w:val="31"/>
        </w:numPr>
        <w:spacing w:before="0" w:after="0" w:line="259" w:lineRule="auto"/>
        <w:rPr>
          <w:rFonts w:ascii="Times New Roman" w:hAnsi="Times New Roman" w:cs="Times New Roman"/>
        </w:rPr>
      </w:pPr>
      <w:r w:rsidRPr="005261CE">
        <w:rPr>
          <w:rFonts w:ascii="Times New Roman" w:hAnsi="Times New Roman" w:cs="Times New Roman"/>
        </w:rPr>
        <w:t>Continuous programmatic support of Revenue staff in dealings with OI&amp;T, contractors support other RO tools (i.e. VAPARS, QUEST, VistA, etc.) and other internal VHA entities supporting RO (i.e. Program Integrity Team, Central Data Warehouse, etc.)</w:t>
      </w:r>
    </w:p>
    <w:p w:rsidR="005B3AA7" w:rsidRPr="005261CE" w:rsidP="005B3AA7">
      <w:pPr>
        <w:pStyle w:val="ListParagraph"/>
        <w:spacing w:before="0" w:after="0" w:line="259" w:lineRule="auto"/>
        <w:ind w:left="1440"/>
        <w:rPr>
          <w:rStyle w:val="Emphasis"/>
          <w:rFonts w:ascii="Times New Roman" w:hAnsi="Times New Roman"/>
          <w:b w:val="0"/>
          <w:i w:val="0"/>
          <w:iCs w:val="0"/>
          <w:color w:val="auto"/>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Contractor shall provide RO with current commercial industry expertise to help support RO decision making on policy and procedural changes for each of the following:</w:t>
      </w:r>
    </w:p>
    <w:p w:rsidR="008A1222" w:rsidRPr="005261CE" w:rsidP="008A1222">
      <w:pPr>
        <w:pStyle w:val="ListParagraph"/>
        <w:numPr>
          <w:ilvl w:val="0"/>
          <w:numId w:val="32"/>
        </w:numPr>
        <w:spacing w:before="0" w:after="0" w:line="259" w:lineRule="auto"/>
        <w:rPr>
          <w:rFonts w:ascii="Times New Roman" w:hAnsi="Times New Roman" w:cs="Times New Roman"/>
        </w:rPr>
      </w:pPr>
      <w:r w:rsidRPr="005261CE">
        <w:rPr>
          <w:rFonts w:ascii="Times New Roman" w:hAnsi="Times New Roman" w:cs="Times New Roman"/>
        </w:rPr>
        <w:t>Revenue Integrity</w:t>
      </w:r>
    </w:p>
    <w:p w:rsidR="008A1222" w:rsidRPr="005261CE" w:rsidP="008A1222">
      <w:pPr>
        <w:pStyle w:val="ListParagraph"/>
        <w:numPr>
          <w:ilvl w:val="0"/>
          <w:numId w:val="32"/>
        </w:numPr>
        <w:spacing w:before="0" w:after="0" w:line="259" w:lineRule="auto"/>
        <w:rPr>
          <w:rFonts w:ascii="Times New Roman" w:hAnsi="Times New Roman" w:cs="Times New Roman"/>
        </w:rPr>
      </w:pPr>
      <w:r w:rsidRPr="005261CE">
        <w:rPr>
          <w:rFonts w:ascii="Times New Roman" w:hAnsi="Times New Roman" w:cs="Times New Roman"/>
        </w:rPr>
        <w:t>Various staffing related guidelines, pre–Oracle Health EHRM implementation guidance in conjunction with the Revenue Program team.</w:t>
      </w:r>
    </w:p>
    <w:p w:rsidR="008A1222" w:rsidRPr="005261CE" w:rsidP="008A1222">
      <w:pPr>
        <w:pStyle w:val="ListParagraph"/>
        <w:numPr>
          <w:ilvl w:val="0"/>
          <w:numId w:val="32"/>
        </w:numPr>
        <w:spacing w:before="0" w:after="0" w:line="259" w:lineRule="auto"/>
        <w:rPr>
          <w:rFonts w:ascii="Times New Roman" w:hAnsi="Times New Roman" w:cs="Times New Roman"/>
        </w:rPr>
      </w:pPr>
      <w:r w:rsidRPr="005261CE">
        <w:rPr>
          <w:rFonts w:ascii="Times New Roman" w:hAnsi="Times New Roman" w:cs="Times New Roman"/>
        </w:rPr>
        <w:t>Technical recommendations related to various Revenue tools and applications.</w:t>
      </w:r>
    </w:p>
    <w:p w:rsidR="008A1222" w:rsidRPr="005261CE" w:rsidP="008A1222">
      <w:pPr>
        <w:pStyle w:val="ListParagraph"/>
        <w:numPr>
          <w:ilvl w:val="0"/>
          <w:numId w:val="32"/>
        </w:numPr>
        <w:spacing w:before="0" w:after="0" w:line="259" w:lineRule="auto"/>
        <w:rPr>
          <w:rFonts w:ascii="Times New Roman" w:hAnsi="Times New Roman" w:cs="Times New Roman"/>
        </w:rPr>
      </w:pPr>
      <w:r w:rsidRPr="005261CE">
        <w:rPr>
          <w:rFonts w:ascii="Times New Roman" w:hAnsi="Times New Roman" w:cs="Times New Roman"/>
        </w:rPr>
        <w:t>KPI development support and guidance</w:t>
      </w:r>
    </w:p>
    <w:p w:rsidR="008A1222" w:rsidRPr="005261CE" w:rsidP="008A1222">
      <w:pPr>
        <w:pStyle w:val="ListParagraph"/>
        <w:numPr>
          <w:ilvl w:val="0"/>
          <w:numId w:val="32"/>
        </w:numPr>
        <w:spacing w:before="0" w:after="0" w:line="259" w:lineRule="auto"/>
        <w:rPr>
          <w:rStyle w:val="Emphasis"/>
          <w:rFonts w:ascii="Times New Roman" w:hAnsi="Times New Roman"/>
          <w:b w:val="0"/>
          <w:i w:val="0"/>
          <w:iCs w:val="0"/>
          <w:color w:val="auto"/>
        </w:rPr>
      </w:pPr>
      <w:r w:rsidRPr="005261CE">
        <w:rPr>
          <w:rFonts w:ascii="Times New Roman" w:hAnsi="Times New Roman" w:cs="Times New Roman"/>
        </w:rPr>
        <w:t>Revenue Cycle operational best practices</w:t>
      </w:r>
    </w:p>
    <w:p w:rsidR="008A1222" w:rsidRPr="005261CE" w:rsidP="008A1222">
      <w:pPr>
        <w:rPr>
          <w:rStyle w:val="Emphasis"/>
          <w:rFonts w:ascii="Times New Roman" w:hAnsi="Times New Roman"/>
          <w:b w:val="0"/>
          <w:i w:val="0"/>
          <w:iCs w:val="0"/>
          <w:color w:val="auto"/>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Both onsite reviews and virtual management consulting support shall focus on the following revenue cycle performance measures:</w:t>
      </w:r>
    </w:p>
    <w:p w:rsidR="008A1222" w:rsidRPr="005261CE" w:rsidP="008A1222">
      <w:pPr>
        <w:rPr>
          <w:rStyle w:val="Emphasis"/>
          <w:rFonts w:ascii="Times New Roman" w:hAnsi="Times New Roman"/>
          <w:b w:val="0"/>
          <w:i w:val="0"/>
          <w:iCs w:val="0"/>
          <w:color w:val="auto"/>
        </w:rPr>
      </w:pPr>
    </w:p>
    <w:p w:rsidR="008A1222" w:rsidRPr="005261CE" w:rsidP="008A1222">
      <w:pPr>
        <w:pStyle w:val="ListParagraph"/>
        <w:numPr>
          <w:ilvl w:val="0"/>
          <w:numId w:val="33"/>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Current fiscal year “days to bill” cycle</w:t>
      </w:r>
    </w:p>
    <w:p w:rsidR="008A1222" w:rsidRPr="005261CE" w:rsidP="008A1222">
      <w:pPr>
        <w:pStyle w:val="ListParagraph"/>
        <w:numPr>
          <w:ilvl w:val="0"/>
          <w:numId w:val="33"/>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Current fiscal year Accounts Receivables (AR) over 90 calendar days</w:t>
      </w:r>
    </w:p>
    <w:p w:rsidR="008A1222" w:rsidRPr="005261CE" w:rsidP="008A1222">
      <w:pPr>
        <w:pStyle w:val="ListParagraph"/>
        <w:numPr>
          <w:ilvl w:val="0"/>
          <w:numId w:val="33"/>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Verification of insurance coverage for accounts at 100% for those scheduled admissions and outpatient appointments that are scheduled 10 calendar days in advance.</w:t>
      </w:r>
    </w:p>
    <w:p w:rsidR="008A1222" w:rsidRPr="005261CE" w:rsidP="008A1222">
      <w:pPr>
        <w:pStyle w:val="ListParagraph"/>
        <w:numPr>
          <w:ilvl w:val="0"/>
          <w:numId w:val="33"/>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Carrier Authorization Process to maintain or improve the percentage of pre-authorizations by carrier to 98% for scheduled inpatients, 90% for nonscheduled inpatients and 80% for nonscheduled outpatients</w:t>
      </w:r>
    </w:p>
    <w:p w:rsidR="008A1222" w:rsidRPr="005261CE" w:rsidP="008A1222">
      <w:pPr>
        <w:pStyle w:val="ListParagraph"/>
        <w:numPr>
          <w:ilvl w:val="0"/>
          <w:numId w:val="33"/>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Follow-Up Process to maintain or improve proactive AR follow-up and denials management consistent with current VA policy and Financial Quality Assurance Manager (FQAM) reports related to frequency and quality of documentation</w:t>
      </w:r>
    </w:p>
    <w:p w:rsidR="008A1222" w:rsidRPr="005261CE" w:rsidP="008A1222">
      <w:pPr>
        <w:pStyle w:val="ListParagraph"/>
        <w:numPr>
          <w:ilvl w:val="1"/>
          <w:numId w:val="34"/>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Third party insurance; carrier pre-certification and the accurate and timely identification of non-service connected (NSC) care</w:t>
      </w:r>
    </w:p>
    <w:p w:rsidR="008A1222" w:rsidRPr="005261CE" w:rsidP="008A1222">
      <w:pPr>
        <w:pStyle w:val="ListParagraph"/>
        <w:numPr>
          <w:ilvl w:val="1"/>
          <w:numId w:val="34"/>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Current Veteran Services performance metrics. </w:t>
      </w:r>
    </w:p>
    <w:p w:rsidR="008A1222" w:rsidRPr="005261CE" w:rsidP="008A1222">
      <w:pPr>
        <w:ind w:left="360"/>
        <w:rPr>
          <w:rStyle w:val="Emphasis"/>
          <w:rFonts w:ascii="Times New Roman" w:hAnsi="Times New Roman"/>
          <w:b w:val="0"/>
          <w:i w:val="0"/>
          <w:iCs w:val="0"/>
          <w:color w:val="auto"/>
        </w:rPr>
      </w:pPr>
    </w:p>
    <w:p w:rsidR="008A1222" w:rsidRPr="005261CE" w:rsidP="008A1222">
      <w:pPr>
        <w:rPr>
          <w:rFonts w:ascii="Times New Roman" w:hAnsi="Times New Roman"/>
        </w:rPr>
      </w:pPr>
      <w:r w:rsidRPr="005261CE">
        <w:rPr>
          <w:rStyle w:val="Emphasis"/>
          <w:rFonts w:ascii="Times New Roman" w:hAnsi="Times New Roman"/>
          <w:b w:val="0"/>
          <w:i w:val="0"/>
          <w:iCs w:val="0"/>
          <w:color w:val="auto"/>
        </w:rPr>
        <w:t>The Contractor shall provide a</w:t>
      </w:r>
      <w:r w:rsidRPr="005261CE">
        <w:rPr>
          <w:rFonts w:ascii="Times New Roman" w:hAnsi="Times New Roman"/>
        </w:rPr>
        <w:t xml:space="preserve"> Process Improvement Monthly Status Report documenting all Process Improvement activities in the previous month.</w:t>
      </w:r>
    </w:p>
    <w:p w:rsidR="008A1222" w:rsidRPr="005261CE" w:rsidP="008A1222">
      <w:pPr>
        <w:rPr>
          <w:rStyle w:val="Emphasis"/>
          <w:rFonts w:ascii="Times New Roman" w:hAnsi="Times New Roman"/>
          <w:b w:val="0"/>
          <w:i w:val="0"/>
          <w:iCs w:val="0"/>
          <w:color w:val="auto"/>
        </w:rPr>
      </w:pPr>
      <w:r w:rsidRPr="005261CE">
        <w:rPr>
          <w:rFonts w:ascii="Times New Roman" w:hAnsi="Times New Roman"/>
        </w:rPr>
        <w:t xml:space="preserve"> </w:t>
      </w:r>
    </w:p>
    <w:p w:rsidR="008A1222" w:rsidRPr="005261CE" w:rsidP="008A1222">
      <w:pPr>
        <w:rPr>
          <w:rStyle w:val="Emphasis"/>
          <w:rFonts w:ascii="Times New Roman" w:hAnsi="Times New Roman"/>
          <w:bCs/>
          <w:i w:val="0"/>
          <w:iCs w:val="0"/>
          <w:color w:val="auto"/>
        </w:rPr>
      </w:pPr>
      <w:r w:rsidRPr="005261CE">
        <w:rPr>
          <w:rStyle w:val="Emphasis"/>
          <w:rFonts w:ascii="Times New Roman" w:hAnsi="Times New Roman"/>
          <w:bCs/>
          <w:i w:val="0"/>
          <w:iCs w:val="0"/>
          <w:color w:val="auto"/>
        </w:rPr>
        <w:t xml:space="preserve">Deliverables:  </w:t>
      </w:r>
    </w:p>
    <w:p w:rsidR="008A1222" w:rsidRPr="005261CE" w:rsidP="008A1222">
      <w:pPr>
        <w:pStyle w:val="ListParagraph"/>
        <w:numPr>
          <w:ilvl w:val="0"/>
          <w:numId w:val="35"/>
        </w:numPr>
        <w:spacing w:before="0" w:after="0"/>
        <w:ind w:left="108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Site Visit Report </w:t>
      </w:r>
    </w:p>
    <w:p w:rsidR="008A1222" w:rsidRPr="005261CE" w:rsidP="008A1222">
      <w:pPr>
        <w:pStyle w:val="ListParagraph"/>
        <w:numPr>
          <w:ilvl w:val="0"/>
          <w:numId w:val="35"/>
        </w:numPr>
        <w:spacing w:before="0" w:after="0"/>
        <w:ind w:left="108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Process Improvement Monthly Status Report</w:t>
      </w:r>
    </w:p>
    <w:p w:rsidR="008A1222" w:rsidRPr="005261CE" w:rsidP="008A1222">
      <w:pPr>
        <w:rPr>
          <w:rStyle w:val="Emphasis"/>
          <w:rFonts w:ascii="Times New Roman" w:hAnsi="Times New Roman"/>
          <w:b w:val="0"/>
          <w:i w:val="0"/>
          <w:iCs w:val="0"/>
          <w:color w:val="auto"/>
        </w:rPr>
      </w:pPr>
    </w:p>
    <w:p w:rsidR="008A1222" w:rsidRPr="005261CE" w:rsidP="005261CE">
      <w:pPr>
        <w:pStyle w:val="Heading3"/>
        <w:numPr>
          <w:ilvl w:val="2"/>
          <w:numId w:val="8"/>
        </w:numPr>
        <w:rPr>
          <w:rFonts w:ascii="Times New Roman" w:hAnsi="Times New Roman" w:cs="Times New Roman"/>
          <w:szCs w:val="24"/>
        </w:rPr>
      </w:pPr>
      <w:bookmarkStart w:id="108" w:name="_Toc222479045"/>
      <w:bookmarkStart w:id="109" w:name="_Toc256000027"/>
      <w:r w:rsidRPr="005261CE">
        <w:rPr>
          <w:rFonts w:ascii="Times New Roman" w:hAnsi="Times New Roman" w:cs="Times New Roman"/>
          <w:szCs w:val="24"/>
        </w:rPr>
        <w:t>ANNUAL CPAC STAFFING MODEL</w:t>
      </w:r>
      <w:bookmarkEnd w:id="109"/>
      <w:bookmarkEnd w:id="108"/>
    </w:p>
    <w:p w:rsidR="008A1222" w:rsidRPr="005261CE" w:rsidP="008A1222">
      <w:pPr>
        <w:rPr>
          <w:rStyle w:val="Emphasis"/>
          <w:rFonts w:ascii="Times New Roman" w:hAnsi="Times New Roman"/>
          <w:b w:val="0"/>
          <w:i w:val="0"/>
          <w:iCs w:val="0"/>
          <w:color w:val="auto"/>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Each Government Fiscal Year the Contractor shall create and lead the development and compilation of the Annual CPAC Staffing Model to support the budget planning process. This staffing model will be provided to VA leadership for their review and to inform VA decision making. The tasks associated with the development of the model include at a minimum, the following: requirements planning, cycle time analyses, data gathering, model compilation, and executive review and approval.</w:t>
      </w:r>
    </w:p>
    <w:p w:rsidR="008A1222" w:rsidRPr="005261CE" w:rsidP="008A1222">
      <w:pPr>
        <w:rPr>
          <w:rStyle w:val="Emphasis"/>
          <w:rFonts w:ascii="Times New Roman" w:hAnsi="Times New Roman"/>
          <w:b w:val="0"/>
          <w:i w:val="0"/>
          <w:iCs w:val="0"/>
          <w:color w:val="auto"/>
        </w:rPr>
      </w:pPr>
    </w:p>
    <w:p w:rsidR="008A1222" w:rsidRPr="005261CE" w:rsidP="008A1222">
      <w:pPr>
        <w:rPr>
          <w:rStyle w:val="Emphasis"/>
          <w:rFonts w:ascii="Times New Roman" w:hAnsi="Times New Roman"/>
          <w:bCs/>
          <w:i w:val="0"/>
          <w:iCs w:val="0"/>
          <w:color w:val="auto"/>
        </w:rPr>
      </w:pPr>
      <w:r w:rsidRPr="005261CE">
        <w:rPr>
          <w:rStyle w:val="Emphasis"/>
          <w:rFonts w:ascii="Times New Roman" w:hAnsi="Times New Roman"/>
          <w:bCs/>
          <w:i w:val="0"/>
          <w:iCs w:val="0"/>
          <w:color w:val="auto"/>
        </w:rPr>
        <w:t>Deliverable:</w:t>
      </w:r>
    </w:p>
    <w:p w:rsidR="008A1222" w:rsidRPr="005261CE" w:rsidP="008A1222">
      <w:pPr>
        <w:pStyle w:val="ListParagraph"/>
        <w:numPr>
          <w:ilvl w:val="0"/>
          <w:numId w:val="36"/>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Annual CPAC Staffing Model</w:t>
      </w:r>
    </w:p>
    <w:p w:rsidR="008A1222" w:rsidRPr="005261CE" w:rsidP="008A1222">
      <w:pPr>
        <w:ind w:right="1300"/>
        <w:rPr>
          <w:rFonts w:ascii="Times New Roman" w:hAnsi="Times New Roman"/>
        </w:rPr>
      </w:pPr>
    </w:p>
    <w:p w:rsidR="008A1222" w:rsidRPr="005261CE" w:rsidP="005261CE">
      <w:pPr>
        <w:pStyle w:val="Heading3"/>
        <w:numPr>
          <w:ilvl w:val="2"/>
          <w:numId w:val="8"/>
        </w:numPr>
        <w:rPr>
          <w:rFonts w:ascii="Times New Roman" w:hAnsi="Times New Roman" w:cs="Times New Roman"/>
          <w:szCs w:val="24"/>
        </w:rPr>
      </w:pPr>
      <w:bookmarkStart w:id="110" w:name="_Toc222479046"/>
      <w:bookmarkStart w:id="111" w:name="_Toc256000028"/>
      <w:r w:rsidRPr="005261CE">
        <w:rPr>
          <w:rFonts w:ascii="Times New Roman" w:hAnsi="Times New Roman" w:cs="Times New Roman"/>
          <w:szCs w:val="24"/>
        </w:rPr>
        <w:t>RO EXECUTIVE OPERATIONS REPORTS AND BRIEFINGS</w:t>
      </w:r>
      <w:bookmarkEnd w:id="111"/>
      <w:bookmarkEnd w:id="110"/>
    </w:p>
    <w:p w:rsidR="005261CE" w:rsidRPr="005261CE" w:rsidP="008A1222">
      <w:pPr>
        <w:ind w:right="1300"/>
        <w:rPr>
          <w:rFonts w:ascii="Times New Roman" w:hAnsi="Times New Roman"/>
        </w:rPr>
      </w:pPr>
    </w:p>
    <w:p w:rsidR="008A1222" w:rsidRPr="005261CE" w:rsidP="008A1222">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The Contractor shall assist RO leadership with the development of Monthly Executive level Operations Reports and as needed (ad hoc) Briefings. These Briefings often require the comparison of private sector RO best practices, business standards or metrics.  These Monthly Executive or ad hoc Operations Reports and Briefings may be extended to VA under-secretary, </w:t>
      </w:r>
      <w:r w:rsidRPr="005261CE">
        <w:rPr>
          <w:rStyle w:val="Emphasis"/>
          <w:rFonts w:ascii="Times New Roman" w:hAnsi="Times New Roman"/>
          <w:b w:val="0"/>
          <w:i w:val="0"/>
          <w:iCs w:val="0"/>
          <w:color w:val="auto"/>
        </w:rPr>
        <w:t xml:space="preserve">Legislative and Office of the Inspector General (IG) personnel.  The Government anticipates ten (10) to twelve (12) briefings per performance period (base and option periods 1 through 4). </w:t>
      </w:r>
    </w:p>
    <w:p w:rsidR="008A1222" w:rsidRPr="005261CE" w:rsidP="008A1222">
      <w:pPr>
        <w:rPr>
          <w:rStyle w:val="Emphasis"/>
          <w:rFonts w:ascii="Times New Roman" w:hAnsi="Times New Roman"/>
          <w:b w:val="0"/>
          <w:i w:val="0"/>
          <w:iCs w:val="0"/>
          <w:color w:val="auto"/>
        </w:rPr>
      </w:pPr>
    </w:p>
    <w:p w:rsidR="008A1222" w:rsidRPr="005261CE" w:rsidP="008A1222">
      <w:pPr>
        <w:rPr>
          <w:rStyle w:val="Emphasis"/>
          <w:rFonts w:ascii="Times New Roman" w:hAnsi="Times New Roman"/>
          <w:bCs/>
          <w:i w:val="0"/>
          <w:iCs w:val="0"/>
          <w:color w:val="auto"/>
        </w:rPr>
      </w:pPr>
      <w:r w:rsidRPr="005261CE">
        <w:rPr>
          <w:rStyle w:val="Emphasis"/>
          <w:rFonts w:ascii="Times New Roman" w:hAnsi="Times New Roman"/>
          <w:bCs/>
          <w:i w:val="0"/>
          <w:iCs w:val="0"/>
          <w:color w:val="auto"/>
        </w:rPr>
        <w:t>Deliverables:</w:t>
      </w:r>
    </w:p>
    <w:p w:rsidR="008A1222" w:rsidRPr="005261CE" w:rsidP="008A1222">
      <w:pPr>
        <w:pStyle w:val="ListParagraph"/>
        <w:numPr>
          <w:ilvl w:val="0"/>
          <w:numId w:val="3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Monthly Executive Operations Reports</w:t>
      </w:r>
    </w:p>
    <w:p w:rsidR="008A1222" w:rsidRPr="005261CE" w:rsidP="008A1222">
      <w:pPr>
        <w:pStyle w:val="ListParagraph"/>
        <w:numPr>
          <w:ilvl w:val="0"/>
          <w:numId w:val="37"/>
        </w:numPr>
        <w:spacing w:before="0" w:after="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Planned and ad hoc Briefings  </w:t>
      </w:r>
      <w:r w:rsidRPr="005261CE">
        <w:rPr>
          <w:rStyle w:val="Emphasis"/>
          <w:rFonts w:ascii="Times New Roman" w:hAnsi="Times New Roman"/>
          <w:b w:val="0"/>
          <w:i w:val="0"/>
          <w:iCs w:val="0"/>
          <w:color w:val="auto"/>
        </w:rPr>
        <w:tab/>
      </w:r>
    </w:p>
    <w:p w:rsidR="008A1222" w:rsidRPr="005261CE" w:rsidP="008A1222">
      <w:pPr>
        <w:ind w:right="1300"/>
        <w:rPr>
          <w:rFonts w:ascii="Times New Roman" w:hAnsi="Times New Roman"/>
        </w:rPr>
      </w:pPr>
    </w:p>
    <w:p w:rsidR="008A1222" w:rsidRPr="005261CE" w:rsidP="005261CE">
      <w:pPr>
        <w:pStyle w:val="Heading3"/>
        <w:numPr>
          <w:ilvl w:val="2"/>
          <w:numId w:val="8"/>
        </w:numPr>
        <w:rPr>
          <w:rFonts w:ascii="Times New Roman" w:hAnsi="Times New Roman" w:cs="Times New Roman"/>
          <w:szCs w:val="24"/>
        </w:rPr>
      </w:pPr>
      <w:bookmarkStart w:id="112" w:name="_Toc222479047"/>
      <w:bookmarkStart w:id="113" w:name="_Toc256000029"/>
      <w:r w:rsidRPr="005261CE">
        <w:rPr>
          <w:rFonts w:ascii="Times New Roman" w:hAnsi="Times New Roman" w:cs="Times New Roman"/>
          <w:szCs w:val="24"/>
        </w:rPr>
        <w:t>EHRM PROGRAM SUPPORT</w:t>
      </w:r>
      <w:bookmarkEnd w:id="113"/>
      <w:bookmarkEnd w:id="112"/>
    </w:p>
    <w:p w:rsidR="008A1222" w:rsidRPr="005261CE" w:rsidP="008A1222">
      <w:pPr>
        <w:ind w:left="1119" w:right="1221"/>
        <w:rPr>
          <w:rFonts w:ascii="Times New Roman" w:hAnsi="Times New Roman"/>
        </w:rPr>
      </w:pPr>
    </w:p>
    <w:p w:rsidR="008A1222" w:rsidRPr="005261CE" w:rsidP="008A1222">
      <w:pPr>
        <w:rPr>
          <w:rFonts w:ascii="Times New Roman" w:hAnsi="Times New Roman"/>
        </w:rPr>
      </w:pPr>
      <w:r w:rsidRPr="005261CE">
        <w:rPr>
          <w:rFonts w:ascii="Times New Roman" w:hAnsi="Times New Roman"/>
        </w:rPr>
        <w:t>The</w:t>
      </w:r>
      <w:r w:rsidRPr="005261CE">
        <w:rPr>
          <w:rFonts w:ascii="Times New Roman" w:hAnsi="Times New Roman"/>
          <w:spacing w:val="-4"/>
        </w:rPr>
        <w:t xml:space="preserve"> </w:t>
      </w:r>
      <w:r w:rsidRPr="005261CE">
        <w:rPr>
          <w:rFonts w:ascii="Times New Roman" w:hAnsi="Times New Roman"/>
        </w:rPr>
        <w:t>Contractor</w:t>
      </w:r>
      <w:r w:rsidRPr="005261CE">
        <w:rPr>
          <w:rFonts w:ascii="Times New Roman" w:hAnsi="Times New Roman"/>
          <w:spacing w:val="-4"/>
        </w:rPr>
        <w:t xml:space="preserve"> </w:t>
      </w:r>
      <w:r w:rsidRPr="005261CE">
        <w:rPr>
          <w:rFonts w:ascii="Times New Roman" w:hAnsi="Times New Roman"/>
        </w:rPr>
        <w:t>shall</w:t>
      </w:r>
      <w:r w:rsidRPr="005261CE">
        <w:rPr>
          <w:rFonts w:ascii="Times New Roman" w:hAnsi="Times New Roman"/>
          <w:spacing w:val="-3"/>
        </w:rPr>
        <w:t xml:space="preserve"> </w:t>
      </w:r>
      <w:r w:rsidRPr="005261CE">
        <w:rPr>
          <w:rFonts w:ascii="Times New Roman" w:hAnsi="Times New Roman"/>
        </w:rPr>
        <w:t>provide</w:t>
      </w:r>
      <w:r w:rsidRPr="005261CE">
        <w:rPr>
          <w:rFonts w:ascii="Times New Roman" w:hAnsi="Times New Roman"/>
          <w:spacing w:val="-4"/>
        </w:rPr>
        <w:t xml:space="preserve"> </w:t>
      </w:r>
      <w:r w:rsidRPr="005261CE">
        <w:rPr>
          <w:rFonts w:ascii="Times New Roman" w:hAnsi="Times New Roman"/>
        </w:rPr>
        <w:t>support</w:t>
      </w:r>
      <w:r w:rsidRPr="005261CE">
        <w:rPr>
          <w:rFonts w:ascii="Times New Roman" w:hAnsi="Times New Roman"/>
          <w:spacing w:val="-3"/>
        </w:rPr>
        <w:t xml:space="preserve"> </w:t>
      </w:r>
      <w:r w:rsidRPr="005261CE">
        <w:rPr>
          <w:rFonts w:ascii="Times New Roman" w:hAnsi="Times New Roman"/>
        </w:rPr>
        <w:t>for</w:t>
      </w:r>
      <w:r w:rsidRPr="005261CE">
        <w:rPr>
          <w:rFonts w:ascii="Times New Roman" w:hAnsi="Times New Roman"/>
          <w:spacing w:val="-4"/>
        </w:rPr>
        <w:t xml:space="preserve"> </w:t>
      </w:r>
      <w:r w:rsidRPr="005261CE">
        <w:rPr>
          <w:rFonts w:ascii="Times New Roman" w:hAnsi="Times New Roman"/>
        </w:rPr>
        <w:t>Revenue Leadership,</w:t>
      </w:r>
      <w:r w:rsidRPr="005261CE">
        <w:rPr>
          <w:rFonts w:ascii="Times New Roman" w:hAnsi="Times New Roman"/>
          <w:spacing w:val="-3"/>
        </w:rPr>
        <w:t xml:space="preserve"> </w:t>
      </w:r>
      <w:r w:rsidRPr="005261CE">
        <w:rPr>
          <w:rFonts w:ascii="Times New Roman" w:hAnsi="Times New Roman"/>
        </w:rPr>
        <w:t>Policy</w:t>
      </w:r>
      <w:r w:rsidRPr="005261CE">
        <w:rPr>
          <w:rFonts w:ascii="Times New Roman" w:hAnsi="Times New Roman"/>
          <w:spacing w:val="-3"/>
        </w:rPr>
        <w:t xml:space="preserve"> </w:t>
      </w:r>
      <w:r w:rsidRPr="005261CE">
        <w:rPr>
          <w:rFonts w:ascii="Times New Roman" w:hAnsi="Times New Roman"/>
        </w:rPr>
        <w:t>Analysts, Product Managers and</w:t>
      </w:r>
      <w:r w:rsidRPr="005261CE">
        <w:rPr>
          <w:rFonts w:ascii="Times New Roman" w:hAnsi="Times New Roman"/>
          <w:spacing w:val="-3"/>
        </w:rPr>
        <w:t xml:space="preserve"> </w:t>
      </w:r>
      <w:r w:rsidRPr="005261CE">
        <w:rPr>
          <w:rFonts w:ascii="Times New Roman" w:hAnsi="Times New Roman"/>
        </w:rPr>
        <w:t>CPAC</w:t>
      </w:r>
      <w:r w:rsidRPr="005261CE">
        <w:rPr>
          <w:rFonts w:ascii="Times New Roman" w:hAnsi="Times New Roman"/>
          <w:spacing w:val="-3"/>
        </w:rPr>
        <w:t xml:space="preserve"> </w:t>
      </w:r>
      <w:r w:rsidRPr="005261CE">
        <w:rPr>
          <w:rFonts w:ascii="Times New Roman" w:hAnsi="Times New Roman"/>
        </w:rPr>
        <w:t>Leadership in the implementation of Oracle Health EHRM systems. Support includes product management guidance elements to ensure the progress of vital implementation components, and shall focus on issue tracking and resolution, risk management, and all necessary items to ensure success within go- live locations and future CPAC’s.</w:t>
      </w:r>
    </w:p>
    <w:p w:rsidR="008A1222" w:rsidRPr="005261CE" w:rsidP="008A1222">
      <w:pPr>
        <w:ind w:left="1123" w:right="1282"/>
        <w:rPr>
          <w:rFonts w:ascii="Times New Roman" w:hAnsi="Times New Roman"/>
        </w:rPr>
      </w:pPr>
    </w:p>
    <w:p w:rsidR="008A1222" w:rsidRPr="005261CE" w:rsidP="008A1222">
      <w:pPr>
        <w:ind w:right="1282"/>
        <w:rPr>
          <w:rFonts w:ascii="Times New Roman" w:hAnsi="Times New Roman"/>
        </w:rPr>
      </w:pPr>
      <w:r w:rsidRPr="005261CE">
        <w:rPr>
          <w:rFonts w:ascii="Times New Roman" w:hAnsi="Times New Roman"/>
        </w:rPr>
        <w:t>Expected</w:t>
      </w:r>
      <w:r w:rsidRPr="005261CE">
        <w:rPr>
          <w:rFonts w:ascii="Times New Roman" w:hAnsi="Times New Roman"/>
          <w:spacing w:val="-2"/>
        </w:rPr>
        <w:t xml:space="preserve"> </w:t>
      </w:r>
      <w:r w:rsidRPr="005261CE">
        <w:rPr>
          <w:rFonts w:ascii="Times New Roman" w:hAnsi="Times New Roman"/>
        </w:rPr>
        <w:t>support</w:t>
      </w:r>
      <w:r w:rsidRPr="005261CE">
        <w:rPr>
          <w:rFonts w:ascii="Times New Roman" w:hAnsi="Times New Roman"/>
          <w:spacing w:val="-2"/>
        </w:rPr>
        <w:t xml:space="preserve"> </w:t>
      </w:r>
      <w:r w:rsidRPr="005261CE">
        <w:rPr>
          <w:rFonts w:ascii="Times New Roman" w:hAnsi="Times New Roman"/>
        </w:rPr>
        <w:t>shall</w:t>
      </w:r>
      <w:r w:rsidRPr="005261CE">
        <w:rPr>
          <w:rFonts w:ascii="Times New Roman" w:hAnsi="Times New Roman"/>
          <w:spacing w:val="-2"/>
        </w:rPr>
        <w:t xml:space="preserve"> include:</w:t>
      </w:r>
    </w:p>
    <w:p w:rsidR="008A1222" w:rsidRPr="005261CE" w:rsidP="008A1222">
      <w:pPr>
        <w:numPr>
          <w:ilvl w:val="0"/>
          <w:numId w:val="38"/>
        </w:numPr>
        <w:tabs>
          <w:tab w:val="left" w:pos="1840"/>
        </w:tabs>
        <w:ind w:left="721" w:right="1282"/>
        <w:rPr>
          <w:rFonts w:ascii="Times New Roman" w:hAnsi="Times New Roman"/>
        </w:rPr>
      </w:pPr>
      <w:r w:rsidRPr="005261CE">
        <w:rPr>
          <w:rFonts w:ascii="Times New Roman" w:hAnsi="Times New Roman"/>
        </w:rPr>
        <w:t>Oracle Health</w:t>
      </w:r>
      <w:r w:rsidRPr="005261CE">
        <w:rPr>
          <w:rFonts w:ascii="Times New Roman" w:hAnsi="Times New Roman"/>
          <w:spacing w:val="-1"/>
        </w:rPr>
        <w:t xml:space="preserve"> EHRM </w:t>
      </w:r>
      <w:r w:rsidRPr="005261CE">
        <w:rPr>
          <w:rFonts w:ascii="Times New Roman" w:hAnsi="Times New Roman"/>
        </w:rPr>
        <w:t>IT</w:t>
      </w:r>
      <w:r w:rsidRPr="005261CE">
        <w:rPr>
          <w:rFonts w:ascii="Times New Roman" w:hAnsi="Times New Roman"/>
          <w:spacing w:val="-3"/>
        </w:rPr>
        <w:t xml:space="preserve"> </w:t>
      </w:r>
      <w:r w:rsidRPr="005261CE">
        <w:rPr>
          <w:rFonts w:ascii="Times New Roman" w:hAnsi="Times New Roman"/>
          <w:spacing w:val="-2"/>
        </w:rPr>
        <w:t>Support to Revenue Program Team</w:t>
      </w:r>
    </w:p>
    <w:p w:rsidR="008A1222" w:rsidRPr="005261CE" w:rsidP="008A1222">
      <w:pPr>
        <w:numPr>
          <w:ilvl w:val="1"/>
          <w:numId w:val="38"/>
        </w:numPr>
        <w:tabs>
          <w:tab w:val="left" w:pos="2560"/>
        </w:tabs>
        <w:ind w:left="1441" w:right="1417"/>
        <w:rPr>
          <w:rFonts w:ascii="Times New Roman" w:hAnsi="Times New Roman"/>
        </w:rPr>
      </w:pPr>
      <w:r w:rsidRPr="005261CE">
        <w:rPr>
          <w:rFonts w:ascii="Times New Roman" w:hAnsi="Times New Roman"/>
        </w:rPr>
        <w:t>Monitor and support the identification, documentation, development, tool transition</w:t>
      </w:r>
      <w:r w:rsidRPr="005261CE">
        <w:rPr>
          <w:rFonts w:ascii="Times New Roman" w:hAnsi="Times New Roman"/>
          <w:spacing w:val="-4"/>
        </w:rPr>
        <w:t xml:space="preserve"> </w:t>
      </w:r>
      <w:r w:rsidRPr="005261CE">
        <w:rPr>
          <w:rFonts w:ascii="Times New Roman" w:hAnsi="Times New Roman"/>
        </w:rPr>
        <w:t>and</w:t>
      </w:r>
      <w:r w:rsidRPr="005261CE">
        <w:rPr>
          <w:rFonts w:ascii="Times New Roman" w:hAnsi="Times New Roman"/>
          <w:spacing w:val="-4"/>
        </w:rPr>
        <w:t xml:space="preserve"> </w:t>
      </w:r>
      <w:r w:rsidRPr="005261CE">
        <w:rPr>
          <w:rFonts w:ascii="Times New Roman" w:hAnsi="Times New Roman"/>
        </w:rPr>
        <w:t>deployment</w:t>
      </w:r>
      <w:r w:rsidRPr="005261CE">
        <w:rPr>
          <w:rFonts w:ascii="Times New Roman" w:hAnsi="Times New Roman"/>
          <w:spacing w:val="-4"/>
        </w:rPr>
        <w:t xml:space="preserve"> </w:t>
      </w:r>
      <w:r w:rsidRPr="005261CE">
        <w:rPr>
          <w:rFonts w:ascii="Times New Roman" w:hAnsi="Times New Roman"/>
        </w:rPr>
        <w:t>of</w:t>
      </w:r>
      <w:r w:rsidRPr="005261CE">
        <w:rPr>
          <w:rFonts w:ascii="Times New Roman" w:hAnsi="Times New Roman"/>
          <w:spacing w:val="-4"/>
        </w:rPr>
        <w:t xml:space="preserve"> </w:t>
      </w:r>
      <w:r w:rsidRPr="005261CE">
        <w:rPr>
          <w:rFonts w:ascii="Times New Roman" w:hAnsi="Times New Roman"/>
        </w:rPr>
        <w:t>system functionality</w:t>
      </w:r>
      <w:r w:rsidRPr="005261CE">
        <w:rPr>
          <w:rFonts w:ascii="Times New Roman" w:hAnsi="Times New Roman"/>
          <w:spacing w:val="-4"/>
        </w:rPr>
        <w:t xml:space="preserve"> </w:t>
      </w:r>
      <w:r w:rsidRPr="005261CE">
        <w:rPr>
          <w:rFonts w:ascii="Times New Roman" w:hAnsi="Times New Roman"/>
        </w:rPr>
        <w:t>requirements</w:t>
      </w:r>
      <w:r w:rsidRPr="005261CE">
        <w:rPr>
          <w:rFonts w:ascii="Times New Roman" w:hAnsi="Times New Roman"/>
          <w:spacing w:val="-4"/>
        </w:rPr>
        <w:t xml:space="preserve"> </w:t>
      </w:r>
      <w:r w:rsidRPr="005261CE">
        <w:rPr>
          <w:rFonts w:ascii="Times New Roman" w:hAnsi="Times New Roman"/>
        </w:rPr>
        <w:t>and</w:t>
      </w:r>
      <w:r w:rsidRPr="005261CE">
        <w:rPr>
          <w:rFonts w:ascii="Times New Roman" w:hAnsi="Times New Roman"/>
          <w:spacing w:val="-4"/>
        </w:rPr>
        <w:t xml:space="preserve"> </w:t>
      </w:r>
      <w:r w:rsidRPr="005261CE">
        <w:rPr>
          <w:rFonts w:ascii="Times New Roman" w:hAnsi="Times New Roman"/>
        </w:rPr>
        <w:t>capability</w:t>
      </w:r>
      <w:r w:rsidRPr="005261CE">
        <w:rPr>
          <w:rFonts w:ascii="Times New Roman" w:hAnsi="Times New Roman"/>
          <w:spacing w:val="-4"/>
        </w:rPr>
        <w:t xml:space="preserve"> </w:t>
      </w:r>
      <w:r w:rsidRPr="005261CE">
        <w:rPr>
          <w:rFonts w:ascii="Times New Roman" w:hAnsi="Times New Roman"/>
        </w:rPr>
        <w:t>sets.</w:t>
      </w:r>
    </w:p>
    <w:p w:rsidR="008A1222" w:rsidRPr="005261CE" w:rsidP="008A1222">
      <w:pPr>
        <w:numPr>
          <w:ilvl w:val="1"/>
          <w:numId w:val="38"/>
        </w:numPr>
        <w:tabs>
          <w:tab w:val="left" w:pos="2560"/>
        </w:tabs>
        <w:ind w:left="1441" w:right="1875"/>
        <w:rPr>
          <w:rFonts w:ascii="Times New Roman" w:hAnsi="Times New Roman"/>
          <w:spacing w:val="-5"/>
        </w:rPr>
      </w:pPr>
      <w:r w:rsidRPr="005261CE">
        <w:rPr>
          <w:rFonts w:ascii="Times New Roman" w:hAnsi="Times New Roman"/>
        </w:rPr>
        <w:t>Provide</w:t>
      </w:r>
      <w:r w:rsidRPr="005261CE">
        <w:rPr>
          <w:rFonts w:ascii="Times New Roman" w:hAnsi="Times New Roman"/>
          <w:spacing w:val="-5"/>
        </w:rPr>
        <w:t xml:space="preserve"> </w:t>
      </w:r>
      <w:r w:rsidRPr="005261CE">
        <w:rPr>
          <w:rFonts w:ascii="Times New Roman" w:hAnsi="Times New Roman"/>
        </w:rPr>
        <w:t>ongoing</w:t>
      </w:r>
      <w:r w:rsidRPr="005261CE">
        <w:rPr>
          <w:rFonts w:ascii="Times New Roman" w:hAnsi="Times New Roman"/>
          <w:spacing w:val="-4"/>
        </w:rPr>
        <w:t xml:space="preserve"> </w:t>
      </w:r>
      <w:r w:rsidRPr="005261CE">
        <w:rPr>
          <w:rFonts w:ascii="Times New Roman" w:hAnsi="Times New Roman"/>
        </w:rPr>
        <w:t>support</w:t>
      </w:r>
      <w:r w:rsidRPr="005261CE">
        <w:rPr>
          <w:rFonts w:ascii="Times New Roman" w:hAnsi="Times New Roman"/>
          <w:spacing w:val="-4"/>
        </w:rPr>
        <w:t xml:space="preserve"> </w:t>
      </w:r>
      <w:r w:rsidRPr="005261CE">
        <w:rPr>
          <w:rFonts w:ascii="Times New Roman" w:hAnsi="Times New Roman"/>
        </w:rPr>
        <w:t>for all Revenue Operations systems, took, application to include legacy and EHRM OH.</w:t>
      </w:r>
    </w:p>
    <w:p w:rsidR="008A1222" w:rsidRPr="005261CE" w:rsidP="008A1222">
      <w:pPr>
        <w:pStyle w:val="ListParagraph"/>
        <w:numPr>
          <w:ilvl w:val="1"/>
          <w:numId w:val="38"/>
        </w:numPr>
        <w:tabs>
          <w:tab w:val="left" w:pos="2560"/>
        </w:tabs>
        <w:spacing w:before="0" w:after="0"/>
        <w:ind w:left="1440" w:right="1865"/>
        <w:contextualSpacing w:val="0"/>
        <w:rPr>
          <w:rFonts w:ascii="Times New Roman" w:hAnsi="Times New Roman" w:cs="Times New Roman"/>
        </w:rPr>
      </w:pPr>
      <w:r w:rsidRPr="005261CE">
        <w:rPr>
          <w:rFonts w:ascii="Times New Roman" w:hAnsi="Times New Roman" w:cs="Times New Roman"/>
          <w:spacing w:val="-5"/>
        </w:rPr>
        <w:t xml:space="preserve">Support </w:t>
      </w:r>
      <w:r w:rsidRPr="005261CE">
        <w:rPr>
          <w:rFonts w:ascii="Times New Roman" w:hAnsi="Times New Roman" w:cs="Times New Roman"/>
        </w:rPr>
        <w:t>enhanced</w:t>
      </w:r>
      <w:r w:rsidRPr="005261CE">
        <w:rPr>
          <w:rFonts w:ascii="Times New Roman" w:hAnsi="Times New Roman" w:cs="Times New Roman"/>
          <w:spacing w:val="-2"/>
        </w:rPr>
        <w:t xml:space="preserve"> </w:t>
      </w:r>
      <w:r w:rsidRPr="005261CE">
        <w:rPr>
          <w:rFonts w:ascii="Times New Roman" w:hAnsi="Times New Roman" w:cs="Times New Roman"/>
        </w:rPr>
        <w:t>change</w:t>
      </w:r>
      <w:r w:rsidRPr="005261CE">
        <w:rPr>
          <w:rFonts w:ascii="Times New Roman" w:hAnsi="Times New Roman" w:cs="Times New Roman"/>
          <w:spacing w:val="-5"/>
        </w:rPr>
        <w:t xml:space="preserve"> </w:t>
      </w:r>
      <w:r w:rsidRPr="005261CE">
        <w:rPr>
          <w:rFonts w:ascii="Times New Roman" w:hAnsi="Times New Roman" w:cs="Times New Roman"/>
        </w:rPr>
        <w:t>management structure and processes</w:t>
      </w:r>
    </w:p>
    <w:p w:rsidR="008A1222" w:rsidRPr="005261CE" w:rsidP="008A1222">
      <w:pPr>
        <w:tabs>
          <w:tab w:val="left" w:pos="2560"/>
        </w:tabs>
        <w:ind w:right="1865"/>
        <w:rPr>
          <w:rFonts w:ascii="Times New Roman" w:hAnsi="Times New Roman"/>
        </w:rPr>
      </w:pPr>
    </w:p>
    <w:p w:rsidR="008A1222" w:rsidRPr="005261CE" w:rsidP="008A1222">
      <w:pPr>
        <w:pStyle w:val="ListParagraph"/>
        <w:numPr>
          <w:ilvl w:val="1"/>
          <w:numId w:val="38"/>
        </w:numPr>
        <w:tabs>
          <w:tab w:val="left" w:pos="2560"/>
        </w:tabs>
        <w:spacing w:before="0" w:after="0"/>
        <w:ind w:left="1441" w:right="2005"/>
        <w:contextualSpacing w:val="0"/>
        <w:rPr>
          <w:rFonts w:ascii="Times New Roman" w:hAnsi="Times New Roman" w:cs="Times New Roman"/>
        </w:rPr>
      </w:pPr>
      <w:r w:rsidRPr="005261CE">
        <w:rPr>
          <w:rFonts w:ascii="Times New Roman" w:hAnsi="Times New Roman" w:cs="Times New Roman"/>
        </w:rPr>
        <w:t>Support</w:t>
      </w:r>
      <w:r w:rsidRPr="005261CE">
        <w:rPr>
          <w:rFonts w:ascii="Times New Roman" w:hAnsi="Times New Roman" w:cs="Times New Roman"/>
          <w:spacing w:val="-6"/>
        </w:rPr>
        <w:t xml:space="preserve"> </w:t>
      </w:r>
      <w:r w:rsidRPr="005261CE">
        <w:rPr>
          <w:rFonts w:ascii="Times New Roman" w:hAnsi="Times New Roman" w:cs="Times New Roman"/>
        </w:rPr>
        <w:t>transition</w:t>
      </w:r>
      <w:r w:rsidRPr="005261CE">
        <w:rPr>
          <w:rFonts w:ascii="Times New Roman" w:hAnsi="Times New Roman" w:cs="Times New Roman"/>
          <w:spacing w:val="-5"/>
        </w:rPr>
        <w:t xml:space="preserve"> </w:t>
      </w:r>
      <w:r w:rsidRPr="005261CE">
        <w:rPr>
          <w:rFonts w:ascii="Times New Roman" w:hAnsi="Times New Roman" w:cs="Times New Roman"/>
        </w:rPr>
        <w:t>of</w:t>
      </w:r>
      <w:r w:rsidRPr="005261CE">
        <w:rPr>
          <w:rFonts w:ascii="Times New Roman" w:hAnsi="Times New Roman" w:cs="Times New Roman"/>
          <w:spacing w:val="-6"/>
        </w:rPr>
        <w:t xml:space="preserve"> </w:t>
      </w:r>
      <w:r w:rsidRPr="005261CE">
        <w:rPr>
          <w:rFonts w:ascii="Times New Roman" w:hAnsi="Times New Roman" w:cs="Times New Roman"/>
        </w:rPr>
        <w:t>change</w:t>
      </w:r>
      <w:r w:rsidRPr="005261CE">
        <w:rPr>
          <w:rFonts w:ascii="Times New Roman" w:hAnsi="Times New Roman" w:cs="Times New Roman"/>
          <w:spacing w:val="-6"/>
        </w:rPr>
        <w:t>-based</w:t>
      </w:r>
      <w:r w:rsidRPr="005261CE">
        <w:rPr>
          <w:rFonts w:ascii="Times New Roman" w:hAnsi="Times New Roman" w:cs="Times New Roman"/>
        </w:rPr>
        <w:t xml:space="preserve"> requirements</w:t>
      </w:r>
      <w:r w:rsidRPr="005261CE">
        <w:rPr>
          <w:rFonts w:ascii="Times New Roman" w:hAnsi="Times New Roman" w:cs="Times New Roman"/>
          <w:spacing w:val="-6"/>
        </w:rPr>
        <w:t xml:space="preserve"> </w:t>
      </w:r>
      <w:r w:rsidRPr="005261CE">
        <w:rPr>
          <w:rFonts w:ascii="Times New Roman" w:hAnsi="Times New Roman" w:cs="Times New Roman"/>
        </w:rPr>
        <w:t>processes</w:t>
      </w:r>
      <w:r w:rsidRPr="005261CE">
        <w:rPr>
          <w:rFonts w:ascii="Times New Roman" w:hAnsi="Times New Roman" w:cs="Times New Roman"/>
          <w:spacing w:val="-5"/>
        </w:rPr>
        <w:t xml:space="preserve"> </w:t>
      </w:r>
      <w:r w:rsidRPr="005261CE">
        <w:rPr>
          <w:rFonts w:ascii="Times New Roman" w:hAnsi="Times New Roman" w:cs="Times New Roman"/>
        </w:rPr>
        <w:t>to</w:t>
      </w:r>
      <w:r w:rsidRPr="005261CE">
        <w:rPr>
          <w:rFonts w:ascii="Times New Roman" w:hAnsi="Times New Roman" w:cs="Times New Roman"/>
          <w:spacing w:val="-5"/>
        </w:rPr>
        <w:t xml:space="preserve"> </w:t>
      </w:r>
      <w:r w:rsidRPr="005261CE">
        <w:rPr>
          <w:rFonts w:ascii="Times New Roman" w:hAnsi="Times New Roman" w:cs="Times New Roman"/>
        </w:rPr>
        <w:t>long-term operational</w:t>
      </w:r>
      <w:r w:rsidRPr="005261CE">
        <w:rPr>
          <w:rFonts w:ascii="Times New Roman" w:hAnsi="Times New Roman" w:cs="Times New Roman"/>
          <w:spacing w:val="-5"/>
        </w:rPr>
        <w:t xml:space="preserve"> </w:t>
      </w:r>
      <w:r w:rsidRPr="005261CE">
        <w:rPr>
          <w:rFonts w:ascii="Times New Roman" w:hAnsi="Times New Roman" w:cs="Times New Roman"/>
        </w:rPr>
        <w:t xml:space="preserve">business </w:t>
      </w:r>
      <w:r w:rsidRPr="005261CE">
        <w:rPr>
          <w:rFonts w:ascii="Times New Roman" w:hAnsi="Times New Roman" w:cs="Times New Roman"/>
          <w:spacing w:val="-2"/>
        </w:rPr>
        <w:t>owners.</w:t>
      </w:r>
    </w:p>
    <w:p w:rsidR="008A1222" w:rsidRPr="005261CE" w:rsidP="008A1222">
      <w:pPr>
        <w:pStyle w:val="ListParagraph"/>
        <w:numPr>
          <w:ilvl w:val="0"/>
          <w:numId w:val="38"/>
        </w:numPr>
        <w:tabs>
          <w:tab w:val="left" w:pos="1840"/>
        </w:tabs>
        <w:spacing w:before="0" w:after="0"/>
        <w:ind w:left="721" w:right="1282"/>
        <w:contextualSpacing w:val="0"/>
        <w:rPr>
          <w:rFonts w:ascii="Times New Roman" w:hAnsi="Times New Roman" w:cs="Times New Roman"/>
        </w:rPr>
      </w:pPr>
      <w:r w:rsidRPr="005261CE">
        <w:rPr>
          <w:rFonts w:ascii="Times New Roman" w:hAnsi="Times New Roman" w:cs="Times New Roman"/>
        </w:rPr>
        <w:t>Facility</w:t>
      </w:r>
      <w:r w:rsidRPr="005261CE">
        <w:rPr>
          <w:rFonts w:ascii="Times New Roman" w:hAnsi="Times New Roman" w:cs="Times New Roman"/>
          <w:spacing w:val="-5"/>
        </w:rPr>
        <w:t xml:space="preserve"> </w:t>
      </w:r>
      <w:r w:rsidRPr="005261CE">
        <w:rPr>
          <w:rFonts w:ascii="Times New Roman" w:hAnsi="Times New Roman" w:cs="Times New Roman"/>
        </w:rPr>
        <w:t>and</w:t>
      </w:r>
      <w:r w:rsidRPr="005261CE">
        <w:rPr>
          <w:rFonts w:ascii="Times New Roman" w:hAnsi="Times New Roman" w:cs="Times New Roman"/>
          <w:spacing w:val="-2"/>
        </w:rPr>
        <w:t xml:space="preserve"> </w:t>
      </w:r>
      <w:r w:rsidRPr="005261CE">
        <w:rPr>
          <w:rFonts w:ascii="Times New Roman" w:hAnsi="Times New Roman" w:cs="Times New Roman"/>
        </w:rPr>
        <w:t>CPAC</w:t>
      </w:r>
      <w:r w:rsidRPr="005261CE">
        <w:rPr>
          <w:rFonts w:ascii="Times New Roman" w:hAnsi="Times New Roman" w:cs="Times New Roman"/>
          <w:spacing w:val="-2"/>
        </w:rPr>
        <w:t xml:space="preserve"> </w:t>
      </w:r>
      <w:r w:rsidRPr="005261CE">
        <w:rPr>
          <w:rFonts w:ascii="Times New Roman" w:hAnsi="Times New Roman" w:cs="Times New Roman"/>
        </w:rPr>
        <w:t>EHRM Oracle Health Go-Live</w:t>
      </w:r>
      <w:r w:rsidRPr="005261CE">
        <w:rPr>
          <w:rFonts w:ascii="Times New Roman" w:hAnsi="Times New Roman" w:cs="Times New Roman"/>
          <w:spacing w:val="-3"/>
        </w:rPr>
        <w:t xml:space="preserve"> </w:t>
      </w:r>
      <w:r w:rsidRPr="005261CE">
        <w:rPr>
          <w:rFonts w:ascii="Times New Roman" w:hAnsi="Times New Roman" w:cs="Times New Roman"/>
          <w:spacing w:val="-2"/>
        </w:rPr>
        <w:t>Preparation</w:t>
      </w:r>
    </w:p>
    <w:p w:rsidR="008A1222" w:rsidRPr="005261CE" w:rsidP="008A1222">
      <w:pPr>
        <w:pStyle w:val="ListParagraph"/>
        <w:numPr>
          <w:ilvl w:val="1"/>
          <w:numId w:val="38"/>
        </w:numPr>
        <w:tabs>
          <w:tab w:val="left" w:pos="2560"/>
        </w:tabs>
        <w:spacing w:before="0" w:after="0"/>
        <w:ind w:left="1441" w:right="1493"/>
        <w:contextualSpacing w:val="0"/>
        <w:rPr>
          <w:rFonts w:ascii="Times New Roman" w:hAnsi="Times New Roman" w:cs="Times New Roman"/>
        </w:rPr>
      </w:pPr>
      <w:r w:rsidRPr="005261CE">
        <w:rPr>
          <w:rFonts w:ascii="Times New Roman" w:hAnsi="Times New Roman" w:cs="Times New Roman"/>
        </w:rPr>
        <w:t>Support VA Program team in the development and the</w:t>
      </w:r>
      <w:r w:rsidRPr="005261CE">
        <w:rPr>
          <w:rFonts w:ascii="Times New Roman" w:hAnsi="Times New Roman" w:cs="Times New Roman"/>
          <w:spacing w:val="-5"/>
        </w:rPr>
        <w:t xml:space="preserve"> </w:t>
      </w:r>
      <w:r w:rsidRPr="005261CE">
        <w:rPr>
          <w:rFonts w:ascii="Times New Roman" w:hAnsi="Times New Roman" w:cs="Times New Roman"/>
        </w:rPr>
        <w:t>execution</w:t>
      </w:r>
      <w:r w:rsidRPr="005261CE">
        <w:rPr>
          <w:rFonts w:ascii="Times New Roman" w:hAnsi="Times New Roman" w:cs="Times New Roman"/>
          <w:spacing w:val="-4"/>
        </w:rPr>
        <w:t xml:space="preserve"> </w:t>
      </w:r>
      <w:r w:rsidRPr="005261CE">
        <w:rPr>
          <w:rFonts w:ascii="Times New Roman" w:hAnsi="Times New Roman" w:cs="Times New Roman"/>
        </w:rPr>
        <w:t>of</w:t>
      </w:r>
      <w:r w:rsidRPr="005261CE">
        <w:rPr>
          <w:rFonts w:ascii="Times New Roman" w:hAnsi="Times New Roman" w:cs="Times New Roman"/>
          <w:spacing w:val="-5"/>
        </w:rPr>
        <w:t xml:space="preserve"> </w:t>
      </w:r>
      <w:r w:rsidRPr="005261CE">
        <w:rPr>
          <w:rFonts w:ascii="Times New Roman" w:hAnsi="Times New Roman" w:cs="Times New Roman"/>
        </w:rPr>
        <w:t>go-live</w:t>
      </w:r>
      <w:r w:rsidRPr="005261CE">
        <w:rPr>
          <w:rFonts w:ascii="Times New Roman" w:hAnsi="Times New Roman" w:cs="Times New Roman"/>
          <w:spacing w:val="-5"/>
        </w:rPr>
        <w:t xml:space="preserve"> </w:t>
      </w:r>
      <w:r w:rsidRPr="005261CE">
        <w:rPr>
          <w:rFonts w:ascii="Times New Roman" w:hAnsi="Times New Roman" w:cs="Times New Roman"/>
        </w:rPr>
        <w:t>workplans</w:t>
      </w:r>
      <w:r w:rsidRPr="005261CE">
        <w:rPr>
          <w:rFonts w:ascii="Times New Roman" w:hAnsi="Times New Roman" w:cs="Times New Roman"/>
          <w:spacing w:val="-4"/>
        </w:rPr>
        <w:t xml:space="preserve"> </w:t>
      </w:r>
      <w:r w:rsidRPr="005261CE">
        <w:rPr>
          <w:rFonts w:ascii="Times New Roman" w:hAnsi="Times New Roman" w:cs="Times New Roman"/>
        </w:rPr>
        <w:t>to</w:t>
      </w:r>
      <w:r w:rsidRPr="005261CE">
        <w:rPr>
          <w:rFonts w:ascii="Times New Roman" w:hAnsi="Times New Roman" w:cs="Times New Roman"/>
          <w:spacing w:val="-4"/>
        </w:rPr>
        <w:t xml:space="preserve"> </w:t>
      </w:r>
      <w:r w:rsidRPr="005261CE">
        <w:rPr>
          <w:rFonts w:ascii="Times New Roman" w:hAnsi="Times New Roman" w:cs="Times New Roman"/>
        </w:rPr>
        <w:t>assist</w:t>
      </w:r>
      <w:r w:rsidRPr="005261CE">
        <w:rPr>
          <w:rFonts w:ascii="Times New Roman" w:hAnsi="Times New Roman" w:cs="Times New Roman"/>
          <w:spacing w:val="-4"/>
        </w:rPr>
        <w:t xml:space="preserve"> </w:t>
      </w:r>
      <w:r w:rsidRPr="005261CE">
        <w:rPr>
          <w:rFonts w:ascii="Times New Roman" w:hAnsi="Times New Roman" w:cs="Times New Roman"/>
        </w:rPr>
        <w:t>with CPAC preparedness.</w:t>
      </w:r>
    </w:p>
    <w:p w:rsidR="008A1222" w:rsidRPr="005261CE" w:rsidP="008A1222">
      <w:pPr>
        <w:pStyle w:val="ListParagraph"/>
        <w:numPr>
          <w:ilvl w:val="1"/>
          <w:numId w:val="38"/>
        </w:numPr>
        <w:tabs>
          <w:tab w:val="left" w:pos="2560"/>
        </w:tabs>
        <w:spacing w:before="0" w:after="0"/>
        <w:ind w:left="1441" w:right="1493"/>
        <w:contextualSpacing w:val="0"/>
        <w:rPr>
          <w:rFonts w:ascii="Times New Roman" w:hAnsi="Times New Roman" w:cs="Times New Roman"/>
        </w:rPr>
      </w:pPr>
      <w:r w:rsidRPr="005261CE">
        <w:rPr>
          <w:rFonts w:ascii="Times New Roman" w:hAnsi="Times New Roman" w:cs="Times New Roman"/>
        </w:rPr>
        <w:t>Support go</w:t>
      </w:r>
      <w:r w:rsidRPr="005261CE">
        <w:rPr>
          <w:rFonts w:ascii="Times New Roman" w:hAnsi="Times New Roman" w:cs="Times New Roman"/>
        </w:rPr>
        <w:t xml:space="preserve"> live readiness relative to risk and risk management best practices. </w:t>
      </w:r>
    </w:p>
    <w:p w:rsidR="008A1222" w:rsidRPr="005261CE" w:rsidP="008A1222">
      <w:pPr>
        <w:pStyle w:val="ListParagraph"/>
        <w:numPr>
          <w:ilvl w:val="1"/>
          <w:numId w:val="38"/>
        </w:numPr>
        <w:tabs>
          <w:tab w:val="left" w:pos="2560"/>
        </w:tabs>
        <w:spacing w:before="0" w:after="0"/>
        <w:ind w:left="1441" w:right="2213"/>
        <w:contextualSpacing w:val="0"/>
        <w:rPr>
          <w:rFonts w:ascii="Times New Roman" w:hAnsi="Times New Roman" w:cs="Times New Roman"/>
        </w:rPr>
      </w:pPr>
      <w:r w:rsidRPr="005261CE">
        <w:rPr>
          <w:rFonts w:ascii="Times New Roman" w:hAnsi="Times New Roman" w:cs="Times New Roman"/>
        </w:rPr>
        <w:t>Support VA Program team in</w:t>
      </w:r>
      <w:r w:rsidRPr="005261CE">
        <w:rPr>
          <w:rFonts w:ascii="Times New Roman" w:hAnsi="Times New Roman" w:cs="Times New Roman"/>
          <w:spacing w:val="-5"/>
        </w:rPr>
        <w:t xml:space="preserve"> </w:t>
      </w:r>
      <w:r w:rsidRPr="005261CE">
        <w:rPr>
          <w:rFonts w:ascii="Times New Roman" w:hAnsi="Times New Roman" w:cs="Times New Roman"/>
        </w:rPr>
        <w:t>go-live</w:t>
      </w:r>
      <w:r w:rsidRPr="005261CE">
        <w:rPr>
          <w:rFonts w:ascii="Times New Roman" w:hAnsi="Times New Roman" w:cs="Times New Roman"/>
          <w:spacing w:val="-5"/>
        </w:rPr>
        <w:t xml:space="preserve"> </w:t>
      </w:r>
      <w:r w:rsidRPr="005261CE">
        <w:rPr>
          <w:rFonts w:ascii="Times New Roman" w:hAnsi="Times New Roman" w:cs="Times New Roman"/>
        </w:rPr>
        <w:t>readiness</w:t>
      </w:r>
      <w:r w:rsidRPr="005261CE">
        <w:rPr>
          <w:rFonts w:ascii="Times New Roman" w:hAnsi="Times New Roman" w:cs="Times New Roman"/>
          <w:spacing w:val="-5"/>
        </w:rPr>
        <w:t xml:space="preserve"> </w:t>
      </w:r>
      <w:r w:rsidRPr="005261CE">
        <w:rPr>
          <w:rFonts w:ascii="Times New Roman" w:hAnsi="Times New Roman" w:cs="Times New Roman"/>
        </w:rPr>
        <w:t>assessment</w:t>
      </w:r>
      <w:r w:rsidRPr="005261CE">
        <w:rPr>
          <w:rFonts w:ascii="Times New Roman" w:hAnsi="Times New Roman" w:cs="Times New Roman"/>
          <w:spacing w:val="-5"/>
        </w:rPr>
        <w:t xml:space="preserve"> </w:t>
      </w:r>
      <w:r w:rsidRPr="005261CE">
        <w:rPr>
          <w:rFonts w:ascii="Times New Roman" w:hAnsi="Times New Roman" w:cs="Times New Roman"/>
        </w:rPr>
        <w:t>checklist</w:t>
      </w:r>
      <w:r w:rsidRPr="005261CE">
        <w:rPr>
          <w:rFonts w:ascii="Times New Roman" w:hAnsi="Times New Roman" w:cs="Times New Roman"/>
          <w:spacing w:val="-5"/>
        </w:rPr>
        <w:t xml:space="preserve"> </w:t>
      </w:r>
      <w:r w:rsidRPr="005261CE">
        <w:rPr>
          <w:rFonts w:ascii="Times New Roman" w:hAnsi="Times New Roman" w:cs="Times New Roman"/>
        </w:rPr>
        <w:t>deployment of new facilities and /or EHRM OH capabilities to include payer compliance and potential workflow data.</w:t>
      </w:r>
    </w:p>
    <w:p w:rsidR="008A1222" w:rsidRPr="005261CE" w:rsidP="008A1222">
      <w:pPr>
        <w:pStyle w:val="ListParagraph"/>
        <w:numPr>
          <w:ilvl w:val="1"/>
          <w:numId w:val="38"/>
        </w:numPr>
        <w:tabs>
          <w:tab w:val="left" w:pos="2560"/>
        </w:tabs>
        <w:spacing w:before="0" w:after="0"/>
        <w:ind w:left="1441" w:right="1962"/>
        <w:contextualSpacing w:val="0"/>
        <w:rPr>
          <w:rFonts w:ascii="Times New Roman" w:hAnsi="Times New Roman" w:cs="Times New Roman"/>
        </w:rPr>
      </w:pPr>
      <w:r w:rsidRPr="005261CE">
        <w:rPr>
          <w:rFonts w:ascii="Times New Roman" w:hAnsi="Times New Roman" w:cs="Times New Roman"/>
        </w:rPr>
        <w:t>Assist in the alignment</w:t>
      </w:r>
      <w:r w:rsidRPr="005261CE">
        <w:rPr>
          <w:rFonts w:ascii="Times New Roman" w:hAnsi="Times New Roman" w:cs="Times New Roman"/>
          <w:spacing w:val="-6"/>
        </w:rPr>
        <w:t xml:space="preserve"> </w:t>
      </w:r>
      <w:r w:rsidRPr="005261CE">
        <w:rPr>
          <w:rFonts w:ascii="Times New Roman" w:hAnsi="Times New Roman" w:cs="Times New Roman"/>
        </w:rPr>
        <w:t>with</w:t>
      </w:r>
      <w:r w:rsidRPr="005261CE">
        <w:rPr>
          <w:rFonts w:ascii="Times New Roman" w:hAnsi="Times New Roman" w:cs="Times New Roman"/>
          <w:spacing w:val="-6"/>
        </w:rPr>
        <w:t xml:space="preserve"> </w:t>
      </w:r>
      <w:r w:rsidRPr="005261CE">
        <w:rPr>
          <w:rFonts w:ascii="Times New Roman" w:hAnsi="Times New Roman" w:cs="Times New Roman"/>
        </w:rPr>
        <w:t>various</w:t>
      </w:r>
      <w:r w:rsidRPr="005261CE">
        <w:rPr>
          <w:rFonts w:ascii="Times New Roman" w:hAnsi="Times New Roman" w:cs="Times New Roman"/>
          <w:spacing w:val="-6"/>
        </w:rPr>
        <w:t xml:space="preserve"> </w:t>
      </w:r>
      <w:r w:rsidRPr="005261CE">
        <w:rPr>
          <w:rFonts w:ascii="Times New Roman" w:hAnsi="Times New Roman" w:cs="Times New Roman"/>
        </w:rPr>
        <w:t>stakeholders</w:t>
      </w:r>
      <w:r w:rsidRPr="005261CE">
        <w:rPr>
          <w:rFonts w:ascii="Times New Roman" w:hAnsi="Times New Roman" w:cs="Times New Roman"/>
          <w:spacing w:val="-6"/>
        </w:rPr>
        <w:t xml:space="preserve"> </w:t>
      </w:r>
      <w:r w:rsidRPr="005261CE">
        <w:rPr>
          <w:rFonts w:ascii="Times New Roman" w:hAnsi="Times New Roman" w:cs="Times New Roman"/>
        </w:rPr>
        <w:t>on</w:t>
      </w:r>
      <w:r w:rsidRPr="005261CE">
        <w:rPr>
          <w:rFonts w:ascii="Times New Roman" w:hAnsi="Times New Roman" w:cs="Times New Roman"/>
          <w:spacing w:val="-4"/>
        </w:rPr>
        <w:t xml:space="preserve"> </w:t>
      </w:r>
      <w:r w:rsidRPr="005261CE">
        <w:rPr>
          <w:rFonts w:ascii="Times New Roman" w:hAnsi="Times New Roman" w:cs="Times New Roman"/>
        </w:rPr>
        <w:t xml:space="preserve">Oracle Health implementation schedule, impacts, and the dependencies related to financial functions. This may include training support </w:t>
      </w:r>
      <w:r w:rsidRPr="005261CE" w:rsidR="00BD350D">
        <w:rPr>
          <w:rFonts w:ascii="Times New Roman" w:hAnsi="Times New Roman" w:cs="Times New Roman"/>
        </w:rPr>
        <w:t>for the Revenue</w:t>
      </w:r>
      <w:r w:rsidRPr="005261CE">
        <w:rPr>
          <w:rFonts w:ascii="Times New Roman" w:hAnsi="Times New Roman" w:cs="Times New Roman"/>
        </w:rPr>
        <w:t xml:space="preserve"> Operations training department. </w:t>
      </w:r>
    </w:p>
    <w:p w:rsidR="008A1222" w:rsidRPr="005261CE" w:rsidP="008A1222">
      <w:pPr>
        <w:pStyle w:val="ListParagraph"/>
        <w:numPr>
          <w:ilvl w:val="0"/>
          <w:numId w:val="38"/>
        </w:numPr>
        <w:tabs>
          <w:tab w:val="left" w:pos="1840"/>
        </w:tabs>
        <w:spacing w:before="0" w:after="0"/>
        <w:ind w:left="721" w:right="1282"/>
        <w:contextualSpacing w:val="0"/>
        <w:rPr>
          <w:rFonts w:ascii="Times New Roman" w:hAnsi="Times New Roman" w:cs="Times New Roman"/>
        </w:rPr>
      </w:pPr>
      <w:r w:rsidRPr="005261CE">
        <w:rPr>
          <w:rFonts w:ascii="Times New Roman" w:hAnsi="Times New Roman" w:cs="Times New Roman"/>
        </w:rPr>
        <w:t>Ticket</w:t>
      </w:r>
      <w:r w:rsidRPr="005261CE">
        <w:rPr>
          <w:rFonts w:ascii="Times New Roman" w:hAnsi="Times New Roman" w:cs="Times New Roman"/>
          <w:spacing w:val="-3"/>
        </w:rPr>
        <w:t xml:space="preserve"> </w:t>
      </w:r>
      <w:r w:rsidRPr="005261CE">
        <w:rPr>
          <w:rFonts w:ascii="Times New Roman" w:hAnsi="Times New Roman" w:cs="Times New Roman"/>
          <w:spacing w:val="-2"/>
        </w:rPr>
        <w:t>Management Support</w:t>
      </w:r>
    </w:p>
    <w:p w:rsidR="008A1222" w:rsidRPr="005261CE" w:rsidP="008A1222">
      <w:pPr>
        <w:pStyle w:val="ListParagraph"/>
        <w:numPr>
          <w:ilvl w:val="1"/>
          <w:numId w:val="38"/>
        </w:numPr>
        <w:tabs>
          <w:tab w:val="left" w:pos="2560"/>
        </w:tabs>
        <w:spacing w:before="0" w:after="0"/>
        <w:ind w:left="1441" w:right="1282"/>
        <w:contextualSpacing w:val="0"/>
        <w:rPr>
          <w:rFonts w:ascii="Times New Roman" w:hAnsi="Times New Roman" w:cs="Times New Roman"/>
        </w:rPr>
      </w:pPr>
      <w:r w:rsidRPr="005261CE">
        <w:rPr>
          <w:rFonts w:ascii="Times New Roman" w:hAnsi="Times New Roman" w:cs="Times New Roman"/>
        </w:rPr>
        <w:t>Support</w:t>
      </w:r>
      <w:r w:rsidRPr="005261CE">
        <w:rPr>
          <w:rFonts w:ascii="Times New Roman" w:hAnsi="Times New Roman" w:cs="Times New Roman"/>
          <w:spacing w:val="-5"/>
        </w:rPr>
        <w:t xml:space="preserve"> </w:t>
      </w:r>
      <w:r w:rsidRPr="005261CE">
        <w:rPr>
          <w:rFonts w:ascii="Times New Roman" w:hAnsi="Times New Roman" w:cs="Times New Roman"/>
        </w:rPr>
        <w:t>centralized</w:t>
      </w:r>
      <w:r w:rsidRPr="005261CE">
        <w:rPr>
          <w:rFonts w:ascii="Times New Roman" w:hAnsi="Times New Roman" w:cs="Times New Roman"/>
          <w:spacing w:val="-1"/>
        </w:rPr>
        <w:t xml:space="preserve"> </w:t>
      </w:r>
      <w:r w:rsidRPr="005261CE">
        <w:rPr>
          <w:rFonts w:ascii="Times New Roman" w:hAnsi="Times New Roman" w:cs="Times New Roman"/>
        </w:rPr>
        <w:t>ticket</w:t>
      </w:r>
      <w:r w:rsidRPr="005261CE">
        <w:rPr>
          <w:rFonts w:ascii="Times New Roman" w:hAnsi="Times New Roman" w:cs="Times New Roman"/>
          <w:spacing w:val="-1"/>
        </w:rPr>
        <w:t xml:space="preserve"> </w:t>
      </w:r>
      <w:r w:rsidRPr="005261CE">
        <w:rPr>
          <w:rFonts w:ascii="Times New Roman" w:hAnsi="Times New Roman" w:cs="Times New Roman"/>
        </w:rPr>
        <w:t>log</w:t>
      </w:r>
      <w:r w:rsidRPr="005261CE">
        <w:rPr>
          <w:rFonts w:ascii="Times New Roman" w:hAnsi="Times New Roman" w:cs="Times New Roman"/>
          <w:spacing w:val="-1"/>
        </w:rPr>
        <w:t xml:space="preserve"> </w:t>
      </w:r>
      <w:r w:rsidRPr="005261CE">
        <w:rPr>
          <w:rFonts w:ascii="Times New Roman" w:hAnsi="Times New Roman" w:cs="Times New Roman"/>
        </w:rPr>
        <w:t>for</w:t>
      </w:r>
      <w:r w:rsidRPr="005261CE">
        <w:rPr>
          <w:rFonts w:ascii="Times New Roman" w:hAnsi="Times New Roman" w:cs="Times New Roman"/>
          <w:spacing w:val="-2"/>
        </w:rPr>
        <w:t xml:space="preserve"> </w:t>
      </w:r>
      <w:r w:rsidRPr="005261CE">
        <w:rPr>
          <w:rFonts w:ascii="Times New Roman" w:hAnsi="Times New Roman" w:cs="Times New Roman"/>
        </w:rPr>
        <w:t>all</w:t>
      </w:r>
      <w:r w:rsidRPr="005261CE">
        <w:rPr>
          <w:rFonts w:ascii="Times New Roman" w:hAnsi="Times New Roman" w:cs="Times New Roman"/>
          <w:spacing w:val="-1"/>
        </w:rPr>
        <w:t xml:space="preserve"> </w:t>
      </w:r>
      <w:r w:rsidRPr="005261CE" w:rsidR="00BD350D">
        <w:rPr>
          <w:rFonts w:ascii="Times New Roman" w:hAnsi="Times New Roman" w:cs="Times New Roman"/>
        </w:rPr>
        <w:t>issues</w:t>
      </w:r>
      <w:r w:rsidRPr="005261CE">
        <w:rPr>
          <w:rFonts w:ascii="Times New Roman" w:hAnsi="Times New Roman" w:cs="Times New Roman"/>
          <w:spacing w:val="-1"/>
        </w:rPr>
        <w:t xml:space="preserve"> </w:t>
      </w:r>
      <w:r w:rsidRPr="005261CE">
        <w:rPr>
          <w:rFonts w:ascii="Times New Roman" w:hAnsi="Times New Roman" w:cs="Times New Roman"/>
        </w:rPr>
        <w:t>impacting</w:t>
      </w:r>
      <w:r w:rsidRPr="005261CE">
        <w:rPr>
          <w:rFonts w:ascii="Times New Roman" w:hAnsi="Times New Roman" w:cs="Times New Roman"/>
          <w:spacing w:val="-1"/>
        </w:rPr>
        <w:t xml:space="preserve"> </w:t>
      </w:r>
      <w:r w:rsidRPr="005261CE">
        <w:rPr>
          <w:rFonts w:ascii="Times New Roman" w:hAnsi="Times New Roman" w:cs="Times New Roman"/>
          <w:spacing w:val="-5"/>
        </w:rPr>
        <w:t>Revenue Operations continued transition to Oracle Health EHRM systems.</w:t>
      </w:r>
    </w:p>
    <w:p w:rsidR="008A1222" w:rsidRPr="005261CE" w:rsidP="008A1222">
      <w:pPr>
        <w:pStyle w:val="ListParagraph"/>
        <w:numPr>
          <w:ilvl w:val="1"/>
          <w:numId w:val="38"/>
        </w:numPr>
        <w:tabs>
          <w:tab w:val="left" w:pos="2560"/>
        </w:tabs>
        <w:spacing w:before="0" w:after="0"/>
        <w:ind w:left="1441" w:right="1544"/>
        <w:contextualSpacing w:val="0"/>
        <w:rPr>
          <w:rFonts w:ascii="Times New Roman" w:hAnsi="Times New Roman" w:cs="Times New Roman"/>
        </w:rPr>
      </w:pPr>
      <w:r w:rsidRPr="005261CE">
        <w:rPr>
          <w:rFonts w:ascii="Times New Roman" w:hAnsi="Times New Roman" w:cs="Times New Roman"/>
        </w:rPr>
        <w:t>Coordinate</w:t>
      </w:r>
      <w:r w:rsidRPr="005261CE">
        <w:rPr>
          <w:rFonts w:ascii="Times New Roman" w:hAnsi="Times New Roman" w:cs="Times New Roman"/>
          <w:spacing w:val="-5"/>
        </w:rPr>
        <w:t xml:space="preserve"> </w:t>
      </w:r>
      <w:r w:rsidRPr="005261CE">
        <w:rPr>
          <w:rFonts w:ascii="Times New Roman" w:hAnsi="Times New Roman" w:cs="Times New Roman"/>
        </w:rPr>
        <w:t>with</w:t>
      </w:r>
      <w:r w:rsidRPr="005261CE">
        <w:rPr>
          <w:rFonts w:ascii="Times New Roman" w:hAnsi="Times New Roman" w:cs="Times New Roman"/>
          <w:spacing w:val="-4"/>
        </w:rPr>
        <w:t xml:space="preserve"> </w:t>
      </w:r>
      <w:r w:rsidRPr="005261CE">
        <w:rPr>
          <w:rFonts w:ascii="Times New Roman" w:hAnsi="Times New Roman" w:cs="Times New Roman"/>
        </w:rPr>
        <w:t>various</w:t>
      </w:r>
      <w:r w:rsidRPr="005261CE">
        <w:rPr>
          <w:rFonts w:ascii="Times New Roman" w:hAnsi="Times New Roman" w:cs="Times New Roman"/>
          <w:spacing w:val="-2"/>
        </w:rPr>
        <w:t xml:space="preserve"> </w:t>
      </w:r>
      <w:r w:rsidRPr="005261CE">
        <w:rPr>
          <w:rFonts w:ascii="Times New Roman" w:hAnsi="Times New Roman" w:cs="Times New Roman"/>
        </w:rPr>
        <w:t>stakeholders</w:t>
      </w:r>
      <w:r w:rsidRPr="005261CE">
        <w:rPr>
          <w:rFonts w:ascii="Times New Roman" w:hAnsi="Times New Roman" w:cs="Times New Roman"/>
          <w:spacing w:val="-4"/>
        </w:rPr>
        <w:t xml:space="preserve"> </w:t>
      </w:r>
      <w:r w:rsidRPr="005261CE">
        <w:rPr>
          <w:rFonts w:ascii="Times New Roman" w:hAnsi="Times New Roman" w:cs="Times New Roman"/>
        </w:rPr>
        <w:t>to</w:t>
      </w:r>
      <w:r w:rsidRPr="005261CE">
        <w:rPr>
          <w:rFonts w:ascii="Times New Roman" w:hAnsi="Times New Roman" w:cs="Times New Roman"/>
          <w:spacing w:val="-4"/>
        </w:rPr>
        <w:t xml:space="preserve"> </w:t>
      </w:r>
      <w:r w:rsidRPr="005261CE">
        <w:rPr>
          <w:rFonts w:ascii="Times New Roman" w:hAnsi="Times New Roman" w:cs="Times New Roman"/>
        </w:rPr>
        <w:t>ensure</w:t>
      </w:r>
      <w:r w:rsidRPr="005261CE">
        <w:rPr>
          <w:rFonts w:ascii="Times New Roman" w:hAnsi="Times New Roman" w:cs="Times New Roman"/>
          <w:spacing w:val="-5"/>
        </w:rPr>
        <w:t xml:space="preserve"> </w:t>
      </w:r>
      <w:r w:rsidRPr="005261CE">
        <w:rPr>
          <w:rFonts w:ascii="Times New Roman" w:hAnsi="Times New Roman" w:cs="Times New Roman"/>
        </w:rPr>
        <w:t>proper</w:t>
      </w:r>
      <w:r w:rsidRPr="005261CE">
        <w:rPr>
          <w:rFonts w:ascii="Times New Roman" w:hAnsi="Times New Roman" w:cs="Times New Roman"/>
          <w:spacing w:val="-5"/>
        </w:rPr>
        <w:t xml:space="preserve"> </w:t>
      </w:r>
      <w:r w:rsidRPr="005261CE">
        <w:rPr>
          <w:rFonts w:ascii="Times New Roman" w:hAnsi="Times New Roman" w:cs="Times New Roman"/>
        </w:rPr>
        <w:t>prioritization</w:t>
      </w:r>
      <w:r w:rsidRPr="005261CE">
        <w:rPr>
          <w:rFonts w:ascii="Times New Roman" w:hAnsi="Times New Roman" w:cs="Times New Roman"/>
          <w:spacing w:val="-4"/>
        </w:rPr>
        <w:t xml:space="preserve"> </w:t>
      </w:r>
      <w:r w:rsidRPr="005261CE">
        <w:rPr>
          <w:rFonts w:ascii="Times New Roman" w:hAnsi="Times New Roman" w:cs="Times New Roman"/>
        </w:rPr>
        <w:t>and</w:t>
      </w:r>
      <w:r w:rsidRPr="005261CE">
        <w:rPr>
          <w:rFonts w:ascii="Times New Roman" w:hAnsi="Times New Roman" w:cs="Times New Roman"/>
          <w:spacing w:val="-4"/>
        </w:rPr>
        <w:t xml:space="preserve"> </w:t>
      </w:r>
      <w:r w:rsidRPr="005261CE">
        <w:rPr>
          <w:rFonts w:ascii="Times New Roman" w:hAnsi="Times New Roman" w:cs="Times New Roman"/>
        </w:rPr>
        <w:t>timely resolution of tickets</w:t>
      </w:r>
    </w:p>
    <w:p w:rsidR="008A1222" w:rsidRPr="005261CE" w:rsidP="008A1222">
      <w:pPr>
        <w:pStyle w:val="ListParagraph"/>
        <w:numPr>
          <w:ilvl w:val="1"/>
          <w:numId w:val="38"/>
        </w:numPr>
        <w:tabs>
          <w:tab w:val="left" w:pos="2560"/>
        </w:tabs>
        <w:spacing w:before="0" w:after="0"/>
        <w:ind w:left="1441" w:right="1282"/>
        <w:contextualSpacing w:val="0"/>
        <w:rPr>
          <w:rFonts w:ascii="Times New Roman" w:hAnsi="Times New Roman" w:cs="Times New Roman"/>
        </w:rPr>
      </w:pPr>
      <w:r w:rsidRPr="005261CE">
        <w:rPr>
          <w:rFonts w:ascii="Times New Roman" w:hAnsi="Times New Roman" w:cs="Times New Roman"/>
        </w:rPr>
        <w:t>Facilitate</w:t>
      </w:r>
      <w:r w:rsidRPr="005261CE">
        <w:rPr>
          <w:rFonts w:ascii="Times New Roman" w:hAnsi="Times New Roman" w:cs="Times New Roman"/>
          <w:spacing w:val="-5"/>
        </w:rPr>
        <w:t xml:space="preserve"> </w:t>
      </w:r>
      <w:r w:rsidRPr="005261CE">
        <w:rPr>
          <w:rFonts w:ascii="Times New Roman" w:hAnsi="Times New Roman" w:cs="Times New Roman"/>
        </w:rPr>
        <w:t>reviews</w:t>
      </w:r>
      <w:r w:rsidRPr="005261CE">
        <w:rPr>
          <w:rFonts w:ascii="Times New Roman" w:hAnsi="Times New Roman" w:cs="Times New Roman"/>
          <w:spacing w:val="-1"/>
        </w:rPr>
        <w:t xml:space="preserve"> </w:t>
      </w:r>
      <w:r w:rsidRPr="005261CE">
        <w:rPr>
          <w:rFonts w:ascii="Times New Roman" w:hAnsi="Times New Roman" w:cs="Times New Roman"/>
        </w:rPr>
        <w:t>of</w:t>
      </w:r>
      <w:r w:rsidRPr="005261CE">
        <w:rPr>
          <w:rFonts w:ascii="Times New Roman" w:hAnsi="Times New Roman" w:cs="Times New Roman"/>
          <w:spacing w:val="-1"/>
        </w:rPr>
        <w:t xml:space="preserve"> open, </w:t>
      </w:r>
      <w:r w:rsidRPr="005261CE">
        <w:rPr>
          <w:rFonts w:ascii="Times New Roman" w:hAnsi="Times New Roman" w:cs="Times New Roman"/>
        </w:rPr>
        <w:t>closed and potential</w:t>
      </w:r>
      <w:r w:rsidRPr="005261CE">
        <w:rPr>
          <w:rFonts w:ascii="Times New Roman" w:hAnsi="Times New Roman" w:cs="Times New Roman"/>
          <w:spacing w:val="-1"/>
        </w:rPr>
        <w:t xml:space="preserve"> </w:t>
      </w:r>
      <w:r w:rsidRPr="005261CE">
        <w:rPr>
          <w:rFonts w:ascii="Times New Roman" w:hAnsi="Times New Roman" w:cs="Times New Roman"/>
        </w:rPr>
        <w:t>tickets</w:t>
      </w:r>
      <w:r w:rsidRPr="005261CE">
        <w:rPr>
          <w:rFonts w:ascii="Times New Roman" w:hAnsi="Times New Roman" w:cs="Times New Roman"/>
          <w:spacing w:val="-1"/>
        </w:rPr>
        <w:t xml:space="preserve"> </w:t>
      </w:r>
      <w:r w:rsidRPr="005261CE">
        <w:rPr>
          <w:rFonts w:ascii="Times New Roman" w:hAnsi="Times New Roman" w:cs="Times New Roman"/>
        </w:rPr>
        <w:t>to</w:t>
      </w:r>
      <w:r w:rsidRPr="005261CE">
        <w:rPr>
          <w:rFonts w:ascii="Times New Roman" w:hAnsi="Times New Roman" w:cs="Times New Roman"/>
          <w:spacing w:val="-2"/>
        </w:rPr>
        <w:t xml:space="preserve"> </w:t>
      </w:r>
      <w:r w:rsidRPr="005261CE">
        <w:rPr>
          <w:rFonts w:ascii="Times New Roman" w:hAnsi="Times New Roman" w:cs="Times New Roman"/>
        </w:rPr>
        <w:t>validate</w:t>
      </w:r>
      <w:r w:rsidRPr="005261CE">
        <w:rPr>
          <w:rFonts w:ascii="Times New Roman" w:hAnsi="Times New Roman" w:cs="Times New Roman"/>
          <w:spacing w:val="-2"/>
        </w:rPr>
        <w:t xml:space="preserve"> </w:t>
      </w:r>
      <w:r w:rsidRPr="005261CE">
        <w:rPr>
          <w:rFonts w:ascii="Times New Roman" w:hAnsi="Times New Roman" w:cs="Times New Roman"/>
        </w:rPr>
        <w:t>issue</w:t>
      </w:r>
      <w:r w:rsidRPr="005261CE">
        <w:rPr>
          <w:rFonts w:ascii="Times New Roman" w:hAnsi="Times New Roman" w:cs="Times New Roman"/>
          <w:spacing w:val="-2"/>
        </w:rPr>
        <w:t xml:space="preserve"> resolution.</w:t>
      </w:r>
    </w:p>
    <w:p w:rsidR="008A1222" w:rsidRPr="005261CE" w:rsidP="008A1222">
      <w:pPr>
        <w:pStyle w:val="ListParagraph"/>
        <w:numPr>
          <w:ilvl w:val="1"/>
          <w:numId w:val="38"/>
        </w:numPr>
        <w:tabs>
          <w:tab w:val="left" w:pos="2560"/>
        </w:tabs>
        <w:spacing w:before="0" w:after="0"/>
        <w:ind w:left="1441" w:right="1282"/>
        <w:contextualSpacing w:val="0"/>
        <w:rPr>
          <w:rFonts w:ascii="Times New Roman" w:hAnsi="Times New Roman" w:cs="Times New Roman"/>
        </w:rPr>
      </w:pPr>
      <w:r w:rsidRPr="005261CE">
        <w:rPr>
          <w:rFonts w:ascii="Times New Roman" w:hAnsi="Times New Roman" w:cs="Times New Roman"/>
        </w:rPr>
        <w:t>Support both current and future state EHRM</w:t>
      </w:r>
      <w:r w:rsidRPr="005261CE">
        <w:rPr>
          <w:rFonts w:ascii="Times New Roman" w:hAnsi="Times New Roman" w:cs="Times New Roman"/>
          <w:spacing w:val="-2"/>
        </w:rPr>
        <w:t xml:space="preserve"> </w:t>
      </w:r>
      <w:r w:rsidRPr="005261CE">
        <w:rPr>
          <w:rFonts w:ascii="Times New Roman" w:hAnsi="Times New Roman" w:cs="Times New Roman"/>
        </w:rPr>
        <w:t>operational</w:t>
      </w:r>
      <w:r w:rsidRPr="005261CE">
        <w:rPr>
          <w:rFonts w:ascii="Times New Roman" w:hAnsi="Times New Roman" w:cs="Times New Roman"/>
          <w:spacing w:val="-2"/>
        </w:rPr>
        <w:t xml:space="preserve"> </w:t>
      </w:r>
      <w:r w:rsidRPr="005261CE">
        <w:rPr>
          <w:rFonts w:ascii="Times New Roman" w:hAnsi="Times New Roman" w:cs="Times New Roman"/>
        </w:rPr>
        <w:t xml:space="preserve">risk </w:t>
      </w:r>
      <w:r w:rsidRPr="005261CE">
        <w:rPr>
          <w:rFonts w:ascii="Times New Roman" w:hAnsi="Times New Roman" w:cs="Times New Roman"/>
          <w:spacing w:val="-2"/>
        </w:rPr>
        <w:t>management.</w:t>
      </w:r>
    </w:p>
    <w:p w:rsidR="008A1222" w:rsidRPr="005261CE" w:rsidP="008A1222">
      <w:pPr>
        <w:pStyle w:val="BodyText"/>
        <w:spacing w:after="0"/>
        <w:ind w:left="4"/>
        <w:rPr>
          <w:rFonts w:ascii="Times New Roman" w:hAnsi="Times New Roman"/>
        </w:rPr>
      </w:pPr>
    </w:p>
    <w:p w:rsidR="008A1222" w:rsidRPr="005261CE" w:rsidP="008A1222">
      <w:pPr>
        <w:pStyle w:val="BodyText"/>
        <w:spacing w:after="0"/>
        <w:ind w:left="1" w:right="1539"/>
        <w:rPr>
          <w:rFonts w:ascii="Times New Roman" w:hAnsi="Times New Roman"/>
        </w:rPr>
      </w:pPr>
      <w:r w:rsidRPr="005261CE">
        <w:rPr>
          <w:rFonts w:ascii="Times New Roman" w:hAnsi="Times New Roman"/>
        </w:rPr>
        <w:t>Deliverable:</w:t>
      </w:r>
    </w:p>
    <w:p w:rsidR="008A1222" w:rsidRPr="005261CE" w:rsidP="008A1222">
      <w:pPr>
        <w:pStyle w:val="BodyText"/>
        <w:spacing w:after="0"/>
        <w:ind w:left="1"/>
        <w:rPr>
          <w:rFonts w:ascii="Times New Roman" w:hAnsi="Times New Roman"/>
        </w:rPr>
      </w:pPr>
      <w:r w:rsidRPr="005261CE">
        <w:rPr>
          <w:rFonts w:ascii="Times New Roman" w:hAnsi="Times New Roman"/>
        </w:rPr>
        <w:t>The</w:t>
      </w:r>
      <w:r w:rsidRPr="005261CE">
        <w:rPr>
          <w:rFonts w:ascii="Times New Roman" w:hAnsi="Times New Roman"/>
          <w:spacing w:val="-5"/>
        </w:rPr>
        <w:t xml:space="preserve"> </w:t>
      </w:r>
      <w:r w:rsidRPr="005261CE">
        <w:rPr>
          <w:rFonts w:ascii="Times New Roman" w:hAnsi="Times New Roman"/>
        </w:rPr>
        <w:t>Contractor</w:t>
      </w:r>
      <w:r w:rsidRPr="005261CE">
        <w:rPr>
          <w:rFonts w:ascii="Times New Roman" w:hAnsi="Times New Roman"/>
          <w:spacing w:val="-5"/>
        </w:rPr>
        <w:t xml:space="preserve"> </w:t>
      </w:r>
      <w:r w:rsidRPr="005261CE">
        <w:rPr>
          <w:rFonts w:ascii="Times New Roman" w:hAnsi="Times New Roman"/>
        </w:rPr>
        <w:t>shall</w:t>
      </w:r>
      <w:r w:rsidRPr="005261CE">
        <w:rPr>
          <w:rFonts w:ascii="Times New Roman" w:hAnsi="Times New Roman"/>
          <w:spacing w:val="-4"/>
        </w:rPr>
        <w:t xml:space="preserve"> </w:t>
      </w:r>
      <w:r w:rsidRPr="005261CE">
        <w:rPr>
          <w:rFonts w:ascii="Times New Roman" w:hAnsi="Times New Roman"/>
        </w:rPr>
        <w:t>provide</w:t>
      </w:r>
      <w:r w:rsidRPr="005261CE">
        <w:rPr>
          <w:rFonts w:ascii="Times New Roman" w:hAnsi="Times New Roman"/>
          <w:spacing w:val="-5"/>
        </w:rPr>
        <w:t xml:space="preserve"> </w:t>
      </w:r>
      <w:r w:rsidRPr="005261CE">
        <w:rPr>
          <w:rFonts w:ascii="Times New Roman" w:hAnsi="Times New Roman"/>
        </w:rPr>
        <w:t>a</w:t>
      </w:r>
      <w:r w:rsidRPr="005261CE">
        <w:rPr>
          <w:rFonts w:ascii="Times New Roman" w:hAnsi="Times New Roman"/>
          <w:spacing w:val="-5"/>
        </w:rPr>
        <w:t xml:space="preserve"> </w:t>
      </w:r>
      <w:r w:rsidRPr="005261CE">
        <w:rPr>
          <w:rFonts w:ascii="Times New Roman" w:hAnsi="Times New Roman"/>
        </w:rPr>
        <w:t>Monthly</w:t>
      </w:r>
      <w:r w:rsidRPr="005261CE">
        <w:rPr>
          <w:rFonts w:ascii="Times New Roman" w:hAnsi="Times New Roman"/>
          <w:spacing w:val="-4"/>
        </w:rPr>
        <w:t xml:space="preserve"> </w:t>
      </w:r>
      <w:r w:rsidRPr="005261CE">
        <w:rPr>
          <w:rFonts w:ascii="Times New Roman" w:hAnsi="Times New Roman"/>
        </w:rPr>
        <w:t>EHRM</w:t>
      </w:r>
      <w:r w:rsidRPr="005261CE">
        <w:rPr>
          <w:rFonts w:ascii="Times New Roman" w:hAnsi="Times New Roman"/>
          <w:spacing w:val="-4"/>
        </w:rPr>
        <w:t xml:space="preserve"> </w:t>
      </w:r>
      <w:r w:rsidRPr="005261CE">
        <w:rPr>
          <w:rFonts w:ascii="Times New Roman" w:hAnsi="Times New Roman"/>
        </w:rPr>
        <w:t>Transition support</w:t>
      </w:r>
      <w:r w:rsidRPr="005261CE">
        <w:rPr>
          <w:rFonts w:ascii="Times New Roman" w:hAnsi="Times New Roman"/>
          <w:spacing w:val="-4"/>
        </w:rPr>
        <w:t xml:space="preserve"> </w:t>
      </w:r>
      <w:r w:rsidRPr="005261CE">
        <w:rPr>
          <w:rFonts w:ascii="Times New Roman" w:hAnsi="Times New Roman"/>
        </w:rPr>
        <w:t>Status</w:t>
      </w:r>
      <w:r w:rsidRPr="005261CE">
        <w:rPr>
          <w:rFonts w:ascii="Times New Roman" w:hAnsi="Times New Roman"/>
          <w:spacing w:val="-4"/>
        </w:rPr>
        <w:t xml:space="preserve"> </w:t>
      </w:r>
      <w:r w:rsidRPr="005261CE">
        <w:rPr>
          <w:rFonts w:ascii="Times New Roman" w:hAnsi="Times New Roman"/>
        </w:rPr>
        <w:t>Report</w:t>
      </w:r>
      <w:r w:rsidRPr="005261CE">
        <w:rPr>
          <w:rFonts w:ascii="Times New Roman" w:hAnsi="Times New Roman"/>
          <w:spacing w:val="-4"/>
        </w:rPr>
        <w:t xml:space="preserve"> </w:t>
      </w:r>
      <w:r w:rsidRPr="005261CE">
        <w:rPr>
          <w:rFonts w:ascii="Times New Roman" w:hAnsi="Times New Roman"/>
        </w:rPr>
        <w:t>documenting</w:t>
      </w:r>
      <w:r w:rsidRPr="005261CE">
        <w:rPr>
          <w:rFonts w:ascii="Times New Roman" w:hAnsi="Times New Roman"/>
          <w:spacing w:val="-4"/>
        </w:rPr>
        <w:t xml:space="preserve"> </w:t>
      </w:r>
      <w:r w:rsidRPr="005261CE">
        <w:rPr>
          <w:rFonts w:ascii="Times New Roman" w:hAnsi="Times New Roman"/>
        </w:rPr>
        <w:t>all activities in the previous month. This report should include:</w:t>
      </w:r>
    </w:p>
    <w:p w:rsidR="008A1222" w:rsidRPr="005261CE" w:rsidP="008A1222">
      <w:pPr>
        <w:pStyle w:val="BodyText"/>
        <w:numPr>
          <w:ilvl w:val="0"/>
          <w:numId w:val="39"/>
        </w:numPr>
        <w:spacing w:after="0"/>
        <w:ind w:right="1539"/>
        <w:rPr>
          <w:rFonts w:ascii="Times New Roman" w:hAnsi="Times New Roman"/>
        </w:rPr>
      </w:pPr>
      <w:r w:rsidRPr="005261CE">
        <w:rPr>
          <w:rFonts w:ascii="Times New Roman" w:hAnsi="Times New Roman"/>
        </w:rPr>
        <w:t>Tangible support activities taken in support of the VA Program team.</w:t>
      </w:r>
    </w:p>
    <w:p w:rsidR="008A1222" w:rsidRPr="005261CE" w:rsidP="008A1222">
      <w:pPr>
        <w:pStyle w:val="BodyText"/>
        <w:numPr>
          <w:ilvl w:val="0"/>
          <w:numId w:val="39"/>
        </w:numPr>
        <w:spacing w:after="0"/>
        <w:ind w:right="1539"/>
        <w:rPr>
          <w:rFonts w:ascii="Times New Roman" w:hAnsi="Times New Roman"/>
        </w:rPr>
      </w:pPr>
      <w:r w:rsidRPr="005261CE">
        <w:rPr>
          <w:rFonts w:ascii="Times New Roman" w:hAnsi="Times New Roman"/>
        </w:rPr>
        <w:t>Contract staff teammates supporting tangible activities throughout the month.</w:t>
      </w:r>
    </w:p>
    <w:p w:rsidR="008A1222" w:rsidRPr="005261CE" w:rsidP="008A1222">
      <w:pPr>
        <w:ind w:left="-1119" w:right="1300"/>
        <w:rPr>
          <w:rFonts w:ascii="Times New Roman" w:hAnsi="Times New Roman"/>
        </w:rPr>
      </w:pPr>
    </w:p>
    <w:p w:rsidR="005261CE" w:rsidRPr="005261CE" w:rsidP="008A1222">
      <w:pPr>
        <w:rPr>
          <w:rFonts w:ascii="Times New Roman" w:hAnsi="Times New Roman"/>
        </w:rPr>
      </w:pPr>
    </w:p>
    <w:p w:rsidR="008A1222" w:rsidRPr="005261CE" w:rsidP="008A1222">
      <w:pPr>
        <w:pStyle w:val="Heading3"/>
        <w:numPr>
          <w:ilvl w:val="2"/>
          <w:numId w:val="8"/>
        </w:numPr>
        <w:rPr>
          <w:rFonts w:ascii="Times New Roman" w:hAnsi="Times New Roman" w:cs="Times New Roman"/>
          <w:szCs w:val="24"/>
        </w:rPr>
      </w:pPr>
      <w:bookmarkStart w:id="114" w:name="_Toc222479048"/>
      <w:bookmarkStart w:id="115" w:name="_Toc256000030"/>
      <w:r w:rsidRPr="005261CE">
        <w:rPr>
          <w:rFonts w:ascii="Times New Roman" w:hAnsi="Times New Roman" w:cs="Times New Roman"/>
          <w:szCs w:val="24"/>
        </w:rPr>
        <w:t>THIRD PARTY ELECTRONIC DATA INTERCHANGE (EDI) TECHNICAL AND PRODUCT SUPPORT</w:t>
      </w:r>
      <w:bookmarkEnd w:id="115"/>
      <w:bookmarkEnd w:id="114"/>
    </w:p>
    <w:p w:rsidR="005261CE" w:rsidRPr="005261CE" w:rsidP="008A1222">
      <w:pPr>
        <w:rPr>
          <w:rFonts w:ascii="Times New Roman" w:hAnsi="Times New Roman"/>
        </w:rPr>
      </w:pPr>
    </w:p>
    <w:p w:rsidR="008A1222" w:rsidRPr="005261CE" w:rsidP="008A1222">
      <w:pPr>
        <w:rPr>
          <w:rFonts w:ascii="Times New Roman" w:hAnsi="Times New Roman"/>
        </w:rPr>
      </w:pPr>
      <w:r w:rsidRPr="005261CE">
        <w:rPr>
          <w:rFonts w:ascii="Times New Roman" w:hAnsi="Times New Roman"/>
        </w:rPr>
        <w:t>The</w:t>
      </w:r>
      <w:r w:rsidRPr="005261CE">
        <w:rPr>
          <w:rFonts w:ascii="Times New Roman" w:hAnsi="Times New Roman"/>
          <w:spacing w:val="-4"/>
        </w:rPr>
        <w:t xml:space="preserve"> </w:t>
      </w:r>
      <w:r w:rsidRPr="005261CE">
        <w:rPr>
          <w:rFonts w:ascii="Times New Roman" w:hAnsi="Times New Roman"/>
        </w:rPr>
        <w:t>Contractor</w:t>
      </w:r>
      <w:r w:rsidRPr="005261CE">
        <w:rPr>
          <w:rFonts w:ascii="Times New Roman" w:hAnsi="Times New Roman"/>
          <w:spacing w:val="-4"/>
        </w:rPr>
        <w:t xml:space="preserve"> </w:t>
      </w:r>
      <w:r w:rsidRPr="005261CE">
        <w:rPr>
          <w:rFonts w:ascii="Times New Roman" w:hAnsi="Times New Roman"/>
        </w:rPr>
        <w:t>shall</w:t>
      </w:r>
      <w:r w:rsidRPr="005261CE">
        <w:rPr>
          <w:rFonts w:ascii="Times New Roman" w:hAnsi="Times New Roman"/>
          <w:spacing w:val="-3"/>
        </w:rPr>
        <w:t xml:space="preserve"> </w:t>
      </w:r>
      <w:r w:rsidRPr="005261CE">
        <w:rPr>
          <w:rFonts w:ascii="Times New Roman" w:hAnsi="Times New Roman"/>
        </w:rPr>
        <w:t>provide</w:t>
      </w:r>
      <w:r w:rsidRPr="005261CE">
        <w:rPr>
          <w:rFonts w:ascii="Times New Roman" w:hAnsi="Times New Roman"/>
          <w:spacing w:val="-4"/>
        </w:rPr>
        <w:t xml:space="preserve"> </w:t>
      </w:r>
      <w:r w:rsidRPr="005261CE">
        <w:rPr>
          <w:rFonts w:ascii="Times New Roman" w:hAnsi="Times New Roman"/>
        </w:rPr>
        <w:t>support</w:t>
      </w:r>
      <w:r w:rsidRPr="005261CE">
        <w:rPr>
          <w:rFonts w:ascii="Times New Roman" w:hAnsi="Times New Roman"/>
          <w:spacing w:val="-3"/>
        </w:rPr>
        <w:t xml:space="preserve"> </w:t>
      </w:r>
      <w:r w:rsidRPr="005261CE">
        <w:rPr>
          <w:rFonts w:ascii="Times New Roman" w:hAnsi="Times New Roman"/>
        </w:rPr>
        <w:t>for</w:t>
      </w:r>
      <w:r w:rsidRPr="005261CE">
        <w:rPr>
          <w:rFonts w:ascii="Times New Roman" w:hAnsi="Times New Roman"/>
          <w:spacing w:val="-4"/>
        </w:rPr>
        <w:t xml:space="preserve"> </w:t>
      </w:r>
      <w:r w:rsidRPr="005261CE">
        <w:rPr>
          <w:rFonts w:ascii="Times New Roman" w:hAnsi="Times New Roman"/>
        </w:rPr>
        <w:t>Revenue Leadership,</w:t>
      </w:r>
      <w:r w:rsidRPr="005261CE">
        <w:rPr>
          <w:rFonts w:ascii="Times New Roman" w:hAnsi="Times New Roman"/>
          <w:spacing w:val="-3"/>
        </w:rPr>
        <w:t xml:space="preserve"> </w:t>
      </w:r>
      <w:r w:rsidRPr="005261CE">
        <w:rPr>
          <w:rFonts w:ascii="Times New Roman" w:hAnsi="Times New Roman"/>
        </w:rPr>
        <w:t>and the eBusiness Solutions team with support includes third party EDI technical expertise. This expertise includes:</w:t>
      </w:r>
    </w:p>
    <w:p w:rsidR="008A1222" w:rsidRPr="005261CE" w:rsidP="008A1222">
      <w:pPr>
        <w:rPr>
          <w:rFonts w:ascii="Times New Roman" w:hAnsi="Times New Roman"/>
        </w:rPr>
      </w:pPr>
    </w:p>
    <w:p w:rsidR="008A1222" w:rsidRPr="005261CE" w:rsidP="008A1222">
      <w:pPr>
        <w:pStyle w:val="ListParagraph"/>
        <w:numPr>
          <w:ilvl w:val="0"/>
          <w:numId w:val="40"/>
        </w:numPr>
        <w:spacing w:before="0" w:after="0" w:line="276" w:lineRule="auto"/>
        <w:rPr>
          <w:rFonts w:ascii="Times New Roman" w:eastAsia="Calibri" w:hAnsi="Times New Roman" w:cs="Times New Roman"/>
        </w:rPr>
      </w:pPr>
      <w:r w:rsidRPr="005261CE">
        <w:rPr>
          <w:rFonts w:ascii="Times New Roman" w:hAnsi="Times New Roman" w:cs="Times New Roman"/>
        </w:rPr>
        <w:t xml:space="preserve">HIPAA/EDI Subject Matter Expertise related to processes and </w:t>
      </w:r>
      <w:r w:rsidRPr="005261CE">
        <w:rPr>
          <w:rFonts w:ascii="Times New Roman" w:eastAsia="Calibri" w:hAnsi="Times New Roman" w:cs="Times New Roman"/>
        </w:rPr>
        <w:t>systems within an EDI healthcare revenue cycle process solutions environment.  Collect and document information needed to perform analyses of HIPAA transactions and prepare product documentation and implementation.</w:t>
      </w:r>
    </w:p>
    <w:p w:rsidR="008A1222" w:rsidRPr="005261CE" w:rsidP="008A1222">
      <w:pPr>
        <w:pStyle w:val="ListParagraph"/>
        <w:spacing w:before="0" w:after="0" w:line="276" w:lineRule="auto"/>
        <w:ind w:left="360"/>
        <w:rPr>
          <w:rFonts w:ascii="Times New Roman" w:eastAsia="Calibri" w:hAnsi="Times New Roman" w:cs="Times New Roman"/>
        </w:rPr>
      </w:pPr>
    </w:p>
    <w:p w:rsidR="008A1222" w:rsidRPr="005261CE" w:rsidP="008A1222">
      <w:pPr>
        <w:pStyle w:val="ListParagraph"/>
        <w:numPr>
          <w:ilvl w:val="0"/>
          <w:numId w:val="40"/>
        </w:numPr>
        <w:spacing w:before="0" w:after="0" w:line="278" w:lineRule="auto"/>
        <w:rPr>
          <w:rFonts w:ascii="Times New Roman" w:hAnsi="Times New Roman" w:cs="Times New Roman"/>
        </w:rPr>
      </w:pPr>
      <w:r w:rsidRPr="005261CE">
        <w:rPr>
          <w:rFonts w:ascii="Times New Roman" w:hAnsi="Times New Roman" w:cs="Times New Roman"/>
        </w:rPr>
        <w:t>Ability to support and provide best practice guidance and healthcare industry monitoring of such entities as Workgroup for Electronic Data Interchange (WEDI) and the American National Standards Institute (ANSI) X12.</w:t>
      </w:r>
    </w:p>
    <w:p w:rsidR="008A1222" w:rsidRPr="005261CE" w:rsidP="008A1222">
      <w:pPr>
        <w:pStyle w:val="ListParagraph"/>
        <w:spacing w:before="0" w:after="0"/>
        <w:ind w:left="360"/>
        <w:rPr>
          <w:rFonts w:ascii="Times New Roman" w:hAnsi="Times New Roman" w:cs="Times New Roman"/>
        </w:rPr>
      </w:pPr>
    </w:p>
    <w:p w:rsidR="008A1222" w:rsidRPr="005261CE" w:rsidP="008A1222">
      <w:pPr>
        <w:pStyle w:val="ListParagraph"/>
        <w:numPr>
          <w:ilvl w:val="0"/>
          <w:numId w:val="40"/>
        </w:numPr>
        <w:spacing w:before="0" w:after="0" w:line="278" w:lineRule="auto"/>
        <w:rPr>
          <w:rFonts w:ascii="Times New Roman" w:hAnsi="Times New Roman" w:cs="Times New Roman"/>
        </w:rPr>
      </w:pPr>
      <w:r w:rsidRPr="005261CE">
        <w:rPr>
          <w:rFonts w:ascii="Times New Roman" w:hAnsi="Times New Roman" w:cs="Times New Roman"/>
        </w:rPr>
        <w:t xml:space="preserve">Product Management, Agile development and data analysis support in both the X12 and NCPDP industry standards environments. </w:t>
      </w:r>
    </w:p>
    <w:p w:rsidR="008A1222" w:rsidRPr="005261CE" w:rsidP="008A1222">
      <w:pPr>
        <w:pStyle w:val="ListParagraph"/>
        <w:spacing w:before="0" w:after="0"/>
        <w:ind w:left="360"/>
        <w:rPr>
          <w:rFonts w:ascii="Times New Roman" w:hAnsi="Times New Roman" w:cs="Times New Roman"/>
        </w:rPr>
      </w:pPr>
    </w:p>
    <w:p w:rsidR="008A1222" w:rsidRPr="005261CE" w:rsidP="008A1222">
      <w:pPr>
        <w:pStyle w:val="ListParagraph"/>
        <w:numPr>
          <w:ilvl w:val="0"/>
          <w:numId w:val="40"/>
        </w:numPr>
        <w:spacing w:before="0" w:after="0" w:line="278" w:lineRule="auto"/>
        <w:rPr>
          <w:rFonts w:ascii="Times New Roman" w:hAnsi="Times New Roman" w:cs="Times New Roman"/>
        </w:rPr>
      </w:pPr>
      <w:r w:rsidRPr="005261CE">
        <w:rPr>
          <w:rFonts w:ascii="Times New Roman" w:hAnsi="Times New Roman" w:cs="Times New Roman"/>
        </w:rPr>
        <w:t xml:space="preserve">Ability to support SharePoint (or similar knowledge/document discovery tool) design, management and maintenance. </w:t>
      </w:r>
    </w:p>
    <w:p w:rsidR="008A1222" w:rsidRPr="005261CE" w:rsidP="008A1222">
      <w:pPr>
        <w:pStyle w:val="ListParagraph"/>
        <w:spacing w:before="0" w:after="0"/>
        <w:ind w:left="360"/>
        <w:rPr>
          <w:rFonts w:ascii="Times New Roman" w:hAnsi="Times New Roman" w:cs="Times New Roman"/>
        </w:rPr>
      </w:pPr>
    </w:p>
    <w:p w:rsidR="008A1222" w:rsidP="008A1222">
      <w:pPr>
        <w:pStyle w:val="ListParagraph"/>
        <w:numPr>
          <w:ilvl w:val="0"/>
          <w:numId w:val="40"/>
        </w:numPr>
        <w:spacing w:before="0" w:after="0" w:line="278" w:lineRule="auto"/>
        <w:rPr>
          <w:rFonts w:ascii="Times New Roman" w:hAnsi="Times New Roman" w:cs="Times New Roman"/>
        </w:rPr>
      </w:pPr>
      <w:r w:rsidRPr="005261CE">
        <w:rPr>
          <w:rFonts w:ascii="Times New Roman" w:hAnsi="Times New Roman" w:cs="Times New Roman"/>
        </w:rPr>
        <w:t xml:space="preserve">Aid in 508 compliance knowledge and execution and other federally mandated policies in the development and completion of all artifacts and processes.  </w:t>
      </w:r>
    </w:p>
    <w:p w:rsidR="00712C40" w:rsidRPr="00712C40" w:rsidP="00712C40">
      <w:pPr>
        <w:spacing w:line="278" w:lineRule="auto"/>
        <w:rPr>
          <w:rFonts w:ascii="Times New Roman" w:hAnsi="Times New Roman"/>
        </w:rPr>
      </w:pPr>
    </w:p>
    <w:p w:rsidR="008A1222" w:rsidRPr="005261CE" w:rsidP="008A1222">
      <w:pPr>
        <w:pStyle w:val="BodyText"/>
        <w:spacing w:after="0"/>
        <w:ind w:left="1" w:right="1539"/>
        <w:rPr>
          <w:rFonts w:ascii="Times New Roman" w:hAnsi="Times New Roman"/>
          <w:b/>
          <w:bCs/>
        </w:rPr>
      </w:pPr>
      <w:r w:rsidRPr="005261CE">
        <w:rPr>
          <w:rFonts w:ascii="Times New Roman" w:hAnsi="Times New Roman"/>
          <w:b/>
          <w:bCs/>
        </w:rPr>
        <w:t>Deliverable:</w:t>
      </w:r>
    </w:p>
    <w:p w:rsidR="00554660" w:rsidRPr="005261CE" w:rsidP="007F3EA6">
      <w:pPr>
        <w:pStyle w:val="BodyText"/>
        <w:numPr>
          <w:ilvl w:val="0"/>
          <w:numId w:val="41"/>
        </w:numPr>
        <w:spacing w:after="0"/>
        <w:ind w:right="1539"/>
        <w:rPr>
          <w:rFonts w:ascii="Times New Roman" w:hAnsi="Times New Roman"/>
        </w:rPr>
      </w:pPr>
      <w:r w:rsidRPr="005261CE">
        <w:rPr>
          <w:rFonts w:ascii="Times New Roman" w:hAnsi="Times New Roman"/>
        </w:rPr>
        <w:t>Monthly status and progress report of work conducted, completed and recommendations for the next month.</w:t>
      </w:r>
    </w:p>
    <w:p w:rsidR="008A1222" w:rsidRPr="005261CE" w:rsidP="007F3EA6">
      <w:pPr>
        <w:pStyle w:val="BodyText"/>
        <w:numPr>
          <w:ilvl w:val="0"/>
          <w:numId w:val="41"/>
        </w:numPr>
        <w:spacing w:after="0"/>
        <w:ind w:right="1539"/>
        <w:rPr>
          <w:rFonts w:ascii="Times New Roman" w:hAnsi="Times New Roman"/>
        </w:rPr>
      </w:pPr>
      <w:r w:rsidRPr="005261CE">
        <w:rPr>
          <w:rFonts w:ascii="Times New Roman" w:hAnsi="Times New Roman"/>
        </w:rPr>
        <w:t xml:space="preserve">Project status updates, when relevant, of such work as SharePoint development </w:t>
      </w:r>
      <w:r w:rsidRPr="005261CE">
        <w:rPr>
          <w:rFonts w:ascii="Times New Roman" w:hAnsi="Times New Roman"/>
        </w:rPr>
        <w:t>and like</w:t>
      </w:r>
      <w:r w:rsidRPr="005261CE">
        <w:rPr>
          <w:rFonts w:ascii="Times New Roman" w:hAnsi="Times New Roman"/>
        </w:rPr>
        <w:t xml:space="preserve"> activities.</w:t>
      </w:r>
    </w:p>
    <w:p w:rsidR="008A1222" w:rsidRPr="005261CE" w:rsidP="007F3EA6">
      <w:pPr>
        <w:rPr>
          <w:rFonts w:ascii="Times New Roman" w:hAnsi="Times New Roman"/>
        </w:rPr>
      </w:pPr>
    </w:p>
    <w:p w:rsidR="006B27F7" w:rsidRPr="005261CE" w:rsidP="00E9097D">
      <w:pPr>
        <w:pStyle w:val="Heading2"/>
        <w:numPr>
          <w:ilvl w:val="1"/>
          <w:numId w:val="8"/>
        </w:numPr>
        <w:spacing w:before="0" w:after="0"/>
        <w:rPr>
          <w:rFonts w:ascii="Times New Roman" w:hAnsi="Times New Roman" w:cs="Times New Roman"/>
          <w:szCs w:val="24"/>
        </w:rPr>
      </w:pPr>
      <w:bookmarkStart w:id="116" w:name="_Toc222479049"/>
      <w:bookmarkStart w:id="117" w:name="_Toc256000031"/>
      <w:r w:rsidRPr="005261CE">
        <w:rPr>
          <w:rFonts w:ascii="Times New Roman" w:hAnsi="Times New Roman" w:cs="Times New Roman"/>
          <w:szCs w:val="24"/>
        </w:rPr>
        <w:t>OPTION PERIOD ONE</w:t>
      </w:r>
      <w:bookmarkEnd w:id="117"/>
      <w:bookmarkStart w:id="118" w:name="_Hlk99624988"/>
      <w:bookmarkEnd w:id="116"/>
    </w:p>
    <w:p w:rsidR="006B27F7" w:rsidRPr="005261CE" w:rsidP="00E9097D">
      <w:pPr>
        <w:pStyle w:val="NoSpacing"/>
        <w:rPr>
          <w:rFonts w:ascii="Times New Roman" w:hAnsi="Times New Roman"/>
        </w:rPr>
      </w:pPr>
      <w:r w:rsidRPr="005261CE">
        <w:rPr>
          <w:rFonts w:ascii="Times New Roman" w:hAnsi="Times New Roman"/>
        </w:rPr>
        <w:t>If the Option Period is exercised by VA,</w:t>
      </w:r>
      <w:bookmarkEnd w:id="118"/>
      <w:r w:rsidRPr="005261CE">
        <w:rPr>
          <w:rFonts w:ascii="Times New Roman" w:hAnsi="Times New Roman"/>
        </w:rPr>
        <w:t xml:space="preserve"> the Contractor shall perform all tasks and subtasks required by Sections 5.1-5.3, including all sub-paragraphs, of this PWS.</w:t>
      </w:r>
    </w:p>
    <w:p w:rsidR="00E9097D" w:rsidRPr="005261CE" w:rsidP="00E9097D">
      <w:pPr>
        <w:pStyle w:val="NoSpacing"/>
        <w:rPr>
          <w:rFonts w:ascii="Times New Roman" w:hAnsi="Times New Roman"/>
        </w:rPr>
      </w:pPr>
    </w:p>
    <w:p w:rsidR="006B27F7" w:rsidRPr="005261CE" w:rsidP="00E9097D">
      <w:pPr>
        <w:pStyle w:val="Heading2"/>
        <w:numPr>
          <w:ilvl w:val="1"/>
          <w:numId w:val="8"/>
        </w:numPr>
        <w:spacing w:before="0" w:after="0"/>
        <w:rPr>
          <w:rFonts w:ascii="Times New Roman" w:hAnsi="Times New Roman" w:cs="Times New Roman"/>
          <w:iCs w:val="0"/>
          <w:caps w:val="0"/>
          <w:szCs w:val="24"/>
        </w:rPr>
      </w:pPr>
      <w:bookmarkStart w:id="119" w:name="_Toc222479050"/>
      <w:bookmarkStart w:id="120" w:name="_Toc256000032"/>
      <w:r w:rsidRPr="005261CE">
        <w:rPr>
          <w:rFonts w:ascii="Times New Roman" w:hAnsi="Times New Roman" w:cs="Times New Roman"/>
          <w:caps w:val="0"/>
          <w:szCs w:val="24"/>
        </w:rPr>
        <w:t>OPTION PERIOD TWO</w:t>
      </w:r>
      <w:bookmarkEnd w:id="120"/>
      <w:bookmarkEnd w:id="119"/>
    </w:p>
    <w:p w:rsidR="006B27F7" w:rsidRPr="005261CE" w:rsidP="00E9097D">
      <w:pPr>
        <w:pStyle w:val="NoSpacing"/>
        <w:rPr>
          <w:rFonts w:ascii="Times New Roman" w:hAnsi="Times New Roman"/>
        </w:rPr>
      </w:pPr>
      <w:r w:rsidRPr="005261CE">
        <w:rPr>
          <w:rFonts w:ascii="Times New Roman" w:hAnsi="Times New Roman"/>
        </w:rPr>
        <w:t>If the Option Period is exercised by VA, the Contractor shall perform all tasks and subtasks required by Sections 5.1-5.3, including all sub-paragraphs, of this PWS.</w:t>
      </w:r>
    </w:p>
    <w:p w:rsidR="00E9097D" w:rsidRPr="005261CE" w:rsidP="00E9097D">
      <w:pPr>
        <w:pStyle w:val="NoSpacing"/>
        <w:rPr>
          <w:rFonts w:ascii="Times New Roman" w:hAnsi="Times New Roman"/>
        </w:rPr>
      </w:pPr>
    </w:p>
    <w:p w:rsidR="006B27F7" w:rsidRPr="005261CE" w:rsidP="00E9097D">
      <w:pPr>
        <w:pStyle w:val="Heading2"/>
        <w:numPr>
          <w:ilvl w:val="1"/>
          <w:numId w:val="8"/>
        </w:numPr>
        <w:spacing w:before="0" w:after="0"/>
        <w:rPr>
          <w:rFonts w:ascii="Times New Roman" w:hAnsi="Times New Roman" w:cs="Times New Roman"/>
          <w:iCs w:val="0"/>
          <w:caps w:val="0"/>
          <w:szCs w:val="24"/>
        </w:rPr>
      </w:pPr>
      <w:bookmarkStart w:id="121" w:name="_Toc222479051"/>
      <w:bookmarkStart w:id="122" w:name="_Toc256000033"/>
      <w:r w:rsidRPr="005261CE">
        <w:rPr>
          <w:rFonts w:ascii="Times New Roman" w:hAnsi="Times New Roman" w:cs="Times New Roman"/>
          <w:iCs w:val="0"/>
          <w:caps w:val="0"/>
          <w:szCs w:val="24"/>
        </w:rPr>
        <w:t>OPTION PERIOD THREE</w:t>
      </w:r>
      <w:bookmarkEnd w:id="122"/>
      <w:bookmarkEnd w:id="121"/>
    </w:p>
    <w:p w:rsidR="006B27F7" w:rsidRPr="005261CE" w:rsidP="00E9097D">
      <w:pPr>
        <w:pStyle w:val="NoSpacing"/>
        <w:rPr>
          <w:rFonts w:ascii="Times New Roman" w:hAnsi="Times New Roman"/>
        </w:rPr>
      </w:pPr>
      <w:r w:rsidRPr="005261CE">
        <w:rPr>
          <w:rFonts w:ascii="Times New Roman" w:hAnsi="Times New Roman"/>
        </w:rPr>
        <w:t>If the Option Period is exercised by VA, the Contractor shall perform all tasks and subtasks required by Sections 5.1-5.3, including all sub-paragraphs, of this PWS.</w:t>
      </w:r>
    </w:p>
    <w:p w:rsidR="006B27F7" w:rsidRPr="005261CE" w:rsidP="00E9097D">
      <w:pPr>
        <w:pStyle w:val="Heading2"/>
        <w:numPr>
          <w:ilvl w:val="0"/>
          <w:numId w:val="0"/>
        </w:numPr>
        <w:spacing w:before="0" w:after="0"/>
        <w:ind w:left="1080"/>
        <w:rPr>
          <w:rFonts w:ascii="Times New Roman" w:hAnsi="Times New Roman" w:cs="Times New Roman"/>
          <w:iCs w:val="0"/>
          <w:caps w:val="0"/>
          <w:szCs w:val="24"/>
        </w:rPr>
      </w:pPr>
    </w:p>
    <w:p w:rsidR="00712C40" w:rsidP="00712C40">
      <w:pPr>
        <w:pStyle w:val="Heading2"/>
        <w:numPr>
          <w:ilvl w:val="1"/>
          <w:numId w:val="8"/>
        </w:numPr>
        <w:spacing w:before="0" w:after="0"/>
        <w:rPr>
          <w:rFonts w:ascii="Times New Roman" w:hAnsi="Times New Roman" w:cs="Times New Roman"/>
          <w:iCs w:val="0"/>
          <w:caps w:val="0"/>
          <w:szCs w:val="24"/>
        </w:rPr>
      </w:pPr>
      <w:bookmarkStart w:id="123" w:name="_Toc222479052"/>
      <w:bookmarkStart w:id="124" w:name="_Toc256000035"/>
      <w:r w:rsidRPr="005261CE">
        <w:rPr>
          <w:rFonts w:ascii="Times New Roman" w:hAnsi="Times New Roman" w:cs="Times New Roman"/>
          <w:iCs w:val="0"/>
          <w:caps w:val="0"/>
          <w:szCs w:val="24"/>
        </w:rPr>
        <w:t xml:space="preserve">OPTIONAL TASK ONE - </w:t>
      </w:r>
      <w:bookmarkStart w:id="125" w:name="_Hlk222319198"/>
      <w:r w:rsidRPr="005261CE">
        <w:rPr>
          <w:rFonts w:ascii="Times New Roman" w:hAnsi="Times New Roman" w:cs="Times New Roman"/>
          <w:iCs w:val="0"/>
          <w:caps w:val="0"/>
          <w:szCs w:val="24"/>
        </w:rPr>
        <w:t>WORKFLOW TOOL ENHANCEMENTS</w:t>
      </w:r>
      <w:bookmarkEnd w:id="124"/>
      <w:bookmarkEnd w:id="125"/>
      <w:bookmarkEnd w:id="123"/>
    </w:p>
    <w:p w:rsidR="00C41479" w:rsidRPr="005261CE" w:rsidP="00E9097D">
      <w:pPr>
        <w:rPr>
          <w:rFonts w:ascii="Times New Roman" w:hAnsi="Times New Roman"/>
        </w:rPr>
      </w:pPr>
    </w:p>
    <w:p w:rsidR="00712C40" w:rsidP="00E9097D">
      <w:pPr>
        <w:rPr>
          <w:rStyle w:val="Emphasis"/>
          <w:rFonts w:ascii="Times New Roman" w:hAnsi="Times New Roman"/>
          <w:b w:val="0"/>
          <w:i w:val="0"/>
          <w:iCs w:val="0"/>
          <w:color w:val="auto"/>
        </w:rPr>
      </w:pPr>
      <w:r>
        <w:rPr>
          <w:rStyle w:val="Emphasis"/>
          <w:rFonts w:ascii="Times New Roman" w:hAnsi="Times New Roman"/>
          <w:b w:val="0"/>
          <w:i w:val="0"/>
          <w:iCs w:val="0"/>
          <w:color w:val="auto"/>
        </w:rPr>
        <w:t>PWS Task is planned for IT funding.</w:t>
      </w:r>
    </w:p>
    <w:p w:rsidR="00712C40" w:rsidP="00E9097D">
      <w:pPr>
        <w:rPr>
          <w:rStyle w:val="Emphasis"/>
          <w:rFonts w:ascii="Times New Roman" w:hAnsi="Times New Roman"/>
          <w:b w:val="0"/>
          <w:i w:val="0"/>
          <w:iCs w:val="0"/>
          <w:color w:val="auto"/>
        </w:rPr>
      </w:pP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If this Optional Task is exercised by VA, the Contractor shall provide software development and/or configuration services (in compliance with sections 5.1 </w:t>
      </w:r>
      <w:r w:rsidRPr="005261CE" w:rsidR="008A1222">
        <w:rPr>
          <w:rStyle w:val="Emphasis"/>
          <w:rFonts w:ascii="Times New Roman" w:hAnsi="Times New Roman"/>
          <w:b w:val="0"/>
          <w:i w:val="0"/>
          <w:iCs w:val="0"/>
          <w:color w:val="auto"/>
        </w:rPr>
        <w:t xml:space="preserve">and </w:t>
      </w:r>
      <w:r w:rsidRPr="005261CE">
        <w:rPr>
          <w:rStyle w:val="Emphasis"/>
          <w:rFonts w:ascii="Times New Roman" w:hAnsi="Times New Roman"/>
          <w:b w:val="0"/>
          <w:i w:val="0"/>
          <w:iCs w:val="0"/>
          <w:color w:val="auto"/>
        </w:rPr>
        <w:t>5.</w:t>
      </w:r>
      <w:r w:rsidRPr="005261CE" w:rsidR="008A1222">
        <w:rPr>
          <w:rStyle w:val="Emphasis"/>
          <w:rFonts w:ascii="Times New Roman" w:hAnsi="Times New Roman"/>
          <w:b w:val="0"/>
          <w:i w:val="0"/>
          <w:iCs w:val="0"/>
          <w:color w:val="auto"/>
        </w:rPr>
        <w:t>2</w:t>
      </w:r>
      <w:r w:rsidRPr="005261CE">
        <w:rPr>
          <w:rStyle w:val="Emphasis"/>
          <w:rFonts w:ascii="Times New Roman" w:hAnsi="Times New Roman"/>
          <w:b w:val="0"/>
          <w:i w:val="0"/>
          <w:iCs w:val="0"/>
          <w:color w:val="auto"/>
        </w:rPr>
        <w:t xml:space="preserve"> of this PWS) for the tools supported under this effort at the level of support indicated below. </w:t>
      </w:r>
    </w:p>
    <w:p w:rsidR="00C41479" w:rsidRPr="005261CE" w:rsidP="00E9097D">
      <w:pPr>
        <w:rPr>
          <w:rStyle w:val="Emphasis"/>
          <w:rFonts w:ascii="Times New Roman" w:hAnsi="Times New Roman"/>
          <w:b w:val="0"/>
          <w:i w:val="0"/>
          <w:iCs w:val="0"/>
          <w:color w:val="auto"/>
        </w:rPr>
      </w:pPr>
    </w:p>
    <w:p w:rsidR="00C41479" w:rsidRPr="005261CE" w:rsidP="00E9097D">
      <w:pPr>
        <w:rPr>
          <w:rFonts w:ascii="Times New Roman" w:hAnsi="Times New Roman"/>
        </w:rPr>
      </w:pPr>
      <w:r w:rsidRPr="005261CE">
        <w:rPr>
          <w:rStyle w:val="Emphasis"/>
          <w:rFonts w:ascii="Times New Roman" w:hAnsi="Times New Roman"/>
          <w:b w:val="0"/>
          <w:i w:val="0"/>
          <w:iCs w:val="0"/>
          <w:color w:val="auto"/>
        </w:rPr>
        <w:t xml:space="preserve">The Contractor shall provide software development for enhancements and/or software changes for configurations / interfaces / maintenance updates for the Revenue Operations Workflow tool, relevant RPAs and interfaces. The Government shall provide the epics/stories/business requirements of the effort and will consult with the Contractor prior to sizing the enhancement/configuration effort. The Contractor shall </w:t>
      </w:r>
      <w:r w:rsidRPr="005261CE">
        <w:rPr>
          <w:rFonts w:ascii="Times New Roman" w:hAnsi="Times New Roman"/>
        </w:rPr>
        <w:t xml:space="preserve">track and update project status via user stories, epics, and initiatives in the VA’s tool of choice (currently Jira). </w:t>
      </w:r>
      <w:r w:rsidRPr="005261CE">
        <w:rPr>
          <w:rStyle w:val="Emphasis"/>
          <w:rFonts w:ascii="Times New Roman" w:hAnsi="Times New Roman"/>
          <w:b w:val="0"/>
          <w:i w:val="0"/>
          <w:iCs w:val="0"/>
          <w:color w:val="auto"/>
        </w:rPr>
        <w:t xml:space="preserve">The Contractor shall provide a high-level Software Development Schedule for the effort, detailing, at a minimum, planned releases, dependencies, and deliverables. </w:t>
      </w:r>
      <w:r w:rsidRPr="005261CE">
        <w:rPr>
          <w:rFonts w:ascii="Times New Roman" w:hAnsi="Times New Roman"/>
        </w:rPr>
        <w:t xml:space="preserve">The Contractor shall track all test cases and update them in VA based tools; currently Jira and shall pursue full test case automation when possible.  </w:t>
      </w:r>
      <w:r w:rsidRPr="005261CE">
        <w:rPr>
          <w:rStyle w:val="Emphasis"/>
          <w:rFonts w:ascii="Times New Roman" w:hAnsi="Times New Roman"/>
          <w:b w:val="0"/>
          <w:i w:val="0"/>
          <w:iCs w:val="0"/>
          <w:color w:val="auto"/>
        </w:rPr>
        <w:t xml:space="preserve">The Contractor shall provide new or updated BOMs if the changes require any changes in licensure or hardware. The Contractor shall provide updated or new </w:t>
      </w:r>
      <w:r w:rsidRPr="005261CE">
        <w:rPr>
          <w:rFonts w:ascii="Times New Roman" w:hAnsi="Times New Roman"/>
        </w:rPr>
        <w:t>Physical &amp; Logical Architecture Drawings if the changes precipitate changes to architecture. If the changes require changes to the current RO maintenance support, the Contractor shall provide an updated or new Maintenance Plan. The Contractor shall deliver all final software code and/or licenses with each release.  The Contractor is responsible for escalating any software changes through all VA required testing and release procedures. The Contractor is responsible for remediating any bugs/defects identified during testing or post implementation.</w:t>
      </w:r>
    </w:p>
    <w:p w:rsidR="00C41479" w:rsidRPr="005261CE" w:rsidP="00E9097D">
      <w:pPr>
        <w:rPr>
          <w:rStyle w:val="Emphasis"/>
          <w:rFonts w:ascii="Times New Roman" w:hAnsi="Times New Roman"/>
          <w:b w:val="0"/>
          <w:i w:val="0"/>
          <w:iCs w:val="0"/>
          <w:color w:val="auto"/>
        </w:rPr>
      </w:pPr>
      <w:r w:rsidRPr="005261CE">
        <w:rPr>
          <w:rFonts w:ascii="Times New Roman" w:hAnsi="Times New Roman"/>
        </w:rPr>
        <w:t xml:space="preserve"> </w:t>
      </w: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following table lists a description of the task sizes based on level of effort and estimated duration of optional tasks. The Government may purchase an optional task at any point throughout this task order as listed in the cart below.</w:t>
      </w:r>
    </w:p>
    <w:p w:rsidR="00C41479" w:rsidRPr="005261CE" w:rsidP="00E9097D">
      <w:pPr>
        <w:rPr>
          <w:rFonts w:ascii="Times New Roman" w:hAnsi="Times New Roman"/>
        </w:rPr>
      </w:pPr>
    </w:p>
    <w:tbl>
      <w:tblPr>
        <w:tblStyle w:val="TableGrid"/>
        <w:tblW w:w="0" w:type="auto"/>
        <w:tblLook w:val="04A0"/>
      </w:tblPr>
      <w:tblGrid>
        <w:gridCol w:w="3125"/>
        <w:gridCol w:w="3116"/>
        <w:gridCol w:w="3109"/>
      </w:tblGrid>
      <w:tr w:rsidTr="00D24A14">
        <w:tblPrEx>
          <w:tblW w:w="0" w:type="auto"/>
          <w:tblLook w:val="04A0"/>
        </w:tblPrEx>
        <w:tc>
          <w:tcPr>
            <w:tcW w:w="3125" w:type="dxa"/>
          </w:tcPr>
          <w:p w:rsidR="00C41479"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Software Development Task Size</w:t>
            </w:r>
          </w:p>
        </w:tc>
        <w:tc>
          <w:tcPr>
            <w:tcW w:w="3116" w:type="dxa"/>
          </w:tcPr>
          <w:p w:rsidR="00C41479"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Description</w:t>
            </w:r>
          </w:p>
        </w:tc>
        <w:tc>
          <w:tcPr>
            <w:tcW w:w="3109" w:type="dxa"/>
          </w:tcPr>
          <w:p w:rsidR="00C41479"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Historical times to be exercised</w:t>
            </w:r>
          </w:p>
        </w:tc>
      </w:tr>
      <w:tr w:rsidTr="00D24A14">
        <w:tblPrEx>
          <w:tblW w:w="0" w:type="auto"/>
          <w:tblLook w:val="04A0"/>
        </w:tblPrEx>
        <w:tc>
          <w:tcPr>
            <w:tcW w:w="3125"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Extra-Small (XS)</w:t>
            </w:r>
          </w:p>
        </w:tc>
        <w:tc>
          <w:tcPr>
            <w:tcW w:w="3116" w:type="dxa"/>
          </w:tcPr>
          <w:p w:rsidR="00C41479" w:rsidRPr="005261CE" w:rsidP="00E9097D">
            <w:pPr>
              <w:rPr>
                <w:rFonts w:ascii="Times New Roman" w:hAnsi="Times New Roman"/>
              </w:rPr>
            </w:pPr>
            <w:r w:rsidRPr="005261CE">
              <w:rPr>
                <w:rFonts w:ascii="Times New Roman" w:hAnsi="Times New Roman"/>
              </w:rPr>
              <w:t xml:space="preserve">Minor development, enhancements, </w:t>
            </w:r>
            <w:r w:rsidRPr="005261CE">
              <w:rPr>
                <w:rFonts w:ascii="Times New Roman" w:hAnsi="Times New Roman"/>
              </w:rPr>
              <w:t>configurations, interfaces, or maintenance updates in support of revenue operations automation, workflow management or payer compliance tools.  May add minor development or additions to automation, workflow or payer compliance tool logic and data extract from VA sources.</w:t>
            </w: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An XS task is anticipated to include staff working approximately 1050-1150 hours over a 4-6 month period.</w:t>
            </w: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Four total throughout the TO</w:t>
            </w:r>
          </w:p>
        </w:tc>
      </w:tr>
      <w:tr w:rsidTr="00D24A14">
        <w:tblPrEx>
          <w:tblW w:w="0" w:type="auto"/>
          <w:tblLook w:val="04A0"/>
        </w:tblPrEx>
        <w:tc>
          <w:tcPr>
            <w:tcW w:w="3125"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Small</w:t>
            </w:r>
          </w:p>
        </w:tc>
        <w:tc>
          <w:tcPr>
            <w:tcW w:w="3116"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Minor to moderate development, enhancements, configuration, interfaces or maintenance updates in support of revenue operations automation, workflow management tool.</w:t>
            </w: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May add minor to moderate development or additions to automation, workflow or payer compliance tool logic and data extract from VA sources.</w:t>
            </w: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A small task is anticipated to include staff working approximately 2100 – 2200 hours over a 4-6 month period.</w:t>
            </w: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w:t>
            </w:r>
            <w:r w:rsidRPr="005261CE">
              <w:rPr>
                <w:rStyle w:val="Emphasis"/>
                <w:rFonts w:ascii="Times New Roman" w:hAnsi="Times New Roman"/>
                <w:b w:val="0"/>
                <w:i w:val="0"/>
                <w:iCs w:val="0"/>
                <w:color w:val="auto"/>
              </w:rPr>
              <w:t>en total throughout the TO</w:t>
            </w:r>
          </w:p>
        </w:tc>
      </w:tr>
      <w:tr w:rsidTr="00D24A14">
        <w:tblPrEx>
          <w:tblW w:w="0" w:type="auto"/>
          <w:tblLook w:val="04A0"/>
        </w:tblPrEx>
        <w:tc>
          <w:tcPr>
            <w:tcW w:w="3125"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Medium</w:t>
            </w:r>
          </w:p>
        </w:tc>
        <w:tc>
          <w:tcPr>
            <w:tcW w:w="3116" w:type="dxa"/>
          </w:tcPr>
          <w:p w:rsidR="00C41479" w:rsidRPr="005261CE" w:rsidP="00E9097D">
            <w:pPr>
              <w:rPr>
                <w:rFonts w:ascii="Times New Roman" w:hAnsi="Times New Roman"/>
              </w:rPr>
            </w:pPr>
            <w:r w:rsidRPr="005261CE">
              <w:rPr>
                <w:rFonts w:ascii="Times New Roman" w:hAnsi="Times New Roman"/>
              </w:rPr>
              <w:t>Moderate development, enhancements, configuration, interfaces or maintenance updates in support of revenue operations automation, workflow management tool.  May add moderate development or additions to automation, workflow or payer compliance tool logic and data extract from VA sources.</w:t>
            </w:r>
          </w:p>
          <w:p w:rsidR="00C41479" w:rsidRPr="005261CE" w:rsidP="00E9097D">
            <w:pPr>
              <w:rPr>
                <w:rStyle w:val="Emphasis"/>
                <w:rFonts w:ascii="Times New Roman" w:hAnsi="Times New Roman"/>
                <w:b w:val="0"/>
                <w:i w:val="0"/>
                <w:iCs w:val="0"/>
                <w:color w:val="auto"/>
              </w:rPr>
            </w:pPr>
            <w:r w:rsidRPr="005261CE">
              <w:rPr>
                <w:rFonts w:ascii="Times New Roman" w:hAnsi="Times New Roman"/>
              </w:rPr>
              <w:t xml:space="preserve">A medium task is anticipated to include staff working approximately 3150-3250 hours over a 6-8 month period.    </w:t>
            </w: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Eight total throughout the TO</w:t>
            </w:r>
          </w:p>
        </w:tc>
      </w:tr>
      <w:tr w:rsidTr="00D24A14">
        <w:tblPrEx>
          <w:tblW w:w="0" w:type="auto"/>
          <w:tblLook w:val="04A0"/>
        </w:tblPrEx>
        <w:tc>
          <w:tcPr>
            <w:tcW w:w="3125"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Large</w:t>
            </w:r>
          </w:p>
        </w:tc>
        <w:tc>
          <w:tcPr>
            <w:tcW w:w="3116" w:type="dxa"/>
          </w:tcPr>
          <w:p w:rsidR="00C41479" w:rsidRPr="005261CE" w:rsidP="00E9097D">
            <w:pPr>
              <w:rPr>
                <w:rFonts w:ascii="Times New Roman" w:hAnsi="Times New Roman"/>
              </w:rPr>
            </w:pPr>
            <w:r w:rsidRPr="005261CE">
              <w:rPr>
                <w:rFonts w:ascii="Times New Roman" w:hAnsi="Times New Roman"/>
              </w:rPr>
              <w:t xml:space="preserve">Large development, enhancements, configuration, interfaces, or maintenance updates in support of revenue operations automation, workflow management tool.  May add large development or additions to automation, workflow or payer compliance tool logic and data </w:t>
            </w:r>
            <w:r w:rsidRPr="005261CE">
              <w:rPr>
                <w:rFonts w:ascii="Times New Roman" w:hAnsi="Times New Roman"/>
              </w:rPr>
              <w:t>extract</w:t>
            </w:r>
            <w:r w:rsidRPr="005261CE">
              <w:rPr>
                <w:rFonts w:ascii="Times New Roman" w:hAnsi="Times New Roman"/>
              </w:rPr>
              <w:t xml:space="preserve"> from VA sources.    </w:t>
            </w: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A large task is anticipated to include staff working approximately 4250-4350 hours over a 9-12 month period. </w:t>
            </w: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Four total throughout the TO</w:t>
            </w:r>
          </w:p>
        </w:tc>
      </w:tr>
      <w:tr w:rsidTr="00D24A14">
        <w:tblPrEx>
          <w:tblW w:w="0" w:type="auto"/>
          <w:tblLook w:val="04A0"/>
        </w:tblPrEx>
        <w:tc>
          <w:tcPr>
            <w:tcW w:w="3125"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Extra Large (XL)</w:t>
            </w:r>
          </w:p>
        </w:tc>
        <w:tc>
          <w:tcPr>
            <w:tcW w:w="3116" w:type="dxa"/>
          </w:tcPr>
          <w:p w:rsidR="00C41479" w:rsidRPr="005261CE" w:rsidP="00E9097D">
            <w:pPr>
              <w:rPr>
                <w:rFonts w:ascii="Times New Roman" w:hAnsi="Times New Roman"/>
              </w:rPr>
            </w:pPr>
            <w:r w:rsidRPr="005261CE">
              <w:rPr>
                <w:rFonts w:ascii="Times New Roman" w:hAnsi="Times New Roman"/>
              </w:rPr>
              <w:t xml:space="preserve">Large or significant development, enhancements, configuration, interfaces, or maintenance updates in support of revenue operations automation, workflow management tool.  May add large or significant development or additions to automation, workflow tool logic and data extract from VA sources.  </w:t>
            </w:r>
          </w:p>
          <w:p w:rsidR="00C41479" w:rsidRPr="005261CE" w:rsidP="00E9097D">
            <w:pPr>
              <w:rPr>
                <w:rFonts w:ascii="Times New Roman" w:hAnsi="Times New Roman"/>
              </w:rPr>
            </w:pPr>
            <w:r w:rsidRPr="005261CE">
              <w:rPr>
                <w:rFonts w:ascii="Times New Roman" w:hAnsi="Times New Roman"/>
              </w:rPr>
              <w:t>A XL</w:t>
            </w:r>
            <w:r w:rsidRPr="005261CE">
              <w:rPr>
                <w:rFonts w:ascii="Times New Roman" w:hAnsi="Times New Roman"/>
              </w:rPr>
              <w:t xml:space="preserve"> task is anticipated to include staff working approximately 6350-6450 hours over a 9-12 month period.</w:t>
            </w:r>
          </w:p>
          <w:p w:rsidR="00C41479" w:rsidRPr="005261CE" w:rsidP="00E9097D">
            <w:pPr>
              <w:rPr>
                <w:rStyle w:val="Emphasis"/>
                <w:rFonts w:ascii="Times New Roman" w:hAnsi="Times New Roman"/>
                <w:b w:val="0"/>
                <w:i w:val="0"/>
                <w:iCs w:val="0"/>
                <w:color w:val="auto"/>
              </w:rPr>
            </w:pP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Four Total throughout the TO</w:t>
            </w:r>
          </w:p>
        </w:tc>
      </w:tr>
    </w:tbl>
    <w:p w:rsidR="00C41479" w:rsidRPr="005261CE" w:rsidP="00E9097D">
      <w:pPr>
        <w:rPr>
          <w:rFonts w:ascii="Times New Roman" w:hAnsi="Times New Roman"/>
        </w:rPr>
      </w:pPr>
    </w:p>
    <w:p w:rsidR="00C41479" w:rsidRPr="005261CE" w:rsidP="00E9097D">
      <w:pPr>
        <w:tabs>
          <w:tab w:val="left" w:pos="750"/>
        </w:tabs>
        <w:rPr>
          <w:rFonts w:ascii="Times New Roman" w:hAnsi="Times New Roman"/>
          <w:b/>
          <w:bCs/>
        </w:rPr>
      </w:pPr>
      <w:r w:rsidRPr="005261CE">
        <w:rPr>
          <w:rFonts w:ascii="Times New Roman" w:hAnsi="Times New Roman"/>
          <w:b/>
          <w:bCs/>
        </w:rPr>
        <w:t xml:space="preserve">Deliverables:  </w:t>
      </w:r>
    </w:p>
    <w:p w:rsidR="00C41479" w:rsidRPr="005261CE" w:rsidP="00E9097D">
      <w:pPr>
        <w:pStyle w:val="NoSpacing"/>
        <w:numPr>
          <w:ilvl w:val="0"/>
          <w:numId w:val="42"/>
        </w:numPr>
        <w:ind w:left="1080"/>
        <w:rPr>
          <w:rFonts w:ascii="Times New Roman" w:hAnsi="Times New Roman"/>
        </w:rPr>
      </w:pPr>
      <w:r w:rsidRPr="005261CE">
        <w:rPr>
          <w:rFonts w:ascii="Times New Roman" w:hAnsi="Times New Roman"/>
        </w:rPr>
        <w:t>Software Development Product Schedule</w:t>
      </w:r>
    </w:p>
    <w:p w:rsidR="00C41479" w:rsidRPr="005261CE" w:rsidP="00E9097D">
      <w:pPr>
        <w:pStyle w:val="NoSpacing"/>
        <w:numPr>
          <w:ilvl w:val="0"/>
          <w:numId w:val="42"/>
        </w:numPr>
        <w:ind w:left="1080"/>
        <w:rPr>
          <w:rFonts w:ascii="Times New Roman" w:hAnsi="Times New Roman"/>
        </w:rPr>
      </w:pPr>
      <w:r w:rsidRPr="005261CE">
        <w:rPr>
          <w:rFonts w:ascii="Times New Roman" w:hAnsi="Times New Roman"/>
        </w:rPr>
        <w:t>Updated or New Physical &amp; Logical Architecture Drawings (if applicable)</w:t>
      </w:r>
    </w:p>
    <w:p w:rsidR="00C41479" w:rsidRPr="005261CE" w:rsidP="00E9097D">
      <w:pPr>
        <w:pStyle w:val="NoSpacing"/>
        <w:numPr>
          <w:ilvl w:val="0"/>
          <w:numId w:val="42"/>
        </w:numPr>
        <w:ind w:left="1080"/>
        <w:rPr>
          <w:rFonts w:ascii="Times New Roman" w:hAnsi="Times New Roman"/>
        </w:rPr>
      </w:pPr>
      <w:r w:rsidRPr="005261CE">
        <w:rPr>
          <w:rFonts w:ascii="Times New Roman" w:hAnsi="Times New Roman"/>
        </w:rPr>
        <w:t>Updated or New Maintenance Plan (if applicable)</w:t>
      </w:r>
    </w:p>
    <w:p w:rsidR="00C41479" w:rsidRPr="005261CE" w:rsidP="00E9097D">
      <w:pPr>
        <w:pStyle w:val="NoSpacing"/>
        <w:numPr>
          <w:ilvl w:val="0"/>
          <w:numId w:val="42"/>
        </w:numPr>
        <w:ind w:left="1080"/>
        <w:rPr>
          <w:rFonts w:ascii="Times New Roman" w:hAnsi="Times New Roman"/>
        </w:rPr>
      </w:pPr>
      <w:r w:rsidRPr="005261CE">
        <w:rPr>
          <w:rFonts w:ascii="Times New Roman" w:hAnsi="Times New Roman"/>
        </w:rPr>
        <w:t>Updated or New License or Source Code (if applicable)</w:t>
      </w:r>
    </w:p>
    <w:p w:rsidR="006B27F7" w:rsidRPr="005261CE" w:rsidP="00E9097D">
      <w:pPr>
        <w:ind w:right="1300"/>
        <w:rPr>
          <w:rFonts w:ascii="Times New Roman" w:hAnsi="Times New Roman"/>
        </w:rPr>
      </w:pPr>
    </w:p>
    <w:p w:rsidR="00C41479" w:rsidRPr="005261CE" w:rsidP="007F3EA6">
      <w:pPr>
        <w:pStyle w:val="Heading2"/>
        <w:numPr>
          <w:ilvl w:val="1"/>
          <w:numId w:val="8"/>
        </w:numPr>
        <w:spacing w:before="0" w:after="0"/>
        <w:rPr>
          <w:rStyle w:val="Emphasis"/>
          <w:rFonts w:ascii="Times New Roman" w:hAnsi="Times New Roman"/>
          <w:b/>
          <w:bCs w:val="0"/>
          <w:i w:val="0"/>
          <w:iCs/>
          <w:color w:val="auto"/>
          <w:szCs w:val="24"/>
        </w:rPr>
      </w:pPr>
      <w:bookmarkStart w:id="126" w:name="_Toc222479053"/>
      <w:bookmarkStart w:id="127" w:name="_Toc256000036"/>
      <w:r w:rsidRPr="005261CE">
        <w:rPr>
          <w:rStyle w:val="Emphasis"/>
          <w:rFonts w:ascii="Times New Roman" w:hAnsi="Times New Roman"/>
          <w:b/>
          <w:bCs w:val="0"/>
          <w:i w:val="0"/>
          <w:caps w:val="0"/>
          <w:color w:val="auto"/>
          <w:szCs w:val="24"/>
        </w:rPr>
        <w:t xml:space="preserve">OPTIONAL TASK TWO - </w:t>
      </w:r>
      <w:bookmarkStart w:id="128" w:name="_Hlk222319233"/>
      <w:r w:rsidRPr="005261CE">
        <w:rPr>
          <w:rStyle w:val="Emphasis"/>
          <w:rFonts w:ascii="Times New Roman" w:hAnsi="Times New Roman"/>
          <w:b/>
          <w:bCs w:val="0"/>
          <w:i w:val="0"/>
          <w:caps w:val="0"/>
          <w:color w:val="auto"/>
          <w:szCs w:val="24"/>
        </w:rPr>
        <w:t>PAYER COMPLIANCE MODELING</w:t>
      </w:r>
      <w:bookmarkEnd w:id="127"/>
      <w:bookmarkEnd w:id="128"/>
      <w:bookmarkEnd w:id="126"/>
    </w:p>
    <w:p w:rsidR="00C41479" w:rsidRPr="005261CE" w:rsidP="00E9097D">
      <w:pPr>
        <w:rPr>
          <w:rStyle w:val="Emphasis"/>
          <w:rFonts w:ascii="Times New Roman" w:hAnsi="Times New Roman"/>
          <w:b w:val="0"/>
          <w:i w:val="0"/>
          <w:iCs w:val="0"/>
          <w:color w:val="auto"/>
        </w:rPr>
      </w:pP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The following table lists a description of the task sizes, features and components which may be exercised under this Optional Task. The Government may purchase at any quantity any number of times as listed in the chart below.  </w:t>
      </w: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 </w:t>
      </w:r>
    </w:p>
    <w:tbl>
      <w:tblPr>
        <w:tblStyle w:val="TableGrid"/>
        <w:tblW w:w="0" w:type="auto"/>
        <w:tblLook w:val="04A0"/>
      </w:tblPr>
      <w:tblGrid>
        <w:gridCol w:w="3109"/>
        <w:gridCol w:w="3132"/>
        <w:gridCol w:w="3109"/>
      </w:tblGrid>
      <w:tr w:rsidTr="00D24A14">
        <w:tblPrEx>
          <w:tblW w:w="0" w:type="auto"/>
          <w:tblLook w:val="04A0"/>
        </w:tblPrEx>
        <w:tc>
          <w:tcPr>
            <w:tcW w:w="3109" w:type="dxa"/>
          </w:tcPr>
          <w:p w:rsidR="00C41479" w:rsidRPr="005261CE" w:rsidP="00E9097D">
            <w:pPr>
              <w:rPr>
                <w:rStyle w:val="Emphasis"/>
                <w:rFonts w:ascii="Times New Roman" w:hAnsi="Times New Roman"/>
                <w:b w:val="0"/>
                <w:i w:val="0"/>
                <w:iCs w:val="0"/>
                <w:color w:val="auto"/>
              </w:rPr>
            </w:pPr>
            <w:bookmarkStart w:id="129" w:name="_Hlk12472689"/>
            <w:r w:rsidRPr="005261CE">
              <w:rPr>
                <w:rStyle w:val="Emphasis"/>
                <w:rFonts w:ascii="Times New Roman" w:hAnsi="Times New Roman"/>
                <w:b w:val="0"/>
                <w:i w:val="0"/>
                <w:iCs w:val="0"/>
                <w:color w:val="auto"/>
              </w:rPr>
              <w:t>Small Insurance Carrier Agreement</w:t>
            </w:r>
            <w:bookmarkEnd w:id="129"/>
          </w:p>
        </w:tc>
        <w:tc>
          <w:tcPr>
            <w:tcW w:w="3132"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Modeling of small insurance carrier agreement that compare actual reimbursement to expected payments and quantity underpayments in an Insurance Carrier Modeling Report. Small tasks will run 2-3 months in duration.</w:t>
            </w: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6 Total throughout the TO</w:t>
            </w:r>
          </w:p>
          <w:p w:rsidR="00C41479" w:rsidRPr="005261CE" w:rsidP="00E9097D">
            <w:pPr>
              <w:rPr>
                <w:rStyle w:val="Emphasis"/>
                <w:rFonts w:ascii="Times New Roman" w:hAnsi="Times New Roman"/>
                <w:b w:val="0"/>
                <w:i w:val="0"/>
                <w:iCs w:val="0"/>
                <w:color w:val="auto"/>
              </w:rPr>
            </w:pPr>
          </w:p>
          <w:p w:rsidR="00C41479" w:rsidRPr="005261CE" w:rsidP="00E9097D">
            <w:pPr>
              <w:rPr>
                <w:rStyle w:val="Emphasis"/>
                <w:rFonts w:ascii="Times New Roman" w:hAnsi="Times New Roman"/>
                <w:b w:val="0"/>
                <w:i w:val="0"/>
                <w:iCs w:val="0"/>
                <w:color w:val="auto"/>
              </w:rPr>
            </w:pPr>
          </w:p>
          <w:p w:rsidR="00C41479" w:rsidRPr="005261CE" w:rsidP="00E9097D">
            <w:pPr>
              <w:rPr>
                <w:rStyle w:val="Emphasis"/>
                <w:rFonts w:ascii="Times New Roman" w:hAnsi="Times New Roman"/>
                <w:b w:val="0"/>
                <w:i w:val="0"/>
                <w:iCs w:val="0"/>
                <w:color w:val="auto"/>
              </w:rPr>
            </w:pPr>
          </w:p>
        </w:tc>
      </w:tr>
      <w:tr w:rsidTr="00D24A14">
        <w:tblPrEx>
          <w:tblW w:w="0" w:type="auto"/>
          <w:tblLook w:val="04A0"/>
        </w:tblPrEx>
        <w:tc>
          <w:tcPr>
            <w:tcW w:w="3109" w:type="dxa"/>
          </w:tcPr>
          <w:p w:rsidR="00C41479" w:rsidRPr="005261CE" w:rsidP="00E9097D">
            <w:pPr>
              <w:rPr>
                <w:rStyle w:val="Emphasis"/>
                <w:rFonts w:ascii="Times New Roman" w:hAnsi="Times New Roman"/>
                <w:b w:val="0"/>
                <w:i w:val="0"/>
                <w:iCs w:val="0"/>
                <w:color w:val="auto"/>
              </w:rPr>
            </w:pPr>
            <w:bookmarkStart w:id="130" w:name="_Hlk12472701"/>
            <w:r w:rsidRPr="005261CE">
              <w:rPr>
                <w:rStyle w:val="Emphasis"/>
                <w:rFonts w:ascii="Times New Roman" w:hAnsi="Times New Roman"/>
                <w:b w:val="0"/>
                <w:i w:val="0"/>
                <w:iCs w:val="0"/>
                <w:color w:val="auto"/>
              </w:rPr>
              <w:t>Medium or Regional Carrier Insurance Agreement</w:t>
            </w:r>
            <w:bookmarkEnd w:id="130"/>
          </w:p>
        </w:tc>
        <w:tc>
          <w:tcPr>
            <w:tcW w:w="3132"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Modeling of medium carrier or regional insurance carrier agreement that compare actual reimbursement to expected payments and quantity underpayments in an Insurance Carrier Modeling Report. Medium tasks will last 3-4 months in duration.</w:t>
            </w: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15  Total throughout the TO  </w:t>
            </w:r>
          </w:p>
        </w:tc>
      </w:tr>
      <w:tr w:rsidTr="00D24A14">
        <w:tblPrEx>
          <w:tblW w:w="0" w:type="auto"/>
          <w:tblLook w:val="04A0"/>
        </w:tblPrEx>
        <w:tc>
          <w:tcPr>
            <w:tcW w:w="3109" w:type="dxa"/>
          </w:tcPr>
          <w:p w:rsidR="00C41479" w:rsidRPr="005261CE" w:rsidP="00E9097D">
            <w:pPr>
              <w:rPr>
                <w:rStyle w:val="Emphasis"/>
                <w:rFonts w:ascii="Times New Roman" w:hAnsi="Times New Roman"/>
                <w:b w:val="0"/>
                <w:i w:val="0"/>
                <w:iCs w:val="0"/>
                <w:color w:val="auto"/>
              </w:rPr>
            </w:pPr>
            <w:bookmarkStart w:id="131" w:name="_Hlk12472715"/>
            <w:r w:rsidRPr="005261CE">
              <w:rPr>
                <w:rStyle w:val="Emphasis"/>
                <w:rFonts w:ascii="Times New Roman" w:hAnsi="Times New Roman"/>
                <w:b w:val="0"/>
                <w:i w:val="0"/>
                <w:iCs w:val="0"/>
                <w:color w:val="auto"/>
              </w:rPr>
              <w:t>Large or Regional Insurance Carrier Agreement</w:t>
            </w:r>
            <w:bookmarkEnd w:id="131"/>
          </w:p>
        </w:tc>
        <w:tc>
          <w:tcPr>
            <w:tcW w:w="3132"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Modeling of large or regional insurance carrier agreement that compare actual reimbursement to expected payments and quantity underpayments in an Insurance Carrier Modeling Report.  Large tasks will last 4-5 months in duration.</w:t>
            </w: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8  Total throughout the TO  </w:t>
            </w:r>
          </w:p>
        </w:tc>
      </w:tr>
    </w:tbl>
    <w:p w:rsidR="00C41479" w:rsidRPr="005261CE" w:rsidP="00E9097D">
      <w:pPr>
        <w:rPr>
          <w:rStyle w:val="Emphasis"/>
          <w:rFonts w:ascii="Times New Roman" w:hAnsi="Times New Roman"/>
          <w:b w:val="0"/>
          <w:i w:val="0"/>
          <w:iCs w:val="0"/>
          <w:color w:val="auto"/>
        </w:rPr>
      </w:pPr>
    </w:p>
    <w:p w:rsidR="00C41479" w:rsidRPr="005261CE" w:rsidP="00E9097D">
      <w:pPr>
        <w:rPr>
          <w:rStyle w:val="Emphasis"/>
          <w:rFonts w:ascii="Times New Roman" w:hAnsi="Times New Roman"/>
          <w:bCs/>
          <w:i w:val="0"/>
          <w:iCs w:val="0"/>
          <w:color w:val="auto"/>
        </w:rPr>
      </w:pPr>
      <w:r w:rsidRPr="005261CE">
        <w:rPr>
          <w:rStyle w:val="Emphasis"/>
          <w:rFonts w:ascii="Times New Roman" w:hAnsi="Times New Roman"/>
          <w:bCs/>
          <w:i w:val="0"/>
          <w:iCs w:val="0"/>
          <w:color w:val="auto"/>
        </w:rPr>
        <w:t>Deliverable:</w:t>
      </w:r>
    </w:p>
    <w:p w:rsidR="00C41479" w:rsidRPr="005261CE" w:rsidP="00E9097D">
      <w:pPr>
        <w:pStyle w:val="ListParagraph"/>
        <w:numPr>
          <w:ilvl w:val="0"/>
          <w:numId w:val="43"/>
        </w:numPr>
        <w:spacing w:before="0" w:after="0"/>
        <w:ind w:left="108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Insurance Carrier Modeling Report</w:t>
      </w:r>
    </w:p>
    <w:p w:rsidR="00C41479" w:rsidRPr="005261CE" w:rsidP="00E9097D">
      <w:pPr>
        <w:rPr>
          <w:rFonts w:ascii="Times New Roman" w:hAnsi="Times New Roman"/>
        </w:rPr>
      </w:pPr>
    </w:p>
    <w:p w:rsidR="008A1222" w:rsidRPr="005261CE" w:rsidP="008A1222">
      <w:pPr>
        <w:pStyle w:val="Heading2"/>
        <w:numPr>
          <w:ilvl w:val="1"/>
          <w:numId w:val="8"/>
        </w:numPr>
        <w:spacing w:before="0" w:after="0"/>
        <w:rPr>
          <w:rStyle w:val="Emphasis"/>
          <w:rFonts w:ascii="Times New Roman" w:hAnsi="Times New Roman"/>
          <w:b/>
          <w:bCs w:val="0"/>
          <w:i w:val="0"/>
          <w:color w:val="auto"/>
          <w:szCs w:val="24"/>
        </w:rPr>
      </w:pPr>
      <w:bookmarkStart w:id="132" w:name="_Toc222479054"/>
      <w:bookmarkStart w:id="133" w:name="_Toc256000037"/>
      <w:r w:rsidRPr="005261CE">
        <w:rPr>
          <w:rStyle w:val="Emphasis"/>
          <w:rFonts w:ascii="Times New Roman" w:hAnsi="Times New Roman"/>
          <w:b/>
          <w:bCs w:val="0"/>
          <w:i w:val="0"/>
          <w:caps w:val="0"/>
          <w:color w:val="auto"/>
          <w:szCs w:val="24"/>
        </w:rPr>
        <w:t xml:space="preserve">OPTIONAL TASK THREE - </w:t>
      </w:r>
      <w:bookmarkStart w:id="134" w:name="_Hlk222319288"/>
      <w:r w:rsidRPr="005261CE">
        <w:rPr>
          <w:rStyle w:val="Emphasis"/>
          <w:rFonts w:ascii="Times New Roman" w:hAnsi="Times New Roman"/>
          <w:b/>
          <w:bCs w:val="0"/>
          <w:i w:val="0"/>
          <w:caps w:val="0"/>
          <w:color w:val="auto"/>
          <w:szCs w:val="24"/>
        </w:rPr>
        <w:t>PAYER COMPLIANCE TOOLS SOFTWARE DEVELOPMENT OR CONFIGURATION</w:t>
      </w:r>
      <w:bookmarkEnd w:id="133"/>
      <w:bookmarkEnd w:id="134"/>
      <w:bookmarkEnd w:id="132"/>
      <w:r w:rsidRPr="005261CE">
        <w:rPr>
          <w:rStyle w:val="Emphasis"/>
          <w:rFonts w:ascii="Times New Roman" w:hAnsi="Times New Roman"/>
          <w:b/>
          <w:bCs w:val="0"/>
          <w:i w:val="0"/>
          <w:caps w:val="0"/>
          <w:color w:val="auto"/>
          <w:szCs w:val="24"/>
        </w:rPr>
        <w:t xml:space="preserve"> </w:t>
      </w:r>
    </w:p>
    <w:p w:rsidR="00C41479" w:rsidRPr="005261CE" w:rsidP="00E9097D">
      <w:pPr>
        <w:rPr>
          <w:rFonts w:ascii="Times New Roman" w:hAnsi="Times New Roman"/>
        </w:rPr>
      </w:pPr>
    </w:p>
    <w:p w:rsidR="00C41479" w:rsidRPr="005261CE" w:rsidP="00E9097D">
      <w:pPr>
        <w:rPr>
          <w:rFonts w:ascii="Times New Roman" w:hAnsi="Times New Roman"/>
        </w:rPr>
      </w:pPr>
    </w:p>
    <w:p w:rsidR="00C41479" w:rsidRPr="005261CE" w:rsidP="00E9097D">
      <w:pPr>
        <w:rPr>
          <w:rFonts w:ascii="Times New Roman" w:hAnsi="Times New Roman"/>
        </w:rPr>
      </w:pPr>
      <w:r w:rsidRPr="005261CE">
        <w:rPr>
          <w:rFonts w:ascii="Times New Roman" w:hAnsi="Times New Roman"/>
        </w:rPr>
        <w:t>PWS task is planned for IT funding.</w:t>
      </w:r>
    </w:p>
    <w:p w:rsidR="00C41479" w:rsidRPr="005261CE" w:rsidP="00E9097D">
      <w:pPr>
        <w:rPr>
          <w:rStyle w:val="Emphasis"/>
          <w:rFonts w:ascii="Times New Roman" w:hAnsi="Times New Roman"/>
          <w:b w:val="0"/>
          <w:i w:val="0"/>
          <w:iCs w:val="0"/>
          <w:color w:val="auto"/>
        </w:rPr>
      </w:pP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If this Optional Task is exercised by VA, the Contractor shall provide software development and/or configuration services (in compliance with sections 5.1 through 5.1.5 of this PWS) for the tools supported under this effort at the level of support indicated below. </w:t>
      </w:r>
    </w:p>
    <w:p w:rsidR="00C41479" w:rsidRPr="005261CE" w:rsidP="00E9097D">
      <w:pPr>
        <w:rPr>
          <w:rStyle w:val="Emphasis"/>
          <w:rFonts w:ascii="Times New Roman" w:hAnsi="Times New Roman"/>
          <w:b w:val="0"/>
          <w:i w:val="0"/>
          <w:iCs w:val="0"/>
          <w:color w:val="auto"/>
        </w:rPr>
      </w:pPr>
    </w:p>
    <w:p w:rsidR="00C41479" w:rsidRPr="005261CE" w:rsidP="00E9097D">
      <w:pPr>
        <w:rPr>
          <w:rFonts w:ascii="Times New Roman" w:hAnsi="Times New Roman"/>
        </w:rPr>
      </w:pPr>
      <w:r w:rsidRPr="005261CE">
        <w:rPr>
          <w:rStyle w:val="Emphasis"/>
          <w:rFonts w:ascii="Times New Roman" w:hAnsi="Times New Roman"/>
          <w:b w:val="0"/>
          <w:i w:val="0"/>
          <w:iCs w:val="0"/>
          <w:color w:val="auto"/>
        </w:rPr>
        <w:t xml:space="preserve">The Contractor shall provide software development for enhancements and/or software changes for configurations / interfaces / maintenance updates for the suite of RO applications and interfaces. The Government shall provide the epics/stories/business requirements of the effort and will consult with the Contractor prior to sizing the enhancement/configuration effort. The Contractor shall </w:t>
      </w:r>
      <w:r w:rsidRPr="005261CE">
        <w:rPr>
          <w:rFonts w:ascii="Times New Roman" w:hAnsi="Times New Roman"/>
        </w:rPr>
        <w:t xml:space="preserve">track and update project status via user stories, epics, and initiatives in the VA’s tool of choice (currently Jira). </w:t>
      </w:r>
      <w:r w:rsidRPr="005261CE">
        <w:rPr>
          <w:rStyle w:val="Emphasis"/>
          <w:rFonts w:ascii="Times New Roman" w:hAnsi="Times New Roman"/>
          <w:b w:val="0"/>
          <w:i w:val="0"/>
          <w:iCs w:val="0"/>
          <w:color w:val="auto"/>
        </w:rPr>
        <w:t xml:space="preserve">The Contractor shall provide a high-level Software Development Schedule for the effort, detailing, at a minimum; planned releases, dependencies, and deliverables. </w:t>
      </w:r>
      <w:r w:rsidRPr="005261CE">
        <w:rPr>
          <w:rFonts w:ascii="Times New Roman" w:hAnsi="Times New Roman"/>
        </w:rPr>
        <w:t xml:space="preserve">The Contractor shall track all test cases and update them in VA based tools; currently Jira and shall pursue full test case automation when possible.  </w:t>
      </w:r>
      <w:r w:rsidRPr="005261CE">
        <w:rPr>
          <w:rStyle w:val="Emphasis"/>
          <w:rFonts w:ascii="Times New Roman" w:hAnsi="Times New Roman"/>
          <w:b w:val="0"/>
          <w:i w:val="0"/>
          <w:iCs w:val="0"/>
          <w:color w:val="auto"/>
        </w:rPr>
        <w:t xml:space="preserve">The Contractor shall provide new or updated BOMs if the changes require any changes in licensure or hardware. The Contractor shall provide updated or new </w:t>
      </w:r>
      <w:r w:rsidRPr="005261CE">
        <w:rPr>
          <w:rFonts w:ascii="Times New Roman" w:hAnsi="Times New Roman"/>
        </w:rPr>
        <w:t>Physical &amp; Logical Architecture Drawings if the changes precipitate changes to architecture. If the changes require changes to the current RO maintenance support, the Contractor shall provide an updated or new Maintenance Plan. The Contractor shall deliver all final software code and/or licenses with each release.  The Contractor is responsible for escalating any software changes through all VA required testing and release procedures. The Contractor is responsible for remediating any bugs/defects identified during testing or post implementation.</w:t>
      </w:r>
    </w:p>
    <w:p w:rsidR="00C41479" w:rsidRPr="005261CE" w:rsidP="00E9097D">
      <w:pPr>
        <w:rPr>
          <w:rStyle w:val="Emphasis"/>
          <w:rFonts w:ascii="Times New Roman" w:hAnsi="Times New Roman"/>
          <w:b w:val="0"/>
          <w:i w:val="0"/>
          <w:iCs w:val="0"/>
          <w:color w:val="auto"/>
        </w:rPr>
      </w:pPr>
      <w:r w:rsidRPr="005261CE">
        <w:rPr>
          <w:rFonts w:ascii="Times New Roman" w:hAnsi="Times New Roman"/>
        </w:rPr>
        <w:t xml:space="preserve"> </w:t>
      </w: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following table lists a description of the task sizes based on level of effort and estimated duration of optional tasks. The Government may purchase an optional task at any point throughout this task order as listed in the cart below.</w:t>
      </w:r>
    </w:p>
    <w:p w:rsidR="00C41479" w:rsidRPr="005261CE" w:rsidP="00E9097D">
      <w:pPr>
        <w:rPr>
          <w:rFonts w:ascii="Times New Roman" w:hAnsi="Times New Roman"/>
        </w:rPr>
      </w:pPr>
    </w:p>
    <w:tbl>
      <w:tblPr>
        <w:tblStyle w:val="TableGrid"/>
        <w:tblW w:w="0" w:type="auto"/>
        <w:tblLook w:val="04A0"/>
      </w:tblPr>
      <w:tblGrid>
        <w:gridCol w:w="3125"/>
        <w:gridCol w:w="3116"/>
        <w:gridCol w:w="3109"/>
      </w:tblGrid>
      <w:tr w:rsidTr="00D24A14">
        <w:tblPrEx>
          <w:tblW w:w="0" w:type="auto"/>
          <w:tblLook w:val="04A0"/>
        </w:tblPrEx>
        <w:tc>
          <w:tcPr>
            <w:tcW w:w="3125" w:type="dxa"/>
          </w:tcPr>
          <w:p w:rsidR="00C41479"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Software Development Task Size</w:t>
            </w:r>
          </w:p>
        </w:tc>
        <w:tc>
          <w:tcPr>
            <w:tcW w:w="3116" w:type="dxa"/>
          </w:tcPr>
          <w:p w:rsidR="00C41479"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Description</w:t>
            </w:r>
          </w:p>
        </w:tc>
        <w:tc>
          <w:tcPr>
            <w:tcW w:w="3109" w:type="dxa"/>
          </w:tcPr>
          <w:p w:rsidR="00C41479"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Historical times to be exercised</w:t>
            </w:r>
          </w:p>
        </w:tc>
      </w:tr>
      <w:tr w:rsidTr="00D24A14">
        <w:tblPrEx>
          <w:tblW w:w="0" w:type="auto"/>
          <w:tblLook w:val="04A0"/>
        </w:tblPrEx>
        <w:tc>
          <w:tcPr>
            <w:tcW w:w="3125"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Extra-Small (XS)</w:t>
            </w:r>
          </w:p>
        </w:tc>
        <w:tc>
          <w:tcPr>
            <w:tcW w:w="3116" w:type="dxa"/>
          </w:tcPr>
          <w:p w:rsidR="00C41479" w:rsidRPr="005261CE" w:rsidP="00E9097D">
            <w:pPr>
              <w:rPr>
                <w:rFonts w:ascii="Times New Roman" w:hAnsi="Times New Roman"/>
              </w:rPr>
            </w:pPr>
            <w:r w:rsidRPr="005261CE">
              <w:rPr>
                <w:rFonts w:ascii="Times New Roman" w:hAnsi="Times New Roman"/>
              </w:rPr>
              <w:t>Minor development, enhancements, configurations, interfaces, or maintenance updates in support of revenue operations automation payer compliance tools.  May add minor development or additions to automation, workflow or payer compliance tool logic and data extract from VA sources.</w:t>
            </w: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An XS task is anticipated to include staff working approximately 1050-1150 hours over a 4-6 month period.</w:t>
            </w: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4 total throughout the TO</w:t>
            </w:r>
          </w:p>
        </w:tc>
      </w:tr>
      <w:tr w:rsidTr="00D24A14">
        <w:tblPrEx>
          <w:tblW w:w="0" w:type="auto"/>
          <w:tblLook w:val="04A0"/>
        </w:tblPrEx>
        <w:tc>
          <w:tcPr>
            <w:tcW w:w="3125"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Small</w:t>
            </w:r>
          </w:p>
        </w:tc>
        <w:tc>
          <w:tcPr>
            <w:tcW w:w="3116"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Minor to moderate development, enhancements, configuration, interfaces or maintenance updates in </w:t>
            </w:r>
            <w:r w:rsidRPr="005261CE">
              <w:rPr>
                <w:rStyle w:val="Emphasis"/>
                <w:rFonts w:ascii="Times New Roman" w:hAnsi="Times New Roman"/>
                <w:b w:val="0"/>
                <w:i w:val="0"/>
                <w:iCs w:val="0"/>
                <w:color w:val="auto"/>
              </w:rPr>
              <w:t xml:space="preserve">support of revenue operations automation of payer compliance tools.  </w:t>
            </w: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May add minor to moderate development or additions to automation, workflow or payer compliance tool logic and data extract from VA sources.</w:t>
            </w: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A small task is anticipated to include staff working approximately 2100 – 2200 hours over a 4-6 month period.</w:t>
            </w: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4 total throughout the TO</w:t>
            </w:r>
          </w:p>
        </w:tc>
      </w:tr>
      <w:tr w:rsidTr="00D24A14">
        <w:tblPrEx>
          <w:tblW w:w="0" w:type="auto"/>
          <w:tblLook w:val="04A0"/>
        </w:tblPrEx>
        <w:tc>
          <w:tcPr>
            <w:tcW w:w="3125"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Medium</w:t>
            </w:r>
          </w:p>
        </w:tc>
        <w:tc>
          <w:tcPr>
            <w:tcW w:w="3116" w:type="dxa"/>
          </w:tcPr>
          <w:p w:rsidR="00C41479" w:rsidRPr="005261CE" w:rsidP="00E9097D">
            <w:pPr>
              <w:rPr>
                <w:rFonts w:ascii="Times New Roman" w:hAnsi="Times New Roman"/>
              </w:rPr>
            </w:pPr>
            <w:r w:rsidRPr="005261CE">
              <w:rPr>
                <w:rFonts w:ascii="Times New Roman" w:hAnsi="Times New Roman"/>
              </w:rPr>
              <w:t>Moderate development, enhancements, configuration, interfaces or maintenance updates in support of payer compliance tools.  May add moderate development or additions to automation, workflow or payer compliance tool logic and data extract from VA sources.</w:t>
            </w:r>
          </w:p>
          <w:p w:rsidR="00C41479" w:rsidRPr="005261CE" w:rsidP="00E9097D">
            <w:pPr>
              <w:rPr>
                <w:rStyle w:val="Emphasis"/>
                <w:rFonts w:ascii="Times New Roman" w:hAnsi="Times New Roman"/>
                <w:b w:val="0"/>
                <w:i w:val="0"/>
                <w:iCs w:val="0"/>
                <w:color w:val="auto"/>
              </w:rPr>
            </w:pPr>
            <w:r w:rsidRPr="005261CE">
              <w:rPr>
                <w:rFonts w:ascii="Times New Roman" w:hAnsi="Times New Roman"/>
              </w:rPr>
              <w:t xml:space="preserve">A medium task is anticipated to include staff working approximately 3150-3250 hours over a 6-8 month period.    </w:t>
            </w:r>
          </w:p>
        </w:tc>
        <w:tc>
          <w:tcPr>
            <w:tcW w:w="3109" w:type="dxa"/>
          </w:tcPr>
          <w:p w:rsidR="00C41479" w:rsidRPr="005261CE" w:rsidP="00E9097D">
            <w:pPr>
              <w:rPr>
                <w:rStyle w:val="Emphasis"/>
                <w:rFonts w:ascii="Times New Roman" w:hAnsi="Times New Roman"/>
                <w:b w:val="0"/>
                <w:i w:val="0"/>
                <w:iCs w:val="0"/>
                <w:color w:val="auto"/>
              </w:rPr>
            </w:pP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4  total throughout the TO</w:t>
            </w:r>
          </w:p>
        </w:tc>
      </w:tr>
      <w:tr w:rsidTr="00D24A14">
        <w:tblPrEx>
          <w:tblW w:w="0" w:type="auto"/>
          <w:tblLook w:val="04A0"/>
        </w:tblPrEx>
        <w:tc>
          <w:tcPr>
            <w:tcW w:w="3125"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Large</w:t>
            </w:r>
          </w:p>
        </w:tc>
        <w:tc>
          <w:tcPr>
            <w:tcW w:w="3116" w:type="dxa"/>
          </w:tcPr>
          <w:p w:rsidR="00C41479" w:rsidRPr="005261CE" w:rsidP="00E9097D">
            <w:pPr>
              <w:rPr>
                <w:rFonts w:ascii="Times New Roman" w:hAnsi="Times New Roman"/>
              </w:rPr>
            </w:pPr>
            <w:r w:rsidRPr="005261CE">
              <w:rPr>
                <w:rFonts w:ascii="Times New Roman" w:hAnsi="Times New Roman"/>
              </w:rPr>
              <w:t xml:space="preserve">Large development, enhancements, configuration, interfaces, or maintenance updates in support of revenue operations payer compliance tools.  May add large development or additions to automation, workflow or payer compliance tool logic and data </w:t>
            </w:r>
            <w:r w:rsidRPr="005261CE">
              <w:rPr>
                <w:rFonts w:ascii="Times New Roman" w:hAnsi="Times New Roman"/>
              </w:rPr>
              <w:t>extract</w:t>
            </w:r>
            <w:r w:rsidRPr="005261CE">
              <w:rPr>
                <w:rFonts w:ascii="Times New Roman" w:hAnsi="Times New Roman"/>
              </w:rPr>
              <w:t xml:space="preserve"> from VA sources.    </w:t>
            </w: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A large task is anticipated to include staff working approximately 4250-4350 hours over a 9-12 month period. </w:t>
            </w: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4 total throughout the TO</w:t>
            </w:r>
          </w:p>
        </w:tc>
      </w:tr>
      <w:tr w:rsidTr="00D24A14">
        <w:tblPrEx>
          <w:tblW w:w="0" w:type="auto"/>
          <w:tblLook w:val="04A0"/>
        </w:tblPrEx>
        <w:tc>
          <w:tcPr>
            <w:tcW w:w="3125"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Extra Large (XL)</w:t>
            </w:r>
          </w:p>
        </w:tc>
        <w:tc>
          <w:tcPr>
            <w:tcW w:w="3116" w:type="dxa"/>
          </w:tcPr>
          <w:p w:rsidR="00C41479" w:rsidRPr="005261CE" w:rsidP="00E9097D">
            <w:pPr>
              <w:rPr>
                <w:rFonts w:ascii="Times New Roman" w:hAnsi="Times New Roman"/>
              </w:rPr>
            </w:pPr>
            <w:r w:rsidRPr="005261CE">
              <w:rPr>
                <w:rFonts w:ascii="Times New Roman" w:hAnsi="Times New Roman"/>
              </w:rPr>
              <w:t xml:space="preserve">Large or significant development, enhancements, configuration, interfaces, or maintenance updates in support of revenue operations automation payer compliance tools.  May add large or significant development or additions to automation, workflow or payer compliance tool logic and data </w:t>
            </w:r>
            <w:r w:rsidRPr="005261CE">
              <w:rPr>
                <w:rFonts w:ascii="Times New Roman" w:hAnsi="Times New Roman"/>
              </w:rPr>
              <w:t>extract</w:t>
            </w:r>
            <w:r w:rsidRPr="005261CE">
              <w:rPr>
                <w:rFonts w:ascii="Times New Roman" w:hAnsi="Times New Roman"/>
              </w:rPr>
              <w:t xml:space="preserve"> from VA sources.  </w:t>
            </w:r>
          </w:p>
          <w:p w:rsidR="00C41479" w:rsidRPr="005261CE" w:rsidP="00E9097D">
            <w:pPr>
              <w:rPr>
                <w:rFonts w:ascii="Times New Roman" w:hAnsi="Times New Roman"/>
              </w:rPr>
            </w:pPr>
            <w:r w:rsidRPr="005261CE">
              <w:rPr>
                <w:rFonts w:ascii="Times New Roman" w:hAnsi="Times New Roman"/>
              </w:rPr>
              <w:t>A XL</w:t>
            </w:r>
            <w:r w:rsidRPr="005261CE">
              <w:rPr>
                <w:rFonts w:ascii="Times New Roman" w:hAnsi="Times New Roman"/>
              </w:rPr>
              <w:t xml:space="preserve"> task is anticipated to include staff working approximately 6350-6450 hours over a 9-12 month period.</w:t>
            </w:r>
          </w:p>
          <w:p w:rsidR="00C41479" w:rsidRPr="005261CE" w:rsidP="00E9097D">
            <w:pPr>
              <w:rPr>
                <w:rStyle w:val="Emphasis"/>
                <w:rFonts w:ascii="Times New Roman" w:hAnsi="Times New Roman"/>
                <w:b w:val="0"/>
                <w:i w:val="0"/>
                <w:iCs w:val="0"/>
                <w:color w:val="auto"/>
              </w:rPr>
            </w:pPr>
          </w:p>
        </w:tc>
        <w:tc>
          <w:tcPr>
            <w:tcW w:w="3109"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4 Total throughout the TO</w:t>
            </w:r>
          </w:p>
        </w:tc>
      </w:tr>
    </w:tbl>
    <w:p w:rsidR="00C41479" w:rsidRPr="005261CE" w:rsidP="00E9097D">
      <w:pPr>
        <w:rPr>
          <w:rFonts w:ascii="Times New Roman" w:hAnsi="Times New Roman"/>
        </w:rPr>
      </w:pPr>
    </w:p>
    <w:p w:rsidR="00C41479" w:rsidRPr="005261CE" w:rsidP="00E9097D">
      <w:pPr>
        <w:tabs>
          <w:tab w:val="left" w:pos="750"/>
        </w:tabs>
        <w:rPr>
          <w:rFonts w:ascii="Times New Roman" w:hAnsi="Times New Roman"/>
        </w:rPr>
      </w:pPr>
      <w:bookmarkStart w:id="135" w:name="_Hlk3195667"/>
    </w:p>
    <w:p w:rsidR="00C41479" w:rsidRPr="005261CE" w:rsidP="00E9097D">
      <w:pPr>
        <w:tabs>
          <w:tab w:val="left" w:pos="750"/>
        </w:tabs>
        <w:rPr>
          <w:rFonts w:ascii="Times New Roman" w:hAnsi="Times New Roman"/>
          <w:b/>
          <w:bCs/>
        </w:rPr>
      </w:pPr>
      <w:r w:rsidRPr="005261CE">
        <w:rPr>
          <w:rFonts w:ascii="Times New Roman" w:hAnsi="Times New Roman"/>
          <w:b/>
          <w:bCs/>
        </w:rPr>
        <w:t xml:space="preserve">Deliverables:  </w:t>
      </w:r>
    </w:p>
    <w:p w:rsidR="00C41479" w:rsidRPr="005261CE" w:rsidP="00E9097D">
      <w:pPr>
        <w:pStyle w:val="NoSpacing"/>
        <w:numPr>
          <w:ilvl w:val="0"/>
          <w:numId w:val="42"/>
        </w:numPr>
        <w:ind w:left="1080"/>
        <w:rPr>
          <w:rFonts w:ascii="Times New Roman" w:hAnsi="Times New Roman"/>
        </w:rPr>
      </w:pPr>
      <w:r w:rsidRPr="005261CE">
        <w:rPr>
          <w:rFonts w:ascii="Times New Roman" w:hAnsi="Times New Roman"/>
        </w:rPr>
        <w:t>Software Development Product Schedule</w:t>
      </w:r>
    </w:p>
    <w:p w:rsidR="00C41479" w:rsidRPr="005261CE" w:rsidP="00E9097D">
      <w:pPr>
        <w:pStyle w:val="NoSpacing"/>
        <w:numPr>
          <w:ilvl w:val="0"/>
          <w:numId w:val="42"/>
        </w:numPr>
        <w:ind w:left="1080"/>
        <w:rPr>
          <w:rFonts w:ascii="Times New Roman" w:hAnsi="Times New Roman"/>
        </w:rPr>
      </w:pPr>
      <w:r w:rsidRPr="005261CE">
        <w:rPr>
          <w:rFonts w:ascii="Times New Roman" w:hAnsi="Times New Roman"/>
        </w:rPr>
        <w:t>Updated or New Physical &amp; Logical Architecture Drawings (if applicable)</w:t>
      </w:r>
    </w:p>
    <w:p w:rsidR="00C41479" w:rsidRPr="005261CE" w:rsidP="00E9097D">
      <w:pPr>
        <w:pStyle w:val="NoSpacing"/>
        <w:numPr>
          <w:ilvl w:val="0"/>
          <w:numId w:val="42"/>
        </w:numPr>
        <w:ind w:left="1080"/>
        <w:rPr>
          <w:rFonts w:ascii="Times New Roman" w:hAnsi="Times New Roman"/>
        </w:rPr>
      </w:pPr>
      <w:r w:rsidRPr="005261CE">
        <w:rPr>
          <w:rFonts w:ascii="Times New Roman" w:hAnsi="Times New Roman"/>
        </w:rPr>
        <w:t>Updated or New Maintenance Plan (if applicable)</w:t>
      </w:r>
      <w:bookmarkEnd w:id="135"/>
    </w:p>
    <w:p w:rsidR="00C41479" w:rsidRPr="005261CE" w:rsidP="00E9097D">
      <w:pPr>
        <w:pStyle w:val="NoSpacing"/>
        <w:numPr>
          <w:ilvl w:val="0"/>
          <w:numId w:val="42"/>
        </w:numPr>
        <w:ind w:left="1080"/>
        <w:rPr>
          <w:rFonts w:ascii="Times New Roman" w:hAnsi="Times New Roman"/>
        </w:rPr>
      </w:pPr>
      <w:r w:rsidRPr="005261CE">
        <w:rPr>
          <w:rFonts w:ascii="Times New Roman" w:hAnsi="Times New Roman"/>
        </w:rPr>
        <w:t>Updated or New License or Source Code (if applicable)</w:t>
      </w:r>
    </w:p>
    <w:p w:rsidR="00C41479" w:rsidRPr="005261CE" w:rsidP="00E9097D">
      <w:pPr>
        <w:rPr>
          <w:rFonts w:ascii="Times New Roman" w:hAnsi="Times New Roman"/>
        </w:rPr>
      </w:pPr>
    </w:p>
    <w:p w:rsidR="00C41479" w:rsidRPr="005261CE" w:rsidP="00E9097D">
      <w:pPr>
        <w:ind w:right="1300"/>
        <w:rPr>
          <w:rFonts w:ascii="Times New Roman" w:hAnsi="Times New Roman"/>
        </w:rPr>
      </w:pPr>
    </w:p>
    <w:p w:rsidR="00C41479" w:rsidRPr="005261CE" w:rsidP="007F3EA6">
      <w:pPr>
        <w:ind w:right="1300"/>
        <w:rPr>
          <w:rFonts w:ascii="Times New Roman" w:hAnsi="Times New Roman"/>
        </w:rPr>
      </w:pPr>
    </w:p>
    <w:p w:rsidR="00C41479" w:rsidRPr="005261CE" w:rsidP="00E9097D">
      <w:pPr>
        <w:rPr>
          <w:rFonts w:ascii="Times New Roman" w:hAnsi="Times New Roman"/>
        </w:rPr>
      </w:pPr>
    </w:p>
    <w:p w:rsidR="00C41479" w:rsidRPr="005261CE" w:rsidP="00E9097D">
      <w:pPr>
        <w:pStyle w:val="Heading2"/>
        <w:numPr>
          <w:ilvl w:val="1"/>
          <w:numId w:val="8"/>
        </w:numPr>
        <w:spacing w:before="0" w:after="0"/>
        <w:rPr>
          <w:rFonts w:ascii="Times New Roman" w:hAnsi="Times New Roman" w:cs="Times New Roman"/>
          <w:iCs w:val="0"/>
          <w:caps w:val="0"/>
          <w:szCs w:val="24"/>
        </w:rPr>
      </w:pPr>
      <w:bookmarkStart w:id="136" w:name="_Toc222479055"/>
      <w:bookmarkStart w:id="137" w:name="_Hlk4754561"/>
      <w:bookmarkStart w:id="138" w:name="_Toc256000094"/>
      <w:bookmarkStart w:id="139" w:name="_Toc20134527"/>
      <w:bookmarkStart w:id="140" w:name="_Toc27572450"/>
      <w:bookmarkStart w:id="141" w:name="_Toc99349010"/>
      <w:bookmarkStart w:id="142" w:name="_Toc112054390"/>
      <w:bookmarkStart w:id="143" w:name="_Toc256000038"/>
      <w:r w:rsidRPr="005261CE">
        <w:rPr>
          <w:rStyle w:val="Emphasis"/>
          <w:rFonts w:ascii="Times New Roman" w:hAnsi="Times New Roman"/>
          <w:b/>
          <w:bCs w:val="0"/>
          <w:i w:val="0"/>
          <w:caps w:val="0"/>
          <w:color w:val="auto"/>
          <w:szCs w:val="24"/>
        </w:rPr>
        <w:t xml:space="preserve">OPTIONAL TASK FOUR </w:t>
      </w:r>
      <w:r w:rsidRPr="005261CE">
        <w:rPr>
          <w:rStyle w:val="Emphasis"/>
          <w:rFonts w:ascii="Times New Roman" w:hAnsi="Times New Roman"/>
          <w:i w:val="0"/>
          <w:caps w:val="0"/>
          <w:color w:val="auto"/>
          <w:szCs w:val="24"/>
        </w:rPr>
        <w:t xml:space="preserve">- </w:t>
      </w:r>
      <w:bookmarkStart w:id="144" w:name="_Hlk222319424"/>
      <w:r w:rsidRPr="005261CE">
        <w:rPr>
          <w:rFonts w:ascii="Times New Roman" w:hAnsi="Times New Roman" w:cs="Times New Roman"/>
          <w:iCs w:val="0"/>
          <w:caps w:val="0"/>
          <w:szCs w:val="24"/>
        </w:rPr>
        <w:t>REVENUE STUDIES, ASSESSMENTS AND ANALYSIS</w:t>
      </w:r>
      <w:bookmarkEnd w:id="143"/>
      <w:bookmarkEnd w:id="136"/>
      <w:r w:rsidRPr="005261CE">
        <w:rPr>
          <w:rFonts w:ascii="Times New Roman" w:hAnsi="Times New Roman" w:cs="Times New Roman"/>
          <w:iCs w:val="0"/>
          <w:caps w:val="0"/>
          <w:szCs w:val="24"/>
        </w:rPr>
        <w:t xml:space="preserve"> </w:t>
      </w:r>
      <w:bookmarkEnd w:id="137"/>
      <w:r w:rsidRPr="005261CE">
        <w:rPr>
          <w:rFonts w:ascii="Times New Roman" w:hAnsi="Times New Roman" w:cs="Times New Roman"/>
          <w:iCs w:val="0"/>
          <w:caps w:val="0"/>
          <w:szCs w:val="24"/>
        </w:rPr>
        <w:t xml:space="preserve"> </w:t>
      </w:r>
      <w:bookmarkEnd w:id="138"/>
      <w:bookmarkEnd w:id="139"/>
      <w:bookmarkEnd w:id="140"/>
      <w:bookmarkEnd w:id="141"/>
      <w:bookmarkEnd w:id="142"/>
      <w:bookmarkEnd w:id="144"/>
    </w:p>
    <w:p w:rsidR="008A1222" w:rsidRPr="005261CE" w:rsidP="00E9097D">
      <w:pPr>
        <w:rPr>
          <w:rStyle w:val="Emphasis"/>
          <w:rFonts w:ascii="Times New Roman" w:hAnsi="Times New Roman"/>
          <w:b w:val="0"/>
          <w:i w:val="0"/>
          <w:iCs w:val="0"/>
          <w:color w:val="auto"/>
        </w:rPr>
      </w:pPr>
      <w:bookmarkStart w:id="145" w:name="_Hlk4754660"/>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If this Optional Task is exercised by VA, the Contractor shall provide support for studies, operational &amp; strategic assessments, feasibility assessments and analytical efforts to include, at a minimum; data analytics, enterprise studies, cycle time studies, development of externally directed reports, exploration of industrial benchmarking, predictive analysis, analysis of alternatives, operational assessments, strategic assessments, feasibility assessments, change management planning and performance measurement. </w:t>
      </w:r>
      <w:bookmarkStart w:id="146" w:name="_Hlk4752640"/>
      <w:r w:rsidRPr="005261CE">
        <w:rPr>
          <w:rStyle w:val="Emphasis"/>
          <w:rFonts w:ascii="Times New Roman" w:hAnsi="Times New Roman"/>
          <w:b w:val="0"/>
          <w:i w:val="0"/>
          <w:iCs w:val="0"/>
          <w:color w:val="auto"/>
        </w:rPr>
        <w:t>As services and benefits for Veterans change or business expectations change within the insurance industry it is necessary for RO to study, assess or analyze the impact of these events</w:t>
      </w:r>
      <w:bookmarkEnd w:id="146"/>
      <w:r w:rsidRPr="005261CE">
        <w:rPr>
          <w:rStyle w:val="Emphasis"/>
          <w:rFonts w:ascii="Times New Roman" w:hAnsi="Times New Roman"/>
          <w:b w:val="0"/>
          <w:i w:val="0"/>
          <w:iCs w:val="0"/>
          <w:color w:val="auto"/>
        </w:rPr>
        <w:t>.  The studies may include data gathering and/or shadowing of staff. If more than one revenue cycle area requires effort more than one instance of a task may be awarded. The Contractor shall compile all data and deliver the study or analysis to the Government for review and comment.</w:t>
      </w:r>
    </w:p>
    <w:p w:rsidR="00C41479" w:rsidRPr="005261CE" w:rsidP="00E9097D">
      <w:pPr>
        <w:rPr>
          <w:rStyle w:val="Emphasis"/>
          <w:rFonts w:ascii="Times New Roman" w:hAnsi="Times New Roman"/>
          <w:b w:val="0"/>
          <w:i w:val="0"/>
          <w:iCs w:val="0"/>
          <w:color w:val="auto"/>
        </w:rPr>
      </w:pPr>
    </w:p>
    <w:p w:rsidR="00C41479" w:rsidRPr="005261CE" w:rsidP="00E9097D">
      <w:pPr>
        <w:rPr>
          <w:rStyle w:val="Emphasis"/>
          <w:rFonts w:ascii="Times New Roman" w:hAnsi="Times New Roman"/>
          <w:b w:val="0"/>
          <w:i w:val="0"/>
          <w:iCs w:val="0"/>
          <w:color w:val="auto"/>
        </w:rPr>
      </w:pPr>
      <w:bookmarkStart w:id="147" w:name="_Hlk99462213"/>
      <w:r w:rsidRPr="005261CE">
        <w:rPr>
          <w:rStyle w:val="Emphasis"/>
          <w:rFonts w:ascii="Times New Roman" w:hAnsi="Times New Roman"/>
          <w:b w:val="0"/>
          <w:i w:val="0"/>
          <w:iCs w:val="0"/>
          <w:color w:val="auto"/>
        </w:rPr>
        <w:t>The following table lists a description of the task sizes based on level of effort and estimated duration of optional tasks. The Government may purchase an optional task at any point throughout this task order as listed in the chart below.</w:t>
      </w:r>
      <w:bookmarkEnd w:id="147"/>
    </w:p>
    <w:p w:rsidR="00C41479" w:rsidRPr="005261CE" w:rsidP="00E9097D">
      <w:pPr>
        <w:rPr>
          <w:rStyle w:val="Emphasis"/>
          <w:rFonts w:ascii="Times New Roman" w:hAnsi="Times New Roman"/>
          <w:b w:val="0"/>
          <w:i w:val="0"/>
          <w:iCs w:val="0"/>
          <w:color w:val="auto"/>
        </w:rPr>
      </w:pPr>
    </w:p>
    <w:tbl>
      <w:tblPr>
        <w:tblStyle w:val="TableGrid"/>
        <w:tblW w:w="0" w:type="auto"/>
        <w:tblLook w:val="04A0"/>
      </w:tblPr>
      <w:tblGrid>
        <w:gridCol w:w="3112"/>
        <w:gridCol w:w="3235"/>
        <w:gridCol w:w="3003"/>
      </w:tblGrid>
      <w:tr w:rsidTr="00D24A14">
        <w:tblPrEx>
          <w:tblW w:w="0" w:type="auto"/>
          <w:tblLook w:val="04A0"/>
        </w:tblPrEx>
        <w:tc>
          <w:tcPr>
            <w:tcW w:w="3192" w:type="dxa"/>
          </w:tcPr>
          <w:p w:rsidR="00C41479" w:rsidRPr="005261CE" w:rsidP="00E9097D">
            <w:pPr>
              <w:tabs>
                <w:tab w:val="left" w:pos="750"/>
              </w:tabs>
              <w:rPr>
                <w:rFonts w:ascii="Times New Roman" w:hAnsi="Times New Roman"/>
              </w:rPr>
            </w:pPr>
            <w:bookmarkStart w:id="148" w:name="_Hlk12472798"/>
            <w:bookmarkEnd w:id="145"/>
            <w:r w:rsidRPr="005261CE">
              <w:rPr>
                <w:rFonts w:ascii="Times New Roman" w:hAnsi="Times New Roman"/>
              </w:rPr>
              <w:t>Revenue study, analysis or assessment - small</w:t>
            </w:r>
            <w:bookmarkEnd w:id="148"/>
          </w:p>
        </w:tc>
        <w:tc>
          <w:tcPr>
            <w:tcW w:w="3306" w:type="dxa"/>
          </w:tcPr>
          <w:p w:rsidR="00C41479" w:rsidRPr="005261CE" w:rsidP="00E9097D">
            <w:pPr>
              <w:tabs>
                <w:tab w:val="left" w:pos="750"/>
              </w:tabs>
              <w:rPr>
                <w:rFonts w:ascii="Times New Roman" w:hAnsi="Times New Roman"/>
              </w:rPr>
            </w:pPr>
            <w:r w:rsidRPr="005261CE">
              <w:rPr>
                <w:rFonts w:ascii="Times New Roman" w:hAnsi="Times New Roman"/>
              </w:rPr>
              <w:t>A small task is anticipated to include staff working approximately 500-550 hours over a 2-3 month period.</w:t>
            </w:r>
          </w:p>
        </w:tc>
        <w:tc>
          <w:tcPr>
            <w:tcW w:w="3078" w:type="dxa"/>
          </w:tcPr>
          <w:p w:rsidR="00C41479" w:rsidRPr="005261CE" w:rsidP="00E9097D">
            <w:pPr>
              <w:tabs>
                <w:tab w:val="left" w:pos="750"/>
              </w:tabs>
              <w:rPr>
                <w:rFonts w:ascii="Times New Roman" w:hAnsi="Times New Roman"/>
              </w:rPr>
            </w:pPr>
            <w:r w:rsidRPr="005261CE">
              <w:rPr>
                <w:rFonts w:ascii="Times New Roman" w:hAnsi="Times New Roman"/>
              </w:rPr>
              <w:t xml:space="preserve">16 Total throughout the Task Order </w:t>
            </w:r>
          </w:p>
        </w:tc>
      </w:tr>
      <w:tr w:rsidTr="00D24A14">
        <w:tblPrEx>
          <w:tblW w:w="0" w:type="auto"/>
          <w:tblLook w:val="04A0"/>
        </w:tblPrEx>
        <w:tc>
          <w:tcPr>
            <w:tcW w:w="3192" w:type="dxa"/>
          </w:tcPr>
          <w:p w:rsidR="00C41479" w:rsidRPr="005261CE" w:rsidP="00E9097D">
            <w:pPr>
              <w:tabs>
                <w:tab w:val="left" w:pos="750"/>
              </w:tabs>
              <w:rPr>
                <w:rFonts w:ascii="Times New Roman" w:hAnsi="Times New Roman"/>
              </w:rPr>
            </w:pPr>
            <w:bookmarkStart w:id="149" w:name="_Hlk12472817"/>
            <w:r w:rsidRPr="005261CE">
              <w:rPr>
                <w:rFonts w:ascii="Times New Roman" w:hAnsi="Times New Roman"/>
              </w:rPr>
              <w:t>Revenue study, analysis or assessment - medium</w:t>
            </w:r>
            <w:bookmarkEnd w:id="149"/>
          </w:p>
        </w:tc>
        <w:tc>
          <w:tcPr>
            <w:tcW w:w="3306" w:type="dxa"/>
          </w:tcPr>
          <w:p w:rsidR="00C41479" w:rsidRPr="005261CE" w:rsidP="00E9097D">
            <w:pPr>
              <w:tabs>
                <w:tab w:val="left" w:pos="750"/>
              </w:tabs>
              <w:rPr>
                <w:rFonts w:ascii="Times New Roman" w:hAnsi="Times New Roman"/>
              </w:rPr>
            </w:pPr>
            <w:r w:rsidRPr="005261CE">
              <w:rPr>
                <w:rFonts w:ascii="Times New Roman" w:hAnsi="Times New Roman"/>
              </w:rPr>
              <w:t>A medium task is anticipated to include staff working approximately 975-1,000 hours over 3-4 month period.</w:t>
            </w:r>
          </w:p>
        </w:tc>
        <w:tc>
          <w:tcPr>
            <w:tcW w:w="3078" w:type="dxa"/>
          </w:tcPr>
          <w:p w:rsidR="00C41479" w:rsidRPr="005261CE" w:rsidP="00E9097D">
            <w:pPr>
              <w:tabs>
                <w:tab w:val="left" w:pos="750"/>
              </w:tabs>
              <w:rPr>
                <w:rFonts w:ascii="Times New Roman" w:hAnsi="Times New Roman"/>
              </w:rPr>
            </w:pPr>
            <w:r w:rsidRPr="005261CE">
              <w:rPr>
                <w:rFonts w:ascii="Times New Roman" w:hAnsi="Times New Roman"/>
              </w:rPr>
              <w:t>40 Total throughout the Task Order</w:t>
            </w:r>
          </w:p>
        </w:tc>
      </w:tr>
      <w:tr w:rsidTr="00D24A14">
        <w:tblPrEx>
          <w:tblW w:w="0" w:type="auto"/>
          <w:tblLook w:val="04A0"/>
        </w:tblPrEx>
        <w:tc>
          <w:tcPr>
            <w:tcW w:w="3192" w:type="dxa"/>
          </w:tcPr>
          <w:p w:rsidR="00C41479" w:rsidRPr="005261CE" w:rsidP="00E9097D">
            <w:pPr>
              <w:tabs>
                <w:tab w:val="left" w:pos="750"/>
              </w:tabs>
              <w:rPr>
                <w:rFonts w:ascii="Times New Roman" w:hAnsi="Times New Roman"/>
              </w:rPr>
            </w:pPr>
            <w:bookmarkStart w:id="150" w:name="_Hlk12472834"/>
            <w:r w:rsidRPr="005261CE">
              <w:rPr>
                <w:rFonts w:ascii="Times New Roman" w:hAnsi="Times New Roman"/>
              </w:rPr>
              <w:t>Revenue study, analysis or assessment - large</w:t>
            </w:r>
            <w:bookmarkEnd w:id="150"/>
          </w:p>
        </w:tc>
        <w:tc>
          <w:tcPr>
            <w:tcW w:w="3306" w:type="dxa"/>
          </w:tcPr>
          <w:p w:rsidR="00C41479" w:rsidRPr="005261CE" w:rsidP="00E9097D">
            <w:pPr>
              <w:tabs>
                <w:tab w:val="left" w:pos="750"/>
              </w:tabs>
              <w:rPr>
                <w:rFonts w:ascii="Times New Roman" w:hAnsi="Times New Roman"/>
              </w:rPr>
            </w:pPr>
            <w:r w:rsidRPr="005261CE">
              <w:rPr>
                <w:rFonts w:ascii="Times New Roman" w:hAnsi="Times New Roman"/>
              </w:rPr>
              <w:t>A large task is anticipated to include staff working approximately 1,975-2,000 hours equaling over a 4-6 month period.</w:t>
            </w:r>
          </w:p>
        </w:tc>
        <w:tc>
          <w:tcPr>
            <w:tcW w:w="3078" w:type="dxa"/>
          </w:tcPr>
          <w:p w:rsidR="00C41479" w:rsidRPr="005261CE" w:rsidP="00E9097D">
            <w:pPr>
              <w:tabs>
                <w:tab w:val="left" w:pos="750"/>
              </w:tabs>
              <w:rPr>
                <w:rFonts w:ascii="Times New Roman" w:hAnsi="Times New Roman"/>
              </w:rPr>
            </w:pPr>
            <w:r w:rsidRPr="005261CE">
              <w:rPr>
                <w:rFonts w:ascii="Times New Roman" w:hAnsi="Times New Roman"/>
              </w:rPr>
              <w:t>32 Total throughout the Task Order</w:t>
            </w:r>
          </w:p>
        </w:tc>
      </w:tr>
    </w:tbl>
    <w:p w:rsidR="00C41479" w:rsidRPr="005261CE" w:rsidP="00E9097D">
      <w:pPr>
        <w:tabs>
          <w:tab w:val="left" w:pos="750"/>
        </w:tabs>
        <w:rPr>
          <w:rFonts w:ascii="Times New Roman" w:hAnsi="Times New Roman"/>
        </w:rPr>
      </w:pPr>
    </w:p>
    <w:p w:rsidR="00C41479" w:rsidRPr="005261CE" w:rsidP="00E9097D">
      <w:pPr>
        <w:tabs>
          <w:tab w:val="left" w:pos="750"/>
        </w:tabs>
        <w:rPr>
          <w:rFonts w:ascii="Times New Roman" w:hAnsi="Times New Roman"/>
          <w:b/>
          <w:bCs/>
        </w:rPr>
      </w:pPr>
      <w:r w:rsidRPr="005261CE">
        <w:rPr>
          <w:rFonts w:ascii="Times New Roman" w:hAnsi="Times New Roman"/>
          <w:b/>
          <w:bCs/>
        </w:rPr>
        <w:t xml:space="preserve">Deliverable:  </w:t>
      </w:r>
    </w:p>
    <w:p w:rsidR="00C41479" w:rsidRPr="005261CE" w:rsidP="00E9097D">
      <w:pPr>
        <w:pStyle w:val="NoSpacing"/>
        <w:numPr>
          <w:ilvl w:val="0"/>
          <w:numId w:val="44"/>
        </w:numPr>
        <w:rPr>
          <w:rFonts w:ascii="Times New Roman" w:hAnsi="Times New Roman"/>
        </w:rPr>
      </w:pPr>
      <w:r w:rsidRPr="005261CE">
        <w:rPr>
          <w:rFonts w:ascii="Times New Roman" w:hAnsi="Times New Roman"/>
        </w:rPr>
        <w:t>Revenue study, analysis, or assessment</w:t>
      </w:r>
    </w:p>
    <w:p w:rsidR="00C41479" w:rsidRPr="005261CE" w:rsidP="00E9097D">
      <w:pPr>
        <w:pStyle w:val="NoSpacing"/>
        <w:rPr>
          <w:rFonts w:ascii="Times New Roman" w:hAnsi="Times New Roman"/>
        </w:rPr>
      </w:pPr>
    </w:p>
    <w:p w:rsidR="008A1222" w:rsidRPr="005261CE" w:rsidP="008A1222">
      <w:pPr>
        <w:pStyle w:val="Heading2"/>
        <w:numPr>
          <w:ilvl w:val="1"/>
          <w:numId w:val="8"/>
        </w:numPr>
        <w:spacing w:before="0" w:after="0"/>
        <w:rPr>
          <w:rStyle w:val="Emphasis"/>
          <w:rFonts w:ascii="Times New Roman" w:hAnsi="Times New Roman"/>
          <w:b/>
          <w:bCs w:val="0"/>
          <w:i w:val="0"/>
          <w:color w:val="auto"/>
          <w:szCs w:val="24"/>
        </w:rPr>
      </w:pPr>
      <w:bookmarkStart w:id="151" w:name="_Toc222479056"/>
      <w:bookmarkStart w:id="152" w:name="_Toc256000095"/>
      <w:bookmarkStart w:id="153" w:name="_Toc20134528"/>
      <w:bookmarkStart w:id="154" w:name="_Toc27572451"/>
      <w:bookmarkStart w:id="155" w:name="_Toc99349011"/>
      <w:bookmarkStart w:id="156" w:name="_Toc112054391"/>
      <w:bookmarkStart w:id="157" w:name="_Toc256000039"/>
      <w:r w:rsidRPr="005261CE">
        <w:rPr>
          <w:rStyle w:val="Emphasis"/>
          <w:rFonts w:ascii="Times New Roman" w:hAnsi="Times New Roman"/>
          <w:b/>
          <w:bCs w:val="0"/>
          <w:i w:val="0"/>
          <w:caps w:val="0"/>
          <w:color w:val="auto"/>
          <w:szCs w:val="24"/>
        </w:rPr>
        <w:t xml:space="preserve">OPTIONAL TASK FIVE – </w:t>
      </w:r>
      <w:bookmarkStart w:id="158" w:name="_Hlk222319447"/>
      <w:r w:rsidRPr="005261CE">
        <w:rPr>
          <w:rStyle w:val="Emphasis"/>
          <w:rFonts w:ascii="Times New Roman" w:hAnsi="Times New Roman"/>
          <w:b/>
          <w:bCs w:val="0"/>
          <w:i w:val="0"/>
          <w:caps w:val="0"/>
          <w:color w:val="auto"/>
          <w:szCs w:val="24"/>
        </w:rPr>
        <w:t>CHANGE MANAGEMENT PROCESS, TECHNIQUES, AND CONTROL SERVICES</w:t>
      </w:r>
      <w:bookmarkEnd w:id="157"/>
      <w:bookmarkEnd w:id="158"/>
      <w:bookmarkEnd w:id="151"/>
    </w:p>
    <w:p w:rsidR="008A1222" w:rsidRPr="005261CE" w:rsidP="007F3EA6">
      <w:pPr>
        <w:rPr>
          <w:rFonts w:ascii="Times New Roman" w:hAnsi="Times New Roman"/>
          <w:iCs/>
          <w:caps/>
        </w:rPr>
      </w:pPr>
    </w:p>
    <w:p w:rsidR="00C41479" w:rsidRPr="005261CE" w:rsidP="00E9097D">
      <w:pPr>
        <w:rPr>
          <w:rStyle w:val="Emphasis"/>
          <w:rFonts w:ascii="Times New Roman" w:hAnsi="Times New Roman"/>
          <w:b w:val="0"/>
          <w:i w:val="0"/>
          <w:iCs w:val="0"/>
          <w:caps/>
          <w:color w:val="auto"/>
        </w:rPr>
      </w:pPr>
      <w:bookmarkStart w:id="159" w:name="_Hlk104286699"/>
      <w:bookmarkEnd w:id="152"/>
      <w:bookmarkEnd w:id="153"/>
      <w:bookmarkEnd w:id="154"/>
      <w:bookmarkEnd w:id="155"/>
      <w:bookmarkEnd w:id="156"/>
      <w:r w:rsidRPr="005261CE">
        <w:rPr>
          <w:rStyle w:val="Emphasis"/>
          <w:rFonts w:ascii="Times New Roman" w:hAnsi="Times New Roman"/>
          <w:b w:val="0"/>
          <w:i w:val="0"/>
          <w:iCs w:val="0"/>
          <w:color w:val="auto"/>
        </w:rPr>
        <w:t xml:space="preserve">If this Optional Task is exercised by VA, the Contractor shall support RO in the development and implementation of processes, techniques and control changes required across the enterprise associated with policy, legislation or regulatory changes, business processes, initiatives, or information technology changes.  Support shall align changes with existing revenue operations business and technology.  At the onset of each Change Management Task, the Contractor shall provide a high-level Change Management Project Schedule detailing goals and objectives, services, releases and expected deliveries for Government review and approval.  The Contractor shall provide Change Management Service Support Documents such as the following: planning, design, communication, implementation, transition, stabilization, performance measurement and logistical support services associated with process changes.  The Contractor shall provide services to develop or update guidebooks, policies, job aides, procedure documents, other training materials and key performance indicators (KPIs).  The Contractor shall provide a Change Management Monthly Summary of each task, detailing services accomplished, schedule changes and deliveries.  </w:t>
      </w:r>
    </w:p>
    <w:p w:rsidR="00C41479" w:rsidRPr="005261CE" w:rsidP="00E9097D">
      <w:pPr>
        <w:rPr>
          <w:rStyle w:val="Emphasis"/>
          <w:rFonts w:ascii="Times New Roman" w:hAnsi="Times New Roman"/>
          <w:b w:val="0"/>
          <w:i w:val="0"/>
          <w:iCs w:val="0"/>
          <w:color w:val="auto"/>
        </w:rPr>
      </w:pPr>
      <w:bookmarkEnd w:id="159"/>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following table lists a description of the task sizes based on level of effort and estimated duration of optional tasks. The Government may purchase an optional task at any point throughout this task order as listed in the cart below.</w:t>
      </w:r>
    </w:p>
    <w:p w:rsidR="00C41479" w:rsidRPr="005261CE" w:rsidP="00E9097D">
      <w:pPr>
        <w:rPr>
          <w:rStyle w:val="Emphasis"/>
          <w:rFonts w:ascii="Times New Roman" w:hAnsi="Times New Roman"/>
          <w:b w:val="0"/>
          <w:i w:val="0"/>
          <w:iCs w:val="0"/>
          <w:color w:val="auto"/>
        </w:rPr>
      </w:pPr>
    </w:p>
    <w:tbl>
      <w:tblPr>
        <w:tblStyle w:val="TableGrid"/>
        <w:tblW w:w="0" w:type="auto"/>
        <w:tblLook w:val="04A0"/>
      </w:tblPr>
      <w:tblGrid>
        <w:gridCol w:w="3118"/>
        <w:gridCol w:w="3123"/>
        <w:gridCol w:w="3109"/>
      </w:tblGrid>
      <w:tr w:rsidTr="00D24A14">
        <w:tblPrEx>
          <w:tblW w:w="0" w:type="auto"/>
          <w:tblLook w:val="04A0"/>
        </w:tblPrEx>
        <w:tc>
          <w:tcPr>
            <w:tcW w:w="3192" w:type="dxa"/>
          </w:tcPr>
          <w:p w:rsidR="00C41479"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Change Management </w:t>
            </w:r>
          </w:p>
          <w:p w:rsidR="00C41479"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Task Size</w:t>
            </w:r>
          </w:p>
        </w:tc>
        <w:tc>
          <w:tcPr>
            <w:tcW w:w="3192" w:type="dxa"/>
          </w:tcPr>
          <w:p w:rsidR="00C41479"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Description</w:t>
            </w:r>
          </w:p>
        </w:tc>
        <w:tc>
          <w:tcPr>
            <w:tcW w:w="3192" w:type="dxa"/>
          </w:tcPr>
          <w:p w:rsidR="00C41479"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Historical times to be exercised</w:t>
            </w:r>
          </w:p>
        </w:tc>
      </w:tr>
      <w:tr w:rsidTr="00D24A14">
        <w:tblPrEx>
          <w:tblW w:w="0" w:type="auto"/>
          <w:tblLook w:val="04A0"/>
        </w:tblPrEx>
        <w:tc>
          <w:tcPr>
            <w:tcW w:w="3192" w:type="dxa"/>
          </w:tcPr>
          <w:p w:rsidR="00C41479" w:rsidRPr="005261CE" w:rsidP="00E9097D">
            <w:pPr>
              <w:rPr>
                <w:rStyle w:val="Emphasis"/>
                <w:rFonts w:ascii="Times New Roman" w:hAnsi="Times New Roman"/>
                <w:b w:val="0"/>
                <w:i w:val="0"/>
                <w:iCs w:val="0"/>
                <w:color w:val="auto"/>
              </w:rPr>
            </w:pPr>
            <w:bookmarkStart w:id="160" w:name="_Hlk12473280"/>
            <w:r w:rsidRPr="005261CE">
              <w:rPr>
                <w:rStyle w:val="Emphasis"/>
                <w:rFonts w:ascii="Times New Roman" w:hAnsi="Times New Roman"/>
                <w:b w:val="0"/>
                <w:i w:val="0"/>
                <w:iCs w:val="0"/>
                <w:color w:val="auto"/>
              </w:rPr>
              <w:t>Small</w:t>
            </w:r>
            <w:bookmarkEnd w:id="160"/>
          </w:p>
        </w:tc>
        <w:tc>
          <w:tcPr>
            <w:tcW w:w="3192"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A small task is anticipated to include staff working approximately 600-620 hours over a 2-3 month period</w:t>
            </w:r>
          </w:p>
        </w:tc>
        <w:tc>
          <w:tcPr>
            <w:tcW w:w="3192"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20 Total throughout the TO</w:t>
            </w:r>
          </w:p>
        </w:tc>
      </w:tr>
      <w:tr w:rsidTr="00D24A14">
        <w:tblPrEx>
          <w:tblW w:w="0" w:type="auto"/>
          <w:tblLook w:val="04A0"/>
        </w:tblPrEx>
        <w:tc>
          <w:tcPr>
            <w:tcW w:w="3192" w:type="dxa"/>
          </w:tcPr>
          <w:p w:rsidR="00C41479" w:rsidRPr="005261CE" w:rsidP="00E9097D">
            <w:pPr>
              <w:rPr>
                <w:rStyle w:val="Emphasis"/>
                <w:rFonts w:ascii="Times New Roman" w:hAnsi="Times New Roman"/>
                <w:b w:val="0"/>
                <w:i w:val="0"/>
                <w:iCs w:val="0"/>
                <w:color w:val="auto"/>
              </w:rPr>
            </w:pPr>
            <w:bookmarkStart w:id="161" w:name="_Hlk12473290"/>
            <w:r w:rsidRPr="005261CE">
              <w:rPr>
                <w:rStyle w:val="Emphasis"/>
                <w:rFonts w:ascii="Times New Roman" w:hAnsi="Times New Roman"/>
                <w:b w:val="0"/>
                <w:i w:val="0"/>
                <w:iCs w:val="0"/>
                <w:color w:val="auto"/>
              </w:rPr>
              <w:t>Medium</w:t>
            </w:r>
            <w:bookmarkEnd w:id="161"/>
          </w:p>
        </w:tc>
        <w:tc>
          <w:tcPr>
            <w:tcW w:w="3192"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A medium task is anticipated to include working 1200-1300 hours   over a four – six-month period.  </w:t>
            </w:r>
          </w:p>
        </w:tc>
        <w:tc>
          <w:tcPr>
            <w:tcW w:w="3192"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20 Total throughout the TO</w:t>
            </w:r>
          </w:p>
        </w:tc>
      </w:tr>
      <w:tr w:rsidTr="00D24A14">
        <w:tblPrEx>
          <w:tblW w:w="0" w:type="auto"/>
          <w:tblLook w:val="04A0"/>
        </w:tblPrEx>
        <w:tc>
          <w:tcPr>
            <w:tcW w:w="3192"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Large</w:t>
            </w:r>
          </w:p>
        </w:tc>
        <w:tc>
          <w:tcPr>
            <w:tcW w:w="3192"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A large task is anticipated to include staff working approximately 2700-2750 hours over a six to 12-month period.</w:t>
            </w:r>
          </w:p>
        </w:tc>
        <w:tc>
          <w:tcPr>
            <w:tcW w:w="3192" w:type="dxa"/>
          </w:tcPr>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24 Total throughout the TO</w:t>
            </w:r>
          </w:p>
        </w:tc>
      </w:tr>
    </w:tbl>
    <w:p w:rsidR="00C41479" w:rsidRPr="005261CE" w:rsidP="00E9097D">
      <w:pPr>
        <w:rPr>
          <w:rStyle w:val="Emphasis"/>
          <w:rFonts w:ascii="Times New Roman" w:hAnsi="Times New Roman"/>
          <w:b w:val="0"/>
          <w:i w:val="0"/>
          <w:iCs w:val="0"/>
          <w:color w:val="auto"/>
        </w:rPr>
      </w:pP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 Deliverables:</w:t>
      </w:r>
      <w:r w:rsidRPr="005261CE">
        <w:rPr>
          <w:rStyle w:val="Emphasis"/>
          <w:rFonts w:ascii="Times New Roman" w:hAnsi="Times New Roman"/>
          <w:b w:val="0"/>
          <w:i w:val="0"/>
          <w:iCs w:val="0"/>
          <w:color w:val="auto"/>
        </w:rPr>
        <w:tab/>
      </w:r>
    </w:p>
    <w:p w:rsidR="00C41479" w:rsidRPr="005261CE" w:rsidP="00E9097D">
      <w:pPr>
        <w:pStyle w:val="ListParagraph"/>
        <w:numPr>
          <w:ilvl w:val="0"/>
          <w:numId w:val="45"/>
        </w:numPr>
        <w:spacing w:before="0" w:after="0"/>
        <w:ind w:left="1080"/>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Change Management Project Schedule </w:t>
      </w:r>
    </w:p>
    <w:p w:rsidR="00C41479" w:rsidRPr="005261CE" w:rsidP="00E9097D">
      <w:pPr>
        <w:pStyle w:val="ListParagraph"/>
        <w:numPr>
          <w:ilvl w:val="0"/>
          <w:numId w:val="45"/>
        </w:numPr>
        <w:spacing w:before="0" w:after="0"/>
        <w:ind w:left="1080"/>
        <w:rPr>
          <w:rStyle w:val="Emphasis"/>
          <w:rFonts w:ascii="Times New Roman" w:hAnsi="Times New Roman"/>
          <w:b w:val="0"/>
          <w:i w:val="0"/>
          <w:iCs w:val="0"/>
          <w:color w:val="auto"/>
        </w:rPr>
      </w:pPr>
      <w:bookmarkStart w:id="162" w:name="_Hlk99461861"/>
      <w:r w:rsidRPr="005261CE">
        <w:rPr>
          <w:rStyle w:val="Emphasis"/>
          <w:rFonts w:ascii="Times New Roman" w:hAnsi="Times New Roman"/>
          <w:b w:val="0"/>
          <w:i w:val="0"/>
          <w:iCs w:val="0"/>
          <w:color w:val="auto"/>
        </w:rPr>
        <w:t>Change Management Service Support Documents</w:t>
      </w:r>
    </w:p>
    <w:p w:rsidR="00C41479" w:rsidRPr="005261CE" w:rsidP="00E9097D">
      <w:pPr>
        <w:pStyle w:val="ListParagraph"/>
        <w:numPr>
          <w:ilvl w:val="0"/>
          <w:numId w:val="45"/>
        </w:numPr>
        <w:spacing w:before="0" w:after="0"/>
        <w:ind w:left="1080"/>
        <w:rPr>
          <w:rStyle w:val="Emphasis"/>
          <w:rFonts w:ascii="Times New Roman" w:hAnsi="Times New Roman"/>
          <w:b w:val="0"/>
          <w:i w:val="0"/>
          <w:iCs w:val="0"/>
          <w:color w:val="auto"/>
        </w:rPr>
      </w:pPr>
      <w:bookmarkEnd w:id="162"/>
      <w:r w:rsidRPr="005261CE">
        <w:rPr>
          <w:rStyle w:val="Emphasis"/>
          <w:rFonts w:ascii="Times New Roman" w:hAnsi="Times New Roman"/>
          <w:b w:val="0"/>
          <w:i w:val="0"/>
          <w:iCs w:val="0"/>
          <w:color w:val="auto"/>
        </w:rPr>
        <w:t>Change Management Monthly Summary</w:t>
      </w:r>
    </w:p>
    <w:p w:rsidR="00C41479" w:rsidRPr="005261CE" w:rsidP="00E9097D">
      <w:pPr>
        <w:rPr>
          <w:rFonts w:ascii="Times New Roman" w:hAnsi="Times New Roman"/>
        </w:rPr>
      </w:pPr>
    </w:p>
    <w:p w:rsidR="008A293B" w:rsidRPr="005261CE" w:rsidP="00E9097D">
      <w:pPr>
        <w:pStyle w:val="Heading1"/>
        <w:numPr>
          <w:numId w:val="8"/>
        </w:numPr>
        <w:spacing w:before="0" w:after="0"/>
        <w:rPr>
          <w:rFonts w:ascii="Times New Roman" w:hAnsi="Times New Roman" w:cs="Times New Roman"/>
          <w:bCs/>
        </w:rPr>
      </w:pPr>
      <w:bookmarkStart w:id="163" w:name="_Toc222479057"/>
      <w:bookmarkEnd w:id="66"/>
      <w:bookmarkStart w:id="164" w:name="_Toc256000040"/>
      <w:r w:rsidRPr="005261CE">
        <w:rPr>
          <w:rFonts w:ascii="Times New Roman" w:hAnsi="Times New Roman" w:cs="Times New Roman"/>
          <w:bCs/>
        </w:rPr>
        <w:t>GENERAL REQUIREMENTS</w:t>
      </w:r>
      <w:bookmarkEnd w:id="164"/>
      <w:bookmarkEnd w:id="163"/>
    </w:p>
    <w:p w:rsidR="00554660" w:rsidRPr="005261CE" w:rsidP="00554660">
      <w:pPr>
        <w:rPr>
          <w:rFonts w:ascii="Times New Roman" w:hAnsi="Times New Roman"/>
        </w:rPr>
      </w:pPr>
    </w:p>
    <w:p w:rsidR="00A751F1" w:rsidRPr="005261CE" w:rsidP="00E9097D">
      <w:pPr>
        <w:pStyle w:val="Heading2"/>
        <w:numPr>
          <w:ilvl w:val="1"/>
          <w:numId w:val="8"/>
        </w:numPr>
        <w:spacing w:before="0" w:after="0"/>
        <w:rPr>
          <w:rFonts w:ascii="Times New Roman" w:hAnsi="Times New Roman" w:cs="Times New Roman"/>
          <w:iCs w:val="0"/>
          <w:szCs w:val="24"/>
        </w:rPr>
      </w:pPr>
      <w:bookmarkStart w:id="165" w:name="_Ref259621963"/>
      <w:bookmarkStart w:id="166" w:name="_Ref259622424"/>
      <w:bookmarkStart w:id="167" w:name="_Ref259622437"/>
      <w:bookmarkStart w:id="168" w:name="_Ref259622455"/>
      <w:bookmarkStart w:id="169" w:name="_Ref259622468"/>
      <w:bookmarkStart w:id="170" w:name="_Toc222479058"/>
      <w:bookmarkStart w:id="171" w:name="_Ref252786053"/>
      <w:bookmarkStart w:id="172" w:name="_Toc251331977"/>
      <w:bookmarkStart w:id="173" w:name="_Toc256000041"/>
      <w:r w:rsidRPr="005261CE">
        <w:rPr>
          <w:rFonts w:ascii="Times New Roman" w:hAnsi="Times New Roman" w:cs="Times New Roman"/>
          <w:iCs w:val="0"/>
          <w:szCs w:val="24"/>
        </w:rPr>
        <w:t>ENTERPRISE AND IT FRAMEWORK</w:t>
      </w:r>
      <w:bookmarkEnd w:id="173"/>
      <w:bookmarkEnd w:id="165"/>
      <w:bookmarkEnd w:id="166"/>
      <w:bookmarkEnd w:id="167"/>
      <w:bookmarkEnd w:id="168"/>
      <w:bookmarkEnd w:id="169"/>
      <w:bookmarkEnd w:id="170"/>
    </w:p>
    <w:p w:rsidR="00320077" w:rsidRPr="005261CE" w:rsidP="00E9097D">
      <w:pPr>
        <w:pStyle w:val="NoSpacing"/>
        <w:rPr>
          <w:rFonts w:ascii="Times New Roman" w:hAnsi="Times New Roman"/>
        </w:rPr>
      </w:pPr>
    </w:p>
    <w:p w:rsidR="00320077" w:rsidRPr="005261CE" w:rsidP="00E9097D">
      <w:pPr>
        <w:pStyle w:val="Heading3"/>
        <w:numPr>
          <w:ilvl w:val="2"/>
          <w:numId w:val="8"/>
        </w:numPr>
        <w:spacing w:before="0" w:after="0"/>
        <w:rPr>
          <w:rFonts w:ascii="Times New Roman" w:hAnsi="Times New Roman" w:cs="Times New Roman"/>
          <w:iCs w:val="0"/>
          <w:szCs w:val="24"/>
        </w:rPr>
      </w:pPr>
      <w:bookmarkStart w:id="174" w:name="_Toc222479059"/>
      <w:bookmarkStart w:id="175" w:name="_Toc256000042"/>
      <w:r w:rsidRPr="005261CE">
        <w:rPr>
          <w:rFonts w:ascii="Times New Roman" w:hAnsi="Times New Roman" w:cs="Times New Roman"/>
          <w:iCs w:val="0"/>
          <w:szCs w:val="24"/>
        </w:rPr>
        <w:t>VA TECHNICAL REFERENCE MODEL</w:t>
      </w:r>
      <w:bookmarkEnd w:id="175"/>
      <w:bookmarkEnd w:id="174"/>
    </w:p>
    <w:p w:rsidR="00320077" w:rsidRPr="005261CE" w:rsidP="00E9097D">
      <w:pPr>
        <w:pStyle w:val="NoSpacing"/>
        <w:rPr>
          <w:rFonts w:ascii="Times New Roman" w:hAnsi="Times New Roman"/>
        </w:rPr>
      </w:pPr>
    </w:p>
    <w:p w:rsidR="000B0C10" w:rsidRPr="005261CE" w:rsidP="00E9097D">
      <w:pPr>
        <w:keepNext/>
        <w:rPr>
          <w:rFonts w:ascii="Times New Roman" w:hAnsi="Times New Roman"/>
        </w:rPr>
      </w:pPr>
      <w:r w:rsidRPr="005261CE">
        <w:rPr>
          <w:rFonts w:ascii="Times New Roman" w:hAnsi="Times New Roman"/>
        </w:rPr>
        <w:t xml:space="preserve">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  </w:t>
      </w:r>
    </w:p>
    <w:p w:rsidR="00A148B5" w:rsidRPr="005261CE" w:rsidP="00E9097D">
      <w:pPr>
        <w:keepNext/>
        <w:rPr>
          <w:rFonts w:ascii="Times New Roman" w:hAnsi="Times New Roman"/>
          <w:kern w:val="32"/>
        </w:rPr>
      </w:pPr>
    </w:p>
    <w:p w:rsidR="004F32A0" w:rsidRPr="005261CE" w:rsidP="00E9097D">
      <w:pPr>
        <w:pStyle w:val="Heading3"/>
        <w:numPr>
          <w:ilvl w:val="2"/>
          <w:numId w:val="8"/>
        </w:numPr>
        <w:spacing w:before="0" w:after="0"/>
        <w:rPr>
          <w:rFonts w:ascii="Times New Roman" w:hAnsi="Times New Roman" w:cs="Times New Roman"/>
          <w:iCs w:val="0"/>
          <w:szCs w:val="24"/>
        </w:rPr>
      </w:pPr>
      <w:bookmarkStart w:id="176" w:name="_Toc222479060"/>
      <w:bookmarkStart w:id="177" w:name="_Hlk190070393"/>
      <w:bookmarkStart w:id="178" w:name="_Toc256000043"/>
      <w:r w:rsidRPr="005261CE">
        <w:rPr>
          <w:rFonts w:ascii="Times New Roman" w:hAnsi="Times New Roman" w:cs="Times New Roman"/>
          <w:iCs w:val="0"/>
          <w:szCs w:val="24"/>
        </w:rPr>
        <w:t>ZERO TRUST – VA CRITICAL SECURITY CONTROLS</w:t>
      </w:r>
      <w:bookmarkEnd w:id="178"/>
      <w:bookmarkEnd w:id="176"/>
    </w:p>
    <w:p w:rsidR="004F32A0" w:rsidRPr="005261CE" w:rsidP="00E9097D">
      <w:pPr>
        <w:rPr>
          <w:rFonts w:ascii="Times New Roman" w:hAnsi="Times New Roman"/>
        </w:rPr>
      </w:pPr>
    </w:p>
    <w:p w:rsidR="004F32A0" w:rsidRPr="005261CE" w:rsidP="00E9097D">
      <w:pPr>
        <w:rPr>
          <w:rFonts w:ascii="Times New Roman" w:hAnsi="Times New Roman"/>
        </w:rPr>
      </w:pPr>
      <w:r w:rsidRPr="005261CE">
        <w:rPr>
          <w:rFonts w:ascii="Times New Roman" w:hAnsi="Times New Roman"/>
        </w:rPr>
        <w:t xml:space="preserve">VA has established minimum mandatory security requirements and requires that any network connected software system or service must meet the VA Critical Security Controls as outlined in the VA Memorandum, “VA Security Controls”, </w:t>
      </w:r>
      <w:r>
        <w:fldChar w:fldCharType="begin"/>
      </w:r>
      <w:r>
        <w:instrText xml:space="preserve"> HYPERLINK "https://www.voa.va.gov/DocumentView.aspx?DocumentID=5010" \o "Link to VA Memorandum "VA Security Controls"" </w:instrText>
      </w:r>
      <w:r>
        <w:fldChar w:fldCharType="separate"/>
      </w:r>
      <w:r w:rsidRPr="005261CE">
        <w:rPr>
          <w:rStyle w:val="Hyperlink"/>
          <w:rFonts w:ascii="Times New Roman" w:hAnsi="Times New Roman"/>
          <w:color w:val="auto"/>
        </w:rPr>
        <w:t>https://www.voa.va.gov/DocumentView.aspx?DocumentID=5010</w:t>
      </w:r>
      <w:r>
        <w:fldChar w:fldCharType="end"/>
      </w:r>
      <w:r w:rsidRPr="005261CE">
        <w:rPr>
          <w:rFonts w:ascii="Times New Roman" w:hAnsi="Times New Roman"/>
        </w:rPr>
        <w:t xml:space="preserve">.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w:t>
      </w:r>
      <w:r w:rsidRPr="005261CE">
        <w:rPr>
          <w:rFonts w:ascii="Times New Roman" w:hAnsi="Times New Roman"/>
        </w:rPr>
        <w:t>the VA network and is not a new requirement.  The Contractor’s failure to maintain these VA Critical Controls after implementation will result in VA discontinuing the use of the system</w:t>
      </w:r>
      <w:r w:rsidRPr="005261CE">
        <w:rPr>
          <w:rFonts w:ascii="Times New Roman" w:hAnsi="Times New Roman"/>
        </w:rPr>
        <w:t>.</w:t>
      </w:r>
    </w:p>
    <w:p w:rsidR="004F32A0" w:rsidRPr="005261CE" w:rsidP="00E9097D">
      <w:pPr>
        <w:rPr>
          <w:rFonts w:ascii="Times New Roman" w:hAnsi="Times New Roman"/>
        </w:rPr>
      </w:pPr>
      <w:bookmarkEnd w:id="177"/>
    </w:p>
    <w:p w:rsidR="00320077" w:rsidRPr="005261CE" w:rsidP="00E9097D">
      <w:pPr>
        <w:pStyle w:val="Heading3"/>
        <w:numPr>
          <w:ilvl w:val="2"/>
          <w:numId w:val="8"/>
        </w:numPr>
        <w:spacing w:before="0" w:after="0"/>
        <w:rPr>
          <w:rFonts w:ascii="Times New Roman" w:hAnsi="Times New Roman" w:cs="Times New Roman"/>
          <w:iCs w:val="0"/>
          <w:szCs w:val="24"/>
        </w:rPr>
      </w:pPr>
      <w:bookmarkStart w:id="179" w:name="_Toc222479061"/>
      <w:bookmarkStart w:id="180" w:name="_Toc256000044"/>
      <w:r w:rsidRPr="005261CE">
        <w:rPr>
          <w:rFonts w:ascii="Times New Roman" w:hAnsi="Times New Roman" w:cs="Times New Roman"/>
          <w:iCs w:val="0"/>
          <w:szCs w:val="24"/>
        </w:rPr>
        <w:t>FEDERAL IDENTITY, CREDENTIAL, AND ACCESS MANAGEMENT (FICAM)</w:t>
      </w:r>
      <w:bookmarkEnd w:id="180"/>
      <w:bookmarkEnd w:id="179"/>
      <w:r w:rsidRPr="005261CE">
        <w:rPr>
          <w:rFonts w:ascii="Times New Roman" w:hAnsi="Times New Roman" w:cs="Times New Roman"/>
          <w:iCs w:val="0"/>
          <w:szCs w:val="24"/>
        </w:rPr>
        <w:t xml:space="preserve"> </w:t>
      </w:r>
    </w:p>
    <w:p w:rsidR="00320077" w:rsidRPr="005261CE" w:rsidP="00E9097D">
      <w:pPr>
        <w:pStyle w:val="NoSpacing"/>
        <w:rPr>
          <w:rFonts w:ascii="Times New Roman" w:hAnsi="Times New Roman"/>
        </w:rPr>
      </w:pPr>
    </w:p>
    <w:p w:rsidR="004543FA" w:rsidRPr="005261CE" w:rsidP="00E9097D">
      <w:pPr>
        <w:keepNext/>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below paragraph contains the requirement that all Contractor Solutions must support PIV enabled authentication at Identity Assurance Level (IAL) 3, Authenticator Assurance Level (AAL) 3, and Federation Assurance Level (FAL) 3 (if FAL is required). In addition, the PM will need to define which levels are required for their specific effort, and if the Federation Assurance Level is required. If the requiring activity has identified through their I</w:t>
      </w:r>
      <w:r w:rsidRPr="005261CE" w:rsidR="00B33AFC">
        <w:rPr>
          <w:rStyle w:val="Emphasis"/>
          <w:rFonts w:ascii="Times New Roman" w:hAnsi="Times New Roman"/>
          <w:b w:val="0"/>
          <w:i w:val="0"/>
          <w:iCs w:val="0"/>
          <w:color w:val="auto"/>
        </w:rPr>
        <w:t>S</w:t>
      </w:r>
      <w:r w:rsidRPr="005261CE">
        <w:rPr>
          <w:rStyle w:val="Emphasis"/>
          <w:rFonts w:ascii="Times New Roman" w:hAnsi="Times New Roman"/>
          <w:b w:val="0"/>
          <w:i w:val="0"/>
          <w:iCs w:val="0"/>
          <w:color w:val="auto"/>
        </w:rPr>
        <w:t xml:space="preserve">SO and/or OIS that their specific requirement in this PWS can be at lower Assurance Levels, then the requiring activity must change the last sentence of the </w:t>
      </w:r>
      <w:r w:rsidRPr="005261CE">
        <w:rPr>
          <w:rStyle w:val="Emphasis"/>
          <w:rFonts w:ascii="Times New Roman" w:hAnsi="Times New Roman"/>
          <w:b w:val="0"/>
          <w:i w:val="0"/>
          <w:iCs w:val="0"/>
          <w:color w:val="auto"/>
        </w:rPr>
        <w:t>below paragraph</w:t>
      </w:r>
      <w:r w:rsidRPr="005261CE">
        <w:rPr>
          <w:rStyle w:val="Emphasis"/>
          <w:rFonts w:ascii="Times New Roman" w:hAnsi="Times New Roman"/>
          <w:b w:val="0"/>
          <w:i w:val="0"/>
          <w:iCs w:val="0"/>
          <w:color w:val="auto"/>
        </w:rPr>
        <w:t xml:space="preserve"> to indicate the required Assurance Levels for their specific effort.  For information regarding Assurance Level, see the National Institute of Standards and Technology (NIST) Special Publication (SP) 800-63-3, at </w:t>
      </w:r>
      <w:r>
        <w:fldChar w:fldCharType="begin"/>
      </w:r>
      <w:r>
        <w:instrText xml:space="preserve"> HYPERLINK "https://pages.nist.gov/800-63-3/" \o "Link to SP 800-63 guidelines" </w:instrText>
      </w:r>
      <w:r>
        <w:fldChar w:fldCharType="separate"/>
      </w:r>
      <w:r w:rsidRPr="005261CE" w:rsidR="00D73EC9">
        <w:rPr>
          <w:rStyle w:val="Hyperlink"/>
          <w:rFonts w:ascii="Times New Roman" w:hAnsi="Times New Roman"/>
          <w:color w:val="auto"/>
        </w:rPr>
        <w:t>https://pages.nist.gov/800-63-3/</w:t>
      </w:r>
      <w:r>
        <w:fldChar w:fldCharType="end"/>
      </w:r>
      <w:r w:rsidRPr="005261CE">
        <w:rPr>
          <w:rStyle w:val="Emphasis"/>
          <w:rFonts w:ascii="Times New Roman" w:hAnsi="Times New Roman"/>
          <w:b w:val="0"/>
          <w:i w:val="0"/>
          <w:iCs w:val="0"/>
          <w:color w:val="auto"/>
        </w:rPr>
        <w:t>, which includes 800-63A, 800-63B, and 800-63C.  Any questions on Assurance Levels should be addressed to OIS or your I</w:t>
      </w:r>
      <w:r w:rsidRPr="005261CE" w:rsidR="00B33AFC">
        <w:rPr>
          <w:rStyle w:val="Emphasis"/>
          <w:rFonts w:ascii="Times New Roman" w:hAnsi="Times New Roman"/>
          <w:b w:val="0"/>
          <w:i w:val="0"/>
          <w:iCs w:val="0"/>
          <w:color w:val="auto"/>
        </w:rPr>
        <w:t>S</w:t>
      </w:r>
      <w:r w:rsidRPr="005261CE">
        <w:rPr>
          <w:rStyle w:val="Emphasis"/>
          <w:rFonts w:ascii="Times New Roman" w:hAnsi="Times New Roman"/>
          <w:b w:val="0"/>
          <w:i w:val="0"/>
          <w:iCs w:val="0"/>
          <w:color w:val="auto"/>
        </w:rPr>
        <w:t>SO.)</w:t>
      </w:r>
    </w:p>
    <w:p w:rsidR="004543FA" w:rsidRPr="005261CE" w:rsidP="00E9097D">
      <w:pPr>
        <w:pStyle w:val="NoSpacing"/>
        <w:ind w:left="720"/>
        <w:rPr>
          <w:rFonts w:ascii="Times New Roman" w:hAnsi="Times New Roman"/>
        </w:rPr>
      </w:pPr>
    </w:p>
    <w:p w:rsidR="004543FA" w:rsidRPr="005261CE" w:rsidP="00E9097D">
      <w:pPr>
        <w:pStyle w:val="NoSpacing"/>
        <w:rPr>
          <w:rFonts w:ascii="Times New Roman" w:hAnsi="Times New Roman"/>
        </w:rPr>
      </w:pPr>
      <w:r w:rsidRPr="005261CE">
        <w:rPr>
          <w:rFonts w:ascii="Times New Roman" w:hAnsi="Times New Roman"/>
        </w:rPr>
        <w:t xml:space="preserve">The Contractor shall ensure Commercial Off-The-Shelf (COTS) product(s), software configuration and customization, and/or new software are Personal Identity Verification (PIV) card-enabled by accepting HSPD-12 PIV credentials using </w:t>
      </w:r>
      <w:bookmarkStart w:id="181" w:name="_Hlk526254749"/>
      <w:r w:rsidRPr="005261CE" w:rsidR="008634A1">
        <w:rPr>
          <w:rFonts w:ascii="Times New Roman" w:hAnsi="Times New Roman"/>
        </w:rPr>
        <w:fldChar w:fldCharType="begin"/>
      </w:r>
      <w:r w:rsidRPr="005261CE" w:rsidR="00855647">
        <w:rPr>
          <w:rFonts w:ascii="Times New Roman" w:hAnsi="Times New Roman"/>
        </w:rPr>
        <w:instrText>HYPERLINK "https://www.ea.oit.va.gov/" \o "Link to VA Enterprise Architecture"</w:instrText>
      </w:r>
      <w:r w:rsidRPr="005261CE" w:rsidR="008634A1">
        <w:rPr>
          <w:rFonts w:ascii="Times New Roman" w:hAnsi="Times New Roman"/>
        </w:rPr>
        <w:fldChar w:fldCharType="separate"/>
      </w:r>
      <w:r w:rsidRPr="005261CE" w:rsidR="00855647">
        <w:rPr>
          <w:rFonts w:ascii="Times New Roman" w:hAnsi="Times New Roman"/>
          <w:u w:val="single"/>
        </w:rPr>
        <w:t>VA Enterprise Architecture (EA)</w:t>
      </w:r>
      <w:r w:rsidRPr="005261CE" w:rsidR="008634A1">
        <w:rPr>
          <w:rFonts w:ascii="Times New Roman" w:hAnsi="Times New Roman"/>
        </w:rPr>
        <w:fldChar w:fldCharType="end"/>
      </w:r>
      <w:bookmarkEnd w:id="181"/>
      <w:r w:rsidRPr="005261CE">
        <w:rPr>
          <w:rFonts w:ascii="Times New Roman" w:hAnsi="Times New Roman"/>
        </w:rPr>
        <w:t>, and VA Identity and Access Management (IAM) approved</w:t>
      </w:r>
      <w:r w:rsidRPr="005261CE" w:rsidR="008634A1">
        <w:rPr>
          <w:rFonts w:ascii="Times New Roman" w:hAnsi="Times New Roman"/>
        </w:rPr>
        <w:t xml:space="preserve"> </w:t>
      </w:r>
      <w:r>
        <w:fldChar w:fldCharType="begin"/>
      </w:r>
      <w:r>
        <w:instrText xml:space="preserve"> HYPERLINK "https://digital.va.gov/office-of-information-and-technology/reference-library/enterprise-technology-guidelines/" \o "Link to Enterprise Technology Guidelines (formerly Enterprise Design Patterns)" </w:instrText>
      </w:r>
      <w:r>
        <w:fldChar w:fldCharType="separate"/>
      </w:r>
      <w:r w:rsidRPr="005261CE" w:rsidR="00955935">
        <w:rPr>
          <w:rFonts w:ascii="Times New Roman" w:hAnsi="Times New Roman"/>
          <w:u w:val="single"/>
        </w:rPr>
        <w:t>Enterprise Technology Guidelines (ETG)</w:t>
      </w:r>
      <w:r>
        <w:fldChar w:fldCharType="end"/>
      </w:r>
      <w:r w:rsidRPr="005261CE" w:rsidR="00955935">
        <w:rPr>
          <w:rFonts w:ascii="Times New Roman" w:hAnsi="Times New Roman"/>
          <w:u w:val="single"/>
        </w:rPr>
        <w:t>.</w:t>
      </w:r>
      <w:r w:rsidRPr="005261CE" w:rsidR="008634A1">
        <w:rPr>
          <w:rFonts w:ascii="Times New Roman" w:hAnsi="Times New Roman"/>
        </w:rPr>
        <w:t xml:space="preserve"> </w:t>
      </w:r>
      <w:r w:rsidRPr="005261CE">
        <w:rPr>
          <w:rFonts w:ascii="Times New Roman" w:hAnsi="Times New Roman"/>
        </w:rPr>
        <w:t xml:space="preserve"> The Contractor shall ensure all Contractor delivered applications and systems comply with the VA Identity, Credential, and Access Management policies and guidelines </w:t>
      </w:r>
      <w:bookmarkStart w:id="182" w:name="_Hlk72417056"/>
      <w:r w:rsidRPr="005261CE">
        <w:rPr>
          <w:rFonts w:ascii="Times New Roman" w:hAnsi="Times New Roman"/>
        </w:rPr>
        <w:t xml:space="preserve">set forth in </w:t>
      </w:r>
      <w:r w:rsidRPr="005261CE" w:rsidR="00F07FCB">
        <w:rPr>
          <w:rFonts w:ascii="Times New Roman" w:hAnsi="Times New Roman"/>
        </w:rPr>
        <w:t xml:space="preserve">Executive Order 14028, </w:t>
      </w:r>
      <w:r w:rsidRPr="005261CE">
        <w:rPr>
          <w:rFonts w:ascii="Times New Roman" w:hAnsi="Times New Roman"/>
        </w:rPr>
        <w:t>VA Handbook 6510</w:t>
      </w:r>
      <w:r w:rsidRPr="005261CE" w:rsidR="008715E3">
        <w:rPr>
          <w:rFonts w:ascii="Times New Roman" w:hAnsi="Times New Roman"/>
        </w:rPr>
        <w:t xml:space="preserve"> VA Identity and Access Management, VA Handbook 0735 Homeland Security Presidential Directive 12 (HSPD-12) Program, </w:t>
      </w:r>
      <w:r w:rsidRPr="005261CE" w:rsidR="00F07FCB">
        <w:rPr>
          <w:rFonts w:ascii="Times New Roman" w:hAnsi="Times New Roman"/>
        </w:rPr>
        <w:t xml:space="preserve">CISA Binding Operational Directive 23-01, </w:t>
      </w:r>
      <w:r w:rsidRPr="005261CE">
        <w:rPr>
          <w:rFonts w:ascii="Times New Roman" w:hAnsi="Times New Roman"/>
        </w:rPr>
        <w:t>and align with the Federal Identity, Credential, and Access Management Roadmap and Implementation Guidance v2.0.</w:t>
      </w:r>
      <w:bookmarkEnd w:id="182"/>
    </w:p>
    <w:p w:rsidR="004543FA" w:rsidRPr="005261CE" w:rsidP="00E9097D">
      <w:pPr>
        <w:pStyle w:val="NoSpacing"/>
        <w:rPr>
          <w:rFonts w:ascii="Times New Roman" w:hAnsi="Times New Roman"/>
        </w:rPr>
      </w:pPr>
    </w:p>
    <w:p w:rsidR="004543FA" w:rsidRPr="005261CE" w:rsidP="00E9097D">
      <w:pPr>
        <w:pStyle w:val="NoSpacing"/>
        <w:rPr>
          <w:rFonts w:ascii="Times New Roman" w:hAnsi="Times New Roman"/>
        </w:rPr>
      </w:pPr>
      <w:r w:rsidRPr="005261CE">
        <w:rPr>
          <w:rFonts w:ascii="Times New Roman" w:hAnsi="Times New Roman"/>
        </w:rP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assertion based authentication, and/or trust based authentication, as determined by the </w:t>
      </w:r>
      <w:r w:rsidRPr="005261CE" w:rsidR="000C1E45">
        <w:rPr>
          <w:rFonts w:ascii="Times New Roman" w:hAnsi="Times New Roman"/>
        </w:rPr>
        <w:t>ETGs</w:t>
      </w:r>
      <w:r w:rsidRPr="005261CE">
        <w:rPr>
          <w:rFonts w:ascii="Times New Roman" w:hAnsi="Times New Roman"/>
        </w:rPr>
        <w:t>. Direct authentication at a minimum must include Public Key Infrastructure (PKI) based authentication supportive of PIV card and/or Common Access Card (CAC), as determined by the business need.</w:t>
      </w:r>
    </w:p>
    <w:p w:rsidR="004543FA" w:rsidRPr="005261CE" w:rsidP="00E9097D">
      <w:pPr>
        <w:pStyle w:val="NoSpacing"/>
        <w:rPr>
          <w:rFonts w:ascii="Times New Roman" w:hAnsi="Times New Roman"/>
        </w:rPr>
      </w:pPr>
    </w:p>
    <w:p w:rsidR="004543FA" w:rsidRPr="005261CE" w:rsidP="00E9097D">
      <w:pPr>
        <w:pStyle w:val="NoSpacing"/>
        <w:rPr>
          <w:rFonts w:ascii="Times New Roman" w:hAnsi="Times New Roman"/>
        </w:rPr>
      </w:pPr>
      <w:r w:rsidRPr="005261CE">
        <w:rPr>
          <w:rFonts w:ascii="Times New Roman" w:hAnsi="Times New Roman"/>
        </w:rPr>
        <w:t>The Contractor shall ensure all Contractor delivered applications and systems</w:t>
      </w:r>
      <w:r w:rsidRPr="005261CE">
        <w:rPr>
          <w:rFonts w:ascii="Times New Roman" w:hAnsi="Times New Roman"/>
        </w:rPr>
        <w:t xml:space="preserve"> </w:t>
      </w:r>
      <w:r w:rsidRPr="005261CE">
        <w:rPr>
          <w:rFonts w:ascii="Times New Roman" w:hAnsi="Times New Roman"/>
        </w:rPr>
        <w:t xml:space="preserve">conform to the specific Identity and Access Management PIV requirements set forth in the Office of </w:t>
      </w:r>
      <w:bookmarkStart w:id="183" w:name="_Hlk72417086"/>
      <w:r w:rsidRPr="005261CE">
        <w:rPr>
          <w:rFonts w:ascii="Times New Roman" w:hAnsi="Times New Roman"/>
        </w:rPr>
        <w:t xml:space="preserve">Management and Budget (OMB) Memoranda </w:t>
      </w:r>
      <w:r w:rsidRPr="005261CE" w:rsidR="008121BE">
        <w:rPr>
          <w:rFonts w:ascii="Times New Roman" w:hAnsi="Times New Roman"/>
        </w:rPr>
        <w:t xml:space="preserve"> </w:t>
      </w:r>
      <w:r>
        <w:fldChar w:fldCharType="begin"/>
      </w:r>
      <w:r>
        <w:instrText xml:space="preserve"> HYPERLINK "https://bidenwhitehouse.archives.gov/wp-content/uploads/legacy_drupal_files/omb/memoranda/2005/m05-24.pdf" \o "Link to OMB Memorandum M-05-24" </w:instrText>
      </w:r>
      <w:r>
        <w:fldChar w:fldCharType="separate"/>
      </w:r>
      <w:r w:rsidRPr="005261CE" w:rsidR="008121BE">
        <w:rPr>
          <w:rStyle w:val="Hyperlink"/>
          <w:rFonts w:ascii="Times New Roman" w:hAnsi="Times New Roman"/>
          <w:color w:val="auto"/>
        </w:rPr>
        <w:t>M-05-24</w:t>
      </w:r>
      <w:r>
        <w:fldChar w:fldCharType="end"/>
      </w:r>
      <w:r w:rsidRPr="005261CE">
        <w:rPr>
          <w:rFonts w:ascii="Times New Roman" w:hAnsi="Times New Roman"/>
        </w:rPr>
        <w:t>,</w:t>
      </w:r>
      <w:r w:rsidRPr="005261CE" w:rsidR="006F7417">
        <w:rPr>
          <w:rFonts w:ascii="Times New Roman" w:hAnsi="Times New Roman"/>
        </w:rPr>
        <w:t xml:space="preserve"> </w:t>
      </w:r>
      <w:r>
        <w:fldChar w:fldCharType="begin"/>
      </w:r>
      <w:r>
        <w:instrText xml:space="preserve"> HYPERLINK "https://bidenwhitehouse.archives.gov/wp-content/uploads/2019/05/M-19-17.pdf" \o "Link to OMB Memorandum M-19-17" </w:instrText>
      </w:r>
      <w:r>
        <w:fldChar w:fldCharType="separate"/>
      </w:r>
      <w:r w:rsidRPr="005261CE" w:rsidR="008121BE">
        <w:rPr>
          <w:rStyle w:val="Hyperlink"/>
          <w:rFonts w:ascii="Times New Roman" w:hAnsi="Times New Roman"/>
          <w:color w:val="auto"/>
        </w:rPr>
        <w:t>M-19-17</w:t>
      </w:r>
      <w:r>
        <w:fldChar w:fldCharType="end"/>
      </w:r>
      <w:r w:rsidRPr="005261CE" w:rsidR="006F7417">
        <w:rPr>
          <w:rFonts w:ascii="Times New Roman" w:hAnsi="Times New Roman"/>
        </w:rPr>
        <w:t>,</w:t>
      </w:r>
      <w:r w:rsidRPr="005261CE" w:rsidR="008121BE">
        <w:rPr>
          <w:rFonts w:ascii="Times New Roman" w:hAnsi="Times New Roman"/>
        </w:rPr>
        <w:t xml:space="preserve"> </w:t>
      </w:r>
      <w:r>
        <w:fldChar w:fldCharType="begin"/>
      </w:r>
      <w:r>
        <w:instrText xml:space="preserve"> HYPERLINK "https://bidenwhitehouse.archives.gov/wp-content/uploads/2022/01/M-22-09.pdf" \o "Link to OMB Memorandum M-22-09" </w:instrText>
      </w:r>
      <w:r>
        <w:fldChar w:fldCharType="separate"/>
      </w:r>
      <w:r w:rsidRPr="005261CE" w:rsidR="006F7417">
        <w:rPr>
          <w:rStyle w:val="Hyperlink"/>
          <w:rFonts w:ascii="Times New Roman" w:hAnsi="Times New Roman"/>
          <w:color w:val="auto"/>
        </w:rPr>
        <w:t>M-22-09</w:t>
      </w:r>
      <w:r>
        <w:fldChar w:fldCharType="end"/>
      </w:r>
      <w:r w:rsidRPr="005261CE" w:rsidR="006F7417">
        <w:rPr>
          <w:rFonts w:ascii="Times New Roman" w:hAnsi="Times New Roman"/>
        </w:rPr>
        <w:t xml:space="preserve">, </w:t>
      </w:r>
      <w:r w:rsidRPr="005261CE">
        <w:rPr>
          <w:rFonts w:ascii="Times New Roman" w:hAnsi="Times New Roman"/>
        </w:rPr>
        <w:t>and NIST Federal Information Processing Standard (FIPS) 201-</w:t>
      </w:r>
      <w:r w:rsidRPr="005261CE" w:rsidR="00F952CA">
        <w:rPr>
          <w:rFonts w:ascii="Times New Roman" w:hAnsi="Times New Roman"/>
        </w:rPr>
        <w:t>3</w:t>
      </w:r>
      <w:r w:rsidRPr="005261CE">
        <w:rPr>
          <w:rFonts w:ascii="Times New Roman" w:hAnsi="Times New Roman"/>
        </w:rPr>
        <w:t>.</w:t>
      </w:r>
      <w:r w:rsidRPr="005261CE" w:rsidR="006F7417">
        <w:rPr>
          <w:rFonts w:ascii="Times New Roman" w:hAnsi="Times New Roman"/>
        </w:rPr>
        <w:t xml:space="preserve"> </w:t>
      </w:r>
      <w:r w:rsidRPr="005261CE">
        <w:rPr>
          <w:rFonts w:ascii="Times New Roman" w:hAnsi="Times New Roman"/>
        </w:rPr>
        <w:t xml:space="preserve"> Contractor delivered applications and systems shall be on </w:t>
      </w:r>
      <w:r w:rsidRPr="005261CE" w:rsidR="00C3073C">
        <w:rPr>
          <w:rFonts w:ascii="Times New Roman" w:hAnsi="Times New Roman"/>
        </w:rPr>
        <w:t xml:space="preserve">the </w:t>
      </w:r>
      <w:r w:rsidRPr="005261CE">
        <w:rPr>
          <w:rFonts w:ascii="Times New Roman" w:hAnsi="Times New Roman"/>
        </w:rPr>
        <w:t>FIPS 201 Approved Product List (APL). If the Contractor delivered application and system is not on the APL, the Contractor shall be responsible for taking the application and system through the FIPS 201 Evaluation Program.</w:t>
      </w:r>
      <w:bookmarkEnd w:id="183"/>
    </w:p>
    <w:p w:rsidR="004543FA" w:rsidRPr="005261CE" w:rsidP="00E9097D">
      <w:pPr>
        <w:pStyle w:val="NoSpacing"/>
        <w:rPr>
          <w:rFonts w:ascii="Times New Roman" w:hAnsi="Times New Roman"/>
        </w:rPr>
      </w:pPr>
    </w:p>
    <w:p w:rsidR="004543FA" w:rsidRPr="005261CE" w:rsidP="00E9097D">
      <w:pPr>
        <w:pStyle w:val="NoSpacing"/>
        <w:rPr>
          <w:rFonts w:ascii="Times New Roman" w:hAnsi="Times New Roman"/>
        </w:rPr>
      </w:pPr>
      <w:r w:rsidRPr="005261CE">
        <w:rPr>
          <w:rFonts w:ascii="Times New Roman" w:hAnsi="Times New Roman"/>
        </w:rPr>
        <w:t>The Contractor shall ensure all Contractor delivered applications and systems support:</w:t>
      </w:r>
    </w:p>
    <w:p w:rsidR="004543FA" w:rsidRPr="005261CE" w:rsidP="00E9097D">
      <w:pPr>
        <w:pStyle w:val="NoSpacing"/>
        <w:numPr>
          <w:ilvl w:val="0"/>
          <w:numId w:val="46"/>
        </w:numPr>
        <w:rPr>
          <w:rFonts w:ascii="Times New Roman" w:hAnsi="Times New Roman"/>
        </w:rPr>
      </w:pPr>
      <w:r w:rsidRPr="005261CE">
        <w:rPr>
          <w:rFonts w:ascii="Times New Roman" w:hAnsi="Times New Roman"/>
        </w:rPr>
        <w:t>Automated provisioning and are able to use enterprise provisioning service</w:t>
      </w:r>
      <w:r w:rsidRPr="005261CE" w:rsidR="00C3073C">
        <w:rPr>
          <w:rFonts w:ascii="Times New Roman" w:hAnsi="Times New Roman"/>
        </w:rPr>
        <w:t>.</w:t>
      </w:r>
    </w:p>
    <w:p w:rsidR="004543FA" w:rsidRPr="005261CE" w:rsidP="00E9097D">
      <w:pPr>
        <w:pStyle w:val="NoSpacing"/>
        <w:numPr>
          <w:ilvl w:val="0"/>
          <w:numId w:val="46"/>
        </w:numPr>
        <w:rPr>
          <w:rFonts w:ascii="Times New Roman" w:hAnsi="Times New Roman"/>
        </w:rPr>
      </w:pPr>
      <w:r w:rsidRPr="005261CE">
        <w:rPr>
          <w:rFonts w:ascii="Times New Roman" w:hAnsi="Times New Roman"/>
        </w:rPr>
        <w:t xml:space="preserve">Interfacing with VA’s Master </w:t>
      </w:r>
      <w:r w:rsidRPr="005261CE" w:rsidR="00426D84">
        <w:rPr>
          <w:rFonts w:ascii="Times New Roman" w:hAnsi="Times New Roman"/>
        </w:rPr>
        <w:t xml:space="preserve">Person </w:t>
      </w:r>
      <w:r w:rsidRPr="005261CE">
        <w:rPr>
          <w:rFonts w:ascii="Times New Roman" w:hAnsi="Times New Roman"/>
        </w:rPr>
        <w:t>Index (M</w:t>
      </w:r>
      <w:r w:rsidRPr="005261CE" w:rsidR="00426D84">
        <w:rPr>
          <w:rFonts w:ascii="Times New Roman" w:hAnsi="Times New Roman"/>
        </w:rPr>
        <w:t>P</w:t>
      </w:r>
      <w:r w:rsidRPr="005261CE">
        <w:rPr>
          <w:rFonts w:ascii="Times New Roman" w:hAnsi="Times New Roman"/>
        </w:rPr>
        <w:t>I) to provision identity attributes, if the solution relies on VA user identities. M</w:t>
      </w:r>
      <w:r w:rsidRPr="005261CE" w:rsidR="00426D84">
        <w:rPr>
          <w:rFonts w:ascii="Times New Roman" w:hAnsi="Times New Roman"/>
        </w:rPr>
        <w:t>P</w:t>
      </w:r>
      <w:r w:rsidRPr="005261CE">
        <w:rPr>
          <w:rFonts w:ascii="Times New Roman" w:hAnsi="Times New Roman"/>
        </w:rPr>
        <w:t>I is the authoritative source for VA user identity data.</w:t>
      </w:r>
    </w:p>
    <w:p w:rsidR="004543FA" w:rsidRPr="005261CE" w:rsidP="00E9097D">
      <w:pPr>
        <w:pStyle w:val="NoSpacing"/>
        <w:numPr>
          <w:ilvl w:val="0"/>
          <w:numId w:val="46"/>
        </w:numPr>
        <w:rPr>
          <w:rFonts w:ascii="Times New Roman" w:hAnsi="Times New Roman"/>
        </w:rPr>
      </w:pPr>
      <w:r w:rsidRPr="005261CE">
        <w:rPr>
          <w:rFonts w:ascii="Times New Roman" w:hAnsi="Times New Roman"/>
        </w:rPr>
        <w:t>The VA defined unique identity (Secure Identifier [SEC ID] / Integrated Control Number [ICN]).</w:t>
      </w:r>
    </w:p>
    <w:p w:rsidR="004543FA" w:rsidRPr="005261CE" w:rsidP="00E9097D">
      <w:pPr>
        <w:pStyle w:val="NoSpacing"/>
        <w:numPr>
          <w:ilvl w:val="0"/>
          <w:numId w:val="46"/>
        </w:numPr>
        <w:rPr>
          <w:rFonts w:ascii="Times New Roman" w:hAnsi="Times New Roman"/>
        </w:rPr>
      </w:pPr>
      <w:r w:rsidRPr="005261CE">
        <w:rPr>
          <w:rFonts w:ascii="Times New Roman" w:hAnsi="Times New Roman"/>
        </w:rPr>
        <w:t>Multiple authenticators for a given identity and authenticators at every Authenticator Assurance Level (AAL) appropriate for the solution.</w:t>
      </w:r>
    </w:p>
    <w:p w:rsidR="004543FA" w:rsidRPr="005261CE" w:rsidP="00E9097D">
      <w:pPr>
        <w:pStyle w:val="NoSpacing"/>
        <w:numPr>
          <w:ilvl w:val="0"/>
          <w:numId w:val="46"/>
        </w:numPr>
        <w:rPr>
          <w:rFonts w:ascii="Times New Roman" w:hAnsi="Times New Roman"/>
        </w:rPr>
      </w:pPr>
      <w:r w:rsidRPr="005261CE">
        <w:rPr>
          <w:rFonts w:ascii="Times New Roman" w:hAnsi="Times New Roman"/>
        </w:rPr>
        <w:t xml:space="preserve">Identity </w:t>
      </w:r>
      <w:r w:rsidRPr="005261CE">
        <w:rPr>
          <w:rFonts w:ascii="Times New Roman" w:hAnsi="Times New Roman"/>
        </w:rPr>
        <w:t>proofing</w:t>
      </w:r>
      <w:r w:rsidRPr="005261CE">
        <w:rPr>
          <w:rFonts w:ascii="Times New Roman" w:hAnsi="Times New Roman"/>
        </w:rPr>
        <w:t xml:space="preserve"> for each Identity Assurance Level (IAL) appropriate for the solution.</w:t>
      </w:r>
    </w:p>
    <w:p w:rsidR="004543FA" w:rsidRPr="005261CE" w:rsidP="00E9097D">
      <w:pPr>
        <w:pStyle w:val="NoSpacing"/>
        <w:numPr>
          <w:ilvl w:val="0"/>
          <w:numId w:val="46"/>
        </w:numPr>
        <w:rPr>
          <w:rFonts w:ascii="Times New Roman" w:hAnsi="Times New Roman"/>
        </w:rPr>
      </w:pPr>
      <w:r w:rsidRPr="005261CE">
        <w:rPr>
          <w:rFonts w:ascii="Times New Roman" w:hAnsi="Times New Roman"/>
        </w:rPr>
        <w:t xml:space="preserve">Federation for each Federation Assurance Level (FAL) </w:t>
      </w:r>
      <w:r w:rsidRPr="005261CE">
        <w:rPr>
          <w:rFonts w:ascii="Times New Roman" w:hAnsi="Times New Roman"/>
        </w:rPr>
        <w:t>appropriate</w:t>
      </w:r>
      <w:r w:rsidRPr="005261CE">
        <w:rPr>
          <w:rFonts w:ascii="Times New Roman" w:hAnsi="Times New Roman"/>
        </w:rPr>
        <w:t xml:space="preserve"> for the solution, if applicable.</w:t>
      </w:r>
    </w:p>
    <w:p w:rsidR="004543FA" w:rsidRPr="005261CE" w:rsidP="00E9097D">
      <w:pPr>
        <w:pStyle w:val="NoSpacing"/>
        <w:numPr>
          <w:ilvl w:val="0"/>
          <w:numId w:val="46"/>
        </w:numPr>
        <w:rPr>
          <w:rFonts w:ascii="Times New Roman" w:hAnsi="Times New Roman"/>
        </w:rPr>
      </w:pPr>
      <w:r w:rsidRPr="005261CE">
        <w:rPr>
          <w:rFonts w:ascii="Times New Roman" w:hAnsi="Times New Roman"/>
        </w:rPr>
        <w:t xml:space="preserve">Two-factor authentication (2FA) through an applicable </w:t>
      </w:r>
      <w:r w:rsidRPr="005261CE" w:rsidR="00975654">
        <w:rPr>
          <w:rFonts w:ascii="Times New Roman" w:hAnsi="Times New Roman"/>
        </w:rPr>
        <w:t>Technology Guideline a</w:t>
      </w:r>
      <w:r w:rsidRPr="005261CE">
        <w:rPr>
          <w:rFonts w:ascii="Times New Roman" w:hAnsi="Times New Roman"/>
        </w:rPr>
        <w:t xml:space="preserve">s outlined in VA </w:t>
      </w:r>
      <w:r w:rsidRPr="005261CE" w:rsidR="000C1E45">
        <w:rPr>
          <w:rFonts w:ascii="Times New Roman" w:hAnsi="Times New Roman"/>
        </w:rPr>
        <w:t>ETG</w:t>
      </w:r>
      <w:r w:rsidRPr="005261CE">
        <w:rPr>
          <w:rFonts w:ascii="Times New Roman" w:hAnsi="Times New Roman"/>
        </w:rPr>
        <w:t>.</w:t>
      </w:r>
    </w:p>
    <w:p w:rsidR="004543FA" w:rsidRPr="005261CE" w:rsidP="00E9097D">
      <w:pPr>
        <w:pStyle w:val="NoSpacing"/>
        <w:numPr>
          <w:ilvl w:val="0"/>
          <w:numId w:val="46"/>
        </w:numPr>
        <w:rPr>
          <w:rFonts w:ascii="Times New Roman" w:hAnsi="Times New Roman"/>
        </w:rPr>
      </w:pPr>
      <w:r w:rsidRPr="005261CE">
        <w:rPr>
          <w:rFonts w:ascii="Times New Roman" w:hAnsi="Times New Roman"/>
        </w:rPr>
        <w:t>A Security Assertion Markup Language (SAML) implementation if the solution relies on assertion</w:t>
      </w:r>
      <w:r w:rsidRPr="005261CE" w:rsidR="00426D84">
        <w:rPr>
          <w:rFonts w:ascii="Times New Roman" w:hAnsi="Times New Roman"/>
        </w:rPr>
        <w:t>-</w:t>
      </w:r>
      <w:r w:rsidRPr="005261CE">
        <w:rPr>
          <w:rFonts w:ascii="Times New Roman" w:hAnsi="Times New Roman"/>
        </w:rPr>
        <w:t>based authentication. Additional assertion implementations, besides the required SAML assertion, may be provided as long as they are compliant with NIST SP 800-63-3 guidelines.</w:t>
      </w:r>
    </w:p>
    <w:p w:rsidR="004543FA" w:rsidRPr="005261CE" w:rsidP="00E9097D">
      <w:pPr>
        <w:pStyle w:val="NoSpacing"/>
        <w:numPr>
          <w:ilvl w:val="0"/>
          <w:numId w:val="46"/>
        </w:numPr>
        <w:rPr>
          <w:rFonts w:ascii="Times New Roman" w:hAnsi="Times New Roman"/>
        </w:rPr>
      </w:pPr>
      <w:r w:rsidRPr="005261CE">
        <w:rPr>
          <w:rFonts w:ascii="Times New Roman" w:hAnsi="Times New Roman"/>
        </w:rPr>
        <w:t>Authentication/account binding based on trusted Hypertext Transfer Protocol</w:t>
      </w:r>
      <w:r w:rsidRPr="005261CE" w:rsidR="00C3073C">
        <w:rPr>
          <w:rFonts w:ascii="Times New Roman" w:hAnsi="Times New Roman"/>
        </w:rPr>
        <w:t xml:space="preserve"> (HTTP) headers if</w:t>
      </w:r>
      <w:r w:rsidRPr="005261CE">
        <w:rPr>
          <w:rFonts w:ascii="Times New Roman" w:hAnsi="Times New Roman"/>
        </w:rPr>
        <w:t xml:space="preserve"> the solution relies on Trust based authentication.</w:t>
      </w:r>
    </w:p>
    <w:p w:rsidR="004543FA" w:rsidRPr="005261CE" w:rsidP="00E9097D">
      <w:pPr>
        <w:pStyle w:val="NoSpacing"/>
        <w:numPr>
          <w:ilvl w:val="0"/>
          <w:numId w:val="46"/>
        </w:numPr>
        <w:rPr>
          <w:rFonts w:ascii="Times New Roman" w:hAnsi="Times New Roman"/>
        </w:rPr>
      </w:pPr>
      <w:r w:rsidRPr="005261CE">
        <w:rPr>
          <w:rFonts w:ascii="Times New Roman" w:hAnsi="Times New Roman"/>
        </w:rPr>
        <w:t>Role Based Access Control.</w:t>
      </w:r>
    </w:p>
    <w:p w:rsidR="004543FA" w:rsidRPr="005261CE" w:rsidP="00E9097D">
      <w:pPr>
        <w:pStyle w:val="NoSpacing"/>
        <w:numPr>
          <w:ilvl w:val="0"/>
          <w:numId w:val="46"/>
        </w:numPr>
        <w:rPr>
          <w:rFonts w:ascii="Times New Roman" w:hAnsi="Times New Roman"/>
        </w:rPr>
      </w:pPr>
      <w:r w:rsidRPr="005261CE">
        <w:rPr>
          <w:rFonts w:ascii="Times New Roman" w:hAnsi="Times New Roman"/>
        </w:rPr>
        <w:t>Auditing and reporting capabilities.</w:t>
      </w:r>
    </w:p>
    <w:p w:rsidR="004543FA" w:rsidRPr="005261CE" w:rsidP="00E9097D">
      <w:pPr>
        <w:pStyle w:val="NoSpacing"/>
        <w:numPr>
          <w:ilvl w:val="0"/>
          <w:numId w:val="46"/>
        </w:numPr>
        <w:rPr>
          <w:rFonts w:ascii="Times New Roman" w:hAnsi="Times New Roman"/>
        </w:rPr>
      </w:pPr>
      <w:r w:rsidRPr="005261CE">
        <w:rPr>
          <w:rFonts w:ascii="Times New Roman" w:hAnsi="Times New Roman"/>
        </w:rPr>
        <w:t xml:space="preserve">Compliance with </w:t>
      </w:r>
      <w:r w:rsidRPr="005261CE" w:rsidR="00E54EBC">
        <w:rPr>
          <w:rFonts w:ascii="Times New Roman" w:hAnsi="Times New Roman"/>
        </w:rPr>
        <w:t xml:space="preserve">VIEWS 00155984, PIV Logical Access Policy Clarification </w:t>
      </w:r>
      <w:r>
        <w:fldChar w:fldCharType="begin"/>
      </w:r>
      <w:r>
        <w:instrText xml:space="preserve"> HYPERLINK "https://www.voa.va.gov/DocumentView.aspx?DocumentID=4896" \o "Link to VIEWS 00155984 PIV Logical Access Policy Clarification Memorandum" </w:instrText>
      </w:r>
      <w:r>
        <w:fldChar w:fldCharType="separate"/>
      </w:r>
      <w:r w:rsidRPr="005261CE" w:rsidR="00E54EBC">
        <w:rPr>
          <w:rStyle w:val="Hyperlink"/>
          <w:rFonts w:ascii="Times New Roman" w:hAnsi="Times New Roman"/>
          <w:color w:val="auto"/>
        </w:rPr>
        <w:t>https://www.voa.va.gov/DocumentView.aspx?DocumentID=4896</w:t>
      </w:r>
      <w:r>
        <w:fldChar w:fldCharType="end"/>
      </w:r>
      <w:r w:rsidRPr="005261CE" w:rsidR="00E54EBC">
        <w:rPr>
          <w:rFonts w:ascii="Times New Roman" w:hAnsi="Times New Roman"/>
        </w:rPr>
        <w:t>.</w:t>
      </w:r>
    </w:p>
    <w:p w:rsidR="004543FA" w:rsidRPr="005261CE" w:rsidP="00E9097D">
      <w:pPr>
        <w:pStyle w:val="NoSpacing"/>
        <w:ind w:left="720"/>
        <w:rPr>
          <w:rFonts w:ascii="Times New Roman" w:hAnsi="Times New Roman"/>
        </w:rPr>
      </w:pPr>
    </w:p>
    <w:p w:rsidR="004543FA" w:rsidRPr="005261CE" w:rsidP="00E9097D">
      <w:pPr>
        <w:pStyle w:val="NoSpacing"/>
        <w:rPr>
          <w:rFonts w:ascii="Times New Roman" w:hAnsi="Times New Roman"/>
        </w:rPr>
      </w:pPr>
    </w:p>
    <w:p w:rsidR="004543FA" w:rsidRPr="005261CE" w:rsidP="00E9097D">
      <w:pPr>
        <w:pStyle w:val="NoSpacing"/>
        <w:rPr>
          <w:rFonts w:ascii="Times New Roman" w:hAnsi="Times New Roman"/>
        </w:rPr>
      </w:pPr>
      <w:r w:rsidRPr="005261CE">
        <w:rPr>
          <w:rFonts w:ascii="Times New Roman" w:hAnsi="Times New Roman"/>
        </w:rPr>
        <w:t>The required Assurance Levels for this specific effort are Identity Assurance Level 3, Authenticator Assurance Level 3, and Federation Assurance Level 3.</w:t>
      </w:r>
    </w:p>
    <w:p w:rsidR="003802F1" w:rsidRPr="005261CE" w:rsidP="00E9097D">
      <w:pPr>
        <w:pStyle w:val="NoSpacing"/>
        <w:rPr>
          <w:rFonts w:ascii="Times New Roman" w:hAnsi="Times New Roman"/>
        </w:rPr>
      </w:pPr>
    </w:p>
    <w:p w:rsidR="009603E8" w:rsidRPr="005261CE" w:rsidP="00E9097D">
      <w:pPr>
        <w:pStyle w:val="Heading3"/>
        <w:numPr>
          <w:ilvl w:val="2"/>
          <w:numId w:val="8"/>
        </w:numPr>
        <w:spacing w:before="0" w:after="0"/>
        <w:rPr>
          <w:rFonts w:ascii="Times New Roman" w:hAnsi="Times New Roman" w:cs="Times New Roman"/>
          <w:iCs w:val="0"/>
          <w:szCs w:val="24"/>
        </w:rPr>
      </w:pPr>
      <w:bookmarkStart w:id="184" w:name="_Toc222479062"/>
      <w:bookmarkStart w:id="185" w:name="_Toc256000045"/>
      <w:r w:rsidRPr="005261CE">
        <w:rPr>
          <w:rFonts w:ascii="Times New Roman" w:hAnsi="Times New Roman" w:cs="Times New Roman"/>
          <w:iCs w:val="0"/>
          <w:szCs w:val="24"/>
        </w:rPr>
        <w:t>INTERNET PROTOCOL VERSION 6 (IP</w:t>
      </w:r>
      <w:r w:rsidRPr="005261CE" w:rsidR="0081617F">
        <w:rPr>
          <w:rFonts w:ascii="Times New Roman" w:hAnsi="Times New Roman" w:cs="Times New Roman"/>
          <w:iCs w:val="0"/>
          <w:szCs w:val="24"/>
        </w:rPr>
        <w:t>v</w:t>
      </w:r>
      <w:r w:rsidRPr="005261CE">
        <w:rPr>
          <w:rFonts w:ascii="Times New Roman" w:hAnsi="Times New Roman" w:cs="Times New Roman"/>
          <w:iCs w:val="0"/>
          <w:szCs w:val="24"/>
        </w:rPr>
        <w:t>6)</w:t>
      </w:r>
      <w:bookmarkEnd w:id="185"/>
      <w:bookmarkEnd w:id="184"/>
    </w:p>
    <w:p w:rsidR="00854FCA" w:rsidRPr="005261CE" w:rsidP="00E9097D">
      <w:pPr>
        <w:rPr>
          <w:rFonts w:ascii="Times New Roman" w:hAnsi="Times New Roman"/>
        </w:rPr>
      </w:pPr>
    </w:p>
    <w:p w:rsidR="0081617F" w:rsidRPr="005261CE" w:rsidP="00E9097D">
      <w:pPr>
        <w:rPr>
          <w:rFonts w:ascii="Times New Roman" w:hAnsi="Times New Roman"/>
        </w:rPr>
      </w:pPr>
      <w:bookmarkStart w:id="186" w:name="_Hlk182829636"/>
      <w:r w:rsidRPr="005261CE">
        <w:rPr>
          <w:rFonts w:ascii="Times New Roman" w:hAnsi="Times New Roman"/>
        </w:rPr>
        <w:t>The Contractor solution shall support IPv6-Only based upon the memo issued by the Office of Management and Budget (OMB) on November 19, 2020 (</w:t>
      </w:r>
      <w:r>
        <w:fldChar w:fldCharType="begin"/>
      </w:r>
      <w:r>
        <w:instrText xml:space="preserve"> HYPERLINK "https://www.whitehouse.gov/wp-content/uploads/2020/11/M-21-07.pdf" \o "Link to OMB Memorandum M-21-07" </w:instrText>
      </w:r>
      <w:r>
        <w:fldChar w:fldCharType="separate"/>
      </w:r>
      <w:r w:rsidRPr="005261CE">
        <w:rPr>
          <w:rStyle w:val="Hyperlink"/>
          <w:rFonts w:ascii="Times New Roman" w:hAnsi="Times New Roman"/>
          <w:color w:val="auto"/>
        </w:rPr>
        <w:t>https://www.whitehouse.gov/wp-content/uploads/2020/11/M-21-07.pdf</w:t>
      </w:r>
      <w:r>
        <w:fldChar w:fldCharType="end"/>
      </w:r>
      <w:r w:rsidRPr="005261CE">
        <w:rPr>
          <w:rFonts w:ascii="Times New Roman" w:hAnsi="Times New Roman"/>
        </w:rPr>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r>
        <w:fldChar w:fldCharType="begin"/>
      </w:r>
      <w:r>
        <w:instrText xml:space="preserve"> HYPERLINK "https://www.nist.gov/programs-projects/usgv6-program/usgv6-revision-1" \o "Link to USGv6 Program Revision 1" </w:instrText>
      </w:r>
      <w:r>
        <w:fldChar w:fldCharType="separate"/>
      </w:r>
      <w:r w:rsidRPr="005261CE" w:rsidR="000B04F4">
        <w:rPr>
          <w:rStyle w:val="Hyperlink"/>
          <w:rFonts w:ascii="Times New Roman" w:hAnsi="Times New Roman"/>
          <w:color w:val="auto"/>
        </w:rPr>
        <w:t>https://www.nist.gov/programs-projects/usgv6-program/usgv6-revision-1</w:t>
      </w:r>
      <w:r>
        <w:fldChar w:fldCharType="end"/>
      </w:r>
      <w:r w:rsidRPr="005261CE">
        <w:rPr>
          <w:rFonts w:ascii="Times New Roman" w:hAnsi="Times New Roman"/>
        </w:rPr>
        <w:t>), NIST Special Publication (SP) 500-267B Revision 1 “USGv6 Profile” (</w:t>
      </w:r>
      <w:r>
        <w:fldChar w:fldCharType="begin"/>
      </w:r>
      <w:r>
        <w:instrText xml:space="preserve"> HYPERLINK "https://doi.org/10.6028/NIST.SP.500-267Br1" \o "Link to NIST Special Publication 500-267B Revision 1" </w:instrText>
      </w:r>
      <w:r>
        <w:fldChar w:fldCharType="separate"/>
      </w:r>
      <w:r w:rsidRPr="005261CE">
        <w:rPr>
          <w:rStyle w:val="Hyperlink"/>
          <w:rFonts w:ascii="Times New Roman" w:hAnsi="Times New Roman"/>
          <w:color w:val="auto"/>
        </w:rPr>
        <w:t>https://doi.org/10.6028/NIST.SP.500-267Br1</w:t>
      </w:r>
      <w:r>
        <w:fldChar w:fldCharType="end"/>
      </w:r>
      <w:r w:rsidRPr="005261CE">
        <w:rPr>
          <w:rFonts w:ascii="Times New Roman" w:hAnsi="Times New Roman"/>
        </w:rPr>
        <w:t>), and NIST SP 800-119 “Guidelines for the Secure Deployment of IPv6” (</w:t>
      </w:r>
      <w:r>
        <w:fldChar w:fldCharType="begin"/>
      </w:r>
      <w:r>
        <w:instrText xml:space="preserve"> HYPERLINK "https://doi.org/10.6028/NIST.SP.800-119" \o "Link to NIST Special Publication 800-119" </w:instrText>
      </w:r>
      <w:r>
        <w:fldChar w:fldCharType="separate"/>
      </w:r>
      <w:r w:rsidRPr="005261CE">
        <w:rPr>
          <w:rStyle w:val="Hyperlink"/>
          <w:rFonts w:ascii="Times New Roman" w:hAnsi="Times New Roman"/>
          <w:color w:val="auto"/>
        </w:rPr>
        <w:t>https://doi.org/10.6028/NIST.SP.800-119</w:t>
      </w:r>
      <w:r>
        <w:fldChar w:fldCharType="end"/>
      </w:r>
      <w:r w:rsidRPr="005261CE">
        <w:rPr>
          <w:rFonts w:ascii="Times New Roman" w:hAnsi="Times New Roman"/>
        </w:rPr>
        <w:t xml:space="preserve">),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w:t>
      </w:r>
      <w:r w:rsidRPr="005261CE">
        <w:rPr>
          <w:rFonts w:ascii="Times New Roman" w:hAnsi="Times New Roman"/>
        </w:rPr>
        <w:t>and dual stack (IPv6 / IPv4) users and all internal infrastructure and applications shall support using native IPv6-Only and dual stack (IPv6 / IPv4) for all functionality and operations.</w:t>
      </w:r>
    </w:p>
    <w:p w:rsidR="004D6C55" w:rsidRPr="005261CE" w:rsidP="00E9097D">
      <w:pPr>
        <w:rPr>
          <w:rFonts w:ascii="Times New Roman" w:hAnsi="Times New Roman"/>
        </w:rPr>
      </w:pPr>
      <w:bookmarkEnd w:id="186"/>
    </w:p>
    <w:p w:rsidR="00320077" w:rsidRPr="005261CE" w:rsidP="00E9097D">
      <w:pPr>
        <w:pStyle w:val="Heading3"/>
        <w:numPr>
          <w:ilvl w:val="2"/>
          <w:numId w:val="8"/>
        </w:numPr>
        <w:spacing w:before="0" w:after="0"/>
        <w:rPr>
          <w:rFonts w:ascii="Times New Roman" w:hAnsi="Times New Roman" w:cs="Times New Roman"/>
          <w:iCs w:val="0"/>
          <w:szCs w:val="24"/>
        </w:rPr>
      </w:pPr>
      <w:bookmarkStart w:id="187" w:name="_Toc222479063"/>
      <w:bookmarkStart w:id="188" w:name="_Toc256000046"/>
      <w:r w:rsidRPr="005261CE">
        <w:rPr>
          <w:rFonts w:ascii="Times New Roman" w:hAnsi="Times New Roman" w:cs="Times New Roman"/>
          <w:iCs w:val="0"/>
          <w:szCs w:val="24"/>
        </w:rPr>
        <w:t>TRUSTED INTERNET CONNECTION (TIC)</w:t>
      </w:r>
      <w:bookmarkEnd w:id="188"/>
      <w:bookmarkEnd w:id="187"/>
    </w:p>
    <w:p w:rsidR="00EE56BE" w:rsidRPr="005261CE" w:rsidP="00E9097D">
      <w:pPr>
        <w:pStyle w:val="NoSpacing"/>
        <w:ind w:left="720"/>
        <w:rPr>
          <w:rFonts w:ascii="Times New Roman" w:hAnsi="Times New Roman"/>
        </w:rPr>
      </w:pPr>
    </w:p>
    <w:p w:rsidR="00F86E2D" w:rsidRPr="005261CE" w:rsidP="00E9097D">
      <w:pPr>
        <w:rPr>
          <w:rFonts w:ascii="Times New Roman" w:hAnsi="Times New Roman"/>
        </w:rPr>
      </w:pPr>
      <w:bookmarkStart w:id="189" w:name="_Hlk72417216"/>
      <w:r w:rsidRPr="005261CE">
        <w:rPr>
          <w:rFonts w:ascii="Times New Roman" w:hAnsi="Times New Roman"/>
        </w:rPr>
        <w:t>The Contractor solution shall meet the requirements outlined in Office of Management and Budget Memorandum M-19-26, “Update to the Trusted Internet Connections (TIC) Initiative“ (</w:t>
      </w:r>
      <w:r>
        <w:fldChar w:fldCharType="begin"/>
      </w:r>
      <w:r>
        <w:instrText xml:space="preserve"> HYPERLINK "https://www.whitehouse.gov/wp-content/uploads/2019/09/M-19-26.pdf" \o "Link to OMB Memorandum M-19-26" </w:instrText>
      </w:r>
      <w:r>
        <w:fldChar w:fldCharType="separate"/>
      </w:r>
      <w:r w:rsidRPr="005261CE">
        <w:rPr>
          <w:rStyle w:val="Hyperlink"/>
          <w:rFonts w:ascii="Times New Roman" w:hAnsi="Times New Roman"/>
          <w:color w:val="auto"/>
        </w:rPr>
        <w:t>https://www.whitehouse.gov/wp-content/uploads/2019/09/M-19-26.pdf</w:t>
      </w:r>
      <w:r>
        <w:fldChar w:fldCharType="end"/>
      </w:r>
      <w:r w:rsidRPr="005261CE">
        <w:rPr>
          <w:rFonts w:ascii="Times New Roman" w:hAnsi="Times New Roman"/>
        </w:rPr>
        <w:t>), VA Directive 6513 “Secure External Connections”, and shall comply with the TIC 3.0 Core Guidance Documents, including all Volumes and TIC Use Cases, found at the Cybersecurity &amp; Infrastructure Security Agency (CISA) (</w:t>
      </w:r>
      <w:r>
        <w:fldChar w:fldCharType="begin"/>
      </w:r>
      <w:r>
        <w:instrText xml:space="preserve"> HYPERLINK "https://www.cisa.gov/publication/tic-30-core-guidance-documents" \o "Link to CISA Core TIC 3.0 Guidance Documents" </w:instrText>
      </w:r>
      <w:r>
        <w:fldChar w:fldCharType="separate"/>
      </w:r>
      <w:r w:rsidRPr="005261CE">
        <w:rPr>
          <w:rStyle w:val="Hyperlink"/>
          <w:rFonts w:ascii="Times New Roman" w:hAnsi="Times New Roman"/>
          <w:color w:val="auto"/>
        </w:rPr>
        <w:t>https://www.cisa.gov/publication/tic-30-core-guidance-documents</w:t>
      </w:r>
      <w:r>
        <w:fldChar w:fldCharType="end"/>
      </w:r>
      <w:r w:rsidRPr="005261CE">
        <w:rPr>
          <w:rFonts w:ascii="Times New Roman" w:hAnsi="Times New Roman"/>
        </w:rPr>
        <w:t xml:space="preserve">).  </w:t>
      </w:r>
      <w:bookmarkEnd w:id="189"/>
    </w:p>
    <w:p w:rsidR="005931CC" w:rsidRPr="005261CE" w:rsidP="00E9097D">
      <w:pPr>
        <w:pStyle w:val="NoSpacing"/>
        <w:rPr>
          <w:rFonts w:ascii="Times New Roman" w:hAnsi="Times New Roman"/>
        </w:rPr>
      </w:pPr>
    </w:p>
    <w:p w:rsidR="00320077" w:rsidRPr="005261CE" w:rsidP="00E9097D">
      <w:pPr>
        <w:pStyle w:val="Heading3"/>
        <w:numPr>
          <w:ilvl w:val="2"/>
          <w:numId w:val="8"/>
        </w:numPr>
        <w:spacing w:before="0" w:after="0"/>
        <w:rPr>
          <w:rFonts w:ascii="Times New Roman" w:hAnsi="Times New Roman" w:cs="Times New Roman"/>
          <w:iCs w:val="0"/>
          <w:szCs w:val="24"/>
        </w:rPr>
      </w:pPr>
      <w:bookmarkStart w:id="190" w:name="_Toc222479064"/>
      <w:bookmarkStart w:id="191" w:name="_Hlk55209184"/>
      <w:bookmarkStart w:id="192" w:name="_Toc256000047"/>
      <w:r w:rsidRPr="005261CE">
        <w:rPr>
          <w:rFonts w:ascii="Times New Roman" w:hAnsi="Times New Roman" w:cs="Times New Roman"/>
          <w:iCs w:val="0"/>
          <w:szCs w:val="24"/>
        </w:rPr>
        <w:t>STANDARD COMPUTER CONFIGURATION</w:t>
      </w:r>
      <w:bookmarkEnd w:id="192"/>
      <w:bookmarkEnd w:id="190"/>
    </w:p>
    <w:p w:rsidR="00320077" w:rsidRPr="005261CE" w:rsidP="00E9097D">
      <w:pPr>
        <w:pStyle w:val="NoSpacing"/>
        <w:rPr>
          <w:rFonts w:ascii="Times New Roman" w:hAnsi="Times New Roman"/>
        </w:rPr>
      </w:pPr>
    </w:p>
    <w:p w:rsidR="004726D4" w:rsidRPr="005261CE" w:rsidP="00E9097D">
      <w:pPr>
        <w:pStyle w:val="NoSpacing"/>
        <w:rPr>
          <w:rFonts w:ascii="Times New Roman" w:hAnsi="Times New Roman"/>
        </w:rPr>
      </w:pPr>
      <w:bookmarkStart w:id="193" w:name="_Hlk526254933"/>
      <w:r w:rsidRPr="005261CE">
        <w:rPr>
          <w:rFonts w:ascii="Times New Roman" w:hAnsi="Times New Roman"/>
        </w:rPr>
        <w:t xml:space="preserve">The Contractor IT end user solution that is developed for use on standard VA computers shall be compatible with and be supported on the standard VA operating system, </w:t>
      </w:r>
      <w:bookmarkStart w:id="194" w:name="_Hlk72417253"/>
      <w:bookmarkStart w:id="195" w:name="_Hlk72481993"/>
      <w:r w:rsidRPr="005261CE">
        <w:rPr>
          <w:rFonts w:ascii="Times New Roman" w:hAnsi="Times New Roman"/>
        </w:rPr>
        <w:t xml:space="preserve">Windows </w:t>
      </w:r>
      <w:r w:rsidRPr="005261CE" w:rsidR="00DB436E">
        <w:rPr>
          <w:rFonts w:ascii="Times New Roman" w:hAnsi="Times New Roman"/>
        </w:rPr>
        <w:t>10</w:t>
      </w:r>
      <w:r w:rsidRPr="005261CE">
        <w:rPr>
          <w:rFonts w:ascii="Times New Roman" w:hAnsi="Times New Roman"/>
        </w:rPr>
        <w:t xml:space="preserve"> (64bit)</w:t>
      </w:r>
      <w:r w:rsidRPr="005261CE" w:rsidR="006F7417">
        <w:rPr>
          <w:rFonts w:ascii="Times New Roman" w:hAnsi="Times New Roman"/>
        </w:rPr>
        <w:t xml:space="preserve"> and Windows 11</w:t>
      </w:r>
      <w:r w:rsidRPr="005261CE">
        <w:rPr>
          <w:rFonts w:ascii="Times New Roman" w:hAnsi="Times New Roman"/>
        </w:rPr>
        <w:t xml:space="preserve">, </w:t>
      </w:r>
      <w:r w:rsidRPr="005261CE" w:rsidR="00572731">
        <w:rPr>
          <w:rFonts w:ascii="Times New Roman" w:hAnsi="Times New Roman"/>
        </w:rPr>
        <w:t xml:space="preserve">Edge (Chromium based), and </w:t>
      </w:r>
      <w:r w:rsidRPr="005261CE">
        <w:rPr>
          <w:rFonts w:ascii="Times New Roman" w:hAnsi="Times New Roman"/>
        </w:rPr>
        <w:t xml:space="preserve">365 </w:t>
      </w:r>
      <w:r w:rsidRPr="005261CE" w:rsidR="00572731">
        <w:rPr>
          <w:rFonts w:ascii="Times New Roman" w:hAnsi="Times New Roman"/>
        </w:rPr>
        <w:t>Apps for enterprise</w:t>
      </w:r>
      <w:r w:rsidRPr="005261CE" w:rsidR="00DB436E">
        <w:rPr>
          <w:rFonts w:ascii="Times New Roman" w:hAnsi="Times New Roman"/>
        </w:rPr>
        <w:t>.</w:t>
      </w:r>
      <w:bookmarkStart w:id="196" w:name="_Hlk182829683"/>
      <w:r w:rsidRPr="005261CE" w:rsidR="006F7417">
        <w:rPr>
          <w:rFonts w:ascii="Times New Roman" w:hAnsi="Times New Roman"/>
        </w:rPr>
        <w:t xml:space="preserve"> </w:t>
      </w:r>
      <w:r w:rsidRPr="005261CE" w:rsidR="00D73EC9">
        <w:rPr>
          <w:rFonts w:ascii="Times New Roman" w:hAnsi="Times New Roman"/>
        </w:rPr>
        <w:t xml:space="preserve"> </w:t>
      </w:r>
      <w:bookmarkEnd w:id="196"/>
      <w:r w:rsidRPr="005261CE">
        <w:rPr>
          <w:rFonts w:ascii="Times New Roman" w:hAnsi="Times New Roman"/>
        </w:rPr>
        <w:t xml:space="preserve">Applications delivered to VA and intended to be deployed to Windows </w:t>
      </w:r>
      <w:r w:rsidRPr="005261CE" w:rsidR="00DB436E">
        <w:rPr>
          <w:rFonts w:ascii="Times New Roman" w:hAnsi="Times New Roman"/>
        </w:rPr>
        <w:t>10</w:t>
      </w:r>
      <w:r w:rsidRPr="005261CE" w:rsidR="006F7417">
        <w:rPr>
          <w:rFonts w:ascii="Times New Roman" w:hAnsi="Times New Roman"/>
        </w:rPr>
        <w:t xml:space="preserve"> and or Windows 11</w:t>
      </w:r>
      <w:r w:rsidRPr="005261CE">
        <w:rPr>
          <w:rFonts w:ascii="Times New Roman" w:hAnsi="Times New Roman"/>
        </w:rPr>
        <w:t xml:space="preserve"> workstations shall be delivered as a signed .</w:t>
      </w:r>
      <w:r w:rsidRPr="005261CE">
        <w:rPr>
          <w:rFonts w:ascii="Times New Roman" w:hAnsi="Times New Roman"/>
        </w:rPr>
        <w:t>msi</w:t>
      </w:r>
      <w:r w:rsidRPr="005261CE">
        <w:rPr>
          <w:rFonts w:ascii="Times New Roman" w:hAnsi="Times New Roman"/>
        </w:rPr>
        <w:t xml:space="preserve"> package with switches for silent and unattended installation and updates shall be delivered in signed .</w:t>
      </w:r>
      <w:r w:rsidRPr="005261CE">
        <w:rPr>
          <w:rFonts w:ascii="Times New Roman" w:hAnsi="Times New Roman"/>
        </w:rPr>
        <w:t>msp</w:t>
      </w:r>
      <w:r w:rsidRPr="005261CE">
        <w:rPr>
          <w:rFonts w:ascii="Times New Roman" w:hAnsi="Times New Roman"/>
        </w:rPr>
        <w:t xml:space="preserve"> file formats for easy deployment using </w:t>
      </w:r>
      <w:r w:rsidRPr="005261CE" w:rsidR="00572731">
        <w:rPr>
          <w:rFonts w:ascii="Times New Roman" w:hAnsi="Times New Roman"/>
        </w:rPr>
        <w:t xml:space="preserve">Microsoft Endpoint Configuration Manager (CM) </w:t>
      </w:r>
      <w:r w:rsidRPr="005261CE">
        <w:rPr>
          <w:rFonts w:ascii="Times New Roman" w:hAnsi="Times New Roman"/>
        </w:rPr>
        <w:t xml:space="preserve">VA’s current desktop application deployment tool.  </w:t>
      </w:r>
      <w:bookmarkEnd w:id="194"/>
      <w:bookmarkEnd w:id="195"/>
      <w:r w:rsidRPr="005261CE">
        <w:rPr>
          <w:rFonts w:ascii="Times New Roman" w:hAnsi="Times New Roman"/>
        </w:rPr>
        <w:t>Signing of the software code shall be through a vendor provided certificate that is trusted by VA using a code signing authority such as Verizon/</w:t>
      </w:r>
      <w:r w:rsidRPr="005261CE">
        <w:rPr>
          <w:rFonts w:ascii="Times New Roman" w:hAnsi="Times New Roman"/>
        </w:rPr>
        <w:t>Cybertrust</w:t>
      </w:r>
      <w:r w:rsidRPr="005261CE">
        <w:rPr>
          <w:rFonts w:ascii="Times New Roman" w:hAnsi="Times New Roman"/>
        </w:rPr>
        <w:t xml:space="preserve">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p w:rsidR="00DB422D" w:rsidRPr="005261CE" w:rsidP="00E9097D">
      <w:pPr>
        <w:pStyle w:val="NoSpacing"/>
        <w:rPr>
          <w:rFonts w:ascii="Times New Roman" w:hAnsi="Times New Roman"/>
        </w:rPr>
      </w:pPr>
      <w:bookmarkEnd w:id="191"/>
      <w:bookmarkEnd w:id="193"/>
    </w:p>
    <w:p w:rsidR="00854FCA" w:rsidRPr="005261CE" w:rsidP="00E9097D">
      <w:pPr>
        <w:pStyle w:val="Heading3"/>
        <w:numPr>
          <w:ilvl w:val="2"/>
          <w:numId w:val="8"/>
        </w:numPr>
        <w:spacing w:before="0" w:after="0"/>
        <w:rPr>
          <w:rFonts w:ascii="Times New Roman" w:hAnsi="Times New Roman" w:cs="Times New Roman"/>
          <w:iCs w:val="0"/>
          <w:szCs w:val="24"/>
        </w:rPr>
      </w:pPr>
      <w:bookmarkStart w:id="197" w:name="_Toc222479065"/>
      <w:bookmarkStart w:id="198" w:name="_Hlk56417929"/>
      <w:bookmarkStart w:id="199" w:name="_Toc256000048"/>
      <w:r w:rsidRPr="005261CE">
        <w:rPr>
          <w:rFonts w:ascii="Times New Roman" w:hAnsi="Times New Roman" w:cs="Times New Roman"/>
          <w:iCs w:val="0"/>
          <w:szCs w:val="24"/>
        </w:rPr>
        <w:t>VETERAN FOCUSED INTEGRATION PROCESS (VIP)</w:t>
      </w:r>
      <w:r w:rsidRPr="005261CE" w:rsidR="00F201A2">
        <w:rPr>
          <w:rFonts w:ascii="Times New Roman" w:hAnsi="Times New Roman" w:cs="Times New Roman"/>
          <w:iCs w:val="0"/>
          <w:szCs w:val="24"/>
        </w:rPr>
        <w:t xml:space="preserve"> AND PRODUCT LINE MANAGEMENT (PLM)</w:t>
      </w:r>
      <w:bookmarkEnd w:id="199"/>
      <w:bookmarkEnd w:id="197"/>
    </w:p>
    <w:p w:rsidR="00854FCA" w:rsidRPr="005261CE" w:rsidP="00E9097D">
      <w:pPr>
        <w:pStyle w:val="NoSpacing"/>
        <w:rPr>
          <w:rFonts w:ascii="Times New Roman" w:hAnsi="Times New Roman"/>
        </w:rPr>
      </w:pPr>
    </w:p>
    <w:p w:rsidR="00C2770D" w:rsidRPr="005261CE" w:rsidP="00E9097D">
      <w:pPr>
        <w:pStyle w:val="NoSpacing"/>
        <w:rPr>
          <w:rFonts w:ascii="Times New Roman" w:hAnsi="Times New Roman"/>
        </w:rPr>
      </w:pPr>
      <w:bookmarkStart w:id="200" w:name="_Hlk182829734"/>
      <w:bookmarkStart w:id="201" w:name="_Hlk72417404"/>
      <w:r w:rsidRPr="005261CE">
        <w:rPr>
          <w:rFonts w:ascii="Times New Roman" w:hAnsi="Times New Roman"/>
        </w:rP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The VIP Guide is a companion guide to the PLM </w:t>
      </w:r>
      <w:r w:rsidRPr="005261CE" w:rsidR="0081617F">
        <w:rPr>
          <w:rFonts w:ascii="Times New Roman" w:hAnsi="Times New Roman"/>
        </w:rPr>
        <w:t xml:space="preserve">Transformation </w:t>
      </w:r>
      <w:r w:rsidRPr="005261CE">
        <w:rPr>
          <w:rFonts w:ascii="Times New Roman" w:hAnsi="Times New Roman"/>
        </w:rPr>
        <w:t xml:space="preserve">Playbook and can be found at: </w:t>
      </w:r>
      <w:r>
        <w:fldChar w:fldCharType="begin"/>
      </w:r>
      <w:r>
        <w:instrText xml:space="preserve"> HYPERLINK "https://www.voa.va.gov/DocumentView.aspx?DocumentID=4371" \o "Link to VIP Guide through the VOA Site" </w:instrText>
      </w:r>
      <w:r>
        <w:fldChar w:fldCharType="separate"/>
      </w:r>
      <w:r w:rsidRPr="005261CE">
        <w:rPr>
          <w:rStyle w:val="Hyperlink"/>
          <w:rFonts w:ascii="Times New Roman" w:hAnsi="Times New Roman"/>
          <w:color w:val="auto"/>
        </w:rPr>
        <w:t>https://www.voa.va.gov/DocumentView.aspx?DocumentID=4371</w:t>
      </w:r>
      <w:r>
        <w:fldChar w:fldCharType="end"/>
      </w:r>
      <w:r w:rsidRPr="005261CE">
        <w:rPr>
          <w:rStyle w:val="Hyperlink"/>
          <w:rFonts w:ascii="Times New Roman" w:hAnsi="Times New Roman"/>
          <w:color w:val="auto"/>
        </w:rPr>
        <w:t xml:space="preserve"> </w:t>
      </w:r>
      <w:r w:rsidRPr="005261CE">
        <w:rPr>
          <w:rFonts w:ascii="Times New Roman" w:hAnsi="Times New Roman"/>
        </w:rPr>
        <w:t xml:space="preserve">and the PLM </w:t>
      </w:r>
      <w:r w:rsidRPr="005261CE" w:rsidR="0081617F">
        <w:rPr>
          <w:rFonts w:ascii="Times New Roman" w:hAnsi="Times New Roman"/>
        </w:rPr>
        <w:t xml:space="preserve">Transformation </w:t>
      </w:r>
      <w:r w:rsidRPr="005261CE">
        <w:rPr>
          <w:rFonts w:ascii="Times New Roman" w:hAnsi="Times New Roman"/>
        </w:rPr>
        <w:t xml:space="preserve">Playbook can be found at </w:t>
      </w:r>
      <w:r>
        <w:fldChar w:fldCharType="begin"/>
      </w:r>
      <w:r>
        <w:instrText xml:space="preserve"> HYPERLINK "https://www.voa.va.gov/DocumentView.aspx?DocumentID=4946" \o "Link to PLM Transformation Playbook" </w:instrText>
      </w:r>
      <w:r>
        <w:fldChar w:fldCharType="separate"/>
      </w:r>
      <w:r w:rsidRPr="005261CE">
        <w:rPr>
          <w:rStyle w:val="Hyperlink"/>
          <w:rFonts w:ascii="Times New Roman" w:hAnsi="Times New Roman"/>
          <w:color w:val="auto"/>
        </w:rPr>
        <w:t>https://www.voa.va.gov/DocumentView.aspx?DocumentID=4946</w:t>
      </w:r>
      <w:r>
        <w:fldChar w:fldCharType="end"/>
      </w:r>
      <w:r w:rsidRPr="005261CE">
        <w:rPr>
          <w:rFonts w:ascii="Times New Roman" w:hAnsi="Times New Roman"/>
        </w:rPr>
        <w:t>.  VIP and PLM are the authoritative processes that IT projects must follow to ensure development and delivery of IT products.</w:t>
      </w:r>
    </w:p>
    <w:p w:rsidR="00C2770D" w:rsidRPr="005261CE" w:rsidP="00E9097D">
      <w:pPr>
        <w:pStyle w:val="NoSpacing"/>
        <w:rPr>
          <w:rFonts w:ascii="Times New Roman" w:hAnsi="Times New Roman"/>
        </w:rPr>
      </w:pPr>
    </w:p>
    <w:p w:rsidR="00C2770D" w:rsidRPr="005261CE" w:rsidP="00E9097D">
      <w:pPr>
        <w:pStyle w:val="NoSpacing"/>
        <w:rPr>
          <w:rFonts w:ascii="Times New Roman" w:hAnsi="Times New Roman"/>
        </w:rPr>
      </w:pPr>
      <w:r w:rsidRPr="005261CE">
        <w:rPr>
          <w:rFonts w:ascii="Times New Roman" w:hAnsi="Times New Roman"/>
        </w:rPr>
        <w:t xml:space="preserve">The VIP Guide provides guidance for transitioning from project-centric to product-centric delivery.  The VIP guide applies to all OIT Office of Management and Budget (OMB) reportable </w:t>
      </w:r>
      <w:r w:rsidRPr="005261CE">
        <w:rPr>
          <w:rFonts w:ascii="Times New Roman" w:hAnsi="Times New Roman"/>
        </w:rPr>
        <w:t xml:space="preserve">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rsidR="00C2770D" w:rsidRPr="005261CE" w:rsidP="00E9097D">
      <w:pPr>
        <w:pStyle w:val="NoSpacing"/>
        <w:rPr>
          <w:rFonts w:ascii="Times New Roman" w:hAnsi="Times New Roman"/>
        </w:rPr>
      </w:pPr>
    </w:p>
    <w:p w:rsidR="00C2770D" w:rsidRPr="005261CE" w:rsidP="00E9097D">
      <w:pPr>
        <w:pStyle w:val="NoSpacing"/>
        <w:rPr>
          <w:rFonts w:ascii="Times New Roman" w:hAnsi="Times New Roman"/>
        </w:rPr>
      </w:pPr>
      <w:r w:rsidRPr="005261CE">
        <w:rPr>
          <w:rFonts w:ascii="Times New Roman" w:hAnsi="Times New Roman"/>
        </w:rP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w:t>
      </w:r>
      <w:r w:rsidRPr="005261CE">
        <w:rPr>
          <w:rFonts w:ascii="Times New Roman" w:hAnsi="Times New Roman"/>
        </w:rPr>
        <w:t>the Software</w:t>
      </w:r>
      <w:r w:rsidRPr="005261CE">
        <w:rPr>
          <w:rFonts w:ascii="Times New Roman" w:hAnsi="Times New Roman"/>
        </w:rPr>
        <w:t xml:space="preserve"> Product Management, Infrastructure Operations and Product Engineering organizations within the OIT organization. </w:t>
      </w:r>
    </w:p>
    <w:p w:rsidR="00C2770D" w:rsidRPr="005261CE" w:rsidP="00E9097D">
      <w:pPr>
        <w:pStyle w:val="NoSpacing"/>
        <w:rPr>
          <w:rFonts w:ascii="Times New Roman" w:hAnsi="Times New Roman"/>
        </w:rPr>
      </w:pPr>
    </w:p>
    <w:p w:rsidR="00C2770D" w:rsidRPr="005261CE" w:rsidP="00E9097D">
      <w:pPr>
        <w:pStyle w:val="NoSpacing"/>
        <w:rPr>
          <w:rFonts w:ascii="Times New Roman" w:hAnsi="Times New Roman"/>
        </w:rPr>
      </w:pPr>
      <w:r w:rsidRPr="005261CE">
        <w:rPr>
          <w:rFonts w:ascii="Times New Roman" w:hAnsi="Times New Roman"/>
        </w:rPr>
        <w:t>Others outside the referenced groups or organizations may use the VIP Guide and PLM Transformation Playbook for situational awareness as needed</w:t>
      </w:r>
      <w:bookmarkEnd w:id="200"/>
      <w:r w:rsidRPr="005261CE">
        <w:rPr>
          <w:rFonts w:ascii="Times New Roman" w:hAnsi="Times New Roman"/>
        </w:rPr>
        <w:t>.</w:t>
      </w:r>
    </w:p>
    <w:p w:rsidR="00C2770D" w:rsidRPr="005261CE" w:rsidP="00E9097D">
      <w:pPr>
        <w:pStyle w:val="NoSpacing"/>
        <w:rPr>
          <w:rFonts w:ascii="Times New Roman" w:hAnsi="Times New Roman"/>
        </w:rPr>
      </w:pPr>
    </w:p>
    <w:p w:rsidR="00854FCA" w:rsidRPr="005261CE" w:rsidP="00E9097D">
      <w:pPr>
        <w:pStyle w:val="Heading3"/>
        <w:numPr>
          <w:ilvl w:val="2"/>
          <w:numId w:val="8"/>
        </w:numPr>
        <w:spacing w:before="0" w:after="0"/>
        <w:rPr>
          <w:rFonts w:ascii="Times New Roman" w:hAnsi="Times New Roman" w:cs="Times New Roman"/>
          <w:iCs w:val="0"/>
          <w:szCs w:val="24"/>
        </w:rPr>
      </w:pPr>
      <w:bookmarkStart w:id="202" w:name="_Toc222479066"/>
      <w:bookmarkStart w:id="203" w:name="_Hlk70664055"/>
      <w:bookmarkEnd w:id="198"/>
      <w:bookmarkEnd w:id="201"/>
      <w:bookmarkStart w:id="204" w:name="_Toc256000049"/>
      <w:r w:rsidRPr="005261CE">
        <w:rPr>
          <w:rFonts w:ascii="Times New Roman" w:hAnsi="Times New Roman" w:cs="Times New Roman"/>
          <w:iCs w:val="0"/>
          <w:szCs w:val="24"/>
        </w:rPr>
        <w:t>PROCESS ASSET LIBRARY (PAL)</w:t>
      </w:r>
      <w:bookmarkEnd w:id="204"/>
      <w:bookmarkEnd w:id="202"/>
    </w:p>
    <w:p w:rsidR="00854FCA" w:rsidRPr="005261CE" w:rsidP="00E9097D">
      <w:pPr>
        <w:pStyle w:val="NoSpacing"/>
        <w:rPr>
          <w:rFonts w:ascii="Times New Roman" w:hAnsi="Times New Roman"/>
        </w:rPr>
      </w:pPr>
    </w:p>
    <w:p w:rsidR="00EC02CD" w:rsidRPr="005261CE" w:rsidP="00E9097D">
      <w:pPr>
        <w:pStyle w:val="NoSpacing"/>
        <w:rPr>
          <w:rFonts w:ascii="Times New Roman" w:hAnsi="Times New Roman"/>
        </w:rPr>
      </w:pPr>
      <w:bookmarkStart w:id="205" w:name="_Hlk526254949"/>
      <w:r w:rsidRPr="005261CE">
        <w:rPr>
          <w:rFonts w:ascii="Times New Roman" w:hAnsi="Times New Roman"/>
        </w:rPr>
        <w:t xml:space="preserve">The Contractor shall perform their duties </w:t>
      </w:r>
      <w:r w:rsidRPr="005261CE">
        <w:rPr>
          <w:rFonts w:ascii="Times New Roman" w:hAnsi="Times New Roman"/>
        </w:rPr>
        <w:t>consistent</w:t>
      </w:r>
      <w:r w:rsidRPr="005261CE">
        <w:rPr>
          <w:rFonts w:ascii="Times New Roman" w:hAnsi="Times New Roman"/>
        </w:rPr>
        <w:t xml:space="preserve"> with the processes defined in the OIT Process Asset Library (PAL).  </w:t>
      </w:r>
      <w:bookmarkStart w:id="206" w:name="_Hlk182829789"/>
      <w:r w:rsidRPr="005261CE" w:rsidR="00FC3995">
        <w:rPr>
          <w:rFonts w:ascii="Times New Roman" w:hAnsi="Times New Roman"/>
        </w:rPr>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206"/>
      <w:r w:rsidRPr="005261CE">
        <w:rPr>
          <w:rFonts w:ascii="Times New Roman" w:hAnsi="Times New Roman"/>
        </w:rPr>
        <w:t xml:space="preserve">The PAL includes the contractor onboarding process consistent with Section 6.2.2 and can be found at </w:t>
      </w:r>
      <w:r>
        <w:fldChar w:fldCharType="begin"/>
      </w:r>
      <w:r>
        <w:instrText xml:space="preserve"> HYPERLINK "https://view.officeapps.live.com/op/view.aspx?src=https%3A%2F%2Fdigital.va.gov%2Fprocess-asset-library%2Fwp-content%2Fuploads%2Fsites%2F16%2F2024%2F04%2Fprocess_CONB_ext.docx&amp;wdOrigin=BROWSELINK" \o "Link to Contractor Onboarding Process Map" </w:instrText>
      </w:r>
      <w:r>
        <w:fldChar w:fldCharType="separate"/>
      </w:r>
      <w:r w:rsidRPr="005261CE" w:rsidR="006D4286">
        <w:rPr>
          <w:rStyle w:val="Hyperlink"/>
          <w:rFonts w:ascii="Times New Roman" w:hAnsi="Times New Roman"/>
          <w:color w:val="auto"/>
        </w:rPr>
        <w:t>process_CONB_ext.docx (live.com)</w:t>
      </w:r>
      <w:r>
        <w:fldChar w:fldCharType="end"/>
      </w:r>
      <w:r>
        <w:fldChar w:fldCharType="begin"/>
      </w:r>
      <w:r>
        <w:instrText xml:space="preserve"> HYPERLINK </w:instrText>
      </w:r>
      <w:r>
        <w:fldChar w:fldCharType="separate"/>
      </w:r>
      <w:r>
        <w:fldChar w:fldCharType="end"/>
      </w:r>
      <w:r w:rsidRPr="005261CE">
        <w:rPr>
          <w:rFonts w:ascii="Times New Roman" w:hAnsi="Times New Roman"/>
        </w:rPr>
        <w:t xml:space="preserve">.  The main PAL can be accessed at </w:t>
      </w:r>
      <w:r>
        <w:fldChar w:fldCharType="begin"/>
      </w:r>
      <w:r>
        <w:instrText xml:space="preserve"> HYPERLINK "http://www.va.gov/process" \o "Link to OIT Process Asset Library" </w:instrText>
      </w:r>
      <w:r>
        <w:fldChar w:fldCharType="separate"/>
      </w:r>
      <w:r w:rsidRPr="005261CE">
        <w:rPr>
          <w:rStyle w:val="Hyperlink"/>
          <w:rFonts w:ascii="Times New Roman" w:hAnsi="Times New Roman"/>
          <w:color w:val="auto"/>
        </w:rPr>
        <w:t>www.va.gov/process</w:t>
      </w:r>
      <w:r>
        <w:fldChar w:fldCharType="end"/>
      </w:r>
      <w:r w:rsidRPr="005261CE">
        <w:rPr>
          <w:rFonts w:ascii="Times New Roman" w:hAnsi="Times New Roman"/>
        </w:rPr>
        <w:t>.</w:t>
      </w:r>
    </w:p>
    <w:p w:rsidR="00EC02CD" w:rsidRPr="005261CE" w:rsidP="00E9097D">
      <w:pPr>
        <w:pStyle w:val="NoSpacing"/>
        <w:rPr>
          <w:rFonts w:ascii="Times New Roman" w:hAnsi="Times New Roman"/>
        </w:rPr>
      </w:pPr>
      <w:bookmarkEnd w:id="203"/>
      <w:bookmarkEnd w:id="205"/>
    </w:p>
    <w:p w:rsidR="008A2272" w:rsidRPr="005261CE" w:rsidP="00E9097D">
      <w:pPr>
        <w:pStyle w:val="Heading3"/>
        <w:numPr>
          <w:ilvl w:val="2"/>
          <w:numId w:val="8"/>
        </w:numPr>
        <w:spacing w:before="0" w:after="0"/>
        <w:rPr>
          <w:rFonts w:ascii="Times New Roman" w:hAnsi="Times New Roman" w:cs="Times New Roman"/>
          <w:iCs w:val="0"/>
          <w:szCs w:val="24"/>
        </w:rPr>
      </w:pPr>
      <w:bookmarkStart w:id="207" w:name="_Toc222479067"/>
      <w:bookmarkStart w:id="208" w:name="_Hlk71276455"/>
      <w:bookmarkStart w:id="209" w:name="_Toc256000050"/>
      <w:r w:rsidRPr="005261CE">
        <w:rPr>
          <w:rFonts w:ascii="Times New Roman" w:hAnsi="Times New Roman" w:cs="Times New Roman"/>
          <w:iCs w:val="0"/>
          <w:szCs w:val="24"/>
        </w:rPr>
        <w:t>AUTHORITATIVE DATA SOURCES</w:t>
      </w:r>
      <w:bookmarkEnd w:id="209"/>
      <w:bookmarkEnd w:id="207"/>
    </w:p>
    <w:p w:rsidR="002B0294" w:rsidRPr="005261CE" w:rsidP="00E9097D">
      <w:pPr>
        <w:pStyle w:val="NoSpacing"/>
        <w:rPr>
          <w:rFonts w:ascii="Times New Roman" w:hAnsi="Times New Roman"/>
        </w:rPr>
      </w:pPr>
    </w:p>
    <w:p w:rsidR="002B0294" w:rsidRPr="005261CE" w:rsidP="00E9097D">
      <w:pPr>
        <w:pStyle w:val="NoSpacing"/>
        <w:rPr>
          <w:rFonts w:ascii="Times New Roman" w:hAnsi="Times New Roman"/>
        </w:rPr>
      </w:pPr>
      <w:bookmarkStart w:id="210" w:name="_Hlk527550906"/>
      <w:r w:rsidRPr="005261CE">
        <w:rPr>
          <w:rFonts w:ascii="Times New Roman" w:hAnsi="Times New Roman"/>
        </w:rPr>
        <w:t>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w:t>
      </w:r>
      <w:r w:rsidRPr="005261CE" w:rsidR="006D4286">
        <w:rPr>
          <w:rFonts w:ascii="Times New Roman" w:hAnsi="Times New Roman"/>
        </w:rPr>
        <w:t xml:space="preserve">  </w:t>
      </w:r>
      <w:r w:rsidRPr="005261CE">
        <w:rPr>
          <w:rFonts w:ascii="Times New Roman" w:hAnsi="Times New Roman"/>
        </w:rPr>
        <w:t xml:space="preserve">The Contractor shall ensure that all delivered applications and system solutions support: </w:t>
      </w:r>
    </w:p>
    <w:p w:rsidR="002B0294" w:rsidRPr="005261CE" w:rsidP="00E9097D">
      <w:pPr>
        <w:pStyle w:val="NoSpacing"/>
        <w:numPr>
          <w:ilvl w:val="0"/>
          <w:numId w:val="47"/>
        </w:numPr>
        <w:rPr>
          <w:rFonts w:ascii="Times New Roman" w:hAnsi="Times New Roman"/>
        </w:rPr>
      </w:pPr>
      <w:r w:rsidRPr="005261CE">
        <w:rPr>
          <w:rFonts w:ascii="Times New Roman" w:hAnsi="Times New Roman"/>
        </w:rPr>
        <w:t>Interfacing with</w:t>
      </w:r>
      <w:r w:rsidRPr="005261CE">
        <w:rPr>
          <w:rFonts w:ascii="Times New Roman" w:hAnsi="Times New Roman"/>
        </w:rPr>
        <w:t xml:space="preserve"> VA’s </w:t>
      </w:r>
      <w:r w:rsidRPr="005261CE" w:rsidR="000A5835">
        <w:rPr>
          <w:rFonts w:ascii="Times New Roman" w:hAnsi="Times New Roman"/>
        </w:rPr>
        <w:t xml:space="preserve">Master Person Index (MPI) (formerly the </w:t>
      </w:r>
      <w:r w:rsidRPr="005261CE">
        <w:rPr>
          <w:rFonts w:ascii="Times New Roman" w:hAnsi="Times New Roman"/>
        </w:rPr>
        <w:t>Master Veteran Index (MVI)</w:t>
      </w:r>
      <w:r w:rsidRPr="005261CE" w:rsidR="000A5835">
        <w:rPr>
          <w:rFonts w:ascii="Times New Roman" w:hAnsi="Times New Roman"/>
        </w:rPr>
        <w:t>)</w:t>
      </w:r>
      <w:r w:rsidRPr="005261CE">
        <w:rPr>
          <w:rFonts w:ascii="Times New Roman" w:hAnsi="Times New Roman"/>
        </w:rPr>
        <w:t xml:space="preserve"> to provision identity attributes, if the solution relies on VA user identities.  M</w:t>
      </w:r>
      <w:r w:rsidRPr="005261CE" w:rsidR="000A5835">
        <w:rPr>
          <w:rFonts w:ascii="Times New Roman" w:hAnsi="Times New Roman"/>
        </w:rPr>
        <w:t>PI</w:t>
      </w:r>
      <w:r w:rsidRPr="005261CE">
        <w:rPr>
          <w:rFonts w:ascii="Times New Roman" w:hAnsi="Times New Roman"/>
        </w:rPr>
        <w:t xml:space="preserve"> is the authoritative source for VA user identity data.</w:t>
      </w:r>
    </w:p>
    <w:p w:rsidR="002B0294" w:rsidRPr="005261CE" w:rsidP="00E9097D">
      <w:pPr>
        <w:pStyle w:val="NoSpacing"/>
        <w:numPr>
          <w:ilvl w:val="0"/>
          <w:numId w:val="47"/>
        </w:numPr>
        <w:rPr>
          <w:rFonts w:ascii="Times New Roman" w:hAnsi="Times New Roman"/>
        </w:rPr>
      </w:pPr>
      <w:r w:rsidRPr="005261CE">
        <w:rPr>
          <w:rFonts w:ascii="Times New Roman" w:hAnsi="Times New Roman"/>
        </w:rPr>
        <w:t>Interfacing with</w:t>
      </w:r>
      <w:r w:rsidRPr="005261CE">
        <w:rPr>
          <w:rFonts w:ascii="Times New Roman" w:hAnsi="Times New Roman"/>
        </w:rPr>
        <w:t xml:space="preserve"> Capital Asset Inventory (CAI) to conduct real property record management actions, if the solution relies on real property records data.  CAI is the authoritative source for VA real property record management data. </w:t>
      </w:r>
    </w:p>
    <w:p w:rsidR="002B0294" w:rsidRPr="005261CE" w:rsidP="00E9097D">
      <w:pPr>
        <w:pStyle w:val="NoSpacing"/>
        <w:numPr>
          <w:ilvl w:val="0"/>
          <w:numId w:val="47"/>
        </w:numPr>
        <w:rPr>
          <w:rFonts w:ascii="Times New Roman" w:hAnsi="Times New Roman"/>
        </w:rPr>
      </w:pPr>
      <w:r w:rsidRPr="005261CE">
        <w:rPr>
          <w:rFonts w:ascii="Times New Roman" w:hAnsi="Times New Roman"/>
        </w:rPr>
        <w:t xml:space="preserve">Interfacing with electronic Contract Management System (eCMS) for access to contract, contract line item, purchase requisition, offering vendor, and solicitation information </w:t>
      </w:r>
      <w:r w:rsidRPr="005261CE">
        <w:rPr>
          <w:rFonts w:ascii="Times New Roman" w:hAnsi="Times New Roman"/>
        </w:rPr>
        <w:t xml:space="preserve">above the micro-purchase threshold, if the solution relies on procurement data.  ECMS is the authoritative source for VA procurement actions data. </w:t>
      </w:r>
    </w:p>
    <w:p w:rsidR="002B0294" w:rsidRPr="005261CE" w:rsidP="00E9097D">
      <w:pPr>
        <w:pStyle w:val="NoSpacing"/>
        <w:numPr>
          <w:ilvl w:val="0"/>
          <w:numId w:val="47"/>
        </w:numPr>
        <w:rPr>
          <w:rFonts w:ascii="Times New Roman" w:hAnsi="Times New Roman"/>
        </w:rPr>
      </w:pPr>
      <w:r w:rsidRPr="005261CE">
        <w:rPr>
          <w:rFonts w:ascii="Times New Roman" w:hAnsi="Times New Roman"/>
        </w:rPr>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rsidR="002B0294" w:rsidRPr="005261CE" w:rsidP="00E9097D">
      <w:pPr>
        <w:pStyle w:val="NoSpacing"/>
        <w:numPr>
          <w:ilvl w:val="0"/>
          <w:numId w:val="47"/>
        </w:numPr>
        <w:rPr>
          <w:rFonts w:ascii="Times New Roman" w:hAnsi="Times New Roman"/>
        </w:rPr>
      </w:pPr>
      <w:bookmarkStart w:id="211" w:name="_Hlk71276340"/>
      <w:r w:rsidRPr="005261CE">
        <w:rPr>
          <w:rFonts w:ascii="Times New Roman" w:hAnsi="Times New Roman"/>
        </w:rPr>
        <w:t xml:space="preserve">Interfacing with </w:t>
      </w:r>
      <w:r w:rsidRPr="005261CE" w:rsidR="00FC3995">
        <w:rPr>
          <w:rFonts w:ascii="Times New Roman" w:hAnsi="Times New Roman"/>
        </w:rPr>
        <w:t>VA Profile</w:t>
      </w:r>
      <w:r w:rsidRPr="005261CE">
        <w:rPr>
          <w:rFonts w:ascii="Times New Roman" w:hAnsi="Times New Roman"/>
        </w:rPr>
        <w:t xml:space="preserve"> to access personal contact information, if the solution relies on VA Veteran personal contact information data.  </w:t>
      </w:r>
      <w:r w:rsidRPr="005261CE" w:rsidR="00FC3995">
        <w:rPr>
          <w:rFonts w:ascii="Times New Roman" w:hAnsi="Times New Roman"/>
        </w:rPr>
        <w:t xml:space="preserve">VA Profile </w:t>
      </w:r>
      <w:r w:rsidRPr="005261CE">
        <w:rPr>
          <w:rFonts w:ascii="Times New Roman" w:hAnsi="Times New Roman"/>
        </w:rPr>
        <w:t>is the authoritative source for VA Veteran Personal Contact Data.</w:t>
      </w:r>
    </w:p>
    <w:p w:rsidR="002B0294" w:rsidRPr="005261CE" w:rsidP="00E9097D">
      <w:pPr>
        <w:pStyle w:val="NoSpacing"/>
        <w:numPr>
          <w:ilvl w:val="0"/>
          <w:numId w:val="47"/>
        </w:numPr>
        <w:rPr>
          <w:rFonts w:ascii="Times New Roman" w:hAnsi="Times New Roman"/>
        </w:rPr>
      </w:pPr>
      <w:bookmarkEnd w:id="211"/>
      <w:r w:rsidRPr="005261CE">
        <w:rPr>
          <w:rFonts w:ascii="Times New Roman" w:hAnsi="Times New Roman"/>
        </w:rPr>
        <w:t xml:space="preserve">Interfacing with VA/Department of Defense (DoD) Identity Repository (VADIR) for determining eligibility for VA benefits under Title 38, if the solution relies on qualifying active duty military service data.  VADIR is the authoritative source for </w:t>
      </w:r>
      <w:r w:rsidRPr="005261CE" w:rsidR="006D4286">
        <w:rPr>
          <w:rFonts w:ascii="Times New Roman" w:hAnsi="Times New Roman"/>
        </w:rPr>
        <w:t>q</w:t>
      </w:r>
      <w:r w:rsidRPr="005261CE">
        <w:rPr>
          <w:rFonts w:ascii="Times New Roman" w:hAnsi="Times New Roman"/>
        </w:rPr>
        <w:t xml:space="preserve">ualifying </w:t>
      </w:r>
      <w:r w:rsidRPr="005261CE" w:rsidR="006D4286">
        <w:rPr>
          <w:rFonts w:ascii="Times New Roman" w:hAnsi="Times New Roman"/>
        </w:rPr>
        <w:t>a</w:t>
      </w:r>
      <w:r w:rsidRPr="005261CE">
        <w:rPr>
          <w:rFonts w:ascii="Times New Roman" w:hAnsi="Times New Roman"/>
        </w:rPr>
        <w:t xml:space="preserve">ctive </w:t>
      </w:r>
      <w:r w:rsidRPr="005261CE" w:rsidR="006D4286">
        <w:rPr>
          <w:rFonts w:ascii="Times New Roman" w:hAnsi="Times New Roman"/>
        </w:rPr>
        <w:t>d</w:t>
      </w:r>
      <w:r w:rsidRPr="005261CE">
        <w:rPr>
          <w:rFonts w:ascii="Times New Roman" w:hAnsi="Times New Roman"/>
        </w:rPr>
        <w:t>uty military service in VA</w:t>
      </w:r>
      <w:r w:rsidRPr="005261CE" w:rsidR="00870742">
        <w:rPr>
          <w:rFonts w:ascii="Times New Roman" w:hAnsi="Times New Roman"/>
        </w:rPr>
        <w:t>.</w:t>
      </w:r>
    </w:p>
    <w:p w:rsidR="00870742" w:rsidRPr="005261CE" w:rsidP="00E9097D">
      <w:pPr>
        <w:pStyle w:val="NoSpacing"/>
        <w:numPr>
          <w:ilvl w:val="0"/>
          <w:numId w:val="47"/>
        </w:numPr>
        <w:rPr>
          <w:rFonts w:ascii="Times New Roman" w:hAnsi="Times New Roman"/>
        </w:rPr>
      </w:pPr>
      <w:bookmarkStart w:id="212" w:name="_Hlk182829924"/>
      <w:bookmarkEnd w:id="208"/>
      <w:bookmarkEnd w:id="210"/>
      <w:r w:rsidRPr="005261CE">
        <w:rPr>
          <w:rFonts w:ascii="Times New Roman" w:hAnsi="Times New Roman"/>
        </w:rPr>
        <w:t xml:space="preserve">Interfacing with VA Systems Inventory (VASI) to access VA systems information, if the solution relies on VA system information. VASI is the authoritative source for VA </w:t>
      </w:r>
      <w:r w:rsidRPr="005261CE" w:rsidR="006D4286">
        <w:rPr>
          <w:rFonts w:ascii="Times New Roman" w:hAnsi="Times New Roman"/>
        </w:rPr>
        <w:t xml:space="preserve">Information Technology </w:t>
      </w:r>
      <w:r w:rsidRPr="005261CE">
        <w:rPr>
          <w:rFonts w:ascii="Times New Roman" w:hAnsi="Times New Roman"/>
        </w:rPr>
        <w:t>system</w:t>
      </w:r>
      <w:r w:rsidRPr="005261CE" w:rsidR="006D4286">
        <w:rPr>
          <w:rFonts w:ascii="Times New Roman" w:hAnsi="Times New Roman"/>
        </w:rPr>
        <w:t>s</w:t>
      </w:r>
      <w:r w:rsidRPr="005261CE">
        <w:rPr>
          <w:rFonts w:ascii="Times New Roman" w:hAnsi="Times New Roman"/>
        </w:rPr>
        <w:t>.</w:t>
      </w:r>
    </w:p>
    <w:p w:rsidR="0081617F" w:rsidRPr="005261CE" w:rsidP="00E9097D">
      <w:pPr>
        <w:pStyle w:val="NoSpacing"/>
        <w:numPr>
          <w:ilvl w:val="0"/>
          <w:numId w:val="47"/>
        </w:numPr>
        <w:rPr>
          <w:rFonts w:ascii="Times New Roman" w:hAnsi="Times New Roman"/>
        </w:rPr>
      </w:pPr>
      <w:r w:rsidRPr="005261CE">
        <w:rPr>
          <w:rFonts w:ascii="Times New Roman" w:hAnsi="Times New Roman"/>
        </w:rPr>
        <w:t>Interfacing with Enterprise Mission Assurance Support Service (eMASS) to access the Authority to Operate (ATO) status of all VA Information Systems. eMASS contains the official Authority to Operate (ATO) status of all VA Information Systems.</w:t>
      </w:r>
    </w:p>
    <w:p w:rsidR="0081617F" w:rsidRPr="005261CE" w:rsidP="00E9097D">
      <w:pPr>
        <w:pStyle w:val="ListParagraph"/>
        <w:spacing w:before="0" w:after="0"/>
        <w:ind w:left="720"/>
        <w:rPr>
          <w:rFonts w:ascii="Times New Roman" w:hAnsi="Times New Roman" w:cs="Times New Roman"/>
        </w:rPr>
      </w:pPr>
      <w:bookmarkEnd w:id="212"/>
    </w:p>
    <w:p w:rsidR="00F86E2D" w:rsidRPr="005261CE" w:rsidP="00E9097D">
      <w:pPr>
        <w:pStyle w:val="Heading3"/>
        <w:numPr>
          <w:ilvl w:val="2"/>
          <w:numId w:val="8"/>
        </w:numPr>
        <w:spacing w:before="0" w:after="0"/>
        <w:rPr>
          <w:rFonts w:ascii="Times New Roman" w:hAnsi="Times New Roman" w:cs="Times New Roman"/>
          <w:iCs w:val="0"/>
          <w:szCs w:val="24"/>
        </w:rPr>
      </w:pPr>
      <w:bookmarkStart w:id="213" w:name="_Toc222479068"/>
      <w:bookmarkStart w:id="214" w:name="_Toc256000051"/>
      <w:r w:rsidRPr="005261CE">
        <w:rPr>
          <w:rFonts w:ascii="Times New Roman" w:hAnsi="Times New Roman" w:cs="Times New Roman"/>
          <w:iCs w:val="0"/>
          <w:szCs w:val="24"/>
        </w:rPr>
        <w:t>SOCIAL SECURITY NUMBER (SSN) REDUCTION</w:t>
      </w:r>
      <w:bookmarkEnd w:id="214"/>
      <w:bookmarkEnd w:id="213"/>
    </w:p>
    <w:p w:rsidR="00C63389" w:rsidRPr="005261CE" w:rsidP="00E9097D">
      <w:pPr>
        <w:rPr>
          <w:rFonts w:ascii="Times New Roman" w:hAnsi="Times New Roman"/>
          <w:highlight w:val="green"/>
        </w:rPr>
      </w:pPr>
    </w:p>
    <w:p w:rsidR="00C63389" w:rsidRPr="005261CE" w:rsidP="00E9097D">
      <w:pPr>
        <w:rPr>
          <w:rFonts w:ascii="Times New Roman" w:hAnsi="Times New Roman"/>
        </w:rPr>
      </w:pPr>
      <w:bookmarkStart w:id="215" w:name="_Hlk72482177"/>
      <w:r w:rsidRPr="005261CE">
        <w:rPr>
          <w:rFonts w:ascii="Times New Roman" w:hAnsi="Times New Roman"/>
        </w:rPr>
        <w:t xml:space="preserve">The Contractor solution shall support the Social Security Number (SSN) Fraud Prevention Act (FPA) of 2017 which prohibits the inclusion of SSNs on any document sent by mail. </w:t>
      </w:r>
      <w:r w:rsidRPr="005261CE" w:rsidR="001113F7">
        <w:rPr>
          <w:rFonts w:ascii="Times New Roman" w:hAnsi="Times New Roman"/>
        </w:rPr>
        <w:t xml:space="preserve"> </w:t>
      </w:r>
      <w:r w:rsidRPr="005261CE">
        <w:rPr>
          <w:rFonts w:ascii="Times New Roman" w:hAnsi="Times New Roman"/>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Pr="005261CE" w:rsidR="00473565">
        <w:rPr>
          <w:rFonts w:ascii="Times New Roman" w:hAnsi="Times New Roman"/>
        </w:rPr>
        <w:t xml:space="preserve"> The Contractor solution may only use a Social Security Number to identify an individual in an information system if and only if the use of such number is required to obtain information VA requires from an information system that is not under the jurisdiction of VA.</w:t>
      </w:r>
    </w:p>
    <w:p w:rsidR="00E50305" w:rsidRPr="005261CE" w:rsidP="00E9097D">
      <w:pPr>
        <w:rPr>
          <w:rFonts w:ascii="Times New Roman" w:hAnsi="Times New Roman"/>
        </w:rPr>
      </w:pPr>
    </w:p>
    <w:p w:rsidR="00E50305" w:rsidRPr="005261CE" w:rsidP="00E9097D">
      <w:pPr>
        <w:pStyle w:val="Heading3"/>
        <w:numPr>
          <w:ilvl w:val="2"/>
          <w:numId w:val="8"/>
        </w:numPr>
        <w:spacing w:before="0" w:after="0"/>
        <w:rPr>
          <w:rFonts w:ascii="Times New Roman" w:hAnsi="Times New Roman" w:cs="Times New Roman"/>
          <w:iCs w:val="0"/>
          <w:szCs w:val="24"/>
        </w:rPr>
      </w:pPr>
      <w:bookmarkStart w:id="216" w:name="_Toc222479069"/>
      <w:bookmarkStart w:id="217" w:name="_Toc256000052"/>
      <w:r w:rsidRPr="005261CE">
        <w:rPr>
          <w:rFonts w:ascii="Times New Roman" w:hAnsi="Times New Roman" w:cs="Times New Roman"/>
          <w:iCs w:val="0"/>
          <w:szCs w:val="24"/>
        </w:rPr>
        <w:t>SOFTWARE AND LICENSING REQUIREMENTS</w:t>
      </w:r>
      <w:bookmarkEnd w:id="217"/>
      <w:bookmarkEnd w:id="216"/>
    </w:p>
    <w:p w:rsidR="00E50305" w:rsidRPr="005261CE" w:rsidP="00E9097D">
      <w:pPr>
        <w:rPr>
          <w:rFonts w:ascii="Times New Roman" w:hAnsi="Times New Roman"/>
        </w:rPr>
      </w:pPr>
    </w:p>
    <w:p w:rsidR="00E50305" w:rsidRPr="005261CE" w:rsidP="00E9097D">
      <w:pPr>
        <w:pStyle w:val="NoSpacing"/>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(If this acquisition is a software product and/or solution acquired as subscription service within an </w:t>
      </w:r>
      <w:r w:rsidRPr="005261CE">
        <w:rPr>
          <w:rStyle w:val="Emphasis"/>
          <w:rFonts w:ascii="Times New Roman" w:hAnsi="Times New Roman"/>
          <w:b w:val="0"/>
          <w:i w:val="0"/>
          <w:iCs w:val="0"/>
          <w:color w:val="auto"/>
        </w:rPr>
        <w:t>XaaS</w:t>
      </w:r>
      <w:r w:rsidRPr="005261CE">
        <w:rPr>
          <w:rStyle w:val="Emphasis"/>
          <w:rFonts w:ascii="Times New Roman" w:hAnsi="Times New Roman"/>
          <w:b w:val="0"/>
          <w:i w:val="0"/>
          <w:iCs w:val="0"/>
          <w:color w:val="auto"/>
        </w:rPr>
        <w:t xml:space="preserve"> (Anything as a Service) environment (not via licenses) or this acquisition does not involve any aspect of a software solution or software product at all, this paragraph and Section can be removed entirely from the PWS.  Any questions regarding this language should be addressed to Brandon Storms, Office of Strategic Sourcing, at </w:t>
      </w:r>
      <w:r>
        <w:fldChar w:fldCharType="begin"/>
      </w:r>
      <w:r>
        <w:instrText xml:space="preserve"> HYPERLINK "mailto:Brandon.Storms@va.gov" </w:instrText>
      </w:r>
      <w:r>
        <w:fldChar w:fldCharType="separate"/>
      </w:r>
      <w:r w:rsidRPr="005261CE" w:rsidR="0081617F">
        <w:rPr>
          <w:rStyle w:val="Hyperlink"/>
          <w:rFonts w:ascii="Times New Roman" w:hAnsi="Times New Roman"/>
          <w:color w:val="auto"/>
        </w:rPr>
        <w:t>Brandon.Storms@va.gov</w:t>
      </w:r>
      <w:r>
        <w:fldChar w:fldCharType="end"/>
      </w:r>
      <w:r w:rsidRPr="005261CE">
        <w:rPr>
          <w:rStyle w:val="Emphasis"/>
          <w:rFonts w:ascii="Times New Roman" w:hAnsi="Times New Roman"/>
          <w:b w:val="0"/>
          <w:i w:val="0"/>
          <w:iCs w:val="0"/>
          <w:color w:val="auto"/>
        </w:rPr>
        <w:t xml:space="preserve"> or via the VA OSS CECM All Staff (GAL Distribution Group.)</w:t>
      </w:r>
    </w:p>
    <w:p w:rsidR="00E50305" w:rsidRPr="005261CE" w:rsidP="00E9097D">
      <w:pPr>
        <w:rPr>
          <w:rFonts w:ascii="Times New Roman" w:hAnsi="Times New Roman"/>
        </w:rPr>
      </w:pPr>
    </w:p>
    <w:p w:rsidR="00E50305" w:rsidRPr="005261CE" w:rsidP="00E9097D">
      <w:pPr>
        <w:rPr>
          <w:rFonts w:ascii="Times New Roman" w:hAnsi="Times New Roman"/>
        </w:rPr>
      </w:pPr>
      <w:r w:rsidRPr="005261CE">
        <w:rPr>
          <w:rFonts w:ascii="Times New Roman" w:hAnsi="Times New Roman"/>
        </w:rPr>
        <w:t xml:space="preserve">The Contractor shall be responsible for the provision of all software licenses and any associated licensing maintenance required for any development, delivery, integration, operation, and/or </w:t>
      </w:r>
      <w:r w:rsidRPr="005261CE">
        <w:rPr>
          <w:rFonts w:ascii="Times New Roman" w:hAnsi="Times New Roman"/>
        </w:rPr>
        <w:t>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p w:rsidR="00F86E2D" w:rsidRPr="005261CE" w:rsidP="00E9097D">
      <w:pPr>
        <w:pStyle w:val="NoSpacing"/>
        <w:ind w:left="720"/>
        <w:rPr>
          <w:rFonts w:ascii="Times New Roman" w:hAnsi="Times New Roman"/>
        </w:rPr>
      </w:pPr>
      <w:bookmarkEnd w:id="215"/>
    </w:p>
    <w:p w:rsidR="00F0259A" w:rsidRPr="005261CE" w:rsidP="00E9097D">
      <w:pPr>
        <w:pStyle w:val="Heading2"/>
        <w:numPr>
          <w:ilvl w:val="1"/>
          <w:numId w:val="8"/>
        </w:numPr>
        <w:spacing w:before="0" w:after="0"/>
        <w:rPr>
          <w:rFonts w:ascii="Times New Roman" w:hAnsi="Times New Roman" w:cs="Times New Roman"/>
          <w:iCs w:val="0"/>
          <w:caps w:val="0"/>
          <w:szCs w:val="24"/>
        </w:rPr>
      </w:pPr>
      <w:bookmarkStart w:id="218" w:name="_Ref317086732"/>
      <w:bookmarkStart w:id="219" w:name="_Ref317086748"/>
      <w:bookmarkStart w:id="220" w:name="_Ref317086784"/>
      <w:bookmarkStart w:id="221" w:name="_Toc222479070"/>
      <w:bookmarkStart w:id="222" w:name="_Hlk171607433"/>
      <w:bookmarkEnd w:id="171"/>
      <w:bookmarkStart w:id="223" w:name="_Toc256000053"/>
      <w:r w:rsidRPr="005261CE">
        <w:rPr>
          <w:rFonts w:ascii="Times New Roman" w:hAnsi="Times New Roman" w:cs="Times New Roman"/>
          <w:iCs w:val="0"/>
          <w:szCs w:val="24"/>
        </w:rPr>
        <w:t>SECURITY</w:t>
      </w:r>
      <w:r w:rsidRPr="005261CE" w:rsidR="00624717">
        <w:rPr>
          <w:rFonts w:ascii="Times New Roman" w:hAnsi="Times New Roman" w:cs="Times New Roman"/>
          <w:iCs w:val="0"/>
          <w:szCs w:val="24"/>
        </w:rPr>
        <w:t xml:space="preserve"> AND PRIVACY</w:t>
      </w:r>
      <w:r w:rsidRPr="005261CE">
        <w:rPr>
          <w:rFonts w:ascii="Times New Roman" w:hAnsi="Times New Roman" w:cs="Times New Roman"/>
          <w:iCs w:val="0"/>
          <w:szCs w:val="24"/>
        </w:rPr>
        <w:t xml:space="preserve"> REQUIREMENTS</w:t>
      </w:r>
      <w:bookmarkEnd w:id="223"/>
      <w:bookmarkEnd w:id="218"/>
      <w:bookmarkEnd w:id="219"/>
      <w:bookmarkEnd w:id="220"/>
      <w:bookmarkEnd w:id="221"/>
    </w:p>
    <w:p w:rsidR="00B62384" w:rsidRPr="005261CE" w:rsidP="00E9097D">
      <w:pPr>
        <w:ind w:left="720"/>
        <w:rPr>
          <w:rFonts w:ascii="Times New Roman" w:hAnsi="Times New Roman"/>
        </w:rPr>
      </w:pPr>
    </w:p>
    <w:p w:rsidR="000B72E2" w:rsidRPr="005261CE" w:rsidP="00E9097D">
      <w:pPr>
        <w:pStyle w:val="NoSpacing"/>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(Business Associate Agreements (BAA) - Please see “Notes to the Contracting Officer” Section for instructions to determine if a Business Associate Agreement (BAA) is required for this effort.  If it is determined that a BAA is required, please add the following language to this section of the </w:t>
      </w:r>
      <w:r w:rsidRPr="005261CE" w:rsidR="009F4E08">
        <w:rPr>
          <w:rStyle w:val="Emphasis"/>
          <w:rFonts w:ascii="Times New Roman" w:hAnsi="Times New Roman"/>
          <w:b w:val="0"/>
          <w:i w:val="0"/>
          <w:iCs w:val="0"/>
          <w:color w:val="auto"/>
        </w:rPr>
        <w:t>PWS and</w:t>
      </w:r>
      <w:r w:rsidRPr="005261CE">
        <w:rPr>
          <w:rStyle w:val="Emphasis"/>
          <w:rFonts w:ascii="Times New Roman" w:hAnsi="Times New Roman"/>
          <w:b w:val="0"/>
          <w:i w:val="0"/>
          <w:iCs w:val="0"/>
          <w:color w:val="auto"/>
        </w:rPr>
        <w:t xml:space="preserve"> change the text to black and convert to “No Spacing” style.</w:t>
      </w:r>
      <w:r w:rsidRPr="005261CE">
        <w:rPr>
          <w:rStyle w:val="Emphasis"/>
          <w:rFonts w:ascii="Times New Roman" w:hAnsi="Times New Roman"/>
          <w:b w:val="0"/>
          <w:i w:val="0"/>
          <w:iCs w:val="0"/>
          <w:color w:val="auto"/>
        </w:rPr>
        <w:t xml:space="preserve"> In addition, please add “VA Directive 6066, “P</w:t>
      </w:r>
      <w:r w:rsidRPr="005261CE" w:rsidR="00A535F5">
        <w:rPr>
          <w:rStyle w:val="Emphasis"/>
          <w:rFonts w:ascii="Times New Roman" w:hAnsi="Times New Roman"/>
          <w:b w:val="0"/>
          <w:i w:val="0"/>
          <w:iCs w:val="0"/>
          <w:color w:val="auto"/>
        </w:rPr>
        <w:t>rotected Health Information (PHI</w:t>
      </w:r>
      <w:r w:rsidRPr="005261CE">
        <w:rPr>
          <w:rStyle w:val="Emphasis"/>
          <w:rFonts w:ascii="Times New Roman" w:hAnsi="Times New Roman"/>
          <w:b w:val="0"/>
          <w:i w:val="0"/>
          <w:iCs w:val="0"/>
          <w:color w:val="auto"/>
        </w:rPr>
        <w:t>)</w:t>
      </w:r>
      <w:r w:rsidRPr="005261CE" w:rsidR="006E7E91">
        <w:rPr>
          <w:rStyle w:val="Emphasis"/>
          <w:rFonts w:ascii="Times New Roman" w:hAnsi="Times New Roman"/>
          <w:b w:val="0"/>
          <w:i w:val="0"/>
          <w:iCs w:val="0"/>
          <w:color w:val="auto"/>
        </w:rPr>
        <w:t xml:space="preserve"> </w:t>
      </w:r>
      <w:r w:rsidRPr="005261CE">
        <w:rPr>
          <w:rStyle w:val="Emphasis"/>
          <w:rFonts w:ascii="Times New Roman" w:hAnsi="Times New Roman"/>
          <w:b w:val="0"/>
          <w:i w:val="0"/>
          <w:iCs w:val="0"/>
          <w:color w:val="auto"/>
        </w:rPr>
        <w:t xml:space="preserve">And Business Associate Agreements Management”, September 2, 2014” </w:t>
      </w:r>
      <w:r w:rsidRPr="005261CE" w:rsidR="00C46B7C">
        <w:rPr>
          <w:rStyle w:val="Emphasis"/>
          <w:rFonts w:ascii="Times New Roman" w:hAnsi="Times New Roman"/>
          <w:b w:val="0"/>
          <w:i w:val="0"/>
          <w:iCs w:val="0"/>
          <w:color w:val="auto"/>
        </w:rPr>
        <w:t>as the last item</w:t>
      </w:r>
      <w:r w:rsidRPr="005261CE">
        <w:rPr>
          <w:rStyle w:val="Emphasis"/>
          <w:rFonts w:ascii="Times New Roman" w:hAnsi="Times New Roman"/>
          <w:b w:val="0"/>
          <w:i w:val="0"/>
          <w:iCs w:val="0"/>
          <w:color w:val="auto"/>
        </w:rPr>
        <w:t xml:space="preserve"> </w:t>
      </w:r>
      <w:r w:rsidRPr="005261CE" w:rsidR="00C46B7C">
        <w:rPr>
          <w:rStyle w:val="Emphasis"/>
          <w:rFonts w:ascii="Times New Roman" w:hAnsi="Times New Roman"/>
          <w:b w:val="0"/>
          <w:i w:val="0"/>
          <w:iCs w:val="0"/>
          <w:color w:val="auto"/>
        </w:rPr>
        <w:t>in</w:t>
      </w:r>
      <w:r w:rsidRPr="005261CE">
        <w:rPr>
          <w:rStyle w:val="Emphasis"/>
          <w:rFonts w:ascii="Times New Roman" w:hAnsi="Times New Roman"/>
          <w:b w:val="0"/>
          <w:i w:val="0"/>
          <w:iCs w:val="0"/>
          <w:color w:val="auto"/>
        </w:rPr>
        <w:t xml:space="preserve"> Section 2.0 Applicable Documents of this PWS)</w:t>
      </w:r>
    </w:p>
    <w:p w:rsidR="005A18A0" w:rsidRPr="005261CE" w:rsidP="00E9097D">
      <w:pPr>
        <w:pStyle w:val="NoSpacing"/>
        <w:rPr>
          <w:rStyle w:val="Emphasis"/>
          <w:rFonts w:ascii="Times New Roman" w:hAnsi="Times New Roman"/>
          <w:b w:val="0"/>
          <w:i w:val="0"/>
          <w:iCs w:val="0"/>
          <w:color w:val="auto"/>
        </w:rPr>
      </w:pPr>
    </w:p>
    <w:p w:rsidR="005A18A0" w:rsidRPr="005261CE" w:rsidP="00E9097D">
      <w:pPr>
        <w:pStyle w:val="NoSpacing"/>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It has been determined that protected health information may be disclosed or </w:t>
      </w:r>
      <w:r w:rsidRPr="005261CE">
        <w:rPr>
          <w:rStyle w:val="Emphasis"/>
          <w:rFonts w:ascii="Times New Roman" w:hAnsi="Times New Roman"/>
          <w:b w:val="0"/>
          <w:i w:val="0"/>
          <w:iCs w:val="0"/>
          <w:color w:val="auto"/>
        </w:rPr>
        <w:t>accessed</w:t>
      </w:r>
      <w:r w:rsidRPr="005261CE">
        <w:rPr>
          <w:rStyle w:val="Emphasis"/>
          <w:rFonts w:ascii="Times New Roman" w:hAnsi="Times New Roman"/>
          <w:b w:val="0"/>
          <w:i w:val="0"/>
          <w:iCs w:val="0"/>
          <w:color w:val="auto"/>
        </w:rPr>
        <w:t xml:space="preserve"> and a signed Business Associate Agreement (BAA) shall be required.  The Contractor shall adhere to the requirements set forth within the BAA, referenced in Section D of the contract</w:t>
      </w:r>
      <w:r w:rsidRPr="005261CE" w:rsidR="00A535F5">
        <w:rPr>
          <w:rStyle w:val="Emphasis"/>
          <w:rFonts w:ascii="Times New Roman" w:hAnsi="Times New Roman"/>
          <w:b w:val="0"/>
          <w:i w:val="0"/>
          <w:iCs w:val="0"/>
          <w:color w:val="auto"/>
        </w:rPr>
        <w:t xml:space="preserve">, and shall </w:t>
      </w:r>
      <w:r w:rsidRPr="005261CE" w:rsidR="00C46B7C">
        <w:rPr>
          <w:rStyle w:val="Emphasis"/>
          <w:rFonts w:ascii="Times New Roman" w:hAnsi="Times New Roman"/>
          <w:b w:val="0"/>
          <w:i w:val="0"/>
          <w:iCs w:val="0"/>
          <w:color w:val="auto"/>
        </w:rPr>
        <w:t>comply with VA Directive 6066.</w:t>
      </w:r>
    </w:p>
    <w:p w:rsidR="00A23995" w:rsidRPr="005261CE" w:rsidP="00E9097D">
      <w:pPr>
        <w:pStyle w:val="NoSpacing"/>
        <w:rPr>
          <w:rFonts w:ascii="Times New Roman" w:hAnsi="Times New Roman"/>
        </w:rPr>
      </w:pPr>
      <w:bookmarkEnd w:id="222"/>
    </w:p>
    <w:p w:rsidR="00CF6B58" w:rsidRPr="005261CE" w:rsidP="00E9097D">
      <w:pPr>
        <w:pStyle w:val="Heading3"/>
        <w:numPr>
          <w:ilvl w:val="2"/>
          <w:numId w:val="8"/>
        </w:numPr>
        <w:spacing w:before="0" w:after="0"/>
        <w:rPr>
          <w:rFonts w:ascii="Times New Roman" w:hAnsi="Times New Roman" w:cs="Times New Roman"/>
          <w:iCs w:val="0"/>
          <w:szCs w:val="24"/>
        </w:rPr>
      </w:pPr>
      <w:bookmarkStart w:id="224" w:name="_Toc222479071"/>
      <w:bookmarkStart w:id="225" w:name="_Toc256000054"/>
      <w:r w:rsidRPr="005261CE">
        <w:rPr>
          <w:rFonts w:ascii="Times New Roman" w:hAnsi="Times New Roman" w:cs="Times New Roman"/>
          <w:iCs w:val="0"/>
          <w:szCs w:val="24"/>
        </w:rPr>
        <w:t>POSITION/TASK RISK DESIGNATION LEVEL(S)</w:t>
      </w:r>
      <w:bookmarkEnd w:id="225"/>
      <w:bookmarkEnd w:id="224"/>
    </w:p>
    <w:p w:rsidR="00F0259A" w:rsidRPr="005261CE" w:rsidP="00E9097D">
      <w:pPr>
        <w:pStyle w:val="NoSpacing"/>
        <w:rPr>
          <w:rFonts w:ascii="Times New Roman" w:hAnsi="Times New Roman"/>
        </w:rPr>
      </w:pPr>
    </w:p>
    <w:p w:rsidR="00B50C45"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w:t>
      </w:r>
      <w:r w:rsidRPr="005261CE" w:rsidR="00625AF5">
        <w:rPr>
          <w:rStyle w:val="Emphasis"/>
          <w:rFonts w:ascii="Times New Roman" w:hAnsi="Times New Roman"/>
          <w:b w:val="0"/>
          <w:i w:val="0"/>
          <w:iCs w:val="0"/>
          <w:color w:val="auto"/>
        </w:rPr>
        <w:t xml:space="preserve">The </w:t>
      </w:r>
      <w:r w:rsidRPr="005261CE" w:rsidR="00CF1CEA">
        <w:rPr>
          <w:rStyle w:val="Emphasis"/>
          <w:rFonts w:ascii="Times New Roman" w:hAnsi="Times New Roman"/>
          <w:b w:val="0"/>
          <w:i w:val="0"/>
          <w:iCs w:val="0"/>
          <w:color w:val="auto"/>
        </w:rPr>
        <w:t xml:space="preserve">Requiring Activity/Program Manager </w:t>
      </w:r>
      <w:r w:rsidRPr="005261CE">
        <w:rPr>
          <w:rStyle w:val="Emphasis"/>
          <w:rFonts w:ascii="Times New Roman" w:hAnsi="Times New Roman"/>
          <w:b w:val="0"/>
          <w:i w:val="0"/>
          <w:iCs w:val="0"/>
          <w:color w:val="auto"/>
        </w:rPr>
        <w:t xml:space="preserve">is required </w:t>
      </w:r>
      <w:r w:rsidRPr="005261CE" w:rsidR="00BD3F92">
        <w:rPr>
          <w:rStyle w:val="Emphasis"/>
          <w:rFonts w:ascii="Times New Roman" w:hAnsi="Times New Roman"/>
          <w:b w:val="0"/>
          <w:i w:val="0"/>
          <w:iCs w:val="0"/>
          <w:color w:val="auto"/>
        </w:rPr>
        <w:t xml:space="preserve">to identify the appropriate </w:t>
      </w:r>
      <w:r w:rsidRPr="005261CE" w:rsidR="00FC3995">
        <w:rPr>
          <w:rStyle w:val="Emphasis"/>
          <w:rFonts w:ascii="Times New Roman" w:hAnsi="Times New Roman"/>
          <w:b w:val="0"/>
          <w:i w:val="0"/>
          <w:iCs w:val="0"/>
          <w:color w:val="auto"/>
        </w:rPr>
        <w:t xml:space="preserve">position risk designation, which will drive the level of </w:t>
      </w:r>
      <w:r w:rsidRPr="005261CE" w:rsidR="00BD3F92">
        <w:rPr>
          <w:rStyle w:val="Emphasis"/>
          <w:rFonts w:ascii="Times New Roman" w:hAnsi="Times New Roman"/>
          <w:b w:val="0"/>
          <w:i w:val="0"/>
          <w:iCs w:val="0"/>
          <w:color w:val="auto"/>
        </w:rPr>
        <w:t>background investigation level (Tier 1/</w:t>
      </w:r>
      <w:r w:rsidRPr="005261CE" w:rsidR="008F2541">
        <w:rPr>
          <w:rStyle w:val="Emphasis"/>
          <w:rFonts w:ascii="Times New Roman" w:hAnsi="Times New Roman"/>
          <w:b w:val="0"/>
          <w:i w:val="0"/>
          <w:iCs w:val="0"/>
          <w:color w:val="auto"/>
        </w:rPr>
        <w:t>Low Risk</w:t>
      </w:r>
      <w:r w:rsidRPr="005261CE" w:rsidR="00BD3F92">
        <w:rPr>
          <w:rStyle w:val="Emphasis"/>
          <w:rFonts w:ascii="Times New Roman" w:hAnsi="Times New Roman"/>
          <w:b w:val="0"/>
          <w:i w:val="0"/>
          <w:iCs w:val="0"/>
          <w:color w:val="auto"/>
        </w:rPr>
        <w:t>, Tier 2</w:t>
      </w:r>
      <w:r w:rsidRPr="005261CE" w:rsidR="008F2541">
        <w:rPr>
          <w:rStyle w:val="Emphasis"/>
          <w:rFonts w:ascii="Times New Roman" w:hAnsi="Times New Roman"/>
          <w:b w:val="0"/>
          <w:i w:val="0"/>
          <w:iCs w:val="0"/>
          <w:color w:val="auto"/>
        </w:rPr>
        <w:t>/Moderate Risk</w:t>
      </w:r>
      <w:r w:rsidRPr="005261CE" w:rsidR="00BD3F92">
        <w:rPr>
          <w:rStyle w:val="Emphasis"/>
          <w:rFonts w:ascii="Times New Roman" w:hAnsi="Times New Roman"/>
          <w:b w:val="0"/>
          <w:i w:val="0"/>
          <w:iCs w:val="0"/>
          <w:color w:val="auto"/>
        </w:rPr>
        <w:t>, Tier 4</w:t>
      </w:r>
      <w:r w:rsidRPr="005261CE" w:rsidR="008F2541">
        <w:rPr>
          <w:rStyle w:val="Emphasis"/>
          <w:rFonts w:ascii="Times New Roman" w:hAnsi="Times New Roman"/>
          <w:b w:val="0"/>
          <w:i w:val="0"/>
          <w:iCs w:val="0"/>
          <w:color w:val="auto"/>
        </w:rPr>
        <w:t>/High Risk</w:t>
      </w:r>
      <w:r w:rsidRPr="005261CE" w:rsidR="00BD3F92">
        <w:rPr>
          <w:rStyle w:val="Emphasis"/>
          <w:rFonts w:ascii="Times New Roman" w:hAnsi="Times New Roman"/>
          <w:b w:val="0"/>
          <w:i w:val="0"/>
          <w:iCs w:val="0"/>
          <w:color w:val="auto"/>
        </w:rPr>
        <w:t>) by PWS task</w:t>
      </w:r>
      <w:r w:rsidRPr="005261CE" w:rsidR="00466EE8">
        <w:rPr>
          <w:rStyle w:val="Emphasis"/>
          <w:rFonts w:ascii="Times New Roman" w:hAnsi="Times New Roman"/>
          <w:b w:val="0"/>
          <w:i w:val="0"/>
          <w:iCs w:val="0"/>
          <w:color w:val="auto"/>
        </w:rPr>
        <w:t xml:space="preserve"> in accordance with VA Handbook 0710.</w:t>
      </w:r>
      <w:r w:rsidRPr="005261CE">
        <w:rPr>
          <w:rStyle w:val="Emphasis"/>
          <w:rFonts w:ascii="Times New Roman" w:hAnsi="Times New Roman"/>
          <w:b w:val="0"/>
          <w:i w:val="0"/>
          <w:iCs w:val="0"/>
          <w:color w:val="auto"/>
        </w:rPr>
        <w:t xml:space="preserve">  Using the results of the Position Designation Automated Tool (PDT)</w:t>
      </w:r>
      <w:r w:rsidRPr="005261CE" w:rsidR="00CF1CEA">
        <w:rPr>
          <w:rStyle w:val="Emphasis"/>
          <w:rFonts w:ascii="Times New Roman" w:hAnsi="Times New Roman"/>
          <w:b w:val="0"/>
          <w:i w:val="0"/>
          <w:iCs w:val="0"/>
          <w:color w:val="auto"/>
        </w:rPr>
        <w:t xml:space="preserve"> (also known as PDAT)</w:t>
      </w:r>
      <w:r w:rsidRPr="005261CE">
        <w:rPr>
          <w:rStyle w:val="Emphasis"/>
          <w:rFonts w:ascii="Times New Roman" w:hAnsi="Times New Roman"/>
          <w:b w:val="0"/>
          <w:i w:val="0"/>
          <w:iCs w:val="0"/>
          <w:color w:val="auto"/>
        </w:rPr>
        <w:t xml:space="preserve"> performed </w:t>
      </w:r>
      <w:r w:rsidRPr="005261CE" w:rsidR="00307038">
        <w:rPr>
          <w:rStyle w:val="Emphasis"/>
          <w:rFonts w:ascii="Times New Roman" w:hAnsi="Times New Roman"/>
          <w:b w:val="0"/>
          <w:i w:val="0"/>
          <w:iCs w:val="0"/>
          <w:color w:val="auto"/>
        </w:rPr>
        <w:t xml:space="preserve">for each </w:t>
      </w:r>
      <w:r w:rsidRPr="005261CE">
        <w:rPr>
          <w:rStyle w:val="Emphasis"/>
          <w:rFonts w:ascii="Times New Roman" w:hAnsi="Times New Roman"/>
          <w:b w:val="0"/>
          <w:i w:val="0"/>
          <w:iCs w:val="0"/>
          <w:color w:val="auto"/>
        </w:rPr>
        <w:t>Task, complete the table below.  This “Task” Position Risk Designation correlates to individual Contractor personnel background investigation levels depending upon which particular tasks the contractor individual is working.</w:t>
      </w:r>
    </w:p>
    <w:p w:rsidR="00B50C45" w:rsidRPr="005261CE" w:rsidP="00E9097D">
      <w:pPr>
        <w:rPr>
          <w:rFonts w:ascii="Times New Roman" w:hAnsi="Times New Roman"/>
        </w:rPr>
      </w:pPr>
    </w:p>
    <w:p w:rsidR="00B50C45"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PDT Tool is located at the following US Office of Personnel Management Website</w:t>
      </w:r>
      <w:r w:rsidRPr="005261CE" w:rsidR="00761786">
        <w:rPr>
          <w:rStyle w:val="Emphasis"/>
          <w:rFonts w:ascii="Times New Roman" w:hAnsi="Times New Roman"/>
          <w:b w:val="0"/>
          <w:i w:val="0"/>
          <w:iCs w:val="0"/>
          <w:color w:val="auto"/>
        </w:rPr>
        <w:t>:</w:t>
      </w:r>
      <w:r w:rsidRPr="005261CE" w:rsidR="00F60787">
        <w:rPr>
          <w:rStyle w:val="Emphasis"/>
          <w:rFonts w:ascii="Times New Roman" w:hAnsi="Times New Roman"/>
          <w:b w:val="0"/>
          <w:i w:val="0"/>
          <w:iCs w:val="0"/>
          <w:color w:val="auto"/>
        </w:rPr>
        <w:t xml:space="preserve">  </w:t>
      </w:r>
      <w:r>
        <w:fldChar w:fldCharType="begin"/>
      </w:r>
      <w:r>
        <w:instrText xml:space="preserve"> HYPERLINK "https://www.opm.gov/suitability/suitability-executive-agent/position-designation-tool/" \l "url=Automated-Tool" \o "Link to PDT Tool" </w:instrText>
      </w:r>
      <w:r>
        <w:fldChar w:fldCharType="separate"/>
      </w:r>
      <w:r w:rsidRPr="005261CE" w:rsidR="00F60787">
        <w:rPr>
          <w:rStyle w:val="Hyperlink"/>
          <w:rFonts w:ascii="Times New Roman" w:hAnsi="Times New Roman"/>
          <w:color w:val="auto"/>
        </w:rPr>
        <w:t>Position Designation Tool (opm.gov)</w:t>
      </w:r>
      <w:r>
        <w:fldChar w:fldCharType="end"/>
      </w:r>
      <w:r>
        <w:fldChar w:fldCharType="begin"/>
      </w:r>
      <w:r>
        <w:instrText xml:space="preserve"> HYPERLINK </w:instrText>
      </w:r>
      <w:r>
        <w:fldChar w:fldCharType="separate"/>
      </w:r>
      <w:r>
        <w:fldChar w:fldCharType="end"/>
      </w:r>
      <w:r w:rsidRPr="005261CE">
        <w:rPr>
          <w:rStyle w:val="Emphasis"/>
          <w:rFonts w:ascii="Times New Roman" w:hAnsi="Times New Roman"/>
          <w:b w:val="0"/>
          <w:i w:val="0"/>
          <w:iCs w:val="0"/>
          <w:color w:val="auto"/>
        </w:rPr>
        <w:t>)</w:t>
      </w:r>
    </w:p>
    <w:p w:rsidR="00B50C45" w:rsidRPr="005261CE" w:rsidP="00E9097D">
      <w:pPr>
        <w:pStyle w:val="NoSpacing"/>
        <w:rPr>
          <w:rFonts w:ascii="Times New Roman" w:hAnsi="Times New Roman"/>
        </w:rPr>
      </w:pPr>
    </w:p>
    <w:p w:rsidR="00B50C45" w:rsidRPr="005261CE" w:rsidP="00E9097D">
      <w:pPr>
        <w:pStyle w:val="NoSpacing"/>
        <w:rPr>
          <w:rFonts w:ascii="Times New Roman" w:hAnsi="Times New Roman"/>
        </w:rPr>
      </w:pPr>
      <w:r w:rsidRPr="005261CE">
        <w:rPr>
          <w:rFonts w:ascii="Times New Roman" w:hAnsi="Times New Roman"/>
        </w:rPr>
        <w:t xml:space="preserve">In accordance with VA Handbook 0710, </w:t>
      </w:r>
      <w:r w:rsidRPr="005261CE" w:rsidR="00CD1403">
        <w:rPr>
          <w:rFonts w:ascii="Times New Roman" w:hAnsi="Times New Roman"/>
        </w:rPr>
        <w:t>Personnel Security and Suitability Program, t</w:t>
      </w:r>
      <w:r w:rsidRPr="005261CE">
        <w:rPr>
          <w:rFonts w:ascii="Times New Roman" w:hAnsi="Times New Roman"/>
        </w:rPr>
        <w:t>he position sensitivit</w:t>
      </w:r>
      <w:r w:rsidRPr="005261CE" w:rsidR="0039570F">
        <w:rPr>
          <w:rFonts w:ascii="Times New Roman" w:hAnsi="Times New Roman"/>
        </w:rPr>
        <w:t>y</w:t>
      </w:r>
      <w:r w:rsidRPr="005261CE">
        <w:rPr>
          <w:rFonts w:ascii="Times New Roman" w:hAnsi="Times New Roman"/>
        </w:rPr>
        <w:t xml:space="preserve"> and the level of background investigation commensurate with the required level of access for the following tasks within the P</w:t>
      </w:r>
      <w:r w:rsidRPr="005261CE" w:rsidR="00803CF6">
        <w:rPr>
          <w:rFonts w:ascii="Times New Roman" w:hAnsi="Times New Roman"/>
        </w:rPr>
        <w:t>WS</w:t>
      </w:r>
      <w:r w:rsidRPr="005261CE">
        <w:rPr>
          <w:rFonts w:ascii="Times New Roman" w:hAnsi="Times New Roman"/>
        </w:rPr>
        <w:t xml:space="preserve"> </w:t>
      </w:r>
      <w:r w:rsidRPr="005261CE" w:rsidR="0039570F">
        <w:rPr>
          <w:rFonts w:ascii="Times New Roman" w:hAnsi="Times New Roman"/>
        </w:rPr>
        <w:t>are</w:t>
      </w:r>
      <w:r w:rsidRPr="005261CE">
        <w:rPr>
          <w:rFonts w:ascii="Times New Roman" w:hAnsi="Times New Roman"/>
        </w:rPr>
        <w:t>:</w:t>
      </w:r>
    </w:p>
    <w:p w:rsidR="00B50C45" w:rsidRPr="005261CE" w:rsidP="00E9097D">
      <w:pPr>
        <w:pStyle w:val="NoSpacing"/>
        <w:rPr>
          <w:rFonts w:ascii="Times New Roman" w:hAnsi="Times New Roman"/>
        </w:rPr>
      </w:pPr>
    </w:p>
    <w:p w:rsidR="00B50C45"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(List PWS Task Section Numbers for this effort (Subsections only as required) in the first column.  </w:t>
      </w:r>
      <w:r w:rsidRPr="005261CE" w:rsidR="00404188">
        <w:rPr>
          <w:rStyle w:val="Emphasis"/>
          <w:rFonts w:ascii="Times New Roman" w:hAnsi="Times New Roman"/>
          <w:b w:val="0"/>
          <w:i w:val="0"/>
          <w:iCs w:val="0"/>
          <w:color w:val="auto"/>
        </w:rPr>
        <w:t>C</w:t>
      </w:r>
      <w:r w:rsidRPr="005261CE">
        <w:rPr>
          <w:rStyle w:val="Emphasis"/>
          <w:rFonts w:ascii="Times New Roman" w:hAnsi="Times New Roman"/>
          <w:b w:val="0"/>
          <w:i w:val="0"/>
          <w:iCs w:val="0"/>
          <w:color w:val="auto"/>
        </w:rPr>
        <w:t>lick on the selection box in the appropriate Position Risk Designation column to</w:t>
      </w:r>
      <w:r w:rsidRPr="005261CE" w:rsidR="00404188">
        <w:rPr>
          <w:rStyle w:val="Emphasis"/>
          <w:rFonts w:ascii="Times New Roman" w:hAnsi="Times New Roman"/>
          <w:b w:val="0"/>
          <w:i w:val="0"/>
          <w:iCs w:val="0"/>
          <w:color w:val="auto"/>
        </w:rPr>
        <w:t xml:space="preserve"> mark an x to</w:t>
      </w:r>
      <w:r w:rsidRPr="005261CE">
        <w:rPr>
          <w:rStyle w:val="Emphasis"/>
          <w:rFonts w:ascii="Times New Roman" w:hAnsi="Times New Roman"/>
          <w:b w:val="0"/>
          <w:i w:val="0"/>
          <w:iCs w:val="0"/>
          <w:color w:val="auto"/>
        </w:rPr>
        <w:t xml:space="preserve"> indicate the proper Risk Designation associated with each task based upon the PDT tool results.)</w:t>
      </w:r>
    </w:p>
    <w:p w:rsidR="005A1B57" w:rsidRPr="005261CE" w:rsidP="00E9097D">
      <w:pPr>
        <w:rPr>
          <w:rStyle w:val="Emphasis"/>
          <w:rFonts w:ascii="Times New Roman" w:hAnsi="Times New Roman"/>
          <w:b w:val="0"/>
          <w:i w:val="0"/>
          <w:iCs w:val="0"/>
          <w:color w:val="auto"/>
        </w:rPr>
      </w:pPr>
    </w:p>
    <w:p w:rsidR="00B50C45" w:rsidRPr="005261CE" w:rsidP="00E9097D">
      <w:pPr>
        <w:pStyle w:val="Title"/>
        <w:spacing w:after="0"/>
        <w:jc w:val="center"/>
        <w:rPr>
          <w:rFonts w:ascii="Times New Roman" w:hAnsi="Times New Roman"/>
          <w:b w:val="0"/>
          <w:sz w:val="24"/>
          <w:szCs w:val="24"/>
        </w:rPr>
      </w:pPr>
      <w:r w:rsidRPr="005261CE">
        <w:rPr>
          <w:rStyle w:val="Strong"/>
          <w:rFonts w:ascii="Times New Roman" w:hAnsi="Times New Roman"/>
          <w:bCs w:val="0"/>
          <w:sz w:val="24"/>
          <w:szCs w:val="24"/>
        </w:rPr>
        <w:t>Position Sensitivity and Background Investigation Requirements by Task</w:t>
      </w:r>
    </w:p>
    <w:tbl>
      <w:tblPr>
        <w:tblStyle w:val="TableGrid"/>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W w:w="9570" w:type="dxa"/>
        <w:tblLook w:val="04A0"/>
      </w:tblPr>
      <w:tblGrid>
        <w:gridCol w:w="2396"/>
        <w:gridCol w:w="2389"/>
        <w:gridCol w:w="2390"/>
        <w:gridCol w:w="2395"/>
      </w:tblGrid>
      <w:tr w:rsidTr="002675B7">
        <w:tblPrEx>
          <w:tblW w:w="9570" w:type="dxa"/>
          <w:tblLook w:val="04A0"/>
        </w:tblPrEx>
        <w:trPr>
          <w:trHeight w:val="377"/>
          <w:tblHeader/>
        </w:trPr>
        <w:tc>
          <w:tcPr>
            <w:tcW w:w="2396" w:type="dxa"/>
          </w:tcPr>
          <w:p w:rsidR="00BD3F92" w:rsidRPr="005261CE" w:rsidP="00E9097D">
            <w:pPr>
              <w:jc w:val="center"/>
              <w:rPr>
                <w:rStyle w:val="Strong"/>
                <w:rFonts w:ascii="Times New Roman" w:hAnsi="Times New Roman"/>
                <w:b w:val="0"/>
                <w:bCs w:val="0"/>
              </w:rPr>
            </w:pPr>
            <w:r w:rsidRPr="005261CE">
              <w:rPr>
                <w:rStyle w:val="Strong"/>
                <w:rFonts w:ascii="Times New Roman" w:hAnsi="Times New Roman"/>
                <w:b w:val="0"/>
                <w:bCs w:val="0"/>
              </w:rPr>
              <w:t>Task Number</w:t>
            </w:r>
          </w:p>
        </w:tc>
        <w:tc>
          <w:tcPr>
            <w:tcW w:w="2389" w:type="dxa"/>
          </w:tcPr>
          <w:p w:rsidR="00BD3F92" w:rsidRPr="005261CE" w:rsidP="00E9097D">
            <w:pPr>
              <w:jc w:val="center"/>
              <w:rPr>
                <w:rStyle w:val="Strong"/>
                <w:rFonts w:ascii="Times New Roman" w:hAnsi="Times New Roman"/>
                <w:b w:val="0"/>
                <w:bCs w:val="0"/>
              </w:rPr>
            </w:pPr>
            <w:r w:rsidRPr="005261CE">
              <w:rPr>
                <w:rStyle w:val="Strong"/>
                <w:rFonts w:ascii="Times New Roman" w:hAnsi="Times New Roman"/>
                <w:b w:val="0"/>
                <w:bCs w:val="0"/>
              </w:rPr>
              <w:t xml:space="preserve">Tier1 / Low </w:t>
            </w:r>
            <w:r w:rsidRPr="005261CE" w:rsidR="008F2541">
              <w:rPr>
                <w:rStyle w:val="Strong"/>
                <w:rFonts w:ascii="Times New Roman" w:hAnsi="Times New Roman"/>
                <w:b w:val="0"/>
                <w:bCs w:val="0"/>
              </w:rPr>
              <w:t>Risk</w:t>
            </w:r>
          </w:p>
        </w:tc>
        <w:tc>
          <w:tcPr>
            <w:tcW w:w="2390" w:type="dxa"/>
          </w:tcPr>
          <w:p w:rsidR="00BD3F92" w:rsidRPr="005261CE" w:rsidP="00E9097D">
            <w:pPr>
              <w:jc w:val="center"/>
              <w:rPr>
                <w:rStyle w:val="Strong"/>
                <w:rFonts w:ascii="Times New Roman" w:hAnsi="Times New Roman"/>
                <w:b w:val="0"/>
                <w:bCs w:val="0"/>
              </w:rPr>
            </w:pPr>
            <w:r w:rsidRPr="005261CE">
              <w:rPr>
                <w:rStyle w:val="Strong"/>
                <w:rFonts w:ascii="Times New Roman" w:hAnsi="Times New Roman"/>
                <w:b w:val="0"/>
                <w:bCs w:val="0"/>
              </w:rPr>
              <w:t xml:space="preserve">Tier 2 / Moderate </w:t>
            </w:r>
            <w:r w:rsidRPr="005261CE" w:rsidR="008F2541">
              <w:rPr>
                <w:rStyle w:val="Strong"/>
                <w:rFonts w:ascii="Times New Roman" w:hAnsi="Times New Roman"/>
                <w:b w:val="0"/>
                <w:bCs w:val="0"/>
              </w:rPr>
              <w:t>Risk</w:t>
            </w:r>
          </w:p>
        </w:tc>
        <w:tc>
          <w:tcPr>
            <w:tcW w:w="2395" w:type="dxa"/>
          </w:tcPr>
          <w:p w:rsidR="00BD3F92" w:rsidRPr="005261CE" w:rsidP="00E9097D">
            <w:pPr>
              <w:jc w:val="center"/>
              <w:rPr>
                <w:rStyle w:val="Strong"/>
                <w:rFonts w:ascii="Times New Roman" w:hAnsi="Times New Roman"/>
                <w:b w:val="0"/>
                <w:bCs w:val="0"/>
              </w:rPr>
            </w:pPr>
            <w:r w:rsidRPr="005261CE">
              <w:rPr>
                <w:rStyle w:val="Strong"/>
                <w:rFonts w:ascii="Times New Roman" w:hAnsi="Times New Roman"/>
                <w:b w:val="0"/>
                <w:bCs w:val="0"/>
              </w:rPr>
              <w:t>Tier 4 / High</w:t>
            </w:r>
            <w:r w:rsidRPr="005261CE" w:rsidR="008F2541">
              <w:rPr>
                <w:rStyle w:val="Strong"/>
                <w:rFonts w:ascii="Times New Roman" w:hAnsi="Times New Roman"/>
                <w:b w:val="0"/>
                <w:bCs w:val="0"/>
              </w:rPr>
              <w:t xml:space="preserve"> Risk</w:t>
            </w:r>
          </w:p>
        </w:tc>
      </w:tr>
      <w:tr w:rsidTr="000C1AC4">
        <w:tblPrEx>
          <w:tblW w:w="9570" w:type="dxa"/>
          <w:tblLook w:val="04A0"/>
        </w:tblPrEx>
        <w:tc>
          <w:tcPr>
            <w:tcW w:w="2396" w:type="dxa"/>
          </w:tcPr>
          <w:p w:rsidR="00B50C45" w:rsidRPr="005261CE" w:rsidP="00E9097D">
            <w:pPr>
              <w:jc w:val="center"/>
              <w:rPr>
                <w:rFonts w:ascii="Times New Roman" w:hAnsi="Times New Roman"/>
              </w:rPr>
            </w:pPr>
            <w:r w:rsidRPr="005261CE">
              <w:rPr>
                <w:rFonts w:ascii="Times New Roman" w:hAnsi="Times New Roman"/>
              </w:rPr>
              <w:t>5.1</w:t>
            </w:r>
          </w:p>
        </w:tc>
        <w:tc>
          <w:tcPr>
            <w:tcW w:w="2389" w:type="dxa"/>
          </w:tcPr>
          <w:p w:rsidR="00B50C45" w:rsidRPr="005261CE" w:rsidP="00E9097D">
            <w:pPr>
              <w:jc w:val="center"/>
              <w:rPr>
                <w:rFonts w:ascii="Times New Roman" w:hAnsi="Times New Roman"/>
              </w:rPr>
            </w:pPr>
            <w:r w:rsidRPr="005261CE" w:rsidR="00404188">
              <w:t>☐</w:t>
            </w:r>
          </w:p>
        </w:tc>
        <w:sdt>
          <w:sdtPr>
            <w:rPr>
              <w:rFonts w:ascii="Times New Roman" w:hAnsi="Times New Roman"/>
            </w:rPr>
            <w:id w:val="239991116"/>
            <w14:checkbox>
              <w14:checked w14:val="0"/>
              <w14:checkedState w14:val="2612" w14:font="MS Gothic"/>
              <w14:uncheckedState w14:val="2610" w14:font="MS Gothic"/>
            </w14:checkbox>
          </w:sdtPr>
          <w:sdtContent>
            <w:tc>
              <w:tcPr>
                <w:tcW w:w="2390" w:type="dxa"/>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2108338738"/>
            <w14:checkbox>
              <w14:checked w14:val="0"/>
              <w14:checkedState w14:val="2612" w14:font="MS Gothic"/>
              <w14:uncheckedState w14:val="2610" w14:font="MS Gothic"/>
            </w14:checkbox>
          </w:sdtPr>
          <w:sdtContent>
            <w:tc>
              <w:tcPr>
                <w:tcW w:w="2395" w:type="dxa"/>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tr>
      <w:tr w:rsidTr="000C1AC4">
        <w:tblPrEx>
          <w:tblW w:w="9570" w:type="dxa"/>
          <w:tblLook w:val="04A0"/>
        </w:tblPrEx>
        <w:tc>
          <w:tcPr>
            <w:tcW w:w="2396" w:type="dxa"/>
          </w:tcPr>
          <w:p w:rsidR="00B50C45"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5.2</w:t>
            </w:r>
          </w:p>
        </w:tc>
        <w:sdt>
          <w:sdtPr>
            <w:rPr>
              <w:rFonts w:ascii="Times New Roman" w:hAnsi="Times New Roman"/>
            </w:rPr>
            <w:id w:val="-461270620"/>
            <w14:checkbox>
              <w14:checked w14:val="0"/>
              <w14:checkedState w14:val="2612" w14:font="MS Gothic"/>
              <w14:uncheckedState w14:val="2610" w14:font="MS Gothic"/>
            </w14:checkbox>
          </w:sdtPr>
          <w:sdtContent>
            <w:tc>
              <w:tcPr>
                <w:tcW w:w="2389" w:type="dxa"/>
                <w:tcBorders>
                  <w:bottom w:val="single" w:sz="4" w:space="0" w:color="auto"/>
                </w:tcBorders>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558082259"/>
            <w14:checkbox>
              <w14:checked w14:val="0"/>
              <w14:checkedState w14:val="2612" w14:font="MS Gothic"/>
              <w14:uncheckedState w14:val="2610" w14:font="MS Gothic"/>
            </w14:checkbox>
          </w:sdtPr>
          <w:sdtContent>
            <w:tc>
              <w:tcPr>
                <w:tcW w:w="2390" w:type="dxa"/>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910812661"/>
            <w14:checkbox>
              <w14:checked w14:val="0"/>
              <w14:checkedState w14:val="2612" w14:font="MS Gothic"/>
              <w14:uncheckedState w14:val="2610" w14:font="MS Gothic"/>
            </w14:checkbox>
          </w:sdtPr>
          <w:sdtContent>
            <w:tc>
              <w:tcPr>
                <w:tcW w:w="2395" w:type="dxa"/>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tr>
      <w:tr w:rsidTr="000C1AC4">
        <w:tblPrEx>
          <w:tblW w:w="9570" w:type="dxa"/>
          <w:tblLook w:val="04A0"/>
        </w:tblPrEx>
        <w:tc>
          <w:tcPr>
            <w:tcW w:w="2396" w:type="dxa"/>
          </w:tcPr>
          <w:p w:rsidR="00B50C45" w:rsidRPr="005261CE" w:rsidP="00E9097D">
            <w:pPr>
              <w:jc w:val="cente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5.3</w:t>
            </w:r>
          </w:p>
        </w:tc>
        <w:sdt>
          <w:sdtPr>
            <w:rPr>
              <w:rFonts w:ascii="Times New Roman" w:hAnsi="Times New Roman"/>
              <w:b/>
              <w:i/>
              <w:iCs/>
              <w:color w:val="0070C0"/>
            </w:rPr>
            <w:id w:val="1783294112"/>
            <w14:checkbox>
              <w14:checked w14:val="0"/>
              <w14:checkedState w14:val="2612" w14:font="MS Gothic"/>
              <w14:uncheckedState w14:val="2610" w14:font="MS Gothic"/>
            </w14:checkbox>
          </w:sdtPr>
          <w:sdtContent>
            <w:tc>
              <w:tcPr>
                <w:tcW w:w="2389" w:type="dxa"/>
                <w:tcBorders>
                  <w:top w:val="single" w:sz="4" w:space="0" w:color="auto"/>
                </w:tcBorders>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464547078"/>
            <w14:checkbox>
              <w14:checked w14:val="0"/>
              <w14:checkedState w14:val="2612" w14:font="MS Gothic"/>
              <w14:uncheckedState w14:val="2610" w14:font="MS Gothic"/>
            </w14:checkbox>
          </w:sdtPr>
          <w:sdtContent>
            <w:tc>
              <w:tcPr>
                <w:tcW w:w="2390" w:type="dxa"/>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254867645"/>
            <w14:checkbox>
              <w14:checked w14:val="0"/>
              <w14:checkedState w14:val="2612" w14:font="MS Gothic"/>
              <w14:uncheckedState w14:val="2610" w14:font="MS Gothic"/>
            </w14:checkbox>
          </w:sdtPr>
          <w:sdtContent>
            <w:tc>
              <w:tcPr>
                <w:tcW w:w="2395" w:type="dxa"/>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tr>
      <w:tr w:rsidTr="000C1AC4">
        <w:tblPrEx>
          <w:tblW w:w="9570" w:type="dxa"/>
          <w:tblLook w:val="04A0"/>
        </w:tblPrEx>
        <w:tc>
          <w:tcPr>
            <w:tcW w:w="2396" w:type="dxa"/>
          </w:tcPr>
          <w:p w:rsidR="00B50C45" w:rsidRPr="005261CE" w:rsidP="00E9097D">
            <w:pPr>
              <w:jc w:val="center"/>
              <w:rPr>
                <w:rFonts w:ascii="Times New Roman" w:hAnsi="Times New Roman"/>
              </w:rPr>
            </w:pPr>
            <w:r w:rsidRPr="005261CE">
              <w:rPr>
                <w:rFonts w:ascii="Times New Roman" w:hAnsi="Times New Roman"/>
              </w:rPr>
              <w:t>5.4</w:t>
            </w:r>
          </w:p>
        </w:tc>
        <w:sdt>
          <w:sdtPr>
            <w:rPr>
              <w:rFonts w:ascii="Times New Roman" w:hAnsi="Times New Roman"/>
            </w:rPr>
            <w:id w:val="-543751713"/>
            <w14:checkbox>
              <w14:checked w14:val="0"/>
              <w14:checkedState w14:val="2612" w14:font="MS Gothic"/>
              <w14:uncheckedState w14:val="2610" w14:font="MS Gothic"/>
            </w14:checkbox>
          </w:sdtPr>
          <w:sdtContent>
            <w:tc>
              <w:tcPr>
                <w:tcW w:w="2389" w:type="dxa"/>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2111347942"/>
            <w14:checkbox>
              <w14:checked w14:val="0"/>
              <w14:checkedState w14:val="2612" w14:font="MS Gothic"/>
              <w14:uncheckedState w14:val="2610" w14:font="MS Gothic"/>
            </w14:checkbox>
          </w:sdtPr>
          <w:sdtContent>
            <w:tc>
              <w:tcPr>
                <w:tcW w:w="2390" w:type="dxa"/>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563143071"/>
            <w14:checkbox>
              <w14:checked w14:val="0"/>
              <w14:checkedState w14:val="2612" w14:font="MS Gothic"/>
              <w14:uncheckedState w14:val="2610" w14:font="MS Gothic"/>
            </w14:checkbox>
          </w:sdtPr>
          <w:sdtContent>
            <w:tc>
              <w:tcPr>
                <w:tcW w:w="2395" w:type="dxa"/>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tr>
      <w:tr w:rsidTr="000C1AC4">
        <w:tblPrEx>
          <w:tblW w:w="9570" w:type="dxa"/>
          <w:tblLook w:val="04A0"/>
        </w:tblPrEx>
        <w:tc>
          <w:tcPr>
            <w:tcW w:w="2396" w:type="dxa"/>
          </w:tcPr>
          <w:p w:rsidR="00554660" w:rsidRPr="005261CE" w:rsidP="00554660">
            <w:pPr>
              <w:jc w:val="center"/>
              <w:rPr>
                <w:rFonts w:ascii="Times New Roman" w:hAnsi="Times New Roman"/>
              </w:rPr>
            </w:pPr>
            <w:r w:rsidRPr="005261CE">
              <w:rPr>
                <w:rFonts w:ascii="Times New Roman" w:hAnsi="Times New Roman"/>
              </w:rPr>
              <w:t>5.5</w:t>
            </w:r>
          </w:p>
        </w:tc>
        <w:sdt>
          <w:sdtPr>
            <w:rPr>
              <w:rFonts w:ascii="Times New Roman" w:hAnsi="Times New Roman"/>
            </w:rPr>
            <w:id w:val="-475464265"/>
            <w14:checkbox>
              <w14:checked w14:val="0"/>
              <w14:checkedState w14:val="2612" w14:font="MS Gothic"/>
              <w14:uncheckedState w14:val="2610" w14:font="MS Gothic"/>
            </w14:checkbox>
          </w:sdtPr>
          <w:sdtContent>
            <w:tc>
              <w:tcPr>
                <w:tcW w:w="2389"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998345449"/>
            <w14:checkbox>
              <w14:checked w14:val="0"/>
              <w14:checkedState w14:val="2612" w14:font="MS Gothic"/>
              <w14:uncheckedState w14:val="2610" w14:font="MS Gothic"/>
            </w14:checkbox>
          </w:sdtPr>
          <w:sdtContent>
            <w:tc>
              <w:tcPr>
                <w:tcW w:w="2390"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240202635"/>
            <w14:checkbox>
              <w14:checked w14:val="0"/>
              <w14:checkedState w14:val="2612" w14:font="MS Gothic"/>
              <w14:uncheckedState w14:val="2610" w14:font="MS Gothic"/>
            </w14:checkbox>
          </w:sdtPr>
          <w:sdtContent>
            <w:tc>
              <w:tcPr>
                <w:tcW w:w="2395"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tr>
      <w:tr w:rsidTr="000C1AC4">
        <w:tblPrEx>
          <w:tblW w:w="9570" w:type="dxa"/>
          <w:tblLook w:val="04A0"/>
        </w:tblPrEx>
        <w:tc>
          <w:tcPr>
            <w:tcW w:w="2396" w:type="dxa"/>
          </w:tcPr>
          <w:p w:rsidR="00554660" w:rsidRPr="005261CE" w:rsidP="00554660">
            <w:pPr>
              <w:jc w:val="center"/>
              <w:rPr>
                <w:rFonts w:ascii="Times New Roman" w:hAnsi="Times New Roman"/>
              </w:rPr>
            </w:pPr>
            <w:r w:rsidRPr="005261CE">
              <w:rPr>
                <w:rFonts w:ascii="Times New Roman" w:hAnsi="Times New Roman"/>
              </w:rPr>
              <w:t>5.6</w:t>
            </w:r>
          </w:p>
        </w:tc>
        <w:sdt>
          <w:sdtPr>
            <w:rPr>
              <w:rFonts w:ascii="Times New Roman" w:hAnsi="Times New Roman"/>
            </w:rPr>
            <w:id w:val="-1851632809"/>
            <w14:checkbox>
              <w14:checked w14:val="0"/>
              <w14:checkedState w14:val="2612" w14:font="MS Gothic"/>
              <w14:uncheckedState w14:val="2610" w14:font="MS Gothic"/>
            </w14:checkbox>
          </w:sdtPr>
          <w:sdtContent>
            <w:tc>
              <w:tcPr>
                <w:tcW w:w="2389"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783947776"/>
            <w14:checkbox>
              <w14:checked w14:val="0"/>
              <w14:checkedState w14:val="2612" w14:font="MS Gothic"/>
              <w14:uncheckedState w14:val="2610" w14:font="MS Gothic"/>
            </w14:checkbox>
          </w:sdtPr>
          <w:sdtContent>
            <w:tc>
              <w:tcPr>
                <w:tcW w:w="2390"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518612235"/>
            <w14:checkbox>
              <w14:checked w14:val="0"/>
              <w14:checkedState w14:val="2612" w14:font="MS Gothic"/>
              <w14:uncheckedState w14:val="2610" w14:font="MS Gothic"/>
            </w14:checkbox>
          </w:sdtPr>
          <w:sdtContent>
            <w:tc>
              <w:tcPr>
                <w:tcW w:w="2395"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tr>
      <w:tr w:rsidTr="000C1AC4">
        <w:tblPrEx>
          <w:tblW w:w="9570" w:type="dxa"/>
          <w:tblLook w:val="04A0"/>
        </w:tblPrEx>
        <w:tc>
          <w:tcPr>
            <w:tcW w:w="2396" w:type="dxa"/>
          </w:tcPr>
          <w:p w:rsidR="00554660" w:rsidRPr="005261CE" w:rsidP="00554660">
            <w:pPr>
              <w:jc w:val="center"/>
              <w:rPr>
                <w:rFonts w:ascii="Times New Roman" w:hAnsi="Times New Roman"/>
              </w:rPr>
            </w:pPr>
            <w:r w:rsidRPr="005261CE">
              <w:rPr>
                <w:rFonts w:ascii="Times New Roman" w:hAnsi="Times New Roman"/>
              </w:rPr>
              <w:t>5.7</w:t>
            </w:r>
          </w:p>
        </w:tc>
        <w:sdt>
          <w:sdtPr>
            <w:rPr>
              <w:rFonts w:ascii="Times New Roman" w:hAnsi="Times New Roman"/>
            </w:rPr>
            <w:id w:val="-60789479"/>
            <w14:checkbox>
              <w14:checked w14:val="0"/>
              <w14:checkedState w14:val="2612" w14:font="MS Gothic"/>
              <w14:uncheckedState w14:val="2610" w14:font="MS Gothic"/>
            </w14:checkbox>
          </w:sdtPr>
          <w:sdtContent>
            <w:tc>
              <w:tcPr>
                <w:tcW w:w="2389"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936717309"/>
            <w14:checkbox>
              <w14:checked w14:val="0"/>
              <w14:checkedState w14:val="2612" w14:font="MS Gothic"/>
              <w14:uncheckedState w14:val="2610" w14:font="MS Gothic"/>
            </w14:checkbox>
          </w:sdtPr>
          <w:sdtContent>
            <w:tc>
              <w:tcPr>
                <w:tcW w:w="2390"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788406477"/>
            <w14:checkbox>
              <w14:checked w14:val="0"/>
              <w14:checkedState w14:val="2612" w14:font="MS Gothic"/>
              <w14:uncheckedState w14:val="2610" w14:font="MS Gothic"/>
            </w14:checkbox>
          </w:sdtPr>
          <w:sdtContent>
            <w:tc>
              <w:tcPr>
                <w:tcW w:w="2395"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tr>
      <w:tr w:rsidTr="000C1AC4">
        <w:tblPrEx>
          <w:tblW w:w="9570" w:type="dxa"/>
          <w:tblLook w:val="04A0"/>
        </w:tblPrEx>
        <w:tc>
          <w:tcPr>
            <w:tcW w:w="2396" w:type="dxa"/>
          </w:tcPr>
          <w:p w:rsidR="00554660" w:rsidRPr="005261CE" w:rsidP="00554660">
            <w:pPr>
              <w:jc w:val="center"/>
              <w:rPr>
                <w:rFonts w:ascii="Times New Roman" w:hAnsi="Times New Roman"/>
              </w:rPr>
            </w:pPr>
            <w:r w:rsidRPr="005261CE">
              <w:rPr>
                <w:rFonts w:ascii="Times New Roman" w:hAnsi="Times New Roman"/>
              </w:rPr>
              <w:t>5.8</w:t>
            </w:r>
          </w:p>
        </w:tc>
        <w:sdt>
          <w:sdtPr>
            <w:rPr>
              <w:rFonts w:ascii="Times New Roman" w:hAnsi="Times New Roman"/>
            </w:rPr>
            <w:id w:val="-285745613"/>
            <w14:checkbox>
              <w14:checked w14:val="0"/>
              <w14:checkedState w14:val="2612" w14:font="MS Gothic"/>
              <w14:uncheckedState w14:val="2610" w14:font="MS Gothic"/>
            </w14:checkbox>
          </w:sdtPr>
          <w:sdtContent>
            <w:tc>
              <w:tcPr>
                <w:tcW w:w="2389"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181555152"/>
            <w14:checkbox>
              <w14:checked w14:val="0"/>
              <w14:checkedState w14:val="2612" w14:font="MS Gothic"/>
              <w14:uncheckedState w14:val="2610" w14:font="MS Gothic"/>
            </w14:checkbox>
          </w:sdtPr>
          <w:sdtContent>
            <w:tc>
              <w:tcPr>
                <w:tcW w:w="2390"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75119543"/>
            <w14:checkbox>
              <w14:checked w14:val="0"/>
              <w14:checkedState w14:val="2612" w14:font="MS Gothic"/>
              <w14:uncheckedState w14:val="2610" w14:font="MS Gothic"/>
            </w14:checkbox>
          </w:sdtPr>
          <w:sdtContent>
            <w:tc>
              <w:tcPr>
                <w:tcW w:w="2395"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tr>
      <w:tr w:rsidTr="000C1AC4">
        <w:tblPrEx>
          <w:tblW w:w="9570" w:type="dxa"/>
          <w:tblLook w:val="04A0"/>
        </w:tblPrEx>
        <w:tc>
          <w:tcPr>
            <w:tcW w:w="2396" w:type="dxa"/>
          </w:tcPr>
          <w:p w:rsidR="00554660" w:rsidRPr="005261CE" w:rsidP="00554660">
            <w:pPr>
              <w:jc w:val="center"/>
              <w:rPr>
                <w:rFonts w:ascii="Times New Roman" w:hAnsi="Times New Roman"/>
              </w:rPr>
            </w:pPr>
            <w:r w:rsidRPr="005261CE">
              <w:rPr>
                <w:rFonts w:ascii="Times New Roman" w:hAnsi="Times New Roman"/>
              </w:rPr>
              <w:t>5.9</w:t>
            </w:r>
          </w:p>
        </w:tc>
        <w:sdt>
          <w:sdtPr>
            <w:rPr>
              <w:rFonts w:ascii="Times New Roman" w:hAnsi="Times New Roman"/>
            </w:rPr>
            <w:id w:val="678541473"/>
            <w14:checkbox>
              <w14:checked w14:val="0"/>
              <w14:checkedState w14:val="2612" w14:font="MS Gothic"/>
              <w14:uncheckedState w14:val="2610" w14:font="MS Gothic"/>
            </w14:checkbox>
          </w:sdtPr>
          <w:sdtContent>
            <w:tc>
              <w:tcPr>
                <w:tcW w:w="2389"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784688328"/>
            <w14:checkbox>
              <w14:checked w14:val="0"/>
              <w14:checkedState w14:val="2612" w14:font="MS Gothic"/>
              <w14:uncheckedState w14:val="2610" w14:font="MS Gothic"/>
            </w14:checkbox>
          </w:sdtPr>
          <w:sdtContent>
            <w:tc>
              <w:tcPr>
                <w:tcW w:w="2390"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1194372"/>
            <w14:checkbox>
              <w14:checked w14:val="0"/>
              <w14:checkedState w14:val="2612" w14:font="MS Gothic"/>
              <w14:uncheckedState w14:val="2610" w14:font="MS Gothic"/>
            </w14:checkbox>
          </w:sdtPr>
          <w:sdtContent>
            <w:tc>
              <w:tcPr>
                <w:tcW w:w="2395"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tr>
      <w:tr w:rsidTr="000C1AC4">
        <w:tblPrEx>
          <w:tblW w:w="9570" w:type="dxa"/>
          <w:tblLook w:val="04A0"/>
        </w:tblPrEx>
        <w:tc>
          <w:tcPr>
            <w:tcW w:w="2396" w:type="dxa"/>
          </w:tcPr>
          <w:p w:rsidR="00554660" w:rsidRPr="005261CE" w:rsidP="00554660">
            <w:pPr>
              <w:jc w:val="center"/>
              <w:rPr>
                <w:rFonts w:ascii="Times New Roman" w:hAnsi="Times New Roman"/>
              </w:rPr>
            </w:pPr>
            <w:r w:rsidRPr="005261CE">
              <w:rPr>
                <w:rFonts w:ascii="Times New Roman" w:hAnsi="Times New Roman"/>
              </w:rPr>
              <w:t>5.10</w:t>
            </w:r>
          </w:p>
        </w:tc>
        <w:sdt>
          <w:sdtPr>
            <w:rPr>
              <w:rFonts w:ascii="Times New Roman" w:hAnsi="Times New Roman"/>
            </w:rPr>
            <w:id w:val="255325167"/>
            <w14:checkbox>
              <w14:checked w14:val="0"/>
              <w14:checkedState w14:val="2612" w14:font="MS Gothic"/>
              <w14:uncheckedState w14:val="2610" w14:font="MS Gothic"/>
            </w14:checkbox>
          </w:sdtPr>
          <w:sdtContent>
            <w:tc>
              <w:tcPr>
                <w:tcW w:w="2389"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439654551"/>
            <w14:checkbox>
              <w14:checked w14:val="0"/>
              <w14:checkedState w14:val="2612" w14:font="MS Gothic"/>
              <w14:uncheckedState w14:val="2610" w14:font="MS Gothic"/>
            </w14:checkbox>
          </w:sdtPr>
          <w:sdtContent>
            <w:tc>
              <w:tcPr>
                <w:tcW w:w="2390"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513190047"/>
            <w14:checkbox>
              <w14:checked w14:val="0"/>
              <w14:checkedState w14:val="2612" w14:font="MS Gothic"/>
              <w14:uncheckedState w14:val="2610" w14:font="MS Gothic"/>
            </w14:checkbox>
          </w:sdtPr>
          <w:sdtContent>
            <w:tc>
              <w:tcPr>
                <w:tcW w:w="2395"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tr>
      <w:tr w:rsidTr="000C1AC4">
        <w:tblPrEx>
          <w:tblW w:w="9570" w:type="dxa"/>
          <w:tblLook w:val="04A0"/>
        </w:tblPrEx>
        <w:tc>
          <w:tcPr>
            <w:tcW w:w="2396" w:type="dxa"/>
          </w:tcPr>
          <w:p w:rsidR="00554660" w:rsidRPr="005261CE" w:rsidP="00554660">
            <w:pPr>
              <w:jc w:val="center"/>
              <w:rPr>
                <w:rFonts w:ascii="Times New Roman" w:hAnsi="Times New Roman"/>
              </w:rPr>
            </w:pPr>
            <w:r w:rsidRPr="005261CE">
              <w:rPr>
                <w:rFonts w:ascii="Times New Roman" w:hAnsi="Times New Roman"/>
              </w:rPr>
              <w:t>5.11</w:t>
            </w:r>
          </w:p>
        </w:tc>
        <w:sdt>
          <w:sdtPr>
            <w:rPr>
              <w:rFonts w:ascii="Times New Roman" w:hAnsi="Times New Roman"/>
            </w:rPr>
            <w:id w:val="-921331653"/>
            <w14:checkbox>
              <w14:checked w14:val="0"/>
              <w14:checkedState w14:val="2612" w14:font="MS Gothic"/>
              <w14:uncheckedState w14:val="2610" w14:font="MS Gothic"/>
            </w14:checkbox>
          </w:sdtPr>
          <w:sdtContent>
            <w:tc>
              <w:tcPr>
                <w:tcW w:w="2389"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942790630"/>
            <w14:checkbox>
              <w14:checked w14:val="0"/>
              <w14:checkedState w14:val="2612" w14:font="MS Gothic"/>
              <w14:uncheckedState w14:val="2610" w14:font="MS Gothic"/>
            </w14:checkbox>
          </w:sdtPr>
          <w:sdtContent>
            <w:tc>
              <w:tcPr>
                <w:tcW w:w="2390"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1601307298"/>
            <w14:checkbox>
              <w14:checked w14:val="0"/>
              <w14:checkedState w14:val="2612" w14:font="MS Gothic"/>
              <w14:uncheckedState w14:val="2610" w14:font="MS Gothic"/>
            </w14:checkbox>
          </w:sdtPr>
          <w:sdtContent>
            <w:tc>
              <w:tcPr>
                <w:tcW w:w="2395" w:type="dxa"/>
              </w:tcPr>
              <w:p w:rsidR="00554660" w:rsidRPr="005261CE" w:rsidP="00554660">
                <w:pPr>
                  <w:jc w:val="center"/>
                  <w:rPr>
                    <w:rFonts w:ascii="Times New Roman" w:hAnsi="Times New Roman"/>
                  </w:rPr>
                </w:pPr>
                <w:r w:rsidRPr="005261CE">
                  <w:rPr>
                    <w:rFonts w:ascii="Segoe UI Symbol" w:eastAsia="MS Gothic" w:hAnsi="Segoe UI Symbol" w:cs="Segoe UI Symbol"/>
                  </w:rPr>
                  <w:t>☐</w:t>
                </w:r>
              </w:p>
            </w:tc>
          </w:sdtContent>
        </w:sdt>
      </w:tr>
      <w:tr w:rsidTr="000C1AC4">
        <w:tblPrEx>
          <w:tblW w:w="9570" w:type="dxa"/>
          <w:tblLook w:val="04A0"/>
        </w:tblPrEx>
        <w:tc>
          <w:tcPr>
            <w:tcW w:w="2396" w:type="dxa"/>
          </w:tcPr>
          <w:p w:rsidR="00B50C45" w:rsidRPr="005261CE" w:rsidP="00E9097D">
            <w:pPr>
              <w:jc w:val="center"/>
              <w:rPr>
                <w:rFonts w:ascii="Times New Roman" w:hAnsi="Times New Roman"/>
              </w:rPr>
            </w:pPr>
            <w:r w:rsidRPr="005261CE">
              <w:rPr>
                <w:rFonts w:ascii="Times New Roman" w:hAnsi="Times New Roman"/>
              </w:rPr>
              <w:t>5.12</w:t>
            </w:r>
          </w:p>
        </w:tc>
        <w:sdt>
          <w:sdtPr>
            <w:rPr>
              <w:rFonts w:ascii="Times New Roman" w:hAnsi="Times New Roman"/>
            </w:rPr>
            <w:id w:val="-1002889080"/>
            <w14:checkbox>
              <w14:checked w14:val="0"/>
              <w14:checkedState w14:val="2612" w14:font="MS Gothic"/>
              <w14:uncheckedState w14:val="2610" w14:font="MS Gothic"/>
            </w14:checkbox>
          </w:sdtPr>
          <w:sdtContent>
            <w:tc>
              <w:tcPr>
                <w:tcW w:w="2389" w:type="dxa"/>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sdt>
          <w:sdtPr>
            <w:rPr>
              <w:rFonts w:ascii="Times New Roman" w:hAnsi="Times New Roman"/>
            </w:rPr>
            <w:id w:val="769968242"/>
            <w14:checkbox>
              <w14:checked w14:val="0"/>
              <w14:checkedState w14:val="2612" w14:font="MS Gothic"/>
              <w14:uncheckedState w14:val="2610" w14:font="MS Gothic"/>
            </w14:checkbox>
          </w:sdtPr>
          <w:sdtContent>
            <w:tc>
              <w:tcPr>
                <w:tcW w:w="2390" w:type="dxa"/>
              </w:tcPr>
              <w:p w:rsidR="00B50C45" w:rsidRPr="005261CE" w:rsidP="00E9097D">
                <w:pPr>
                  <w:jc w:val="center"/>
                  <w:rPr>
                    <w:rFonts w:ascii="Times New Roman" w:hAnsi="Times New Roman"/>
                  </w:rPr>
                </w:pPr>
                <w:r w:rsidRPr="005261CE">
                  <w:rPr>
                    <w:rFonts w:ascii="Segoe UI Symbol" w:eastAsia="MS Gothic" w:hAnsi="Segoe UI Symbol" w:cs="Segoe UI Symbol"/>
                  </w:rPr>
                  <w:t>☐</w:t>
                </w:r>
              </w:p>
            </w:tc>
          </w:sdtContent>
        </w:sdt>
        <w:tc>
          <w:tcPr>
            <w:tcW w:w="2395" w:type="dxa"/>
          </w:tcPr>
          <w:p w:rsidR="00B50C45" w:rsidRPr="005261CE" w:rsidP="00E9097D">
            <w:pPr>
              <w:jc w:val="center"/>
              <w:rPr>
                <w:rFonts w:ascii="Times New Roman" w:hAnsi="Times New Roman"/>
              </w:rPr>
            </w:pPr>
            <w:r w:rsidRPr="005261CE" w:rsidR="00404188">
              <w:t>☐</w:t>
            </w:r>
          </w:p>
        </w:tc>
      </w:tr>
    </w:tbl>
    <w:p w:rsidR="00B50C45" w:rsidRPr="005261CE" w:rsidP="00E9097D">
      <w:pPr>
        <w:pStyle w:val="NoSpacing"/>
        <w:rPr>
          <w:rFonts w:ascii="Times New Roman" w:hAnsi="Times New Roman"/>
        </w:rPr>
      </w:pPr>
    </w:p>
    <w:p w:rsidR="00B50C45" w:rsidRPr="005261CE" w:rsidP="00E9097D">
      <w:pPr>
        <w:pStyle w:val="NoSpacing"/>
        <w:rPr>
          <w:rFonts w:ascii="Times New Roman" w:hAnsi="Times New Roman"/>
        </w:rPr>
      </w:pPr>
      <w:r w:rsidRPr="005261CE">
        <w:rPr>
          <w:rFonts w:ascii="Times New Roman" w:hAnsi="Times New Roman"/>
        </w:rPr>
        <w:t xml:space="preserve">The Tasks identified above and the resulting Position Sensitivity and Background Investigation requirements </w:t>
      </w:r>
      <w:r w:rsidRPr="005261CE" w:rsidR="00B76182">
        <w:rPr>
          <w:rFonts w:ascii="Times New Roman" w:hAnsi="Times New Roman"/>
        </w:rPr>
        <w:t>identify, in effect,</w:t>
      </w:r>
      <w:r w:rsidRPr="005261CE">
        <w:rPr>
          <w:rFonts w:ascii="Times New Roman" w:hAnsi="Times New Roman"/>
        </w:rPr>
        <w:t xml:space="preserve"> the Background Investigation requirements </w:t>
      </w:r>
      <w:r w:rsidRPr="005261CE" w:rsidR="00B76182">
        <w:rPr>
          <w:rFonts w:ascii="Times New Roman" w:hAnsi="Times New Roman"/>
        </w:rPr>
        <w:t>for</w:t>
      </w:r>
      <w:r w:rsidRPr="005261CE">
        <w:rPr>
          <w:rFonts w:ascii="Times New Roman" w:hAnsi="Times New Roman"/>
        </w:rPr>
        <w:t xml:space="preserve"> Contractor individual</w:t>
      </w:r>
      <w:r w:rsidRPr="005261CE" w:rsidR="00B76182">
        <w:rPr>
          <w:rFonts w:ascii="Times New Roman" w:hAnsi="Times New Roman"/>
        </w:rPr>
        <w:t>s</w:t>
      </w:r>
      <w:r w:rsidRPr="005261CE">
        <w:rPr>
          <w:rFonts w:ascii="Times New Roman" w:hAnsi="Times New Roman"/>
        </w:rPr>
        <w:t>, based upon the tasks the particular Contractor individual will be working.  The submitted Contractor Staff Roster must indicate the required Background Investigation Level for each</w:t>
      </w:r>
      <w:r w:rsidRPr="005261CE" w:rsidR="00B76182">
        <w:rPr>
          <w:rFonts w:ascii="Times New Roman" w:hAnsi="Times New Roman"/>
        </w:rPr>
        <w:t xml:space="preserve"> Contractor</w:t>
      </w:r>
      <w:r w:rsidRPr="005261CE">
        <w:rPr>
          <w:rFonts w:ascii="Times New Roman" w:hAnsi="Times New Roman"/>
        </w:rPr>
        <w:t xml:space="preserve"> individual based upon the tasks the Contractor individual will be working, in accordance with their submitted proposal.</w:t>
      </w:r>
    </w:p>
    <w:p w:rsidR="00624717" w:rsidRPr="005261CE" w:rsidP="00E9097D">
      <w:pPr>
        <w:pStyle w:val="NoSpacing"/>
        <w:rPr>
          <w:rFonts w:ascii="Times New Roman" w:hAnsi="Times New Roman"/>
        </w:rPr>
      </w:pPr>
    </w:p>
    <w:p w:rsidR="00F0259A" w:rsidRPr="005261CE" w:rsidP="00E9097D">
      <w:pPr>
        <w:pStyle w:val="Heading3"/>
        <w:numPr>
          <w:ilvl w:val="2"/>
          <w:numId w:val="8"/>
        </w:numPr>
        <w:spacing w:before="0" w:after="0"/>
        <w:rPr>
          <w:rFonts w:ascii="Times New Roman" w:hAnsi="Times New Roman" w:cs="Times New Roman"/>
          <w:iCs w:val="0"/>
          <w:szCs w:val="24"/>
        </w:rPr>
      </w:pPr>
      <w:bookmarkStart w:id="226" w:name="_Toc222479072"/>
      <w:bookmarkStart w:id="227" w:name="_Toc256000055"/>
      <w:r w:rsidRPr="005261CE">
        <w:rPr>
          <w:rFonts w:ascii="Times New Roman" w:hAnsi="Times New Roman" w:cs="Times New Roman"/>
          <w:iCs w:val="0"/>
          <w:szCs w:val="24"/>
        </w:rPr>
        <w:t>CONTRACTOR PERSONNEL SECURITY REQUIREMENTS</w:t>
      </w:r>
      <w:bookmarkEnd w:id="227"/>
      <w:bookmarkEnd w:id="226"/>
    </w:p>
    <w:p w:rsidR="00333074" w:rsidRPr="005261CE" w:rsidP="00E9097D">
      <w:pPr>
        <w:pStyle w:val="NoSpacing"/>
        <w:rPr>
          <w:rFonts w:ascii="Times New Roman" w:hAnsi="Times New Roman"/>
        </w:rPr>
      </w:pPr>
    </w:p>
    <w:p w:rsidR="00E47F5F" w:rsidRPr="005261CE" w:rsidP="00E9097D">
      <w:pPr>
        <w:ind w:left="720" w:hanging="360"/>
        <w:rPr>
          <w:rStyle w:val="Strong"/>
          <w:rFonts w:ascii="Times New Roman" w:hAnsi="Times New Roman"/>
          <w:b w:val="0"/>
          <w:bCs w:val="0"/>
        </w:rPr>
      </w:pPr>
      <w:r w:rsidRPr="005261CE">
        <w:rPr>
          <w:rStyle w:val="Strong"/>
          <w:rFonts w:ascii="Times New Roman" w:hAnsi="Times New Roman"/>
          <w:b w:val="0"/>
          <w:bCs w:val="0"/>
        </w:rPr>
        <w:t>Contractor Responsibilities</w:t>
      </w:r>
      <w:r w:rsidRPr="005261CE" w:rsidR="001D7360">
        <w:rPr>
          <w:rStyle w:val="Strong"/>
          <w:rFonts w:ascii="Times New Roman" w:hAnsi="Times New Roman"/>
          <w:b w:val="0"/>
          <w:bCs w:val="0"/>
        </w:rPr>
        <w:t>:</w:t>
      </w:r>
      <w:r w:rsidRPr="005261CE">
        <w:rPr>
          <w:rStyle w:val="Strong"/>
          <w:rFonts w:ascii="Times New Roman" w:hAnsi="Times New Roman"/>
          <w:b w:val="0"/>
          <w:bCs w:val="0"/>
        </w:rPr>
        <w:t xml:space="preserve"> </w:t>
      </w:r>
    </w:p>
    <w:p w:rsidR="00E47F5F" w:rsidRPr="005261CE" w:rsidP="00E9097D">
      <w:pPr>
        <w:pStyle w:val="Lista"/>
        <w:numPr>
          <w:ilvl w:val="0"/>
          <w:numId w:val="48"/>
        </w:numPr>
        <w:ind w:left="1080"/>
        <w:rPr>
          <w:rFonts w:ascii="Times New Roman" w:hAnsi="Times New Roman"/>
        </w:rPr>
      </w:pPr>
      <w:r w:rsidRPr="005261CE">
        <w:rPr>
          <w:rFonts w:ascii="Times New Roman" w:hAnsi="Times New Roman"/>
        </w:rPr>
        <w:t>The Contractor shall prescreen all personnel requiring access to the computer systems to ensure they maintain</w:t>
      </w:r>
      <w:r w:rsidRPr="005261CE" w:rsidR="00C83EF3">
        <w:rPr>
          <w:rFonts w:ascii="Times New Roman" w:hAnsi="Times New Roman"/>
        </w:rPr>
        <w:t xml:space="preserve"> the appropriate Background Investigation</w:t>
      </w:r>
      <w:r w:rsidRPr="005261CE">
        <w:rPr>
          <w:rFonts w:ascii="Times New Roman" w:hAnsi="Times New Roman"/>
        </w:rPr>
        <w:t xml:space="preserve">, and are able to read, write, </w:t>
      </w:r>
      <w:r w:rsidRPr="005261CE" w:rsidR="009F4E08">
        <w:rPr>
          <w:rFonts w:ascii="Times New Roman" w:hAnsi="Times New Roman"/>
        </w:rPr>
        <w:t>speak,</w:t>
      </w:r>
      <w:r w:rsidRPr="005261CE">
        <w:rPr>
          <w:rFonts w:ascii="Times New Roman" w:hAnsi="Times New Roman"/>
        </w:rPr>
        <w:t xml:space="preserve"> and understand the English language.</w:t>
      </w:r>
    </w:p>
    <w:p w:rsidR="00625C1A" w:rsidRPr="005261CE" w:rsidP="00E9097D">
      <w:pPr>
        <w:pStyle w:val="Lista"/>
        <w:numPr>
          <w:numId w:val="3"/>
        </w:numPr>
        <w:ind w:left="1080"/>
        <w:rPr>
          <w:rFonts w:ascii="Times New Roman" w:hAnsi="Times New Roman"/>
        </w:rPr>
      </w:pPr>
      <w:r w:rsidRPr="005261CE">
        <w:rPr>
          <w:rFonts w:ascii="Times New Roman" w:hAnsi="Times New Roman"/>
        </w:rPr>
        <w:t xml:space="preserve">Within 3 business days after award, the Contractor shall provide a roster of Contractor and Subcontractor employees to the COR to begin their background investigations in accordance with the </w:t>
      </w:r>
      <w:r w:rsidRPr="005261CE" w:rsidR="000C2E6B">
        <w:rPr>
          <w:rFonts w:ascii="Times New Roman" w:hAnsi="Times New Roman"/>
        </w:rPr>
        <w:t xml:space="preserve">PAL </w:t>
      </w:r>
      <w:r w:rsidRPr="005261CE">
        <w:rPr>
          <w:rFonts w:ascii="Times New Roman" w:hAnsi="Times New Roman"/>
        </w:rPr>
        <w:t>template</w:t>
      </w:r>
      <w:r w:rsidRPr="005261CE" w:rsidR="007E26A0">
        <w:rPr>
          <w:rFonts w:ascii="Times New Roman" w:hAnsi="Times New Roman"/>
        </w:rPr>
        <w:t xml:space="preserve"> artifact</w:t>
      </w:r>
      <w:r w:rsidRPr="005261CE">
        <w:rPr>
          <w:rFonts w:ascii="Times New Roman" w:hAnsi="Times New Roman"/>
        </w:rPr>
        <w:t>.  The Contractor Staff Roster shall contain the Contractor’s Full Name</w:t>
      </w:r>
      <w:r w:rsidRPr="005261CE" w:rsidR="00167D3F">
        <w:rPr>
          <w:rFonts w:ascii="Times New Roman" w:hAnsi="Times New Roman"/>
        </w:rPr>
        <w:t>, Date</w:t>
      </w:r>
      <w:r w:rsidRPr="005261CE">
        <w:rPr>
          <w:rFonts w:ascii="Times New Roman" w:hAnsi="Times New Roman"/>
        </w:rPr>
        <w:t xml:space="preserve"> of Birth, Place of Birth, individual background investigation level requirement (based upon Section 6.2 Tasks), etc.  The Contractor shall submit full Social Security Numbers either within the Contractor Staff Roster or under separate cover to the COR.  The Contractor Staff Roster shall be updated and provided to VA within 1 day of any changes in employee status, training certification completion status, Background Investigation level status, additions/removal of employees, etc. throughout the Period of Performance.  The Contractor Staff Roster shall remain a historical document indicating all past information and the Contractor shall indicate in the Comment field, employees no longer supporting this contract.</w:t>
      </w:r>
      <w:r w:rsidRPr="005261CE">
        <w:rPr>
          <w:rFonts w:ascii="Times New Roman" w:hAnsi="Times New Roman"/>
        </w:rPr>
        <w:t xml:space="preserve">  The preferred method to send the Contractor Staff Roster or Social Security Number is by encrypted e-mail. If unable to send encrypted e-mail, other methods which comply with FIPS 140-2 </w:t>
      </w:r>
      <w:r w:rsidRPr="005261CE" w:rsidR="00B377AE">
        <w:rPr>
          <w:rFonts w:ascii="Times New Roman" w:hAnsi="Times New Roman"/>
        </w:rPr>
        <w:t xml:space="preserve">(or its successor) </w:t>
      </w:r>
      <w:r w:rsidRPr="005261CE">
        <w:rPr>
          <w:rFonts w:ascii="Times New Roman" w:hAnsi="Times New Roman"/>
        </w:rPr>
        <w:t>are to encrypt the file, use a secure fax, or use a traceable mail service.</w:t>
      </w:r>
      <w:r w:rsidRPr="005261CE" w:rsidR="00B377AE">
        <w:rPr>
          <w:rFonts w:ascii="Times New Roman" w:hAnsi="Times New Roman"/>
        </w:rPr>
        <w:t xml:space="preserve"> </w:t>
      </w:r>
      <w:bookmarkStart w:id="228" w:name="_Hlk182830001"/>
      <w:r w:rsidRPr="005261CE" w:rsidR="00B377AE">
        <w:rPr>
          <w:rFonts w:ascii="Times New Roman" w:hAnsi="Times New Roman"/>
        </w:rPr>
        <w:t xml:space="preserve">(Note that by September 22, 2026, all FIPS 140-2 certificate validations will be placed on the Historical List. See </w:t>
      </w:r>
      <w:r w:rsidRPr="005261CE" w:rsidR="00B377AE">
        <w:rPr>
          <w:rFonts w:ascii="Times New Roman" w:hAnsi="Times New Roman"/>
        </w:rPr>
        <w:t xml:space="preserve">FIPS Transition Effort Timeline for more details:  </w:t>
      </w:r>
      <w:r>
        <w:fldChar w:fldCharType="begin"/>
      </w:r>
      <w:r>
        <w:instrText xml:space="preserve"> HYPERLINK "https://csrc.nist.gov/projects/fips-140-3-transition-effort" \l "schedule" \o "Link to NIST FIPS Transition effort schedule" </w:instrText>
      </w:r>
      <w:r>
        <w:fldChar w:fldCharType="separate"/>
      </w:r>
      <w:r w:rsidRPr="005261CE" w:rsidR="00B377AE">
        <w:rPr>
          <w:rStyle w:val="Hyperlink"/>
          <w:rFonts w:ascii="Times New Roman" w:hAnsi="Times New Roman"/>
          <w:color w:val="auto"/>
        </w:rPr>
        <w:t>https://csrc.nist.gov/projects/fips-140-3-transition-effort#schedule</w:t>
      </w:r>
      <w:r>
        <w:fldChar w:fldCharType="end"/>
      </w:r>
      <w:r w:rsidRPr="005261CE" w:rsidR="00B377AE">
        <w:rPr>
          <w:rFonts w:ascii="Times New Roman" w:hAnsi="Times New Roman"/>
        </w:rPr>
        <w:t>)</w:t>
      </w:r>
      <w:bookmarkEnd w:id="228"/>
    </w:p>
    <w:p w:rsidR="0093205D" w:rsidRPr="005261CE" w:rsidP="00E9097D">
      <w:pPr>
        <w:pStyle w:val="Lista"/>
        <w:numPr>
          <w:ilvl w:val="0"/>
          <w:numId w:val="48"/>
        </w:numPr>
        <w:ind w:left="1080"/>
        <w:rPr>
          <w:rFonts w:ascii="Times New Roman" w:hAnsi="Times New Roman"/>
        </w:rPr>
      </w:pPr>
      <w:r w:rsidRPr="005261CE">
        <w:rPr>
          <w:rFonts w:ascii="Times New Roman" w:hAnsi="Times New Roman"/>
        </w:rPr>
        <w:t>The Contractor should coordinate</w:t>
      </w:r>
      <w:r w:rsidRPr="005261CE" w:rsidR="001336C8">
        <w:rPr>
          <w:rFonts w:ascii="Times New Roman" w:hAnsi="Times New Roman"/>
        </w:rPr>
        <w:t xml:space="preserve"> with</w:t>
      </w:r>
      <w:r w:rsidRPr="005261CE">
        <w:rPr>
          <w:rFonts w:ascii="Times New Roman" w:hAnsi="Times New Roman"/>
        </w:rPr>
        <w:t xml:space="preserve"> the location of the nearest VA fingerprinting office through the COR.  Only electronic fingerprints are authorized.</w:t>
      </w:r>
      <w:r w:rsidRPr="005261CE" w:rsidR="001336C8">
        <w:rPr>
          <w:rFonts w:ascii="Times New Roman" w:hAnsi="Times New Roman"/>
        </w:rPr>
        <w:t xml:space="preserve">  The Contractor shall</w:t>
      </w:r>
      <w:r w:rsidRPr="005261CE" w:rsidR="002F2B18">
        <w:rPr>
          <w:rFonts w:ascii="Times New Roman" w:hAnsi="Times New Roman"/>
        </w:rPr>
        <w:t xml:space="preserve"> bring their completed Security and Investigations Center (SIC) Fingerprint request form with them (see paragraph d.4. below)</w:t>
      </w:r>
      <w:r w:rsidRPr="005261CE" w:rsidR="007C0BD3">
        <w:rPr>
          <w:rFonts w:ascii="Times New Roman" w:hAnsi="Times New Roman"/>
        </w:rPr>
        <w:t xml:space="preserve"> when getting fingerprints taken</w:t>
      </w:r>
      <w:r w:rsidRPr="005261CE" w:rsidR="002F2B18">
        <w:rPr>
          <w:rFonts w:ascii="Times New Roman" w:hAnsi="Times New Roman"/>
        </w:rPr>
        <w:t>.</w:t>
      </w:r>
    </w:p>
    <w:p w:rsidR="00BD3F92" w:rsidRPr="005261CE" w:rsidP="00E9097D">
      <w:pPr>
        <w:numPr>
          <w:ilvl w:val="0"/>
          <w:numId w:val="3"/>
        </w:numPr>
        <w:ind w:left="1080"/>
        <w:rPr>
          <w:rFonts w:ascii="Times New Roman" w:hAnsi="Times New Roman"/>
        </w:rPr>
      </w:pPr>
      <w:r w:rsidRPr="005261CE">
        <w:rPr>
          <w:rFonts w:ascii="Times New Roman" w:hAnsi="Times New Roman"/>
        </w:rPr>
        <w:t>The Contractor shall ensure the following required forms are submitted to the COR within 5 days after contract award:</w:t>
      </w:r>
    </w:p>
    <w:p w:rsidR="00E54E91" w:rsidRPr="005261CE" w:rsidP="00E9097D">
      <w:pPr>
        <w:numPr>
          <w:ilvl w:val="0"/>
          <w:numId w:val="49"/>
        </w:numPr>
        <w:rPr>
          <w:rFonts w:ascii="Times New Roman" w:hAnsi="Times New Roman"/>
        </w:rPr>
      </w:pPr>
      <w:r w:rsidRPr="005261CE">
        <w:rPr>
          <w:rFonts w:ascii="Times New Roman" w:hAnsi="Times New Roman"/>
        </w:rPr>
        <w:t>Optional Form 306</w:t>
      </w:r>
    </w:p>
    <w:p w:rsidR="00E54E91" w:rsidRPr="005261CE" w:rsidP="00E9097D">
      <w:pPr>
        <w:numPr>
          <w:ilvl w:val="0"/>
          <w:numId w:val="49"/>
        </w:numPr>
        <w:rPr>
          <w:rFonts w:ascii="Times New Roman" w:hAnsi="Times New Roman"/>
        </w:rPr>
      </w:pPr>
      <w:r w:rsidRPr="005261CE">
        <w:rPr>
          <w:rFonts w:ascii="Times New Roman" w:hAnsi="Times New Roman"/>
        </w:rPr>
        <w:t>Self-Certification of Continuous Service</w:t>
      </w:r>
    </w:p>
    <w:p w:rsidR="00E54E91" w:rsidRPr="005261CE" w:rsidP="00E9097D">
      <w:pPr>
        <w:numPr>
          <w:ilvl w:val="0"/>
          <w:numId w:val="49"/>
        </w:numPr>
        <w:rPr>
          <w:rFonts w:ascii="Times New Roman" w:hAnsi="Times New Roman"/>
        </w:rPr>
      </w:pPr>
      <w:r w:rsidRPr="005261CE">
        <w:rPr>
          <w:rFonts w:ascii="Times New Roman" w:hAnsi="Times New Roman"/>
        </w:rPr>
        <w:t xml:space="preserve">VA Form 0710 </w:t>
      </w:r>
    </w:p>
    <w:p w:rsidR="00E54E91" w:rsidRPr="005261CE" w:rsidP="00E9097D">
      <w:pPr>
        <w:numPr>
          <w:ilvl w:val="0"/>
          <w:numId w:val="49"/>
        </w:numPr>
        <w:rPr>
          <w:rFonts w:ascii="Times New Roman" w:hAnsi="Times New Roman"/>
        </w:rPr>
      </w:pPr>
      <w:r w:rsidRPr="005261CE">
        <w:rPr>
          <w:rFonts w:ascii="Times New Roman" w:hAnsi="Times New Roman"/>
        </w:rPr>
        <w:t xml:space="preserve">Completed SIC </w:t>
      </w:r>
      <w:r w:rsidRPr="005261CE" w:rsidR="00E83D6D">
        <w:rPr>
          <w:rFonts w:ascii="Times New Roman" w:hAnsi="Times New Roman"/>
        </w:rPr>
        <w:t>Fingerprint Request Form</w:t>
      </w:r>
    </w:p>
    <w:p w:rsidR="00BD3F92" w:rsidRPr="005261CE" w:rsidP="00E9097D">
      <w:pPr>
        <w:pStyle w:val="Lista"/>
        <w:numPr>
          <w:numId w:val="3"/>
        </w:numPr>
        <w:ind w:left="1080"/>
        <w:rPr>
          <w:rFonts w:ascii="Times New Roman" w:hAnsi="Times New Roman"/>
        </w:rPr>
      </w:pPr>
      <w:r w:rsidRPr="005261CE">
        <w:rPr>
          <w:rFonts w:ascii="Times New Roman" w:hAnsi="Times New Roman"/>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rsidR="00BD3F92" w:rsidRPr="005261CE" w:rsidP="00E9097D">
      <w:pPr>
        <w:pStyle w:val="Lista"/>
        <w:numPr>
          <w:numId w:val="3"/>
        </w:numPr>
        <w:ind w:left="1080"/>
        <w:rPr>
          <w:rFonts w:ascii="Times New Roman" w:hAnsi="Times New Roman"/>
        </w:rPr>
      </w:pPr>
      <w:r w:rsidRPr="005261CE">
        <w:rPr>
          <w:rFonts w:ascii="Times New Roman" w:hAnsi="Times New Roman"/>
        </w:rPr>
        <w:t xml:space="preserve">The Contractor employee shall certify and release the e-QIP document, </w:t>
      </w:r>
      <w:r w:rsidRPr="005261CE" w:rsidR="009F4E08">
        <w:rPr>
          <w:rFonts w:ascii="Times New Roman" w:hAnsi="Times New Roman"/>
        </w:rPr>
        <w:t>print,</w:t>
      </w:r>
      <w:r w:rsidRPr="005261CE">
        <w:rPr>
          <w:rFonts w:ascii="Times New Roman" w:hAnsi="Times New Roman"/>
        </w:rPr>
        <w:t xml:space="preserve"> and sign the signature pages, and send them encrypted to the COR for electronic submission to the SIC.  These documents shall be submitted to the COR within 3 business days of receipt of the e-QIP notification email.  (Note:  OPM is moving towards a “click to sign” process.  If click to sign is used, the Contractor employee should notify </w:t>
      </w:r>
      <w:r w:rsidRPr="005261CE" w:rsidR="00C41A6D">
        <w:rPr>
          <w:rFonts w:ascii="Times New Roman" w:hAnsi="Times New Roman"/>
        </w:rPr>
        <w:t xml:space="preserve">the </w:t>
      </w:r>
      <w:r w:rsidRPr="005261CE">
        <w:rPr>
          <w:rFonts w:ascii="Times New Roman" w:hAnsi="Times New Roman"/>
        </w:rPr>
        <w:t>COR within 3 business days that documents were signed via e</w:t>
      </w:r>
      <w:r w:rsidRPr="005261CE" w:rsidR="00996484">
        <w:rPr>
          <w:rFonts w:ascii="Times New Roman" w:hAnsi="Times New Roman"/>
        </w:rPr>
        <w:t>-</w:t>
      </w:r>
      <w:r w:rsidRPr="005261CE">
        <w:rPr>
          <w:rFonts w:ascii="Times New Roman" w:hAnsi="Times New Roman"/>
        </w:rPr>
        <w:t>QIP).</w:t>
      </w:r>
    </w:p>
    <w:p w:rsidR="00E47F5F" w:rsidRPr="005261CE" w:rsidP="00E9097D">
      <w:pPr>
        <w:pStyle w:val="Lista"/>
        <w:numPr>
          <w:ilvl w:val="0"/>
          <w:numId w:val="48"/>
        </w:numPr>
        <w:ind w:left="1080"/>
        <w:rPr>
          <w:rFonts w:ascii="Times New Roman" w:hAnsi="Times New Roman"/>
        </w:rPr>
      </w:pPr>
      <w:r w:rsidRPr="005261CE">
        <w:rPr>
          <w:rFonts w:ascii="Times New Roman" w:hAnsi="Times New Roman"/>
        </w:rPr>
        <w:t>T</w:t>
      </w:r>
      <w:r w:rsidRPr="005261CE">
        <w:rPr>
          <w:rFonts w:ascii="Times New Roman" w:hAnsi="Times New Roman"/>
        </w:rPr>
        <w:t xml:space="preserve">he Contractor shall be responsible for the actions of all </w:t>
      </w:r>
      <w:r w:rsidRPr="005261CE" w:rsidR="00420DE4">
        <w:rPr>
          <w:rFonts w:ascii="Times New Roman" w:hAnsi="Times New Roman"/>
        </w:rPr>
        <w:t xml:space="preserve">personnel </w:t>
      </w:r>
      <w:r w:rsidRPr="005261CE">
        <w:rPr>
          <w:rFonts w:ascii="Times New Roman" w:hAnsi="Times New Roman"/>
        </w:rPr>
        <w:t>provided to work for VA under this contract.  In the event that damages arise from work performed by Contractor provided personnel, under the auspices of this contract, the Contractor shall be responsible for all resources necessary to remedy the incident.</w:t>
      </w:r>
    </w:p>
    <w:p w:rsidR="00CC4BDD" w:rsidRPr="005261CE" w:rsidP="00E9097D">
      <w:pPr>
        <w:pStyle w:val="Lista"/>
        <w:numPr>
          <w:ilvl w:val="0"/>
          <w:numId w:val="48"/>
        </w:numPr>
        <w:ind w:left="1080"/>
        <w:rPr>
          <w:rFonts w:ascii="Times New Roman" w:hAnsi="Times New Roman"/>
        </w:rPr>
      </w:pPr>
      <w:r w:rsidRPr="005261CE">
        <w:rPr>
          <w:rFonts w:ascii="Times New Roman" w:hAnsi="Times New Roman"/>
        </w:rPr>
        <w:t>A Contractor may be granted unescorted access to VA facilities and/or access to VA Information Technology resources (network and/or protected data) with a favorably adjudicated Special Agreement Check (SAC</w:t>
      </w:r>
      <w:r w:rsidRPr="005261CE" w:rsidR="004F377C">
        <w:rPr>
          <w:rFonts w:ascii="Times New Roman" w:hAnsi="Times New Roman"/>
        </w:rPr>
        <w:t>)</w:t>
      </w:r>
      <w:r w:rsidRPr="005261CE">
        <w:rPr>
          <w:rFonts w:ascii="Times New Roman" w:hAnsi="Times New Roman"/>
        </w:rPr>
        <w:t xml:space="preserve">, </w:t>
      </w:r>
      <w:r w:rsidRPr="005261CE" w:rsidR="0044680A">
        <w:rPr>
          <w:rFonts w:ascii="Times New Roman" w:hAnsi="Times New Roman"/>
        </w:rPr>
        <w:t xml:space="preserve">completed </w:t>
      </w:r>
      <w:r w:rsidRPr="005261CE">
        <w:rPr>
          <w:rFonts w:ascii="Times New Roman" w:hAnsi="Times New Roman"/>
        </w:rPr>
        <w:t>training delineated in VA Handbook 6500.6 (</w:t>
      </w:r>
      <w:r w:rsidRPr="005261CE" w:rsidR="00537DE0">
        <w:rPr>
          <w:rFonts w:ascii="Times New Roman" w:hAnsi="Times New Roman"/>
        </w:rPr>
        <w:t>A</w:t>
      </w:r>
      <w:r w:rsidRPr="005261CE">
        <w:rPr>
          <w:rFonts w:ascii="Times New Roman" w:hAnsi="Times New Roman"/>
        </w:rPr>
        <w:t xml:space="preserve">ppendix C, Section </w:t>
      </w:r>
      <w:r w:rsidRPr="005261CE" w:rsidR="009C6262">
        <w:rPr>
          <w:rFonts w:ascii="Times New Roman" w:hAnsi="Times New Roman"/>
        </w:rPr>
        <w:t>4</w:t>
      </w:r>
      <w:r w:rsidRPr="005261CE">
        <w:rPr>
          <w:rFonts w:ascii="Times New Roman" w:hAnsi="Times New Roman"/>
        </w:rPr>
        <w:t>), signed “Contractor Rules of Behavior”</w:t>
      </w:r>
      <w:r w:rsidRPr="005261CE" w:rsidR="0044680A">
        <w:rPr>
          <w:rFonts w:ascii="Times New Roman" w:hAnsi="Times New Roman"/>
        </w:rPr>
        <w:t xml:space="preserve">, and with a valid, operational </w:t>
      </w:r>
      <w:r w:rsidRPr="005261CE" w:rsidR="00D2217A">
        <w:rPr>
          <w:rFonts w:ascii="Times New Roman" w:hAnsi="Times New Roman"/>
        </w:rPr>
        <w:t>Personal Identity Verification (</w:t>
      </w:r>
      <w:r w:rsidRPr="005261CE" w:rsidR="0044680A">
        <w:rPr>
          <w:rFonts w:ascii="Times New Roman" w:hAnsi="Times New Roman"/>
        </w:rPr>
        <w:t>PIV</w:t>
      </w:r>
      <w:r w:rsidRPr="005261CE" w:rsidR="00D2217A">
        <w:rPr>
          <w:rFonts w:ascii="Times New Roman" w:hAnsi="Times New Roman"/>
        </w:rPr>
        <w:t>)</w:t>
      </w:r>
      <w:r w:rsidRPr="005261CE" w:rsidR="0044680A">
        <w:rPr>
          <w:rFonts w:ascii="Times New Roman" w:hAnsi="Times New Roman"/>
        </w:rPr>
        <w:t xml:space="preserve"> credential for PIV-only logical access to VA’s network.</w:t>
      </w:r>
      <w:r w:rsidRPr="005261CE">
        <w:rPr>
          <w:rFonts w:ascii="Times New Roman" w:hAnsi="Times New Roman"/>
        </w:rPr>
        <w:t xml:space="preserve">  </w:t>
      </w:r>
      <w:r w:rsidRPr="005261CE" w:rsidR="00FC3092">
        <w:rPr>
          <w:rFonts w:ascii="Times New Roman" w:hAnsi="Times New Roman"/>
        </w:rPr>
        <w:t>A PIV card credential can be issued once your SAC has been favorably adjudicated and your background investigation has been scheduled by OPM</w:t>
      </w:r>
      <w:r w:rsidRPr="005261CE" w:rsidR="00744435">
        <w:rPr>
          <w:rFonts w:ascii="Times New Roman" w:hAnsi="Times New Roman"/>
        </w:rPr>
        <w:t>.</w:t>
      </w:r>
      <w:r w:rsidRPr="005261CE" w:rsidR="00DE4C93">
        <w:rPr>
          <w:rFonts w:ascii="Times New Roman" w:hAnsi="Times New Roman"/>
        </w:rPr>
        <w:t xml:space="preserve">  </w:t>
      </w:r>
      <w:r w:rsidRPr="005261CE">
        <w:rPr>
          <w:rFonts w:ascii="Times New Roman" w:hAnsi="Times New Roman"/>
        </w:rPr>
        <w:t xml:space="preserve">However, the </w:t>
      </w:r>
      <w:r w:rsidRPr="005261CE" w:rsidR="009C16A1">
        <w:rPr>
          <w:rFonts w:ascii="Times New Roman" w:hAnsi="Times New Roman"/>
        </w:rPr>
        <w:t>C</w:t>
      </w:r>
      <w:r w:rsidRPr="005261CE">
        <w:rPr>
          <w:rFonts w:ascii="Times New Roman" w:hAnsi="Times New Roman"/>
        </w:rPr>
        <w:t>ontractor will be responsible for the actions of th</w:t>
      </w:r>
      <w:r w:rsidRPr="005261CE" w:rsidR="009C16A1">
        <w:rPr>
          <w:rFonts w:ascii="Times New Roman" w:hAnsi="Times New Roman"/>
        </w:rPr>
        <w:t>e</w:t>
      </w:r>
      <w:r w:rsidRPr="005261CE">
        <w:rPr>
          <w:rFonts w:ascii="Times New Roman" w:hAnsi="Times New Roman"/>
        </w:rPr>
        <w:t xml:space="preserve"> </w:t>
      </w:r>
      <w:r w:rsidRPr="005261CE" w:rsidR="009C16A1">
        <w:rPr>
          <w:rFonts w:ascii="Times New Roman" w:hAnsi="Times New Roman"/>
        </w:rPr>
        <w:t>C</w:t>
      </w:r>
      <w:r w:rsidRPr="005261CE">
        <w:rPr>
          <w:rFonts w:ascii="Times New Roman" w:hAnsi="Times New Roman"/>
        </w:rPr>
        <w:t>ontract</w:t>
      </w:r>
      <w:r w:rsidRPr="005261CE" w:rsidR="009C16A1">
        <w:rPr>
          <w:rFonts w:ascii="Times New Roman" w:hAnsi="Times New Roman"/>
        </w:rPr>
        <w:t>or</w:t>
      </w:r>
      <w:r w:rsidRPr="005261CE">
        <w:rPr>
          <w:rFonts w:ascii="Times New Roman" w:hAnsi="Times New Roman"/>
        </w:rPr>
        <w:t xml:space="preserve"> </w:t>
      </w:r>
      <w:r w:rsidRPr="005261CE" w:rsidR="009C16A1">
        <w:rPr>
          <w:rFonts w:ascii="Times New Roman" w:hAnsi="Times New Roman"/>
        </w:rPr>
        <w:t>personnel</w:t>
      </w:r>
      <w:r w:rsidRPr="005261CE">
        <w:rPr>
          <w:rFonts w:ascii="Times New Roman" w:hAnsi="Times New Roman"/>
        </w:rPr>
        <w:t xml:space="preserve"> they provide to perform work for </w:t>
      </w:r>
      <w:r w:rsidRPr="005261CE">
        <w:rPr>
          <w:rStyle w:val="HTMLAcronym"/>
          <w:rFonts w:ascii="Times New Roman" w:hAnsi="Times New Roman"/>
        </w:rPr>
        <w:t>VA</w:t>
      </w:r>
      <w:r w:rsidRPr="005261CE">
        <w:rPr>
          <w:rFonts w:ascii="Times New Roman" w:hAnsi="Times New Roman"/>
        </w:rPr>
        <w:t xml:space="preserve">.  The investigative history for </w:t>
      </w:r>
      <w:r w:rsidRPr="005261CE" w:rsidR="009C16A1">
        <w:rPr>
          <w:rFonts w:ascii="Times New Roman" w:hAnsi="Times New Roman"/>
        </w:rPr>
        <w:t>C</w:t>
      </w:r>
      <w:r w:rsidRPr="005261CE">
        <w:rPr>
          <w:rFonts w:ascii="Times New Roman" w:hAnsi="Times New Roman"/>
        </w:rPr>
        <w:t xml:space="preserve">ontractor personnel working under this contract must be maintained in the database of </w:t>
      </w:r>
      <w:r w:rsidRPr="005261CE" w:rsidR="00744435">
        <w:rPr>
          <w:rFonts w:ascii="Times New Roman" w:hAnsi="Times New Roman"/>
        </w:rPr>
        <w:t>OP</w:t>
      </w:r>
      <w:r w:rsidRPr="005261CE" w:rsidR="00CE7813">
        <w:rPr>
          <w:rFonts w:ascii="Times New Roman" w:hAnsi="Times New Roman"/>
        </w:rPr>
        <w:t>M.</w:t>
      </w:r>
    </w:p>
    <w:p w:rsidR="00E47F5F" w:rsidRPr="005261CE" w:rsidP="00E9097D">
      <w:pPr>
        <w:pStyle w:val="Lista"/>
        <w:numPr>
          <w:ilvl w:val="0"/>
          <w:numId w:val="48"/>
        </w:numPr>
        <w:ind w:left="1080"/>
        <w:rPr>
          <w:rFonts w:ascii="Times New Roman" w:hAnsi="Times New Roman"/>
        </w:rPr>
      </w:pPr>
      <w:r w:rsidRPr="005261CE">
        <w:rPr>
          <w:rFonts w:ascii="Times New Roman" w:hAnsi="Times New Roman"/>
        </w:rPr>
        <w:t>The Contractor, when notified of an unfavorabl</w:t>
      </w:r>
      <w:r w:rsidRPr="005261CE" w:rsidR="00034689">
        <w:rPr>
          <w:rFonts w:ascii="Times New Roman" w:hAnsi="Times New Roman"/>
        </w:rPr>
        <w:t xml:space="preserve">y adjudicated background investigation on a Contractor employee as </w:t>
      </w:r>
      <w:r w:rsidRPr="005261CE">
        <w:rPr>
          <w:rFonts w:ascii="Times New Roman" w:hAnsi="Times New Roman"/>
        </w:rPr>
        <w:t>determin</w:t>
      </w:r>
      <w:r w:rsidRPr="005261CE" w:rsidR="00034689">
        <w:rPr>
          <w:rFonts w:ascii="Times New Roman" w:hAnsi="Times New Roman"/>
        </w:rPr>
        <w:t>ed</w:t>
      </w:r>
      <w:r w:rsidRPr="005261CE">
        <w:rPr>
          <w:rFonts w:ascii="Times New Roman" w:hAnsi="Times New Roman"/>
        </w:rPr>
        <w:t xml:space="preserve"> by the Government, shall withdraw the employee from consideration </w:t>
      </w:r>
      <w:r w:rsidRPr="005261CE" w:rsidR="009C16A1">
        <w:rPr>
          <w:rFonts w:ascii="Times New Roman" w:hAnsi="Times New Roman"/>
        </w:rPr>
        <w:t>in</w:t>
      </w:r>
      <w:r w:rsidRPr="005261CE">
        <w:rPr>
          <w:rFonts w:ascii="Times New Roman" w:hAnsi="Times New Roman"/>
        </w:rPr>
        <w:t xml:space="preserve"> working under the contract.</w:t>
      </w:r>
    </w:p>
    <w:p w:rsidR="00BD3F92" w:rsidRPr="005261CE" w:rsidP="00E9097D">
      <w:pPr>
        <w:pStyle w:val="Lista"/>
        <w:numPr>
          <w:numId w:val="3"/>
        </w:numPr>
        <w:ind w:left="1080"/>
        <w:rPr>
          <w:rFonts w:ascii="Times New Roman" w:hAnsi="Times New Roman"/>
        </w:rPr>
      </w:pPr>
      <w:r w:rsidRPr="005261CE">
        <w:rPr>
          <w:rFonts w:ascii="Times New Roman" w:hAnsi="Times New Roman"/>
        </w:rPr>
        <w:t>Failure to comply with the Contractor personnel security investigative requirements may result in loss of physical and/or logical access to VA facilities and systems by Contractor and Subcontractor employees and/or termination of the contract for default.</w:t>
      </w:r>
    </w:p>
    <w:p w:rsidR="00BD3F92" w:rsidRPr="005261CE" w:rsidP="00E9097D">
      <w:pPr>
        <w:pStyle w:val="Lista"/>
        <w:numPr>
          <w:numId w:val="3"/>
        </w:numPr>
        <w:ind w:left="1080"/>
        <w:rPr>
          <w:rFonts w:ascii="Times New Roman" w:hAnsi="Times New Roman"/>
        </w:rPr>
      </w:pPr>
      <w:r w:rsidRPr="005261CE">
        <w:rPr>
          <w:rFonts w:ascii="Times New Roman" w:hAnsi="Times New Roman"/>
        </w:rPr>
        <w:t>PIV</w:t>
      </w:r>
      <w:r w:rsidRPr="005261CE">
        <w:rPr>
          <w:rFonts w:ascii="Times New Roman" w:hAnsi="Times New Roman"/>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rsidR="00BD3F92" w:rsidRPr="005261CE" w:rsidP="00E9097D">
      <w:pPr>
        <w:pStyle w:val="NoSpacing"/>
        <w:rPr>
          <w:rFonts w:ascii="Times New Roman" w:hAnsi="Times New Roman"/>
        </w:rPr>
      </w:pPr>
    </w:p>
    <w:p w:rsidR="00BD3F92" w:rsidRPr="005261CE" w:rsidP="00E9097D">
      <w:pPr>
        <w:pStyle w:val="NoSpacing"/>
        <w:rPr>
          <w:rStyle w:val="Strong"/>
          <w:rFonts w:ascii="Times New Roman" w:hAnsi="Times New Roman"/>
        </w:rPr>
      </w:pPr>
      <w:r w:rsidRPr="005261CE">
        <w:rPr>
          <w:rStyle w:val="Strong"/>
          <w:rFonts w:ascii="Times New Roman" w:hAnsi="Times New Roman"/>
        </w:rPr>
        <w:t>Deliverable:</w:t>
      </w:r>
    </w:p>
    <w:p w:rsidR="00BD3F92" w:rsidRPr="005261CE" w:rsidP="00E9097D">
      <w:pPr>
        <w:numPr>
          <w:ilvl w:val="0"/>
          <w:numId w:val="50"/>
        </w:numPr>
        <w:ind w:left="1080"/>
        <w:rPr>
          <w:rFonts w:ascii="Times New Roman" w:hAnsi="Times New Roman"/>
        </w:rPr>
      </w:pPr>
      <w:r w:rsidRPr="005261CE">
        <w:rPr>
          <w:rFonts w:ascii="Times New Roman" w:hAnsi="Times New Roman"/>
        </w:rPr>
        <w:t>Contractor Staff Roster</w:t>
      </w:r>
    </w:p>
    <w:p w:rsidR="00624717" w:rsidRPr="005261CE" w:rsidP="00E9097D">
      <w:pPr>
        <w:pStyle w:val="NoSpacing"/>
        <w:rPr>
          <w:rFonts w:ascii="Times New Roman" w:hAnsi="Times New Roman"/>
        </w:rPr>
      </w:pPr>
    </w:p>
    <w:p w:rsidR="00E47F5F" w:rsidRPr="005261CE" w:rsidP="00E9097D">
      <w:pPr>
        <w:pStyle w:val="Heading2"/>
        <w:numPr>
          <w:ilvl w:val="1"/>
          <w:numId w:val="8"/>
        </w:numPr>
        <w:spacing w:before="0" w:after="0"/>
        <w:rPr>
          <w:rFonts w:ascii="Times New Roman" w:hAnsi="Times New Roman" w:cs="Times New Roman"/>
          <w:iCs w:val="0"/>
          <w:szCs w:val="24"/>
        </w:rPr>
      </w:pPr>
      <w:bookmarkStart w:id="229" w:name="_Toc251331978"/>
      <w:bookmarkStart w:id="230" w:name="_Ref252785327"/>
      <w:bookmarkStart w:id="231" w:name="_Ref252785375"/>
      <w:bookmarkStart w:id="232" w:name="_Ref256418893"/>
      <w:bookmarkStart w:id="233" w:name="_Toc222479073"/>
      <w:bookmarkEnd w:id="27"/>
      <w:bookmarkEnd w:id="172"/>
      <w:bookmarkStart w:id="234" w:name="_Toc256000056"/>
      <w:r w:rsidRPr="005261CE">
        <w:rPr>
          <w:rFonts w:ascii="Times New Roman" w:hAnsi="Times New Roman" w:cs="Times New Roman"/>
          <w:iCs w:val="0"/>
          <w:szCs w:val="24"/>
        </w:rPr>
        <w:t>METHOD AND DISTRIBUTION OF DELIVER</w:t>
      </w:r>
      <w:r w:rsidRPr="005261CE" w:rsidR="008C3CB8">
        <w:rPr>
          <w:rFonts w:ascii="Times New Roman" w:hAnsi="Times New Roman" w:cs="Times New Roman"/>
          <w:iCs w:val="0"/>
          <w:szCs w:val="24"/>
        </w:rPr>
        <w:t>ABLES</w:t>
      </w:r>
      <w:bookmarkEnd w:id="234"/>
      <w:bookmarkEnd w:id="229"/>
      <w:bookmarkEnd w:id="230"/>
      <w:bookmarkEnd w:id="231"/>
      <w:bookmarkEnd w:id="232"/>
      <w:bookmarkEnd w:id="233"/>
    </w:p>
    <w:p w:rsidR="00E47F5F" w:rsidRPr="005261CE" w:rsidP="00E9097D">
      <w:pPr>
        <w:pStyle w:val="NoSpacing"/>
        <w:rPr>
          <w:rFonts w:ascii="Times New Roman" w:hAnsi="Times New Roman"/>
        </w:rPr>
      </w:pPr>
      <w:r w:rsidRPr="005261CE">
        <w:rPr>
          <w:rFonts w:ascii="Times New Roman" w:hAnsi="Times New Roman"/>
        </w:rPr>
        <w:t>The Contractor shall deliver</w:t>
      </w:r>
      <w:r w:rsidRPr="005261CE">
        <w:rPr>
          <w:rFonts w:ascii="Times New Roman" w:hAnsi="Times New Roman"/>
        </w:rPr>
        <w:t xml:space="preserve"> documentation in electronic </w:t>
      </w:r>
      <w:r w:rsidRPr="005261CE">
        <w:rPr>
          <w:rFonts w:ascii="Times New Roman" w:hAnsi="Times New Roman"/>
        </w:rPr>
        <w:t>format</w:t>
      </w:r>
      <w:r w:rsidRPr="005261CE" w:rsidR="0016110D">
        <w:rPr>
          <w:rFonts w:ascii="Times New Roman" w:hAnsi="Times New Roman"/>
        </w:rPr>
        <w:t>, u</w:t>
      </w:r>
      <w:r w:rsidRPr="005261CE">
        <w:rPr>
          <w:rFonts w:ascii="Times New Roman" w:hAnsi="Times New Roman"/>
        </w:rPr>
        <w:t>nless otherwise directed</w:t>
      </w:r>
      <w:r w:rsidRPr="005261CE" w:rsidR="00F63DB9">
        <w:rPr>
          <w:rFonts w:ascii="Times New Roman" w:hAnsi="Times New Roman"/>
        </w:rPr>
        <w:t xml:space="preserve"> in Section B</w:t>
      </w:r>
      <w:r w:rsidRPr="005261CE" w:rsidR="00890FB0">
        <w:rPr>
          <w:rFonts w:ascii="Times New Roman" w:hAnsi="Times New Roman"/>
        </w:rPr>
        <w:t xml:space="preserve"> of the solicitation</w:t>
      </w:r>
      <w:r w:rsidRPr="005261CE" w:rsidR="0016110D">
        <w:rPr>
          <w:rFonts w:ascii="Times New Roman" w:hAnsi="Times New Roman"/>
        </w:rPr>
        <w:t>/contract</w:t>
      </w:r>
      <w:r w:rsidRPr="005261CE" w:rsidR="00887CEF">
        <w:rPr>
          <w:rFonts w:ascii="Times New Roman" w:hAnsi="Times New Roman"/>
        </w:rPr>
        <w:t xml:space="preserve">.  </w:t>
      </w:r>
      <w:r w:rsidRPr="005261CE">
        <w:rPr>
          <w:rFonts w:ascii="Times New Roman" w:hAnsi="Times New Roman"/>
        </w:rPr>
        <w:t xml:space="preserve">Acceptable electronic media </w:t>
      </w:r>
      <w:r w:rsidRPr="005261CE">
        <w:rPr>
          <w:rFonts w:ascii="Times New Roman" w:hAnsi="Times New Roman"/>
        </w:rPr>
        <w:t>include:</w:t>
      </w:r>
      <w:r w:rsidRPr="005261CE" w:rsidR="00C0653B">
        <w:rPr>
          <w:rFonts w:ascii="Times New Roman" w:hAnsi="Times New Roman"/>
        </w:rPr>
        <w:t xml:space="preserve"> </w:t>
      </w:r>
      <w:r w:rsidRPr="005261CE">
        <w:rPr>
          <w:rFonts w:ascii="Times New Roman" w:hAnsi="Times New Roman"/>
        </w:rPr>
        <w:t xml:space="preserve"> </w:t>
      </w:r>
      <w:r w:rsidRPr="005261CE" w:rsidR="00291A2C">
        <w:rPr>
          <w:rFonts w:ascii="Times New Roman" w:hAnsi="Times New Roman"/>
        </w:rPr>
        <w:t>Microsoft 365</w:t>
      </w:r>
      <w:r w:rsidRPr="005261CE" w:rsidR="006F7417">
        <w:rPr>
          <w:rFonts w:ascii="Times New Roman" w:hAnsi="Times New Roman"/>
        </w:rPr>
        <w:t xml:space="preserve"> suite</w:t>
      </w:r>
      <w:r w:rsidRPr="005261CE" w:rsidR="00291A2C">
        <w:rPr>
          <w:rFonts w:ascii="Times New Roman" w:hAnsi="Times New Roman"/>
        </w:rPr>
        <w:t xml:space="preserve">, </w:t>
      </w:r>
      <w:r w:rsidRPr="005261CE">
        <w:rPr>
          <w:rFonts w:ascii="Times New Roman" w:hAnsi="Times New Roman"/>
        </w:rPr>
        <w:t xml:space="preserve">MS Word, MS Excel, MS PowerPoint, MS Project, MS Access, MS Visio, </w:t>
      </w:r>
      <w:r w:rsidRPr="005261CE" w:rsidR="00944E8C">
        <w:rPr>
          <w:rFonts w:ascii="Times New Roman" w:hAnsi="Times New Roman"/>
        </w:rPr>
        <w:t>Auto</w:t>
      </w:r>
      <w:r w:rsidRPr="005261CE">
        <w:rPr>
          <w:rFonts w:ascii="Times New Roman" w:hAnsi="Times New Roman"/>
        </w:rPr>
        <w:t>CAD</w:t>
      </w:r>
      <w:r w:rsidRPr="005261CE" w:rsidR="001D7360">
        <w:rPr>
          <w:rFonts w:ascii="Times New Roman" w:hAnsi="Times New Roman"/>
        </w:rPr>
        <w:t>,</w:t>
      </w:r>
      <w:r w:rsidRPr="005261CE">
        <w:rPr>
          <w:rFonts w:ascii="Times New Roman" w:hAnsi="Times New Roman"/>
        </w:rPr>
        <w:t xml:space="preserve"> and Adobe Postscript Data Format (PDF).</w:t>
      </w:r>
    </w:p>
    <w:p w:rsidR="008A293B" w:rsidRPr="005261CE" w:rsidP="00E9097D">
      <w:pPr>
        <w:pStyle w:val="NoSpacing"/>
        <w:rPr>
          <w:rFonts w:ascii="Times New Roman" w:hAnsi="Times New Roman"/>
        </w:rPr>
      </w:pPr>
    </w:p>
    <w:p w:rsidR="008A293B" w:rsidRPr="005261CE" w:rsidP="00E9097D">
      <w:pPr>
        <w:pStyle w:val="Heading2"/>
        <w:numPr>
          <w:ilvl w:val="1"/>
          <w:numId w:val="8"/>
        </w:numPr>
        <w:spacing w:before="0" w:after="0"/>
        <w:rPr>
          <w:rFonts w:ascii="Times New Roman" w:hAnsi="Times New Roman" w:cs="Times New Roman"/>
          <w:iCs w:val="0"/>
          <w:szCs w:val="24"/>
        </w:rPr>
      </w:pPr>
      <w:r w:rsidRPr="005261CE">
        <w:rPr>
          <w:rFonts w:ascii="Times New Roman" w:hAnsi="Times New Roman" w:cs="Times New Roman"/>
          <w:b w:val="0"/>
          <w:bCs w:val="0"/>
          <w:iCs w:val="0"/>
          <w:szCs w:val="24"/>
        </w:rPr>
        <w:t xml:space="preserve"> </w:t>
      </w:r>
      <w:bookmarkStart w:id="235" w:name="_Toc222479074"/>
      <w:bookmarkStart w:id="236" w:name="_Toc256000057"/>
      <w:r w:rsidRPr="005261CE" w:rsidR="00481989">
        <w:rPr>
          <w:rFonts w:ascii="Times New Roman" w:hAnsi="Times New Roman" w:cs="Times New Roman"/>
          <w:iCs w:val="0"/>
          <w:caps w:val="0"/>
          <w:szCs w:val="24"/>
        </w:rPr>
        <w:t>PERFORMANCE METRICS</w:t>
      </w:r>
      <w:bookmarkEnd w:id="236"/>
      <w:bookmarkEnd w:id="235"/>
    </w:p>
    <w:p w:rsidR="003862DE" w:rsidRPr="005261CE" w:rsidP="00E9097D">
      <w:pPr>
        <w:pStyle w:val="NoSpacing"/>
        <w:rPr>
          <w:rFonts w:ascii="Times New Roman" w:hAnsi="Times New Roman"/>
        </w:rPr>
      </w:pPr>
      <w:r w:rsidRPr="005261CE">
        <w:rPr>
          <w:rFonts w:ascii="Times New Roman" w:hAnsi="Times New Roman"/>
        </w:rPr>
        <w:t xml:space="preserve">The </w:t>
      </w:r>
      <w:r w:rsidRPr="005261CE" w:rsidR="0027321B">
        <w:rPr>
          <w:rFonts w:ascii="Times New Roman" w:hAnsi="Times New Roman"/>
        </w:rPr>
        <w:t xml:space="preserve">table below defines the </w:t>
      </w:r>
      <w:r w:rsidRPr="005261CE">
        <w:rPr>
          <w:rFonts w:ascii="Times New Roman" w:hAnsi="Times New Roman"/>
        </w:rPr>
        <w:t xml:space="preserve">Performance </w:t>
      </w:r>
      <w:r w:rsidRPr="005261CE" w:rsidR="00E345A3">
        <w:rPr>
          <w:rFonts w:ascii="Times New Roman" w:hAnsi="Times New Roman"/>
        </w:rPr>
        <w:t xml:space="preserve">Standards and </w:t>
      </w:r>
      <w:r w:rsidRPr="005261CE" w:rsidR="00790321">
        <w:rPr>
          <w:rFonts w:ascii="Times New Roman" w:hAnsi="Times New Roman"/>
        </w:rPr>
        <w:t xml:space="preserve">Acceptable </w:t>
      </w:r>
      <w:r w:rsidRPr="005261CE" w:rsidR="000B2501">
        <w:rPr>
          <w:rFonts w:ascii="Times New Roman" w:hAnsi="Times New Roman"/>
        </w:rPr>
        <w:t xml:space="preserve">Levels of </w:t>
      </w:r>
      <w:r w:rsidRPr="005261CE" w:rsidR="00790321">
        <w:rPr>
          <w:rFonts w:ascii="Times New Roman" w:hAnsi="Times New Roman"/>
        </w:rPr>
        <w:t>Performance</w:t>
      </w:r>
      <w:r w:rsidRPr="005261CE" w:rsidR="008C6D3D">
        <w:rPr>
          <w:rFonts w:ascii="Times New Roman" w:hAnsi="Times New Roman"/>
        </w:rPr>
        <w:t xml:space="preserve"> </w:t>
      </w:r>
      <w:r w:rsidRPr="005261CE" w:rsidR="0027321B">
        <w:rPr>
          <w:rFonts w:ascii="Times New Roman" w:hAnsi="Times New Roman"/>
        </w:rPr>
        <w:t>associated with</w:t>
      </w:r>
      <w:r w:rsidRPr="005261CE">
        <w:rPr>
          <w:rFonts w:ascii="Times New Roman" w:hAnsi="Times New Roman"/>
        </w:rPr>
        <w:t xml:space="preserve"> this effort</w:t>
      </w:r>
      <w:r w:rsidRPr="005261CE" w:rsidR="00E66857">
        <w:rPr>
          <w:rFonts w:ascii="Times New Roman" w:hAnsi="Times New Roman"/>
        </w:rPr>
        <w:t>.</w:t>
      </w:r>
    </w:p>
    <w:p w:rsidR="003862DE" w:rsidRPr="005261CE" w:rsidP="00E9097D">
      <w:pPr>
        <w:pStyle w:val="NoSpacing"/>
        <w:rPr>
          <w:rFonts w:ascii="Times New Roman" w:hAnsi="Times New Roman"/>
        </w:rPr>
      </w:pPr>
    </w:p>
    <w:p w:rsidR="00696AB6" w:rsidRPr="005261CE" w:rsidP="00E9097D">
      <w:pPr>
        <w:rPr>
          <w:rStyle w:val="Emphasis"/>
          <w:rFonts w:ascii="Times New Roman" w:hAnsi="Times New Roman"/>
          <w:b w:val="0"/>
          <w:color w:val="8DB3E2" w:themeColor="text2" w:themeTint="66"/>
        </w:rPr>
      </w:pPr>
      <w:r w:rsidRPr="005261CE">
        <w:rPr>
          <w:rStyle w:val="Emphasis"/>
          <w:rFonts w:ascii="Times New Roman" w:hAnsi="Times New Roman"/>
          <w:b w:val="0"/>
          <w:color w:val="8DB3E2" w:themeColor="text2" w:themeTint="66"/>
        </w:rPr>
        <w:t xml:space="preserve">(The below standards are generic type standards.  When more specific standards can be applied, they should be </w:t>
      </w:r>
      <w:r w:rsidRPr="005261CE" w:rsidR="0091528C">
        <w:rPr>
          <w:rStyle w:val="Emphasis"/>
          <w:rFonts w:ascii="Times New Roman" w:hAnsi="Times New Roman"/>
          <w:b w:val="0"/>
          <w:color w:val="8DB3E2" w:themeColor="text2" w:themeTint="66"/>
        </w:rPr>
        <w:t>included within the appropriate “Performance Objective” category row, as a sub-item</w:t>
      </w:r>
      <w:r w:rsidRPr="005261CE" w:rsidR="000B5CF2">
        <w:rPr>
          <w:rStyle w:val="Emphasis"/>
          <w:rFonts w:ascii="Times New Roman" w:hAnsi="Times New Roman"/>
          <w:b w:val="0"/>
          <w:color w:val="8DB3E2" w:themeColor="text2" w:themeTint="66"/>
        </w:rPr>
        <w:t xml:space="preserve"> Standard</w:t>
      </w:r>
      <w:r w:rsidRPr="005261CE" w:rsidR="0091528C">
        <w:rPr>
          <w:rStyle w:val="Emphasis"/>
          <w:rFonts w:ascii="Times New Roman" w:hAnsi="Times New Roman"/>
          <w:b w:val="0"/>
          <w:color w:val="8DB3E2" w:themeColor="text2" w:themeTint="66"/>
        </w:rPr>
        <w:t xml:space="preserve"> under the appropriate “Performance Standard” item</w:t>
      </w:r>
      <w:r w:rsidRPr="005261CE" w:rsidR="00167D3F">
        <w:rPr>
          <w:rStyle w:val="Emphasis"/>
          <w:rFonts w:ascii="Times New Roman" w:hAnsi="Times New Roman"/>
          <w:b w:val="0"/>
          <w:color w:val="8DB3E2" w:themeColor="text2" w:themeTint="66"/>
        </w:rPr>
        <w:t>) (</w:t>
      </w:r>
      <w:r w:rsidRPr="005261CE" w:rsidR="0091528C">
        <w:rPr>
          <w:rStyle w:val="Emphasis"/>
          <w:rFonts w:ascii="Times New Roman" w:hAnsi="Times New Roman"/>
          <w:b w:val="0"/>
          <w:color w:val="8DB3E2" w:themeColor="text2" w:themeTint="66"/>
        </w:rPr>
        <w:t xml:space="preserve">To format the chart-hit the return key after the main </w:t>
      </w:r>
      <w:r w:rsidRPr="005261CE" w:rsidR="00C11D36">
        <w:rPr>
          <w:rStyle w:val="Emphasis"/>
          <w:rFonts w:ascii="Times New Roman" w:hAnsi="Times New Roman"/>
          <w:b w:val="0"/>
          <w:color w:val="8DB3E2" w:themeColor="text2" w:themeTint="66"/>
        </w:rPr>
        <w:t xml:space="preserve">“Performance </w:t>
      </w:r>
      <w:r w:rsidRPr="005261CE" w:rsidR="000B5CF2">
        <w:rPr>
          <w:rStyle w:val="Emphasis"/>
          <w:rFonts w:ascii="Times New Roman" w:hAnsi="Times New Roman"/>
          <w:b w:val="0"/>
          <w:color w:val="8DB3E2" w:themeColor="text2" w:themeTint="66"/>
        </w:rPr>
        <w:t>Standard</w:t>
      </w:r>
      <w:r w:rsidRPr="005261CE" w:rsidR="00C11D36">
        <w:rPr>
          <w:rStyle w:val="Emphasis"/>
          <w:rFonts w:ascii="Times New Roman" w:hAnsi="Times New Roman"/>
          <w:b w:val="0"/>
          <w:color w:val="8DB3E2" w:themeColor="text2" w:themeTint="66"/>
        </w:rPr>
        <w:t>”</w:t>
      </w:r>
      <w:r w:rsidRPr="005261CE" w:rsidR="000B5CF2">
        <w:rPr>
          <w:rStyle w:val="Emphasis"/>
          <w:rFonts w:ascii="Times New Roman" w:hAnsi="Times New Roman"/>
          <w:b w:val="0"/>
          <w:color w:val="8DB3E2" w:themeColor="text2" w:themeTint="66"/>
        </w:rPr>
        <w:t xml:space="preserve"> </w:t>
      </w:r>
      <w:r w:rsidRPr="005261CE" w:rsidR="0091528C">
        <w:rPr>
          <w:rStyle w:val="Emphasis"/>
          <w:rFonts w:ascii="Times New Roman" w:hAnsi="Times New Roman"/>
          <w:b w:val="0"/>
          <w:color w:val="8DB3E2" w:themeColor="text2" w:themeTint="66"/>
        </w:rPr>
        <w:t>that requires a sub-item</w:t>
      </w:r>
      <w:r w:rsidRPr="005261CE" w:rsidR="000B5CF2">
        <w:rPr>
          <w:rStyle w:val="Emphasis"/>
          <w:rFonts w:ascii="Times New Roman" w:hAnsi="Times New Roman"/>
          <w:b w:val="0"/>
          <w:color w:val="8DB3E2" w:themeColor="text2" w:themeTint="66"/>
        </w:rPr>
        <w:t xml:space="preserve"> </w:t>
      </w:r>
      <w:r w:rsidRPr="005261CE" w:rsidR="00C11D36">
        <w:rPr>
          <w:rStyle w:val="Emphasis"/>
          <w:rFonts w:ascii="Times New Roman" w:hAnsi="Times New Roman"/>
          <w:b w:val="0"/>
          <w:color w:val="8DB3E2" w:themeColor="text2" w:themeTint="66"/>
        </w:rPr>
        <w:t xml:space="preserve">within that </w:t>
      </w:r>
      <w:r w:rsidRPr="005261CE" w:rsidR="000B5CF2">
        <w:rPr>
          <w:rStyle w:val="Emphasis"/>
          <w:rFonts w:ascii="Times New Roman" w:hAnsi="Times New Roman"/>
          <w:b w:val="0"/>
          <w:color w:val="8DB3E2" w:themeColor="text2" w:themeTint="66"/>
        </w:rPr>
        <w:t>Standard</w:t>
      </w:r>
      <w:r w:rsidRPr="005261CE" w:rsidR="0091528C">
        <w:rPr>
          <w:rStyle w:val="Emphasis"/>
          <w:rFonts w:ascii="Times New Roman" w:hAnsi="Times New Roman"/>
          <w:b w:val="0"/>
          <w:color w:val="8DB3E2" w:themeColor="text2" w:themeTint="66"/>
        </w:rPr>
        <w:t xml:space="preserve">, then hit the “Increase Indent” button in the “Home” “Paragraph” toolbar to automatically indent for the sub-item </w:t>
      </w:r>
      <w:r w:rsidRPr="005261CE">
        <w:rPr>
          <w:rStyle w:val="Emphasis"/>
          <w:rFonts w:ascii="Times New Roman" w:hAnsi="Times New Roman"/>
          <w:b w:val="0"/>
          <w:color w:val="8DB3E2" w:themeColor="text2" w:themeTint="66"/>
        </w:rPr>
        <w:t>a., b., c., etc.).</w:t>
      </w:r>
    </w:p>
    <w:tbl>
      <w:tblPr>
        <w:tblStyle w:val="TableGrid"/>
        <w:tblCaption w:val="Performance Metrics Table"/>
        <w:tblDescription w:val="Indicates the Performance Objectives, Performance Standards, and the Acceptable Performance Levels for the effort"/>
        <w:tblW w:w="0" w:type="auto"/>
        <w:tblLayout w:type="fixed"/>
        <w:tblLook w:val="0020"/>
      </w:tblPr>
      <w:tblGrid>
        <w:gridCol w:w="2610"/>
        <w:gridCol w:w="3690"/>
        <w:gridCol w:w="2430"/>
      </w:tblGrid>
      <w:tr w:rsidTr="00554660">
        <w:tblPrEx>
          <w:tblW w:w="0" w:type="auto"/>
          <w:tblLayout w:type="fixed"/>
          <w:tblLook w:val="0020"/>
        </w:tblPrEx>
        <w:trPr>
          <w:tblHeader/>
        </w:trPr>
        <w:tc>
          <w:tcPr>
            <w:tcW w:w="2610" w:type="dxa"/>
          </w:tcPr>
          <w:p w:rsidR="00696AB6" w:rsidRPr="005261CE" w:rsidP="00E9097D">
            <w:pPr>
              <w:rPr>
                <w:rStyle w:val="Strong"/>
                <w:rFonts w:ascii="Times New Roman" w:hAnsi="Times New Roman"/>
                <w:b w:val="0"/>
                <w:bCs w:val="0"/>
              </w:rPr>
            </w:pPr>
            <w:r w:rsidRPr="005261CE">
              <w:rPr>
                <w:rStyle w:val="Strong"/>
                <w:rFonts w:ascii="Times New Roman" w:hAnsi="Times New Roman"/>
                <w:b w:val="0"/>
                <w:bCs w:val="0"/>
              </w:rPr>
              <w:t>Performance Objective</w:t>
            </w:r>
          </w:p>
        </w:tc>
        <w:tc>
          <w:tcPr>
            <w:tcW w:w="3690" w:type="dxa"/>
          </w:tcPr>
          <w:p w:rsidR="00696AB6" w:rsidRPr="005261CE" w:rsidP="00E9097D">
            <w:pPr>
              <w:rPr>
                <w:rStyle w:val="Strong"/>
                <w:rFonts w:ascii="Times New Roman" w:hAnsi="Times New Roman"/>
                <w:b w:val="0"/>
                <w:bCs w:val="0"/>
              </w:rPr>
            </w:pPr>
            <w:r w:rsidRPr="005261CE">
              <w:rPr>
                <w:rStyle w:val="Strong"/>
                <w:rFonts w:ascii="Times New Roman" w:hAnsi="Times New Roman"/>
                <w:b w:val="0"/>
                <w:bCs w:val="0"/>
              </w:rPr>
              <w:t>Performance Standard</w:t>
            </w:r>
          </w:p>
        </w:tc>
        <w:tc>
          <w:tcPr>
            <w:tcW w:w="2430" w:type="dxa"/>
          </w:tcPr>
          <w:p w:rsidR="00696AB6" w:rsidRPr="005261CE" w:rsidP="00E9097D">
            <w:pPr>
              <w:rPr>
                <w:rStyle w:val="Strong"/>
                <w:rFonts w:ascii="Times New Roman" w:hAnsi="Times New Roman"/>
                <w:b w:val="0"/>
                <w:bCs w:val="0"/>
              </w:rPr>
            </w:pPr>
            <w:r w:rsidRPr="005261CE">
              <w:rPr>
                <w:rStyle w:val="Strong"/>
                <w:rFonts w:ascii="Times New Roman" w:hAnsi="Times New Roman"/>
                <w:b w:val="0"/>
                <w:bCs w:val="0"/>
              </w:rPr>
              <w:t xml:space="preserve">Acceptable </w:t>
            </w:r>
            <w:r w:rsidRPr="005261CE" w:rsidR="000B2501">
              <w:rPr>
                <w:rStyle w:val="Strong"/>
                <w:rFonts w:ascii="Times New Roman" w:hAnsi="Times New Roman"/>
                <w:b w:val="0"/>
                <w:bCs w:val="0"/>
              </w:rPr>
              <w:t xml:space="preserve">Levels of </w:t>
            </w:r>
            <w:r w:rsidRPr="005261CE">
              <w:rPr>
                <w:rStyle w:val="Strong"/>
                <w:rFonts w:ascii="Times New Roman" w:hAnsi="Times New Roman"/>
                <w:b w:val="0"/>
                <w:bCs w:val="0"/>
              </w:rPr>
              <w:t>Performance</w:t>
            </w:r>
          </w:p>
        </w:tc>
      </w:tr>
      <w:tr w:rsidTr="00554660">
        <w:tblPrEx>
          <w:tblW w:w="0" w:type="auto"/>
          <w:tblLayout w:type="fixed"/>
          <w:tblLook w:val="0020"/>
        </w:tblPrEx>
        <w:trPr>
          <w:cantSplit/>
          <w:tblHeader/>
        </w:trPr>
        <w:tc>
          <w:tcPr>
            <w:tcW w:w="2610" w:type="dxa"/>
          </w:tcPr>
          <w:p w:rsidR="00696AB6" w:rsidRPr="005261CE" w:rsidP="00E9097D">
            <w:pPr>
              <w:pStyle w:val="ListParagraph"/>
              <w:numPr>
                <w:ilvl w:val="0"/>
                <w:numId w:val="51"/>
              </w:numPr>
              <w:spacing w:before="0" w:after="0"/>
              <w:rPr>
                <w:rFonts w:ascii="Times New Roman" w:hAnsi="Times New Roman" w:cs="Times New Roman"/>
              </w:rPr>
            </w:pPr>
            <w:r w:rsidRPr="005261CE">
              <w:rPr>
                <w:rFonts w:ascii="Times New Roman" w:hAnsi="Times New Roman" w:cs="Times New Roman"/>
              </w:rPr>
              <w:t xml:space="preserve">Technical </w:t>
            </w:r>
            <w:r w:rsidRPr="005261CE" w:rsidR="000B2501">
              <w:rPr>
                <w:rFonts w:ascii="Times New Roman" w:hAnsi="Times New Roman" w:cs="Times New Roman"/>
              </w:rPr>
              <w:t>/ Quality of Product or Service</w:t>
            </w:r>
          </w:p>
        </w:tc>
        <w:tc>
          <w:tcPr>
            <w:tcW w:w="3690" w:type="dxa"/>
          </w:tcPr>
          <w:p w:rsidR="00696AB6" w:rsidRPr="005261CE" w:rsidP="00E9097D">
            <w:pPr>
              <w:pStyle w:val="ListParagraph"/>
              <w:numPr>
                <w:ilvl w:val="0"/>
                <w:numId w:val="52"/>
              </w:numPr>
              <w:spacing w:before="0" w:after="0"/>
              <w:rPr>
                <w:rFonts w:ascii="Times New Roman" w:hAnsi="Times New Roman" w:cs="Times New Roman"/>
              </w:rPr>
            </w:pPr>
            <w:r w:rsidRPr="005261CE">
              <w:rPr>
                <w:rFonts w:ascii="Times New Roman" w:hAnsi="Times New Roman" w:cs="Times New Roman"/>
              </w:rPr>
              <w:t>Demonstrates</w:t>
            </w:r>
            <w:r w:rsidRPr="005261CE">
              <w:rPr>
                <w:rFonts w:ascii="Times New Roman" w:hAnsi="Times New Roman" w:cs="Times New Roman"/>
              </w:rPr>
              <w:t xml:space="preserve"> understanding of requirements</w:t>
            </w:r>
          </w:p>
          <w:p w:rsidR="00696AB6" w:rsidRPr="005261CE" w:rsidP="00E9097D">
            <w:pPr>
              <w:pStyle w:val="ListParagraph"/>
              <w:numPr>
                <w:ilvl w:val="0"/>
                <w:numId w:val="52"/>
              </w:numPr>
              <w:spacing w:before="0" w:after="0"/>
              <w:rPr>
                <w:rFonts w:ascii="Times New Roman" w:hAnsi="Times New Roman" w:cs="Times New Roman"/>
              </w:rPr>
            </w:pPr>
            <w:r w:rsidRPr="005261CE">
              <w:rPr>
                <w:rFonts w:ascii="Times New Roman" w:hAnsi="Times New Roman" w:cs="Times New Roman"/>
              </w:rPr>
              <w:t xml:space="preserve">Efficient and effective in meeting requirements </w:t>
            </w:r>
          </w:p>
          <w:p w:rsidR="00696AB6" w:rsidRPr="005261CE" w:rsidP="00E9097D">
            <w:pPr>
              <w:pStyle w:val="ListParagraph"/>
              <w:numPr>
                <w:ilvl w:val="0"/>
                <w:numId w:val="52"/>
              </w:numPr>
              <w:spacing w:before="0" w:after="0"/>
              <w:rPr>
                <w:rFonts w:ascii="Times New Roman" w:hAnsi="Times New Roman" w:cs="Times New Roman"/>
              </w:rPr>
            </w:pPr>
            <w:r w:rsidRPr="005261CE">
              <w:rPr>
                <w:rFonts w:ascii="Times New Roman" w:hAnsi="Times New Roman" w:cs="Times New Roman"/>
              </w:rPr>
              <w:t>Meets technical needs and mission requirements</w:t>
            </w:r>
          </w:p>
          <w:p w:rsidR="00696AB6" w:rsidRPr="005261CE" w:rsidP="00E9097D">
            <w:pPr>
              <w:pStyle w:val="ListParagraph"/>
              <w:numPr>
                <w:ilvl w:val="0"/>
                <w:numId w:val="52"/>
              </w:numPr>
              <w:spacing w:before="0" w:after="0"/>
              <w:rPr>
                <w:rFonts w:ascii="Times New Roman" w:hAnsi="Times New Roman" w:cs="Times New Roman"/>
              </w:rPr>
            </w:pPr>
            <w:r w:rsidRPr="005261CE">
              <w:rPr>
                <w:rFonts w:ascii="Times New Roman" w:hAnsi="Times New Roman" w:cs="Times New Roman"/>
              </w:rPr>
              <w:t>Provides</w:t>
            </w:r>
            <w:r w:rsidRPr="005261CE">
              <w:rPr>
                <w:rFonts w:ascii="Times New Roman" w:hAnsi="Times New Roman" w:cs="Times New Roman"/>
              </w:rPr>
              <w:t xml:space="preserve"> quality services/products</w:t>
            </w:r>
          </w:p>
          <w:p w:rsidR="00E251F3" w:rsidRPr="005261CE" w:rsidP="00E9097D">
            <w:pPr>
              <w:pStyle w:val="ListParagraph"/>
              <w:numPr>
                <w:ilvl w:val="0"/>
                <w:numId w:val="52"/>
              </w:numPr>
              <w:spacing w:before="0" w:after="0"/>
              <w:rPr>
                <w:rFonts w:ascii="Times New Roman" w:hAnsi="Times New Roman" w:cs="Times New Roman"/>
              </w:rPr>
            </w:pPr>
            <w:r w:rsidRPr="005261CE">
              <w:rPr>
                <w:rFonts w:ascii="Times New Roman" w:hAnsi="Times New Roman" w:cs="Times New Roman"/>
              </w:rPr>
              <w:t>Incorporates “ease of use” Human Centered Design principles in any software developed.</w:t>
            </w:r>
          </w:p>
        </w:tc>
        <w:tc>
          <w:tcPr>
            <w:tcW w:w="2430" w:type="dxa"/>
          </w:tcPr>
          <w:p w:rsidR="00696AB6" w:rsidRPr="005261CE" w:rsidP="00E9097D">
            <w:pPr>
              <w:rPr>
                <w:rFonts w:ascii="Times New Roman" w:hAnsi="Times New Roman"/>
              </w:rPr>
            </w:pPr>
            <w:r w:rsidRPr="005261CE">
              <w:rPr>
                <w:rFonts w:ascii="Times New Roman" w:hAnsi="Times New Roman"/>
              </w:rPr>
              <w:t>Satisfactory or higher</w:t>
            </w:r>
          </w:p>
        </w:tc>
      </w:tr>
      <w:tr w:rsidTr="00554660">
        <w:tblPrEx>
          <w:tblW w:w="0" w:type="auto"/>
          <w:tblLayout w:type="fixed"/>
          <w:tblLook w:val="0020"/>
        </w:tblPrEx>
        <w:trPr>
          <w:cantSplit/>
          <w:tblHeader/>
        </w:trPr>
        <w:tc>
          <w:tcPr>
            <w:tcW w:w="2610" w:type="dxa"/>
          </w:tcPr>
          <w:p w:rsidR="00696AB6" w:rsidRPr="005261CE" w:rsidP="00E9097D">
            <w:pPr>
              <w:pStyle w:val="ListParagraph"/>
              <w:numPr>
                <w:ilvl w:val="0"/>
                <w:numId w:val="51"/>
              </w:numPr>
              <w:spacing w:before="0" w:after="0"/>
              <w:rPr>
                <w:rFonts w:ascii="Times New Roman" w:hAnsi="Times New Roman" w:cs="Times New Roman"/>
              </w:rPr>
            </w:pPr>
            <w:r w:rsidRPr="005261CE">
              <w:rPr>
                <w:rFonts w:ascii="Times New Roman" w:hAnsi="Times New Roman" w:cs="Times New Roman"/>
              </w:rPr>
              <w:t>Project Milestones and Schedule</w:t>
            </w:r>
          </w:p>
        </w:tc>
        <w:tc>
          <w:tcPr>
            <w:tcW w:w="3690" w:type="dxa"/>
          </w:tcPr>
          <w:p w:rsidR="00696AB6" w:rsidRPr="005261CE" w:rsidP="00E9097D">
            <w:pPr>
              <w:pStyle w:val="ListParagraph"/>
              <w:numPr>
                <w:ilvl w:val="0"/>
                <w:numId w:val="53"/>
              </w:numPr>
              <w:spacing w:before="0" w:after="0"/>
              <w:rPr>
                <w:rFonts w:ascii="Times New Roman" w:hAnsi="Times New Roman" w:cs="Times New Roman"/>
              </w:rPr>
            </w:pPr>
            <w:r w:rsidRPr="005261CE">
              <w:rPr>
                <w:rFonts w:ascii="Times New Roman" w:hAnsi="Times New Roman" w:cs="Times New Roman"/>
              </w:rPr>
              <w:t>Established milestones and project dates are met</w:t>
            </w:r>
          </w:p>
          <w:p w:rsidR="00696AB6" w:rsidRPr="005261CE" w:rsidP="00E9097D">
            <w:pPr>
              <w:pStyle w:val="ListParagraph"/>
              <w:numPr>
                <w:ilvl w:val="0"/>
                <w:numId w:val="53"/>
              </w:numPr>
              <w:spacing w:before="0" w:after="0"/>
              <w:rPr>
                <w:rFonts w:ascii="Times New Roman" w:hAnsi="Times New Roman" w:cs="Times New Roman"/>
              </w:rPr>
            </w:pPr>
            <w:r w:rsidRPr="005261CE">
              <w:rPr>
                <w:rFonts w:ascii="Times New Roman" w:hAnsi="Times New Roman" w:cs="Times New Roman"/>
              </w:rPr>
              <w:t xml:space="preserve">Products completed, reviewed, delivered in </w:t>
            </w:r>
            <w:r w:rsidRPr="005261CE" w:rsidR="000B2501">
              <w:rPr>
                <w:rFonts w:ascii="Times New Roman" w:hAnsi="Times New Roman" w:cs="Times New Roman"/>
              </w:rPr>
              <w:t>accordance with the established schedule</w:t>
            </w:r>
          </w:p>
          <w:p w:rsidR="00696AB6" w:rsidRPr="005261CE" w:rsidP="00E9097D">
            <w:pPr>
              <w:pStyle w:val="ListParagraph"/>
              <w:numPr>
                <w:ilvl w:val="0"/>
                <w:numId w:val="53"/>
              </w:numPr>
              <w:spacing w:before="0" w:after="0"/>
              <w:rPr>
                <w:rFonts w:ascii="Times New Roman" w:hAnsi="Times New Roman" w:cs="Times New Roman"/>
              </w:rPr>
            </w:pPr>
            <w:r w:rsidRPr="005261CE">
              <w:rPr>
                <w:rFonts w:ascii="Times New Roman" w:hAnsi="Times New Roman" w:cs="Times New Roman"/>
              </w:rPr>
              <w:t>Notifies customer in advance of potential problems</w:t>
            </w:r>
          </w:p>
        </w:tc>
        <w:tc>
          <w:tcPr>
            <w:tcW w:w="2430" w:type="dxa"/>
          </w:tcPr>
          <w:p w:rsidR="00696AB6" w:rsidRPr="005261CE" w:rsidP="00E9097D">
            <w:pPr>
              <w:rPr>
                <w:rFonts w:ascii="Times New Roman" w:hAnsi="Times New Roman"/>
              </w:rPr>
            </w:pPr>
            <w:r w:rsidRPr="005261CE">
              <w:rPr>
                <w:rFonts w:ascii="Times New Roman" w:hAnsi="Times New Roman"/>
              </w:rPr>
              <w:t>Satisfactory or higher</w:t>
            </w:r>
          </w:p>
        </w:tc>
      </w:tr>
      <w:tr w:rsidTr="00554660">
        <w:tblPrEx>
          <w:tblW w:w="0" w:type="auto"/>
          <w:tblLayout w:type="fixed"/>
          <w:tblLook w:val="0020"/>
        </w:tblPrEx>
        <w:trPr>
          <w:cantSplit/>
          <w:tblHeader/>
        </w:trPr>
        <w:tc>
          <w:tcPr>
            <w:tcW w:w="2610" w:type="dxa"/>
          </w:tcPr>
          <w:p w:rsidR="00696AB6" w:rsidRPr="005261CE" w:rsidP="00E9097D">
            <w:pPr>
              <w:pStyle w:val="ListParagraph"/>
              <w:numPr>
                <w:ilvl w:val="0"/>
                <w:numId w:val="51"/>
              </w:numPr>
              <w:spacing w:before="0" w:after="0"/>
              <w:rPr>
                <w:rFonts w:ascii="Times New Roman" w:hAnsi="Times New Roman" w:cs="Times New Roman"/>
              </w:rPr>
            </w:pPr>
            <w:r w:rsidRPr="005261CE">
              <w:rPr>
                <w:rFonts w:ascii="Times New Roman" w:hAnsi="Times New Roman" w:cs="Times New Roman"/>
              </w:rPr>
              <w:t>Cost &amp;</w:t>
            </w:r>
            <w:r w:rsidRPr="005261CE">
              <w:rPr>
                <w:rFonts w:ascii="Times New Roman" w:hAnsi="Times New Roman" w:cs="Times New Roman"/>
              </w:rPr>
              <w:t xml:space="preserve"> Staffing</w:t>
            </w:r>
          </w:p>
        </w:tc>
        <w:tc>
          <w:tcPr>
            <w:tcW w:w="3690" w:type="dxa"/>
          </w:tcPr>
          <w:p w:rsidR="00696AB6" w:rsidRPr="005261CE" w:rsidP="00E9097D">
            <w:pPr>
              <w:pStyle w:val="ListParagraph"/>
              <w:numPr>
                <w:ilvl w:val="0"/>
                <w:numId w:val="54"/>
              </w:numPr>
              <w:spacing w:before="0" w:after="0"/>
              <w:rPr>
                <w:rFonts w:ascii="Times New Roman" w:hAnsi="Times New Roman" w:cs="Times New Roman"/>
              </w:rPr>
            </w:pPr>
            <w:r w:rsidRPr="005261CE">
              <w:rPr>
                <w:rFonts w:ascii="Times New Roman" w:hAnsi="Times New Roman" w:cs="Times New Roman"/>
              </w:rPr>
              <w:t>Currency of expertise</w:t>
            </w:r>
            <w:r w:rsidRPr="005261CE" w:rsidR="000B2501">
              <w:rPr>
                <w:rFonts w:ascii="Times New Roman" w:hAnsi="Times New Roman" w:cs="Times New Roman"/>
              </w:rPr>
              <w:t xml:space="preserve"> and staffing levels appropriate</w:t>
            </w:r>
            <w:r w:rsidRPr="005261CE" w:rsidR="005E5205">
              <w:rPr>
                <w:rFonts w:ascii="Times New Roman" w:hAnsi="Times New Roman" w:cs="Times New Roman"/>
              </w:rPr>
              <w:t xml:space="preserve"> to perform tasks required</w:t>
            </w:r>
          </w:p>
          <w:p w:rsidR="00696AB6" w:rsidRPr="005261CE" w:rsidP="00E9097D">
            <w:pPr>
              <w:pStyle w:val="ListParagraph"/>
              <w:numPr>
                <w:ilvl w:val="0"/>
                <w:numId w:val="54"/>
              </w:numPr>
              <w:spacing w:before="0" w:after="0"/>
              <w:rPr>
                <w:rFonts w:ascii="Times New Roman" w:hAnsi="Times New Roman" w:cs="Times New Roman"/>
              </w:rPr>
            </w:pPr>
            <w:r w:rsidRPr="005261CE">
              <w:rPr>
                <w:rFonts w:ascii="Times New Roman" w:hAnsi="Times New Roman" w:cs="Times New Roman"/>
              </w:rPr>
              <w:t xml:space="preserve">Personnel possess necessary knowledge, </w:t>
            </w:r>
            <w:r w:rsidRPr="005261CE" w:rsidR="009F4E08">
              <w:rPr>
                <w:rFonts w:ascii="Times New Roman" w:hAnsi="Times New Roman" w:cs="Times New Roman"/>
              </w:rPr>
              <w:t>skills,</w:t>
            </w:r>
            <w:r w:rsidRPr="005261CE">
              <w:rPr>
                <w:rFonts w:ascii="Times New Roman" w:hAnsi="Times New Roman" w:cs="Times New Roman"/>
              </w:rPr>
              <w:t xml:space="preserve"> and abilities to perform tasks</w:t>
            </w:r>
          </w:p>
        </w:tc>
        <w:tc>
          <w:tcPr>
            <w:tcW w:w="2430" w:type="dxa"/>
          </w:tcPr>
          <w:p w:rsidR="00696AB6" w:rsidRPr="005261CE" w:rsidP="00E9097D">
            <w:pPr>
              <w:rPr>
                <w:rFonts w:ascii="Times New Roman" w:hAnsi="Times New Roman"/>
              </w:rPr>
            </w:pPr>
            <w:r w:rsidRPr="005261CE">
              <w:rPr>
                <w:rFonts w:ascii="Times New Roman" w:hAnsi="Times New Roman"/>
              </w:rPr>
              <w:t>Satisfactory or higher</w:t>
            </w:r>
          </w:p>
        </w:tc>
      </w:tr>
      <w:tr w:rsidTr="00554660">
        <w:tblPrEx>
          <w:tblW w:w="0" w:type="auto"/>
          <w:tblLayout w:type="fixed"/>
          <w:tblLook w:val="0020"/>
        </w:tblPrEx>
        <w:trPr>
          <w:cantSplit/>
          <w:tblHeader/>
        </w:trPr>
        <w:tc>
          <w:tcPr>
            <w:tcW w:w="2610" w:type="dxa"/>
          </w:tcPr>
          <w:p w:rsidR="00696AB6" w:rsidRPr="005261CE" w:rsidP="00E9097D">
            <w:pPr>
              <w:pStyle w:val="ListParagraph"/>
              <w:numPr>
                <w:ilvl w:val="0"/>
                <w:numId w:val="51"/>
              </w:numPr>
              <w:spacing w:before="0" w:after="0"/>
              <w:rPr>
                <w:rFonts w:ascii="Times New Roman" w:hAnsi="Times New Roman" w:cs="Times New Roman"/>
              </w:rPr>
            </w:pPr>
            <w:r w:rsidRPr="005261CE">
              <w:rPr>
                <w:rFonts w:ascii="Times New Roman" w:hAnsi="Times New Roman" w:cs="Times New Roman"/>
              </w:rPr>
              <w:t>Management</w:t>
            </w:r>
          </w:p>
        </w:tc>
        <w:tc>
          <w:tcPr>
            <w:tcW w:w="3690" w:type="dxa"/>
          </w:tcPr>
          <w:p w:rsidR="00696AB6" w:rsidRPr="005261CE" w:rsidP="00E9097D">
            <w:pPr>
              <w:pStyle w:val="ListParagraph"/>
              <w:numPr>
                <w:ilvl w:val="0"/>
                <w:numId w:val="55"/>
              </w:numPr>
              <w:spacing w:before="0" w:after="0"/>
              <w:rPr>
                <w:rFonts w:ascii="Times New Roman" w:hAnsi="Times New Roman" w:cs="Times New Roman"/>
              </w:rPr>
            </w:pPr>
            <w:r w:rsidRPr="005261CE">
              <w:rPr>
                <w:rFonts w:ascii="Times New Roman" w:hAnsi="Times New Roman" w:cs="Times New Roman"/>
              </w:rPr>
              <w:t>Integration and coordination of all activities to execute effort</w:t>
            </w:r>
          </w:p>
        </w:tc>
        <w:tc>
          <w:tcPr>
            <w:tcW w:w="2430" w:type="dxa"/>
          </w:tcPr>
          <w:p w:rsidR="00696AB6" w:rsidRPr="005261CE" w:rsidP="00E9097D">
            <w:pPr>
              <w:rPr>
                <w:rFonts w:ascii="Times New Roman" w:hAnsi="Times New Roman"/>
              </w:rPr>
            </w:pPr>
            <w:r w:rsidRPr="005261CE">
              <w:rPr>
                <w:rFonts w:ascii="Times New Roman" w:hAnsi="Times New Roman"/>
              </w:rPr>
              <w:t>Satisfactory or higher</w:t>
            </w:r>
          </w:p>
        </w:tc>
      </w:tr>
    </w:tbl>
    <w:p w:rsidR="00790321" w:rsidRPr="005261CE" w:rsidP="00E9097D">
      <w:pPr>
        <w:pStyle w:val="NoSpacing"/>
        <w:rPr>
          <w:rStyle w:val="Emphasis"/>
          <w:rFonts w:ascii="Times New Roman" w:hAnsi="Times New Roman"/>
          <w:b w:val="0"/>
          <w:i w:val="0"/>
          <w:iCs w:val="0"/>
          <w:color w:val="auto"/>
        </w:rPr>
      </w:pPr>
    </w:p>
    <w:p w:rsidR="00285D8A" w:rsidRPr="005261CE" w:rsidP="00E9097D">
      <w:pPr>
        <w:pStyle w:val="NoSpacing"/>
        <w:rPr>
          <w:rFonts w:ascii="Times New Roman" w:hAnsi="Times New Roman"/>
        </w:rPr>
      </w:pPr>
      <w:r w:rsidRPr="005261CE">
        <w:rPr>
          <w:rFonts w:ascii="Times New Roman" w:hAnsi="Times New Roman"/>
        </w:rPr>
        <w:t xml:space="preserve">The </w:t>
      </w:r>
      <w:r w:rsidRPr="005261CE" w:rsidR="000B2501">
        <w:rPr>
          <w:rFonts w:ascii="Times New Roman" w:hAnsi="Times New Roman"/>
        </w:rPr>
        <w:t xml:space="preserve">COR </w:t>
      </w:r>
      <w:r w:rsidRPr="005261CE">
        <w:rPr>
          <w:rFonts w:ascii="Times New Roman" w:hAnsi="Times New Roman"/>
        </w:rPr>
        <w:t xml:space="preserve">will utilize a Quality Assurance Surveillance Plan (QASP) throughout the life of the contract to ensure that the Contractor is performing the services required by this PWS in an acceptable </w:t>
      </w:r>
      <w:r w:rsidRPr="005261CE" w:rsidR="000B2501">
        <w:rPr>
          <w:rFonts w:ascii="Times New Roman" w:hAnsi="Times New Roman"/>
        </w:rPr>
        <w:t>level of performance</w:t>
      </w:r>
      <w:r w:rsidRPr="005261CE">
        <w:rPr>
          <w:rFonts w:ascii="Times New Roman" w:hAnsi="Times New Roman"/>
        </w:rPr>
        <w:t xml:space="preserve">.  The </w:t>
      </w:r>
      <w:r w:rsidRPr="005261CE" w:rsidR="00A2745C">
        <w:rPr>
          <w:rFonts w:ascii="Times New Roman" w:hAnsi="Times New Roman"/>
        </w:rPr>
        <w:t>Government</w:t>
      </w:r>
      <w:r w:rsidRPr="005261CE">
        <w:rPr>
          <w:rFonts w:ascii="Times New Roman" w:hAnsi="Times New Roman"/>
        </w:rPr>
        <w:t xml:space="preserve"> reserves the right to alter or change the </w:t>
      </w:r>
      <w:r w:rsidRPr="005261CE" w:rsidR="00AA4BF7">
        <w:rPr>
          <w:rFonts w:ascii="Times New Roman" w:hAnsi="Times New Roman"/>
        </w:rPr>
        <w:t xml:space="preserve">surveillance methods in the </w:t>
      </w:r>
      <w:r w:rsidRPr="005261CE">
        <w:rPr>
          <w:rFonts w:ascii="Times New Roman" w:hAnsi="Times New Roman"/>
        </w:rPr>
        <w:t xml:space="preserve">QASP at its own discretion. </w:t>
      </w:r>
    </w:p>
    <w:p w:rsidR="001126F4" w:rsidRPr="005261CE" w:rsidP="00E9097D">
      <w:pPr>
        <w:pStyle w:val="NoSpacing"/>
        <w:rPr>
          <w:rFonts w:ascii="Times New Roman" w:hAnsi="Times New Roman"/>
        </w:rPr>
      </w:pPr>
    </w:p>
    <w:p w:rsidR="00E47F5F" w:rsidRPr="005261CE" w:rsidP="00E9097D">
      <w:pPr>
        <w:pStyle w:val="Heading2"/>
        <w:numPr>
          <w:ilvl w:val="1"/>
          <w:numId w:val="8"/>
        </w:numPr>
        <w:spacing w:before="0" w:after="0"/>
        <w:rPr>
          <w:rFonts w:ascii="Times New Roman" w:hAnsi="Times New Roman" w:cs="Times New Roman"/>
          <w:iCs w:val="0"/>
          <w:szCs w:val="24"/>
        </w:rPr>
      </w:pPr>
      <w:bookmarkStart w:id="237" w:name="_Ref256418906"/>
      <w:bookmarkStart w:id="238" w:name="_Toc222479075"/>
      <w:bookmarkStart w:id="239" w:name="_Toc251331980"/>
      <w:bookmarkStart w:id="240" w:name="_Toc256000058"/>
      <w:r w:rsidRPr="005261CE">
        <w:rPr>
          <w:rFonts w:ascii="Times New Roman" w:hAnsi="Times New Roman" w:cs="Times New Roman"/>
          <w:iCs w:val="0"/>
          <w:szCs w:val="24"/>
        </w:rPr>
        <w:t>FACILITY/RESOURCE PROVISIONS</w:t>
      </w:r>
      <w:bookmarkEnd w:id="240"/>
      <w:bookmarkEnd w:id="237"/>
      <w:bookmarkEnd w:id="238"/>
      <w:r w:rsidRPr="005261CE">
        <w:rPr>
          <w:rFonts w:ascii="Times New Roman" w:hAnsi="Times New Roman" w:cs="Times New Roman"/>
          <w:iCs w:val="0"/>
          <w:szCs w:val="24"/>
        </w:rPr>
        <w:t xml:space="preserve"> </w:t>
      </w:r>
      <w:bookmarkEnd w:id="239"/>
    </w:p>
    <w:p w:rsidR="00C2684B" w:rsidP="00E9097D">
      <w:pPr>
        <w:pStyle w:val="NoSpacing"/>
        <w:rPr>
          <w:rStyle w:val="Emphasis"/>
          <w:rFonts w:ascii="Times New Roman" w:hAnsi="Times New Roman"/>
          <w:b w:val="0"/>
          <w:i w:val="0"/>
          <w:iCs w:val="0"/>
          <w:color w:val="8DB3E2" w:themeColor="text2" w:themeTint="66"/>
        </w:rPr>
      </w:pPr>
    </w:p>
    <w:p w:rsidR="00E47F5F" w:rsidRPr="005261CE" w:rsidP="00E9097D">
      <w:pPr>
        <w:pStyle w:val="NoSpacing"/>
        <w:rPr>
          <w:rFonts w:ascii="Times New Roman" w:hAnsi="Times New Roman"/>
        </w:rPr>
      </w:pPr>
      <w:r w:rsidRPr="005261CE">
        <w:rPr>
          <w:rFonts w:ascii="Times New Roman" w:hAnsi="Times New Roman"/>
        </w:rPr>
        <w:t xml:space="preserve">The Government </w:t>
      </w:r>
      <w:r w:rsidRPr="005261CE" w:rsidR="008C1D9C">
        <w:rPr>
          <w:rFonts w:ascii="Times New Roman" w:hAnsi="Times New Roman"/>
        </w:rPr>
        <w:t>will</w:t>
      </w:r>
      <w:r w:rsidRPr="005261CE">
        <w:rPr>
          <w:rFonts w:ascii="Times New Roman" w:hAnsi="Times New Roman"/>
        </w:rPr>
        <w:t xml:space="preserve"> provide office space, telephone service and system access when authorized contract staff work at a Government location as required in order to</w:t>
      </w:r>
      <w:r w:rsidRPr="005261CE" w:rsidR="0011119E">
        <w:rPr>
          <w:rFonts w:ascii="Times New Roman" w:hAnsi="Times New Roman"/>
        </w:rPr>
        <w:t xml:space="preserve"> </w:t>
      </w:r>
      <w:r w:rsidRPr="005261CE">
        <w:rPr>
          <w:rFonts w:ascii="Times New Roman" w:hAnsi="Times New Roman"/>
        </w:rPr>
        <w:t>accomplish</w:t>
      </w:r>
      <w:r w:rsidRPr="005261CE" w:rsidR="0011119E">
        <w:rPr>
          <w:rFonts w:ascii="Times New Roman" w:hAnsi="Times New Roman"/>
        </w:rPr>
        <w:t xml:space="preserve"> </w:t>
      </w:r>
      <w:r w:rsidRPr="005261CE">
        <w:rPr>
          <w:rFonts w:ascii="Times New Roman" w:hAnsi="Times New Roman"/>
        </w:rPr>
        <w:t xml:space="preserve">the Tasks associated with this PWS.  All procedural guides, reference materials, and program documentation for the project and other Government applications will also be provided on </w:t>
      </w:r>
      <w:r w:rsidRPr="005261CE">
        <w:rPr>
          <w:rFonts w:ascii="Times New Roman" w:hAnsi="Times New Roman"/>
        </w:rPr>
        <w:t>an</w:t>
      </w:r>
      <w:r w:rsidRPr="005261CE">
        <w:rPr>
          <w:rFonts w:ascii="Times New Roman" w:hAnsi="Times New Roman"/>
        </w:rPr>
        <w:t xml:space="preserve"> as-needed basis.</w:t>
      </w:r>
    </w:p>
    <w:p w:rsidR="00E47F5F" w:rsidRPr="005261CE" w:rsidP="00E9097D">
      <w:pPr>
        <w:pStyle w:val="NoSpacing"/>
        <w:rPr>
          <w:rFonts w:ascii="Times New Roman" w:hAnsi="Times New Roman"/>
        </w:rPr>
      </w:pPr>
    </w:p>
    <w:p w:rsidR="00E47F5F" w:rsidRPr="005261CE" w:rsidP="00E9097D">
      <w:pPr>
        <w:pStyle w:val="NoSpacing"/>
        <w:rPr>
          <w:rFonts w:ascii="Times New Roman" w:hAnsi="Times New Roman"/>
        </w:rPr>
      </w:pPr>
      <w:r w:rsidRPr="005261CE">
        <w:rPr>
          <w:rFonts w:ascii="Times New Roman" w:hAnsi="Times New Roman"/>
        </w:rPr>
        <w:t xml:space="preserve">The Contractor shall request other Government documentation deemed pertinent to the work accomplishment directly from the Government officials with whom the Contractor has contact.  The Contractor shall consider the </w:t>
      </w:r>
      <w:r w:rsidRPr="005261CE" w:rsidR="00746F67">
        <w:rPr>
          <w:rFonts w:ascii="Times New Roman" w:hAnsi="Times New Roman"/>
        </w:rPr>
        <w:t>COR</w:t>
      </w:r>
      <w:r w:rsidRPr="005261CE">
        <w:rPr>
          <w:rFonts w:ascii="Times New Roman" w:hAnsi="Times New Roman"/>
        </w:rPr>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rsidR="00E47F5F" w:rsidRPr="005261CE" w:rsidP="00E9097D">
      <w:pPr>
        <w:pStyle w:val="NoSpacing"/>
        <w:rPr>
          <w:rFonts w:ascii="Times New Roman" w:hAnsi="Times New Roman"/>
        </w:rPr>
      </w:pPr>
    </w:p>
    <w:p w:rsidR="004564E8" w:rsidRPr="005261CE" w:rsidP="00E9097D">
      <w:pPr>
        <w:pStyle w:val="NoSpacing"/>
        <w:rPr>
          <w:rFonts w:ascii="Times New Roman" w:hAnsi="Times New Roman"/>
        </w:rPr>
      </w:pPr>
      <w:bookmarkStart w:id="241" w:name="_Hlk112332104"/>
      <w:r w:rsidRPr="005261CE">
        <w:rPr>
          <w:rFonts w:ascii="Times New Roman" w:hAnsi="Times New Roman"/>
        </w:rPr>
        <w:t xml:space="preserve">VA may provide remote access to VA specific systems/network in accordance with VA Handbook 6500, which requires the use of a VA approved method to connect external equipment/systems to VA’s network.  </w:t>
      </w:r>
      <w:bookmarkStart w:id="242" w:name="_Hlk182830159"/>
      <w:r w:rsidRPr="005261CE" w:rsidR="004F1DB9">
        <w:rPr>
          <w:rFonts w:ascii="Times New Roman" w:hAnsi="Times New Roman"/>
        </w:rPr>
        <w:t>Citrix Access Gateway (CAG) and now the Azure Virtual Desktop (AVD) (as VA is currently transitioning from CAG to the AVD), are the current and only VA approved methods for remote access users when using or manipulating VA information for official VA Business</w:t>
      </w:r>
      <w:bookmarkEnd w:id="242"/>
      <w:r w:rsidRPr="005261CE">
        <w:rPr>
          <w:rFonts w:ascii="Times New Roman" w:hAnsi="Times New Roman"/>
        </w:rPr>
        <w:t>.</w:t>
      </w:r>
      <w:r w:rsidRPr="005261CE" w:rsidR="003919F2">
        <w:rPr>
          <w:rFonts w:ascii="Times New Roman" w:hAnsi="Times New Roman"/>
        </w:rPr>
        <w:t xml:space="preserve">  </w:t>
      </w:r>
      <w:r w:rsidRPr="005261CE">
        <w:rPr>
          <w:rFonts w:ascii="Times New Roman" w:hAnsi="Times New Roman"/>
        </w:rPr>
        <w:t xml:space="preserve">VA permits CAG remote access through approved Personally Owned Equipment (POE) and Other Equipment (OE) provided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Pr="005261CE" w:rsidR="009F4E08">
        <w:rPr>
          <w:rFonts w:ascii="Times New Roman" w:hAnsi="Times New Roman"/>
        </w:rPr>
        <w:t>print,</w:t>
      </w:r>
      <w:r w:rsidRPr="005261CE">
        <w:rPr>
          <w:rFonts w:ascii="Times New Roman" w:hAnsi="Times New Roman"/>
        </w:rPr>
        <w:t xml:space="preserve"> or save any VA information accessed via CAG at any time</w:t>
      </w:r>
      <w:bookmarkEnd w:id="241"/>
      <w:r w:rsidRPr="005261CE">
        <w:rPr>
          <w:rFonts w:ascii="Times New Roman" w:hAnsi="Times New Roman"/>
        </w:rPr>
        <w:t xml:space="preserve">.  VA prohibits remote access to VA’s network from non-North Atlantic Treaty Organization (NATO) countries.   The exception to this are countries where VA has approved operations established (e.g. Philippines and South Korea).  Exceptions are determined by the COR in coordination with the Information </w:t>
      </w:r>
      <w:r w:rsidRPr="005261CE" w:rsidR="00883ACE">
        <w:rPr>
          <w:rFonts w:ascii="Times New Roman" w:hAnsi="Times New Roman"/>
        </w:rPr>
        <w:t xml:space="preserve">System </w:t>
      </w:r>
      <w:r w:rsidRPr="005261CE">
        <w:rPr>
          <w:rFonts w:ascii="Times New Roman" w:hAnsi="Times New Roman"/>
        </w:rPr>
        <w:t>Security Officer (IS</w:t>
      </w:r>
      <w:r w:rsidRPr="005261CE" w:rsidR="00883ACE">
        <w:rPr>
          <w:rFonts w:ascii="Times New Roman" w:hAnsi="Times New Roman"/>
        </w:rPr>
        <w:t>S</w:t>
      </w:r>
      <w:r w:rsidRPr="005261CE">
        <w:rPr>
          <w:rFonts w:ascii="Times New Roman" w:hAnsi="Times New Roman"/>
        </w:rPr>
        <w:t>O) and Privacy Officer (PO).</w:t>
      </w:r>
    </w:p>
    <w:p w:rsidR="004564E8" w:rsidRPr="005261CE" w:rsidP="00E9097D">
      <w:pPr>
        <w:pStyle w:val="NoSpacing"/>
        <w:rPr>
          <w:rFonts w:ascii="Times New Roman" w:hAnsi="Times New Roman"/>
        </w:rPr>
      </w:pPr>
    </w:p>
    <w:p w:rsidR="009B54CF" w:rsidRPr="005261CE" w:rsidP="00E9097D">
      <w:pPr>
        <w:pStyle w:val="NoSpacing"/>
        <w:rPr>
          <w:rFonts w:ascii="Times New Roman" w:hAnsi="Times New Roman"/>
        </w:rPr>
      </w:pPr>
      <w:r w:rsidRPr="005261CE">
        <w:rPr>
          <w:rFonts w:ascii="Times New Roman" w:hAnsi="Times New Roman"/>
        </w:rPr>
        <w:t xml:space="preserve">This remote access may provide access to VA specific software such as Veterans Health Information System and Technology Architecture (VistA), ClearQuest, </w:t>
      </w:r>
      <w:r w:rsidRPr="005261CE" w:rsidR="000C2E6B">
        <w:rPr>
          <w:rFonts w:ascii="Times New Roman" w:hAnsi="Times New Roman"/>
        </w:rPr>
        <w:t>PAL</w:t>
      </w:r>
      <w:r w:rsidRPr="005261CE">
        <w:rPr>
          <w:rFonts w:ascii="Times New Roman" w:hAnsi="Times New Roman"/>
        </w:rPr>
        <w:t xml:space="preserve">, Primavera, and Remedy, including appropriate seat management and user licenses, depending upon the level of access granted.  The Contractor shall utilize government-provided software development and test accounts, </w:t>
      </w:r>
      <w:r w:rsidRPr="005261CE" w:rsidR="009F4E08">
        <w:rPr>
          <w:rFonts w:ascii="Times New Roman" w:hAnsi="Times New Roman"/>
        </w:rPr>
        <w:t>documents,</w:t>
      </w:r>
      <w:r w:rsidRPr="005261CE">
        <w:rPr>
          <w:rFonts w:ascii="Times New Roman" w:hAnsi="Times New Roman"/>
        </w:rPr>
        <w:t xml:space="preserve"> and requirements repositories, etc. as required for the development, storage, </w:t>
      </w:r>
      <w:r w:rsidRPr="005261CE" w:rsidR="009F4E08">
        <w:rPr>
          <w:rFonts w:ascii="Times New Roman" w:hAnsi="Times New Roman"/>
        </w:rPr>
        <w:t>maintenance,</w:t>
      </w:r>
      <w:r w:rsidRPr="005261CE">
        <w:rPr>
          <w:rFonts w:ascii="Times New Roman" w:hAnsi="Times New Roman"/>
        </w:rPr>
        <w:t xml:space="preserve"> and delivery of products within the scope of this effort</w:t>
      </w:r>
      <w:r w:rsidRPr="005261CE" w:rsidR="009C6262">
        <w:rPr>
          <w:rFonts w:ascii="Times New Roman" w:hAnsi="Times New Roman"/>
        </w:rPr>
        <w:t xml:space="preserve">.  </w:t>
      </w:r>
      <w:r w:rsidRPr="005261CE">
        <w:rPr>
          <w:rFonts w:ascii="Times New Roman" w:hAnsi="Times New Roman"/>
        </w:rPr>
        <w:t xml:space="preserve">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Pr="005261CE" w:rsidR="00DF2270">
        <w:rPr>
          <w:rFonts w:ascii="Times New Roman" w:hAnsi="Times New Roman"/>
        </w:rPr>
        <w:t>Requirements (</w:t>
      </w:r>
      <w:r w:rsidRPr="005261CE">
        <w:rPr>
          <w:rFonts w:ascii="Times New Roman" w:hAnsi="Times New Roman"/>
        </w:rPr>
        <w:t xml:space="preserve">additional requirements of the contract consolidated into an addendum for easy reference) refer to </w:t>
      </w:r>
      <w:r w:rsidRPr="005261CE">
        <w:rPr>
          <w:rFonts w:ascii="Times New Roman" w:hAnsi="Times New Roman"/>
        </w:rPr>
        <w:fldChar w:fldCharType="begin"/>
      </w:r>
      <w:r w:rsidRPr="005261CE">
        <w:rPr>
          <w:rFonts w:ascii="Times New Roman" w:hAnsi="Times New Roman"/>
        </w:rPr>
        <w:instrText xml:space="preserve"> REF _Ref252783628 \h  \* MERGEFORMAT </w:instrText>
      </w:r>
      <w:r w:rsidRPr="005261CE">
        <w:rPr>
          <w:rFonts w:ascii="Times New Roman" w:hAnsi="Times New Roman"/>
        </w:rPr>
        <w:fldChar w:fldCharType="separate"/>
      </w:r>
      <w:r w:rsidRPr="005261CE">
        <w:rPr>
          <w:rFonts w:ascii="Times New Roman" w:hAnsi="Times New Roman"/>
        </w:rPr>
        <w:br w:type="page"/>
      </w:r>
    </w:p>
    <w:p w:rsidR="004564E8" w:rsidRPr="005261CE" w:rsidP="00E9097D">
      <w:pPr>
        <w:pStyle w:val="NoSpacing"/>
        <w:rPr>
          <w:rFonts w:ascii="Times New Roman" w:hAnsi="Times New Roman"/>
        </w:rPr>
      </w:pPr>
      <w:r w:rsidRPr="005261CE" w:rsidR="009B54CF">
        <w:rPr>
          <w:rFonts w:ascii="Times New Roman" w:hAnsi="Times New Roman"/>
        </w:rPr>
        <w:t>ADDENDUM A – ADDITIONAL VA REQUIREMENTS,</w:t>
      </w:r>
      <w:r w:rsidRPr="005261CE" w:rsidR="00CF5F5D">
        <w:rPr>
          <w:rFonts w:ascii="Times New Roman" w:hAnsi="Times New Roman" w:cs="Times New Roman"/>
          <w:bCs/>
        </w:rPr>
        <w:t xml:space="preserve"> CONSOLIDATED</w:t>
      </w:r>
      <w:r w:rsidRPr="005261CE">
        <w:rPr>
          <w:rFonts w:ascii="Times New Roman" w:hAnsi="Times New Roman"/>
        </w:rPr>
        <w:fldChar w:fldCharType="end"/>
      </w:r>
      <w:r w:rsidRPr="005261CE">
        <w:rPr>
          <w:rFonts w:ascii="Times New Roman" w:hAnsi="Times New Roman"/>
        </w:rPr>
        <w:t xml:space="preserve"> and ADDENDUM B - </w:t>
      </w:r>
      <w:r w:rsidRPr="005261CE" w:rsidR="00562A88">
        <w:rPr>
          <w:rFonts w:ascii="Times New Roman" w:hAnsi="Times New Roman"/>
        </w:rPr>
        <w:t>VA INFORMATION AND INFORMATION SYSTEM SECURITY/PRIVACY LANGUAGE</w:t>
      </w:r>
      <w:r w:rsidRPr="005261CE">
        <w:rPr>
          <w:rFonts w:ascii="Times New Roman" w:hAnsi="Times New Roman"/>
        </w:rPr>
        <w:t>.</w:t>
      </w:r>
    </w:p>
    <w:p w:rsidR="00584DD8" w:rsidRPr="005261CE" w:rsidP="00E9097D">
      <w:pPr>
        <w:pStyle w:val="NoSpacing"/>
        <w:rPr>
          <w:rFonts w:ascii="Times New Roman" w:hAnsi="Times New Roman"/>
        </w:rPr>
      </w:pPr>
    </w:p>
    <w:p w:rsidR="00584DD8" w:rsidRPr="005261CE" w:rsidP="00E9097D">
      <w:pPr>
        <w:pStyle w:val="Heading2"/>
        <w:numPr>
          <w:ilvl w:val="1"/>
          <w:numId w:val="8"/>
        </w:numPr>
        <w:spacing w:before="0" w:after="0"/>
        <w:rPr>
          <w:rFonts w:ascii="Times New Roman" w:hAnsi="Times New Roman" w:cs="Times New Roman"/>
          <w:iCs w:val="0"/>
          <w:szCs w:val="24"/>
        </w:rPr>
      </w:pPr>
      <w:bookmarkStart w:id="243" w:name="_Toc222479076"/>
      <w:bookmarkStart w:id="244" w:name="_Toc256000059"/>
      <w:r w:rsidRPr="005261CE">
        <w:rPr>
          <w:rFonts w:ascii="Times New Roman" w:hAnsi="Times New Roman" w:cs="Times New Roman"/>
          <w:iCs w:val="0"/>
          <w:szCs w:val="24"/>
        </w:rPr>
        <w:t>GOVERNMENT FURNISHED PROPERTY</w:t>
      </w:r>
      <w:bookmarkEnd w:id="244"/>
      <w:bookmarkEnd w:id="243"/>
    </w:p>
    <w:p w:rsidR="00584DD8" w:rsidRPr="005261CE" w:rsidP="00E9097D">
      <w:pPr>
        <w:pStyle w:val="NoSpacing"/>
        <w:rPr>
          <w:rFonts w:ascii="Times New Roman" w:hAnsi="Times New Roman"/>
        </w:rPr>
      </w:pPr>
    </w:p>
    <w:p w:rsidR="00C41479" w:rsidRPr="005261CE" w:rsidP="00E9097D">
      <w:pPr>
        <w:pStyle w:val="NoSpacing"/>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The Government has determined that remote access solutions involving Citrix Access Gateway (CAG) have proven to be an unsatisfactory access method to complete the tasks on this specific TO. The Government also understands that Government Furnished Equipment (GFE) is limited </w:t>
      </w:r>
      <w:r w:rsidRPr="005261CE">
        <w:rPr>
          <w:rStyle w:val="Emphasis"/>
          <w:rFonts w:ascii="Times New Roman" w:hAnsi="Times New Roman"/>
          <w:b w:val="0"/>
          <w:i w:val="0"/>
          <w:iCs w:val="0"/>
          <w:color w:val="auto"/>
        </w:rPr>
        <w:t>to Contractors requiring direct access to the network to access development environments; install, configure and run TRM-approved software and tools (e.g., Oracle, Fortify, Eclipse, SoapUI, WebLogic, LoadRunner, etc.); upload/download/ manipulate code, run scripts, apply patches, etc.; configure and change system settings; check logs, troubleshoot/debug, and test/QA.</w:t>
      </w:r>
    </w:p>
    <w:p w:rsidR="00C41479" w:rsidRPr="005261CE" w:rsidP="00E9097D">
      <w:pPr>
        <w:pStyle w:val="NoSpacing"/>
        <w:rPr>
          <w:rStyle w:val="Emphasis"/>
          <w:rFonts w:ascii="Times New Roman" w:hAnsi="Times New Roman"/>
          <w:b w:val="0"/>
          <w:i w:val="0"/>
          <w:iCs w:val="0"/>
          <w:color w:val="auto"/>
        </w:rPr>
      </w:pPr>
    </w:p>
    <w:p w:rsidR="00C4147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 xml:space="preserve">Where possible each contract teammate should have </w:t>
      </w:r>
      <w:r w:rsidRPr="005261CE">
        <w:rPr>
          <w:rStyle w:val="Emphasis"/>
          <w:rFonts w:ascii="Times New Roman" w:hAnsi="Times New Roman"/>
          <w:b w:val="0"/>
          <w:i w:val="0"/>
          <w:iCs w:val="0"/>
          <w:color w:val="auto"/>
        </w:rPr>
        <w:t>a government</w:t>
      </w:r>
      <w:r w:rsidRPr="005261CE">
        <w:rPr>
          <w:rStyle w:val="Emphasis"/>
          <w:rFonts w:ascii="Times New Roman" w:hAnsi="Times New Roman"/>
          <w:b w:val="0"/>
          <w:i w:val="0"/>
          <w:iCs w:val="0"/>
          <w:color w:val="auto"/>
        </w:rPr>
        <w:t xml:space="preserve"> furnished equipment (GFE) assigned to them to support day-to-day operations. </w:t>
      </w:r>
    </w:p>
    <w:p w:rsidR="00C41479" w:rsidRPr="005261CE" w:rsidP="00E9097D">
      <w:pPr>
        <w:pStyle w:val="NoSpacing"/>
        <w:rPr>
          <w:rStyle w:val="Emphasis"/>
          <w:rFonts w:ascii="Times New Roman" w:hAnsi="Times New Roman"/>
          <w:b w:val="0"/>
          <w:i w:val="0"/>
          <w:iCs w:val="0"/>
          <w:color w:val="auto"/>
        </w:rPr>
      </w:pPr>
    </w:p>
    <w:p w:rsidR="00187A0D" w:rsidRPr="005261CE" w:rsidP="00E9097D">
      <w:pPr>
        <w:pStyle w:val="NoSpacing"/>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The Government will not provide IT accessories including but not limited to Mobile Wi-Fi hotspots/wireless access points, additional or specialized keyboards or mice, laptop bags, extra charging cables, extra Personal Identity Verification card readers, peripheral devices, or additional Random Access Memory (RAM). The Contractor is responsible for providing these types of IT accessories in support of this effort as necessary and any VA installation required for these IT accessories shall be coordinated with the COR.</w:t>
      </w:r>
    </w:p>
    <w:p w:rsidR="00A354CB" w:rsidRPr="005261CE" w:rsidP="00E9097D">
      <w:pPr>
        <w:rPr>
          <w:rFonts w:ascii="Times New Roman" w:hAnsi="Times New Roman"/>
        </w:rPr>
      </w:pPr>
    </w:p>
    <w:p w:rsidR="00734D20" w:rsidRPr="005261CE" w:rsidP="00E9097D">
      <w:pPr>
        <w:pStyle w:val="Heading2"/>
        <w:numPr>
          <w:ilvl w:val="1"/>
          <w:numId w:val="8"/>
        </w:numPr>
        <w:spacing w:before="0" w:after="0"/>
        <w:rPr>
          <w:rFonts w:ascii="Times New Roman" w:hAnsi="Times New Roman" w:cs="Times New Roman"/>
          <w:iCs w:val="0"/>
          <w:caps w:val="0"/>
          <w:szCs w:val="24"/>
        </w:rPr>
      </w:pPr>
      <w:bookmarkStart w:id="245" w:name="_Toc99348988"/>
      <w:bookmarkStart w:id="246" w:name="_Toc112054370"/>
      <w:bookmarkStart w:id="247" w:name="_Toc222479077"/>
      <w:bookmarkStart w:id="248" w:name="_Toc256000060"/>
      <w:r w:rsidRPr="005261CE">
        <w:rPr>
          <w:rFonts w:ascii="Times New Roman" w:hAnsi="Times New Roman" w:cs="Times New Roman"/>
          <w:iCs w:val="0"/>
          <w:szCs w:val="24"/>
        </w:rPr>
        <w:t>TECHNICAL KICKOFF MEETING</w:t>
      </w:r>
      <w:bookmarkEnd w:id="248"/>
      <w:bookmarkEnd w:id="245"/>
      <w:bookmarkEnd w:id="246"/>
      <w:bookmarkEnd w:id="247"/>
    </w:p>
    <w:p w:rsidR="00734D20" w:rsidRPr="005261CE" w:rsidP="00E9097D">
      <w:pPr>
        <w:autoSpaceDE w:val="0"/>
        <w:autoSpaceDN w:val="0"/>
        <w:rPr>
          <w:rFonts w:ascii="Times New Roman" w:hAnsi="Times New Roman"/>
        </w:rPr>
      </w:pPr>
      <w:r w:rsidRPr="005261CE">
        <w:rPr>
          <w:rFonts w:ascii="Times New Roman" w:hAnsi="Times New Roman"/>
        </w:rPr>
        <w:t xml:space="preserve">A technical kickoff meeting shall be held within 10 days after TO award.  The Contractor shall coordinate the date, time, and location (can be virtual) with the CO, as the Post-Award Conference Chairperson, the VA PM, as the Co-Chairperson, the Contract Specialist (CS), and the COR.  The Contractor shall provide a draft agenda to the CO and VA PM at least five calendar days prior to the meeting.  Upon Government approval of </w:t>
      </w:r>
      <w:r w:rsidRPr="005261CE">
        <w:rPr>
          <w:rFonts w:ascii="Times New Roman" w:hAnsi="Times New Roman"/>
        </w:rPr>
        <w:t>a final</w:t>
      </w:r>
      <w:r w:rsidRPr="005261CE">
        <w:rPr>
          <w:rFonts w:ascii="Times New Roman" w:hAnsi="Times New Roman"/>
        </w:rPr>
        <w:t xml:space="preserve"> agenda, the Contractor shall distribute to all meeting attendees.  During the </w:t>
      </w:r>
      <w:r w:rsidRPr="005261CE">
        <w:rPr>
          <w:rFonts w:ascii="Times New Roman" w:hAnsi="Times New Roman"/>
        </w:rPr>
        <w:t>kickoff-meeting</w:t>
      </w:r>
      <w:r w:rsidRPr="005261CE">
        <w:rPr>
          <w:rFonts w:ascii="Times New Roman" w:hAnsi="Times New Roman"/>
        </w:rPr>
        <w:t>, the Contractor shall present, for review and approval by the Government, the details of the intended approach, work plan, and product schedule for each effort in the base award via a Microsoft Office PowerPoint presentation.  At the conclusion of the meeting, the Contractor shall update the presentation with a final slide entitled “Summary Report” which shall include notes on any major issues, agreements, or disagreements discussed during the kickoff meeting and the following statement “As the Post-Award Conference Chairperson, I have reviewed the entirety of this presentation and assert that it is an accurate representation and summary of the discussions held during the Technical Kickoff Meeting for this contract.”  The Contractor shall submit the final updated presentation to the CO for review and signature within three calendar days after the meeting.  The Contractor shall also work with the CS, the Government’s designated note taker, to prepare and distribute the meeting minutes of the kickoff meeting to the CO, COR and all attendees within three calendar days after the meeting.  The Contractor shall obtain concurrence from the CS on the content of the meeting minutes prior to distribution of the document.</w:t>
      </w:r>
    </w:p>
    <w:p w:rsidR="00734D20" w:rsidRPr="005261CE" w:rsidP="00E9097D">
      <w:pPr>
        <w:rPr>
          <w:rFonts w:ascii="Times New Roman" w:hAnsi="Times New Roman"/>
          <w:caps/>
        </w:rPr>
      </w:pPr>
      <w:bookmarkStart w:id="249" w:name="_Ref252783628"/>
      <w:r w:rsidRPr="005261CE">
        <w:rPr>
          <w:rFonts w:ascii="Times New Roman" w:hAnsi="Times New Roman"/>
        </w:rPr>
        <w:br w:type="page"/>
      </w:r>
    </w:p>
    <w:p w:rsidR="00E47F5F" w:rsidRPr="005261CE" w:rsidP="00E9097D">
      <w:pPr>
        <w:pStyle w:val="Heading1"/>
        <w:numPr>
          <w:ilvl w:val="0"/>
          <w:numId w:val="0"/>
        </w:numPr>
        <w:spacing w:before="0" w:after="0"/>
        <w:ind w:left="720" w:hanging="720"/>
        <w:rPr>
          <w:rFonts w:ascii="Times New Roman" w:hAnsi="Times New Roman" w:cs="Times New Roman"/>
          <w:bCs/>
        </w:rPr>
      </w:pPr>
      <w:bookmarkStart w:id="250" w:name="_Toc222479078"/>
      <w:bookmarkStart w:id="251" w:name="_Toc256000061"/>
      <w:r w:rsidRPr="005261CE">
        <w:rPr>
          <w:rFonts w:ascii="Times New Roman" w:hAnsi="Times New Roman" w:cs="Times New Roman"/>
          <w:bCs/>
        </w:rPr>
        <w:t xml:space="preserve">ADDENDUM </w:t>
      </w:r>
      <w:r w:rsidRPr="005261CE" w:rsidR="00CF5F5D">
        <w:rPr>
          <w:rFonts w:ascii="Times New Roman" w:hAnsi="Times New Roman" w:cs="Times New Roman"/>
          <w:bCs/>
        </w:rPr>
        <w:t>A – ADDITIONAL VA REQUIREMENTS, CONSOLIDATED</w:t>
      </w:r>
      <w:bookmarkEnd w:id="251"/>
      <w:bookmarkEnd w:id="249"/>
      <w:bookmarkEnd w:id="250"/>
    </w:p>
    <w:p w:rsidR="00E47F5F" w:rsidRPr="005261CE" w:rsidP="00E9097D">
      <w:pPr>
        <w:pStyle w:val="AppendixHeading"/>
        <w:numPr>
          <w:numId w:val="4"/>
        </w:numPr>
        <w:spacing w:before="0" w:after="0"/>
        <w:rPr>
          <w:rFonts w:ascii="Times New Roman" w:hAnsi="Times New Roman"/>
          <w:b w:val="0"/>
        </w:rPr>
      </w:pPr>
      <w:r w:rsidRPr="005261CE">
        <w:rPr>
          <w:rFonts w:ascii="Times New Roman" w:hAnsi="Times New Roman"/>
          <w:b w:val="0"/>
        </w:rPr>
        <w:t>Cyber and Information Security Requirements for VA IT Services</w:t>
      </w:r>
    </w:p>
    <w:p w:rsidR="00E47F5F" w:rsidRPr="005261CE" w:rsidP="00E9097D">
      <w:pPr>
        <w:pStyle w:val="NoSpacing"/>
        <w:rPr>
          <w:rFonts w:ascii="Times New Roman" w:hAnsi="Times New Roman"/>
        </w:rPr>
      </w:pPr>
      <w:r w:rsidRPr="005261CE">
        <w:rPr>
          <w:rFonts w:ascii="Times New Roman" w:hAnsi="Times New Roman"/>
        </w:rPr>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Pr="005261CE" w:rsidR="00AC70C6">
        <w:rPr>
          <w:rFonts w:ascii="Times New Roman" w:hAnsi="Times New Roman"/>
        </w:rPr>
        <w:t>assessment and authorization and continuous monitoring</w:t>
      </w:r>
      <w:r w:rsidRPr="005261CE" w:rsidR="00716C70">
        <w:rPr>
          <w:rFonts w:ascii="Times New Roman" w:hAnsi="Times New Roman"/>
        </w:rPr>
        <w:t>.</w:t>
      </w:r>
    </w:p>
    <w:p w:rsidR="00E47F5F" w:rsidRPr="005261CE" w:rsidP="00E9097D">
      <w:pPr>
        <w:pStyle w:val="NoSpacing"/>
        <w:rPr>
          <w:rFonts w:ascii="Times New Roman" w:hAnsi="Times New Roman"/>
        </w:rPr>
      </w:pPr>
    </w:p>
    <w:p w:rsidR="00845F56" w:rsidRPr="005261CE" w:rsidP="00E9097D">
      <w:pPr>
        <w:pStyle w:val="NoSpacing"/>
        <w:rPr>
          <w:rFonts w:ascii="Times New Roman" w:hAnsi="Times New Roman"/>
        </w:rPr>
      </w:pPr>
      <w:r w:rsidRPr="005261CE">
        <w:rPr>
          <w:rFonts w:ascii="Times New Roman" w:hAnsi="Times New Roman"/>
        </w:rPr>
        <w:t xml:space="preserve">Contractor supplied equipment, PCs of all types, equipment with hard drives, etc. for contract services must meet all security requirements that apply to Government Furnished Equipment (GFE) and Government Owned Equipment (GOE).  Security Requirements </w:t>
      </w:r>
      <w:r w:rsidRPr="005261CE">
        <w:rPr>
          <w:rFonts w:ascii="Times New Roman" w:hAnsi="Times New Roman"/>
        </w:rPr>
        <w:t>include:</w:t>
      </w:r>
      <w:r w:rsidRPr="005261CE">
        <w:rPr>
          <w:rFonts w:ascii="Times New Roman" w:hAnsi="Times New Roman"/>
        </w:rPr>
        <w:t xml:space="preserve">  a) VA Approved Encryption Software must be installed on all laptops or mobile devices before </w:t>
      </w:r>
      <w:r w:rsidRPr="005261CE" w:rsidR="00D2217A">
        <w:rPr>
          <w:rFonts w:ascii="Times New Roman" w:hAnsi="Times New Roman"/>
        </w:rPr>
        <w:t xml:space="preserve">being </w:t>
      </w:r>
      <w:r w:rsidRPr="005261CE">
        <w:rPr>
          <w:rFonts w:ascii="Times New Roman" w:hAnsi="Times New Roman"/>
        </w:rPr>
        <w:t xml:space="preserve">placed into operation, b) </w:t>
      </w:r>
      <w:r w:rsidRPr="005261CE" w:rsidR="00546F24">
        <w:rPr>
          <w:rFonts w:ascii="Times New Roman" w:hAnsi="Times New Roman"/>
        </w:rPr>
        <w:t>Bluetooth equipped devices are prohibited within VA; Bluetooth must be permanently disabled or removed from the device, unless the connection uses FIPS 140-2 (or its successor) validated encryption</w:t>
      </w:r>
      <w:r w:rsidRPr="005261CE">
        <w:rPr>
          <w:rFonts w:ascii="Times New Roman" w:hAnsi="Times New Roman"/>
        </w:rPr>
        <w:t xml:space="preserve">, c) VA approved anti-virus and firewall software, d) Equipment must meet all VA sanitization requirements and procedures before disposal.  </w:t>
      </w:r>
      <w:bookmarkStart w:id="252" w:name="_Hlk182830362"/>
      <w:r w:rsidRPr="005261CE" w:rsidR="00883ACE">
        <w:rPr>
          <w:rFonts w:ascii="Times New Roman" w:hAnsi="Times New Roman"/>
        </w:rPr>
        <w:t>The Contractor shall notify the COR/CO within one hour of disclosure or successful exploits of any vulnerability which can compromise the confidentiality, integrity, or availability of the information systems</w:t>
      </w:r>
      <w:bookmarkEnd w:id="252"/>
      <w:r w:rsidRPr="005261CE" w:rsidR="00883ACE">
        <w:rPr>
          <w:rFonts w:ascii="Times New Roman" w:hAnsi="Times New Roman"/>
        </w:rPr>
        <w:t>.</w:t>
      </w:r>
    </w:p>
    <w:p w:rsidR="00845F56" w:rsidRPr="005261CE" w:rsidP="00E9097D">
      <w:pPr>
        <w:pStyle w:val="NoSpacing"/>
        <w:rPr>
          <w:rFonts w:ascii="Times New Roman" w:hAnsi="Times New Roman"/>
        </w:rPr>
      </w:pPr>
    </w:p>
    <w:p w:rsidR="00DB0D8A" w:rsidRPr="005261CE" w:rsidP="00E9097D">
      <w:pPr>
        <w:pStyle w:val="NoSpacing"/>
        <w:rPr>
          <w:rFonts w:ascii="Times New Roman" w:hAnsi="Times New Roman"/>
        </w:rPr>
      </w:pPr>
      <w:r w:rsidRPr="005261CE">
        <w:rPr>
          <w:rFonts w:ascii="Times New Roman" w:hAnsi="Times New Roman"/>
        </w:rPr>
        <w:t xml:space="preserve">Each documented initiative under this contract incorporates VA Handbook 6500.6, “Contract Security,” March 12, 2010 </w:t>
      </w:r>
      <w:bookmarkStart w:id="253" w:name="_Hlk182830455"/>
      <w:r w:rsidRPr="005261CE" w:rsidR="009C6262">
        <w:rPr>
          <w:rFonts w:ascii="Times New Roman" w:hAnsi="Times New Roman"/>
        </w:rPr>
        <w:t xml:space="preserve">(Appendix C updated April 22, 2024) </w:t>
      </w:r>
      <w:bookmarkEnd w:id="253"/>
      <w:r w:rsidRPr="005261CE">
        <w:rPr>
          <w:rFonts w:ascii="Times New Roman" w:hAnsi="Times New Roman"/>
        </w:rPr>
        <w:t>by reference as though fully set forth therein.</w:t>
      </w:r>
      <w:r w:rsidRPr="005261CE" w:rsidR="00CD138C">
        <w:rPr>
          <w:rFonts w:ascii="Times New Roman" w:hAnsi="Times New Roman"/>
        </w:rPr>
        <w:t xml:space="preserve"> </w:t>
      </w:r>
      <w:r w:rsidRPr="005261CE">
        <w:rPr>
          <w:rFonts w:ascii="Times New Roman" w:hAnsi="Times New Roman"/>
        </w:rPr>
        <w:t xml:space="preserve"> The VA Handbook 6500.6, “Contract Security” shall also be included in every related agreement, </w:t>
      </w:r>
      <w:r w:rsidRPr="005261CE" w:rsidR="009F4E08">
        <w:rPr>
          <w:rFonts w:ascii="Times New Roman" w:hAnsi="Times New Roman"/>
        </w:rPr>
        <w:t>contract,</w:t>
      </w:r>
      <w:r w:rsidRPr="005261CE">
        <w:rPr>
          <w:rFonts w:ascii="Times New Roman" w:hAnsi="Times New Roman"/>
        </w:rPr>
        <w:t xml:space="preserve"> or order.  The VA Handbook 6500.6, Appendix C, is included in this document as Addendum B.</w:t>
      </w:r>
    </w:p>
    <w:p w:rsidR="004A6A12" w:rsidRPr="005261CE" w:rsidP="00E9097D">
      <w:pPr>
        <w:pStyle w:val="NoSpacing"/>
        <w:rPr>
          <w:rFonts w:ascii="Times New Roman" w:hAnsi="Times New Roman"/>
        </w:rPr>
      </w:pPr>
    </w:p>
    <w:p w:rsidR="00EB0825" w:rsidRPr="005261CE" w:rsidP="00E9097D">
      <w:pPr>
        <w:pStyle w:val="NoSpacing"/>
        <w:rPr>
          <w:rFonts w:ascii="Times New Roman" w:hAnsi="Times New Roman"/>
        </w:rPr>
      </w:pPr>
      <w:r w:rsidRPr="005261CE">
        <w:rPr>
          <w:rFonts w:ascii="Times New Roman" w:hAnsi="Times New Roman"/>
        </w:rPr>
        <w:t xml:space="preserve">Training requirements:  </w:t>
      </w:r>
      <w:r w:rsidRPr="005261CE" w:rsidR="00E47F5F">
        <w:rPr>
          <w:rFonts w:ascii="Times New Roman" w:hAnsi="Times New Roman"/>
        </w:rPr>
        <w:t xml:space="preserve">The Contractor shall complete all mandatory training courses on the </w:t>
      </w:r>
      <w:r w:rsidRPr="005261CE" w:rsidR="00057BB9">
        <w:rPr>
          <w:rFonts w:ascii="Times New Roman" w:hAnsi="Times New Roman"/>
        </w:rPr>
        <w:t xml:space="preserve">current </w:t>
      </w:r>
      <w:r w:rsidRPr="005261CE" w:rsidR="009D0236">
        <w:rPr>
          <w:rFonts w:ascii="Times New Roman" w:hAnsi="Times New Roman"/>
        </w:rPr>
        <w:t xml:space="preserve">VA training site, the </w:t>
      </w:r>
      <w:r w:rsidRPr="005261CE" w:rsidR="00F65095">
        <w:rPr>
          <w:rFonts w:ascii="Times New Roman" w:hAnsi="Times New Roman"/>
        </w:rPr>
        <w:t>VA Talent Management System (TMS)</w:t>
      </w:r>
      <w:r w:rsidRPr="005261CE" w:rsidR="006A10BC">
        <w:rPr>
          <w:rFonts w:ascii="Times New Roman" w:hAnsi="Times New Roman"/>
        </w:rPr>
        <w:t xml:space="preserve"> 2.0</w:t>
      </w:r>
      <w:r w:rsidRPr="005261CE" w:rsidR="009D0236">
        <w:rPr>
          <w:rFonts w:ascii="Times New Roman" w:hAnsi="Times New Roman"/>
        </w:rPr>
        <w:t>,</w:t>
      </w:r>
      <w:r w:rsidRPr="005261CE" w:rsidR="00E47F5F">
        <w:rPr>
          <w:rFonts w:ascii="Times New Roman" w:hAnsi="Times New Roman"/>
        </w:rPr>
        <w:t xml:space="preserve"> and will be tracked therein.  The </w:t>
      </w:r>
      <w:r w:rsidRPr="005261CE" w:rsidR="00F65095">
        <w:rPr>
          <w:rFonts w:ascii="Times New Roman" w:hAnsi="Times New Roman"/>
        </w:rPr>
        <w:t>TMS</w:t>
      </w:r>
      <w:r w:rsidRPr="005261CE" w:rsidR="00E47F5F">
        <w:rPr>
          <w:rFonts w:ascii="Times New Roman" w:hAnsi="Times New Roman"/>
        </w:rPr>
        <w:t xml:space="preserve"> </w:t>
      </w:r>
      <w:r w:rsidRPr="005261CE">
        <w:rPr>
          <w:rFonts w:ascii="Times New Roman" w:hAnsi="Times New Roman"/>
        </w:rPr>
        <w:t xml:space="preserve">2.0 </w:t>
      </w:r>
      <w:r w:rsidRPr="005261CE" w:rsidR="00E47F5F">
        <w:rPr>
          <w:rFonts w:ascii="Times New Roman" w:hAnsi="Times New Roman"/>
        </w:rPr>
        <w:t>may be accessed at</w:t>
      </w:r>
      <w:r w:rsidRPr="005261CE" w:rsidR="009D0236">
        <w:rPr>
          <w:rFonts w:ascii="Times New Roman" w:hAnsi="Times New Roman"/>
        </w:rPr>
        <w:t xml:space="preserve"> </w:t>
      </w:r>
      <w:bookmarkStart w:id="254" w:name="_Hlk526255169"/>
      <w:r w:rsidRPr="005261CE" w:rsidR="00CC3292">
        <w:rPr>
          <w:rFonts w:ascii="Times New Roman" w:hAnsi="Times New Roman"/>
        </w:rPr>
        <w:fldChar w:fldCharType="begin"/>
      </w:r>
      <w:r w:rsidRPr="005261CE" w:rsidR="005242AC">
        <w:rPr>
          <w:rFonts w:ascii="Times New Roman" w:hAnsi="Times New Roman"/>
        </w:rPr>
        <w:instrText>HYPERLINK "https://www.tms.va.gov/SecureAuth35/" \o "Link to TMS 2.0"</w:instrText>
      </w:r>
      <w:r w:rsidRPr="005261CE" w:rsidR="00CC3292">
        <w:rPr>
          <w:rFonts w:ascii="Times New Roman" w:hAnsi="Times New Roman"/>
        </w:rPr>
        <w:fldChar w:fldCharType="separate"/>
      </w:r>
      <w:r w:rsidRPr="005261CE" w:rsidR="00CC3292">
        <w:rPr>
          <w:rStyle w:val="Hyperlink"/>
          <w:rFonts w:ascii="Times New Roman" w:hAnsi="Times New Roman"/>
          <w:color w:val="auto"/>
        </w:rPr>
        <w:t>h</w:t>
      </w:r>
      <w:bookmarkStart w:id="255" w:name="_Hlk526252903"/>
      <w:r w:rsidRPr="005261CE" w:rsidR="00CC3292">
        <w:rPr>
          <w:rStyle w:val="Hyperlink"/>
          <w:rFonts w:ascii="Times New Roman" w:hAnsi="Times New Roman"/>
          <w:color w:val="auto"/>
        </w:rPr>
        <w:t>ttps://www.tms.va.gov/SecureAuth35/</w:t>
      </w:r>
      <w:bookmarkEnd w:id="254"/>
      <w:bookmarkEnd w:id="255"/>
      <w:r w:rsidRPr="005261CE" w:rsidR="00CC3292">
        <w:rPr>
          <w:rFonts w:ascii="Times New Roman" w:hAnsi="Times New Roman"/>
        </w:rPr>
        <w:fldChar w:fldCharType="end"/>
      </w:r>
      <w:r w:rsidRPr="005261CE" w:rsidR="00CC3292">
        <w:rPr>
          <w:rFonts w:ascii="Times New Roman" w:hAnsi="Times New Roman"/>
        </w:rPr>
        <w:t xml:space="preserve">.  </w:t>
      </w:r>
      <w:r w:rsidRPr="005261CE" w:rsidR="00F65095">
        <w:rPr>
          <w:rFonts w:ascii="Times New Roman" w:hAnsi="Times New Roman"/>
        </w:rPr>
        <w:t>If you do not have a TMS</w:t>
      </w:r>
      <w:r w:rsidRPr="005261CE">
        <w:rPr>
          <w:rFonts w:ascii="Times New Roman" w:hAnsi="Times New Roman"/>
        </w:rPr>
        <w:t xml:space="preserve"> 2.0</w:t>
      </w:r>
      <w:r w:rsidRPr="005261CE" w:rsidR="00F65095">
        <w:rPr>
          <w:rFonts w:ascii="Times New Roman" w:hAnsi="Times New Roman"/>
        </w:rPr>
        <w:t xml:space="preserve"> profile, go to </w:t>
      </w:r>
    </w:p>
    <w:p w:rsidR="00FF0358" w:rsidRPr="005261CE" w:rsidP="00E9097D">
      <w:pPr>
        <w:pStyle w:val="NoSpacing"/>
        <w:rPr>
          <w:rFonts w:ascii="Times New Roman" w:hAnsi="Times New Roman"/>
        </w:rPr>
      </w:pPr>
      <w:r>
        <w:fldChar w:fldCharType="begin"/>
      </w:r>
      <w:r>
        <w:instrText xml:space="preserve"> HYPERLINK "https://www.tms.va.gov/SecureAuth35/" \o "Link to TMS 2.0 Homepage" </w:instrText>
      </w:r>
      <w:r>
        <w:fldChar w:fldCharType="separate"/>
      </w:r>
      <w:r w:rsidRPr="005261CE">
        <w:rPr>
          <w:rStyle w:val="Hyperlink"/>
          <w:rFonts w:ascii="Times New Roman" w:hAnsi="Times New Roman"/>
          <w:color w:val="auto"/>
        </w:rPr>
        <w:t>https://www.tms.va.gov/SecureAuth35/</w:t>
      </w:r>
      <w:r>
        <w:fldChar w:fldCharType="end"/>
      </w:r>
      <w:r w:rsidRPr="005261CE" w:rsidR="00CC3292">
        <w:rPr>
          <w:rFonts w:ascii="Times New Roman" w:hAnsi="Times New Roman"/>
        </w:rPr>
        <w:t xml:space="preserve"> </w:t>
      </w:r>
      <w:r w:rsidRPr="005261CE" w:rsidR="00F65095">
        <w:rPr>
          <w:rFonts w:ascii="Times New Roman" w:hAnsi="Times New Roman"/>
        </w:rPr>
        <w:t xml:space="preserve">and click on the “Create New User” link on the TMS </w:t>
      </w:r>
      <w:r w:rsidRPr="005261CE">
        <w:rPr>
          <w:rFonts w:ascii="Times New Roman" w:hAnsi="Times New Roman"/>
        </w:rPr>
        <w:t xml:space="preserve">2.0 </w:t>
      </w:r>
      <w:r w:rsidRPr="005261CE" w:rsidR="00F65095">
        <w:rPr>
          <w:rFonts w:ascii="Times New Roman" w:hAnsi="Times New Roman"/>
        </w:rPr>
        <w:t>to gain access.</w:t>
      </w:r>
    </w:p>
    <w:p w:rsidR="00FF0358" w:rsidRPr="005261CE" w:rsidP="00E9097D">
      <w:pPr>
        <w:pStyle w:val="NoSpacing"/>
        <w:rPr>
          <w:rFonts w:ascii="Times New Roman" w:hAnsi="Times New Roman"/>
        </w:rPr>
      </w:pPr>
    </w:p>
    <w:p w:rsidR="00E47F5F" w:rsidRPr="005261CE" w:rsidP="00E9097D">
      <w:pPr>
        <w:pStyle w:val="NoSpacing"/>
        <w:rPr>
          <w:rFonts w:ascii="Times New Roman" w:hAnsi="Times New Roman"/>
        </w:rPr>
      </w:pPr>
      <w:r w:rsidRPr="005261CE">
        <w:rPr>
          <w:rFonts w:ascii="Times New Roman" w:hAnsi="Times New Roman"/>
        </w:rPr>
        <w:t>Contractor employees shall complete a VA Systems Access Agreement if they are provided access privileges as an authorized user of the computer system of VA.</w:t>
      </w:r>
    </w:p>
    <w:p w:rsidR="00E47F5F" w:rsidRPr="005261CE" w:rsidP="00E9097D">
      <w:pPr>
        <w:pStyle w:val="AppendixHeading"/>
        <w:numPr>
          <w:numId w:val="4"/>
        </w:numPr>
        <w:spacing w:before="0" w:after="0"/>
        <w:rPr>
          <w:rFonts w:ascii="Times New Roman" w:hAnsi="Times New Roman"/>
          <w:b w:val="0"/>
        </w:rPr>
      </w:pPr>
      <w:r w:rsidRPr="005261CE">
        <w:rPr>
          <w:rFonts w:ascii="Times New Roman" w:hAnsi="Times New Roman"/>
          <w:b w:val="0"/>
        </w:rPr>
        <w:t>VA Enterprise Architecture Compliance</w:t>
      </w:r>
    </w:p>
    <w:p w:rsidR="00E47F5F" w:rsidRPr="005261CE" w:rsidP="00E9097D">
      <w:pPr>
        <w:pStyle w:val="NoSpacing"/>
        <w:rPr>
          <w:rStyle w:val="Emphasis"/>
          <w:rFonts w:ascii="Times New Roman" w:hAnsi="Times New Roman"/>
          <w:b w:val="0"/>
          <w:i w:val="0"/>
          <w:iCs w:val="0"/>
          <w:color w:val="auto"/>
        </w:rPr>
      </w:pPr>
      <w:r w:rsidRPr="005261CE">
        <w:rPr>
          <w:rFonts w:ascii="Times New Roman" w:hAnsi="Times New Roman"/>
        </w:rPr>
        <w:t xml:space="preserve">The applications, supplies, and services furnished under this contract must comply with VA Enterprise Architecture (EA), available at </w:t>
      </w:r>
      <w:r>
        <w:fldChar w:fldCharType="begin"/>
      </w:r>
      <w:r>
        <w:instrText xml:space="preserve"> HYPERLINK "http://www.ea.oit.va.gov/index.asp" \o "link to the One-VA Enterprise Architecture (EA) Homepage" </w:instrText>
      </w:r>
      <w:r>
        <w:fldChar w:fldCharType="separate"/>
      </w:r>
      <w:r w:rsidRPr="005261CE" w:rsidR="009B715C">
        <w:rPr>
          <w:rStyle w:val="Hyperlink"/>
          <w:rFonts w:ascii="Times New Roman" w:hAnsi="Times New Roman"/>
          <w:color w:val="auto"/>
        </w:rPr>
        <w:t>http://www.ea.oit.va.gov/index.asp</w:t>
      </w:r>
      <w:r>
        <w:fldChar w:fldCharType="end"/>
      </w:r>
      <w:r w:rsidRPr="005261CE">
        <w:rPr>
          <w:rFonts w:ascii="Times New Roman" w:hAnsi="Times New Roman"/>
        </w:rPr>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5261CE">
        <w:rPr>
          <w:rStyle w:val="Emphasis"/>
          <w:rFonts w:ascii="Times New Roman" w:hAnsi="Times New Roman"/>
          <w:b w:val="0"/>
          <w:i w:val="0"/>
          <w:iCs w:val="0"/>
          <w:color w:val="auto"/>
        </w:rPr>
        <w:t>.</w:t>
      </w:r>
    </w:p>
    <w:p w:rsidR="00BC6961" w:rsidRPr="005261CE" w:rsidP="00E9097D">
      <w:pPr>
        <w:pStyle w:val="NoSpacing"/>
        <w:rPr>
          <w:rStyle w:val="Emphasis"/>
          <w:rFonts w:ascii="Times New Roman" w:hAnsi="Times New Roman"/>
          <w:b w:val="0"/>
          <w:i w:val="0"/>
          <w:iCs w:val="0"/>
          <w:color w:val="auto"/>
        </w:rPr>
      </w:pPr>
    </w:p>
    <w:p w:rsidR="00BC00B7" w:rsidRPr="005261CE" w:rsidP="00E9097D">
      <w:pPr>
        <w:pStyle w:val="AppendixHeading2"/>
        <w:numPr>
          <w:ilvl w:val="1"/>
          <w:numId w:val="4"/>
        </w:numPr>
        <w:spacing w:before="0" w:after="0"/>
        <w:rPr>
          <w:rFonts w:ascii="Times New Roman" w:hAnsi="Times New Roman"/>
          <w:b w:val="0"/>
          <w:bCs w:val="0"/>
          <w:lang w:val="sv-SE"/>
        </w:rPr>
      </w:pPr>
      <w:bookmarkStart w:id="256" w:name="_Hlk163031813"/>
      <w:r w:rsidRPr="005261CE">
        <w:rPr>
          <w:rStyle w:val="Emphasis"/>
          <w:rFonts w:ascii="Times New Roman" w:hAnsi="Times New Roman"/>
          <w:bCs w:val="0"/>
          <w:i w:val="0"/>
          <w:iCs w:val="0"/>
          <w:color w:val="auto"/>
          <w:lang w:val="sv-SE"/>
        </w:rPr>
        <w:t>VA Internet and Intranet Standards</w:t>
      </w:r>
    </w:p>
    <w:p w:rsidR="00BC00B7" w:rsidRPr="005261CE" w:rsidP="00E9097D">
      <w:pPr>
        <w:rPr>
          <w:rStyle w:val="Emphasis"/>
          <w:rFonts w:ascii="Times New Roman" w:hAnsi="Times New Roman"/>
          <w:b w:val="0"/>
          <w:i w:val="0"/>
          <w:iCs w:val="0"/>
          <w:color w:val="auto"/>
          <w:lang w:val="sv-SE"/>
        </w:rPr>
      </w:pPr>
    </w:p>
    <w:p w:rsidR="00E47F5F" w:rsidRPr="005261CE" w:rsidP="00E9097D">
      <w:pPr>
        <w:pStyle w:val="NoSpacing"/>
        <w:rPr>
          <w:rFonts w:ascii="Times New Roman" w:hAnsi="Times New Roman"/>
        </w:rPr>
      </w:pPr>
      <w:r w:rsidRPr="005261CE">
        <w:rPr>
          <w:rFonts w:ascii="Times New Roman" w:hAnsi="Times New Roman"/>
        </w:rPr>
        <w:t>The Contractor shall</w:t>
      </w:r>
      <w:r w:rsidRPr="005261CE">
        <w:rPr>
          <w:rFonts w:ascii="Times New Roman" w:hAnsi="Times New Roman"/>
        </w:rPr>
        <w:t xml:space="preserve"> adhere to and comply with VA Directive 6102 and</w:t>
      </w:r>
      <w:r w:rsidRPr="005261CE" w:rsidR="00570FA4">
        <w:rPr>
          <w:rFonts w:ascii="Times New Roman" w:hAnsi="Times New Roman"/>
        </w:rPr>
        <w:t xml:space="preserve"> VA’s Web Governance</w:t>
      </w:r>
      <w:r w:rsidRPr="005261CE">
        <w:rPr>
          <w:rFonts w:ascii="Times New Roman" w:hAnsi="Times New Roman"/>
        </w:rPr>
        <w:t xml:space="preserve"> if </w:t>
      </w:r>
      <w:r w:rsidRPr="005261CE" w:rsidR="003A6605">
        <w:rPr>
          <w:rFonts w:ascii="Times New Roman" w:hAnsi="Times New Roman"/>
        </w:rPr>
        <w:t>the Contractor’s</w:t>
      </w:r>
      <w:r w:rsidRPr="005261CE">
        <w:rPr>
          <w:rFonts w:ascii="Times New Roman" w:hAnsi="Times New Roman"/>
        </w:rPr>
        <w:t xml:space="preserve"> work includes </w:t>
      </w:r>
      <w:r w:rsidRPr="005261CE" w:rsidR="00570FA4">
        <w:rPr>
          <w:rFonts w:ascii="Times New Roman" w:hAnsi="Times New Roman"/>
        </w:rPr>
        <w:t>building and maintaining VA’s digital presence</w:t>
      </w:r>
      <w:r w:rsidRPr="005261CE">
        <w:rPr>
          <w:rFonts w:ascii="Times New Roman" w:hAnsi="Times New Roman"/>
        </w:rPr>
        <w:t xml:space="preserve">.  This pertains, but is not limited </w:t>
      </w:r>
      <w:r w:rsidRPr="005261CE">
        <w:rPr>
          <w:rFonts w:ascii="Times New Roman" w:hAnsi="Times New Roman"/>
        </w:rPr>
        <w:t>to:</w:t>
      </w:r>
      <w:r w:rsidRPr="005261CE">
        <w:rPr>
          <w:rFonts w:ascii="Times New Roman" w:hAnsi="Times New Roman"/>
        </w:rPr>
        <w:t xml:space="preserve"> </w:t>
      </w:r>
      <w:r w:rsidRPr="005261CE" w:rsidR="00CF284D">
        <w:rPr>
          <w:rFonts w:ascii="Times New Roman" w:hAnsi="Times New Roman"/>
        </w:rPr>
        <w:t xml:space="preserve">websites, social media, </w:t>
      </w:r>
      <w:r w:rsidRPr="005261CE">
        <w:rPr>
          <w:rFonts w:ascii="Times New Roman" w:hAnsi="Times New Roman"/>
        </w:rPr>
        <w:t xml:space="preserve">creating announcements; collecting information; databases to be accessed, graphics and links to external sites. </w:t>
      </w:r>
    </w:p>
    <w:p w:rsidR="00E47F5F" w:rsidRPr="005261CE" w:rsidP="00E9097D">
      <w:pPr>
        <w:pStyle w:val="NoSpacing"/>
        <w:rPr>
          <w:rFonts w:ascii="Times New Roman" w:hAnsi="Times New Roman"/>
        </w:rPr>
      </w:pPr>
    </w:p>
    <w:p w:rsidR="001F5235" w:rsidRPr="005261CE" w:rsidP="00E9097D">
      <w:pPr>
        <w:pStyle w:val="NoSpacing"/>
        <w:rPr>
          <w:rFonts w:ascii="Times New Roman" w:hAnsi="Times New Roman"/>
        </w:rPr>
      </w:pPr>
      <w:r w:rsidRPr="005261CE">
        <w:rPr>
          <w:rFonts w:ascii="Times New Roman" w:hAnsi="Times New Roman"/>
        </w:rPr>
        <w:t>Internet/Intranet Services Directive 6102 is posted at (copy and paste the following URL to browser):</w:t>
      </w:r>
      <w:r w:rsidRPr="005261CE">
        <w:rPr>
          <w:rFonts w:ascii="Times New Roman" w:hAnsi="Times New Roman"/>
        </w:rPr>
        <w:t xml:space="preserve"> </w:t>
      </w:r>
      <w:r w:rsidRPr="005261CE" w:rsidR="004E4586">
        <w:rPr>
          <w:rFonts w:ascii="Times New Roman" w:hAnsi="Times New Roman"/>
        </w:rPr>
        <w:t xml:space="preserve"> </w:t>
      </w:r>
      <w:r>
        <w:fldChar w:fldCharType="begin"/>
      </w:r>
      <w:r>
        <w:instrText xml:space="preserve"> HYPERLINK "https://www.va.gov/vapubs/viewPublication.asp?Pub_ID=1056&amp;FType=2" \o "Link to VA Directive 6102" </w:instrText>
      </w:r>
      <w:r>
        <w:fldChar w:fldCharType="separate"/>
      </w:r>
      <w:r w:rsidRPr="005261CE" w:rsidR="004E4586">
        <w:rPr>
          <w:rStyle w:val="Hyperlink"/>
          <w:rFonts w:ascii="Times New Roman" w:hAnsi="Times New Roman"/>
          <w:color w:val="auto"/>
        </w:rPr>
        <w:t>https://www.va.gov/vapubs/viewPublication.asp?Pub_ID=1056&amp;FType=2</w:t>
      </w:r>
      <w:r>
        <w:fldChar w:fldCharType="end"/>
      </w:r>
      <w:r>
        <w:fldChar w:fldCharType="begin"/>
      </w:r>
      <w:r>
        <w:instrText xml:space="preserve"> HYPERLINK </w:instrText>
      </w:r>
      <w:r>
        <w:fldChar w:fldCharType="separate"/>
      </w:r>
      <w:r>
        <w:fldChar w:fldCharType="end"/>
      </w:r>
    </w:p>
    <w:p w:rsidR="00E47F5F" w:rsidRPr="005261CE" w:rsidP="00E9097D">
      <w:pPr>
        <w:pStyle w:val="NoSpacing"/>
        <w:rPr>
          <w:rFonts w:ascii="Times New Roman" w:hAnsi="Times New Roman"/>
        </w:rPr>
      </w:pPr>
    </w:p>
    <w:p w:rsidR="008B2A07" w:rsidRPr="005261CE" w:rsidP="00E9097D">
      <w:pPr>
        <w:pStyle w:val="NoSpacing"/>
        <w:rPr>
          <w:rStyle w:val="Hyperlink"/>
          <w:rFonts w:ascii="Times New Roman" w:hAnsi="Times New Roman"/>
          <w:color w:val="auto"/>
        </w:rPr>
      </w:pPr>
      <w:bookmarkStart w:id="257" w:name="_Hlk182830562"/>
      <w:r w:rsidRPr="005261CE">
        <w:rPr>
          <w:rFonts w:ascii="Times New Roman" w:hAnsi="Times New Roman"/>
        </w:rPr>
        <w:t>VA Web Governance website can be found at</w:t>
      </w:r>
      <w:r w:rsidRPr="005261CE">
        <w:rPr>
          <w:rStyle w:val="Hyperlink"/>
          <w:rFonts w:ascii="Times New Roman" w:hAnsi="Times New Roman"/>
          <w:color w:val="auto"/>
        </w:rPr>
        <w:t xml:space="preserve"> </w:t>
      </w:r>
      <w:r>
        <w:fldChar w:fldCharType="begin"/>
      </w:r>
      <w:r>
        <w:instrText xml:space="preserve"> HYPERLINK "https://digital.va.gov/web-governance/" \o "Link to VA Web Governance website" </w:instrText>
      </w:r>
      <w:r>
        <w:fldChar w:fldCharType="separate"/>
      </w:r>
      <w:r w:rsidRPr="005261CE">
        <w:rPr>
          <w:rStyle w:val="Hyperlink"/>
          <w:rFonts w:ascii="Times New Roman" w:hAnsi="Times New Roman"/>
          <w:color w:val="auto"/>
        </w:rPr>
        <w:t>Home - VA Web Governance</w:t>
      </w:r>
      <w:r>
        <w:fldChar w:fldCharType="end"/>
      </w:r>
      <w:r w:rsidRPr="005261CE" w:rsidR="00AB2629">
        <w:rPr>
          <w:rFonts w:ascii="Times New Roman" w:hAnsi="Times New Roman"/>
        </w:rPr>
        <w:t>.</w:t>
      </w:r>
    </w:p>
    <w:p w:rsidR="00E47F5F" w:rsidRPr="005261CE" w:rsidP="00E9097D">
      <w:pPr>
        <w:pStyle w:val="AppendixHeading"/>
        <w:numPr>
          <w:numId w:val="4"/>
        </w:numPr>
        <w:spacing w:before="0" w:after="0"/>
        <w:ind w:left="0" w:firstLine="0"/>
        <w:rPr>
          <w:rFonts w:ascii="Times New Roman" w:hAnsi="Times New Roman"/>
          <w:b w:val="0"/>
        </w:rPr>
      </w:pPr>
      <w:bookmarkEnd w:id="256"/>
      <w:bookmarkEnd w:id="257"/>
      <w:r w:rsidRPr="005261CE">
        <w:rPr>
          <w:rFonts w:ascii="Times New Roman" w:hAnsi="Times New Roman"/>
          <w:b w:val="0"/>
        </w:rPr>
        <w:t xml:space="preserve">Notice of the Federal Accessibility Law Affecting All </w:t>
      </w:r>
      <w:r w:rsidRPr="005261CE" w:rsidR="00267336">
        <w:rPr>
          <w:rFonts w:ascii="Times New Roman" w:hAnsi="Times New Roman"/>
          <w:b w:val="0"/>
        </w:rPr>
        <w:t xml:space="preserve">Information and Communication Technology (ICT) </w:t>
      </w:r>
      <w:r w:rsidRPr="005261CE">
        <w:rPr>
          <w:rFonts w:ascii="Times New Roman" w:hAnsi="Times New Roman"/>
          <w:b w:val="0"/>
        </w:rPr>
        <w:t>Procurements (Section 508)</w:t>
      </w:r>
    </w:p>
    <w:p w:rsidR="00CB14C7" w:rsidRPr="005261CE" w:rsidP="00E9097D">
      <w:pPr>
        <w:rPr>
          <w:rFonts w:ascii="Times New Roman" w:hAnsi="Times New Roman"/>
        </w:rPr>
      </w:pPr>
    </w:p>
    <w:p w:rsidR="00267336" w:rsidRPr="005261CE" w:rsidP="00E9097D">
      <w:pPr>
        <w:rPr>
          <w:rStyle w:val="Emphasis"/>
          <w:rFonts w:ascii="Times New Roman" w:hAnsi="Times New Roman"/>
          <w:b w:val="0"/>
          <w:i w:val="0"/>
          <w:iCs w:val="0"/>
          <w:color w:val="auto"/>
        </w:rPr>
      </w:pPr>
      <w:bookmarkStart w:id="258" w:name="_Hlk526253905"/>
      <w:r w:rsidRPr="005261CE">
        <w:rPr>
          <w:rStyle w:val="Emphasis"/>
          <w:rFonts w:ascii="Times New Roman" w:hAnsi="Times New Roman"/>
          <w:b w:val="0"/>
          <w:i w:val="0"/>
          <w:iCs w:val="0"/>
          <w:color w:val="auto"/>
        </w:rPr>
        <w:t xml:space="preserve">(Three standards listed in Section </w:t>
      </w:r>
      <w:r w:rsidRPr="005261CE" w:rsidR="00A82D7D">
        <w:rPr>
          <w:rStyle w:val="Emphasis"/>
          <w:rFonts w:ascii="Times New Roman" w:hAnsi="Times New Roman"/>
          <w:b w:val="0"/>
          <w:i w:val="0"/>
          <w:iCs w:val="0"/>
          <w:color w:val="auto"/>
        </w:rPr>
        <w:t>A3.1</w:t>
      </w:r>
      <w:r w:rsidRPr="005261CE">
        <w:rPr>
          <w:rStyle w:val="Emphasis"/>
          <w:rFonts w:ascii="Times New Roman" w:hAnsi="Times New Roman"/>
          <w:b w:val="0"/>
          <w:i w:val="0"/>
          <w:iCs w:val="0"/>
          <w:color w:val="auto"/>
        </w:rPr>
        <w:t xml:space="preserve"> below [</w:t>
      </w:r>
      <w:r w:rsidRPr="005261CE">
        <w:rPr>
          <w:rFonts w:ascii="Times New Roman" w:hAnsi="Times New Roman"/>
        </w:rPr>
        <w:t>E205</w:t>
      </w:r>
      <w:r w:rsidRPr="005261CE" w:rsidR="00DB1786">
        <w:rPr>
          <w:rFonts w:ascii="Times New Roman" w:hAnsi="Times New Roman"/>
        </w:rPr>
        <w:t xml:space="preserve"> Electronic Content – (Accessibility Standard -WCAG 2.0 Level A and AA Guidelines)</w:t>
      </w:r>
      <w:r w:rsidRPr="005261CE">
        <w:rPr>
          <w:rFonts w:ascii="Times New Roman" w:hAnsi="Times New Roman"/>
        </w:rPr>
        <w:t>, E204 Functional Performance Criteria, and E208 Support Documentation and Services</w:t>
      </w:r>
      <w:r w:rsidRPr="005261CE">
        <w:rPr>
          <w:rStyle w:val="Emphasis"/>
          <w:rFonts w:ascii="Times New Roman" w:hAnsi="Times New Roman"/>
          <w:b w:val="0"/>
          <w:i w:val="0"/>
          <w:iCs w:val="0"/>
          <w:color w:val="auto"/>
        </w:rPr>
        <w:t xml:space="preserve">] always apply to the evaluation of </w:t>
      </w:r>
      <w:r w:rsidRPr="005261CE">
        <w:rPr>
          <w:rStyle w:val="Emphasis"/>
          <w:rFonts w:ascii="Times New Roman" w:hAnsi="Times New Roman"/>
          <w:b w:val="0"/>
          <w:i w:val="0"/>
          <w:iCs w:val="0"/>
          <w:color w:val="auto"/>
        </w:rPr>
        <w:t>ICT, and</w:t>
      </w:r>
      <w:r w:rsidRPr="005261CE">
        <w:rPr>
          <w:rStyle w:val="Emphasis"/>
          <w:rFonts w:ascii="Times New Roman" w:hAnsi="Times New Roman"/>
          <w:b w:val="0"/>
          <w:i w:val="0"/>
          <w:iCs w:val="0"/>
          <w:color w:val="auto"/>
        </w:rPr>
        <w:t xml:space="preserve"> should remain marked as “x”. The requiring activity should </w:t>
      </w:r>
      <w:r w:rsidRPr="005261CE">
        <w:rPr>
          <w:rStyle w:val="Emphasis"/>
          <w:rFonts w:ascii="Times New Roman" w:hAnsi="Times New Roman"/>
          <w:b w:val="0"/>
          <w:i w:val="0"/>
          <w:iCs w:val="0"/>
          <w:color w:val="auto"/>
        </w:rPr>
        <w:t>un-mark</w:t>
      </w:r>
      <w:r w:rsidRPr="005261CE">
        <w:rPr>
          <w:rStyle w:val="Emphasis"/>
          <w:rFonts w:ascii="Times New Roman" w:hAnsi="Times New Roman"/>
          <w:b w:val="0"/>
          <w:i w:val="0"/>
          <w:iCs w:val="0"/>
          <w:color w:val="auto"/>
        </w:rPr>
        <w:t xml:space="preserve"> any of the other remaining standards below [E206 and/or E207] that do not apply to this effort</w:t>
      </w:r>
      <w:r w:rsidRPr="005261CE" w:rsidR="004544FB">
        <w:rPr>
          <w:rStyle w:val="Emphasis"/>
          <w:rFonts w:ascii="Times New Roman" w:hAnsi="Times New Roman"/>
          <w:b w:val="0"/>
          <w:i w:val="0"/>
          <w:iCs w:val="0"/>
          <w:color w:val="auto"/>
        </w:rPr>
        <w:t xml:space="preserve">.  The Accessibility Requirements Tool (ART) is a web-based application that will help the </w:t>
      </w:r>
      <w:r w:rsidRPr="005261CE" w:rsidR="004544FB">
        <w:rPr>
          <w:rStyle w:val="Emphasis"/>
          <w:rFonts w:ascii="Times New Roman" w:hAnsi="Times New Roman"/>
          <w:b w:val="0"/>
          <w:i w:val="0"/>
          <w:iCs w:val="0"/>
          <w:color w:val="auto"/>
        </w:rPr>
        <w:t>requiring activity</w:t>
      </w:r>
      <w:r w:rsidRPr="005261CE" w:rsidR="004544FB">
        <w:rPr>
          <w:rStyle w:val="Emphasis"/>
          <w:rFonts w:ascii="Times New Roman" w:hAnsi="Times New Roman"/>
          <w:b w:val="0"/>
          <w:i w:val="0"/>
          <w:iCs w:val="0"/>
          <w:color w:val="auto"/>
        </w:rPr>
        <w:t xml:space="preserve"> determine the Section 508 standards that apply to their specific acquisition.  The ART tool is located </w:t>
      </w:r>
      <w:r w:rsidRPr="005261CE" w:rsidR="00DE58E3">
        <w:rPr>
          <w:rStyle w:val="Emphasis"/>
          <w:rFonts w:ascii="Times New Roman" w:hAnsi="Times New Roman"/>
          <w:b w:val="0"/>
          <w:i w:val="0"/>
          <w:iCs w:val="0"/>
          <w:color w:val="auto"/>
        </w:rPr>
        <w:t xml:space="preserve">at </w:t>
      </w:r>
      <w:r>
        <w:fldChar w:fldCharType="begin"/>
      </w:r>
      <w:r>
        <w:instrText xml:space="preserve"> HYPERLINK "https://www.section508.gov/art/" \l "/" \o "Link to ART tool" </w:instrText>
      </w:r>
      <w:r>
        <w:fldChar w:fldCharType="separate"/>
      </w:r>
      <w:r w:rsidRPr="005261CE" w:rsidR="00DE58E3">
        <w:rPr>
          <w:rStyle w:val="Hyperlink"/>
          <w:rFonts w:ascii="Times New Roman" w:hAnsi="Times New Roman"/>
          <w:color w:val="auto"/>
        </w:rPr>
        <w:t>Accessibility Requirements Tool (ART)</w:t>
      </w:r>
      <w:r>
        <w:fldChar w:fldCharType="end"/>
      </w:r>
      <w:r w:rsidRPr="005261CE">
        <w:rPr>
          <w:rStyle w:val="Emphasis"/>
          <w:rFonts w:ascii="Times New Roman" w:hAnsi="Times New Roman"/>
          <w:b w:val="0"/>
          <w:i w:val="0"/>
          <w:iCs w:val="0"/>
          <w:color w:val="auto"/>
        </w:rPr>
        <w:t>.)</w:t>
      </w:r>
    </w:p>
    <w:p w:rsidR="00267336" w:rsidRPr="005261CE" w:rsidP="00E9097D">
      <w:pPr>
        <w:rPr>
          <w:rFonts w:ascii="Times New Roman" w:hAnsi="Times New Roman"/>
        </w:rPr>
      </w:pPr>
    </w:p>
    <w:p w:rsidR="00267336" w:rsidRPr="005261CE" w:rsidP="00E9097D">
      <w:pPr>
        <w:rPr>
          <w:rFonts w:ascii="Times New Roman" w:hAnsi="Times New Roman"/>
        </w:rPr>
      </w:pPr>
      <w:bookmarkStart w:id="259" w:name="_Hlk182830593"/>
      <w:bookmarkStart w:id="260" w:name="_Hlk526253028"/>
      <w:r w:rsidRPr="005261CE">
        <w:rPr>
          <w:rFonts w:ascii="Times New Roman" w:hAnsi="Times New Roman"/>
        </w:rPr>
        <w:t xml:space="preserve">On January 18, 2017, the Access Board issued a final rule that updated accessibility requirements covered by Section 508 and refreshed guidelines for telecommunications equipment subject to Section 255 of the Communications Act. </w:t>
      </w:r>
      <w:r w:rsidRPr="005261CE" w:rsidR="00AB2629">
        <w:rPr>
          <w:rFonts w:ascii="Times New Roman" w:hAnsi="Times New Roman"/>
        </w:rPr>
        <w:t xml:space="preserve"> </w:t>
      </w:r>
      <w:r w:rsidRPr="005261CE">
        <w:rPr>
          <w:rFonts w:ascii="Times New Roman" w:hAnsi="Times New Roman"/>
        </w:rPr>
        <w:t>The final rule went into effect on January 18, 2018</w:t>
      </w:r>
      <w:bookmarkEnd w:id="259"/>
      <w:r w:rsidRPr="005261CE">
        <w:rPr>
          <w:rFonts w:ascii="Times New Roman" w:hAnsi="Times New Roman"/>
        </w:rPr>
        <w:t>.</w:t>
      </w:r>
      <w:r w:rsidRPr="005261CE">
        <w:rPr>
          <w:rFonts w:ascii="Times New Roman" w:hAnsi="Times New Roman"/>
        </w:rPr>
        <w:t xml:space="preserve"> </w:t>
      </w:r>
      <w:r w:rsidRPr="005261CE" w:rsidR="00AB2629">
        <w:rPr>
          <w:rFonts w:ascii="Times New Roman" w:hAnsi="Times New Roman"/>
        </w:rPr>
        <w:t xml:space="preserve"> </w:t>
      </w:r>
      <w:r w:rsidRPr="005261CE">
        <w:rPr>
          <w:rFonts w:ascii="Times New Roman" w:hAnsi="Times New Roman"/>
        </w:rPr>
        <w:t>The revisions and updates to the Section 508-based standards and Section 255-based guidelines are intended to ensure that information and communication technology (ICT) covered by the respective statutes is accessible to and usable by individuals with disabilities.</w:t>
      </w:r>
    </w:p>
    <w:p w:rsidR="00E47F5F" w:rsidRPr="005261CE" w:rsidP="00E9097D">
      <w:pPr>
        <w:pStyle w:val="NoSpacing"/>
        <w:rPr>
          <w:rFonts w:ascii="Times New Roman" w:hAnsi="Times New Roman"/>
        </w:rPr>
      </w:pPr>
      <w:bookmarkEnd w:id="258"/>
      <w:bookmarkEnd w:id="260"/>
    </w:p>
    <w:p w:rsidR="00E47F5F" w:rsidRPr="005261CE" w:rsidP="00E9097D">
      <w:pPr>
        <w:pStyle w:val="AppendixHeading2"/>
        <w:numPr>
          <w:ilvl w:val="1"/>
          <w:numId w:val="4"/>
        </w:numPr>
        <w:spacing w:before="0" w:after="0"/>
        <w:rPr>
          <w:rFonts w:ascii="Times New Roman" w:hAnsi="Times New Roman"/>
          <w:b w:val="0"/>
          <w:bCs w:val="0"/>
        </w:rPr>
      </w:pPr>
      <w:r w:rsidRPr="005261CE">
        <w:rPr>
          <w:rFonts w:ascii="Times New Roman" w:hAnsi="Times New Roman"/>
          <w:b w:val="0"/>
          <w:bCs w:val="0"/>
        </w:rPr>
        <w:t xml:space="preserve">Section 508 – </w:t>
      </w:r>
      <w:r w:rsidRPr="005261CE" w:rsidR="00267336">
        <w:rPr>
          <w:rFonts w:ascii="Times New Roman" w:hAnsi="Times New Roman"/>
          <w:b w:val="0"/>
          <w:bCs w:val="0"/>
        </w:rPr>
        <w:t>Information and Communication Technology (</w:t>
      </w:r>
      <w:r w:rsidRPr="005261CE" w:rsidR="005D468D">
        <w:rPr>
          <w:rFonts w:ascii="Times New Roman" w:hAnsi="Times New Roman"/>
          <w:b w:val="0"/>
          <w:bCs w:val="0"/>
        </w:rPr>
        <w:t>ICT) Standards</w:t>
      </w:r>
    </w:p>
    <w:p w:rsidR="00CB14C7" w:rsidRPr="005261CE" w:rsidP="00E9097D">
      <w:pPr>
        <w:rPr>
          <w:rFonts w:ascii="Times New Roman" w:hAnsi="Times New Roman"/>
        </w:rPr>
      </w:pPr>
    </w:p>
    <w:p w:rsidR="00267336" w:rsidRPr="005261CE" w:rsidP="00E9097D">
      <w:pPr>
        <w:rPr>
          <w:rFonts w:ascii="Times New Roman" w:hAnsi="Times New Roman"/>
        </w:rPr>
      </w:pPr>
      <w:bookmarkStart w:id="261" w:name="_Hlk526253068"/>
      <w:r w:rsidRPr="005261CE">
        <w:rPr>
          <w:rFonts w:ascii="Times New Roman" w:hAnsi="Times New Roman"/>
        </w:rPr>
        <w:t xml:space="preserve">The Section 508 standards established by the Access Board are incorporated into, and made part of all VA orders, solicitations and purchase orders developed to procure ICT.  These standards are found in their entirety at: </w:t>
      </w:r>
      <w:bookmarkStart w:id="262" w:name="_Hlk182830640"/>
      <w:r w:rsidRPr="005261CE" w:rsidR="00E60187">
        <w:rPr>
          <w:rFonts w:ascii="Times New Roman" w:hAnsi="Times New Roman"/>
        </w:rPr>
        <w:fldChar w:fldCharType="begin"/>
      </w:r>
      <w:r w:rsidRPr="005261CE" w:rsidR="00E60187">
        <w:rPr>
          <w:rFonts w:ascii="Times New Roman" w:hAnsi="Times New Roman"/>
        </w:rPr>
        <w:instrText>HYPERLINK "https://www.access-board.gov/ict/" \o "Link to Revised Section 508 Standards and Guidelines"</w:instrText>
      </w:r>
      <w:r w:rsidRPr="005261CE" w:rsidR="00E60187">
        <w:rPr>
          <w:rFonts w:ascii="Times New Roman" w:hAnsi="Times New Roman"/>
        </w:rPr>
        <w:fldChar w:fldCharType="separate"/>
      </w:r>
      <w:r w:rsidRPr="005261CE" w:rsidR="00E60187">
        <w:rPr>
          <w:rStyle w:val="Hyperlink"/>
          <w:rFonts w:ascii="Times New Roman" w:hAnsi="Times New Roman"/>
          <w:color w:val="auto"/>
        </w:rPr>
        <w:t>Revised 508 Standards and 255 Guidelines (access-board.gov)</w:t>
      </w:r>
      <w:r w:rsidRPr="005261CE" w:rsidR="00E60187">
        <w:rPr>
          <w:rFonts w:ascii="Times New Roman" w:hAnsi="Times New Roman"/>
        </w:rPr>
        <w:fldChar w:fldCharType="end"/>
      </w:r>
      <w:r w:rsidRPr="005261CE">
        <w:rPr>
          <w:rFonts w:ascii="Times New Roman" w:hAnsi="Times New Roman"/>
        </w:rPr>
        <w:t xml:space="preserve">.  </w:t>
      </w:r>
      <w:r w:rsidRPr="005261CE" w:rsidR="006D0EA7">
        <w:rPr>
          <w:rFonts w:ascii="Times New Roman" w:hAnsi="Times New Roman"/>
        </w:rPr>
        <w:t>A single</w:t>
      </w:r>
      <w:r w:rsidRPr="005261CE" w:rsidR="00974190">
        <w:rPr>
          <w:rFonts w:ascii="Times New Roman" w:hAnsi="Times New Roman"/>
        </w:rPr>
        <w:t xml:space="preserve"> PDF file version of the Revised Section 508 Standards and 255 Guidelines </w:t>
      </w:r>
      <w:r w:rsidRPr="005261CE">
        <w:rPr>
          <w:rFonts w:ascii="Times New Roman" w:hAnsi="Times New Roman"/>
        </w:rPr>
        <w:t xml:space="preserve">will be supplied upon </w:t>
      </w:r>
      <w:r w:rsidRPr="005261CE">
        <w:rPr>
          <w:rFonts w:ascii="Times New Roman" w:hAnsi="Times New Roman"/>
        </w:rPr>
        <w:t>request</w:t>
      </w:r>
      <w:r w:rsidRPr="005261CE" w:rsidR="00974190">
        <w:rPr>
          <w:rFonts w:ascii="Times New Roman" w:hAnsi="Times New Roman"/>
        </w:rPr>
        <w:t>, or</w:t>
      </w:r>
      <w:r w:rsidRPr="005261CE" w:rsidR="00974190">
        <w:rPr>
          <w:rFonts w:ascii="Times New Roman" w:hAnsi="Times New Roman"/>
        </w:rPr>
        <w:t xml:space="preserve"> can be obtained from the Access Board website</w:t>
      </w:r>
      <w:r w:rsidRPr="005261CE">
        <w:rPr>
          <w:rFonts w:ascii="Times New Roman" w:hAnsi="Times New Roman"/>
        </w:rPr>
        <w:t>.</w:t>
      </w:r>
      <w:bookmarkEnd w:id="262"/>
      <w:r w:rsidRPr="005261CE" w:rsidR="00E60187">
        <w:rPr>
          <w:rFonts w:ascii="Times New Roman" w:hAnsi="Times New Roman"/>
        </w:rPr>
        <w:t xml:space="preserve">  </w:t>
      </w:r>
      <w:r w:rsidRPr="005261CE" w:rsidR="00CC3292">
        <w:rPr>
          <w:rFonts w:ascii="Times New Roman" w:hAnsi="Times New Roman"/>
        </w:rPr>
        <w:t xml:space="preserve">Federal agencies must comply with the </w:t>
      </w:r>
      <w:bookmarkStart w:id="263" w:name="_Hlk182830688"/>
      <w:r w:rsidRPr="005261CE" w:rsidR="00CC3292">
        <w:rPr>
          <w:rFonts w:ascii="Times New Roman" w:hAnsi="Times New Roman"/>
        </w:rPr>
        <w:t>Rehabilitation Act of 1973, as amended</w:t>
      </w:r>
      <w:bookmarkEnd w:id="263"/>
      <w:r w:rsidRPr="005261CE">
        <w:rPr>
          <w:rFonts w:ascii="Times New Roman" w:hAnsi="Times New Roman"/>
        </w:rPr>
        <w:t xml:space="preserve">. </w:t>
      </w:r>
    </w:p>
    <w:p w:rsidR="00267336" w:rsidRPr="005261CE" w:rsidP="00E9097D">
      <w:pPr>
        <w:ind w:right="13"/>
        <w:rPr>
          <w:rFonts w:ascii="Times New Roman" w:hAnsi="Times New Roman"/>
        </w:rPr>
      </w:pPr>
    </w:p>
    <w:p w:rsidR="00267336" w:rsidRPr="005261CE" w:rsidP="00E9097D">
      <w:pPr>
        <w:ind w:right="13"/>
        <w:rPr>
          <w:rFonts w:ascii="Times New Roman" w:hAnsi="Times New Roman"/>
        </w:rPr>
      </w:pPr>
      <w:r w:rsidRPr="005261CE">
        <w:rPr>
          <w:rFonts w:ascii="Times New Roman" w:hAnsi="Times New Roman"/>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rsidR="00267336" w:rsidRPr="005261CE" w:rsidP="00E9097D">
      <w:pPr>
        <w:ind w:right="13"/>
        <w:rPr>
          <w:rFonts w:ascii="Times New Roman" w:hAnsi="Times New Roman"/>
        </w:rPr>
      </w:pPr>
    </w:p>
    <w:p w:rsidR="00267336" w:rsidRPr="005261CE" w:rsidP="00E9097D">
      <w:pPr>
        <w:ind w:left="1440" w:right="13" w:hanging="540"/>
        <w:rPr>
          <w:rFonts w:ascii="Times New Roman" w:hAnsi="Times New Roman"/>
        </w:rPr>
      </w:pPr>
      <w:r w:rsidRPr="005261CE" w:rsidR="00BE5683">
        <w:t>☒</w:t>
      </w:r>
      <w:r w:rsidRPr="005261CE">
        <w:rPr>
          <w:rFonts w:ascii="Times New Roman" w:hAnsi="Times New Roman"/>
        </w:rPr>
        <w:tab/>
        <w:t xml:space="preserve">E205 </w:t>
      </w:r>
      <w:bookmarkStart w:id="264" w:name="_Hlk529867571"/>
      <w:r w:rsidRPr="005261CE" w:rsidR="0078393F">
        <w:rPr>
          <w:rFonts w:ascii="Times New Roman" w:hAnsi="Times New Roman"/>
        </w:rPr>
        <w:t xml:space="preserve">Electronic Content </w:t>
      </w:r>
      <w:r w:rsidRPr="005261CE" w:rsidR="006C473B">
        <w:rPr>
          <w:rFonts w:ascii="Times New Roman" w:hAnsi="Times New Roman"/>
        </w:rPr>
        <w:t>– (</w:t>
      </w:r>
      <w:r w:rsidRPr="005261CE">
        <w:rPr>
          <w:rFonts w:ascii="Times New Roman" w:hAnsi="Times New Roman"/>
        </w:rPr>
        <w:t xml:space="preserve">Accessibility Standard </w:t>
      </w:r>
      <w:r w:rsidRPr="005261CE" w:rsidR="006C473B">
        <w:rPr>
          <w:rFonts w:ascii="Times New Roman" w:hAnsi="Times New Roman"/>
        </w:rPr>
        <w:t>-</w:t>
      </w:r>
      <w:r w:rsidRPr="005261CE">
        <w:rPr>
          <w:rFonts w:ascii="Times New Roman" w:hAnsi="Times New Roman"/>
        </w:rPr>
        <w:t>WCAG 2.0 Level A and AA Guidelines)</w:t>
      </w:r>
      <w:bookmarkEnd w:id="264"/>
    </w:p>
    <w:p w:rsidR="00267336" w:rsidRPr="005261CE" w:rsidP="00E9097D">
      <w:pPr>
        <w:ind w:left="900" w:right="13"/>
        <w:rPr>
          <w:rFonts w:ascii="Times New Roman" w:hAnsi="Times New Roman"/>
        </w:rPr>
      </w:pPr>
      <w:r w:rsidRPr="005261CE" w:rsidR="00BE5683">
        <w:t>☒</w:t>
      </w:r>
      <w:r w:rsidRPr="005261CE">
        <w:rPr>
          <w:rFonts w:ascii="Times New Roman" w:hAnsi="Times New Roman"/>
        </w:rPr>
        <w:tab/>
        <w:t>E204 Functional Performance Criteria</w:t>
      </w:r>
    </w:p>
    <w:p w:rsidR="00267336" w:rsidRPr="005261CE" w:rsidP="00E9097D">
      <w:pPr>
        <w:ind w:left="900" w:right="13"/>
        <w:rPr>
          <w:rFonts w:ascii="Times New Roman" w:hAnsi="Times New Roman"/>
        </w:rPr>
      </w:pPr>
      <w:r w:rsidRPr="005261CE" w:rsidR="00BE5683">
        <w:t>☒</w:t>
      </w:r>
      <w:r w:rsidRPr="005261CE">
        <w:rPr>
          <w:rFonts w:ascii="Times New Roman" w:hAnsi="Times New Roman"/>
        </w:rPr>
        <w:tab/>
        <w:t>E206 Hardware Requirements</w:t>
      </w:r>
    </w:p>
    <w:p w:rsidR="00267336" w:rsidRPr="005261CE" w:rsidP="00E9097D">
      <w:pPr>
        <w:ind w:left="900" w:right="13"/>
        <w:rPr>
          <w:rFonts w:ascii="Times New Roman" w:hAnsi="Times New Roman"/>
        </w:rPr>
      </w:pPr>
      <w:r w:rsidRPr="005261CE" w:rsidR="00BE5683">
        <w:t>☒</w:t>
      </w:r>
      <w:r w:rsidRPr="005261CE">
        <w:rPr>
          <w:rFonts w:ascii="Times New Roman" w:hAnsi="Times New Roman"/>
        </w:rPr>
        <w:tab/>
        <w:t>E207 Software Requirements</w:t>
      </w:r>
    </w:p>
    <w:p w:rsidR="00267336" w:rsidRPr="005261CE" w:rsidP="00E9097D">
      <w:pPr>
        <w:ind w:left="900" w:right="13"/>
        <w:rPr>
          <w:rFonts w:ascii="Times New Roman" w:hAnsi="Times New Roman"/>
        </w:rPr>
      </w:pPr>
      <w:r w:rsidRPr="005261CE" w:rsidR="00BE5683">
        <w:t>☒</w:t>
      </w:r>
      <w:r w:rsidRPr="005261CE">
        <w:rPr>
          <w:rFonts w:ascii="Times New Roman" w:hAnsi="Times New Roman"/>
        </w:rPr>
        <w:tab/>
        <w:t xml:space="preserve">E208 Support </w:t>
      </w:r>
      <w:r w:rsidRPr="005261CE" w:rsidR="008C77FE">
        <w:rPr>
          <w:rFonts w:ascii="Times New Roman" w:hAnsi="Times New Roman"/>
        </w:rPr>
        <w:t xml:space="preserve">Documentation and </w:t>
      </w:r>
      <w:r w:rsidRPr="005261CE">
        <w:rPr>
          <w:rFonts w:ascii="Times New Roman" w:hAnsi="Times New Roman"/>
        </w:rPr>
        <w:t>Services Requirements</w:t>
      </w:r>
    </w:p>
    <w:p w:rsidR="00CB14C7" w:rsidRPr="005261CE" w:rsidP="00E9097D">
      <w:pPr>
        <w:pStyle w:val="AppendixHeading2"/>
        <w:numPr>
          <w:ilvl w:val="1"/>
          <w:numId w:val="4"/>
        </w:numPr>
        <w:spacing w:before="0" w:after="0"/>
        <w:rPr>
          <w:rFonts w:ascii="Times New Roman" w:hAnsi="Times New Roman"/>
          <w:b w:val="0"/>
          <w:bCs w:val="0"/>
        </w:rPr>
      </w:pPr>
      <w:bookmarkEnd w:id="261"/>
      <w:r w:rsidRPr="005261CE">
        <w:rPr>
          <w:rFonts w:ascii="Times New Roman" w:hAnsi="Times New Roman"/>
          <w:b w:val="0"/>
          <w:bCs w:val="0"/>
        </w:rPr>
        <w:t>Compatibility with Assistive Technology</w:t>
      </w:r>
    </w:p>
    <w:p w:rsidR="001F5235" w:rsidRPr="005261CE" w:rsidP="00E9097D">
      <w:pPr>
        <w:rPr>
          <w:rFonts w:ascii="Times New Roman" w:hAnsi="Times New Roman"/>
        </w:rPr>
      </w:pPr>
      <w:bookmarkStart w:id="265" w:name="_Hlk526253998"/>
    </w:p>
    <w:p w:rsidR="00267336" w:rsidRPr="005261CE" w:rsidP="00E9097D">
      <w:pPr>
        <w:rPr>
          <w:rFonts w:ascii="Times New Roman" w:hAnsi="Times New Roman"/>
        </w:rPr>
      </w:pPr>
      <w:r w:rsidRPr="005261CE">
        <w:rPr>
          <w:rFonts w:ascii="Times New Roman" w:hAnsi="Times New Roman"/>
        </w:rPr>
        <w:t xml:space="preserve">The standards do not require installation of specific accessibility-related software or attachment of an assistive technology device. </w:t>
      </w:r>
      <w:r w:rsidRPr="005261CE" w:rsidR="00AB2629">
        <w:rPr>
          <w:rFonts w:ascii="Times New Roman" w:hAnsi="Times New Roman"/>
        </w:rPr>
        <w:t xml:space="preserve"> </w:t>
      </w:r>
      <w:r w:rsidRPr="005261CE">
        <w:rPr>
          <w:rFonts w:ascii="Times New Roman" w:hAnsi="Times New Roman"/>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266" w:name="_Toc403393756"/>
    </w:p>
    <w:p w:rsidR="00CB14C7" w:rsidRPr="005261CE" w:rsidP="00E9097D">
      <w:pPr>
        <w:pStyle w:val="NoSpacing"/>
        <w:rPr>
          <w:rFonts w:ascii="Times New Roman" w:hAnsi="Times New Roman"/>
        </w:rPr>
      </w:pPr>
      <w:bookmarkEnd w:id="265"/>
      <w:bookmarkEnd w:id="266"/>
    </w:p>
    <w:p w:rsidR="00CB14C7" w:rsidRPr="005261CE" w:rsidP="00E9097D">
      <w:pPr>
        <w:pStyle w:val="AppendixHeading2"/>
        <w:numPr>
          <w:ilvl w:val="1"/>
          <w:numId w:val="4"/>
        </w:numPr>
        <w:spacing w:before="0" w:after="0"/>
        <w:rPr>
          <w:rFonts w:ascii="Times New Roman" w:hAnsi="Times New Roman"/>
          <w:b w:val="0"/>
          <w:bCs w:val="0"/>
        </w:rPr>
      </w:pPr>
      <w:r w:rsidRPr="005261CE">
        <w:rPr>
          <w:rFonts w:ascii="Times New Roman" w:hAnsi="Times New Roman"/>
          <w:b w:val="0"/>
          <w:bCs w:val="0"/>
        </w:rPr>
        <w:t>Acceptance and Acceptance Testing</w:t>
      </w:r>
    </w:p>
    <w:p w:rsidR="00CB14C7" w:rsidRPr="005261CE" w:rsidP="00E9097D">
      <w:pPr>
        <w:rPr>
          <w:rFonts w:ascii="Times New Roman" w:hAnsi="Times New Roman"/>
        </w:rPr>
      </w:pPr>
    </w:p>
    <w:p w:rsidR="00267336" w:rsidRPr="005261CE" w:rsidP="00E9097D">
      <w:pPr>
        <w:rPr>
          <w:rFonts w:ascii="Times New Roman" w:hAnsi="Times New Roman"/>
        </w:rPr>
      </w:pPr>
      <w:bookmarkStart w:id="267" w:name="_Hlk526254018"/>
      <w:r w:rsidRPr="005261CE">
        <w:rPr>
          <w:rFonts w:ascii="Times New Roman" w:hAnsi="Times New Roman"/>
        </w:rPr>
        <w:t xml:space="preserve">Deliverables resulting from this solicitation will be accepted based in part on satisfaction of </w:t>
      </w:r>
      <w:r w:rsidRPr="005261CE">
        <w:rPr>
          <w:rFonts w:ascii="Times New Roman" w:hAnsi="Times New Roman"/>
        </w:rPr>
        <w:t>the Section</w:t>
      </w:r>
      <w:r w:rsidRPr="005261CE">
        <w:rPr>
          <w:rFonts w:ascii="Times New Roman" w:hAnsi="Times New Roman"/>
        </w:rPr>
        <w:t xml:space="preserve"> 508 Chapter 2: </w:t>
      </w:r>
      <w:r w:rsidRPr="005261CE" w:rsidR="00AB2629">
        <w:rPr>
          <w:rFonts w:ascii="Times New Roman" w:hAnsi="Times New Roman"/>
        </w:rPr>
        <w:t xml:space="preserve"> </w:t>
      </w:r>
      <w:r w:rsidRPr="005261CE">
        <w:rPr>
          <w:rFonts w:ascii="Times New Roman" w:hAnsi="Times New Roman"/>
        </w:rPr>
        <w:t>Scoping Requirements standards identified above.</w:t>
      </w:r>
    </w:p>
    <w:p w:rsidR="00267336" w:rsidRPr="005261CE" w:rsidP="00E9097D">
      <w:pPr>
        <w:rPr>
          <w:rFonts w:ascii="Times New Roman" w:hAnsi="Times New Roman"/>
        </w:rPr>
      </w:pPr>
    </w:p>
    <w:p w:rsidR="009147DF" w:rsidRPr="005261CE" w:rsidP="00E9097D">
      <w:pPr>
        <w:rPr>
          <w:rFonts w:ascii="Times New Roman" w:hAnsi="Times New Roman"/>
        </w:rPr>
      </w:pPr>
      <w:r w:rsidRPr="005261CE">
        <w:rPr>
          <w:rFonts w:ascii="Times New Roman" w:hAnsi="Times New Roman"/>
        </w:rPr>
        <w:t>The Government reserves the right to test for Section 508 Compliance before delivery.  The Contractor shall be able to demonstrate Section 508 Compliance upon delivery.</w:t>
      </w:r>
    </w:p>
    <w:p w:rsidR="00267336" w:rsidRPr="005261CE" w:rsidP="00E9097D">
      <w:pPr>
        <w:rPr>
          <w:rFonts w:ascii="Times New Roman" w:hAnsi="Times New Roman"/>
        </w:rPr>
      </w:pPr>
      <w:bookmarkEnd w:id="267"/>
    </w:p>
    <w:p w:rsidR="00E47F5F" w:rsidRPr="005261CE" w:rsidP="00E9097D">
      <w:pPr>
        <w:pStyle w:val="AppendixHeading"/>
        <w:keepNext/>
        <w:numPr>
          <w:numId w:val="4"/>
        </w:numPr>
        <w:spacing w:before="0" w:after="0"/>
        <w:rPr>
          <w:rFonts w:ascii="Times New Roman" w:hAnsi="Times New Roman"/>
          <w:b w:val="0"/>
        </w:rPr>
      </w:pPr>
      <w:r w:rsidRPr="005261CE">
        <w:rPr>
          <w:rFonts w:ascii="Times New Roman" w:hAnsi="Times New Roman"/>
          <w:b w:val="0"/>
        </w:rPr>
        <w:t>Physical Security &amp; Safety Requirements:</w:t>
      </w:r>
    </w:p>
    <w:p w:rsidR="00E47F5F" w:rsidRPr="005261CE" w:rsidP="00E9097D">
      <w:pPr>
        <w:pStyle w:val="NoSpacing"/>
        <w:rPr>
          <w:rFonts w:ascii="Times New Roman" w:hAnsi="Times New Roman"/>
        </w:rPr>
      </w:pPr>
      <w:r w:rsidRPr="005261CE">
        <w:rPr>
          <w:rFonts w:ascii="Times New Roman" w:hAnsi="Times New Roman"/>
        </w:rPr>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rsidR="00E47F5F" w:rsidRPr="005261CE" w:rsidP="00E9097D">
      <w:pPr>
        <w:pStyle w:val="ListParagraph"/>
        <w:numPr>
          <w:ilvl w:val="0"/>
          <w:numId w:val="56"/>
        </w:numPr>
        <w:spacing w:before="0" w:after="0"/>
        <w:rPr>
          <w:rFonts w:ascii="Times New Roman" w:hAnsi="Times New Roman" w:cs="Times New Roman"/>
        </w:rPr>
      </w:pPr>
      <w:r w:rsidRPr="005261CE">
        <w:rPr>
          <w:rFonts w:ascii="Times New Roman" w:hAnsi="Times New Roman" w:cs="Times New Roman"/>
        </w:rPr>
        <w:t>The Contractor and their personnel shall wear visible identification at all times while they are on the premises.</w:t>
      </w:r>
    </w:p>
    <w:p w:rsidR="00E47F5F" w:rsidRPr="005261CE" w:rsidP="00E9097D">
      <w:pPr>
        <w:pStyle w:val="ListParagraph"/>
        <w:numPr>
          <w:ilvl w:val="0"/>
          <w:numId w:val="56"/>
        </w:numPr>
        <w:spacing w:before="0" w:after="0"/>
        <w:rPr>
          <w:rFonts w:ascii="Times New Roman" w:hAnsi="Times New Roman" w:cs="Times New Roman"/>
        </w:rPr>
      </w:pPr>
      <w:r w:rsidRPr="005261CE">
        <w:rPr>
          <w:rFonts w:ascii="Times New Roman" w:hAnsi="Times New Roman" w:cs="Times New Roman"/>
        </w:rPr>
        <w:t xml:space="preserve">VA does not provide parking spaces at the work site; the Contractor must obtain parking at the work site if needed.  </w:t>
      </w:r>
      <w:r w:rsidRPr="005261CE" w:rsidR="000E0A3D">
        <w:rPr>
          <w:rFonts w:ascii="Times New Roman" w:hAnsi="Times New Roman" w:cs="Times New Roman"/>
        </w:rPr>
        <w:t xml:space="preserve">It is the responsibility of the </w:t>
      </w:r>
      <w:r w:rsidRPr="005261CE">
        <w:rPr>
          <w:rFonts w:ascii="Times New Roman" w:hAnsi="Times New Roman" w:cs="Times New Roman"/>
        </w:rPr>
        <w:t>Contractor to park in the appropriate designated parking areas.  VA will not invalidate or make reimbursement for parking violations of the Contractor under any conditions.</w:t>
      </w:r>
    </w:p>
    <w:p w:rsidR="00E47F5F" w:rsidRPr="005261CE" w:rsidP="00E9097D">
      <w:pPr>
        <w:pStyle w:val="ListParagraph"/>
        <w:numPr>
          <w:ilvl w:val="0"/>
          <w:numId w:val="56"/>
        </w:numPr>
        <w:spacing w:before="0" w:after="0"/>
        <w:rPr>
          <w:rFonts w:ascii="Times New Roman" w:hAnsi="Times New Roman" w:cs="Times New Roman"/>
        </w:rPr>
      </w:pPr>
      <w:r w:rsidRPr="005261CE">
        <w:rPr>
          <w:rFonts w:ascii="Times New Roman" w:hAnsi="Times New Roman" w:cs="Times New Roman"/>
        </w:rPr>
        <w:t>Smoking is prohibited inside/outside any building other than the designated smoking areas.</w:t>
      </w:r>
    </w:p>
    <w:p w:rsidR="00E47F5F" w:rsidRPr="005261CE" w:rsidP="00E9097D">
      <w:pPr>
        <w:pStyle w:val="ListParagraph"/>
        <w:numPr>
          <w:ilvl w:val="0"/>
          <w:numId w:val="56"/>
        </w:numPr>
        <w:spacing w:before="0" w:after="0"/>
        <w:rPr>
          <w:rFonts w:ascii="Times New Roman" w:hAnsi="Times New Roman" w:cs="Times New Roman"/>
        </w:rPr>
      </w:pPr>
      <w:r w:rsidRPr="005261CE">
        <w:rPr>
          <w:rFonts w:ascii="Times New Roman" w:hAnsi="Times New Roman" w:cs="Times New Roman"/>
        </w:rPr>
        <w:t>Possession of weapons is prohibited.</w:t>
      </w:r>
    </w:p>
    <w:p w:rsidR="00E47F5F" w:rsidRPr="005261CE" w:rsidP="00E9097D">
      <w:pPr>
        <w:pStyle w:val="ListParagraph"/>
        <w:numPr>
          <w:ilvl w:val="0"/>
          <w:numId w:val="56"/>
        </w:numPr>
        <w:spacing w:before="0" w:after="0"/>
        <w:rPr>
          <w:rFonts w:ascii="Times New Roman" w:hAnsi="Times New Roman" w:cs="Times New Roman"/>
        </w:rPr>
      </w:pPr>
      <w:r w:rsidRPr="005261CE">
        <w:rPr>
          <w:rFonts w:ascii="Times New Roman" w:hAnsi="Times New Roman" w:cs="Times New Roman"/>
        </w:rPr>
        <w:t xml:space="preserve">The Contractor shall obtain all necessary licenses and/or permits required to perform the work, with the exception of software licenses that need to be procured from a </w:t>
      </w:r>
      <w:r w:rsidRPr="005261CE" w:rsidR="00A643B0">
        <w:rPr>
          <w:rFonts w:ascii="Times New Roman" w:hAnsi="Times New Roman" w:cs="Times New Roman"/>
        </w:rPr>
        <w:t>Contractor</w:t>
      </w:r>
      <w:r w:rsidRPr="005261CE">
        <w:rPr>
          <w:rFonts w:ascii="Times New Roman" w:hAnsi="Times New Roman" w:cs="Times New Roman"/>
        </w:rPr>
        <w:t xml:space="preserve"> or vendor in accordance with the requirements document.  The Contractor shall take all reasonable precautions necessary to protect persons and property from injury or damage during the performance of this contract.</w:t>
      </w:r>
    </w:p>
    <w:p w:rsidR="00E47F5F" w:rsidRPr="005261CE" w:rsidP="00E9097D">
      <w:pPr>
        <w:pStyle w:val="AppendixHeading"/>
        <w:numPr>
          <w:numId w:val="4"/>
        </w:numPr>
        <w:spacing w:before="0" w:after="0"/>
        <w:rPr>
          <w:rFonts w:ascii="Times New Roman" w:hAnsi="Times New Roman"/>
          <w:b w:val="0"/>
        </w:rPr>
      </w:pPr>
      <w:r w:rsidRPr="005261CE">
        <w:rPr>
          <w:rFonts w:ascii="Times New Roman" w:hAnsi="Times New Roman"/>
          <w:b w:val="0"/>
        </w:rPr>
        <w:t>Confidentiality and Non-Disclosure</w:t>
      </w:r>
    </w:p>
    <w:p w:rsidR="00E47F5F" w:rsidRPr="005261CE" w:rsidP="00E9097D">
      <w:pPr>
        <w:pStyle w:val="NoSpacing"/>
        <w:rPr>
          <w:rFonts w:ascii="Times New Roman" w:hAnsi="Times New Roman"/>
        </w:rPr>
      </w:pPr>
      <w:r w:rsidRPr="005261CE">
        <w:rPr>
          <w:rFonts w:ascii="Times New Roman" w:hAnsi="Times New Roman"/>
        </w:rPr>
        <w:t>The Contractor shall follow all VA rules and regulations regarding information security to prevent disclosure of sensitive information to unauthorized individuals or organizations.</w:t>
      </w:r>
    </w:p>
    <w:p w:rsidR="00E47F5F" w:rsidRPr="005261CE" w:rsidP="00E9097D">
      <w:pPr>
        <w:pStyle w:val="NoSpacing"/>
        <w:rPr>
          <w:rFonts w:ascii="Times New Roman" w:hAnsi="Times New Roman"/>
        </w:rPr>
      </w:pPr>
    </w:p>
    <w:p w:rsidR="00E47F5F" w:rsidRPr="005261CE" w:rsidP="00E9097D">
      <w:pPr>
        <w:pStyle w:val="NoSpacing"/>
        <w:rPr>
          <w:rFonts w:ascii="Times New Roman" w:hAnsi="Times New Roman"/>
        </w:rPr>
      </w:pPr>
      <w:r w:rsidRPr="005261CE">
        <w:rPr>
          <w:rFonts w:ascii="Times New Roman" w:hAnsi="Times New Roman"/>
        </w:rPr>
        <w:t>The Contractor may have access to Protected Health Information (PHI) and Electronic Protected Health Information (</w:t>
      </w:r>
      <w:r w:rsidRPr="005261CE" w:rsidR="00465DE0">
        <w:rPr>
          <w:rFonts w:ascii="Times New Roman" w:hAnsi="Times New Roman"/>
        </w:rPr>
        <w:t>e</w:t>
      </w:r>
      <w:r w:rsidRPr="005261CE">
        <w:rPr>
          <w:rFonts w:ascii="Times New Roman" w:hAnsi="Times New Roman"/>
        </w:rPr>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w:t>
      </w:r>
      <w:r w:rsidRPr="005261CE">
        <w:rPr>
          <w:rFonts w:ascii="Times New Roman" w:hAnsi="Times New Roman"/>
        </w:rPr>
        <w:t xml:space="preserve">the Privacy and Security Rules, the Contractor must agree in writing to certain mandatory provisions regarding the use and disclosure of PHI and </w:t>
      </w:r>
      <w:r w:rsidRPr="005261CE" w:rsidR="00D2217A">
        <w:rPr>
          <w:rFonts w:ascii="Times New Roman" w:hAnsi="Times New Roman"/>
        </w:rPr>
        <w:t>e</w:t>
      </w:r>
      <w:r w:rsidRPr="005261CE">
        <w:rPr>
          <w:rFonts w:ascii="Times New Roman" w:hAnsi="Times New Roman"/>
        </w:rPr>
        <w:t>PHI.  </w:t>
      </w:r>
    </w:p>
    <w:p w:rsidR="00E47F5F" w:rsidRPr="005261CE" w:rsidP="00E9097D">
      <w:pPr>
        <w:pStyle w:val="ListParagraph"/>
        <w:numPr>
          <w:ilvl w:val="0"/>
          <w:numId w:val="57"/>
        </w:numPr>
        <w:spacing w:before="0" w:after="0"/>
        <w:rPr>
          <w:rFonts w:ascii="Times New Roman" w:hAnsi="Times New Roman" w:cs="Times New Roman"/>
        </w:rPr>
      </w:pPr>
      <w:r w:rsidRPr="005261CE">
        <w:rPr>
          <w:rFonts w:ascii="Times New Roman" w:hAnsi="Times New Roman" w:cs="Times New Roman"/>
        </w:rPr>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rsidR="00E47F5F" w:rsidRPr="005261CE" w:rsidP="00E9097D">
      <w:pPr>
        <w:pStyle w:val="ListParagraph"/>
        <w:numPr>
          <w:ilvl w:val="0"/>
          <w:numId w:val="57"/>
        </w:numPr>
        <w:spacing w:before="0" w:after="0"/>
        <w:rPr>
          <w:rFonts w:ascii="Times New Roman" w:hAnsi="Times New Roman" w:cs="Times New Roman"/>
        </w:rPr>
      </w:pPr>
      <w:r w:rsidRPr="005261CE">
        <w:rPr>
          <w:rFonts w:ascii="Times New Roman" w:hAnsi="Times New Roman" w:cs="Times New Roman"/>
        </w:rPr>
        <w:t xml:space="preserve">The VA </w:t>
      </w:r>
      <w:r w:rsidRPr="005261CE" w:rsidR="00DD1CE4">
        <w:rPr>
          <w:rFonts w:ascii="Times New Roman" w:hAnsi="Times New Roman" w:cs="Times New Roman"/>
        </w:rPr>
        <w:t>CO</w:t>
      </w:r>
      <w:r w:rsidRPr="005261CE">
        <w:rPr>
          <w:rFonts w:ascii="Times New Roman" w:hAnsi="Times New Roman" w:cs="Times New Roman"/>
        </w:rPr>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Pr="005261CE" w:rsidR="00DD1CE4">
        <w:rPr>
          <w:rFonts w:ascii="Times New Roman" w:hAnsi="Times New Roman" w:cs="Times New Roman"/>
        </w:rPr>
        <w:t>CO</w:t>
      </w:r>
      <w:r w:rsidRPr="005261CE">
        <w:rPr>
          <w:rFonts w:ascii="Times New Roman" w:hAnsi="Times New Roman" w:cs="Times New Roman"/>
        </w:rPr>
        <w:t xml:space="preserve"> for response.</w:t>
      </w:r>
    </w:p>
    <w:p w:rsidR="00E47F5F" w:rsidRPr="005261CE" w:rsidP="00E9097D">
      <w:pPr>
        <w:pStyle w:val="ListParagraph"/>
        <w:numPr>
          <w:ilvl w:val="0"/>
          <w:numId w:val="57"/>
        </w:numPr>
        <w:spacing w:before="0" w:after="0"/>
        <w:rPr>
          <w:rFonts w:ascii="Times New Roman" w:hAnsi="Times New Roman" w:cs="Times New Roman"/>
        </w:rPr>
      </w:pPr>
      <w:r w:rsidRPr="005261CE">
        <w:rPr>
          <w:rFonts w:ascii="Times New Roman" w:hAnsi="Times New Roman" w:cs="Times New Roman"/>
        </w:rPr>
        <w:t xml:space="preserve">Contractor personnel recognize that in the performance of this </w:t>
      </w:r>
      <w:r w:rsidRPr="005261CE" w:rsidR="009A576C">
        <w:rPr>
          <w:rFonts w:ascii="Times New Roman" w:hAnsi="Times New Roman" w:cs="Times New Roman"/>
        </w:rPr>
        <w:t>effort</w:t>
      </w:r>
      <w:r w:rsidRPr="005261CE">
        <w:rPr>
          <w:rFonts w:ascii="Times New Roman" w:hAnsi="Times New Roman" w:cs="Times New Roman"/>
        </w:rPr>
        <w:t>, Contractor personnel may receive or have access to sensitive information, including information provided on a proprietary basis by carriers, equipment manufacturers and other private or public entities.  Contractor personnel agree to safeguard such information</w:t>
      </w:r>
      <w:r w:rsidRPr="005261CE">
        <w:rPr>
          <w:rFonts w:ascii="Times New Roman" w:hAnsi="Times New Roman" w:cs="Times New Roman"/>
        </w:rPr>
        <w:t xml:space="preserve"> </w:t>
      </w:r>
      <w:r w:rsidRPr="005261CE">
        <w:rPr>
          <w:rFonts w:ascii="Times New Roman" w:hAnsi="Times New Roman" w:cs="Times New Roman"/>
        </w:rPr>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rsidR="00E47F5F" w:rsidRPr="005261CE" w:rsidP="00E9097D">
      <w:pPr>
        <w:pStyle w:val="ListParagraph"/>
        <w:numPr>
          <w:ilvl w:val="0"/>
          <w:numId w:val="57"/>
        </w:numPr>
        <w:spacing w:before="0" w:after="0"/>
        <w:rPr>
          <w:rFonts w:ascii="Times New Roman" w:hAnsi="Times New Roman" w:cs="Times New Roman"/>
        </w:rPr>
      </w:pPr>
      <w:r w:rsidRPr="005261CE">
        <w:rPr>
          <w:rFonts w:ascii="Times New Roman" w:hAnsi="Times New Roman" w:cs="Times New Roman"/>
        </w:rPr>
        <w:t>Contractor shall limit access to the minimum number of personnel necessary for contract performance for all information considered sensitive or proprietary in nature.  If the Contractor is uncertain of the sensitivity of any information obtained duri</w:t>
      </w:r>
      <w:r w:rsidRPr="005261CE" w:rsidR="00B10914">
        <w:rPr>
          <w:rFonts w:ascii="Times New Roman" w:hAnsi="Times New Roman" w:cs="Times New Roman"/>
        </w:rPr>
        <w:t>ng the performance this contract, t</w:t>
      </w:r>
      <w:r w:rsidRPr="005261CE">
        <w:rPr>
          <w:rFonts w:ascii="Times New Roman" w:hAnsi="Times New Roman" w:cs="Times New Roman"/>
        </w:rPr>
        <w:t xml:space="preserve">he Contractor has a responsibility to ask the VA </w:t>
      </w:r>
      <w:r w:rsidRPr="005261CE" w:rsidR="00DD1CE4">
        <w:rPr>
          <w:rFonts w:ascii="Times New Roman" w:hAnsi="Times New Roman" w:cs="Times New Roman"/>
        </w:rPr>
        <w:t>CO</w:t>
      </w:r>
      <w:r w:rsidRPr="005261CE">
        <w:rPr>
          <w:rFonts w:ascii="Times New Roman" w:hAnsi="Times New Roman" w:cs="Times New Roman"/>
        </w:rPr>
        <w:t>.</w:t>
      </w:r>
    </w:p>
    <w:p w:rsidR="00E47F5F" w:rsidRPr="005261CE" w:rsidP="00E9097D">
      <w:pPr>
        <w:pStyle w:val="ListParagraph"/>
        <w:numPr>
          <w:ilvl w:val="0"/>
          <w:numId w:val="57"/>
        </w:numPr>
        <w:spacing w:before="0" w:after="0"/>
        <w:rPr>
          <w:rFonts w:ascii="Times New Roman" w:hAnsi="Times New Roman" w:cs="Times New Roman"/>
        </w:rPr>
      </w:pPr>
      <w:r w:rsidRPr="005261CE">
        <w:rPr>
          <w:rFonts w:ascii="Times New Roman" w:hAnsi="Times New Roman" w:cs="Times New Roman"/>
        </w:rPr>
        <w:t xml:space="preserve">Contractor </w:t>
      </w:r>
      <w:r w:rsidRPr="005261CE">
        <w:rPr>
          <w:rFonts w:ascii="Times New Roman" w:hAnsi="Times New Roman" w:cs="Times New Roman"/>
        </w:rPr>
        <w:t>shall</w:t>
      </w:r>
      <w:r w:rsidRPr="005261CE">
        <w:rPr>
          <w:rFonts w:ascii="Times New Roman" w:hAnsi="Times New Roman" w:cs="Times New Roman"/>
        </w:rPr>
        <w:t xml:space="preserve">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rsidR="00E47F5F" w:rsidRPr="005261CE" w:rsidP="00E9097D">
      <w:pPr>
        <w:pStyle w:val="ListParagraph"/>
        <w:numPr>
          <w:ilvl w:val="0"/>
          <w:numId w:val="57"/>
        </w:numPr>
        <w:spacing w:before="0" w:after="0"/>
        <w:rPr>
          <w:rFonts w:ascii="Times New Roman" w:hAnsi="Times New Roman" w:cs="Times New Roman"/>
        </w:rPr>
      </w:pPr>
      <w:r w:rsidRPr="005261CE">
        <w:rPr>
          <w:rFonts w:ascii="Times New Roman" w:hAnsi="Times New Roman" w:cs="Times New Roman"/>
        </w:rPr>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rsidR="00E47F5F" w:rsidRPr="005261CE" w:rsidP="00E9097D">
      <w:pPr>
        <w:pStyle w:val="ListParagraph"/>
        <w:numPr>
          <w:ilvl w:val="0"/>
          <w:numId w:val="57"/>
        </w:numPr>
        <w:spacing w:before="0" w:after="0"/>
        <w:rPr>
          <w:rFonts w:ascii="Times New Roman" w:hAnsi="Times New Roman" w:cs="Times New Roman"/>
        </w:rPr>
      </w:pPr>
      <w:r w:rsidRPr="005261CE">
        <w:rPr>
          <w:rFonts w:ascii="Times New Roman" w:hAnsi="Times New Roman" w:cs="Times New Roman"/>
        </w:rPr>
        <w:t>Contractor must adhere to the following:</w:t>
      </w:r>
    </w:p>
    <w:p w:rsidR="00CE7438" w:rsidRPr="005261CE" w:rsidP="00E9097D">
      <w:pPr>
        <w:pStyle w:val="ListParagraph"/>
        <w:numPr>
          <w:ilvl w:val="0"/>
          <w:numId w:val="58"/>
        </w:numPr>
        <w:spacing w:before="0" w:after="0"/>
        <w:ind w:left="1980"/>
        <w:rPr>
          <w:rFonts w:ascii="Times New Roman" w:hAnsi="Times New Roman" w:cs="Times New Roman"/>
        </w:rPr>
      </w:pPr>
      <w:r w:rsidRPr="005261CE">
        <w:rPr>
          <w:rFonts w:ascii="Times New Roman" w:hAnsi="Times New Roman" w:cs="Times New Roman"/>
        </w:rPr>
        <w:t>The use of “thumb drives” or any other medium for transport of information is expressly prohibited.</w:t>
      </w:r>
    </w:p>
    <w:p w:rsidR="00CE7438" w:rsidRPr="005261CE" w:rsidP="00E9097D">
      <w:pPr>
        <w:pStyle w:val="ListParagraph"/>
        <w:numPr>
          <w:ilvl w:val="0"/>
          <w:numId w:val="58"/>
        </w:numPr>
        <w:spacing w:before="0" w:after="0"/>
        <w:ind w:left="1980"/>
        <w:rPr>
          <w:rFonts w:ascii="Times New Roman" w:hAnsi="Times New Roman" w:cs="Times New Roman"/>
        </w:rPr>
      </w:pPr>
      <w:r w:rsidRPr="005261CE">
        <w:rPr>
          <w:rFonts w:ascii="Times New Roman" w:hAnsi="Times New Roman" w:cs="Times New Roman"/>
        </w:rPr>
        <w:t>Controlled access to system and security software and documentation.</w:t>
      </w:r>
    </w:p>
    <w:p w:rsidR="00CE7438" w:rsidRPr="005261CE" w:rsidP="00E9097D">
      <w:pPr>
        <w:pStyle w:val="ListParagraph"/>
        <w:numPr>
          <w:ilvl w:val="0"/>
          <w:numId w:val="58"/>
        </w:numPr>
        <w:spacing w:before="0" w:after="0"/>
        <w:ind w:left="1980"/>
        <w:rPr>
          <w:rFonts w:ascii="Times New Roman" w:hAnsi="Times New Roman" w:cs="Times New Roman"/>
        </w:rPr>
      </w:pPr>
      <w:r w:rsidRPr="005261CE">
        <w:rPr>
          <w:rFonts w:ascii="Times New Roman" w:hAnsi="Times New Roman" w:cs="Times New Roman"/>
        </w:rPr>
        <w:t>Recording, monitoring, and control of passwords and privileges.</w:t>
      </w:r>
    </w:p>
    <w:p w:rsidR="00CE7438" w:rsidRPr="005261CE" w:rsidP="00E9097D">
      <w:pPr>
        <w:pStyle w:val="ListParagraph"/>
        <w:numPr>
          <w:ilvl w:val="0"/>
          <w:numId w:val="58"/>
        </w:numPr>
        <w:spacing w:before="0" w:after="0"/>
        <w:ind w:left="1980"/>
        <w:rPr>
          <w:rFonts w:ascii="Times New Roman" w:hAnsi="Times New Roman" w:cs="Times New Roman"/>
        </w:rPr>
      </w:pPr>
      <w:r w:rsidRPr="005261CE">
        <w:rPr>
          <w:rFonts w:ascii="Times New Roman" w:hAnsi="Times New Roman" w:cs="Times New Roman"/>
        </w:rPr>
        <w:t>All terminated personnel are denied physical and electronic access to all data, program listings, data processing equipment and systems.</w:t>
      </w:r>
    </w:p>
    <w:p w:rsidR="00CE7438" w:rsidRPr="005261CE" w:rsidP="00E9097D">
      <w:pPr>
        <w:pStyle w:val="ListParagraph"/>
        <w:numPr>
          <w:ilvl w:val="0"/>
          <w:numId w:val="58"/>
        </w:numPr>
        <w:spacing w:before="0" w:after="0"/>
        <w:ind w:left="1980"/>
        <w:rPr>
          <w:rFonts w:ascii="Times New Roman" w:hAnsi="Times New Roman" w:cs="Times New Roman"/>
        </w:rPr>
      </w:pPr>
      <w:r w:rsidRPr="005261CE">
        <w:rPr>
          <w:rFonts w:ascii="Times New Roman" w:hAnsi="Times New Roman" w:cs="Times New Roman"/>
        </w:rPr>
        <w:t xml:space="preserve">VA, as well as any Contractor (or </w:t>
      </w:r>
      <w:r w:rsidRPr="005261CE" w:rsidR="00797A31">
        <w:rPr>
          <w:rFonts w:ascii="Times New Roman" w:hAnsi="Times New Roman" w:cs="Times New Roman"/>
        </w:rPr>
        <w:t>Subc</w:t>
      </w:r>
      <w:r w:rsidRPr="005261CE">
        <w:rPr>
          <w:rFonts w:ascii="Times New Roman" w:hAnsi="Times New Roman" w:cs="Times New Roman"/>
        </w:rPr>
        <w:t>ontractor) systems used to support development, provide the capability to cancel immediately all access privileges and authorizations upon employee termination.</w:t>
      </w:r>
    </w:p>
    <w:p w:rsidR="00CE7438" w:rsidRPr="005261CE" w:rsidP="00E9097D">
      <w:pPr>
        <w:pStyle w:val="ListParagraph"/>
        <w:numPr>
          <w:ilvl w:val="0"/>
          <w:numId w:val="58"/>
        </w:numPr>
        <w:spacing w:before="0" w:after="0"/>
        <w:ind w:left="1980"/>
        <w:rPr>
          <w:rFonts w:ascii="Times New Roman" w:hAnsi="Times New Roman" w:cs="Times New Roman"/>
        </w:rPr>
      </w:pPr>
      <w:r w:rsidRPr="005261CE">
        <w:rPr>
          <w:rFonts w:ascii="Times New Roman" w:hAnsi="Times New Roman" w:cs="Times New Roman"/>
        </w:rPr>
        <w:t>Contractor PM and VA PM are informed within twenty-four (24) hours of any employee termination.</w:t>
      </w:r>
    </w:p>
    <w:p w:rsidR="00CE7438" w:rsidRPr="005261CE" w:rsidP="00E9097D">
      <w:pPr>
        <w:pStyle w:val="ListParagraph"/>
        <w:numPr>
          <w:ilvl w:val="0"/>
          <w:numId w:val="58"/>
        </w:numPr>
        <w:spacing w:before="0" w:after="0"/>
        <w:ind w:left="1980"/>
        <w:rPr>
          <w:rFonts w:ascii="Times New Roman" w:hAnsi="Times New Roman" w:cs="Times New Roman"/>
        </w:rPr>
      </w:pPr>
      <w:r w:rsidRPr="005261CE">
        <w:rPr>
          <w:rFonts w:ascii="Times New Roman" w:hAnsi="Times New Roman" w:cs="Times New Roman"/>
        </w:rPr>
        <w:t>Acquisition sensitive information shall be marked "Acquisition Sensitive" and shall be handled as "For Official Use Only (FOUO)".</w:t>
      </w:r>
    </w:p>
    <w:p w:rsidR="00CE7438" w:rsidRPr="005261CE" w:rsidP="00E9097D">
      <w:pPr>
        <w:pStyle w:val="ListParagraph"/>
        <w:numPr>
          <w:ilvl w:val="0"/>
          <w:numId w:val="58"/>
        </w:numPr>
        <w:spacing w:before="0" w:after="0"/>
        <w:ind w:left="1980"/>
        <w:rPr>
          <w:rFonts w:ascii="Times New Roman" w:hAnsi="Times New Roman" w:cs="Times New Roman"/>
        </w:rPr>
      </w:pPr>
      <w:r w:rsidRPr="005261CE">
        <w:rPr>
          <w:rFonts w:ascii="Times New Roman" w:hAnsi="Times New Roman" w:cs="Times New Roman"/>
        </w:rPr>
        <w:t>Contractor does not require access to classified data.</w:t>
      </w:r>
    </w:p>
    <w:p w:rsidR="00E47F5F" w:rsidRPr="005261CE" w:rsidP="00E9097D">
      <w:pPr>
        <w:pStyle w:val="ListParagraph"/>
        <w:numPr>
          <w:ilvl w:val="0"/>
          <w:numId w:val="57"/>
        </w:numPr>
        <w:spacing w:before="0" w:after="0"/>
        <w:rPr>
          <w:rFonts w:ascii="Times New Roman" w:hAnsi="Times New Roman" w:cs="Times New Roman"/>
        </w:rPr>
      </w:pPr>
      <w:r w:rsidRPr="005261CE">
        <w:rPr>
          <w:rFonts w:ascii="Times New Roman" w:hAnsi="Times New Roman" w:cs="Times New Roman"/>
        </w:rPr>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rsidR="008B4D50" w:rsidRPr="005261CE" w:rsidP="00E9097D">
      <w:pPr>
        <w:pStyle w:val="ListParagraph"/>
        <w:numPr>
          <w:ilvl w:val="0"/>
          <w:numId w:val="57"/>
        </w:numPr>
        <w:spacing w:before="0" w:after="0"/>
        <w:rPr>
          <w:rFonts w:ascii="Times New Roman" w:hAnsi="Times New Roman" w:cs="Times New Roman"/>
        </w:rPr>
      </w:pPr>
      <w:r w:rsidRPr="005261CE">
        <w:rPr>
          <w:rFonts w:ascii="Times New Roman" w:hAnsi="Times New Roman" w:cs="Times New Roman"/>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rsidR="008B4D50" w:rsidRPr="005261CE" w:rsidP="00E9097D">
      <w:pPr>
        <w:pStyle w:val="AppendixHeading"/>
        <w:numPr>
          <w:numId w:val="4"/>
        </w:numPr>
        <w:spacing w:before="0" w:after="0"/>
        <w:rPr>
          <w:rFonts w:ascii="Times New Roman" w:hAnsi="Times New Roman"/>
          <w:b w:val="0"/>
        </w:rPr>
      </w:pPr>
      <w:bookmarkStart w:id="268" w:name="_Hlk56606915"/>
      <w:r w:rsidRPr="005261CE">
        <w:rPr>
          <w:rFonts w:ascii="Times New Roman" w:hAnsi="Times New Roman"/>
          <w:b w:val="0"/>
        </w:rPr>
        <w:t>Information Technology Using Sustainable Products and Services</w:t>
      </w:r>
    </w:p>
    <w:p w:rsidR="00604D29" w:rsidRPr="005261CE" w:rsidP="00E9097D">
      <w:pPr>
        <w:rPr>
          <w:rStyle w:val="Emphasis"/>
          <w:rFonts w:ascii="Times New Roman" w:hAnsi="Times New Roman"/>
          <w:b w:val="0"/>
          <w:i w:val="0"/>
          <w:iCs w:val="0"/>
          <w:color w:val="auto"/>
        </w:rPr>
      </w:pPr>
      <w:bookmarkStart w:id="269" w:name="_Hlk182830863"/>
      <w:bookmarkStart w:id="270" w:name="_Hlk72498820"/>
      <w:r w:rsidRPr="005261CE">
        <w:rPr>
          <w:rStyle w:val="Emphasis"/>
          <w:rFonts w:ascii="Times New Roman" w:hAnsi="Times New Roman"/>
          <w:b w:val="0"/>
          <w:i w:val="0"/>
          <w:iCs w:val="0"/>
          <w:color w:val="auto"/>
        </w:rPr>
        <w:t xml:space="preserve">(Reference: </w:t>
      </w:r>
      <w:r>
        <w:fldChar w:fldCharType="begin"/>
      </w:r>
      <w:r>
        <w:instrText xml:space="preserve"> HYPERLINK "https://www.acquisition.gov/far/52.223-23" \l "FAR_52_223_23" \o "link to 52.223-23" </w:instrText>
      </w:r>
      <w:r>
        <w:fldChar w:fldCharType="separate"/>
      </w:r>
      <w:r w:rsidRPr="005261CE">
        <w:rPr>
          <w:rFonts w:ascii="Times New Roman" w:hAnsi="Times New Roman"/>
          <w:u w:val="single"/>
          <w:bdr w:val="none" w:sz="0" w:space="0" w:color="auto" w:frame="1"/>
          <w:shd w:val="clear" w:color="auto" w:fill="FFFFFF"/>
        </w:rPr>
        <w:t>52.223-23</w:t>
      </w:r>
      <w:r>
        <w:fldChar w:fldCharType="end"/>
      </w:r>
      <w:r w:rsidRPr="005261CE">
        <w:rPr>
          <w:rFonts w:ascii="Times New Roman" w:hAnsi="Times New Roman"/>
          <w:shd w:val="clear" w:color="auto" w:fill="FFFFFF"/>
        </w:rPr>
        <w:t>, Sustainable Products and Services</w:t>
      </w:r>
      <w:r w:rsidRPr="005261CE">
        <w:rPr>
          <w:rStyle w:val="Emphasis"/>
          <w:rFonts w:ascii="Times New Roman" w:hAnsi="Times New Roman"/>
          <w:b w:val="0"/>
          <w:i w:val="0"/>
          <w:iCs w:val="0"/>
          <w:color w:val="auto"/>
        </w:rPr>
        <w:t xml:space="preserve">. If the requiring activity is procuring the following types of Information Technology Products delivered or furnished for Government use or for Contractor use at a Federally controlled facility (applicable to the work being performed and/or the solution requires) the requiring activity must include the products that fall into the categories of EPEAT, Energy Star, and FEMP within the requirements specifications for the products within this PWS that fall into the respective categories to indicate applicability to this contract.  Please see the GSA Sustainable Facilities Tool website, and the categories within it for guidance and applicability determination of the products/services being acquired. </w:t>
      </w:r>
    </w:p>
    <w:p w:rsidR="00604D29" w:rsidRPr="005261CE" w:rsidP="00E9097D">
      <w:pPr>
        <w:rPr>
          <w:rStyle w:val="Emphasis"/>
          <w:rFonts w:ascii="Times New Roman" w:hAnsi="Times New Roman"/>
          <w:b w:val="0"/>
          <w:i w:val="0"/>
          <w:iCs w:val="0"/>
          <w:color w:val="auto"/>
        </w:rPr>
      </w:pPr>
      <w:r w:rsidRPr="005261CE">
        <w:rPr>
          <w:rStyle w:val="Emphasis"/>
          <w:rFonts w:ascii="Times New Roman" w:hAnsi="Times New Roman"/>
          <w:b w:val="0"/>
          <w:i w:val="0"/>
          <w:iCs w:val="0"/>
          <w:color w:val="auto"/>
        </w:rPr>
        <w:t>If the products/services do not involve the acquisition of products that fall into the EPEAT, Energy Star, or FEMP categories at all, this entire section can be indicated as “Not Applicable” and any references to ecolabels can be removed from the product requirement specifications within the PWS, If after consulting with the Contracting Officer and Contract Specialist, the requiring activity determines there is no EPEAT, Energy Star, or FEMP products that meet VA requirements and a written justification, or an exception, or an  exemption has been provided, this entire section can be indicated as “Not Applicable” and any references to ecolabels can be indicated as N/A within the product requirement specifications within the PWS.</w:t>
      </w:r>
    </w:p>
    <w:p w:rsidR="00604D29" w:rsidRPr="005261CE" w:rsidP="00E9097D">
      <w:pPr>
        <w:pStyle w:val="ListParagraph"/>
        <w:spacing w:before="0" w:after="0"/>
        <w:rPr>
          <w:rStyle w:val="Emphasis"/>
          <w:rFonts w:ascii="Times New Roman" w:hAnsi="Times New Roman"/>
          <w:b w:val="0"/>
          <w:i w:val="0"/>
          <w:iCs w:val="0"/>
          <w:color w:val="auto"/>
          <w:u w:val="single"/>
        </w:rPr>
      </w:pPr>
      <w:r w:rsidRPr="005261CE">
        <w:rPr>
          <w:rStyle w:val="Emphasis"/>
          <w:rFonts w:ascii="Times New Roman" w:hAnsi="Times New Roman"/>
          <w:b w:val="0"/>
          <w:i w:val="0"/>
          <w:iCs w:val="0"/>
          <w:color w:val="auto"/>
          <w:u w:val="single"/>
        </w:rPr>
        <w:t>Overarching Website:</w:t>
      </w:r>
    </w:p>
    <w:p w:rsidR="00604D29" w:rsidRPr="005261CE" w:rsidP="00E9097D">
      <w:pPr>
        <w:ind w:left="360"/>
        <w:rPr>
          <w:rFonts w:ascii="Times New Roman" w:hAnsi="Times New Roman"/>
        </w:rPr>
      </w:pPr>
      <w:r w:rsidRPr="005261CE">
        <w:rPr>
          <w:rFonts w:ascii="Times New Roman" w:hAnsi="Times New Roman"/>
        </w:rPr>
        <w:t xml:space="preserve">The Green Procurement Compilation (GPC) website, </w:t>
      </w:r>
      <w:r>
        <w:fldChar w:fldCharType="begin"/>
      </w:r>
      <w:r>
        <w:instrText xml:space="preserve"> HYPERLINK "https://sftool.gov/greenprocurement" \o "Link to Sustainable Facilities Tool" </w:instrText>
      </w:r>
      <w:r>
        <w:fldChar w:fldCharType="separate"/>
      </w:r>
      <w:r w:rsidRPr="005261CE">
        <w:rPr>
          <w:rFonts w:ascii="Times New Roman" w:hAnsi="Times New Roman"/>
          <w:u w:val="single"/>
        </w:rPr>
        <w:t>Green Procurement Compilation - GSA Sustainable Facilities Tool (sftool.gov)</w:t>
      </w:r>
      <w:r>
        <w:fldChar w:fldCharType="end"/>
      </w:r>
      <w:r w:rsidRPr="005261CE">
        <w:rPr>
          <w:rFonts w:ascii="Times New Roman" w:hAnsi="Times New Roman"/>
          <w:u w:val="single"/>
        </w:rPr>
        <w:t>,</w:t>
      </w:r>
      <w:r w:rsidRPr="005261CE">
        <w:rPr>
          <w:rFonts w:ascii="Times New Roman" w:hAnsi="Times New Roman"/>
        </w:rPr>
        <w:t xml:space="preserve"> provides a comprehensive list of sustainable Products and Services by Category, to include sustainable acquisition guidance. The Requiring Activity should review the GPC website to help determine which purchasing programs apply to a specific product or service (e.g., within the GPC website, find the “Office Equipment and Electronics” category, for instance, then drill down within the various Product Types in that category (e.g. Combination Units/Multi-Function Devices, Computers, Data Center Storage, etc.,) to determine the related Certification, Designation, and/or </w:t>
      </w:r>
      <w:r w:rsidRPr="005261CE">
        <w:rPr>
          <w:rFonts w:ascii="Times New Roman" w:hAnsi="Times New Roman"/>
        </w:rPr>
        <w:t>Ecolabel</w:t>
      </w:r>
      <w:r w:rsidRPr="005261CE">
        <w:rPr>
          <w:rFonts w:ascii="Times New Roman" w:hAnsi="Times New Roman"/>
        </w:rPr>
        <w:t xml:space="preserve"> </w:t>
      </w:r>
      <w:r w:rsidRPr="005261CE">
        <w:rPr>
          <w:rFonts w:ascii="Times New Roman" w:hAnsi="Times New Roman"/>
        </w:rPr>
        <w:t>requirements for them, and then can also drill down to find various brand and model numbers of products that meet them, as necessary)</w:t>
      </w:r>
    </w:p>
    <w:p w:rsidR="00604D29" w:rsidRPr="005261CE" w:rsidP="00E9097D">
      <w:pPr>
        <w:pStyle w:val="ListParagraph"/>
        <w:spacing w:before="0" w:after="0"/>
        <w:ind w:left="720"/>
        <w:rPr>
          <w:rFonts w:ascii="Times New Roman" w:hAnsi="Times New Roman" w:cs="Times New Roman"/>
        </w:rPr>
      </w:pPr>
    </w:p>
    <w:p w:rsidR="00604D29" w:rsidRPr="005261CE" w:rsidP="00E9097D">
      <w:pPr>
        <w:pStyle w:val="NoSpacing"/>
        <w:rPr>
          <w:rFonts w:ascii="Times New Roman" w:hAnsi="Times New Roman"/>
        </w:rPr>
      </w:pPr>
      <w:r w:rsidRPr="005261CE">
        <w:rPr>
          <w:rFonts w:ascii="Times New Roman" w:hAnsi="Times New Roman"/>
        </w:rPr>
        <w:t xml:space="preserve">The Contractor shall comply with Sections 524 and Sections 525 of the Energy Independence and Security Act of 2007; Section 104 of the Energy Policy Act of 2005; Executive Order 13221, “Energy-Efficient Standby Power Devices,” dated August 2, 2001; and the Federal Acquisition Regulation (FAR) to provide ENERGY STAR®, Federal Energy Management Program (FEMP) designated, and products and services that meet EPA Recommendations of Specifications, Standards, and Ecolabels in effect as of October 2023 (e.g. Electronic Product Environmental Assessment Tool (EPEAT) registered products) in providing information technology products and/or services. The Green Procurement Compilation (GPC) website available at </w:t>
      </w:r>
      <w:r>
        <w:fldChar w:fldCharType="begin"/>
      </w:r>
      <w:r>
        <w:instrText xml:space="preserve"> HYPERLINK "https://sftool.gov/greenprocurement" \o "Link to GSA Sustainable Facilities Tool" </w:instrText>
      </w:r>
      <w:r>
        <w:fldChar w:fldCharType="separate"/>
      </w:r>
      <w:r w:rsidRPr="005261CE">
        <w:rPr>
          <w:rFonts w:ascii="Times New Roman" w:hAnsi="Times New Roman"/>
          <w:u w:val="single"/>
        </w:rPr>
        <w:t>Green Procurement Compilation - GSA Sustainable Facilities Tool (sftool.gov)</w:t>
      </w:r>
      <w:r>
        <w:fldChar w:fldCharType="end"/>
      </w:r>
      <w:r w:rsidRPr="005261CE">
        <w:rPr>
          <w:rFonts w:ascii="Times New Roman" w:hAnsi="Times New Roman"/>
        </w:rPr>
        <w:t xml:space="preserve"> provides a comprehensive list of sustainable products and services and sustainable acquisition guidance. </w:t>
      </w:r>
    </w:p>
    <w:p w:rsidR="00604D29" w:rsidRPr="005261CE" w:rsidP="00E9097D">
      <w:pPr>
        <w:pStyle w:val="NoSpacing"/>
        <w:rPr>
          <w:rFonts w:ascii="Times New Roman" w:hAnsi="Times New Roman"/>
        </w:rPr>
      </w:pPr>
    </w:p>
    <w:p w:rsidR="00604D29" w:rsidRPr="005261CE" w:rsidP="00E9097D">
      <w:pPr>
        <w:pStyle w:val="NoSpacing"/>
        <w:rPr>
          <w:rFonts w:ascii="Times New Roman" w:hAnsi="Times New Roman"/>
        </w:rPr>
      </w:pPr>
      <w:r w:rsidRPr="005261CE">
        <w:rPr>
          <w:rFonts w:ascii="Times New Roman" w:hAnsi="Times New Roman"/>
        </w:rPr>
        <w:t>The Contractor shall provide products that meet the definition of sustainable products and services if the products are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w:t>
      </w:r>
    </w:p>
    <w:p w:rsidR="00604D29" w:rsidRPr="005261CE" w:rsidP="00E9097D">
      <w:pPr>
        <w:pStyle w:val="NoSpacing"/>
        <w:rPr>
          <w:rFonts w:ascii="Times New Roman" w:hAnsi="Times New Roman"/>
        </w:rPr>
      </w:pPr>
    </w:p>
    <w:p w:rsidR="00604D29" w:rsidRPr="005261CE" w:rsidP="00E9097D">
      <w:pPr>
        <w:pStyle w:val="NoSpacing"/>
        <w:rPr>
          <w:rFonts w:ascii="Times New Roman" w:hAnsi="Times New Roman"/>
        </w:rPr>
      </w:pPr>
      <w:r w:rsidRPr="005261CE">
        <w:rPr>
          <w:rFonts w:ascii="Times New Roman" w:hAnsi="Times New Roman"/>
        </w:rPr>
        <w:t>Specifically, the Contractor shall provide sustainable products under this contract in accordance with FAR 52.223-23.  The applicable products with their associated certification, designation, and/or ecolabel (e.g. Energy Star, FEMP, and/or EPEAT) are identified within the product specifications in this PWS.  The Contractor shall ensure proposed products meet the certification(s) / designation(s) / ecolabel(s) specified at the time of submission of proposals and at the time of award.</w:t>
      </w:r>
    </w:p>
    <w:p w:rsidR="00D33DE3" w:rsidRPr="005261CE" w:rsidP="00E9097D">
      <w:pPr>
        <w:pStyle w:val="NoSpacing"/>
        <w:rPr>
          <w:rFonts w:ascii="Times New Roman" w:hAnsi="Times New Roman"/>
        </w:rPr>
      </w:pPr>
      <w:bookmarkStart w:id="271" w:name="Software"/>
      <w:bookmarkStart w:id="272" w:name="Telecommunications"/>
      <w:bookmarkStart w:id="273" w:name="Video"/>
      <w:bookmarkStart w:id="274" w:name="Self"/>
      <w:bookmarkStart w:id="275" w:name="Desktop"/>
      <w:bookmarkEnd w:id="268"/>
      <w:bookmarkEnd w:id="269"/>
      <w:bookmarkEnd w:id="270"/>
      <w:bookmarkEnd w:id="271"/>
      <w:bookmarkEnd w:id="272"/>
      <w:bookmarkEnd w:id="273"/>
      <w:bookmarkEnd w:id="274"/>
      <w:bookmarkEnd w:id="275"/>
    </w:p>
    <w:p w:rsidR="00604D29" w:rsidRPr="005261CE" w:rsidP="00E9097D">
      <w:pPr>
        <w:rPr>
          <w:rFonts w:ascii="Times New Roman" w:hAnsi="Times New Roman"/>
          <w:caps/>
        </w:rPr>
      </w:pPr>
      <w:r w:rsidRPr="005261CE">
        <w:rPr>
          <w:rFonts w:ascii="Times New Roman" w:hAnsi="Times New Roman"/>
          <w:caps/>
        </w:rPr>
        <w:br w:type="page"/>
      </w:r>
    </w:p>
    <w:p w:rsidR="00983A5C" w:rsidRPr="005261CE" w:rsidP="00E9097D">
      <w:pPr>
        <w:pStyle w:val="Heading1"/>
        <w:numPr>
          <w:ilvl w:val="0"/>
          <w:numId w:val="0"/>
        </w:numPr>
        <w:spacing w:before="0" w:after="0"/>
        <w:rPr>
          <w:rFonts w:ascii="Times New Roman" w:hAnsi="Times New Roman" w:cs="Times New Roman"/>
          <w:bCs/>
        </w:rPr>
      </w:pPr>
      <w:bookmarkStart w:id="276" w:name="_Toc222479079"/>
      <w:bookmarkStart w:id="277" w:name="_Toc164926653"/>
      <w:bookmarkStart w:id="278" w:name="_Toc256000062"/>
      <w:r w:rsidRPr="005261CE">
        <w:rPr>
          <w:rFonts w:ascii="Times New Roman" w:hAnsi="Times New Roman" w:cs="Times New Roman"/>
          <w:bCs/>
        </w:rPr>
        <w:t>ADDENDUM B – VA INFORMATION AND INFORMATION SYSTEM SECURITY/ PRIVACY LANGUAGE</w:t>
      </w:r>
      <w:bookmarkEnd w:id="278"/>
      <w:bookmarkEnd w:id="276"/>
      <w:r w:rsidRPr="005261CE">
        <w:rPr>
          <w:rFonts w:ascii="Times New Roman" w:hAnsi="Times New Roman" w:cs="Times New Roman"/>
          <w:bCs/>
        </w:rPr>
        <w:t xml:space="preserve"> </w:t>
      </w:r>
      <w:bookmarkEnd w:id="277"/>
    </w:p>
    <w:p w:rsidR="00983A5C" w:rsidRPr="005261CE" w:rsidP="00E9097D">
      <w:pPr>
        <w:autoSpaceDE w:val="0"/>
        <w:autoSpaceDN w:val="0"/>
        <w:adjustRightInd w:val="0"/>
        <w:rPr>
          <w:rFonts w:ascii="Times New Roman" w:hAnsi="Times New Roman"/>
        </w:rPr>
      </w:pPr>
    </w:p>
    <w:p w:rsidR="00983A5C" w:rsidRPr="005261CE" w:rsidP="00E9097D">
      <w:pPr>
        <w:autoSpaceDE w:val="0"/>
        <w:autoSpaceDN w:val="0"/>
        <w:adjustRightInd w:val="0"/>
        <w:rPr>
          <w:rFonts w:ascii="Times New Roman" w:hAnsi="Times New Roman"/>
        </w:rPr>
      </w:pPr>
      <w:bookmarkStart w:id="279" w:name="_Hlk182830987"/>
      <w:r w:rsidRPr="005261CE">
        <w:rPr>
          <w:rFonts w:ascii="Times New Roman" w:hAnsi="Times New Roman"/>
        </w:rPr>
        <w:t>NOTE: In the event of a conflict, VAAR Security Clauses take precedence over the language in this Addendum B.</w:t>
      </w:r>
    </w:p>
    <w:p w:rsidR="00983A5C" w:rsidRPr="005261CE" w:rsidP="00E9097D">
      <w:pPr>
        <w:autoSpaceDE w:val="0"/>
        <w:autoSpaceDN w:val="0"/>
        <w:adjustRightInd w:val="0"/>
        <w:rPr>
          <w:rFonts w:ascii="Times New Roman" w:hAnsi="Times New Roman"/>
        </w:rPr>
      </w:pPr>
    </w:p>
    <w:p w:rsidR="00983A5C" w:rsidRPr="005261CE" w:rsidP="00E9097D">
      <w:pPr>
        <w:autoSpaceDE w:val="0"/>
        <w:autoSpaceDN w:val="0"/>
        <w:adjustRightInd w:val="0"/>
        <w:rPr>
          <w:rFonts w:ascii="Times New Roman" w:hAnsi="Times New Roman"/>
        </w:rPr>
      </w:pPr>
      <w:r w:rsidRPr="005261CE">
        <w:rPr>
          <w:rFonts w:ascii="Times New Roman" w:hAnsi="Times New Roman"/>
        </w:rPr>
        <w:t xml:space="preserve">APPLICABLE </w:t>
      </w:r>
      <w:bookmarkStart w:id="280" w:name="_Hlk175301855"/>
      <w:r w:rsidRPr="005261CE" w:rsidR="009D70DA">
        <w:rPr>
          <w:rFonts w:ascii="Times New Roman" w:hAnsi="Times New Roman"/>
        </w:rPr>
        <w:t xml:space="preserve">SECTIONS </w:t>
      </w:r>
      <w:r w:rsidRPr="005261CE">
        <w:rPr>
          <w:rFonts w:ascii="Times New Roman" w:hAnsi="Times New Roman"/>
        </w:rPr>
        <w:t>FROM: VA NOTICE 24-12, APRIL 22, 2024, UPDATE TO VA HANDBOOK 6500.6, CONTRACT SECURITY, APPENDIX C VA INFORMATION AND INFORMATION SYSTEM SECURITY/PRIVACY LANGUAGE</w:t>
      </w:r>
      <w:bookmarkEnd w:id="280"/>
      <w:r w:rsidRPr="005261CE">
        <w:rPr>
          <w:rFonts w:ascii="Times New Roman" w:hAnsi="Times New Roman"/>
        </w:rPr>
        <w:t>, FOR INCLUSION INTO CONTRACTS, AS APPROPRIATE</w:t>
      </w:r>
    </w:p>
    <w:p w:rsidR="00983A5C" w:rsidRPr="005261CE" w:rsidP="00E9097D">
      <w:pPr>
        <w:rPr>
          <w:rFonts w:ascii="Times New Roman" w:hAnsi="Times New Roman"/>
        </w:rPr>
      </w:pPr>
    </w:p>
    <w:p w:rsidR="00983A5C" w:rsidRPr="005261CE" w:rsidP="00E9097D">
      <w:pPr>
        <w:rPr>
          <w:rFonts w:ascii="Times New Roman" w:hAnsi="Times New Roman"/>
        </w:rPr>
      </w:pPr>
      <w:bookmarkStart w:id="281" w:name="_Hlk190075510"/>
      <w:r w:rsidRPr="005261CE">
        <w:rPr>
          <w:rFonts w:ascii="Times New Roman" w:hAnsi="Times New Roman"/>
        </w:rPr>
        <w:t>(</w:t>
      </w:r>
      <w:r w:rsidRPr="005261CE" w:rsidR="009D70DA">
        <w:rPr>
          <w:rFonts w:ascii="Times New Roman" w:hAnsi="Times New Roman"/>
        </w:rPr>
        <w:t xml:space="preserve">All Sections in this </w:t>
      </w:r>
      <w:r w:rsidRPr="005261CE">
        <w:rPr>
          <w:rFonts w:ascii="Times New Roman" w:hAnsi="Times New Roman"/>
        </w:rPr>
        <w:t>Addendum B must be</w:t>
      </w:r>
      <w:r w:rsidRPr="005261CE" w:rsidR="009D70DA">
        <w:rPr>
          <w:rFonts w:ascii="Times New Roman" w:hAnsi="Times New Roman"/>
        </w:rPr>
        <w:t xml:space="preserve"> reviewed</w:t>
      </w:r>
      <w:r w:rsidRPr="005261CE">
        <w:rPr>
          <w:rFonts w:ascii="Times New Roman" w:hAnsi="Times New Roman"/>
        </w:rPr>
        <w:t xml:space="preserve"> </w:t>
      </w:r>
      <w:r w:rsidRPr="005261CE" w:rsidR="009D70DA">
        <w:rPr>
          <w:rFonts w:ascii="Times New Roman" w:hAnsi="Times New Roman"/>
        </w:rPr>
        <w:t xml:space="preserve">to determine applicability </w:t>
      </w:r>
      <w:r w:rsidRPr="005261CE" w:rsidR="004304EF">
        <w:rPr>
          <w:rFonts w:ascii="Times New Roman" w:hAnsi="Times New Roman"/>
        </w:rPr>
        <w:t>to</w:t>
      </w:r>
      <w:r w:rsidRPr="005261CE">
        <w:rPr>
          <w:rFonts w:ascii="Times New Roman" w:hAnsi="Times New Roman"/>
        </w:rPr>
        <w:t xml:space="preserve"> the requirements of the effort</w:t>
      </w:r>
      <w:r w:rsidRPr="005261CE" w:rsidR="009D70DA">
        <w:rPr>
          <w:rFonts w:ascii="Times New Roman" w:hAnsi="Times New Roman"/>
        </w:rPr>
        <w:t xml:space="preserve"> within the PWS</w:t>
      </w:r>
      <w:r w:rsidRPr="005261CE">
        <w:rPr>
          <w:rFonts w:ascii="Times New Roman" w:hAnsi="Times New Roman"/>
        </w:rPr>
        <w:t xml:space="preserve">.  Any </w:t>
      </w:r>
      <w:r w:rsidRPr="005261CE" w:rsidR="004304EF">
        <w:rPr>
          <w:rFonts w:ascii="Times New Roman" w:hAnsi="Times New Roman"/>
        </w:rPr>
        <w:t>S</w:t>
      </w:r>
      <w:r w:rsidRPr="005261CE">
        <w:rPr>
          <w:rFonts w:ascii="Times New Roman" w:hAnsi="Times New Roman"/>
        </w:rPr>
        <w:t>ections (</w:t>
      </w:r>
      <w:r w:rsidRPr="005261CE" w:rsidR="009D70DA">
        <w:rPr>
          <w:rFonts w:ascii="Times New Roman" w:hAnsi="Times New Roman"/>
        </w:rPr>
        <w:t>B</w:t>
      </w:r>
      <w:r w:rsidRPr="005261CE">
        <w:rPr>
          <w:rFonts w:ascii="Times New Roman" w:hAnsi="Times New Roman"/>
        </w:rPr>
        <w:t>1</w:t>
      </w:r>
      <w:r w:rsidRPr="005261CE" w:rsidR="009D70DA">
        <w:rPr>
          <w:rFonts w:ascii="Times New Roman" w:hAnsi="Times New Roman"/>
        </w:rPr>
        <w:t xml:space="preserve"> through B</w:t>
      </w:r>
      <w:r w:rsidRPr="005261CE">
        <w:rPr>
          <w:rFonts w:ascii="Times New Roman" w:hAnsi="Times New Roman"/>
        </w:rPr>
        <w:t xml:space="preserve">14) which DO NOT apply should </w:t>
      </w:r>
      <w:r w:rsidRPr="005261CE" w:rsidR="009D70DA">
        <w:rPr>
          <w:rFonts w:ascii="Times New Roman" w:hAnsi="Times New Roman"/>
        </w:rPr>
        <w:t>be removed from</w:t>
      </w:r>
      <w:r w:rsidRPr="005261CE">
        <w:rPr>
          <w:rFonts w:ascii="Times New Roman" w:hAnsi="Times New Roman"/>
        </w:rPr>
        <w:t xml:space="preserve"> </w:t>
      </w:r>
      <w:r w:rsidRPr="005261CE" w:rsidR="009F59AC">
        <w:rPr>
          <w:rFonts w:ascii="Times New Roman" w:hAnsi="Times New Roman"/>
        </w:rPr>
        <w:t>this</w:t>
      </w:r>
      <w:r w:rsidRPr="005261CE" w:rsidR="009D70DA">
        <w:rPr>
          <w:rFonts w:ascii="Times New Roman" w:hAnsi="Times New Roman"/>
        </w:rPr>
        <w:t xml:space="preserve"> Addendum B</w:t>
      </w:r>
      <w:r w:rsidRPr="005261CE" w:rsidR="009F59AC">
        <w:rPr>
          <w:rFonts w:ascii="Times New Roman" w:hAnsi="Times New Roman"/>
        </w:rPr>
        <w:t>.</w:t>
      </w:r>
      <w:r w:rsidRPr="005261CE" w:rsidR="009D70DA">
        <w:rPr>
          <w:rFonts w:ascii="Times New Roman" w:hAnsi="Times New Roman"/>
        </w:rPr>
        <w:t xml:space="preserve">  Requiring Activities should </w:t>
      </w:r>
      <w:r w:rsidRPr="005261CE">
        <w:rPr>
          <w:rFonts w:ascii="Times New Roman" w:hAnsi="Times New Roman"/>
        </w:rPr>
        <w:t>see</w:t>
      </w:r>
      <w:r w:rsidRPr="005261CE" w:rsidR="009D70DA">
        <w:rPr>
          <w:rFonts w:ascii="Times New Roman" w:hAnsi="Times New Roman"/>
        </w:rPr>
        <w:t xml:space="preserve"> the</w:t>
      </w:r>
      <w:r w:rsidRPr="005261CE" w:rsidR="009F59AC">
        <w:rPr>
          <w:rFonts w:ascii="Times New Roman" w:hAnsi="Times New Roman"/>
        </w:rPr>
        <w:t xml:space="preserve"> inclusion</w:t>
      </w:r>
      <w:r w:rsidRPr="005261CE">
        <w:rPr>
          <w:rFonts w:ascii="Times New Roman" w:hAnsi="Times New Roman"/>
        </w:rPr>
        <w:t xml:space="preserve"> instructions prior to each </w:t>
      </w:r>
      <w:r w:rsidRPr="005261CE" w:rsidR="004304EF">
        <w:rPr>
          <w:rFonts w:ascii="Times New Roman" w:hAnsi="Times New Roman"/>
        </w:rPr>
        <w:t>S</w:t>
      </w:r>
      <w:r w:rsidRPr="005261CE">
        <w:rPr>
          <w:rFonts w:ascii="Times New Roman" w:hAnsi="Times New Roman"/>
        </w:rPr>
        <w:t>ection</w:t>
      </w:r>
      <w:r w:rsidRPr="005261CE" w:rsidR="009F59AC">
        <w:rPr>
          <w:rFonts w:ascii="Times New Roman" w:hAnsi="Times New Roman"/>
        </w:rPr>
        <w:t xml:space="preserve"> and</w:t>
      </w:r>
      <w:r w:rsidRPr="005261CE" w:rsidR="009D70DA">
        <w:rPr>
          <w:rFonts w:ascii="Times New Roman" w:hAnsi="Times New Roman"/>
        </w:rPr>
        <w:t xml:space="preserve"> remove any full Sections that DO NOT apply</w:t>
      </w:r>
      <w:r w:rsidRPr="005261CE" w:rsidR="009F59AC">
        <w:rPr>
          <w:rFonts w:ascii="Times New Roman" w:hAnsi="Times New Roman"/>
        </w:rPr>
        <w:t xml:space="preserve"> (</w:t>
      </w:r>
      <w:r w:rsidRPr="005261CE" w:rsidR="009D70DA">
        <w:rPr>
          <w:rFonts w:ascii="Times New Roman" w:hAnsi="Times New Roman"/>
        </w:rPr>
        <w:t>indicat</w:t>
      </w:r>
      <w:r w:rsidRPr="005261CE" w:rsidR="009F59AC">
        <w:rPr>
          <w:rFonts w:ascii="Times New Roman" w:hAnsi="Times New Roman"/>
        </w:rPr>
        <w:t>ing</w:t>
      </w:r>
      <w:r w:rsidRPr="005261CE" w:rsidR="009D70DA">
        <w:rPr>
          <w:rFonts w:ascii="Times New Roman" w:hAnsi="Times New Roman"/>
        </w:rPr>
        <w:t xml:space="preserve"> </w:t>
      </w:r>
      <w:r w:rsidRPr="005261CE" w:rsidR="009F59AC">
        <w:rPr>
          <w:rFonts w:ascii="Times New Roman" w:hAnsi="Times New Roman"/>
        </w:rPr>
        <w:t>“</w:t>
      </w:r>
      <w:r w:rsidRPr="005261CE" w:rsidR="009D70DA">
        <w:rPr>
          <w:rFonts w:ascii="Times New Roman" w:hAnsi="Times New Roman"/>
        </w:rPr>
        <w:t>N/A</w:t>
      </w:r>
      <w:r w:rsidRPr="005261CE" w:rsidR="009F59AC">
        <w:rPr>
          <w:rFonts w:ascii="Times New Roman" w:hAnsi="Times New Roman"/>
        </w:rPr>
        <w:t>”</w:t>
      </w:r>
      <w:r w:rsidRPr="005261CE" w:rsidR="009D70DA">
        <w:rPr>
          <w:rFonts w:ascii="Times New Roman" w:hAnsi="Times New Roman"/>
        </w:rPr>
        <w:t xml:space="preserve"> underneath the Section Heading</w:t>
      </w:r>
      <w:r w:rsidRPr="005261CE" w:rsidR="009F59AC">
        <w:rPr>
          <w:rFonts w:ascii="Times New Roman" w:hAnsi="Times New Roman"/>
        </w:rPr>
        <w:t>(s</w:t>
      </w:r>
      <w:r w:rsidRPr="005261CE" w:rsidR="004304EF">
        <w:rPr>
          <w:rFonts w:ascii="Times New Roman" w:hAnsi="Times New Roman"/>
        </w:rPr>
        <w:t>)</w:t>
      </w:r>
      <w:r w:rsidRPr="005261CE" w:rsidR="009F59AC">
        <w:rPr>
          <w:rFonts w:ascii="Times New Roman" w:hAnsi="Times New Roman"/>
        </w:rPr>
        <w:t>)</w:t>
      </w:r>
      <w:r w:rsidRPr="005261CE" w:rsidR="009D70DA">
        <w:rPr>
          <w:rFonts w:ascii="Times New Roman" w:hAnsi="Times New Roman"/>
        </w:rPr>
        <w:t xml:space="preserve">.  The language within these </w:t>
      </w:r>
      <w:r w:rsidRPr="005261CE" w:rsidR="004304EF">
        <w:rPr>
          <w:rFonts w:ascii="Times New Roman" w:hAnsi="Times New Roman"/>
        </w:rPr>
        <w:t>S</w:t>
      </w:r>
      <w:r w:rsidRPr="005261CE" w:rsidR="009D70DA">
        <w:rPr>
          <w:rFonts w:ascii="Times New Roman" w:hAnsi="Times New Roman"/>
        </w:rPr>
        <w:t xml:space="preserve">ections </w:t>
      </w:r>
      <w:r w:rsidRPr="005261CE" w:rsidR="004304EF">
        <w:rPr>
          <w:rFonts w:ascii="Times New Roman" w:hAnsi="Times New Roman"/>
        </w:rPr>
        <w:t>MUST NOT</w:t>
      </w:r>
      <w:r w:rsidRPr="005261CE" w:rsidR="00A67C65">
        <w:rPr>
          <w:rFonts w:ascii="Times New Roman" w:hAnsi="Times New Roman"/>
        </w:rPr>
        <w:t xml:space="preserve"> be modified</w:t>
      </w:r>
      <w:r w:rsidRPr="005261CE" w:rsidR="001B10B8">
        <w:rPr>
          <w:rFonts w:ascii="Times New Roman" w:hAnsi="Times New Roman"/>
        </w:rPr>
        <w:t>, except the removal of instructional text provided prior to each Section</w:t>
      </w:r>
      <w:r w:rsidRPr="005261CE">
        <w:rPr>
          <w:rFonts w:ascii="Times New Roman" w:hAnsi="Times New Roman"/>
        </w:rPr>
        <w:t xml:space="preserve">) </w:t>
      </w:r>
    </w:p>
    <w:p w:rsidR="00983A5C" w:rsidRPr="005261CE" w:rsidP="00E9097D">
      <w:pPr>
        <w:rPr>
          <w:rFonts w:ascii="Times New Roman" w:hAnsi="Times New Roman"/>
        </w:rPr>
      </w:pPr>
      <w:bookmarkEnd w:id="281"/>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GENERAL</w:t>
      </w:r>
    </w:p>
    <w:p w:rsidR="00983A5C" w:rsidRPr="005261CE" w:rsidP="00E9097D">
      <w:pPr>
        <w:autoSpaceDE w:val="0"/>
        <w:autoSpaceDN w:val="0"/>
        <w:adjustRightInd w:val="0"/>
        <w:rPr>
          <w:rFonts w:ascii="Times New Roman" w:eastAsia="Calibri" w:hAnsi="Times New Roman"/>
        </w:rPr>
      </w:pPr>
    </w:p>
    <w:p w:rsidR="00983A5C" w:rsidRPr="005261CE" w:rsidP="00E9097D">
      <w:pPr>
        <w:autoSpaceDE w:val="0"/>
        <w:autoSpaceDN w:val="0"/>
        <w:adjustRightInd w:val="0"/>
        <w:rPr>
          <w:rFonts w:ascii="Times New Roman" w:eastAsia="Calibri" w:hAnsi="Times New Roman"/>
        </w:rPr>
      </w:pPr>
      <w:r w:rsidRPr="005261CE">
        <w:rPr>
          <w:rFonts w:ascii="Times New Roman" w:eastAsia="Calibri" w:hAnsi="Times New Roman"/>
        </w:rPr>
        <w:t xml:space="preserve">This entire section applies to all acquisitions requiring any Information Security and Privacy language. Contractors, contractor personnel, </w:t>
      </w:r>
      <w:r w:rsidRPr="005261CE" w:rsidR="000A772A">
        <w:rPr>
          <w:rFonts w:ascii="Times New Roman" w:eastAsia="Calibri" w:hAnsi="Times New Roman"/>
        </w:rPr>
        <w:t>Subcontractor</w:t>
      </w:r>
      <w:r w:rsidRPr="005261CE">
        <w:rPr>
          <w:rFonts w:ascii="Times New Roman" w:eastAsia="Calibri" w:hAnsi="Times New Roman"/>
        </w:rPr>
        <w:t xml:space="preserve">s and subcontractor personnel will be subject to the same federal laws, regulations, standards, VA directives and handbooks, as VA personnel regarding information and information system security and privacy. </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 xml:space="preserve">VA INFORMATION CUSTODIAL LANGUAGE </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to all acquisitions requiring any Information Security and Privacy language)</w:t>
      </w: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sidRPr="005261CE" w:rsidR="000A772A">
        <w:rPr>
          <w:rFonts w:ascii="Times New Roman" w:hAnsi="Times New Roman"/>
        </w:rPr>
        <w:t>C</w:t>
      </w:r>
      <w:r w:rsidRPr="005261CE">
        <w:rPr>
          <w:rFonts w:ascii="Times New Roman" w:hAnsi="Times New Roman"/>
        </w:rPr>
        <w:t>ontractor or order) is FAR 52.227-19, Commercial Computer Software License.</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Information made available to the </w:t>
      </w:r>
      <w:r w:rsidRPr="005261CE" w:rsidR="000A772A">
        <w:rPr>
          <w:rFonts w:ascii="Times New Roman" w:hAnsi="Times New Roman"/>
        </w:rPr>
        <w:t>Contractor</w:t>
      </w:r>
      <w:r w:rsidRPr="005261CE">
        <w:rPr>
          <w:rFonts w:ascii="Times New Roman" w:hAnsi="Times New Roman"/>
        </w:rPr>
        <w:t xml:space="preserve"> by VA for the performance or administration of this contract will be used only for the purposes specified in the service agreement, SOW, PWS, PD, and/or contract. The </w:t>
      </w:r>
      <w:r w:rsidRPr="005261CE" w:rsidR="000A772A">
        <w:rPr>
          <w:rFonts w:ascii="Times New Roman" w:hAnsi="Times New Roman"/>
        </w:rPr>
        <w:t>Contractor</w:t>
      </w:r>
      <w:r w:rsidRPr="005261CE">
        <w:rPr>
          <w:rFonts w:ascii="Times New Roman" w:hAnsi="Times New Roman"/>
        </w:rPr>
        <w:t xml:space="preserve"> shall not use VA information in any other manner without prior written approval from a VA Contracting Officer (CO). The primary clause used to define Government and Contractor data rights is FAR 52.227-14 Rights in Data – General. </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VA information will not be co-mingled with any other data on the </w:t>
      </w:r>
      <w:r w:rsidRPr="005261CE" w:rsidR="000A772A">
        <w:rPr>
          <w:rFonts w:ascii="Times New Roman" w:hAnsi="Times New Roman"/>
        </w:rPr>
        <w:t>Contractor</w:t>
      </w:r>
      <w:r w:rsidRPr="005261CE">
        <w:rPr>
          <w:rFonts w:ascii="Times New Roman" w:hAnsi="Times New Roman"/>
        </w:rPr>
        <w:t xml:space="preserve">’s information systems or media storage systems. The </w:t>
      </w:r>
      <w:r w:rsidRPr="005261CE" w:rsidR="000A772A">
        <w:rPr>
          <w:rFonts w:ascii="Times New Roman" w:hAnsi="Times New Roman"/>
        </w:rPr>
        <w:t>Contractor</w:t>
      </w:r>
      <w:r w:rsidRPr="005261CE">
        <w:rPr>
          <w:rFonts w:ascii="Times New Roman" w:hAnsi="Times New Roman"/>
        </w:rPr>
        <w:t xml:space="preserve"> shall ensure compliance with Federal and VA requirements related to data protection, data encryption, physical data segregation, logical data segregation, classification requirements and media sanitization.</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VA reserves the right to conduct scheduled or unscheduled audits, assessments, or investigations of </w:t>
      </w:r>
      <w:r w:rsidRPr="005261CE" w:rsidR="000A772A">
        <w:rPr>
          <w:rFonts w:ascii="Times New Roman" w:hAnsi="Times New Roman"/>
        </w:rPr>
        <w:t>Contractor</w:t>
      </w:r>
      <w:r w:rsidRPr="005261CE">
        <w:rPr>
          <w:rFonts w:ascii="Times New Roman" w:hAnsi="Times New Roman"/>
        </w:rPr>
        <w:t xml:space="preserve"> Information Technology (IT) resources to ensure information security is compliant with Federal and VA requirements. The </w:t>
      </w:r>
      <w:r w:rsidRPr="005261CE" w:rsidR="000A772A">
        <w:rPr>
          <w:rFonts w:ascii="Times New Roman" w:hAnsi="Times New Roman"/>
        </w:rPr>
        <w:t>Contractor</w:t>
      </w:r>
      <w:r w:rsidRPr="005261CE">
        <w:rPr>
          <w:rFonts w:ascii="Times New Roman" w:hAnsi="Times New Roman"/>
        </w:rPr>
        <w:t xml:space="preserve"> shall provide all necessary access to records (including electronic and documentary materials related to the contracts and subcontracts) and support (including access to </w:t>
      </w:r>
      <w:r w:rsidRPr="005261CE" w:rsidR="000A772A">
        <w:rPr>
          <w:rFonts w:ascii="Times New Roman" w:hAnsi="Times New Roman"/>
        </w:rPr>
        <w:t>Contractor</w:t>
      </w:r>
      <w:r w:rsidRPr="005261CE">
        <w:rPr>
          <w:rFonts w:ascii="Times New Roman" w:hAnsi="Times New Roman"/>
        </w:rPr>
        <w:t xml:space="preserve"> and </w:t>
      </w:r>
      <w:r w:rsidRPr="005261CE" w:rsidR="000A772A">
        <w:rPr>
          <w:rFonts w:ascii="Times New Roman" w:hAnsi="Times New Roman"/>
        </w:rPr>
        <w:t>Subcontractor</w:t>
      </w:r>
      <w:r w:rsidRPr="005261CE">
        <w:rPr>
          <w:rFonts w:ascii="Times New Roman" w:hAnsi="Times New Roman"/>
        </w:rPr>
        <w:t xml:space="preserve"> staff associated with the contract) to VA, VA's Office Inspector General (OIG), and/or Government Accountability Office (GAO) staff during periodic control assessments, audits, or investigations.</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Pr="005261CE" w:rsidR="001211A0">
        <w:rPr>
          <w:rFonts w:ascii="Times New Roman" w:hAnsi="Times New Roman"/>
        </w:rPr>
        <w:t>r</w:t>
      </w:r>
      <w:r w:rsidRPr="005261CE">
        <w:rPr>
          <w:rFonts w:ascii="Times New Roman" w:hAnsi="Times New Roman"/>
        </w:rPr>
        <w:t>actor.</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Pr="005261CE" w:rsidR="000A772A">
        <w:rPr>
          <w:rFonts w:ascii="Times New Roman" w:hAnsi="Times New Roman"/>
        </w:rPr>
        <w:t>Contractor</w:t>
      </w:r>
      <w:r w:rsidRPr="005261CE">
        <w:rPr>
          <w:rFonts w:ascii="Times New Roman" w:hAnsi="Times New Roman"/>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’s firewall and web services security controls, as applicable, shall meet or exceed VA’s minimum requirements.</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Except for uses and disclosures of VA information authorized by this contract for performance of the contract, the </w:t>
      </w:r>
      <w:r w:rsidRPr="005261CE" w:rsidR="000A772A">
        <w:rPr>
          <w:rFonts w:ascii="Times New Roman" w:hAnsi="Times New Roman"/>
        </w:rPr>
        <w:t>Contractor</w:t>
      </w:r>
      <w:r w:rsidRPr="005261CE">
        <w:rPr>
          <w:rFonts w:ascii="Times New Roman" w:hAnsi="Times New Roman"/>
        </w:rPr>
        <w:t xml:space="preserve"> may use and disclose VA information only in two situations: (i) in response to a qualifying order of a court of competent jurisdiction after notification to VA CO (ii) with written approval from the VA CO. The </w:t>
      </w:r>
      <w:r w:rsidRPr="005261CE" w:rsidR="000A772A">
        <w:rPr>
          <w:rFonts w:ascii="Times New Roman" w:hAnsi="Times New Roman"/>
        </w:rPr>
        <w:t>Contractor</w:t>
      </w:r>
      <w:r w:rsidRPr="005261CE">
        <w:rPr>
          <w:rFonts w:ascii="Times New Roman" w:hAnsi="Times New Roman"/>
        </w:rPr>
        <w:t xml:space="preserve"> shall refer all requests for, demands for production of or inquiries about, VA information and information systems to the VA CO for response.</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Notwithstanding the provision above, the </w:t>
      </w:r>
      <w:r w:rsidRPr="005261CE" w:rsidR="000A772A">
        <w:rPr>
          <w:rFonts w:ascii="Times New Roman" w:hAnsi="Times New Roman"/>
        </w:rPr>
        <w:t>Contractor</w:t>
      </w:r>
      <w:r w:rsidRPr="005261CE">
        <w:rPr>
          <w:rFonts w:ascii="Times New Roman" w:hAnsi="Times New Roman"/>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Pr="005261CE" w:rsidR="000A772A">
        <w:rPr>
          <w:rFonts w:ascii="Times New Roman" w:hAnsi="Times New Roman"/>
        </w:rPr>
        <w:t>Contractor</w:t>
      </w:r>
      <w:r w:rsidRPr="005261CE">
        <w:rPr>
          <w:rFonts w:ascii="Times New Roman" w:hAnsi="Times New Roman"/>
        </w:rPr>
        <w:t xml:space="preserve"> is in receipt of a court order or other requests for the above-mentioned information, the </w:t>
      </w:r>
      <w:r w:rsidRPr="005261CE" w:rsidR="000A772A">
        <w:rPr>
          <w:rFonts w:ascii="Times New Roman" w:hAnsi="Times New Roman"/>
        </w:rPr>
        <w:t>Contractor</w:t>
      </w:r>
      <w:r w:rsidRPr="005261CE">
        <w:rPr>
          <w:rFonts w:ascii="Times New Roman" w:hAnsi="Times New Roman"/>
        </w:rPr>
        <w:t xml:space="preserve"> shall immediately refer such court order or other requests to the VA CO for response.</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Information made available to the </w:t>
      </w:r>
      <w:r w:rsidRPr="005261CE" w:rsidR="000A772A">
        <w:rPr>
          <w:rFonts w:ascii="Times New Roman" w:hAnsi="Times New Roman"/>
        </w:rPr>
        <w:t>Contractor</w:t>
      </w:r>
      <w:r w:rsidRPr="005261CE">
        <w:rPr>
          <w:rFonts w:ascii="Times New Roman" w:hAnsi="Times New Roman"/>
        </w:rPr>
        <w:t xml:space="preserve"> by VA for the performance or administration of this contract or information developed by the </w:t>
      </w:r>
      <w:r w:rsidRPr="005261CE" w:rsidR="000A772A">
        <w:rPr>
          <w:rFonts w:ascii="Times New Roman" w:hAnsi="Times New Roman"/>
        </w:rPr>
        <w:t>Contractor</w:t>
      </w:r>
      <w:r w:rsidRPr="005261CE">
        <w:rPr>
          <w:rFonts w:ascii="Times New Roman" w:hAnsi="Times New Roman"/>
        </w:rPr>
        <w:t xml:space="preserve"> in performance or administration of the contract will be protected and secured in accordance with VA Directive 6500 and Identity and Access Management (IAM) Security processes specified in the VA Information Security Knowledge Service.</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Any data destruction done on behalf of VA by a </w:t>
      </w:r>
      <w:r w:rsidRPr="005261CE" w:rsidR="000A772A">
        <w:rPr>
          <w:rFonts w:ascii="Times New Roman" w:hAnsi="Times New Roman"/>
        </w:rPr>
        <w:t>Contractor</w:t>
      </w:r>
      <w:r w:rsidRPr="005261CE">
        <w:rPr>
          <w:rFonts w:ascii="Times New Roman" w:hAnsi="Times New Roman"/>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provide its plan for destruction of all VA data in its possession according to VA Directive 6500 and NIST 800-88, Guidelines for Media Sanitization prior to termination or completion of this contract. If directed by the COR/CO, the </w:t>
      </w:r>
      <w:r w:rsidRPr="005261CE" w:rsidR="000A772A">
        <w:rPr>
          <w:rFonts w:ascii="Times New Roman" w:hAnsi="Times New Roman"/>
        </w:rPr>
        <w:t>Contractor</w:t>
      </w:r>
      <w:r w:rsidRPr="005261CE">
        <w:rPr>
          <w:rFonts w:ascii="Times New Roman" w:hAnsi="Times New Roman"/>
        </w:rPr>
        <w:t xml:space="preserve"> shall return all Federal Records to VA for disposition. </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Any media, such as paper, magnetic tape, magnetic disks, solid state devices or optical discs that is used to store, process, or access VA information that cannot be destroyed shall be returned to VA.</w:t>
      </w:r>
      <w:r w:rsidRPr="005261CE" w:rsidR="000A772A">
        <w:rPr>
          <w:rFonts w:ascii="Times New Roman" w:hAnsi="Times New Roman"/>
        </w:rPr>
        <w:t xml:space="preserve"> </w:t>
      </w: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Pr="005261CE" w:rsidR="000A772A">
        <w:rPr>
          <w:rFonts w:ascii="Times New Roman" w:hAnsi="Times New Roman"/>
        </w:rPr>
        <w:t>Contractor</w:t>
      </w:r>
      <w:r w:rsidRPr="005261CE">
        <w:rPr>
          <w:rFonts w:ascii="Times New Roman" w:hAnsi="Times New Roman"/>
        </w:rPr>
        <w:t xml:space="preserve"> shall send via a trackable method (USPS, UPS, FedEx, etc.) and immediately provide the COR/CO with the tracking information. Self-certification by the </w:t>
      </w:r>
      <w:r w:rsidRPr="005261CE" w:rsidR="000A772A">
        <w:rPr>
          <w:rFonts w:ascii="Times New Roman" w:hAnsi="Times New Roman"/>
        </w:rPr>
        <w:t>Contractor</w:t>
      </w:r>
      <w:r w:rsidRPr="005261CE">
        <w:rPr>
          <w:rFonts w:ascii="Times New Roman" w:hAnsi="Times New Roman"/>
        </w:rPr>
        <w:t xml:space="preserve"> that the data destruction requirements above have been met shall be sent to the COR/CO within 30 business days of termination of the contract.</w:t>
      </w:r>
    </w:p>
    <w:p w:rsidR="00983A5C" w:rsidRPr="005261CE" w:rsidP="00E9097D">
      <w:pPr>
        <w:rPr>
          <w:rFonts w:ascii="Times New Roman" w:hAnsi="Times New Roman"/>
        </w:rPr>
      </w:pPr>
    </w:p>
    <w:p w:rsidR="00983A5C" w:rsidRPr="005261CE" w:rsidP="00E9097D">
      <w:pPr>
        <w:numPr>
          <w:ilvl w:val="0"/>
          <w:numId w:val="59"/>
        </w:numPr>
        <w:contextualSpacing/>
        <w:rPr>
          <w:rFonts w:ascii="Times New Roman" w:hAnsi="Times New Roman"/>
        </w:rPr>
      </w:pPr>
      <w:r w:rsidRPr="005261CE">
        <w:rPr>
          <w:rFonts w:ascii="Times New Roman" w:hAnsi="Times New Roman"/>
        </w:rPr>
        <w:t xml:space="preserve">All electronic storage media (hard drives, optical disks, CDs, back-up tapes, etc.) used to store, process or access VA information will not be returned to the </w:t>
      </w:r>
      <w:r w:rsidRPr="005261CE" w:rsidR="000A772A">
        <w:rPr>
          <w:rFonts w:ascii="Times New Roman" w:hAnsi="Times New Roman"/>
        </w:rPr>
        <w:t>Contractor</w:t>
      </w:r>
      <w:r w:rsidRPr="005261CE">
        <w:rPr>
          <w:rFonts w:ascii="Times New Roman" w:hAnsi="Times New Roman"/>
        </w:rPr>
        <w:t xml:space="preserve"> at the end </w:t>
      </w:r>
      <w:r w:rsidRPr="005261CE">
        <w:rPr>
          <w:rFonts w:ascii="Times New Roman" w:hAnsi="Times New Roman"/>
        </w:rPr>
        <w:t xml:space="preserve">of lease, loan, or trade-in. Exceptions to this paragraph will only be granted with the written approval of </w:t>
      </w:r>
      <w:r w:rsidRPr="005261CE">
        <w:rPr>
          <w:rFonts w:ascii="Times New Roman" w:hAnsi="Times New Roman"/>
        </w:rPr>
        <w:t>the VA</w:t>
      </w:r>
      <w:r w:rsidRPr="005261CE">
        <w:rPr>
          <w:rFonts w:ascii="Times New Roman" w:hAnsi="Times New Roman"/>
        </w:rPr>
        <w:t xml:space="preserve"> CO.</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 xml:space="preserve">ACCESS TO VA INFORMATION AND VA INFORMATION SYSTEMS </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 xml:space="preserve">(This section applies when any person requires access to information made available to the </w:t>
      </w:r>
      <w:r w:rsidRPr="005261CE" w:rsidR="000A772A">
        <w:rPr>
          <w:rFonts w:ascii="Times New Roman" w:hAnsi="Times New Roman"/>
        </w:rPr>
        <w:t>Contractor</w:t>
      </w:r>
      <w:r w:rsidRPr="005261CE">
        <w:rPr>
          <w:rFonts w:ascii="Times New Roman" w:hAnsi="Times New Roman"/>
        </w:rPr>
        <w:t xml:space="preserve"> by VA for the performance or administration of this contract or information developed by the </w:t>
      </w:r>
      <w:r w:rsidRPr="005261CE" w:rsidR="000A772A">
        <w:rPr>
          <w:rFonts w:ascii="Times New Roman" w:hAnsi="Times New Roman"/>
        </w:rPr>
        <w:t>Contractor</w:t>
      </w:r>
      <w:r w:rsidRPr="005261CE">
        <w:rPr>
          <w:rFonts w:ascii="Times New Roman" w:hAnsi="Times New Roman"/>
        </w:rPr>
        <w:t xml:space="preserve"> in performance or administration of the contract)</w:t>
      </w:r>
    </w:p>
    <w:p w:rsidR="00983A5C" w:rsidRPr="005261CE" w:rsidP="00E9097D">
      <w:pPr>
        <w:numPr>
          <w:ilvl w:val="0"/>
          <w:numId w:val="60"/>
        </w:numPr>
        <w:contextualSpacing/>
        <w:rPr>
          <w:rFonts w:ascii="Times New Roman" w:hAnsi="Times New Roman"/>
        </w:rPr>
      </w:pPr>
      <w:r w:rsidRPr="005261CE">
        <w:rPr>
          <w:rFonts w:ascii="Times New Roman" w:hAnsi="Times New Roman"/>
        </w:rPr>
        <w:t xml:space="preserve">A </w:t>
      </w:r>
      <w:r w:rsidRPr="005261CE" w:rsidR="000A772A">
        <w:rPr>
          <w:rFonts w:ascii="Times New Roman" w:hAnsi="Times New Roman"/>
        </w:rPr>
        <w:t>Contractor</w:t>
      </w:r>
      <w:r w:rsidRPr="005261CE">
        <w:rPr>
          <w:rFonts w:ascii="Times New Roman" w:hAnsi="Times New Roman"/>
        </w:rPr>
        <w:t>/</w:t>
      </w:r>
      <w:r w:rsidRPr="005261CE" w:rsidR="000A772A">
        <w:rPr>
          <w:rFonts w:ascii="Times New Roman" w:hAnsi="Times New Roman"/>
        </w:rPr>
        <w:t>Subcontractor</w:t>
      </w:r>
      <w:r w:rsidRPr="005261CE">
        <w:rPr>
          <w:rFonts w:ascii="Times New Roman" w:hAnsi="Times New Roman"/>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Pr="005261CE" w:rsidR="000A772A">
        <w:rPr>
          <w:rFonts w:ascii="Times New Roman" w:hAnsi="Times New Roman"/>
        </w:rPr>
        <w:t>Contractor</w:t>
      </w:r>
      <w:r w:rsidRPr="005261CE">
        <w:rPr>
          <w:rFonts w:ascii="Times New Roman" w:hAnsi="Times New Roman"/>
        </w:rPr>
        <w:t>/</w:t>
      </w:r>
      <w:r w:rsidRPr="005261CE" w:rsidR="000A772A">
        <w:rPr>
          <w:rFonts w:ascii="Times New Roman" w:hAnsi="Times New Roman"/>
        </w:rPr>
        <w:t>Subcontractor</w:t>
      </w:r>
      <w:r w:rsidRPr="005261CE">
        <w:rPr>
          <w:rFonts w:ascii="Times New Roman" w:hAnsi="Times New Roman"/>
        </w:rPr>
        <w:t xml:space="preserve"> and agent of </w:t>
      </w:r>
      <w:r w:rsidRPr="005261CE" w:rsidR="000A772A">
        <w:rPr>
          <w:rFonts w:ascii="Times New Roman" w:hAnsi="Times New Roman"/>
        </w:rPr>
        <w:t>Contractor</w:t>
      </w:r>
      <w:r w:rsidRPr="005261CE">
        <w:rPr>
          <w:rFonts w:ascii="Times New Roman" w:hAnsi="Times New Roman"/>
        </w:rPr>
        <w:t>/</w:t>
      </w:r>
      <w:r w:rsidRPr="005261CE" w:rsidR="000A772A">
        <w:rPr>
          <w:rFonts w:ascii="Times New Roman" w:hAnsi="Times New Roman"/>
        </w:rPr>
        <w:t>Subcontractor</w:t>
      </w:r>
      <w:r w:rsidRPr="005261CE">
        <w:rPr>
          <w:rFonts w:ascii="Times New Roman" w:hAnsi="Times New Roman"/>
        </w:rPr>
        <w:t>.</w:t>
      </w:r>
    </w:p>
    <w:p w:rsidR="00983A5C" w:rsidRPr="005261CE" w:rsidP="00E9097D">
      <w:pPr>
        <w:rPr>
          <w:rFonts w:ascii="Times New Roman" w:hAnsi="Times New Roman"/>
        </w:rPr>
      </w:pPr>
    </w:p>
    <w:p w:rsidR="00983A5C" w:rsidRPr="005261CE" w:rsidP="00E9097D">
      <w:pPr>
        <w:numPr>
          <w:ilvl w:val="0"/>
          <w:numId w:val="60"/>
        </w:numPr>
        <w:contextualSpacing/>
        <w:rPr>
          <w:rFonts w:ascii="Times New Roman" w:hAnsi="Times New Roman"/>
        </w:rPr>
      </w:pPr>
      <w:r w:rsidRPr="005261CE">
        <w:rPr>
          <w:rFonts w:ascii="Times New Roman" w:hAnsi="Times New Roman"/>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rsidR="00983A5C" w:rsidRPr="005261CE" w:rsidP="00E9097D">
      <w:pPr>
        <w:rPr>
          <w:rFonts w:ascii="Times New Roman" w:hAnsi="Times New Roman"/>
        </w:rPr>
      </w:pPr>
    </w:p>
    <w:p w:rsidR="00983A5C" w:rsidRPr="005261CE" w:rsidP="00E9097D">
      <w:pPr>
        <w:numPr>
          <w:ilvl w:val="0"/>
          <w:numId w:val="60"/>
        </w:numPr>
        <w:contextualSpacing/>
        <w:rPr>
          <w:rFonts w:ascii="Times New Roman" w:hAnsi="Times New Roman"/>
        </w:rPr>
      </w:pPr>
      <w:r w:rsidRPr="005261CE">
        <w:rPr>
          <w:rFonts w:ascii="Times New Roman" w:hAnsi="Times New Roman"/>
        </w:rPr>
        <w:t xml:space="preserve">All </w:t>
      </w:r>
      <w:r w:rsidRPr="005261CE" w:rsidR="000A772A">
        <w:rPr>
          <w:rFonts w:ascii="Times New Roman" w:hAnsi="Times New Roman"/>
        </w:rPr>
        <w:t>Contractor</w:t>
      </w:r>
      <w:r w:rsidRPr="005261CE">
        <w:rPr>
          <w:rFonts w:ascii="Times New Roman" w:hAnsi="Times New Roman"/>
        </w:rPr>
        <w:t xml:space="preserve">s and </w:t>
      </w:r>
      <w:r w:rsidRPr="005261CE" w:rsidR="000A772A">
        <w:rPr>
          <w:rFonts w:ascii="Times New Roman" w:hAnsi="Times New Roman"/>
        </w:rPr>
        <w:t>Subcontractor</w:t>
      </w:r>
      <w:r w:rsidRPr="005261CE">
        <w:rPr>
          <w:rFonts w:ascii="Times New Roman" w:hAnsi="Times New Roman"/>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r w:rsidRPr="005261CE">
        <w:rPr>
          <w:rFonts w:ascii="Times New Roman" w:hAnsi="Times New Roman"/>
        </w:rPr>
        <w:t>a Security</w:t>
      </w:r>
      <w:r w:rsidRPr="005261CE">
        <w:rPr>
          <w:rFonts w:ascii="Times New Roman" w:hAnsi="Times New Roman"/>
        </w:rPr>
        <w:t xml:space="preserve"> Clearance shall be processed through the Special Security Officer located in HRA/OSP. Contractors shall conform to all requirements stated in the National Industrial Security Program Operating Manual (NISPOM).</w:t>
      </w:r>
    </w:p>
    <w:p w:rsidR="00983A5C" w:rsidRPr="005261CE" w:rsidP="00E9097D">
      <w:pPr>
        <w:rPr>
          <w:rFonts w:ascii="Times New Roman" w:hAnsi="Times New Roman"/>
        </w:rPr>
      </w:pPr>
    </w:p>
    <w:p w:rsidR="00983A5C" w:rsidRPr="005261CE" w:rsidP="00E9097D">
      <w:pPr>
        <w:numPr>
          <w:ilvl w:val="0"/>
          <w:numId w:val="60"/>
        </w:numPr>
        <w:contextualSpacing/>
        <w:rPr>
          <w:rFonts w:ascii="Times New Roman" w:hAnsi="Times New Roman"/>
        </w:rPr>
      </w:pPr>
      <w:r w:rsidRPr="005261CE">
        <w:rPr>
          <w:rFonts w:ascii="Times New Roman" w:hAnsi="Times New Roman"/>
        </w:rPr>
        <w:t xml:space="preserve">All </w:t>
      </w:r>
      <w:r w:rsidRPr="005261CE" w:rsidR="000A772A">
        <w:rPr>
          <w:rFonts w:ascii="Times New Roman" w:hAnsi="Times New Roman"/>
        </w:rPr>
        <w:t>Contractor</w:t>
      </w:r>
      <w:r w:rsidRPr="005261CE">
        <w:rPr>
          <w:rFonts w:ascii="Times New Roman" w:hAnsi="Times New Roman"/>
        </w:rPr>
        <w:t xml:space="preserve">s and subcontractors shall comply with conditions specified in VAAR 852.204-71(d); Contractor operations required to be in United States. All </w:t>
      </w:r>
      <w:r w:rsidRPr="005261CE" w:rsidR="000A772A">
        <w:rPr>
          <w:rFonts w:ascii="Times New Roman" w:hAnsi="Times New Roman"/>
        </w:rPr>
        <w:t>Contractor</w:t>
      </w:r>
      <w:r w:rsidRPr="005261CE">
        <w:rPr>
          <w:rFonts w:ascii="Times New Roman" w:hAnsi="Times New Roman"/>
        </w:rPr>
        <w:t xml:space="preserve">s and </w:t>
      </w:r>
      <w:r w:rsidRPr="005261CE" w:rsidR="000A772A">
        <w:rPr>
          <w:rFonts w:ascii="Times New Roman" w:hAnsi="Times New Roman"/>
        </w:rPr>
        <w:t>Subcontractor</w:t>
      </w:r>
      <w:r w:rsidRPr="005261CE">
        <w:rPr>
          <w:rFonts w:ascii="Times New Roman" w:hAnsi="Times New Roman"/>
        </w:rPr>
        <w:t xml:space="preserve">s working with VA information must be permanently located within a jurisdiction subject to the law of the United States or its Territories to the maximum extent feasible. If services are proposed to be performed abroad the </w:t>
      </w:r>
      <w:r w:rsidRPr="005261CE" w:rsidR="000A772A">
        <w:rPr>
          <w:rFonts w:ascii="Times New Roman" w:hAnsi="Times New Roman"/>
        </w:rPr>
        <w:t>Contractor</w:t>
      </w:r>
      <w:r w:rsidRPr="005261CE">
        <w:rPr>
          <w:rFonts w:ascii="Times New Roman" w:hAnsi="Times New Roman"/>
        </w:rPr>
        <w:t xml:space="preserve"> must state where all non-U.S. services are provided. The </w:t>
      </w:r>
      <w:r w:rsidRPr="005261CE" w:rsidR="000A772A">
        <w:rPr>
          <w:rFonts w:ascii="Times New Roman" w:hAnsi="Times New Roman"/>
        </w:rPr>
        <w:t>Contractor</w:t>
      </w:r>
      <w:r w:rsidRPr="005261CE">
        <w:rPr>
          <w:rFonts w:ascii="Times New Roman" w:hAnsi="Times New Roman"/>
        </w:rPr>
        <w:t xml:space="preserve"> shall deliver to VA a detailed plan specifically addressing communications, personnel control, data protection and potential legal issues. The plan shall be approved by the COR/CO in writing prior to access being granted. </w:t>
      </w:r>
    </w:p>
    <w:p w:rsidR="00983A5C" w:rsidRPr="005261CE" w:rsidP="00E9097D">
      <w:pPr>
        <w:rPr>
          <w:rFonts w:ascii="Times New Roman" w:hAnsi="Times New Roman"/>
        </w:rPr>
      </w:pPr>
    </w:p>
    <w:p w:rsidR="00983A5C" w:rsidRPr="005261CE" w:rsidP="00E9097D">
      <w:pPr>
        <w:numPr>
          <w:ilvl w:val="0"/>
          <w:numId w:val="60"/>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notify the COR/CO in writing immediately (no later than 24 hours) after personnel separation or occurrence of other causes. Causes may include the following:   </w:t>
      </w:r>
    </w:p>
    <w:p w:rsidR="00983A5C" w:rsidRPr="005261CE" w:rsidP="00E9097D">
      <w:pPr>
        <w:numPr>
          <w:ilvl w:val="1"/>
          <w:numId w:val="60"/>
        </w:numPr>
        <w:contextualSpacing/>
        <w:rPr>
          <w:rFonts w:ascii="Times New Roman" w:hAnsi="Times New Roman"/>
        </w:rPr>
      </w:pPr>
      <w:r w:rsidRPr="005261CE">
        <w:rPr>
          <w:rFonts w:ascii="Times New Roman" w:hAnsi="Times New Roman"/>
        </w:rPr>
        <w:t>Contractor/</w:t>
      </w:r>
      <w:r w:rsidRPr="005261CE" w:rsidR="000A772A">
        <w:rPr>
          <w:rFonts w:ascii="Times New Roman" w:hAnsi="Times New Roman"/>
        </w:rPr>
        <w:t>Subcontractor</w:t>
      </w:r>
      <w:r w:rsidRPr="005261CE">
        <w:rPr>
          <w:rFonts w:ascii="Times New Roman" w:hAnsi="Times New Roman"/>
        </w:rPr>
        <w:t xml:space="preserve"> personnel no longer has a need for access to VA information or VA information systems.</w:t>
      </w:r>
    </w:p>
    <w:p w:rsidR="00983A5C" w:rsidRPr="005261CE" w:rsidP="00E9097D">
      <w:pPr>
        <w:rPr>
          <w:rFonts w:ascii="Times New Roman" w:hAnsi="Times New Roman"/>
        </w:rPr>
      </w:pPr>
    </w:p>
    <w:p w:rsidR="00983A5C" w:rsidRPr="005261CE" w:rsidP="00E9097D">
      <w:pPr>
        <w:numPr>
          <w:ilvl w:val="1"/>
          <w:numId w:val="60"/>
        </w:numPr>
        <w:contextualSpacing/>
        <w:rPr>
          <w:rFonts w:ascii="Times New Roman" w:hAnsi="Times New Roman"/>
        </w:rPr>
      </w:pPr>
      <w:r w:rsidRPr="005261CE">
        <w:rPr>
          <w:rFonts w:ascii="Times New Roman" w:hAnsi="Times New Roman"/>
        </w:rPr>
        <w:t>Contractor/</w:t>
      </w:r>
      <w:r w:rsidRPr="005261CE" w:rsidR="000A772A">
        <w:rPr>
          <w:rFonts w:ascii="Times New Roman" w:hAnsi="Times New Roman"/>
        </w:rPr>
        <w:t>Subcontractor</w:t>
      </w:r>
      <w:r w:rsidRPr="005261CE">
        <w:rPr>
          <w:rFonts w:ascii="Times New Roman" w:hAnsi="Times New Roman"/>
        </w:rPr>
        <w:t xml:space="preserve"> personnel are terminated, suspended, or otherwise has their work on a VA project discontinued for any reason.</w:t>
      </w:r>
    </w:p>
    <w:p w:rsidR="00983A5C" w:rsidRPr="005261CE" w:rsidP="00E9097D">
      <w:pPr>
        <w:rPr>
          <w:rFonts w:ascii="Times New Roman" w:hAnsi="Times New Roman"/>
        </w:rPr>
      </w:pPr>
    </w:p>
    <w:p w:rsidR="00983A5C" w:rsidRPr="005261CE" w:rsidP="00E9097D">
      <w:pPr>
        <w:numPr>
          <w:ilvl w:val="1"/>
          <w:numId w:val="60"/>
        </w:numPr>
        <w:contextualSpacing/>
        <w:rPr>
          <w:rFonts w:ascii="Times New Roman" w:hAnsi="Times New Roman"/>
        </w:rPr>
      </w:pPr>
      <w:r w:rsidRPr="005261CE">
        <w:rPr>
          <w:rFonts w:ascii="Times New Roman" w:hAnsi="Times New Roman"/>
        </w:rPr>
        <w:t xml:space="preserve">Contractor believes their own personnel or </w:t>
      </w:r>
      <w:r w:rsidRPr="005261CE" w:rsidR="000A772A">
        <w:rPr>
          <w:rFonts w:ascii="Times New Roman" w:hAnsi="Times New Roman"/>
        </w:rPr>
        <w:t>Subcontractor</w:t>
      </w:r>
      <w:r w:rsidRPr="005261CE">
        <w:rPr>
          <w:rFonts w:ascii="Times New Roman" w:hAnsi="Times New Roman"/>
        </w:rPr>
        <w:t xml:space="preserve"> personnel may pose a threat to their company’s working environment or to any company-owned property. This includes </w:t>
      </w:r>
      <w:r w:rsidRPr="005261CE" w:rsidR="000A772A">
        <w:rPr>
          <w:rFonts w:ascii="Times New Roman" w:hAnsi="Times New Roman"/>
        </w:rPr>
        <w:t>Contractor</w:t>
      </w:r>
      <w:r w:rsidRPr="005261CE">
        <w:rPr>
          <w:rFonts w:ascii="Times New Roman" w:hAnsi="Times New Roman"/>
        </w:rPr>
        <w:t>-owned assets, buildings, confidential data, customers, employees, networks, systems, trade secrets and/or VA data.</w:t>
      </w:r>
    </w:p>
    <w:p w:rsidR="00983A5C" w:rsidRPr="005261CE" w:rsidP="00E9097D">
      <w:pPr>
        <w:rPr>
          <w:rFonts w:ascii="Times New Roman" w:hAnsi="Times New Roman"/>
        </w:rPr>
      </w:pPr>
    </w:p>
    <w:p w:rsidR="00983A5C" w:rsidRPr="005261CE" w:rsidP="00E9097D">
      <w:pPr>
        <w:numPr>
          <w:ilvl w:val="1"/>
          <w:numId w:val="60"/>
        </w:numPr>
        <w:contextualSpacing/>
        <w:rPr>
          <w:rFonts w:ascii="Times New Roman" w:hAnsi="Times New Roman"/>
        </w:rPr>
      </w:pPr>
      <w:r w:rsidRPr="005261CE">
        <w:rPr>
          <w:rFonts w:ascii="Times New Roman" w:hAnsi="Times New Roman"/>
        </w:rPr>
        <w:t xml:space="preserve">Any previously undisclosed changes to </w:t>
      </w:r>
      <w:r w:rsidRPr="005261CE" w:rsidR="000A772A">
        <w:rPr>
          <w:rFonts w:ascii="Times New Roman" w:hAnsi="Times New Roman"/>
        </w:rPr>
        <w:t>Contractor</w:t>
      </w:r>
      <w:r w:rsidRPr="005261CE">
        <w:rPr>
          <w:rFonts w:ascii="Times New Roman" w:hAnsi="Times New Roman"/>
        </w:rPr>
        <w:t>/</w:t>
      </w:r>
      <w:r w:rsidRPr="005261CE" w:rsidR="000A772A">
        <w:rPr>
          <w:rFonts w:ascii="Times New Roman" w:hAnsi="Times New Roman"/>
        </w:rPr>
        <w:t>Subcontractor</w:t>
      </w:r>
      <w:r w:rsidRPr="005261CE">
        <w:rPr>
          <w:rFonts w:ascii="Times New Roman" w:hAnsi="Times New Roman"/>
        </w:rPr>
        <w:t xml:space="preserve"> background history are brought to light, including but not limited to changes to background investigation or employee record.</w:t>
      </w:r>
    </w:p>
    <w:p w:rsidR="00983A5C" w:rsidRPr="005261CE" w:rsidP="00E9097D">
      <w:pPr>
        <w:rPr>
          <w:rFonts w:ascii="Times New Roman" w:hAnsi="Times New Roman"/>
        </w:rPr>
      </w:pPr>
    </w:p>
    <w:p w:rsidR="00983A5C" w:rsidRPr="005261CE" w:rsidP="00E9097D">
      <w:pPr>
        <w:numPr>
          <w:ilvl w:val="1"/>
          <w:numId w:val="60"/>
        </w:numPr>
        <w:contextualSpacing/>
        <w:rPr>
          <w:rFonts w:ascii="Times New Roman" w:hAnsi="Times New Roman"/>
        </w:rPr>
      </w:pPr>
      <w:r w:rsidRPr="005261CE">
        <w:rPr>
          <w:rFonts w:ascii="Times New Roman" w:hAnsi="Times New Roman"/>
        </w:rPr>
        <w:t>Contractor/</w:t>
      </w:r>
      <w:r w:rsidRPr="005261CE" w:rsidR="000A772A">
        <w:rPr>
          <w:rFonts w:ascii="Times New Roman" w:hAnsi="Times New Roman"/>
        </w:rPr>
        <w:t>Subcontractor</w:t>
      </w:r>
      <w:r w:rsidRPr="005261CE">
        <w:rPr>
          <w:rFonts w:ascii="Times New Roman" w:hAnsi="Times New Roman"/>
        </w:rPr>
        <w:t xml:space="preserve"> personnel have their authorization to work in the United States revoked.</w:t>
      </w:r>
    </w:p>
    <w:p w:rsidR="00983A5C" w:rsidRPr="005261CE" w:rsidP="00E9097D">
      <w:pPr>
        <w:rPr>
          <w:rFonts w:ascii="Times New Roman" w:hAnsi="Times New Roman"/>
        </w:rPr>
      </w:pPr>
    </w:p>
    <w:p w:rsidR="00983A5C" w:rsidRPr="005261CE" w:rsidP="00E9097D">
      <w:pPr>
        <w:numPr>
          <w:ilvl w:val="1"/>
          <w:numId w:val="60"/>
        </w:numPr>
        <w:contextualSpacing/>
        <w:rPr>
          <w:rFonts w:ascii="Times New Roman" w:hAnsi="Times New Roman"/>
        </w:rPr>
      </w:pPr>
      <w:r w:rsidRPr="005261CE">
        <w:rPr>
          <w:rFonts w:ascii="Times New Roman" w:hAnsi="Times New Roman"/>
        </w:rPr>
        <w:t xml:space="preserve">Agreement by which </w:t>
      </w:r>
      <w:r w:rsidRPr="005261CE" w:rsidR="000A772A">
        <w:rPr>
          <w:rFonts w:ascii="Times New Roman" w:hAnsi="Times New Roman"/>
        </w:rPr>
        <w:t>Contractor</w:t>
      </w:r>
      <w:r w:rsidRPr="005261CE">
        <w:rPr>
          <w:rFonts w:ascii="Times New Roman" w:hAnsi="Times New Roman"/>
        </w:rPr>
        <w:t xml:space="preserve"> provides products and services to VA has either been fulfilled or terminated, such that VA can cut off electronic and/or physical access for </w:t>
      </w:r>
      <w:r w:rsidRPr="005261CE" w:rsidR="000A772A">
        <w:rPr>
          <w:rFonts w:ascii="Times New Roman" w:hAnsi="Times New Roman"/>
        </w:rPr>
        <w:t>Contractor</w:t>
      </w:r>
      <w:r w:rsidRPr="005261CE">
        <w:rPr>
          <w:rFonts w:ascii="Times New Roman" w:hAnsi="Times New Roman"/>
        </w:rPr>
        <w:t xml:space="preserve"> personnel.</w:t>
      </w:r>
    </w:p>
    <w:p w:rsidR="00983A5C" w:rsidRPr="005261CE" w:rsidP="00E9097D">
      <w:pPr>
        <w:rPr>
          <w:rFonts w:ascii="Times New Roman" w:hAnsi="Times New Roman"/>
        </w:rPr>
      </w:pPr>
    </w:p>
    <w:p w:rsidR="00983A5C" w:rsidRPr="005261CE" w:rsidP="00E9097D">
      <w:pPr>
        <w:numPr>
          <w:ilvl w:val="0"/>
          <w:numId w:val="60"/>
        </w:numPr>
        <w:contextualSpacing/>
        <w:rPr>
          <w:rFonts w:ascii="Times New Roman" w:hAnsi="Times New Roman"/>
        </w:rPr>
      </w:pPr>
      <w:r w:rsidRPr="005261CE">
        <w:rPr>
          <w:rFonts w:ascii="Times New Roman" w:hAnsi="Times New Roman"/>
        </w:rPr>
        <w:t xml:space="preserve">In such cases of contract fulfillment, termination, or other causes; the </w:t>
      </w:r>
      <w:r w:rsidRPr="005261CE" w:rsidR="000A772A">
        <w:rPr>
          <w:rFonts w:ascii="Times New Roman" w:hAnsi="Times New Roman"/>
        </w:rPr>
        <w:t>Contractor</w:t>
      </w:r>
      <w:r w:rsidRPr="005261CE">
        <w:rPr>
          <w:rFonts w:ascii="Times New Roman" w:hAnsi="Times New Roman"/>
        </w:rPr>
        <w:t xml:space="preserve"> shall take the necessary measures to immediately revoke access to VA network, property, information, and information systems (logical and physical) by </w:t>
      </w:r>
      <w:r w:rsidRPr="005261CE" w:rsidR="000A772A">
        <w:rPr>
          <w:rFonts w:ascii="Times New Roman" w:hAnsi="Times New Roman"/>
        </w:rPr>
        <w:t>Contractor</w:t>
      </w:r>
      <w:r w:rsidRPr="005261CE">
        <w:rPr>
          <w:rFonts w:ascii="Times New Roman" w:hAnsi="Times New Roman"/>
        </w:rPr>
        <w:t>/</w:t>
      </w:r>
      <w:r w:rsidRPr="005261CE" w:rsidR="000A772A">
        <w:rPr>
          <w:rFonts w:ascii="Times New Roman" w:hAnsi="Times New Roman"/>
        </w:rPr>
        <w:t>Subcontractor</w:t>
      </w:r>
      <w:r w:rsidRPr="005261CE">
        <w:rPr>
          <w:rFonts w:ascii="Times New Roman" w:hAnsi="Times New Roman"/>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rsidR="00983A5C" w:rsidRPr="005261CE" w:rsidP="00E9097D">
      <w:pPr>
        <w:ind w:left="720"/>
        <w:contextualSpacing/>
        <w:rPr>
          <w:rFonts w:ascii="Times New Roman" w:hAnsi="Times New Roman"/>
        </w:rPr>
      </w:pPr>
      <w:r w:rsidRPr="005261CE">
        <w:rPr>
          <w:rFonts w:ascii="Times New Roman" w:hAnsi="Times New Roman"/>
        </w:rPr>
        <w:t xml:space="preserve"> </w:t>
      </w:r>
    </w:p>
    <w:p w:rsidR="00983A5C" w:rsidRPr="005261CE" w:rsidP="00E9097D">
      <w:pPr>
        <w:numPr>
          <w:ilvl w:val="0"/>
          <w:numId w:val="60"/>
        </w:numPr>
        <w:contextualSpacing/>
        <w:rPr>
          <w:rFonts w:ascii="Times New Roman" w:hAnsi="Times New Roman"/>
        </w:rPr>
      </w:pPr>
      <w:r w:rsidRPr="005261CE">
        <w:rPr>
          <w:rFonts w:ascii="Times New Roman" w:hAnsi="Times New Roman"/>
        </w:rPr>
        <w:t>Contractors/</w:t>
      </w:r>
      <w:r w:rsidRPr="005261CE" w:rsidR="000A772A">
        <w:rPr>
          <w:rFonts w:ascii="Times New Roman" w:hAnsi="Times New Roman"/>
        </w:rPr>
        <w:t>Subcontractor</w:t>
      </w:r>
      <w:r w:rsidRPr="005261CE">
        <w:rPr>
          <w:rFonts w:ascii="Times New Roman" w:hAnsi="Times New Roman"/>
        </w:rPr>
        <w:t xml:space="preserve">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w:t>
      </w:r>
      <w:r w:rsidRPr="005261CE" w:rsidR="000A772A">
        <w:rPr>
          <w:rFonts w:ascii="Times New Roman" w:hAnsi="Times New Roman"/>
        </w:rPr>
        <w:t>Contractor</w:t>
      </w:r>
      <w:r w:rsidRPr="005261CE">
        <w:rPr>
          <w:rFonts w:ascii="Times New Roman" w:hAnsi="Times New Roman"/>
        </w:rPr>
        <w:t>s shall notify the appropriate VA COR/CO.</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 xml:space="preserve">TRAINING </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to all acquisitions which include section 3)</w:t>
      </w:r>
    </w:p>
    <w:p w:rsidR="00983A5C" w:rsidRPr="005261CE" w:rsidP="00E9097D">
      <w:pPr>
        <w:numPr>
          <w:ilvl w:val="0"/>
          <w:numId w:val="61"/>
        </w:numPr>
        <w:contextualSpacing/>
        <w:rPr>
          <w:rFonts w:ascii="Times New Roman" w:hAnsi="Times New Roman"/>
        </w:rPr>
      </w:pPr>
      <w:r w:rsidRPr="005261CE">
        <w:rPr>
          <w:rFonts w:ascii="Times New Roman" w:hAnsi="Times New Roman"/>
        </w:rPr>
        <w:t>All contractors and subcontractors requiring access to VA information and VA information systems shall successfully complete the following before being granted access to VA information and its systems:</w:t>
      </w:r>
    </w:p>
    <w:p w:rsidR="00983A5C" w:rsidRPr="005261CE" w:rsidP="00E9097D">
      <w:pPr>
        <w:rPr>
          <w:rFonts w:ascii="Times New Roman" w:hAnsi="Times New Roman"/>
        </w:rPr>
      </w:pPr>
    </w:p>
    <w:p w:rsidR="00983A5C" w:rsidRPr="005261CE" w:rsidP="00E9097D">
      <w:pPr>
        <w:numPr>
          <w:ilvl w:val="1"/>
          <w:numId w:val="61"/>
        </w:numPr>
        <w:contextualSpacing/>
        <w:rPr>
          <w:rFonts w:ascii="Times New Roman" w:hAnsi="Times New Roman"/>
        </w:rPr>
      </w:pPr>
      <w:r w:rsidRPr="005261CE">
        <w:rPr>
          <w:rFonts w:ascii="Times New Roman" w:hAnsi="Times New Roman"/>
        </w:rPr>
        <w:t>VA Privacy and Information Security Awareness and Rules of Behavior course (Talent Management System (TMS) #10176) initially and annually thereafter.</w:t>
      </w:r>
    </w:p>
    <w:p w:rsidR="00983A5C" w:rsidRPr="005261CE" w:rsidP="00E9097D">
      <w:pPr>
        <w:rPr>
          <w:rFonts w:ascii="Times New Roman" w:hAnsi="Times New Roman"/>
        </w:rPr>
      </w:pPr>
    </w:p>
    <w:p w:rsidR="00983A5C" w:rsidRPr="005261CE" w:rsidP="00E9097D">
      <w:pPr>
        <w:numPr>
          <w:ilvl w:val="1"/>
          <w:numId w:val="61"/>
        </w:numPr>
        <w:contextualSpacing/>
        <w:rPr>
          <w:rFonts w:ascii="Times New Roman" w:hAnsi="Times New Roman"/>
        </w:rPr>
      </w:pPr>
      <w:r w:rsidRPr="005261CE">
        <w:rPr>
          <w:rFonts w:ascii="Times New Roman" w:hAnsi="Times New Roman"/>
        </w:rPr>
        <w:t>Sign and acknowledge (electronically through TMS #10176) understanding of and responsibilities for compliance with the Organizational Rules of Behavior, relating to access to VA information and information systems initially and annually thereafter; and</w:t>
      </w:r>
    </w:p>
    <w:p w:rsidR="00983A5C" w:rsidRPr="005261CE" w:rsidP="00E9097D">
      <w:pPr>
        <w:rPr>
          <w:rFonts w:ascii="Times New Roman" w:hAnsi="Times New Roman"/>
        </w:rPr>
      </w:pPr>
    </w:p>
    <w:p w:rsidR="00983A5C" w:rsidRPr="005261CE" w:rsidP="00E9097D">
      <w:pPr>
        <w:numPr>
          <w:ilvl w:val="1"/>
          <w:numId w:val="61"/>
        </w:numPr>
        <w:contextualSpacing/>
        <w:rPr>
          <w:rFonts w:ascii="Times New Roman" w:hAnsi="Times New Roman"/>
        </w:rPr>
      </w:pPr>
      <w:r w:rsidRPr="005261CE">
        <w:rPr>
          <w:rFonts w:ascii="Times New Roman" w:hAnsi="Times New Roman"/>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rsidR="00983A5C" w:rsidRPr="005261CE" w:rsidP="00E9097D">
      <w:pPr>
        <w:rPr>
          <w:rFonts w:ascii="Times New Roman" w:hAnsi="Times New Roman"/>
        </w:rPr>
      </w:pPr>
    </w:p>
    <w:p w:rsidR="00983A5C" w:rsidRPr="005261CE" w:rsidP="00E9097D">
      <w:pPr>
        <w:numPr>
          <w:ilvl w:val="0"/>
          <w:numId w:val="61"/>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rsidR="00983A5C" w:rsidRPr="005261CE" w:rsidP="00E9097D">
      <w:pPr>
        <w:rPr>
          <w:rFonts w:ascii="Times New Roman" w:hAnsi="Times New Roman"/>
        </w:rPr>
      </w:pPr>
    </w:p>
    <w:p w:rsidR="00983A5C" w:rsidRPr="005261CE" w:rsidP="00E9097D">
      <w:pPr>
        <w:numPr>
          <w:ilvl w:val="0"/>
          <w:numId w:val="61"/>
        </w:numPr>
        <w:contextualSpacing/>
        <w:rPr>
          <w:rFonts w:ascii="Times New Roman" w:hAnsi="Times New Roman"/>
        </w:rPr>
      </w:pPr>
      <w:r w:rsidRPr="005261CE">
        <w:rPr>
          <w:rFonts w:ascii="Times New Roman" w:hAnsi="Times New Roman"/>
        </w:rPr>
        <w:t>Failure to complete the mandatory annual training is grounds for suspension or termination of all physical or electronic access privileges and removal from work on the contract until such time as the required training is complete.</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 xml:space="preserve">SECURITY INCIDENT INVESTIGATION </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to all acquisitions requiring any Information Security and Privacy language)</w:t>
      </w:r>
    </w:p>
    <w:p w:rsidR="00983A5C" w:rsidRPr="005261CE" w:rsidP="00E9097D">
      <w:pPr>
        <w:numPr>
          <w:ilvl w:val="0"/>
          <w:numId w:val="62"/>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w:t>
      </w:r>
      <w:r w:rsidRPr="005261CE" w:rsidR="000A772A">
        <w:rPr>
          <w:rFonts w:ascii="Times New Roman" w:hAnsi="Times New Roman"/>
        </w:rPr>
        <w:t>Subcontractor</w:t>
      </w:r>
      <w:r w:rsidRPr="005261CE">
        <w:rPr>
          <w:rFonts w:ascii="Times New Roman" w:hAnsi="Times New Roman"/>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Pr="005261CE" w:rsidR="000A772A">
        <w:rPr>
          <w:rFonts w:ascii="Times New Roman" w:hAnsi="Times New Roman"/>
        </w:rPr>
        <w:t>Contractor</w:t>
      </w:r>
      <w:r w:rsidRPr="005261CE">
        <w:rPr>
          <w:rFonts w:ascii="Times New Roman" w:hAnsi="Times New Roman"/>
        </w:rPr>
        <w:t xml:space="preserve">, </w:t>
      </w:r>
      <w:r w:rsidRPr="005261CE" w:rsidR="000A772A">
        <w:rPr>
          <w:rFonts w:ascii="Times New Roman" w:hAnsi="Times New Roman"/>
        </w:rPr>
        <w:t>Subcontractor</w:t>
      </w:r>
      <w:r w:rsidRPr="005261CE">
        <w:rPr>
          <w:rFonts w:ascii="Times New Roman" w:hAnsi="Times New Roman"/>
        </w:rPr>
        <w:t>, their employees, or business associates shall, within one hour, provide the COR/CO the incident number received from the ESD.</w:t>
      </w:r>
    </w:p>
    <w:p w:rsidR="00983A5C" w:rsidRPr="005261CE" w:rsidP="00E9097D">
      <w:pPr>
        <w:rPr>
          <w:rFonts w:ascii="Times New Roman" w:hAnsi="Times New Roman"/>
        </w:rPr>
      </w:pPr>
    </w:p>
    <w:p w:rsidR="00983A5C" w:rsidRPr="005261CE" w:rsidP="00E9097D">
      <w:pPr>
        <w:numPr>
          <w:ilvl w:val="0"/>
          <w:numId w:val="62"/>
        </w:numPr>
        <w:contextualSpacing/>
        <w:rPr>
          <w:rFonts w:ascii="Times New Roman" w:hAnsi="Times New Roman"/>
        </w:rPr>
      </w:pPr>
      <w:r w:rsidRPr="005261CE">
        <w:rPr>
          <w:rFonts w:ascii="Times New Roman" w:hAnsi="Times New Roman"/>
        </w:rPr>
        <w:t xml:space="preserve">To the extent known by the </w:t>
      </w:r>
      <w:r w:rsidRPr="005261CE" w:rsidR="000A772A">
        <w:rPr>
          <w:rFonts w:ascii="Times New Roman" w:hAnsi="Times New Roman"/>
        </w:rPr>
        <w:t>Contractor</w:t>
      </w:r>
      <w:r w:rsidRPr="005261CE">
        <w:rPr>
          <w:rFonts w:ascii="Times New Roman" w:hAnsi="Times New Roman"/>
        </w:rPr>
        <w:t>/</w:t>
      </w:r>
      <w:r w:rsidRPr="005261CE" w:rsidR="000A772A">
        <w:rPr>
          <w:rFonts w:ascii="Times New Roman" w:hAnsi="Times New Roman"/>
        </w:rPr>
        <w:t>Subcontractor</w:t>
      </w:r>
      <w:r w:rsidRPr="005261CE">
        <w:rPr>
          <w:rFonts w:ascii="Times New Roman" w:hAnsi="Times New Roman"/>
        </w:rPr>
        <w:t xml:space="preserve">, the </w:t>
      </w:r>
      <w:r w:rsidRPr="005261CE" w:rsidR="000A772A">
        <w:rPr>
          <w:rFonts w:ascii="Times New Roman" w:hAnsi="Times New Roman"/>
        </w:rPr>
        <w:t>Contractor</w:t>
      </w:r>
      <w:r w:rsidRPr="005261CE">
        <w:rPr>
          <w:rFonts w:ascii="Times New Roman" w:hAnsi="Times New Roman"/>
        </w:rPr>
        <w:t>/</w:t>
      </w:r>
      <w:r w:rsidRPr="005261CE" w:rsidR="000A772A">
        <w:rPr>
          <w:rFonts w:ascii="Times New Roman" w:hAnsi="Times New Roman"/>
        </w:rPr>
        <w:t>Subcontractor</w:t>
      </w:r>
      <w:r w:rsidRPr="005261CE">
        <w:rPr>
          <w:rFonts w:ascii="Times New Roman" w:hAnsi="Times New Roman"/>
        </w:rPr>
        <w:t>'s notice to VA shall identify the information involved and the circumstances surrounding the incident, including the following:</w:t>
      </w:r>
    </w:p>
    <w:p w:rsidR="00983A5C" w:rsidRPr="005261CE" w:rsidP="00E9097D">
      <w:pPr>
        <w:rPr>
          <w:rFonts w:ascii="Times New Roman" w:hAnsi="Times New Roman"/>
        </w:rPr>
      </w:pPr>
    </w:p>
    <w:p w:rsidR="00983A5C" w:rsidRPr="005261CE" w:rsidP="00E9097D">
      <w:pPr>
        <w:numPr>
          <w:ilvl w:val="1"/>
          <w:numId w:val="62"/>
        </w:numPr>
        <w:contextualSpacing/>
        <w:rPr>
          <w:rFonts w:ascii="Times New Roman" w:hAnsi="Times New Roman"/>
        </w:rPr>
      </w:pPr>
      <w:r w:rsidRPr="005261CE">
        <w:rPr>
          <w:rFonts w:ascii="Times New Roman" w:hAnsi="Times New Roman"/>
        </w:rPr>
        <w:t xml:space="preserve">The date and time (or approximation of) the Security Incident occurred. </w:t>
      </w:r>
    </w:p>
    <w:p w:rsidR="00983A5C" w:rsidRPr="005261CE" w:rsidP="00E9097D">
      <w:pPr>
        <w:rPr>
          <w:rFonts w:ascii="Times New Roman" w:hAnsi="Times New Roman"/>
        </w:rPr>
      </w:pPr>
    </w:p>
    <w:p w:rsidR="00983A5C" w:rsidRPr="005261CE" w:rsidP="00E9097D">
      <w:pPr>
        <w:numPr>
          <w:ilvl w:val="1"/>
          <w:numId w:val="62"/>
        </w:numPr>
        <w:contextualSpacing/>
        <w:rPr>
          <w:rFonts w:ascii="Times New Roman" w:hAnsi="Times New Roman"/>
        </w:rPr>
      </w:pPr>
      <w:r w:rsidRPr="005261CE">
        <w:rPr>
          <w:rFonts w:ascii="Times New Roman" w:hAnsi="Times New Roman"/>
        </w:rPr>
        <w:t>The names of individuals involved (when applicable).</w:t>
      </w:r>
    </w:p>
    <w:p w:rsidR="00983A5C" w:rsidRPr="005261CE" w:rsidP="00E9097D">
      <w:pPr>
        <w:rPr>
          <w:rFonts w:ascii="Times New Roman" w:hAnsi="Times New Roman"/>
        </w:rPr>
      </w:pPr>
    </w:p>
    <w:p w:rsidR="00983A5C" w:rsidRPr="005261CE" w:rsidP="00E9097D">
      <w:pPr>
        <w:numPr>
          <w:ilvl w:val="1"/>
          <w:numId w:val="62"/>
        </w:numPr>
        <w:contextualSpacing/>
        <w:rPr>
          <w:rFonts w:ascii="Times New Roman" w:hAnsi="Times New Roman"/>
        </w:rPr>
      </w:pPr>
      <w:r w:rsidRPr="005261CE">
        <w:rPr>
          <w:rFonts w:ascii="Times New Roman" w:hAnsi="Times New Roman"/>
        </w:rPr>
        <w:t>The physical and logical (if applicable) location of the incident.</w:t>
      </w:r>
    </w:p>
    <w:p w:rsidR="00983A5C" w:rsidRPr="005261CE" w:rsidP="00E9097D">
      <w:pPr>
        <w:rPr>
          <w:rFonts w:ascii="Times New Roman" w:hAnsi="Times New Roman"/>
        </w:rPr>
      </w:pPr>
    </w:p>
    <w:p w:rsidR="00983A5C" w:rsidRPr="005261CE" w:rsidP="00E9097D">
      <w:pPr>
        <w:numPr>
          <w:ilvl w:val="1"/>
          <w:numId w:val="62"/>
        </w:numPr>
        <w:contextualSpacing/>
        <w:rPr>
          <w:rFonts w:ascii="Times New Roman" w:hAnsi="Times New Roman"/>
        </w:rPr>
      </w:pPr>
      <w:r w:rsidRPr="005261CE">
        <w:rPr>
          <w:rFonts w:ascii="Times New Roman" w:hAnsi="Times New Roman"/>
        </w:rPr>
        <w:t xml:space="preserve">Why </w:t>
      </w:r>
      <w:r w:rsidRPr="005261CE">
        <w:rPr>
          <w:rFonts w:ascii="Times New Roman" w:hAnsi="Times New Roman"/>
        </w:rPr>
        <w:t>the</w:t>
      </w:r>
      <w:r w:rsidRPr="005261CE">
        <w:rPr>
          <w:rFonts w:ascii="Times New Roman" w:hAnsi="Times New Roman"/>
        </w:rPr>
        <w:t xml:space="preserve"> Security Incident </w:t>
      </w:r>
      <w:r w:rsidRPr="005261CE">
        <w:rPr>
          <w:rFonts w:ascii="Times New Roman" w:hAnsi="Times New Roman"/>
        </w:rPr>
        <w:t>took</w:t>
      </w:r>
      <w:r w:rsidRPr="005261CE">
        <w:rPr>
          <w:rFonts w:ascii="Times New Roman" w:hAnsi="Times New Roman"/>
        </w:rPr>
        <w:t xml:space="preserve"> place (i.e., catalyst for the failure).</w:t>
      </w:r>
    </w:p>
    <w:p w:rsidR="00983A5C" w:rsidRPr="005261CE" w:rsidP="00E9097D">
      <w:pPr>
        <w:rPr>
          <w:rFonts w:ascii="Times New Roman" w:hAnsi="Times New Roman"/>
        </w:rPr>
      </w:pPr>
    </w:p>
    <w:p w:rsidR="00983A5C" w:rsidRPr="005261CE" w:rsidP="00E9097D">
      <w:pPr>
        <w:numPr>
          <w:ilvl w:val="1"/>
          <w:numId w:val="62"/>
        </w:numPr>
        <w:contextualSpacing/>
        <w:rPr>
          <w:rFonts w:ascii="Times New Roman" w:hAnsi="Times New Roman"/>
        </w:rPr>
      </w:pPr>
      <w:r w:rsidRPr="005261CE">
        <w:rPr>
          <w:rFonts w:ascii="Times New Roman" w:hAnsi="Times New Roman"/>
        </w:rPr>
        <w:t xml:space="preserve">The amount of data belonging to VA </w:t>
      </w:r>
      <w:r w:rsidRPr="005261CE">
        <w:rPr>
          <w:rFonts w:ascii="Times New Roman" w:hAnsi="Times New Roman"/>
        </w:rPr>
        <w:t>believed</w:t>
      </w:r>
      <w:r w:rsidRPr="005261CE">
        <w:rPr>
          <w:rFonts w:ascii="Times New Roman" w:hAnsi="Times New Roman"/>
        </w:rPr>
        <w:t xml:space="preserve"> to have been compromised.</w:t>
      </w:r>
    </w:p>
    <w:p w:rsidR="00983A5C" w:rsidRPr="005261CE" w:rsidP="00E9097D">
      <w:pPr>
        <w:rPr>
          <w:rFonts w:ascii="Times New Roman" w:hAnsi="Times New Roman"/>
        </w:rPr>
      </w:pPr>
    </w:p>
    <w:p w:rsidR="00983A5C" w:rsidRPr="005261CE" w:rsidP="00E9097D">
      <w:pPr>
        <w:numPr>
          <w:ilvl w:val="1"/>
          <w:numId w:val="62"/>
        </w:numPr>
        <w:contextualSpacing/>
        <w:rPr>
          <w:rFonts w:ascii="Times New Roman" w:hAnsi="Times New Roman"/>
        </w:rPr>
      </w:pPr>
      <w:r w:rsidRPr="005261CE">
        <w:rPr>
          <w:rFonts w:ascii="Times New Roman" w:hAnsi="Times New Roman"/>
        </w:rPr>
        <w:t xml:space="preserve">The remediation measures the </w:t>
      </w:r>
      <w:r w:rsidRPr="005261CE" w:rsidR="000A772A">
        <w:rPr>
          <w:rFonts w:ascii="Times New Roman" w:hAnsi="Times New Roman"/>
        </w:rPr>
        <w:t>Contractor</w:t>
      </w:r>
      <w:r w:rsidRPr="005261CE">
        <w:rPr>
          <w:rFonts w:ascii="Times New Roman" w:hAnsi="Times New Roman"/>
        </w:rPr>
        <w:t xml:space="preserve"> is taking to ensure no future incidents of a similar nature.</w:t>
      </w:r>
    </w:p>
    <w:p w:rsidR="00983A5C" w:rsidRPr="005261CE" w:rsidP="00E9097D">
      <w:pPr>
        <w:rPr>
          <w:rFonts w:ascii="Times New Roman" w:hAnsi="Times New Roman"/>
        </w:rPr>
      </w:pPr>
    </w:p>
    <w:p w:rsidR="00983A5C" w:rsidRPr="005261CE" w:rsidP="00E9097D">
      <w:pPr>
        <w:numPr>
          <w:ilvl w:val="0"/>
          <w:numId w:val="62"/>
        </w:numPr>
        <w:contextualSpacing/>
        <w:rPr>
          <w:rFonts w:ascii="Times New Roman" w:hAnsi="Times New Roman"/>
        </w:rPr>
      </w:pPr>
      <w:r w:rsidRPr="005261CE">
        <w:rPr>
          <w:rFonts w:ascii="Times New Roman" w:hAnsi="Times New Roman"/>
        </w:rPr>
        <w:t xml:space="preserve">After the </w:t>
      </w:r>
      <w:r w:rsidRPr="005261CE" w:rsidR="000A772A">
        <w:rPr>
          <w:rFonts w:ascii="Times New Roman" w:hAnsi="Times New Roman"/>
        </w:rPr>
        <w:t>Contractor</w:t>
      </w:r>
      <w:r w:rsidRPr="005261CE">
        <w:rPr>
          <w:rFonts w:ascii="Times New Roman" w:hAnsi="Times New Roman"/>
        </w:rPr>
        <w:t xml:space="preserve"> has provided the initial detailed incident summary to VA, they will continue to provide written updates on any new and relevant circumstances or facts they discover. The </w:t>
      </w:r>
      <w:r w:rsidRPr="005261CE" w:rsidR="000A772A">
        <w:rPr>
          <w:rFonts w:ascii="Times New Roman" w:hAnsi="Times New Roman"/>
        </w:rPr>
        <w:t>Contractor</w:t>
      </w:r>
      <w:r w:rsidRPr="005261CE">
        <w:rPr>
          <w:rFonts w:ascii="Times New Roman" w:hAnsi="Times New Roman"/>
        </w:rPr>
        <w:t xml:space="preserve">, </w:t>
      </w:r>
      <w:r w:rsidRPr="005261CE" w:rsidR="000A772A">
        <w:rPr>
          <w:rFonts w:ascii="Times New Roman" w:hAnsi="Times New Roman"/>
        </w:rPr>
        <w:t>Subcontractor</w:t>
      </w:r>
      <w:r w:rsidRPr="005261CE">
        <w:rPr>
          <w:rFonts w:ascii="Times New Roman" w:hAnsi="Times New Roman"/>
        </w:rPr>
        <w:t>, and their employes shall fully cooperate with VA or third-party entity performing an independent risk analysis on behalf of VA. Failure to cooperate may be deemed a material breach and grounds for contract termination.</w:t>
      </w:r>
    </w:p>
    <w:p w:rsidR="00983A5C" w:rsidRPr="005261CE" w:rsidP="00E9097D">
      <w:pPr>
        <w:rPr>
          <w:rFonts w:ascii="Times New Roman" w:hAnsi="Times New Roman"/>
        </w:rPr>
      </w:pPr>
    </w:p>
    <w:p w:rsidR="00983A5C" w:rsidRPr="005261CE" w:rsidP="00E9097D">
      <w:pPr>
        <w:numPr>
          <w:ilvl w:val="0"/>
          <w:numId w:val="62"/>
        </w:numPr>
        <w:contextualSpacing/>
        <w:rPr>
          <w:rFonts w:ascii="Times New Roman" w:hAnsi="Times New Roman"/>
        </w:rPr>
      </w:pPr>
      <w:r w:rsidRPr="005261CE">
        <w:rPr>
          <w:rFonts w:ascii="Times New Roman" w:hAnsi="Times New Roman"/>
        </w:rPr>
        <w:t xml:space="preserve">VA IT </w:t>
      </w:r>
      <w:r w:rsidRPr="005261CE" w:rsidR="000A772A">
        <w:rPr>
          <w:rFonts w:ascii="Times New Roman" w:hAnsi="Times New Roman"/>
        </w:rPr>
        <w:t>Contractor</w:t>
      </w:r>
      <w:r w:rsidRPr="005261CE">
        <w:rPr>
          <w:rFonts w:ascii="Times New Roman" w:hAnsi="Times New Roman"/>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rsidR="00983A5C" w:rsidRPr="005261CE" w:rsidP="00E9097D">
      <w:pPr>
        <w:rPr>
          <w:rFonts w:ascii="Times New Roman" w:hAnsi="Times New Roman"/>
        </w:rPr>
      </w:pPr>
    </w:p>
    <w:p w:rsidR="00983A5C" w:rsidRPr="005261CE" w:rsidP="00E9097D">
      <w:pPr>
        <w:numPr>
          <w:ilvl w:val="0"/>
          <w:numId w:val="62"/>
        </w:numPr>
        <w:contextualSpacing/>
        <w:rPr>
          <w:rFonts w:ascii="Times New Roman" w:hAnsi="Times New Roman"/>
        </w:rPr>
      </w:pPr>
      <w:r w:rsidRPr="005261CE">
        <w:rPr>
          <w:rFonts w:ascii="Times New Roman" w:hAnsi="Times New Roman"/>
        </w:rPr>
        <w:t xml:space="preserve">In instances of theft or break-in or other criminal activity, the </w:t>
      </w:r>
      <w:r w:rsidRPr="005261CE" w:rsidR="000A772A">
        <w:rPr>
          <w:rFonts w:ascii="Times New Roman" w:hAnsi="Times New Roman"/>
        </w:rPr>
        <w:t>Contractor</w:t>
      </w:r>
      <w:r w:rsidRPr="005261CE">
        <w:rPr>
          <w:rFonts w:ascii="Times New Roman" w:hAnsi="Times New Roman"/>
        </w:rPr>
        <w:t>/</w:t>
      </w:r>
      <w:r w:rsidRPr="005261CE" w:rsidR="000A772A">
        <w:rPr>
          <w:rFonts w:ascii="Times New Roman" w:hAnsi="Times New Roman"/>
        </w:rPr>
        <w:t>Subcontractor</w:t>
      </w:r>
      <w:r w:rsidRPr="005261CE">
        <w:rPr>
          <w:rFonts w:ascii="Times New Roman" w:hAnsi="Times New Roman"/>
        </w:rPr>
        <w:t xml:space="preserve"> must concurrently report the incident to the appropriate law enforcement entity (or entities) of jurisdiction, including the VA OIG, and the VA Office of Security and Law Enforcement. The </w:t>
      </w:r>
      <w:r w:rsidRPr="005261CE" w:rsidR="000A772A">
        <w:rPr>
          <w:rFonts w:ascii="Times New Roman" w:hAnsi="Times New Roman"/>
        </w:rPr>
        <w:t>Contractor</w:t>
      </w:r>
      <w:r w:rsidRPr="005261CE">
        <w:rPr>
          <w:rFonts w:ascii="Times New Roman" w:hAnsi="Times New Roman"/>
        </w:rPr>
        <w:t xml:space="preserve">, its employees, and its </w:t>
      </w:r>
      <w:r w:rsidRPr="005261CE" w:rsidR="000A772A">
        <w:rPr>
          <w:rFonts w:ascii="Times New Roman" w:hAnsi="Times New Roman"/>
        </w:rPr>
        <w:t>Subcontractor</w:t>
      </w:r>
      <w:r w:rsidRPr="005261CE">
        <w:rPr>
          <w:rFonts w:ascii="Times New Roman" w:hAnsi="Times New Roman"/>
        </w:rPr>
        <w:t xml:space="preserve">s and their employees shall cooperate with VA and any law enforcement authority responsible for the investigation and prosecution of any possible criminal law violation(s) associated with any incident. The </w:t>
      </w:r>
      <w:r w:rsidRPr="005261CE" w:rsidR="000A772A">
        <w:rPr>
          <w:rFonts w:ascii="Times New Roman" w:hAnsi="Times New Roman"/>
        </w:rPr>
        <w:t>Contractor</w:t>
      </w:r>
      <w:r w:rsidRPr="005261CE">
        <w:rPr>
          <w:rFonts w:ascii="Times New Roman" w:hAnsi="Times New Roman"/>
        </w:rPr>
        <w:t>/</w:t>
      </w:r>
      <w:r w:rsidRPr="005261CE" w:rsidR="000A772A">
        <w:rPr>
          <w:rFonts w:ascii="Times New Roman" w:hAnsi="Times New Roman"/>
        </w:rPr>
        <w:t>Subcontractor</w:t>
      </w:r>
      <w:r w:rsidRPr="005261CE">
        <w:rPr>
          <w:rFonts w:ascii="Times New Roman" w:hAnsi="Times New Roman"/>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rsidR="00983A5C" w:rsidRPr="005261CE" w:rsidP="00E9097D">
      <w:pPr>
        <w:rPr>
          <w:rFonts w:ascii="Times New Roman" w:hAnsi="Times New Roman"/>
        </w:rPr>
      </w:pPr>
    </w:p>
    <w:p w:rsidR="00983A5C" w:rsidRPr="005261CE" w:rsidP="00E9097D">
      <w:pPr>
        <w:numPr>
          <w:ilvl w:val="0"/>
          <w:numId w:val="62"/>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rsidR="00983A5C" w:rsidRPr="005261CE" w:rsidP="00E9097D">
      <w:pPr>
        <w:ind w:left="360"/>
        <w:contextualSpacing/>
        <w:rPr>
          <w:rFonts w:ascii="Times New Roman" w:hAnsi="Times New Roman"/>
        </w:rPr>
      </w:pPr>
    </w:p>
    <w:p w:rsidR="00983A5C" w:rsidRPr="005261CE" w:rsidP="00E9097D">
      <w:pPr>
        <w:numPr>
          <w:ilvl w:val="0"/>
          <w:numId w:val="62"/>
        </w:numPr>
        <w:contextualSpacing/>
        <w:rPr>
          <w:rFonts w:ascii="Times New Roman" w:hAnsi="Times New Roman"/>
        </w:rPr>
      </w:pPr>
      <w:r w:rsidRPr="005261CE">
        <w:rPr>
          <w:rFonts w:ascii="Times New Roman" w:hAnsi="Times New Roman"/>
        </w:rPr>
        <w:t xml:space="preserve">With respect to unsecured Protected Health Information (PHI), the </w:t>
      </w:r>
      <w:r w:rsidRPr="005261CE" w:rsidR="000A772A">
        <w:rPr>
          <w:rFonts w:ascii="Times New Roman" w:hAnsi="Times New Roman"/>
        </w:rPr>
        <w:t>Contractor</w:t>
      </w:r>
      <w:r w:rsidRPr="005261CE">
        <w:rPr>
          <w:rFonts w:ascii="Times New Roman" w:hAnsi="Times New Roman"/>
        </w:rPr>
        <w:t xml:space="preserve"> is deemed to have discovered a data breach when the </w:t>
      </w:r>
      <w:r w:rsidRPr="005261CE" w:rsidR="000A772A">
        <w:rPr>
          <w:rFonts w:ascii="Times New Roman" w:hAnsi="Times New Roman"/>
        </w:rPr>
        <w:t>Contractor</w:t>
      </w:r>
      <w:r w:rsidRPr="005261CE">
        <w:rPr>
          <w:rFonts w:ascii="Times New Roman" w:hAnsi="Times New Roman"/>
        </w:rPr>
        <w:t xml:space="preserve"> knew or should have known of breach of such information. When a business associate is part of VHA contract, notification to the covered entity (VHA) shall be made in accordance with the executed BAA.</w:t>
      </w:r>
    </w:p>
    <w:p w:rsidR="00983A5C" w:rsidRPr="005261CE" w:rsidP="00E9097D">
      <w:pPr>
        <w:ind w:left="360"/>
        <w:contextualSpacing/>
        <w:rPr>
          <w:rFonts w:ascii="Times New Roman" w:hAnsi="Times New Roman"/>
        </w:rPr>
      </w:pPr>
    </w:p>
    <w:p w:rsidR="00983A5C" w:rsidRPr="005261CE" w:rsidP="00E9097D">
      <w:pPr>
        <w:numPr>
          <w:ilvl w:val="0"/>
          <w:numId w:val="62"/>
        </w:numPr>
        <w:contextualSpacing/>
        <w:rPr>
          <w:rFonts w:ascii="Times New Roman" w:hAnsi="Times New Roman"/>
        </w:rPr>
      </w:pPr>
      <w:r w:rsidRPr="005261CE">
        <w:rPr>
          <w:rFonts w:ascii="Times New Roman" w:hAnsi="Times New Roman"/>
        </w:rPr>
        <w:t xml:space="preserve">If the </w:t>
      </w:r>
      <w:r w:rsidRPr="005261CE" w:rsidR="000A772A">
        <w:rPr>
          <w:rFonts w:ascii="Times New Roman" w:hAnsi="Times New Roman"/>
        </w:rPr>
        <w:t>Contractor</w:t>
      </w:r>
      <w:r w:rsidRPr="005261CE">
        <w:rPr>
          <w:rFonts w:ascii="Times New Roman" w:hAnsi="Times New Roman"/>
        </w:rPr>
        <w:t xml:space="preserve"> or any of its agents fails to protect VA sensitive personal information or otherwise engages in conduct which results in a data breach involving any VA sensitive personal information the </w:t>
      </w:r>
      <w:r w:rsidRPr="005261CE" w:rsidR="000A772A">
        <w:rPr>
          <w:rFonts w:ascii="Times New Roman" w:hAnsi="Times New Roman"/>
        </w:rPr>
        <w:t>Contractor</w:t>
      </w:r>
      <w:r w:rsidRPr="005261CE">
        <w:rPr>
          <w:rFonts w:ascii="Times New Roman" w:hAnsi="Times New Roman"/>
        </w:rPr>
        <w:t>/</w:t>
      </w:r>
      <w:r w:rsidRPr="005261CE" w:rsidR="000A772A">
        <w:rPr>
          <w:rFonts w:ascii="Times New Roman" w:hAnsi="Times New Roman"/>
        </w:rPr>
        <w:t>Subcontractor</w:t>
      </w:r>
      <w:r w:rsidRPr="005261CE">
        <w:rPr>
          <w:rFonts w:ascii="Times New Roman" w:hAnsi="Times New Roman"/>
        </w:rPr>
        <w:t xml:space="preserve"> processes or maintains under the </w:t>
      </w:r>
      <w:r w:rsidRPr="005261CE">
        <w:rPr>
          <w:rFonts w:ascii="Times New Roman" w:hAnsi="Times New Roman"/>
        </w:rPr>
        <w:t xml:space="preserve">contract; the </w:t>
      </w:r>
      <w:r w:rsidRPr="005261CE" w:rsidR="000A772A">
        <w:rPr>
          <w:rFonts w:ascii="Times New Roman" w:hAnsi="Times New Roman"/>
        </w:rPr>
        <w:t>Contractor</w:t>
      </w:r>
      <w:r w:rsidRPr="005261CE">
        <w:rPr>
          <w:rFonts w:ascii="Times New Roman" w:hAnsi="Times New Roman"/>
        </w:rPr>
        <w:t xml:space="preserve"> shall pay liquidated damages to the VA as set forth in clause </w:t>
      </w:r>
      <w:r>
        <w:fldChar w:fldCharType="begin"/>
      </w:r>
      <w:r>
        <w:instrText xml:space="preserve"> HYPERLINK "https://www.va.gov/oal/library/vaar/vaar852.asp" \l "85221176" \o "Link to VAAR 852.211.76" </w:instrText>
      </w:r>
      <w:r>
        <w:fldChar w:fldCharType="separate"/>
      </w:r>
      <w:r w:rsidRPr="005261CE">
        <w:rPr>
          <w:rFonts w:ascii="Times New Roman" w:hAnsi="Times New Roman"/>
          <w:u w:val="single"/>
        </w:rPr>
        <w:t>852.211-76, Liquidated Damages—Reimbursement for Data Breach Costs</w:t>
      </w:r>
      <w:r>
        <w:fldChar w:fldCharType="end"/>
      </w:r>
      <w:r w:rsidRPr="005261CE">
        <w:rPr>
          <w:rFonts w:ascii="Times New Roman" w:hAnsi="Times New Roman"/>
        </w:rPr>
        <w:t>.</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INFORMATION SYSTEM DESIGN AND DEVELOPMENT</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to information systems, systems, major applications, minor applications, enclaves, and platform information technologies (to include the subcomponents of each) designed or developed for or on behalf of VA by any non-VA entity)</w:t>
      </w:r>
    </w:p>
    <w:p w:rsidR="00983A5C" w:rsidRPr="005261CE" w:rsidP="00E9097D">
      <w:pPr>
        <w:numPr>
          <w:ilvl w:val="0"/>
          <w:numId w:val="63"/>
        </w:numPr>
        <w:contextualSpacing/>
        <w:rPr>
          <w:rFonts w:ascii="Times New Roman" w:hAnsi="Times New Roman"/>
        </w:rPr>
      </w:pPr>
      <w:r w:rsidRPr="005261CE">
        <w:rPr>
          <w:rFonts w:ascii="Times New Roman" w:hAnsi="Times New Roman"/>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rsidR="00983A5C" w:rsidRPr="005261CE" w:rsidP="00E9097D">
      <w:pPr>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Contracted new developments require creation, testing, evaluation, and authorization in compliance with VA Assessment and Authorization (A&amp;A) processes in VA Handbook 6500 and VA Information Security Knowledge Service to obtain </w:t>
      </w:r>
      <w:r w:rsidRPr="005261CE">
        <w:rPr>
          <w:rFonts w:ascii="Times New Roman" w:hAnsi="Times New Roman"/>
        </w:rPr>
        <w:t>an Authority</w:t>
      </w:r>
      <w:r w:rsidRPr="005261CE">
        <w:rPr>
          <w:rFonts w:ascii="Times New Roman" w:hAnsi="Times New Roman"/>
        </w:rPr>
        <w:t xml:space="preserve"> to Operate (ATO). VA Directive 6517, Risk Management Framework for Cloud Computing Services, provides </w:t>
      </w:r>
      <w:r w:rsidRPr="005261CE">
        <w:rPr>
          <w:rFonts w:ascii="Times New Roman" w:hAnsi="Times New Roman"/>
        </w:rPr>
        <w:t>the security</w:t>
      </w:r>
      <w:r w:rsidRPr="005261CE">
        <w:rPr>
          <w:rFonts w:ascii="Times New Roman" w:hAnsi="Times New Roman"/>
        </w:rPr>
        <w:t xml:space="preserve"> and privacy requirements for cloud environments.</w:t>
      </w:r>
    </w:p>
    <w:p w:rsidR="00983A5C" w:rsidRPr="005261CE" w:rsidP="00E9097D">
      <w:pPr>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VA IT </w:t>
      </w:r>
      <w:r w:rsidRPr="005261CE" w:rsidR="000A772A">
        <w:rPr>
          <w:rFonts w:ascii="Times New Roman" w:hAnsi="Times New Roman"/>
        </w:rPr>
        <w:t>Contractor</w:t>
      </w:r>
      <w:r w:rsidRPr="005261CE">
        <w:rPr>
          <w:rFonts w:ascii="Times New Roman" w:hAnsi="Times New Roman"/>
        </w:rPr>
        <w:t xml:space="preserve">s, </w:t>
      </w:r>
      <w:r w:rsidRPr="005261CE" w:rsidR="000A772A">
        <w:rPr>
          <w:rFonts w:ascii="Times New Roman" w:hAnsi="Times New Roman"/>
        </w:rPr>
        <w:t>Subcontractor</w:t>
      </w:r>
      <w:r w:rsidRPr="005261CE">
        <w:rPr>
          <w:rFonts w:ascii="Times New Roman" w:hAnsi="Times New Roman"/>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Pr="005261CE" w:rsidR="000A772A">
        <w:rPr>
          <w:rFonts w:ascii="Times New Roman" w:hAnsi="Times New Roman"/>
        </w:rPr>
        <w:t>Contractor</w:t>
      </w:r>
      <w:r w:rsidRPr="005261CE">
        <w:rPr>
          <w:rFonts w:ascii="Times New Roman" w:hAnsi="Times New Roman"/>
        </w:rPr>
        <w:t xml:space="preserve"> shall work though the COR/CO to identify the VA organization responsible for governance or resolution. Contractors shall comply with FAR 39.1, specifically the prohibitions referenced.</w:t>
      </w:r>
    </w:p>
    <w:p w:rsidR="00983A5C" w:rsidRPr="005261CE" w:rsidP="00E9097D">
      <w:pPr>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w:t>
      </w:r>
      <w:r w:rsidRPr="005261CE" w:rsidR="000A772A">
        <w:rPr>
          <w:rFonts w:ascii="Times New Roman" w:hAnsi="Times New Roman"/>
        </w:rPr>
        <w:t>Contractor</w:t>
      </w:r>
      <w:r w:rsidRPr="005261CE">
        <w:rPr>
          <w:rFonts w:ascii="Times New Roman" w:hAnsi="Times New Roman"/>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rsidR="00983A5C" w:rsidRPr="005261CE" w:rsidP="00E9097D">
      <w:pPr>
        <w:ind w:left="720"/>
        <w:contextualSpacing/>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sidRPr="005261CE" w:rsidR="000A772A">
        <w:rPr>
          <w:rFonts w:ascii="Times New Roman" w:hAnsi="Times New Roman"/>
        </w:rPr>
        <w:t>Contractor</w:t>
      </w:r>
      <w:r w:rsidRPr="005261CE">
        <w:rPr>
          <w:rFonts w:ascii="Times New Roman" w:hAnsi="Times New Roman"/>
        </w:rPr>
        <w:t xml:space="preserve"> did not develop, all software configurations and all customizations.</w:t>
      </w:r>
    </w:p>
    <w:p w:rsidR="00983A5C" w:rsidRPr="005261CE" w:rsidP="00E9097D">
      <w:pPr>
        <w:ind w:left="720"/>
        <w:contextualSpacing/>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ensure all </w:t>
      </w:r>
      <w:r w:rsidRPr="005261CE" w:rsidR="000A772A">
        <w:rPr>
          <w:rFonts w:ascii="Times New Roman" w:hAnsi="Times New Roman"/>
        </w:rPr>
        <w:t>Contractor</w:t>
      </w:r>
      <w:r w:rsidRPr="005261CE">
        <w:rPr>
          <w:rFonts w:ascii="Times New Roman" w:hAnsi="Times New Roman"/>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rsidR="00983A5C" w:rsidRPr="005261CE" w:rsidP="00E9097D">
      <w:pPr>
        <w:ind w:left="360"/>
        <w:contextualSpacing/>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Pr="005261CE" w:rsidR="000A772A">
        <w:rPr>
          <w:rFonts w:ascii="Times New Roman" w:hAnsi="Times New Roman"/>
        </w:rPr>
        <w:t>Contractor</w:t>
      </w:r>
      <w:r w:rsidRPr="005261CE">
        <w:rPr>
          <w:rFonts w:ascii="Times New Roman" w:hAnsi="Times New Roman"/>
        </w:rPr>
        <w:t xml:space="preserve"> may configure to comply with that STIG. If VA determines a new or updated VA configuration baseline needs to be created, the </w:t>
      </w:r>
      <w:r w:rsidRPr="005261CE" w:rsidR="000A772A">
        <w:rPr>
          <w:rFonts w:ascii="Times New Roman" w:hAnsi="Times New Roman"/>
        </w:rPr>
        <w:t>Contractor</w:t>
      </w:r>
      <w:r w:rsidRPr="005261CE">
        <w:rPr>
          <w:rFonts w:ascii="Times New Roman" w:hAnsi="Times New Roman"/>
        </w:rPr>
        <w:t xml:space="preserve"> shall provide required technical support to develop the configuration settings. FAR 39.1 requires the population of operating systems and applications includes all listed on the NIST National Checklist Program Checklist Repository,</w:t>
      </w:r>
    </w:p>
    <w:p w:rsidR="00983A5C" w:rsidRPr="005261CE" w:rsidP="00E9097D">
      <w:pPr>
        <w:ind w:left="360"/>
        <w:contextualSpacing/>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Pr="005261CE" w:rsidR="000A772A">
        <w:rPr>
          <w:rFonts w:ascii="Times New Roman" w:hAnsi="Times New Roman"/>
        </w:rPr>
        <w:t>Contractor</w:t>
      </w:r>
      <w:r w:rsidRPr="005261CE">
        <w:rPr>
          <w:rFonts w:ascii="Times New Roman" w:hAnsi="Times New Roman"/>
        </w:rPr>
        <w:t xml:space="preserve"> shall perform testing of all updates and patching prior to implementation on VA systems.</w:t>
      </w:r>
    </w:p>
    <w:p w:rsidR="00983A5C" w:rsidRPr="005261CE" w:rsidP="00E9097D">
      <w:pPr>
        <w:ind w:left="360"/>
        <w:contextualSpacing/>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Applications designed for normal end users will run in the standard user context without elevated system administration privileges.</w:t>
      </w:r>
    </w:p>
    <w:p w:rsidR="00983A5C" w:rsidRPr="005261CE" w:rsidP="00E9097D">
      <w:pPr>
        <w:ind w:left="360"/>
        <w:contextualSpacing/>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-delivered solutions shall reside on VA approved operating systems. Exceptions to this will only be granted with the written approval of the COR/CO.</w:t>
      </w:r>
    </w:p>
    <w:p w:rsidR="00983A5C" w:rsidRPr="005261CE" w:rsidP="00E9097D">
      <w:pPr>
        <w:ind w:left="360"/>
        <w:contextualSpacing/>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rsidR="00983A5C" w:rsidRPr="005261CE" w:rsidP="00E9097D">
      <w:pPr>
        <w:ind w:left="360"/>
        <w:contextualSpacing/>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comply with the Privacy Act of1974 (the Act), FAR 52.224-2 Privacy Act, and VA rules and regulations issued under the Act in the design, development, or operation of any system of records on individuals to accomplish a VA function.</w:t>
      </w:r>
    </w:p>
    <w:p w:rsidR="00983A5C" w:rsidRPr="005261CE" w:rsidP="00E9097D">
      <w:pPr>
        <w:ind w:left="360"/>
        <w:contextualSpacing/>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Pr="005261CE" w:rsidR="000A772A">
        <w:rPr>
          <w:rFonts w:ascii="Times New Roman" w:hAnsi="Times New Roman"/>
        </w:rPr>
        <w:t>Contractor</w:t>
      </w:r>
      <w:r w:rsidRPr="005261CE">
        <w:rPr>
          <w:rFonts w:ascii="Times New Roman" w:hAnsi="Times New Roman"/>
        </w:rPr>
        <w:t xml:space="preserve"> anywhere in the information systems (including systems, operating systems, products, hardware, software, applications and firmware). The </w:t>
      </w:r>
      <w:r w:rsidRPr="005261CE" w:rsidR="000A772A">
        <w:rPr>
          <w:rFonts w:ascii="Times New Roman" w:hAnsi="Times New Roman"/>
        </w:rPr>
        <w:t>Contractor</w:t>
      </w:r>
      <w:r w:rsidRPr="005261CE">
        <w:rPr>
          <w:rFonts w:ascii="Times New Roman" w:hAnsi="Times New Roman"/>
        </w:rPr>
        <w:t xml:space="preserve"> shall ensure security fixes do not negatively impact the Information Systems.</w:t>
      </w:r>
    </w:p>
    <w:p w:rsidR="00983A5C" w:rsidRPr="005261CE" w:rsidP="00E9097D">
      <w:pPr>
        <w:ind w:left="360"/>
        <w:contextualSpacing/>
        <w:rPr>
          <w:rFonts w:ascii="Times New Roman" w:hAnsi="Times New Roman"/>
        </w:rPr>
      </w:pPr>
    </w:p>
    <w:p w:rsidR="00983A5C" w:rsidRPr="005261CE" w:rsidP="00E9097D">
      <w:pPr>
        <w:numPr>
          <w:ilvl w:val="0"/>
          <w:numId w:val="63"/>
        </w:numPr>
        <w:contextualSpacing/>
        <w:rPr>
          <w:rFonts w:ascii="Times New Roman" w:hAnsi="Times New Roman"/>
        </w:rPr>
      </w:pPr>
      <w:r w:rsidRPr="005261CE">
        <w:rPr>
          <w:rFonts w:ascii="Times New Roman" w:hAnsi="Times New Roman"/>
        </w:rPr>
        <w:t xml:space="preserve">When the </w:t>
      </w:r>
      <w:r w:rsidRPr="005261CE" w:rsidR="000A772A">
        <w:rPr>
          <w:rFonts w:ascii="Times New Roman" w:hAnsi="Times New Roman"/>
        </w:rPr>
        <w:t>Contractor</w:t>
      </w:r>
      <w:r w:rsidRPr="005261CE">
        <w:rPr>
          <w:rFonts w:ascii="Times New Roman" w:hAnsi="Times New Roman"/>
        </w:rPr>
        <w:t xml:space="preserve"> is responsible for operations or maintenance of the systems, the </w:t>
      </w:r>
      <w:r w:rsidRPr="005261CE" w:rsidR="000A772A">
        <w:rPr>
          <w:rFonts w:ascii="Times New Roman" w:hAnsi="Times New Roman"/>
        </w:rPr>
        <w:t>Contractor</w:t>
      </w:r>
      <w:r w:rsidRPr="005261CE">
        <w:rPr>
          <w:rFonts w:ascii="Times New Roman" w:hAnsi="Times New Roman"/>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sidRPr="005261CE" w:rsidR="000A772A">
        <w:rPr>
          <w:rFonts w:ascii="Times New Roman" w:hAnsi="Times New Roman"/>
        </w:rPr>
        <w:t>Contractor</w:t>
      </w:r>
      <w:r w:rsidRPr="005261CE">
        <w:rPr>
          <w:rFonts w:ascii="Times New Roman" w:hAnsi="Times New Roman"/>
        </w:rPr>
        <w:t xml:space="preserve"> shall provide written notice to the VA COR/CO that the patch has been validated as to not affecting the Systems within 10 business days.</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 xml:space="preserve">INFORMATION SYSTEM HOSTING, OPERATION, MAINTENANCE OR USE </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to information systems, systems, major applications, minor applications, enclaves, and platform information technologies (cloud and non-cloud) hosted, operated, maintained, or used on behalf of VA at non-VA facilities)</w:t>
      </w:r>
    </w:p>
    <w:p w:rsidR="00983A5C" w:rsidRPr="005261CE" w:rsidP="00E9097D">
      <w:pPr>
        <w:numPr>
          <w:ilvl w:val="0"/>
          <w:numId w:val="64"/>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w:t>
      </w:r>
      <w:r w:rsidRPr="005261CE">
        <w:rPr>
          <w:rFonts w:ascii="Times New Roman" w:hAnsi="Times New Roman"/>
        </w:rPr>
        <w:t>change</w:t>
      </w:r>
      <w:r w:rsidRPr="005261CE">
        <w:rPr>
          <w:rFonts w:ascii="Times New Roman" w:hAnsi="Times New Roman"/>
        </w:rPr>
        <w:t xml:space="preserve"> management procedures and the completion of an acceptable contingency plan for each system. The </w:t>
      </w:r>
      <w:r w:rsidRPr="005261CE" w:rsidR="000A772A">
        <w:rPr>
          <w:rFonts w:ascii="Times New Roman" w:hAnsi="Times New Roman"/>
        </w:rPr>
        <w:t>Contractor</w:t>
      </w:r>
      <w:r w:rsidRPr="005261CE">
        <w:rPr>
          <w:rFonts w:ascii="Times New Roman" w:hAnsi="Times New Roman"/>
        </w:rPr>
        <w:t>’s security control procedures shall be the same as procedures used to secure VA-operated information systems.</w:t>
      </w:r>
    </w:p>
    <w:p w:rsidR="00983A5C" w:rsidRPr="005261CE" w:rsidP="00E9097D">
      <w:pPr>
        <w:rPr>
          <w:rFonts w:ascii="Times New Roman" w:hAnsi="Times New Roman"/>
        </w:rPr>
      </w:pPr>
    </w:p>
    <w:p w:rsidR="00983A5C" w:rsidRPr="005261CE" w:rsidP="00E9097D">
      <w:pPr>
        <w:numPr>
          <w:ilvl w:val="0"/>
          <w:numId w:val="64"/>
        </w:numPr>
        <w:contextualSpacing/>
        <w:rPr>
          <w:rFonts w:ascii="Times New Roman" w:hAnsi="Times New Roman"/>
        </w:rPr>
      </w:pPr>
      <w:r w:rsidRPr="005261CE">
        <w:rPr>
          <w:rFonts w:ascii="Times New Roman" w:hAnsi="Times New Roman"/>
        </w:rPr>
        <w:t>Outsourcing (</w:t>
      </w:r>
      <w:r w:rsidRPr="005261CE" w:rsidR="000A772A">
        <w:rPr>
          <w:rFonts w:ascii="Times New Roman" w:hAnsi="Times New Roman"/>
        </w:rPr>
        <w:t>Contractor</w:t>
      </w:r>
      <w:r w:rsidRPr="005261CE">
        <w:rPr>
          <w:rFonts w:ascii="Times New Roman" w:hAnsi="Times New Roman"/>
        </w:rPr>
        <w:t xml:space="preserve"> facility, equipment, or staff) of systems or network operations, telecommunications services or other managed services require Assessment and Authorization (A&amp;A) of the </w:t>
      </w:r>
      <w:r w:rsidRPr="005261CE" w:rsidR="000A772A">
        <w:rPr>
          <w:rFonts w:ascii="Times New Roman" w:hAnsi="Times New Roman"/>
        </w:rPr>
        <w:t>Contractor</w:t>
      </w:r>
      <w:r w:rsidRPr="005261CE">
        <w:rPr>
          <w:rFonts w:ascii="Times New Roman" w:hAnsi="Times New Roman"/>
        </w:rPr>
        <w:t xml:space="preserve">’s systems in accordance with VA Handbook 6500 as specified in VA Information Security Knowledge Service. Major changes to the A&amp;A package may require reviewing and updating all the documentation associated with </w:t>
      </w:r>
      <w:r w:rsidRPr="005261CE">
        <w:rPr>
          <w:rFonts w:ascii="Times New Roman" w:hAnsi="Times New Roman"/>
        </w:rPr>
        <w:t xml:space="preserve">the change. The </w:t>
      </w:r>
      <w:r w:rsidRPr="005261CE" w:rsidR="000A772A">
        <w:rPr>
          <w:rFonts w:ascii="Times New Roman" w:hAnsi="Times New Roman"/>
        </w:rPr>
        <w:t>Contractor</w:t>
      </w:r>
      <w:r w:rsidRPr="005261CE">
        <w:rPr>
          <w:rFonts w:ascii="Times New Roman" w:hAnsi="Times New Roman"/>
        </w:rPr>
        <w:t xml:space="preserve">’s cloud computing systems shall comply with FedRAMP and VA Directive 6517 requirements. </w:t>
      </w:r>
    </w:p>
    <w:p w:rsidR="00983A5C" w:rsidRPr="005261CE" w:rsidP="00E9097D">
      <w:pPr>
        <w:rPr>
          <w:rFonts w:ascii="Times New Roman" w:hAnsi="Times New Roman"/>
        </w:rPr>
      </w:pPr>
    </w:p>
    <w:p w:rsidR="00983A5C" w:rsidRPr="005261CE" w:rsidP="00E9097D">
      <w:pPr>
        <w:numPr>
          <w:ilvl w:val="0"/>
          <w:numId w:val="64"/>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Pr="005261CE" w:rsidR="000A772A">
        <w:rPr>
          <w:rFonts w:ascii="Times New Roman" w:hAnsi="Times New Roman"/>
        </w:rPr>
        <w:t>Contractor</w:t>
      </w:r>
      <w:r w:rsidRPr="005261CE">
        <w:rPr>
          <w:rFonts w:ascii="Times New Roman" w:hAnsi="Times New Roman"/>
        </w:rPr>
        <w:t xml:space="preserve"> shall provide its plan for destruction of all VA data in its possession according to VA Information Security Knowledge Service requirements and NIST 800-88. The </w:t>
      </w:r>
      <w:r w:rsidRPr="005261CE" w:rsidR="000A772A">
        <w:rPr>
          <w:rFonts w:ascii="Times New Roman" w:hAnsi="Times New Roman"/>
        </w:rPr>
        <w:t>Contractor</w:t>
      </w:r>
      <w:r w:rsidRPr="005261CE">
        <w:rPr>
          <w:rFonts w:ascii="Times New Roman" w:hAnsi="Times New Roman"/>
        </w:rPr>
        <w:t xml:space="preserve"> shall send a self-certification that the data destruction requirements above have been met to the COR/CO within 30 business days of termination of the contract.</w:t>
      </w:r>
    </w:p>
    <w:p w:rsidR="00983A5C" w:rsidRPr="005261CE" w:rsidP="00E9097D">
      <w:pPr>
        <w:ind w:left="360"/>
        <w:contextualSpacing/>
        <w:rPr>
          <w:rFonts w:ascii="Times New Roman" w:hAnsi="Times New Roman"/>
        </w:rPr>
      </w:pPr>
    </w:p>
    <w:p w:rsidR="00983A5C" w:rsidRPr="005261CE" w:rsidP="00E9097D">
      <w:pPr>
        <w:numPr>
          <w:ilvl w:val="0"/>
          <w:numId w:val="64"/>
        </w:numPr>
        <w:contextualSpacing/>
        <w:rPr>
          <w:rFonts w:ascii="Times New Roman" w:hAnsi="Times New Roman"/>
        </w:rPr>
      </w:pPr>
      <w:r w:rsidRPr="005261CE">
        <w:rPr>
          <w:rFonts w:ascii="Times New Roman" w:hAnsi="Times New Roman"/>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Pr="005261CE" w:rsidR="000A772A">
        <w:rPr>
          <w:rFonts w:ascii="Times New Roman" w:hAnsi="Times New Roman"/>
        </w:rPr>
        <w:t>Contractor</w:t>
      </w:r>
      <w:r w:rsidRPr="005261CE">
        <w:rPr>
          <w:rFonts w:ascii="Times New Roman" w:hAnsi="Times New Roman"/>
        </w:rPr>
        <w:t>-operated systems, third party or business partner networks require a Memorandum of Understanding (MOU) and Interconnection Security Agreements (ISA).</w:t>
      </w:r>
    </w:p>
    <w:p w:rsidR="00983A5C" w:rsidRPr="005261CE" w:rsidP="00E9097D">
      <w:pPr>
        <w:rPr>
          <w:rFonts w:ascii="Times New Roman" w:hAnsi="Times New Roman"/>
        </w:rPr>
      </w:pPr>
    </w:p>
    <w:p w:rsidR="00983A5C" w:rsidRPr="005261CE" w:rsidP="00E9097D">
      <w:pPr>
        <w:numPr>
          <w:ilvl w:val="0"/>
          <w:numId w:val="64"/>
        </w:numPr>
        <w:contextualSpacing/>
        <w:rPr>
          <w:rFonts w:ascii="Times New Roman" w:hAnsi="Times New Roman"/>
        </w:rPr>
      </w:pPr>
      <w:r w:rsidRPr="005261CE">
        <w:rPr>
          <w:rFonts w:ascii="Times New Roman" w:hAnsi="Times New Roman"/>
        </w:rPr>
        <w:t xml:space="preserve">Contractor procedures shall be subject to periodic, announced, or unannounced assessments by VA officials, the OIG or a 3PAO. The physical security aspects associated with </w:t>
      </w:r>
      <w:r w:rsidRPr="005261CE" w:rsidR="000A772A">
        <w:rPr>
          <w:rFonts w:ascii="Times New Roman" w:hAnsi="Times New Roman"/>
        </w:rPr>
        <w:t>Contractor</w:t>
      </w:r>
      <w:r w:rsidRPr="005261CE">
        <w:rPr>
          <w:rFonts w:ascii="Times New Roman" w:hAnsi="Times New Roman"/>
        </w:rPr>
        <w:t xml:space="preserve"> activities are also subject to such assessments. The </w:t>
      </w:r>
      <w:r w:rsidRPr="005261CE" w:rsidR="000A772A">
        <w:rPr>
          <w:rFonts w:ascii="Times New Roman" w:hAnsi="Times New Roman"/>
        </w:rPr>
        <w:t>Contractor</w:t>
      </w:r>
      <w:r w:rsidRPr="005261CE">
        <w:rPr>
          <w:rFonts w:ascii="Times New Roman" w:hAnsi="Times New Roman"/>
        </w:rPr>
        <w:t xml:space="preserve"> shall report, in writing, any deficiencies noted during the above assessment to the VA COR/CO. The </w:t>
      </w:r>
      <w:r w:rsidRPr="005261CE" w:rsidR="000A772A">
        <w:rPr>
          <w:rFonts w:ascii="Times New Roman" w:hAnsi="Times New Roman"/>
        </w:rPr>
        <w:t>Contractor</w:t>
      </w:r>
      <w:r w:rsidRPr="005261CE">
        <w:rPr>
          <w:rFonts w:ascii="Times New Roman" w:hAnsi="Times New Roman"/>
        </w:rPr>
        <w:t xml:space="preserve"> shall use VA’s defined processes to document planned remedial actions that address identified deficiencies in information security policies, procedures, and practices. The </w:t>
      </w:r>
      <w:r w:rsidRPr="005261CE" w:rsidR="000A772A">
        <w:rPr>
          <w:rFonts w:ascii="Times New Roman" w:hAnsi="Times New Roman"/>
        </w:rPr>
        <w:t>Contractor</w:t>
      </w:r>
      <w:r w:rsidRPr="005261CE">
        <w:rPr>
          <w:rFonts w:ascii="Times New Roman" w:hAnsi="Times New Roman"/>
        </w:rPr>
        <w:t xml:space="preserve"> shall correct security deficiencies within the timeframes specified in the VA Information Security Knowledge Service. </w:t>
      </w:r>
    </w:p>
    <w:p w:rsidR="00983A5C" w:rsidRPr="005261CE" w:rsidP="00E9097D">
      <w:pPr>
        <w:ind w:left="360" w:hanging="360"/>
        <w:rPr>
          <w:rFonts w:ascii="Times New Roman" w:hAnsi="Times New Roman"/>
        </w:rPr>
      </w:pPr>
    </w:p>
    <w:p w:rsidR="00983A5C" w:rsidRPr="005261CE" w:rsidP="00E9097D">
      <w:pPr>
        <w:numPr>
          <w:ilvl w:val="0"/>
          <w:numId w:val="64"/>
        </w:numPr>
        <w:contextualSpacing/>
        <w:rPr>
          <w:rFonts w:ascii="Times New Roman" w:hAnsi="Times New Roman"/>
        </w:rPr>
      </w:pPr>
      <w:r w:rsidRPr="005261CE">
        <w:rPr>
          <w:rFonts w:ascii="Times New Roman" w:hAnsi="Times New Roman"/>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rsidR="00983A5C" w:rsidRPr="005261CE" w:rsidP="00E9097D">
      <w:pPr>
        <w:rPr>
          <w:rFonts w:ascii="Times New Roman" w:hAnsi="Times New Roman"/>
        </w:rPr>
      </w:pPr>
    </w:p>
    <w:p w:rsidR="00983A5C" w:rsidRPr="005261CE" w:rsidP="00E9097D">
      <w:pPr>
        <w:numPr>
          <w:ilvl w:val="0"/>
          <w:numId w:val="64"/>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w:t>
      </w:r>
      <w:r w:rsidRPr="005261CE">
        <w:rPr>
          <w:rFonts w:ascii="Times New Roman" w:hAnsi="Times New Roman"/>
        </w:rPr>
        <w:t>third-party</w:t>
      </w:r>
      <w:r w:rsidRPr="005261CE">
        <w:rPr>
          <w:rFonts w:ascii="Times New Roman" w:hAnsi="Times New Roman"/>
        </w:rPr>
        <w:t xml:space="preserve"> if deemed necessary. The </w:t>
      </w:r>
      <w:r w:rsidRPr="005261CE" w:rsidR="000A772A">
        <w:rPr>
          <w:rFonts w:ascii="Times New Roman" w:hAnsi="Times New Roman"/>
        </w:rPr>
        <w:t>Contractor</w:t>
      </w:r>
      <w:r w:rsidRPr="005261CE">
        <w:rPr>
          <w:rFonts w:ascii="Times New Roman" w:hAnsi="Times New Roman"/>
        </w:rPr>
        <w:t xml:space="preserve"> shall correct or mitigate any weaknesses discovered during the assessment. </w:t>
      </w:r>
    </w:p>
    <w:p w:rsidR="00983A5C" w:rsidRPr="005261CE" w:rsidP="00E9097D">
      <w:pPr>
        <w:rPr>
          <w:rFonts w:ascii="Times New Roman" w:hAnsi="Times New Roman"/>
        </w:rPr>
      </w:pPr>
    </w:p>
    <w:p w:rsidR="00983A5C" w:rsidRPr="005261CE" w:rsidP="00E9097D">
      <w:pPr>
        <w:numPr>
          <w:ilvl w:val="0"/>
          <w:numId w:val="64"/>
        </w:numPr>
        <w:contextualSpacing/>
        <w:rPr>
          <w:rFonts w:ascii="Times New Roman" w:hAnsi="Times New Roman"/>
        </w:rPr>
      </w:pPr>
      <w:r w:rsidRPr="005261CE">
        <w:rPr>
          <w:rFonts w:ascii="Times New Roman" w:hAnsi="Times New Roman"/>
        </w:rPr>
        <w:t xml:space="preserve">VA prohibits the installation and use of personally owned or </w:t>
      </w:r>
      <w:r w:rsidRPr="005261CE" w:rsidR="000A772A">
        <w:rPr>
          <w:rFonts w:ascii="Times New Roman" w:hAnsi="Times New Roman"/>
        </w:rPr>
        <w:t>Contractor</w:t>
      </w:r>
      <w:r w:rsidRPr="005261CE">
        <w:rPr>
          <w:rFonts w:ascii="Times New Roman" w:hAnsi="Times New Roman"/>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w:t>
      </w:r>
      <w:r w:rsidRPr="005261CE">
        <w:rPr>
          <w:rFonts w:ascii="Times New Roman" w:hAnsi="Times New Roman"/>
        </w:rPr>
        <w:t xml:space="preserve">changes to the </w:t>
      </w:r>
      <w:r w:rsidRPr="005261CE" w:rsidR="000A772A">
        <w:rPr>
          <w:rFonts w:ascii="Times New Roman" w:hAnsi="Times New Roman"/>
        </w:rPr>
        <w:t>Contractor</w:t>
      </w:r>
      <w:r w:rsidRPr="005261CE">
        <w:rPr>
          <w:rFonts w:ascii="Times New Roman" w:hAnsi="Times New Roman"/>
        </w:rPr>
        <w:t xml:space="preserve"> </w:t>
      </w:r>
      <w:r w:rsidRPr="005261CE">
        <w:rPr>
          <w:rFonts w:ascii="Times New Roman" w:hAnsi="Times New Roman"/>
        </w:rPr>
        <w:t>OE,</w:t>
      </w:r>
      <w:r w:rsidRPr="005261CE">
        <w:rPr>
          <w:rFonts w:ascii="Times New Roman" w:hAnsi="Times New Roman"/>
        </w:rPr>
        <w:t xml:space="preserve"> must be funded by the owner of the equipment. All remote systems must use </w:t>
      </w:r>
      <w:r w:rsidRPr="005261CE">
        <w:rPr>
          <w:rFonts w:ascii="Times New Roman" w:hAnsi="Times New Roman"/>
        </w:rPr>
        <w:t>a VA</w:t>
      </w:r>
      <w:r w:rsidRPr="005261CE">
        <w:rPr>
          <w:rFonts w:ascii="Times New Roman" w:hAnsi="Times New Roman"/>
        </w:rPr>
        <w:t xml:space="preserve">-approved antivirus software and a personal (host-based or enclave based) firewall with a VA-approved configuration. The </w:t>
      </w:r>
      <w:r w:rsidRPr="005261CE" w:rsidR="000A772A">
        <w:rPr>
          <w:rFonts w:ascii="Times New Roman" w:hAnsi="Times New Roman"/>
        </w:rPr>
        <w:t>Contractor</w:t>
      </w:r>
      <w:r w:rsidRPr="005261CE">
        <w:rPr>
          <w:rFonts w:ascii="Times New Roman" w:hAnsi="Times New Roman"/>
        </w:rPr>
        <w:t xml:space="preserve"> shall ensure software on OE is kept current with all critical updates and patches. Owners of approved OE are responsible for providing and maintaining the anti-virus software and the firewall on the non-VA owned OE. Approved </w:t>
      </w:r>
      <w:r w:rsidRPr="005261CE" w:rsidR="000A772A">
        <w:rPr>
          <w:rFonts w:ascii="Times New Roman" w:hAnsi="Times New Roman"/>
        </w:rPr>
        <w:t>Contractor</w:t>
      </w:r>
      <w:r w:rsidRPr="005261CE">
        <w:rPr>
          <w:rFonts w:ascii="Times New Roman" w:hAnsi="Times New Roman"/>
        </w:rPr>
        <w:t xml:space="preserve"> OE will be subject to technical inspection at any time.</w:t>
      </w:r>
    </w:p>
    <w:p w:rsidR="00983A5C" w:rsidRPr="005261CE" w:rsidP="00E9097D">
      <w:pPr>
        <w:rPr>
          <w:rFonts w:ascii="Times New Roman" w:hAnsi="Times New Roman"/>
        </w:rPr>
      </w:pPr>
    </w:p>
    <w:p w:rsidR="00983A5C" w:rsidRPr="005261CE" w:rsidP="00E9097D">
      <w:pPr>
        <w:numPr>
          <w:ilvl w:val="0"/>
          <w:numId w:val="64"/>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rsidR="00983A5C" w:rsidRPr="005261CE" w:rsidP="00E9097D">
      <w:pPr>
        <w:rPr>
          <w:rFonts w:ascii="Times New Roman" w:hAnsi="Times New Roman"/>
        </w:rPr>
      </w:pPr>
    </w:p>
    <w:p w:rsidR="00983A5C" w:rsidRPr="005261CE" w:rsidP="00E9097D">
      <w:pPr>
        <w:numPr>
          <w:ilvl w:val="0"/>
          <w:numId w:val="64"/>
        </w:numPr>
        <w:contextualSpacing/>
        <w:rPr>
          <w:rFonts w:ascii="Times New Roman" w:hAnsi="Times New Roman"/>
        </w:rPr>
      </w:pPr>
      <w:r w:rsidRPr="005261CE">
        <w:rPr>
          <w:rFonts w:ascii="Times New Roman" w:hAnsi="Times New Roman"/>
        </w:rPr>
        <w:t xml:space="preserve">For cases wherein the </w:t>
      </w:r>
      <w:r w:rsidRPr="005261CE" w:rsidR="000A772A">
        <w:rPr>
          <w:rFonts w:ascii="Times New Roman" w:hAnsi="Times New Roman"/>
        </w:rPr>
        <w:t>Contractor</w:t>
      </w:r>
      <w:r w:rsidRPr="005261CE">
        <w:rPr>
          <w:rFonts w:ascii="Times New Roman" w:hAnsi="Times New Roman"/>
        </w:rPr>
        <w:t xml:space="preserve"> discovers material defects or vulnerabilities impacting products and services they provide to VA, the </w:t>
      </w:r>
      <w:r w:rsidRPr="005261CE" w:rsidR="000A772A">
        <w:rPr>
          <w:rFonts w:ascii="Times New Roman" w:hAnsi="Times New Roman"/>
        </w:rPr>
        <w:t>Contractor</w:t>
      </w:r>
      <w:r w:rsidRPr="005261CE">
        <w:rPr>
          <w:rFonts w:ascii="Times New Roman" w:hAnsi="Times New Roman"/>
        </w:rPr>
        <w:t xml:space="preserve"> shall develop and implement policies and procedures for disclosure to VA, as well as remediation. The </w:t>
      </w:r>
      <w:r w:rsidRPr="005261CE" w:rsidR="000A772A">
        <w:rPr>
          <w:rFonts w:ascii="Times New Roman" w:hAnsi="Times New Roman"/>
        </w:rPr>
        <w:t>Contractor</w:t>
      </w:r>
      <w:r w:rsidRPr="005261CE">
        <w:rPr>
          <w:rFonts w:ascii="Times New Roman" w:hAnsi="Times New Roman"/>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Pr="005261CE" w:rsidR="000A772A">
        <w:rPr>
          <w:rFonts w:ascii="Times New Roman" w:hAnsi="Times New Roman"/>
        </w:rPr>
        <w:t>Contractor</w:t>
      </w:r>
      <w:r w:rsidRPr="005261CE">
        <w:rPr>
          <w:rFonts w:ascii="Times New Roman" w:hAnsi="Times New Roman"/>
        </w:rPr>
        <w:t xml:space="preserve"> shall provide the VA CO/CO written assurance they have permanently remediated these backdoors.</w:t>
      </w:r>
    </w:p>
    <w:p w:rsidR="00983A5C" w:rsidRPr="005261CE" w:rsidP="00E9097D">
      <w:pPr>
        <w:rPr>
          <w:rFonts w:ascii="Times New Roman" w:hAnsi="Times New Roman"/>
        </w:rPr>
      </w:pPr>
    </w:p>
    <w:p w:rsidR="00983A5C" w:rsidRPr="005261CE" w:rsidP="00E9097D">
      <w:pPr>
        <w:numPr>
          <w:ilvl w:val="0"/>
          <w:numId w:val="64"/>
        </w:numPr>
        <w:contextualSpacing/>
        <w:rPr>
          <w:rFonts w:ascii="Times New Roman" w:hAnsi="Times New Roman"/>
        </w:rPr>
      </w:pPr>
      <w:r w:rsidRPr="005261CE">
        <w:rPr>
          <w:rFonts w:ascii="Times New Roman" w:hAnsi="Times New Roman"/>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SECURITY AND PRIVACY CONTROLS COMPLIANCE TESTING, ASSESSMENT AND AUDITING</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whenever section 6 or 7 is included)</w:t>
      </w:r>
    </w:p>
    <w:p w:rsidR="00983A5C" w:rsidRPr="005261CE" w:rsidP="00E9097D">
      <w:pPr>
        <w:numPr>
          <w:ilvl w:val="0"/>
          <w:numId w:val="65"/>
        </w:numPr>
        <w:contextualSpacing/>
        <w:rPr>
          <w:rFonts w:ascii="Times New Roman" w:hAnsi="Times New Roman"/>
        </w:rPr>
      </w:pPr>
      <w:r w:rsidRPr="005261CE">
        <w:rPr>
          <w:rFonts w:ascii="Times New Roman" w:hAnsi="Times New Roman"/>
        </w:rPr>
        <w:t xml:space="preserve">Should VA request it, the </w:t>
      </w:r>
      <w:r w:rsidRPr="005261CE" w:rsidR="000A772A">
        <w:rPr>
          <w:rFonts w:ascii="Times New Roman" w:hAnsi="Times New Roman"/>
        </w:rPr>
        <w:t>Contractor</w:t>
      </w:r>
      <w:r w:rsidRPr="005261CE">
        <w:rPr>
          <w:rFonts w:ascii="Times New Roman" w:hAnsi="Times New Roman"/>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w:t>
      </w:r>
      <w:r w:rsidRPr="005261CE">
        <w:rPr>
          <w:rFonts w:ascii="Times New Roman" w:hAnsi="Times New Roman"/>
        </w:rPr>
        <w:t xml:space="preserve">party/partner designee (if applicable) are further entitled to perform their own audits and security/penetration tests of the </w:t>
      </w:r>
      <w:r w:rsidRPr="005261CE" w:rsidR="000A772A">
        <w:rPr>
          <w:rFonts w:ascii="Times New Roman" w:hAnsi="Times New Roman"/>
        </w:rPr>
        <w:t>Contractor</w:t>
      </w:r>
      <w:r w:rsidRPr="005261CE">
        <w:rPr>
          <w:rFonts w:ascii="Times New Roman" w:hAnsi="Times New Roman"/>
        </w:rPr>
        <w:t xml:space="preserve">’s IT or systems and controls, to ascertain whether the </w:t>
      </w:r>
      <w:r w:rsidRPr="005261CE" w:rsidR="000A772A">
        <w:rPr>
          <w:rFonts w:ascii="Times New Roman" w:hAnsi="Times New Roman"/>
        </w:rPr>
        <w:t>Contractor</w:t>
      </w:r>
      <w:r w:rsidRPr="005261CE">
        <w:rPr>
          <w:rFonts w:ascii="Times New Roman" w:hAnsi="Times New Roman"/>
        </w:rPr>
        <w:t xml:space="preserve"> is complying with the information security, network or system requirements mandated in the agreement between VA and the </w:t>
      </w:r>
      <w:r w:rsidRPr="005261CE" w:rsidR="000A772A">
        <w:rPr>
          <w:rFonts w:ascii="Times New Roman" w:hAnsi="Times New Roman"/>
        </w:rPr>
        <w:t>Contractor</w:t>
      </w:r>
      <w:r w:rsidRPr="005261CE">
        <w:rPr>
          <w:rFonts w:ascii="Times New Roman" w:hAnsi="Times New Roman"/>
        </w:rPr>
        <w:t>.</w:t>
      </w:r>
    </w:p>
    <w:p w:rsidR="00983A5C" w:rsidRPr="005261CE" w:rsidP="00E9097D">
      <w:pPr>
        <w:rPr>
          <w:rFonts w:ascii="Times New Roman" w:hAnsi="Times New Roman"/>
        </w:rPr>
      </w:pPr>
    </w:p>
    <w:p w:rsidR="00983A5C" w:rsidRPr="005261CE" w:rsidP="00E9097D">
      <w:pPr>
        <w:numPr>
          <w:ilvl w:val="0"/>
          <w:numId w:val="65"/>
        </w:numPr>
        <w:contextualSpacing/>
        <w:rPr>
          <w:rFonts w:ascii="Times New Roman" w:hAnsi="Times New Roman"/>
        </w:rPr>
      </w:pPr>
      <w:r w:rsidRPr="005261CE">
        <w:rPr>
          <w:rFonts w:ascii="Times New Roman" w:hAnsi="Times New Roman"/>
        </w:rPr>
        <w:t xml:space="preserve">Any audits or tests of the </w:t>
      </w:r>
      <w:r w:rsidRPr="005261CE" w:rsidR="000A772A">
        <w:rPr>
          <w:rFonts w:ascii="Times New Roman" w:hAnsi="Times New Roman"/>
        </w:rPr>
        <w:t>Contractor</w:t>
      </w:r>
      <w:r w:rsidRPr="005261CE">
        <w:rPr>
          <w:rFonts w:ascii="Times New Roman" w:hAnsi="Times New Roman"/>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Pr="005261CE" w:rsidR="000A772A">
        <w:rPr>
          <w:rFonts w:ascii="Times New Roman" w:hAnsi="Times New Roman"/>
        </w:rPr>
        <w:t>Contractor</w:t>
      </w:r>
      <w:r w:rsidRPr="005261CE">
        <w:rPr>
          <w:rFonts w:ascii="Times New Roman" w:hAnsi="Times New Roman"/>
        </w:rPr>
        <w:t xml:space="preserve"> operations; (b): interviews with pertinent stakeholders and practitioners; (c): document review; and (d): technical inspections of networks and systems the </w:t>
      </w:r>
      <w:r w:rsidRPr="005261CE" w:rsidR="000A772A">
        <w:rPr>
          <w:rFonts w:ascii="Times New Roman" w:hAnsi="Times New Roman"/>
        </w:rPr>
        <w:t>Contractor</w:t>
      </w:r>
      <w:r w:rsidRPr="005261CE">
        <w:rPr>
          <w:rFonts w:ascii="Times New Roman" w:hAnsi="Times New Roman"/>
        </w:rPr>
        <w:t xml:space="preserve"> uses to destroy, maintain, receive, retain, or use VA information. </w:t>
      </w:r>
    </w:p>
    <w:p w:rsidR="00983A5C" w:rsidRPr="005261CE" w:rsidP="00E9097D">
      <w:pPr>
        <w:rPr>
          <w:rFonts w:ascii="Times New Roman" w:hAnsi="Times New Roman"/>
        </w:rPr>
      </w:pPr>
    </w:p>
    <w:p w:rsidR="00983A5C" w:rsidRPr="005261CE" w:rsidP="00E9097D">
      <w:pPr>
        <w:numPr>
          <w:ilvl w:val="0"/>
          <w:numId w:val="65"/>
        </w:numPr>
        <w:contextualSpacing/>
        <w:rPr>
          <w:rFonts w:ascii="Times New Roman" w:hAnsi="Times New Roman"/>
        </w:rPr>
      </w:pPr>
      <w:r w:rsidRPr="005261CE">
        <w:rPr>
          <w:rFonts w:ascii="Times New Roman" w:hAnsi="Times New Roman"/>
        </w:rPr>
        <w:t xml:space="preserve">As part of these audits, tests and assessments, the </w:t>
      </w:r>
      <w:r w:rsidRPr="005261CE" w:rsidR="000A772A">
        <w:rPr>
          <w:rFonts w:ascii="Times New Roman" w:hAnsi="Times New Roman"/>
        </w:rPr>
        <w:t>Contractor</w:t>
      </w:r>
      <w:r w:rsidRPr="005261CE">
        <w:rPr>
          <w:rFonts w:ascii="Times New Roman" w:hAnsi="Times New Roman"/>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rsidR="00983A5C" w:rsidRPr="005261CE" w:rsidP="00E9097D">
      <w:pPr>
        <w:rPr>
          <w:rFonts w:ascii="Times New Roman" w:hAnsi="Times New Roman"/>
        </w:rPr>
      </w:pPr>
    </w:p>
    <w:p w:rsidR="00983A5C" w:rsidRPr="005261CE" w:rsidP="00E9097D">
      <w:pPr>
        <w:numPr>
          <w:ilvl w:val="0"/>
          <w:numId w:val="65"/>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and at its own expense, shall comply with any recommendations resulting from VA audits, inspections and tests. VA further retains the right to view any related security reports the </w:t>
      </w:r>
      <w:r w:rsidRPr="005261CE" w:rsidR="000A772A">
        <w:rPr>
          <w:rFonts w:ascii="Times New Roman" w:hAnsi="Times New Roman"/>
        </w:rPr>
        <w:t>Contractor</w:t>
      </w:r>
      <w:r w:rsidRPr="005261CE">
        <w:rPr>
          <w:rFonts w:ascii="Times New Roman" w:hAnsi="Times New Roman"/>
        </w:rPr>
        <w:t xml:space="preserve"> has generated as part of its own security assessment. The </w:t>
      </w:r>
      <w:r w:rsidRPr="005261CE" w:rsidR="000A772A">
        <w:rPr>
          <w:rFonts w:ascii="Times New Roman" w:hAnsi="Times New Roman"/>
        </w:rPr>
        <w:t>Contractor</w:t>
      </w:r>
      <w:r w:rsidRPr="005261CE">
        <w:rPr>
          <w:rFonts w:ascii="Times New Roman" w:hAnsi="Times New Roman"/>
        </w:rPr>
        <w:t xml:space="preserve"> shall also notify VA of the existence of any such security reports or other related assessments, upon completion and validation.</w:t>
      </w:r>
    </w:p>
    <w:p w:rsidR="00983A5C" w:rsidRPr="005261CE" w:rsidP="00E9097D">
      <w:pPr>
        <w:rPr>
          <w:rFonts w:ascii="Times New Roman" w:hAnsi="Times New Roman"/>
        </w:rPr>
      </w:pPr>
    </w:p>
    <w:p w:rsidR="00983A5C" w:rsidRPr="005261CE" w:rsidP="00E9097D">
      <w:pPr>
        <w:numPr>
          <w:ilvl w:val="0"/>
          <w:numId w:val="65"/>
        </w:numPr>
        <w:contextualSpacing/>
        <w:rPr>
          <w:rFonts w:ascii="Times New Roman" w:hAnsi="Times New Roman"/>
        </w:rPr>
      </w:pPr>
      <w:r w:rsidRPr="005261CE">
        <w:rPr>
          <w:rFonts w:ascii="Times New Roman" w:hAnsi="Times New Roman"/>
        </w:rPr>
        <w:t xml:space="preserve">VA appointed auditors or other government agency partners may be granted access to such documentation on a need-to-know basis and coordinated through the COR/CO. The </w:t>
      </w:r>
      <w:r w:rsidRPr="005261CE" w:rsidR="000A772A">
        <w:rPr>
          <w:rFonts w:ascii="Times New Roman" w:hAnsi="Times New Roman"/>
        </w:rPr>
        <w:t>Contractor</w:t>
      </w:r>
      <w:r w:rsidRPr="005261CE">
        <w:rPr>
          <w:rFonts w:ascii="Times New Roman" w:hAnsi="Times New Roman"/>
        </w:rPr>
        <w:t xml:space="preserve"> shall comply with recommendations which result from these regulatory assessments on the part of VA regulators and associated government agency partners. </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PRODUCT INTEGRITY, AUTHENTICITY, PROVENANCE, ANTI-COUNTERFEIT AND ANTI-TAMPERING</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when the acquisition involves any product (application, hardware, or software) or when section 6 or 7 is included)</w:t>
      </w:r>
    </w:p>
    <w:p w:rsidR="00983A5C" w:rsidRPr="005261CE" w:rsidP="00E9097D">
      <w:pPr>
        <w:numPr>
          <w:ilvl w:val="0"/>
          <w:numId w:val="66"/>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rsidR="00983A5C" w:rsidRPr="005261CE" w:rsidP="00E9097D">
      <w:pPr>
        <w:rPr>
          <w:rFonts w:ascii="Times New Roman" w:hAnsi="Times New Roman"/>
        </w:rPr>
      </w:pPr>
    </w:p>
    <w:p w:rsidR="00983A5C" w:rsidRPr="005261CE" w:rsidP="00E9097D">
      <w:pPr>
        <w:numPr>
          <w:ilvl w:val="0"/>
          <w:numId w:val="66"/>
        </w:numPr>
        <w:contextualSpacing/>
        <w:rPr>
          <w:rFonts w:ascii="Times New Roman" w:hAnsi="Times New Roman"/>
        </w:rPr>
      </w:pPr>
      <w:r w:rsidRPr="005261CE">
        <w:rPr>
          <w:rFonts w:ascii="Times New Roman" w:hAnsi="Times New Roman"/>
        </w:rPr>
        <w:t xml:space="preserve">When contracting terms require the </w:t>
      </w:r>
      <w:r w:rsidRPr="005261CE" w:rsidR="000A772A">
        <w:rPr>
          <w:rFonts w:ascii="Times New Roman" w:hAnsi="Times New Roman"/>
        </w:rPr>
        <w:t>Contractor</w:t>
      </w:r>
      <w:r w:rsidRPr="005261CE">
        <w:rPr>
          <w:rFonts w:ascii="Times New Roman" w:hAnsi="Times New Roman"/>
        </w:rPr>
        <w:t xml:space="preserve"> to procure equipment, the </w:t>
      </w:r>
      <w:r w:rsidRPr="005261CE" w:rsidR="000A772A">
        <w:rPr>
          <w:rFonts w:ascii="Times New Roman" w:hAnsi="Times New Roman"/>
        </w:rPr>
        <w:t>Contractor</w:t>
      </w:r>
      <w:r w:rsidRPr="005261CE">
        <w:rPr>
          <w:rFonts w:ascii="Times New Roman" w:hAnsi="Times New Roman"/>
        </w:rPr>
        <w:t xml:space="preserve"> shall purchase or acquire the equipment from an Original Equipment Manufacturer (OEM) or an authorized reseller of the OEM. The </w:t>
      </w:r>
      <w:r w:rsidRPr="005261CE" w:rsidR="000A772A">
        <w:rPr>
          <w:rFonts w:ascii="Times New Roman" w:hAnsi="Times New Roman"/>
        </w:rPr>
        <w:t>Contractor</w:t>
      </w:r>
      <w:r w:rsidRPr="005261CE">
        <w:rPr>
          <w:rFonts w:ascii="Times New Roman" w:hAnsi="Times New Roman"/>
        </w:rPr>
        <w:t xml:space="preserve"> shall attest that equipment procured from an OEM or authorized reseller or distributor are authentic. If procurement is </w:t>
      </w:r>
      <w:r w:rsidRPr="005261CE">
        <w:rPr>
          <w:rFonts w:ascii="Times New Roman" w:hAnsi="Times New Roman"/>
        </w:rPr>
        <w:t xml:space="preserve">unavailable from an OEM or authorized reseller, the </w:t>
      </w:r>
      <w:r w:rsidRPr="005261CE" w:rsidR="000A772A">
        <w:rPr>
          <w:rFonts w:ascii="Times New Roman" w:hAnsi="Times New Roman"/>
        </w:rPr>
        <w:t>Contractor</w:t>
      </w:r>
      <w:r w:rsidRPr="005261CE">
        <w:rPr>
          <w:rFonts w:ascii="Times New Roman" w:hAnsi="Times New Roman"/>
        </w:rPr>
        <w:t xml:space="preserve"> shall submit in writing, details of the circumstances prohibiting this from happening and procure a product waiver from the VA COR/CO.</w:t>
      </w:r>
    </w:p>
    <w:p w:rsidR="00983A5C" w:rsidRPr="005261CE" w:rsidP="00E9097D">
      <w:pPr>
        <w:rPr>
          <w:rFonts w:ascii="Times New Roman" w:hAnsi="Times New Roman"/>
        </w:rPr>
      </w:pPr>
    </w:p>
    <w:p w:rsidR="00983A5C" w:rsidRPr="005261CE" w:rsidP="00E9097D">
      <w:pPr>
        <w:numPr>
          <w:ilvl w:val="0"/>
          <w:numId w:val="66"/>
        </w:numPr>
        <w:contextualSpacing/>
        <w:rPr>
          <w:rFonts w:ascii="Times New Roman" w:hAnsi="Times New Roman"/>
        </w:rPr>
      </w:pPr>
      <w:r w:rsidRPr="005261CE">
        <w:rPr>
          <w:rFonts w:ascii="Times New Roman" w:hAnsi="Times New Roman"/>
        </w:rPr>
        <w:t xml:space="preserve">All </w:t>
      </w:r>
      <w:r w:rsidRPr="005261CE" w:rsidR="000A772A">
        <w:rPr>
          <w:rFonts w:ascii="Times New Roman" w:hAnsi="Times New Roman"/>
        </w:rPr>
        <w:t>Contractor</w:t>
      </w:r>
      <w:r w:rsidRPr="005261CE">
        <w:rPr>
          <w:rFonts w:ascii="Times New Roman" w:hAnsi="Times New Roman"/>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Pr="005261CE" w:rsidR="000A772A">
        <w:rPr>
          <w:rFonts w:ascii="Times New Roman" w:hAnsi="Times New Roman"/>
        </w:rPr>
        <w:t>Contractor</w:t>
      </w:r>
      <w:r w:rsidRPr="005261CE">
        <w:rPr>
          <w:rFonts w:ascii="Times New Roman" w:hAnsi="Times New Roman"/>
        </w:rPr>
        <w:t xml:space="preserve"> shall make spare parts available. All </w:t>
      </w:r>
      <w:r w:rsidRPr="005261CE" w:rsidR="000A772A">
        <w:rPr>
          <w:rFonts w:ascii="Times New Roman" w:hAnsi="Times New Roman"/>
        </w:rPr>
        <w:t>Contractor</w:t>
      </w:r>
      <w:r w:rsidRPr="005261CE">
        <w:rPr>
          <w:rFonts w:ascii="Times New Roman" w:hAnsi="Times New Roman"/>
        </w:rPr>
        <w:t xml:space="preserve">(s) shall specify how digital delivery for procured products, including patches, will be validated and monitored to ensure consistent delivery. The </w:t>
      </w:r>
      <w:r w:rsidRPr="005261CE" w:rsidR="000A772A">
        <w:rPr>
          <w:rFonts w:ascii="Times New Roman" w:hAnsi="Times New Roman"/>
        </w:rPr>
        <w:t>Contractor</w:t>
      </w:r>
      <w:r w:rsidRPr="005261CE">
        <w:rPr>
          <w:rFonts w:ascii="Times New Roman" w:hAnsi="Times New Roman"/>
        </w:rPr>
        <w:t xml:space="preserve"> shall apply encryption technology to protect procured products throughout the delivery process. </w:t>
      </w:r>
    </w:p>
    <w:p w:rsidR="00983A5C" w:rsidRPr="005261CE" w:rsidP="00E9097D">
      <w:pPr>
        <w:rPr>
          <w:rFonts w:ascii="Times New Roman" w:hAnsi="Times New Roman"/>
        </w:rPr>
      </w:pPr>
    </w:p>
    <w:p w:rsidR="00983A5C" w:rsidRPr="005261CE" w:rsidP="00E9097D">
      <w:pPr>
        <w:numPr>
          <w:ilvl w:val="0"/>
          <w:numId w:val="66"/>
        </w:numPr>
        <w:contextualSpacing/>
        <w:rPr>
          <w:rFonts w:ascii="Times New Roman" w:hAnsi="Times New Roman"/>
        </w:rPr>
      </w:pPr>
      <w:r w:rsidRPr="005261CE">
        <w:rPr>
          <w:rFonts w:ascii="Times New Roman" w:hAnsi="Times New Roman"/>
        </w:rPr>
        <w:t xml:space="preserve">If a </w:t>
      </w:r>
      <w:r w:rsidRPr="005261CE" w:rsidR="000A772A">
        <w:rPr>
          <w:rFonts w:ascii="Times New Roman" w:hAnsi="Times New Roman"/>
        </w:rPr>
        <w:t>Contractor</w:t>
      </w:r>
      <w:r w:rsidRPr="005261CE">
        <w:rPr>
          <w:rFonts w:ascii="Times New Roman" w:hAnsi="Times New Roman"/>
        </w:rPr>
        <w:t xml:space="preserve"> provides software or patches to VA, the </w:t>
      </w:r>
      <w:r w:rsidRPr="005261CE" w:rsidR="000A772A">
        <w:rPr>
          <w:rFonts w:ascii="Times New Roman" w:hAnsi="Times New Roman"/>
        </w:rPr>
        <w:t>Contractor</w:t>
      </w:r>
      <w:r w:rsidRPr="005261CE">
        <w:rPr>
          <w:rFonts w:ascii="Times New Roman" w:hAnsi="Times New Roman"/>
        </w:rPr>
        <w:t xml:space="preserve"> shall publish or provide a hash conforming to the FIPS Security Requirements for Cryptographic Modules (FIPS 140-2 or successor).</w:t>
      </w:r>
    </w:p>
    <w:p w:rsidR="00983A5C" w:rsidRPr="005261CE" w:rsidP="00E9097D">
      <w:pPr>
        <w:rPr>
          <w:rFonts w:ascii="Times New Roman" w:hAnsi="Times New Roman"/>
        </w:rPr>
      </w:pPr>
    </w:p>
    <w:p w:rsidR="00983A5C" w:rsidRPr="005261CE" w:rsidP="00E9097D">
      <w:pPr>
        <w:numPr>
          <w:ilvl w:val="0"/>
          <w:numId w:val="66"/>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rsidR="00983A5C" w:rsidRPr="005261CE" w:rsidP="00E9097D">
      <w:pPr>
        <w:ind w:left="360"/>
        <w:contextualSpacing/>
        <w:rPr>
          <w:rFonts w:ascii="Times New Roman" w:hAnsi="Times New Roman"/>
        </w:rPr>
      </w:pPr>
    </w:p>
    <w:p w:rsidR="00983A5C" w:rsidRPr="005261CE" w:rsidP="00E9097D">
      <w:pPr>
        <w:numPr>
          <w:ilvl w:val="0"/>
          <w:numId w:val="66"/>
        </w:numPr>
        <w:contextualSpacing/>
        <w:rPr>
          <w:rFonts w:ascii="Times New Roman" w:hAnsi="Times New Roman"/>
        </w:rPr>
      </w:pPr>
      <w:r w:rsidRPr="005261CE">
        <w:rPr>
          <w:rFonts w:ascii="Times New Roman" w:hAnsi="Times New Roman"/>
        </w:rPr>
        <w:t>Contractors shall use or arrange for the use of trusted channels to ship procured products, such as U.S. registered mail and/or tamper-evident packaging for physical deliveries.</w:t>
      </w:r>
    </w:p>
    <w:p w:rsidR="00983A5C" w:rsidRPr="005261CE" w:rsidP="00E9097D">
      <w:pPr>
        <w:ind w:left="360"/>
        <w:contextualSpacing/>
        <w:rPr>
          <w:rFonts w:ascii="Times New Roman" w:hAnsi="Times New Roman"/>
        </w:rPr>
      </w:pPr>
    </w:p>
    <w:p w:rsidR="00983A5C" w:rsidRPr="005261CE" w:rsidP="00E9097D">
      <w:pPr>
        <w:numPr>
          <w:ilvl w:val="0"/>
          <w:numId w:val="66"/>
        </w:numPr>
        <w:contextualSpacing/>
        <w:rPr>
          <w:rFonts w:ascii="Times New Roman" w:hAnsi="Times New Roman"/>
        </w:rPr>
      </w:pPr>
      <w:r w:rsidRPr="005261CE">
        <w:rPr>
          <w:rFonts w:ascii="Times New Roman" w:hAnsi="Times New Roman"/>
        </w:rPr>
        <w:t xml:space="preserve">Throughout the delivery process, the </w:t>
      </w:r>
      <w:r w:rsidRPr="005261CE" w:rsidR="000A772A">
        <w:rPr>
          <w:rFonts w:ascii="Times New Roman" w:hAnsi="Times New Roman"/>
        </w:rPr>
        <w:t>Contractor</w:t>
      </w:r>
      <w:r w:rsidRPr="005261CE">
        <w:rPr>
          <w:rFonts w:ascii="Times New Roman" w:hAnsi="Times New Roman"/>
        </w:rPr>
        <w:t xml:space="preserve"> shall demonstrate a capability for detecting unauthorized access (tampering).</w:t>
      </w:r>
    </w:p>
    <w:p w:rsidR="00983A5C" w:rsidRPr="005261CE" w:rsidP="00E9097D">
      <w:pPr>
        <w:ind w:left="360"/>
        <w:contextualSpacing/>
        <w:rPr>
          <w:rFonts w:ascii="Times New Roman" w:hAnsi="Times New Roman"/>
        </w:rPr>
      </w:pPr>
    </w:p>
    <w:p w:rsidR="00983A5C" w:rsidRPr="005261CE" w:rsidP="00E9097D">
      <w:pPr>
        <w:numPr>
          <w:ilvl w:val="0"/>
          <w:numId w:val="66"/>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demonstrate chain-of-custody documentation for procured products and require tamper-evident packaging for the delivery of this hardware.</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 xml:space="preserve">VIRUSES, FIRMWARE, AND MALWARE </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when the acquisition involves any product (application, hardware, or software) or when section 6 or 7 is included)</w:t>
      </w:r>
    </w:p>
    <w:p w:rsidR="00983A5C" w:rsidRPr="005261CE" w:rsidP="00E9097D">
      <w:pPr>
        <w:numPr>
          <w:ilvl w:val="0"/>
          <w:numId w:val="67"/>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execute due diligence to ensure all provided software and patches, including third-party patches, are free of viruses and/or malware before releasing them to or installing them on VA information systems.</w:t>
      </w:r>
    </w:p>
    <w:p w:rsidR="00983A5C" w:rsidRPr="005261CE" w:rsidP="00E9097D">
      <w:pPr>
        <w:ind w:left="720"/>
        <w:contextualSpacing/>
        <w:rPr>
          <w:rFonts w:ascii="Times New Roman" w:hAnsi="Times New Roman"/>
        </w:rPr>
      </w:pPr>
    </w:p>
    <w:p w:rsidR="00983A5C" w:rsidRPr="005261CE" w:rsidP="00E9097D">
      <w:pPr>
        <w:numPr>
          <w:ilvl w:val="0"/>
          <w:numId w:val="67"/>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warrants it has no knowledge of and did not insert, any malicious virus and/or malware code into any software or patches provided to VA which could potentially harm or disrupt VA information systems. The </w:t>
      </w:r>
      <w:r w:rsidRPr="005261CE" w:rsidR="000A772A">
        <w:rPr>
          <w:rFonts w:ascii="Times New Roman" w:hAnsi="Times New Roman"/>
        </w:rPr>
        <w:t>Contractor</w:t>
      </w:r>
      <w:r w:rsidRPr="005261CE">
        <w:rPr>
          <w:rFonts w:ascii="Times New Roman" w:hAnsi="Times New Roman"/>
        </w:rPr>
        <w:t xml:space="preserve"> shall use due diligence, if supplying third-party software or patches, to ensure the third-party has not </w:t>
      </w:r>
      <w:r w:rsidRPr="005261CE">
        <w:rPr>
          <w:rFonts w:ascii="Times New Roman" w:hAnsi="Times New Roman"/>
        </w:rPr>
        <w:t xml:space="preserve">inserted any malicious code and/or virus which could damage or disrupt VA information systems. </w:t>
      </w:r>
    </w:p>
    <w:p w:rsidR="00983A5C" w:rsidRPr="005261CE" w:rsidP="00E9097D">
      <w:pPr>
        <w:rPr>
          <w:rFonts w:ascii="Times New Roman" w:hAnsi="Times New Roman"/>
        </w:rPr>
      </w:pPr>
    </w:p>
    <w:p w:rsidR="00983A5C" w:rsidRPr="005261CE" w:rsidP="00E9097D">
      <w:pPr>
        <w:numPr>
          <w:ilvl w:val="0"/>
          <w:numId w:val="67"/>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Pr="005261CE" w:rsidR="000A772A">
        <w:rPr>
          <w:rFonts w:ascii="Times New Roman" w:hAnsi="Times New Roman"/>
        </w:rPr>
        <w:t>Contractor</w:t>
      </w:r>
      <w:r w:rsidRPr="005261CE">
        <w:rPr>
          <w:rFonts w:ascii="Times New Roman" w:hAnsi="Times New Roman"/>
        </w:rPr>
        <w:t>-delivered software solutions (including third-party install files, scripts, firmware, or other software) are flagged as malicious, infected, or suspicious by an anti-virus vendor.</w:t>
      </w:r>
    </w:p>
    <w:p w:rsidR="00983A5C" w:rsidRPr="005261CE" w:rsidP="00E9097D">
      <w:pPr>
        <w:rPr>
          <w:rFonts w:ascii="Times New Roman" w:hAnsi="Times New Roman"/>
        </w:rPr>
      </w:pPr>
    </w:p>
    <w:p w:rsidR="00983A5C" w:rsidRPr="005261CE" w:rsidP="00E9097D">
      <w:pPr>
        <w:numPr>
          <w:ilvl w:val="0"/>
          <w:numId w:val="67"/>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Pr="005261CE" w:rsidR="000A772A">
        <w:rPr>
          <w:rFonts w:ascii="Times New Roman" w:hAnsi="Times New Roman"/>
        </w:rPr>
        <w:t>Contractor</w:t>
      </w:r>
      <w:r w:rsidRPr="005261CE">
        <w:rPr>
          <w:rFonts w:ascii="Times New Roman" w:hAnsi="Times New Roman"/>
        </w:rPr>
        <w:t xml:space="preserve"> shall:</w:t>
      </w:r>
    </w:p>
    <w:p w:rsidR="00983A5C" w:rsidRPr="005261CE" w:rsidP="00E9097D">
      <w:pPr>
        <w:ind w:left="360"/>
        <w:contextualSpacing/>
        <w:rPr>
          <w:rFonts w:ascii="Times New Roman" w:hAnsi="Times New Roman"/>
        </w:rPr>
      </w:pPr>
    </w:p>
    <w:p w:rsidR="00983A5C" w:rsidRPr="005261CE" w:rsidP="00E9097D">
      <w:pPr>
        <w:numPr>
          <w:ilvl w:val="1"/>
          <w:numId w:val="67"/>
        </w:numPr>
        <w:contextualSpacing/>
        <w:rPr>
          <w:rFonts w:ascii="Times New Roman" w:hAnsi="Times New Roman"/>
        </w:rPr>
      </w:pPr>
      <w:r w:rsidRPr="005261CE">
        <w:rPr>
          <w:rFonts w:ascii="Times New Roman" w:hAnsi="Times New Roman"/>
        </w:rPr>
        <w:t>Take all necessary action to correct the incident, to include any and all assistance to VA to eliminate the virus or other malware throughout VA’s information networks, computer systems and information systems; and</w:t>
      </w:r>
    </w:p>
    <w:p w:rsidR="00983A5C" w:rsidRPr="005261CE" w:rsidP="00E9097D">
      <w:pPr>
        <w:numPr>
          <w:ilvl w:val="1"/>
          <w:numId w:val="67"/>
        </w:numPr>
        <w:contextualSpacing/>
        <w:rPr>
          <w:rFonts w:ascii="Times New Roman" w:hAnsi="Times New Roman"/>
        </w:rPr>
      </w:pPr>
      <w:r w:rsidRPr="005261CE">
        <w:rPr>
          <w:rFonts w:ascii="Times New Roman" w:hAnsi="Times New Roman"/>
        </w:rPr>
        <w:t>Use commercially reasonable efforts to restore operational efficiency and remediate damages due to data loss or data integrity damage, if the virus or other malware causes a loss of operational efficiency, data loss, or damage to data integrity.</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CRYPTOGRAPHIC REQUIREMENT</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whenever the acquisition includes section 6 or 7 is included)</w:t>
      </w:r>
    </w:p>
    <w:p w:rsidR="00983A5C" w:rsidRPr="005261CE" w:rsidP="00E9097D">
      <w:pPr>
        <w:numPr>
          <w:ilvl w:val="0"/>
          <w:numId w:val="68"/>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document how the cryptographic system supporting the </w:t>
      </w:r>
      <w:r w:rsidRPr="005261CE" w:rsidR="000A772A">
        <w:rPr>
          <w:rFonts w:ascii="Times New Roman" w:hAnsi="Times New Roman"/>
        </w:rPr>
        <w:t>Contractor</w:t>
      </w:r>
      <w:r w:rsidRPr="005261CE">
        <w:rPr>
          <w:rFonts w:ascii="Times New Roman" w:hAnsi="Times New Roman"/>
        </w:rPr>
        <w:t>’s products and/or services protect the confidentiality, data integrity, authentication and non-repudiation of devices and data flows in the underlying system.</w:t>
      </w:r>
    </w:p>
    <w:p w:rsidR="00983A5C" w:rsidRPr="005261CE" w:rsidP="00E9097D">
      <w:pPr>
        <w:rPr>
          <w:rFonts w:ascii="Times New Roman" w:hAnsi="Times New Roman"/>
        </w:rPr>
      </w:pPr>
    </w:p>
    <w:p w:rsidR="00983A5C" w:rsidRPr="005261CE" w:rsidP="00E9097D">
      <w:pPr>
        <w:numPr>
          <w:ilvl w:val="0"/>
          <w:numId w:val="68"/>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use only approved cryptographic methods as defined in FIPS 140-2 (or its successor) and NIST 800-52 standards when enabling encryption on its products. </w:t>
      </w:r>
    </w:p>
    <w:p w:rsidR="00983A5C" w:rsidRPr="005261CE" w:rsidP="00E9097D">
      <w:pPr>
        <w:rPr>
          <w:rFonts w:ascii="Times New Roman" w:hAnsi="Times New Roman"/>
        </w:rPr>
      </w:pPr>
    </w:p>
    <w:p w:rsidR="00983A5C" w:rsidRPr="005261CE" w:rsidP="00E9097D">
      <w:pPr>
        <w:numPr>
          <w:ilvl w:val="0"/>
          <w:numId w:val="68"/>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provide or arrange for the provision of an automated remote key-establishment method which protects the confidentiality and integrity of the cryptographic keys.</w:t>
      </w:r>
    </w:p>
    <w:p w:rsidR="00983A5C" w:rsidRPr="005261CE" w:rsidP="00E9097D">
      <w:pPr>
        <w:rPr>
          <w:rFonts w:ascii="Times New Roman" w:hAnsi="Times New Roman"/>
        </w:rPr>
      </w:pPr>
    </w:p>
    <w:p w:rsidR="00983A5C" w:rsidRPr="005261CE" w:rsidP="00E9097D">
      <w:pPr>
        <w:numPr>
          <w:ilvl w:val="0"/>
          <w:numId w:val="68"/>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ensure emergency re-keying of all devices can be remotely performed within 30 business days.</w:t>
      </w:r>
    </w:p>
    <w:p w:rsidR="00983A5C" w:rsidRPr="005261CE" w:rsidP="00E9097D">
      <w:pPr>
        <w:ind w:left="360"/>
        <w:contextualSpacing/>
        <w:rPr>
          <w:rFonts w:ascii="Times New Roman" w:hAnsi="Times New Roman"/>
        </w:rPr>
      </w:pPr>
    </w:p>
    <w:p w:rsidR="00983A5C" w:rsidRPr="005261CE" w:rsidP="00E9097D">
      <w:pPr>
        <w:numPr>
          <w:ilvl w:val="0"/>
          <w:numId w:val="68"/>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provide or arrange for the provision of a method for updating cryptographic primitives or </w:t>
      </w:r>
      <w:r w:rsidRPr="005261CE" w:rsidR="00C0708F">
        <w:rPr>
          <w:rFonts w:ascii="Times New Roman" w:hAnsi="Times New Roman"/>
        </w:rPr>
        <w:t>algorithms.</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PATCHING GOVERNANCE</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whenever the acquisition includes section 7 is included)</w:t>
      </w:r>
    </w:p>
    <w:p w:rsidR="00983A5C" w:rsidRPr="005261CE" w:rsidP="00E9097D">
      <w:pPr>
        <w:numPr>
          <w:ilvl w:val="0"/>
          <w:numId w:val="69"/>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Pr="005261CE" w:rsidR="00C0708F">
        <w:rPr>
          <w:rFonts w:ascii="Times New Roman" w:hAnsi="Times New Roman"/>
        </w:rPr>
        <w:t>ing</w:t>
      </w:r>
      <w:r w:rsidRPr="005261CE">
        <w:rPr>
          <w:rFonts w:ascii="Times New Roman" w:hAnsi="Times New Roman"/>
        </w:rPr>
        <w:t>:</w:t>
      </w:r>
    </w:p>
    <w:p w:rsidR="00983A5C" w:rsidRPr="005261CE" w:rsidP="00E9097D">
      <w:pPr>
        <w:rPr>
          <w:rFonts w:ascii="Times New Roman" w:hAnsi="Times New Roman"/>
        </w:rPr>
      </w:pPr>
    </w:p>
    <w:p w:rsidR="00983A5C" w:rsidRPr="005261CE" w:rsidP="00E9097D">
      <w:pPr>
        <w:numPr>
          <w:ilvl w:val="1"/>
          <w:numId w:val="69"/>
        </w:numPr>
        <w:contextualSpacing/>
        <w:rPr>
          <w:rFonts w:ascii="Times New Roman" w:hAnsi="Times New Roman"/>
        </w:rPr>
      </w:pPr>
      <w:r w:rsidRPr="005261CE">
        <w:rPr>
          <w:rFonts w:ascii="Times New Roman" w:hAnsi="Times New Roman"/>
        </w:rPr>
        <w:t>The resources and technical capabilities to sustain the program or process (e.g., how the integrity of a patch is validated by VA); and.</w:t>
      </w:r>
    </w:p>
    <w:p w:rsidR="00983A5C" w:rsidRPr="005261CE" w:rsidP="00E9097D">
      <w:pPr>
        <w:rPr>
          <w:rFonts w:ascii="Times New Roman" w:hAnsi="Times New Roman"/>
        </w:rPr>
      </w:pPr>
    </w:p>
    <w:p w:rsidR="00983A5C" w:rsidRPr="005261CE" w:rsidP="00E9097D">
      <w:pPr>
        <w:numPr>
          <w:ilvl w:val="1"/>
          <w:numId w:val="69"/>
        </w:numPr>
        <w:contextualSpacing/>
        <w:rPr>
          <w:rFonts w:ascii="Times New Roman" w:hAnsi="Times New Roman"/>
        </w:rPr>
      </w:pPr>
      <w:r w:rsidRPr="005261CE">
        <w:rPr>
          <w:rFonts w:ascii="Times New Roman" w:hAnsi="Times New Roman"/>
        </w:rPr>
        <w:t xml:space="preserve">The approach and capability to remediate newly reported zero-day vulnerabilities for </w:t>
      </w:r>
      <w:r w:rsidRPr="005261CE" w:rsidR="000A772A">
        <w:rPr>
          <w:rFonts w:ascii="Times New Roman" w:hAnsi="Times New Roman"/>
        </w:rPr>
        <w:t>Contractor</w:t>
      </w:r>
      <w:r w:rsidRPr="005261CE">
        <w:rPr>
          <w:rFonts w:ascii="Times New Roman" w:hAnsi="Times New Roman"/>
        </w:rPr>
        <w:t xml:space="preserve"> products.</w:t>
      </w:r>
    </w:p>
    <w:p w:rsidR="00983A5C" w:rsidRPr="005261CE" w:rsidP="00E9097D">
      <w:pPr>
        <w:rPr>
          <w:rFonts w:ascii="Times New Roman" w:hAnsi="Times New Roman"/>
        </w:rPr>
      </w:pPr>
    </w:p>
    <w:p w:rsidR="00983A5C" w:rsidRPr="005261CE" w:rsidP="00E9097D">
      <w:pPr>
        <w:numPr>
          <w:ilvl w:val="0"/>
          <w:numId w:val="69"/>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verify and provide documentation all procured products (including third-party applications, hardware, software, operating systems, and firmware) have appropriate updates and patches installed prior to delivery to VA.</w:t>
      </w:r>
    </w:p>
    <w:p w:rsidR="00983A5C" w:rsidRPr="005261CE" w:rsidP="00E9097D">
      <w:pPr>
        <w:rPr>
          <w:rFonts w:ascii="Times New Roman" w:hAnsi="Times New Roman"/>
        </w:rPr>
      </w:pPr>
    </w:p>
    <w:p w:rsidR="00983A5C" w:rsidRPr="005261CE" w:rsidP="00E9097D">
      <w:pPr>
        <w:numPr>
          <w:ilvl w:val="0"/>
          <w:numId w:val="69"/>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Pr="005261CE" w:rsidR="000A772A">
        <w:rPr>
          <w:rFonts w:ascii="Times New Roman" w:hAnsi="Times New Roman"/>
        </w:rPr>
        <w:t>Contractor</w:t>
      </w:r>
      <w:r w:rsidRPr="005261CE">
        <w:rPr>
          <w:rFonts w:ascii="Times New Roman" w:hAnsi="Times New Roman"/>
        </w:rPr>
        <w:t xml:space="preserve"> within these time periods, the </w:t>
      </w:r>
      <w:r w:rsidRPr="005261CE" w:rsidR="000A772A">
        <w:rPr>
          <w:rFonts w:ascii="Times New Roman" w:hAnsi="Times New Roman"/>
        </w:rPr>
        <w:t>Contractor</w:t>
      </w:r>
      <w:r w:rsidRPr="005261CE">
        <w:rPr>
          <w:rFonts w:ascii="Times New Roman" w:hAnsi="Times New Roman"/>
        </w:rPr>
        <w:t xml:space="preserve"> shall submit mitigations, methods of exploit detection and/or workarounds to </w:t>
      </w:r>
      <w:r w:rsidRPr="005261CE">
        <w:rPr>
          <w:rFonts w:ascii="Times New Roman" w:hAnsi="Times New Roman"/>
        </w:rPr>
        <w:t>the COR</w:t>
      </w:r>
      <w:r w:rsidRPr="005261CE">
        <w:rPr>
          <w:rFonts w:ascii="Times New Roman" w:hAnsi="Times New Roman"/>
        </w:rPr>
        <w:t>/CO prior to the above deadlines.</w:t>
      </w:r>
    </w:p>
    <w:p w:rsidR="00983A5C" w:rsidRPr="005261CE" w:rsidP="00E9097D">
      <w:pPr>
        <w:ind w:left="360"/>
        <w:contextualSpacing/>
        <w:rPr>
          <w:rFonts w:ascii="Times New Roman" w:hAnsi="Times New Roman"/>
        </w:rPr>
      </w:pPr>
    </w:p>
    <w:p w:rsidR="00983A5C" w:rsidRPr="005261CE" w:rsidP="00E9097D">
      <w:pPr>
        <w:numPr>
          <w:ilvl w:val="0"/>
          <w:numId w:val="69"/>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 xml:space="preserve">SPECIALIZED DEVICES/SYSTEMS (MEDICAL DEVICES, SPECIAL PURPOSE SYSTEMS, RESEARCH SCIENTIFIC COMPUTING) </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when the acquisition includes one or more Medical Device, Special Purpose System or Research Scientific Computing Device. If appropriate, ensure selected clauses from section 6 or 7 and 8 through 12 are included)</w:t>
      </w:r>
    </w:p>
    <w:p w:rsidR="00983A5C" w:rsidRPr="005261CE" w:rsidP="00E9097D">
      <w:pPr>
        <w:numPr>
          <w:ilvl w:val="0"/>
          <w:numId w:val="70"/>
        </w:numPr>
        <w:contextualSpacing/>
        <w:rPr>
          <w:rFonts w:ascii="Times New Roman" w:hAnsi="Times New Roman"/>
        </w:rPr>
      </w:pPr>
      <w:r w:rsidRPr="005261CE">
        <w:rPr>
          <w:rFonts w:ascii="Times New Roman" w:hAnsi="Times New Roman"/>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w:t>
      </w:r>
      <w:r w:rsidRPr="005261CE">
        <w:rPr>
          <w:rFonts w:ascii="Times New Roman" w:hAnsi="Times New Roman"/>
        </w:rPr>
        <w:t xml:space="preserve">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rsidR="00983A5C" w:rsidRPr="005261CE" w:rsidP="00E9097D">
      <w:pPr>
        <w:rPr>
          <w:rFonts w:ascii="Times New Roman" w:hAnsi="Times New Roman"/>
        </w:rPr>
      </w:pPr>
    </w:p>
    <w:p w:rsidR="00983A5C" w:rsidRPr="005261CE" w:rsidP="00E9097D">
      <w:pPr>
        <w:numPr>
          <w:ilvl w:val="0"/>
          <w:numId w:val="70"/>
        </w:numPr>
        <w:contextualSpacing/>
        <w:rPr>
          <w:rFonts w:ascii="Times New Roman" w:hAnsi="Times New Roman"/>
        </w:rPr>
      </w:pPr>
      <w:r w:rsidRPr="005261CE">
        <w:rPr>
          <w:rFonts w:ascii="Times New Roman" w:hAnsi="Times New Roman"/>
        </w:rPr>
        <w:t xml:space="preserve">All </w:t>
      </w:r>
      <w:r w:rsidRPr="005261CE" w:rsidR="000A772A">
        <w:rPr>
          <w:rFonts w:ascii="Times New Roman" w:hAnsi="Times New Roman"/>
        </w:rPr>
        <w:t>Contractor</w:t>
      </w:r>
      <w:r w:rsidRPr="005261CE">
        <w:rPr>
          <w:rFonts w:ascii="Times New Roman" w:hAnsi="Times New Roman"/>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Pr="005261CE" w:rsidR="000A772A">
        <w:rPr>
          <w:rFonts w:ascii="Times New Roman" w:hAnsi="Times New Roman"/>
        </w:rPr>
        <w:t>Contractor</w:t>
      </w:r>
      <w:r w:rsidRPr="005261CE">
        <w:rPr>
          <w:rFonts w:ascii="Times New Roman" w:hAnsi="Times New Roman"/>
        </w:rPr>
        <w:t xml:space="preserve"> shall work though the COR/CO for governance or resolution.</w:t>
      </w:r>
    </w:p>
    <w:p w:rsidR="00983A5C" w:rsidRPr="005261CE" w:rsidP="00E9097D">
      <w:pPr>
        <w:rPr>
          <w:rFonts w:ascii="Times New Roman" w:hAnsi="Times New Roman"/>
        </w:rPr>
      </w:pPr>
    </w:p>
    <w:p w:rsidR="00983A5C" w:rsidRPr="005261CE" w:rsidP="00E9097D">
      <w:pPr>
        <w:numPr>
          <w:ilvl w:val="0"/>
          <w:numId w:val="70"/>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r w:rsidRPr="005261CE">
        <w:rPr>
          <w:rFonts w:ascii="Times New Roman" w:hAnsi="Times New Roman"/>
        </w:rPr>
        <w:t>ERA</w:t>
      </w:r>
      <w:r w:rsidRPr="005261CE">
        <w:rPr>
          <w:rFonts w:ascii="Times New Roman" w:hAnsi="Times New Roman"/>
        </w:rPr>
        <w:t xml:space="preserve"> needs to be created, the </w:t>
      </w:r>
      <w:r w:rsidRPr="005261CE" w:rsidR="000A772A">
        <w:rPr>
          <w:rFonts w:ascii="Times New Roman" w:hAnsi="Times New Roman"/>
        </w:rPr>
        <w:t>Contractor</w:t>
      </w:r>
      <w:r w:rsidRPr="005261CE">
        <w:rPr>
          <w:rFonts w:ascii="Times New Roman" w:hAnsi="Times New Roman"/>
        </w:rPr>
        <w:t xml:space="preserve"> shall provide required technical support to develop the configuration settings. Major changes to a previously approved device/system will require a new ERA.</w:t>
      </w:r>
    </w:p>
    <w:p w:rsidR="00983A5C" w:rsidRPr="005261CE" w:rsidP="00E9097D">
      <w:pPr>
        <w:rPr>
          <w:rFonts w:ascii="Times New Roman" w:hAnsi="Times New Roman"/>
        </w:rPr>
      </w:pPr>
    </w:p>
    <w:p w:rsidR="00983A5C" w:rsidRPr="005261CE" w:rsidP="00E9097D">
      <w:pPr>
        <w:numPr>
          <w:ilvl w:val="0"/>
          <w:numId w:val="70"/>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comply with all practices documented by the Food Drug and Administration (FDA) Premarket Submission for Management of Cybersecurity in Medical Devices and </w:t>
      </w:r>
      <w:r w:rsidRPr="005261CE">
        <w:rPr>
          <w:rFonts w:ascii="Times New Roman" w:hAnsi="Times New Roman"/>
        </w:rPr>
        <w:t>Postmarket</w:t>
      </w:r>
      <w:r w:rsidRPr="005261CE">
        <w:rPr>
          <w:rFonts w:ascii="Times New Roman" w:hAnsi="Times New Roman"/>
        </w:rPr>
        <w:t xml:space="preserve"> Management of Cybersecurity in Medical Devices.</w:t>
      </w:r>
    </w:p>
    <w:p w:rsidR="00983A5C" w:rsidRPr="005261CE" w:rsidP="00E9097D">
      <w:pPr>
        <w:rPr>
          <w:rFonts w:ascii="Times New Roman" w:hAnsi="Times New Roman"/>
        </w:rPr>
      </w:pPr>
    </w:p>
    <w:p w:rsidR="00983A5C" w:rsidRPr="005261CE" w:rsidP="00E9097D">
      <w:pPr>
        <w:numPr>
          <w:ilvl w:val="0"/>
          <w:numId w:val="70"/>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design devices capable of accepting all applicable security patches with or without the support of the </w:t>
      </w:r>
      <w:r w:rsidRPr="005261CE" w:rsidR="000A772A">
        <w:rPr>
          <w:rFonts w:ascii="Times New Roman" w:hAnsi="Times New Roman"/>
        </w:rPr>
        <w:t>Contractor</w:t>
      </w:r>
      <w:r w:rsidRPr="005261CE">
        <w:rPr>
          <w:rFonts w:ascii="Times New Roman" w:hAnsi="Times New Roman"/>
        </w:rPr>
        <w:t xml:space="preserve"> personnel. If patching can only be completed by the </w:t>
      </w:r>
      <w:r w:rsidRPr="005261CE" w:rsidR="000A772A">
        <w:rPr>
          <w:rFonts w:ascii="Times New Roman" w:hAnsi="Times New Roman"/>
        </w:rPr>
        <w:t>Contractor</w:t>
      </w:r>
      <w:r w:rsidRPr="005261CE">
        <w:rPr>
          <w:rFonts w:ascii="Times New Roman" w:hAnsi="Times New Roman"/>
        </w:rPr>
        <w:t xml:space="preserve">, the </w:t>
      </w:r>
      <w:r w:rsidRPr="005261CE" w:rsidR="000A772A">
        <w:rPr>
          <w:rFonts w:ascii="Times New Roman" w:hAnsi="Times New Roman"/>
        </w:rPr>
        <w:t>Contractor</w:t>
      </w:r>
      <w:r w:rsidRPr="005261CE">
        <w:rPr>
          <w:rFonts w:ascii="Times New Roman" w:hAnsi="Times New Roman"/>
        </w:rPr>
        <w:t xml:space="preserve"> shall commit the resources needed to patch all applicable devices at all VA locations. If unique patching instructions or packaging is needed, the </w:t>
      </w:r>
      <w:r w:rsidRPr="005261CE" w:rsidR="000A772A">
        <w:rPr>
          <w:rFonts w:ascii="Times New Roman" w:hAnsi="Times New Roman"/>
        </w:rPr>
        <w:t>Contractor</w:t>
      </w:r>
      <w:r w:rsidRPr="005261CE">
        <w:rPr>
          <w:rFonts w:ascii="Times New Roman" w:hAnsi="Times New Roman"/>
        </w:rPr>
        <w:t xml:space="preserve"> shall provide the necessary information in conjunction with the validation/testing of the patch. The </w:t>
      </w:r>
      <w:r w:rsidRPr="005261CE" w:rsidR="000A772A">
        <w:rPr>
          <w:rFonts w:ascii="Times New Roman" w:hAnsi="Times New Roman"/>
        </w:rPr>
        <w:t>Contractor</w:t>
      </w:r>
      <w:r w:rsidRPr="005261CE">
        <w:rPr>
          <w:rFonts w:ascii="Times New Roman" w:hAnsi="Times New Roman"/>
        </w:rPr>
        <w:t xml:space="preserve"> shall apply security patches within 30 business days of the patch release and have a formal tracking process for any security patches not implemented to include explanation when a device cannot be patched.</w:t>
      </w:r>
    </w:p>
    <w:p w:rsidR="00983A5C" w:rsidRPr="005261CE" w:rsidP="00E9097D">
      <w:pPr>
        <w:rPr>
          <w:rFonts w:ascii="Times New Roman" w:hAnsi="Times New Roman"/>
        </w:rPr>
      </w:pPr>
    </w:p>
    <w:p w:rsidR="00983A5C" w:rsidRPr="005261CE" w:rsidP="00E9097D">
      <w:pPr>
        <w:numPr>
          <w:ilvl w:val="0"/>
          <w:numId w:val="70"/>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Pr="005261CE" w:rsidR="000A772A">
        <w:rPr>
          <w:rFonts w:ascii="Times New Roman" w:hAnsi="Times New Roman"/>
        </w:rPr>
        <w:t>Contractor</w:t>
      </w:r>
      <w:r w:rsidRPr="005261CE">
        <w:rPr>
          <w:rFonts w:ascii="Times New Roman" w:hAnsi="Times New Roman"/>
        </w:rPr>
        <w:t xml:space="preserve"> cannot install an anti-virus / anti-malware application.</w:t>
      </w:r>
    </w:p>
    <w:p w:rsidR="00983A5C" w:rsidRPr="005261CE" w:rsidP="00E9097D">
      <w:pPr>
        <w:ind w:left="360"/>
        <w:contextualSpacing/>
        <w:rPr>
          <w:rFonts w:ascii="Times New Roman" w:hAnsi="Times New Roman"/>
        </w:rPr>
      </w:pPr>
    </w:p>
    <w:p w:rsidR="00983A5C" w:rsidRPr="005261CE" w:rsidP="00E9097D">
      <w:pPr>
        <w:numPr>
          <w:ilvl w:val="0"/>
          <w:numId w:val="70"/>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verify and document all software embedded within the device does not contain any known viruses or malware before delivery to or installation at a VA location.</w:t>
      </w:r>
    </w:p>
    <w:p w:rsidR="00983A5C" w:rsidRPr="005261CE" w:rsidP="00E9097D">
      <w:pPr>
        <w:ind w:left="360"/>
        <w:contextualSpacing/>
        <w:rPr>
          <w:rFonts w:ascii="Times New Roman" w:hAnsi="Times New Roman"/>
        </w:rPr>
      </w:pPr>
    </w:p>
    <w:p w:rsidR="00983A5C" w:rsidRPr="005261CE" w:rsidP="00E9097D">
      <w:pPr>
        <w:numPr>
          <w:ilvl w:val="0"/>
          <w:numId w:val="70"/>
        </w:numPr>
        <w:contextualSpacing/>
        <w:rPr>
          <w:rFonts w:ascii="Times New Roman" w:hAnsi="Times New Roman"/>
        </w:rPr>
      </w:pPr>
      <w:r w:rsidRPr="005261CE">
        <w:rPr>
          <w:rFonts w:ascii="Times New Roman" w:hAnsi="Times New Roman"/>
        </w:rPr>
        <w:t xml:space="preserve">Devices and other equipment or systems containing media (hard drives, optical disks, solid state, and storage via chips/firmware) with VA sensitive information will be </w:t>
      </w:r>
      <w:r w:rsidRPr="005261CE">
        <w:rPr>
          <w:rFonts w:ascii="Times New Roman" w:hAnsi="Times New Roman"/>
        </w:rPr>
        <w:t xml:space="preserve">returned to the </w:t>
      </w:r>
      <w:r w:rsidRPr="005261CE" w:rsidR="000A772A">
        <w:rPr>
          <w:rFonts w:ascii="Times New Roman" w:hAnsi="Times New Roman"/>
        </w:rPr>
        <w:t>Contractor</w:t>
      </w:r>
      <w:r w:rsidRPr="005261CE">
        <w:rPr>
          <w:rFonts w:ascii="Times New Roman" w:hAnsi="Times New Roman"/>
        </w:rPr>
        <w:t xml:space="preserve"> with media removed. When the contract requires return of equipment, the options available to the </w:t>
      </w:r>
      <w:r w:rsidRPr="005261CE" w:rsidR="000A772A">
        <w:rPr>
          <w:rFonts w:ascii="Times New Roman" w:hAnsi="Times New Roman"/>
        </w:rPr>
        <w:t>Contractor</w:t>
      </w:r>
      <w:r w:rsidRPr="005261CE">
        <w:rPr>
          <w:rFonts w:ascii="Times New Roman" w:hAnsi="Times New Roman"/>
        </w:rPr>
        <w:t xml:space="preserve"> are the following:</w:t>
      </w:r>
    </w:p>
    <w:p w:rsidR="00983A5C" w:rsidRPr="005261CE" w:rsidP="00E9097D">
      <w:pPr>
        <w:ind w:left="360"/>
        <w:contextualSpacing/>
        <w:rPr>
          <w:rFonts w:ascii="Times New Roman" w:hAnsi="Times New Roman"/>
        </w:rPr>
      </w:pPr>
    </w:p>
    <w:p w:rsidR="00983A5C" w:rsidRPr="005261CE" w:rsidP="00E9097D">
      <w:pPr>
        <w:numPr>
          <w:ilvl w:val="1"/>
          <w:numId w:val="70"/>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accept the system without the drive, firmware and solid state.</w:t>
      </w:r>
    </w:p>
    <w:p w:rsidR="00983A5C" w:rsidRPr="005261CE" w:rsidP="00E9097D">
      <w:pPr>
        <w:ind w:left="1440"/>
        <w:contextualSpacing/>
        <w:rPr>
          <w:rFonts w:ascii="Times New Roman" w:hAnsi="Times New Roman"/>
        </w:rPr>
      </w:pPr>
    </w:p>
    <w:p w:rsidR="00983A5C" w:rsidRPr="005261CE" w:rsidP="00E9097D">
      <w:pPr>
        <w:numPr>
          <w:ilvl w:val="1"/>
          <w:numId w:val="70"/>
        </w:numPr>
        <w:contextualSpacing/>
        <w:rPr>
          <w:rFonts w:ascii="Times New Roman" w:hAnsi="Times New Roman"/>
        </w:rPr>
      </w:pPr>
      <w:r w:rsidRPr="005261CE">
        <w:rPr>
          <w:rFonts w:ascii="Times New Roman" w:hAnsi="Times New Roman"/>
        </w:rPr>
        <w:t>VA’s initial device purchase includes a spare drive or other replacement media which must be installed in place of the original drive at time of turn-in; or</w:t>
      </w:r>
    </w:p>
    <w:p w:rsidR="00983A5C" w:rsidRPr="005261CE" w:rsidP="00E9097D">
      <w:pPr>
        <w:ind w:left="360"/>
        <w:contextualSpacing/>
        <w:rPr>
          <w:rFonts w:ascii="Times New Roman" w:hAnsi="Times New Roman"/>
        </w:rPr>
      </w:pPr>
    </w:p>
    <w:p w:rsidR="00983A5C" w:rsidRPr="005261CE" w:rsidP="00E9097D">
      <w:pPr>
        <w:numPr>
          <w:ilvl w:val="1"/>
          <w:numId w:val="70"/>
        </w:numPr>
        <w:contextualSpacing/>
        <w:rPr>
          <w:rFonts w:ascii="Times New Roman" w:hAnsi="Times New Roman"/>
        </w:rPr>
      </w:pPr>
      <w:r w:rsidRPr="005261CE">
        <w:rPr>
          <w:rFonts w:ascii="Times New Roman" w:hAnsi="Times New Roman"/>
        </w:rPr>
        <w:t>Due to the highly specialized and sometimes proprietary hardware and software associated with the device, if it is not possible for VA to retain the hard drive, firmware, and solid state, then:</w:t>
      </w:r>
    </w:p>
    <w:p w:rsidR="00983A5C" w:rsidRPr="005261CE" w:rsidP="00E9097D">
      <w:pPr>
        <w:rPr>
          <w:rFonts w:ascii="Times New Roman" w:hAnsi="Times New Roman"/>
        </w:rPr>
      </w:pPr>
    </w:p>
    <w:p w:rsidR="00983A5C" w:rsidRPr="005261CE" w:rsidP="00E9097D">
      <w:pPr>
        <w:numPr>
          <w:ilvl w:val="2"/>
          <w:numId w:val="70"/>
        </w:numPr>
        <w:contextualSpacing/>
        <w:rPr>
          <w:rFonts w:ascii="Times New Roman" w:hAnsi="Times New Roman"/>
        </w:rPr>
      </w:pPr>
      <w:r w:rsidRPr="005261CE">
        <w:rPr>
          <w:rFonts w:ascii="Times New Roman" w:hAnsi="Times New Roman"/>
        </w:rPr>
        <w:t xml:space="preserve">The equipment </w:t>
      </w:r>
      <w:r w:rsidRPr="005261CE" w:rsidR="000A772A">
        <w:rPr>
          <w:rFonts w:ascii="Times New Roman" w:hAnsi="Times New Roman"/>
        </w:rPr>
        <w:t>Contractor</w:t>
      </w:r>
      <w:r w:rsidRPr="005261CE">
        <w:rPr>
          <w:rFonts w:ascii="Times New Roman" w:hAnsi="Times New Roman"/>
        </w:rPr>
        <w:t xml:space="preserve"> shall have an existing BAA if the device being traded in has sensitive information stored on it and hard drive(s) from the system are being returned physically intact.</w:t>
      </w:r>
    </w:p>
    <w:p w:rsidR="00983A5C" w:rsidRPr="005261CE" w:rsidP="00E9097D">
      <w:pPr>
        <w:ind w:left="2160"/>
        <w:contextualSpacing/>
        <w:rPr>
          <w:rFonts w:ascii="Times New Roman" w:hAnsi="Times New Roman"/>
        </w:rPr>
      </w:pPr>
    </w:p>
    <w:p w:rsidR="00983A5C" w:rsidRPr="005261CE" w:rsidP="00E9097D">
      <w:pPr>
        <w:numPr>
          <w:ilvl w:val="2"/>
          <w:numId w:val="70"/>
        </w:numPr>
        <w:contextualSpacing/>
        <w:rPr>
          <w:rFonts w:ascii="Times New Roman" w:hAnsi="Times New Roman"/>
        </w:rPr>
      </w:pPr>
      <w:r w:rsidRPr="005261CE">
        <w:rPr>
          <w:rFonts w:ascii="Times New Roman" w:hAnsi="Times New Roman"/>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rsidR="00983A5C" w:rsidRPr="005261CE" w:rsidP="00E9097D">
      <w:pPr>
        <w:rPr>
          <w:rFonts w:ascii="Times New Roman" w:hAnsi="Times New Roman"/>
        </w:rPr>
      </w:pPr>
    </w:p>
    <w:p w:rsidR="00983A5C" w:rsidRPr="005261CE" w:rsidP="00E9097D">
      <w:pPr>
        <w:pStyle w:val="AppendixBheading"/>
        <w:numPr>
          <w:numId w:val="6"/>
        </w:numPr>
        <w:rPr>
          <w:rFonts w:ascii="Times New Roman" w:hAnsi="Times New Roman" w:cs="Times New Roman"/>
          <w:b w:val="0"/>
          <w:bCs w:val="0"/>
          <w:color w:val="auto"/>
        </w:rPr>
      </w:pPr>
      <w:r w:rsidRPr="005261CE">
        <w:rPr>
          <w:rFonts w:ascii="Times New Roman" w:hAnsi="Times New Roman" w:cs="Times New Roman"/>
          <w:b w:val="0"/>
          <w:bCs w:val="0"/>
          <w:color w:val="auto"/>
        </w:rPr>
        <w:t xml:space="preserve">DATA CENTER PROVISIONS </w:t>
      </w:r>
    </w:p>
    <w:p w:rsidR="00983A5C" w:rsidRPr="005261CE" w:rsidP="00E9097D">
      <w:pPr>
        <w:rPr>
          <w:rFonts w:ascii="Times New Roman" w:hAnsi="Times New Roman"/>
        </w:rPr>
      </w:pPr>
    </w:p>
    <w:p w:rsidR="00983A5C" w:rsidRPr="005261CE" w:rsidP="00E9097D">
      <w:pPr>
        <w:rPr>
          <w:rFonts w:ascii="Times New Roman" w:hAnsi="Times New Roman"/>
        </w:rPr>
      </w:pPr>
      <w:r w:rsidRPr="005261CE">
        <w:rPr>
          <w:rFonts w:ascii="Times New Roman" w:hAnsi="Times New Roman"/>
        </w:rPr>
        <w:t>(This entire section applies whenever the acquisition requires an interconnection to/from the VA network to/from a non-VA location)</w:t>
      </w:r>
    </w:p>
    <w:p w:rsidR="00983A5C" w:rsidRPr="005261CE" w:rsidP="00E9097D">
      <w:pPr>
        <w:numPr>
          <w:ilvl w:val="0"/>
          <w:numId w:val="71"/>
        </w:numPr>
        <w:contextualSpacing/>
        <w:rPr>
          <w:rFonts w:ascii="Times New Roman" w:hAnsi="Times New Roman"/>
        </w:rPr>
      </w:pPr>
      <w:bookmarkStart w:id="282" w:name="_Hlk182831501"/>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ensure the VA network is </w:t>
      </w:r>
      <w:r w:rsidRPr="005261CE">
        <w:rPr>
          <w:rFonts w:ascii="Times New Roman" w:hAnsi="Times New Roman"/>
        </w:rPr>
        <w:t>accessed by</w:t>
      </w:r>
      <w:r w:rsidRPr="005261CE">
        <w:rPr>
          <w:rFonts w:ascii="Times New Roman" w:hAnsi="Times New Roman"/>
        </w:rPr>
        <w:t xml:space="preserve"> in accordance with VA Directive 6500 and IAM security processes specified in the VA Information Security Knowledge Service. </w:t>
      </w:r>
    </w:p>
    <w:p w:rsidR="00983A5C" w:rsidRPr="005261CE" w:rsidP="00E9097D">
      <w:pPr>
        <w:rPr>
          <w:rFonts w:ascii="Times New Roman" w:hAnsi="Times New Roman"/>
        </w:rPr>
      </w:pPr>
    </w:p>
    <w:p w:rsidR="00983A5C" w:rsidRPr="005261CE" w:rsidP="00E9097D">
      <w:pPr>
        <w:numPr>
          <w:ilvl w:val="0"/>
          <w:numId w:val="71"/>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ensure network infrastructure and data availability in accordance with VA information system business continuity procedures specified in the VA Information Security Knowledge Service. </w:t>
      </w:r>
    </w:p>
    <w:p w:rsidR="00983A5C" w:rsidRPr="005261CE" w:rsidP="00E9097D">
      <w:pPr>
        <w:rPr>
          <w:rFonts w:ascii="Times New Roman" w:hAnsi="Times New Roman"/>
        </w:rPr>
      </w:pPr>
    </w:p>
    <w:p w:rsidR="00983A5C" w:rsidRPr="005261CE" w:rsidP="00E9097D">
      <w:pPr>
        <w:numPr>
          <w:ilvl w:val="0"/>
          <w:numId w:val="71"/>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ensure any connections to the internet or other external networks for information systems occur through managed interfaces utilizing VA approved boundary protection devices (e.g., internet proxies, gateways, routers, firewalls, guards or encrypted tunnels). </w:t>
      </w:r>
    </w:p>
    <w:p w:rsidR="00983A5C" w:rsidRPr="005261CE" w:rsidP="00E9097D">
      <w:pPr>
        <w:rPr>
          <w:rFonts w:ascii="Times New Roman" w:hAnsi="Times New Roman"/>
        </w:rPr>
      </w:pPr>
    </w:p>
    <w:p w:rsidR="002E33C2" w:rsidRPr="005261CE" w:rsidP="00E9097D">
      <w:pPr>
        <w:numPr>
          <w:ilvl w:val="0"/>
          <w:numId w:val="71"/>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encrypt all traffic across the segment of the Wide Area Network (WAN) it </w:t>
      </w:r>
      <w:r w:rsidRPr="005261CE">
        <w:rPr>
          <w:rFonts w:ascii="Times New Roman" w:hAnsi="Times New Roman"/>
        </w:rPr>
        <w:t>manages</w:t>
      </w:r>
      <w:r w:rsidRPr="005261CE">
        <w:rPr>
          <w:rFonts w:ascii="Times New Roman" w:hAnsi="Times New Roman"/>
        </w:rPr>
        <w:t xml:space="preserve"> and no unencrypted Out of Band (OOB) Internet Protocol (IP) traffic will traverse the network.</w:t>
      </w:r>
    </w:p>
    <w:p w:rsidR="002E33C2" w:rsidRPr="005261CE" w:rsidP="00E9097D">
      <w:pPr>
        <w:ind w:left="360" w:hanging="360"/>
        <w:rPr>
          <w:rFonts w:ascii="Times New Roman" w:hAnsi="Times New Roman"/>
        </w:rPr>
      </w:pPr>
    </w:p>
    <w:p w:rsidR="00983A5C" w:rsidRPr="005261CE" w:rsidP="00E9097D">
      <w:pPr>
        <w:numPr>
          <w:ilvl w:val="0"/>
          <w:numId w:val="71"/>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ensure tunnel endpoints are routable addresses at each VA operating site.</w:t>
      </w:r>
    </w:p>
    <w:p w:rsidR="002E33C2" w:rsidRPr="005261CE" w:rsidP="00E9097D">
      <w:pPr>
        <w:ind w:left="360" w:hanging="360"/>
        <w:rPr>
          <w:rFonts w:ascii="Times New Roman" w:hAnsi="Times New Roman"/>
        </w:rPr>
      </w:pPr>
    </w:p>
    <w:p w:rsidR="009A5722" w:rsidRPr="005261CE" w:rsidP="00E9097D">
      <w:pPr>
        <w:numPr>
          <w:ilvl w:val="0"/>
          <w:numId w:val="71"/>
        </w:numPr>
        <w:contextualSpacing/>
        <w:rPr>
          <w:rFonts w:ascii="Times New Roman" w:hAnsi="Times New Roman"/>
        </w:rPr>
      </w:pPr>
      <w:r w:rsidRPr="005261CE">
        <w:rPr>
          <w:rFonts w:ascii="Times New Roman" w:hAnsi="Times New Roman"/>
        </w:rPr>
        <w:t xml:space="preserve">The </w:t>
      </w:r>
      <w:r w:rsidRPr="005261CE" w:rsidR="000A772A">
        <w:rPr>
          <w:rFonts w:ascii="Times New Roman" w:hAnsi="Times New Roman"/>
        </w:rPr>
        <w:t>Contractor</w:t>
      </w:r>
      <w:r w:rsidRPr="005261CE">
        <w:rPr>
          <w:rFonts w:ascii="Times New Roman" w:hAnsi="Times New Roman"/>
        </w:rPr>
        <w:t xml:space="preserve"> shall secure access from Local Area Networks (LANs) at co-located sites in accordance with VA TIC Reference Architecture, VA Directive and Handbook 6513, and MOU/ISA process specified in the VA Information Security Knowledge Service</w:t>
      </w:r>
      <w:bookmarkEnd w:id="279"/>
      <w:r w:rsidRPr="005261CE" w:rsidR="002E33C2">
        <w:rPr>
          <w:rFonts w:ascii="Times New Roman" w:hAnsi="Times New Roman"/>
        </w:rPr>
        <w:t>.</w:t>
      </w:r>
      <w:bookmarkEnd w:id="282"/>
    </w:p>
    <w:sectPr>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080" w:right="1440" w:bottom="1080" w:left="1440" w:header="360" w:footer="36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88</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594D">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7429F" w:rsidP="00103B33">
    <w:pPr>
      <w:tabs>
        <w:tab w:val="center" w:pos="4680"/>
      </w:tabs>
      <w:jc w:val="center"/>
      <w:rPr>
        <w:sz w:val="20"/>
        <w:szCs w:val="20"/>
        <w:highlight w:val="yellow"/>
      </w:rPr>
    </w:pPr>
  </w:p>
  <w:p w:rsidR="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sidRPr="00522A97">
      <w:rPr>
        <w:sz w:val="20"/>
        <w:szCs w:val="20"/>
      </w:rPr>
      <w:t>88</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sidRPr="00522A97">
      <w:rPr>
        <w:sz w:val="20"/>
        <w:szCs w:val="20"/>
      </w:rPr>
      <w:t>88</w:t>
    </w:r>
    <w:r w:rsidRPr="00522A97">
      <w:rPr>
        <w:sz w:val="20"/>
        <w:szCs w:val="20"/>
      </w:rPr>
      <w:fldChar w:fldCharType="end"/>
    </w:r>
    <w:bookmarkStart w:id="283" w:name="_Toc6902883"/>
    <w:bookmarkStart w:id="284" w:name="_Toc393177566"/>
    <w:bookmarkStart w:id="285" w:name="_Toc393178136"/>
    <w:bookmarkStart w:id="286" w:name="_Toc393178382"/>
    <w:bookmarkStart w:id="287" w:name="_Toc393178446"/>
    <w:bookmarkStart w:id="288" w:name="_Toc393184012"/>
    <w:bookmarkStart w:id="289" w:name="_Toc393184086"/>
    <w:bookmarkStart w:id="290" w:name="_Toc393184719"/>
    <w:bookmarkStart w:id="291" w:name="_Toc393184927"/>
    <w:bookmarkStart w:id="292" w:name="_Toc398721054"/>
    <w:bookmarkStart w:id="293" w:name="_Toc396620687"/>
    <w:bookmarkStart w:id="294" w:name="_Ref392049487"/>
    <w:bookmarkEnd w:id="283"/>
    <w:bookmarkEnd w:id="284"/>
    <w:bookmarkEnd w:id="285"/>
    <w:bookmarkEnd w:id="286"/>
    <w:bookmarkEnd w:id="287"/>
    <w:bookmarkEnd w:id="288"/>
    <w:bookmarkEnd w:id="289"/>
    <w:bookmarkEnd w:id="290"/>
    <w:bookmarkEnd w:id="291"/>
    <w:bookmarkEnd w:id="292"/>
    <w:bookmarkEnd w:id="293"/>
    <w:bookmarkEnd w:id="294"/>
  </w:p>
  <w:p>
    <w:pPr>
      <w:pStyle w:val="Header"/>
      <w:jc w:val="right"/>
    </w:pPr>
    <w:r>
      <w:t xml:space="preserve">Page </w:t>
    </w:r>
    <w:r>
      <w:fldChar w:fldCharType="begin"/>
    </w:r>
    <w:r>
      <w:instrText xml:space="preserve"> PAGE   \* MERGEFORMAT </w:instrText>
    </w:r>
    <w:r>
      <w:fldChar w:fldCharType="separate"/>
    </w:r>
    <w:r>
      <w:t>88</w:t>
    </w:r>
    <w:r>
      <w:fldChar w:fldCharType="end"/>
    </w:r>
    <w:r>
      <w:t xml:space="preserve"> of </w:t>
    </w:r>
    <w:r>
      <w:fldChar w:fldCharType="begin"/>
    </w:r>
    <w:r>
      <w:instrText xml:space="preserve"> NUMPAGES   \* MERGEFORMAT </w:instrText>
    </w:r>
    <w:r>
      <w:fldChar w:fldCharType="separate"/>
    </w:r>
    <w:r>
      <w:t>88</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7429F" w:rsidRPr="00D414CB" w:rsidP="001353AC">
    <w:pPr>
      <w:pStyle w:val="Footer"/>
      <w:jc w:val="left"/>
      <w:rPr>
        <w:rStyle w:val="Hyperlink"/>
        <w:sz w:val="20"/>
        <w:szCs w:val="20"/>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923AD" w:rsidP="009923AD">
    <w:pPr>
      <w:jc w:val="center"/>
      <w:rPr>
        <w:rStyle w:val="TitleChar"/>
        <w:rFonts w:ascii="Arial" w:eastAsia="Calibri" w:hAnsi="Arial" w:cs="Arial"/>
        <w:bCs/>
        <w:iCs/>
        <w:sz w:val="24"/>
        <w:szCs w:val="24"/>
      </w:rPr>
    </w:pPr>
    <w:r>
      <w:rPr>
        <w:rStyle w:val="TitleChar"/>
        <w:rFonts w:ascii="Arial" w:eastAsia="Calibri" w:hAnsi="Arial" w:cs="Arial"/>
        <w:bCs/>
        <w:iCs/>
        <w:sz w:val="24"/>
        <w:szCs w:val="24"/>
      </w:rPr>
      <w:t>Request for Information</w:t>
    </w:r>
  </w:p>
  <w:p w:rsidR="009923AD" w:rsidRPr="009923AD" w:rsidP="009923AD">
    <w:pPr>
      <w:jc w:val="center"/>
      <w:rPr>
        <w:rStyle w:val="TitleChar"/>
        <w:rFonts w:ascii="Arial" w:eastAsia="Calibri" w:hAnsi="Arial" w:cs="Arial"/>
        <w:bCs/>
        <w:iCs/>
        <w:sz w:val="24"/>
        <w:szCs w:val="24"/>
      </w:rPr>
    </w:pPr>
    <w:r w:rsidRPr="009923AD">
      <w:rPr>
        <w:rStyle w:val="TitleChar"/>
        <w:rFonts w:ascii="Arial" w:eastAsia="Calibri" w:hAnsi="Arial" w:cs="Arial"/>
        <w:bCs/>
        <w:iCs/>
        <w:sz w:val="24"/>
        <w:szCs w:val="24"/>
      </w:rPr>
      <w:t>Revenue Operations Workflow, Payer Compliance and Technical Consulting</w:t>
    </w:r>
  </w:p>
  <w:p w:rsidR="009923AD" w:rsidRPr="009923AD" w:rsidP="009923AD">
    <w:pPr>
      <w:jc w:val="center"/>
      <w:textAlignment w:val="center"/>
      <w:rPr>
        <w:rFonts w:ascii="Arial" w:hAnsi="Arial" w:cs="Arial"/>
        <w:bCs/>
      </w:rPr>
    </w:pPr>
    <w:r w:rsidRPr="009923AD">
      <w:rPr>
        <w:rFonts w:ascii="Arial" w:eastAsia="Calibri" w:hAnsi="Arial" w:cs="Arial"/>
        <w:bCs/>
      </w:rPr>
      <w:t>VA-26-00042471</w:t>
    </w:r>
  </w:p>
  <w:p w:rsidR="009923A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594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53AC" w:rsidRPr="001353AC" w:rsidP="001353AC">
    <w:pPr>
      <w:jc w:val="center"/>
      <w:rPr>
        <w:rStyle w:val="TitleChar"/>
        <w:rFonts w:ascii="Times New Roman" w:eastAsia="Calibri" w:hAnsi="Times New Roman"/>
        <w:b w:val="0"/>
        <w:iCs/>
        <w:sz w:val="24"/>
        <w:szCs w:val="24"/>
      </w:rPr>
    </w:pPr>
    <w:r w:rsidRPr="001353AC">
      <w:rPr>
        <w:rStyle w:val="TitleChar"/>
        <w:rFonts w:ascii="Times New Roman" w:eastAsia="Calibri" w:hAnsi="Times New Roman"/>
        <w:b w:val="0"/>
        <w:iCs/>
        <w:sz w:val="24"/>
        <w:szCs w:val="24"/>
      </w:rPr>
      <w:t>Revenue Operations Workflow, Payer Compliance and Technical Process Optimization</w:t>
    </w:r>
  </w:p>
  <w:p w:rsidR="001353AC" w:rsidRPr="001353AC" w:rsidP="001353AC">
    <w:pPr>
      <w:pStyle w:val="NoSpacing"/>
      <w:jc w:val="center"/>
      <w:rPr>
        <w:rStyle w:val="Emphasis"/>
        <w:rFonts w:ascii="Times New Roman" w:hAnsi="Times New Roman"/>
        <w:b w:val="0"/>
        <w:i w:val="0"/>
        <w:color w:val="auto"/>
      </w:rPr>
    </w:pPr>
    <w:r w:rsidRPr="001353AC">
      <w:rPr>
        <w:rStyle w:val="Emphasis"/>
        <w:rFonts w:ascii="Times New Roman" w:hAnsi="Times New Roman"/>
        <w:b w:val="0"/>
        <w:i w:val="0"/>
        <w:color w:val="auto"/>
      </w:rPr>
      <w:t>VA-26-00042471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785008677"/>
      <w:docPartObj>
        <w:docPartGallery w:val="Watermarks"/>
        <w:docPartUnique/>
      </w:docPartObj>
    </w:sdtPr>
    <w:sdtContent>
      <w:p w:rsidR="0055594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277096"/>
    <w:multiLevelType w:val="hybridMultilevel"/>
    <w:tmpl w:val="0CA44A36"/>
    <w:lvl w:ilvl="0">
      <w:start w:val="1"/>
      <w:numFmt w:val="decimal"/>
      <w:lvlText w:val="%1."/>
      <w:lvlJc w:val="left"/>
      <w:pPr>
        <w:ind w:left="1840" w:hanging="360"/>
      </w:pPr>
      <w:rPr>
        <w:rFonts w:ascii="Times New Roman" w:eastAsia="Times New Roman" w:hAnsi="Times New Roman" w:cs="Times New Roman" w:hint="default"/>
        <w:b w:val="0"/>
        <w:bCs w:val="0"/>
        <w:i w:val="0"/>
        <w:iCs w:val="0"/>
        <w:w w:val="100"/>
        <w:sz w:val="24"/>
        <w:szCs w:val="24"/>
        <w:lang w:val="en-US" w:eastAsia="en-US" w:bidi="ar-SA"/>
      </w:rPr>
    </w:lvl>
    <w:lvl w:ilvl="1">
      <w:start w:val="1"/>
      <w:numFmt w:val="lowerLetter"/>
      <w:lvlText w:val="%2."/>
      <w:lvlJc w:val="left"/>
      <w:pPr>
        <w:ind w:left="25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start w:val="1"/>
      <w:numFmt w:val="lowerRoman"/>
      <w:lvlText w:val="%3."/>
      <w:lvlJc w:val="left"/>
      <w:pPr>
        <w:ind w:left="3280" w:hanging="308"/>
        <w:jc w:val="right"/>
      </w:pPr>
      <w:rPr>
        <w:rFonts w:ascii="Times New Roman" w:eastAsia="Times New Roman" w:hAnsi="Times New Roman" w:cs="Times New Roman" w:hint="default"/>
        <w:b w:val="0"/>
        <w:bCs w:val="0"/>
        <w:i w:val="0"/>
        <w:iCs w:val="0"/>
        <w:w w:val="100"/>
        <w:sz w:val="24"/>
        <w:szCs w:val="24"/>
        <w:lang w:val="en-US" w:eastAsia="en-US" w:bidi="ar-SA"/>
      </w:rPr>
    </w:lvl>
    <w:lvl w:ilvl="3">
      <w:start w:val="0"/>
      <w:numFmt w:val="bullet"/>
      <w:lvlText w:val="•"/>
      <w:lvlJc w:val="left"/>
      <w:pPr>
        <w:ind w:left="4332" w:hanging="308"/>
      </w:pPr>
      <w:rPr>
        <w:rFonts w:hint="default"/>
        <w:lang w:val="en-US" w:eastAsia="en-US" w:bidi="ar-SA"/>
      </w:rPr>
    </w:lvl>
    <w:lvl w:ilvl="4">
      <w:start w:val="0"/>
      <w:numFmt w:val="bullet"/>
      <w:lvlText w:val="•"/>
      <w:lvlJc w:val="left"/>
      <w:pPr>
        <w:ind w:left="5385" w:hanging="308"/>
      </w:pPr>
      <w:rPr>
        <w:rFonts w:hint="default"/>
        <w:lang w:val="en-US" w:eastAsia="en-US" w:bidi="ar-SA"/>
      </w:rPr>
    </w:lvl>
    <w:lvl w:ilvl="5">
      <w:start w:val="0"/>
      <w:numFmt w:val="bullet"/>
      <w:lvlText w:val="•"/>
      <w:lvlJc w:val="left"/>
      <w:pPr>
        <w:ind w:left="6437" w:hanging="308"/>
      </w:pPr>
      <w:rPr>
        <w:rFonts w:hint="default"/>
        <w:lang w:val="en-US" w:eastAsia="en-US" w:bidi="ar-SA"/>
      </w:rPr>
    </w:lvl>
    <w:lvl w:ilvl="6">
      <w:start w:val="0"/>
      <w:numFmt w:val="bullet"/>
      <w:lvlText w:val="•"/>
      <w:lvlJc w:val="left"/>
      <w:pPr>
        <w:ind w:left="7490" w:hanging="308"/>
      </w:pPr>
      <w:rPr>
        <w:rFonts w:hint="default"/>
        <w:lang w:val="en-US" w:eastAsia="en-US" w:bidi="ar-SA"/>
      </w:rPr>
    </w:lvl>
    <w:lvl w:ilvl="7">
      <w:start w:val="0"/>
      <w:numFmt w:val="bullet"/>
      <w:lvlText w:val="•"/>
      <w:lvlJc w:val="left"/>
      <w:pPr>
        <w:ind w:left="8542" w:hanging="308"/>
      </w:pPr>
      <w:rPr>
        <w:rFonts w:hint="default"/>
        <w:lang w:val="en-US" w:eastAsia="en-US" w:bidi="ar-SA"/>
      </w:rPr>
    </w:lvl>
    <w:lvl w:ilvl="8">
      <w:start w:val="0"/>
      <w:numFmt w:val="bullet"/>
      <w:lvlText w:val="•"/>
      <w:lvlJc w:val="left"/>
      <w:pPr>
        <w:ind w:left="9595" w:hanging="308"/>
      </w:pPr>
      <w:rPr>
        <w:rFonts w:hint="default"/>
        <w:lang w:val="en-US" w:eastAsia="en-US" w:bidi="ar-SA"/>
      </w:rPr>
    </w:lvl>
  </w:abstractNum>
  <w:abstractNum w:abstractNumId="1">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03F44B13"/>
    <w:multiLevelType w:val="hybridMultilevel"/>
    <w:tmpl w:val="73E6D25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2F6757"/>
    <w:multiLevelType w:val="hybridMultilevel"/>
    <w:tmpl w:val="9A3A0D1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nsid w:val="07AC13D2"/>
    <w:multiLevelType w:val="hybridMultilevel"/>
    <w:tmpl w:val="58E0E8FC"/>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5">
    <w:nsid w:val="08E31537"/>
    <w:multiLevelType w:val="hybridMultilevel"/>
    <w:tmpl w:val="431C03D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B457CE6"/>
    <w:multiLevelType w:val="hybridMultilevel"/>
    <w:tmpl w:val="5046E9DA"/>
    <w:lvl w:ilvl="0">
      <w:start w:val="1"/>
      <w:numFmt w:val="upperLetter"/>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cap="rnd">
          <w14:noFill/>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lowerLetter"/>
      <w:lvlText w:val="%2."/>
      <w:lvlJc w:val="left"/>
      <w:pPr>
        <w:ind w:left="360" w:hanging="360"/>
      </w:pPr>
    </w:lvl>
    <w:lvl w:ilvl="2" w:tentative="1">
      <w:start w:val="1"/>
      <w:numFmt w:val="lowerRoman"/>
      <w:lvlText w:val="%3."/>
      <w:lvlJc w:val="right"/>
      <w:pPr>
        <w:ind w:left="1080" w:hanging="180"/>
      </w:pPr>
    </w:lvl>
    <w:lvl w:ilvl="3" w:tentative="1">
      <w:start w:val="1"/>
      <w:numFmt w:val="decimal"/>
      <w:lvlText w:val="%4."/>
      <w:lvlJc w:val="left"/>
      <w:pPr>
        <w:ind w:left="1800" w:hanging="360"/>
      </w:pPr>
    </w:lvl>
    <w:lvl w:ilvl="4" w:tentative="1">
      <w:start w:val="1"/>
      <w:numFmt w:val="lowerLetter"/>
      <w:lvlText w:val="%5."/>
      <w:lvlJc w:val="left"/>
      <w:pPr>
        <w:ind w:left="2520" w:hanging="360"/>
      </w:pPr>
    </w:lvl>
    <w:lvl w:ilvl="5" w:tentative="1">
      <w:start w:val="1"/>
      <w:numFmt w:val="lowerRoman"/>
      <w:lvlText w:val="%6."/>
      <w:lvlJc w:val="right"/>
      <w:pPr>
        <w:ind w:left="3240" w:hanging="180"/>
      </w:pPr>
    </w:lvl>
    <w:lvl w:ilvl="6" w:tentative="1">
      <w:start w:val="1"/>
      <w:numFmt w:val="decimal"/>
      <w:lvlText w:val="%7."/>
      <w:lvlJc w:val="left"/>
      <w:pPr>
        <w:ind w:left="3960" w:hanging="360"/>
      </w:pPr>
    </w:lvl>
    <w:lvl w:ilvl="7" w:tentative="1">
      <w:start w:val="1"/>
      <w:numFmt w:val="lowerLetter"/>
      <w:lvlText w:val="%8."/>
      <w:lvlJc w:val="left"/>
      <w:pPr>
        <w:ind w:left="4680" w:hanging="360"/>
      </w:pPr>
    </w:lvl>
    <w:lvl w:ilvl="8" w:tentative="1">
      <w:start w:val="1"/>
      <w:numFmt w:val="lowerRoman"/>
      <w:lvlText w:val="%9."/>
      <w:lvlJc w:val="right"/>
      <w:pPr>
        <w:ind w:left="5400" w:hanging="180"/>
      </w:pPr>
    </w:lvl>
  </w:abstractNum>
  <w:abstractNum w:abstractNumId="7">
    <w:nsid w:val="0BB55162"/>
    <w:multiLevelType w:val="hybridMultilevel"/>
    <w:tmpl w:val="92AC4BF4"/>
    <w:lvl w:ilvl="0">
      <w:start w:val="1"/>
      <w:numFmt w:val="decimal"/>
      <w:lvlText w:val="%1."/>
      <w:lvlJc w:val="left"/>
      <w:pPr>
        <w:ind w:left="1080" w:hanging="360"/>
      </w:pPr>
      <w:rPr>
        <w:rFonts w:ascii="Times New Roman" w:eastAsia="Times New Roman" w:hAnsi="Times New Roman" w:cs="Times New Roman" w:hint="default"/>
        <w:b w:val="0"/>
        <w:bCs w:val="0"/>
        <w:i w:val="0"/>
        <w:iCs w:val="0"/>
        <w:w w:val="100"/>
        <w:sz w:val="24"/>
        <w:szCs w:val="24"/>
        <w:lang w:val="en-US" w:eastAsia="en-US" w:bidi="ar-SA"/>
      </w:rPr>
    </w:lvl>
    <w:lvl w:ilvl="1">
      <w:start w:val="1"/>
      <w:numFmt w:val="lowerRoman"/>
      <w:lvlText w:val="%2."/>
      <w:lvlJc w:val="left"/>
      <w:pPr>
        <w:ind w:left="2534" w:hanging="315"/>
        <w:jc w:val="right"/>
      </w:pPr>
      <w:rPr>
        <w:rFonts w:ascii="Times New Roman" w:eastAsia="Times New Roman" w:hAnsi="Times New Roman" w:cs="Times New Roman" w:hint="default"/>
        <w:b w:val="0"/>
        <w:bCs w:val="0"/>
        <w:i w:val="0"/>
        <w:iCs w:val="0"/>
        <w:w w:val="100"/>
        <w:sz w:val="24"/>
        <w:szCs w:val="24"/>
        <w:lang w:val="en-US" w:eastAsia="en-US" w:bidi="ar-SA"/>
      </w:rPr>
    </w:lvl>
    <w:lvl w:ilvl="2">
      <w:start w:val="0"/>
      <w:numFmt w:val="bullet"/>
      <w:lvlText w:val="•"/>
      <w:lvlJc w:val="left"/>
      <w:pPr>
        <w:ind w:left="3473" w:hanging="315"/>
      </w:pPr>
      <w:rPr>
        <w:rFonts w:hint="default"/>
        <w:lang w:val="en-US" w:eastAsia="en-US" w:bidi="ar-SA"/>
      </w:rPr>
    </w:lvl>
    <w:lvl w:ilvl="3">
      <w:start w:val="0"/>
      <w:numFmt w:val="bullet"/>
      <w:lvlText w:val="•"/>
      <w:lvlJc w:val="left"/>
      <w:pPr>
        <w:ind w:left="4406" w:hanging="315"/>
      </w:pPr>
      <w:rPr>
        <w:rFonts w:hint="default"/>
        <w:lang w:val="en-US" w:eastAsia="en-US" w:bidi="ar-SA"/>
      </w:rPr>
    </w:lvl>
    <w:lvl w:ilvl="4">
      <w:start w:val="0"/>
      <w:numFmt w:val="bullet"/>
      <w:lvlText w:val="•"/>
      <w:lvlJc w:val="left"/>
      <w:pPr>
        <w:ind w:left="5340" w:hanging="315"/>
      </w:pPr>
      <w:rPr>
        <w:rFonts w:hint="default"/>
        <w:lang w:val="en-US" w:eastAsia="en-US" w:bidi="ar-SA"/>
      </w:rPr>
    </w:lvl>
    <w:lvl w:ilvl="5">
      <w:start w:val="0"/>
      <w:numFmt w:val="bullet"/>
      <w:lvlText w:val="•"/>
      <w:lvlJc w:val="left"/>
      <w:pPr>
        <w:ind w:left="6273" w:hanging="315"/>
      </w:pPr>
      <w:rPr>
        <w:rFonts w:hint="default"/>
        <w:lang w:val="en-US" w:eastAsia="en-US" w:bidi="ar-SA"/>
      </w:rPr>
    </w:lvl>
    <w:lvl w:ilvl="6">
      <w:start w:val="0"/>
      <w:numFmt w:val="bullet"/>
      <w:lvlText w:val="•"/>
      <w:lvlJc w:val="left"/>
      <w:pPr>
        <w:ind w:left="7206" w:hanging="315"/>
      </w:pPr>
      <w:rPr>
        <w:rFonts w:hint="default"/>
        <w:lang w:val="en-US" w:eastAsia="en-US" w:bidi="ar-SA"/>
      </w:rPr>
    </w:lvl>
    <w:lvl w:ilvl="7">
      <w:start w:val="0"/>
      <w:numFmt w:val="bullet"/>
      <w:lvlText w:val="•"/>
      <w:lvlJc w:val="left"/>
      <w:pPr>
        <w:ind w:left="8140" w:hanging="315"/>
      </w:pPr>
      <w:rPr>
        <w:rFonts w:hint="default"/>
        <w:lang w:val="en-US" w:eastAsia="en-US" w:bidi="ar-SA"/>
      </w:rPr>
    </w:lvl>
    <w:lvl w:ilvl="8">
      <w:start w:val="0"/>
      <w:numFmt w:val="bullet"/>
      <w:lvlText w:val="•"/>
      <w:lvlJc w:val="left"/>
      <w:pPr>
        <w:ind w:left="9073" w:hanging="315"/>
      </w:pPr>
      <w:rPr>
        <w:rFonts w:hint="default"/>
        <w:lang w:val="en-US" w:eastAsia="en-US" w:bidi="ar-SA"/>
      </w:rPr>
    </w:lvl>
  </w:abstractNum>
  <w:abstractNum w:abstractNumId="8">
    <w:nsid w:val="0BC52B74"/>
    <w:multiLevelType w:val="hybridMultilevel"/>
    <w:tmpl w:val="756E60FE"/>
    <w:lvl w:ilvl="0">
      <w:start w:val="1"/>
      <w:numFmt w:val="lowerLetter"/>
      <w:lvlText w:val="%1."/>
      <w:lvlJc w:val="left"/>
      <w:pPr>
        <w:ind w:left="1170" w:hanging="360"/>
      </w:pPr>
      <w:rPr>
        <w:rFonts w:hint="default"/>
        <w:i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0E3A7453"/>
    <w:multiLevelType w:val="hybridMultilevel"/>
    <w:tmpl w:val="B8F8801A"/>
    <w:lvl w:ilvl="0">
      <w:start w:val="1"/>
      <w:numFmt w:val="decimal"/>
      <w:lvlText w:val="%1."/>
      <w:lvlJc w:val="left"/>
      <w:pPr>
        <w:ind w:left="1170" w:hanging="360"/>
      </w:pPr>
      <w:rPr>
        <w:rFonts w:hint="default"/>
        <w:i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0F060A52"/>
    <w:multiLevelType w:val="hybridMultilevel"/>
    <w:tmpl w:val="5896C922"/>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13280F0B"/>
    <w:multiLevelType w:val="hybridMultilevel"/>
    <w:tmpl w:val="A25886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141643B9"/>
    <w:multiLevelType w:val="hybridMultilevel"/>
    <w:tmpl w:val="F322214A"/>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16F27096"/>
    <w:multiLevelType w:val="hybridMultilevel"/>
    <w:tmpl w:val="0130DA24"/>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nsid w:val="1ADB7BE8"/>
    <w:multiLevelType w:val="hybridMultilevel"/>
    <w:tmpl w:val="67303D6C"/>
    <w:lvl w:ilvl="0">
      <w:start w:val="1"/>
      <w:numFmt w:val="lowerRoman"/>
      <w:lvlText w:val="%1."/>
      <w:lvlJc w:val="right"/>
      <w:pPr>
        <w:ind w:left="720" w:hanging="360"/>
      </w:pPr>
    </w:lvl>
    <w:lvl w:ilvl="1">
      <w:start w:val="1"/>
      <w:numFmt w:val="lowerRoman"/>
      <w:lvlText w:val="%2."/>
      <w:lvlJc w:val="left"/>
      <w:pPr>
        <w:ind w:left="1440" w:hanging="360"/>
      </w:pPr>
      <w:rPr>
        <w:rFonts w:ascii="Times New Roman" w:hAnsi="Times New Roman" w:eastAsiaTheme="minorHAnsi" w:cs="Times New Roman"/>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1BDB522B"/>
    <w:multiLevelType w:val="hybridMultilevel"/>
    <w:tmpl w:val="A2DAFD1C"/>
    <w:lvl w:ilvl="0">
      <w:start w:val="1"/>
      <w:numFmt w:val="upperLetter"/>
      <w:lvlText w:val="%1."/>
      <w:lvlJc w:val="left"/>
      <w:pPr>
        <w:ind w:left="1080" w:hanging="360"/>
      </w:pPr>
      <w:rPr>
        <w:rFonts w:hint="default"/>
        <w:color w:val="0D0D0D" w:themeColor="text1" w:themeTint="F2"/>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7">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nsid w:val="1FCF7456"/>
    <w:multiLevelType w:val="hybridMultilevel"/>
    <w:tmpl w:val="A5E60786"/>
    <w:lvl w:ilvl="0">
      <w:start w:val="1"/>
      <w:numFmt w:val="upperLetter"/>
      <w:lvlText w:val="%1."/>
      <w:lvlJc w:val="left"/>
      <w:pPr>
        <w:ind w:left="720" w:hanging="360"/>
      </w:pPr>
      <w:rPr>
        <w:rFonts w:eastAsia="Times New Roman"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21C37E15"/>
    <w:multiLevelType w:val="hybridMultilevel"/>
    <w:tmpl w:val="A0847EEA"/>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21DF1717"/>
    <w:multiLevelType w:val="multilevel"/>
    <w:tmpl w:val="0FB63E32"/>
    <w:lvl w:ilvl="0">
      <w:start w:val="1"/>
      <w:numFmt w:val="decimal"/>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5513CED"/>
    <w:multiLevelType w:val="hybridMultilevel"/>
    <w:tmpl w:val="AFB89D20"/>
    <w:lvl w:ilvl="0">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cap="rnd">
          <w14:noFill/>
          <w14:bevel/>
        </w14:textOut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264152F9"/>
    <w:multiLevelType w:val="hybridMultilevel"/>
    <w:tmpl w:val="B3C89E00"/>
    <w:lvl w:ilvl="0">
      <w:start w:val="1"/>
      <w:numFmt w:val="decimal"/>
      <w:lvlText w:val="%1."/>
      <w:lvlJc w:val="left"/>
      <w:pPr>
        <w:ind w:left="720" w:hanging="360"/>
      </w:pPr>
      <w:rPr>
        <w:rFonts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26C17A14"/>
    <w:multiLevelType w:val="hybridMultilevel"/>
    <w:tmpl w:val="63AAF9AA"/>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27174F10"/>
    <w:multiLevelType w:val="hybridMultilevel"/>
    <w:tmpl w:val="ABA8C710"/>
    <w:lvl w:ilvl="0">
      <w:start w:val="1"/>
      <w:numFmt w:val="lowerLetter"/>
      <w:lvlText w:val="%1)"/>
      <w:lvlJc w:val="left"/>
      <w:pPr>
        <w:ind w:left="721" w:hanging="360"/>
      </w:pPr>
      <w:rPr>
        <w:rFonts w:hint="default"/>
      </w:rPr>
    </w:lvl>
    <w:lvl w:ilvl="1" w:tentative="1">
      <w:start w:val="1"/>
      <w:numFmt w:val="bullet"/>
      <w:lvlText w:val="o"/>
      <w:lvlJc w:val="left"/>
      <w:pPr>
        <w:ind w:left="1441" w:hanging="360"/>
      </w:pPr>
      <w:rPr>
        <w:rFonts w:ascii="Courier New" w:hAnsi="Courier New" w:cs="Courier New" w:hint="default"/>
      </w:rPr>
    </w:lvl>
    <w:lvl w:ilvl="2" w:tentative="1">
      <w:start w:val="1"/>
      <w:numFmt w:val="bullet"/>
      <w:lvlText w:val=""/>
      <w:lvlJc w:val="left"/>
      <w:pPr>
        <w:ind w:left="2161" w:hanging="360"/>
      </w:pPr>
      <w:rPr>
        <w:rFonts w:ascii="Wingdings" w:hAnsi="Wingdings" w:hint="default"/>
      </w:rPr>
    </w:lvl>
    <w:lvl w:ilvl="3" w:tentative="1">
      <w:start w:val="1"/>
      <w:numFmt w:val="bullet"/>
      <w:lvlText w:val=""/>
      <w:lvlJc w:val="left"/>
      <w:pPr>
        <w:ind w:left="2881" w:hanging="360"/>
      </w:pPr>
      <w:rPr>
        <w:rFonts w:ascii="Symbol" w:hAnsi="Symbol" w:hint="default"/>
      </w:rPr>
    </w:lvl>
    <w:lvl w:ilvl="4" w:tentative="1">
      <w:start w:val="1"/>
      <w:numFmt w:val="bullet"/>
      <w:lvlText w:val="o"/>
      <w:lvlJc w:val="left"/>
      <w:pPr>
        <w:ind w:left="3601" w:hanging="360"/>
      </w:pPr>
      <w:rPr>
        <w:rFonts w:ascii="Courier New" w:hAnsi="Courier New" w:cs="Courier New" w:hint="default"/>
      </w:rPr>
    </w:lvl>
    <w:lvl w:ilvl="5" w:tentative="1">
      <w:start w:val="1"/>
      <w:numFmt w:val="bullet"/>
      <w:lvlText w:val=""/>
      <w:lvlJc w:val="left"/>
      <w:pPr>
        <w:ind w:left="4321" w:hanging="360"/>
      </w:pPr>
      <w:rPr>
        <w:rFonts w:ascii="Wingdings" w:hAnsi="Wingdings" w:hint="default"/>
      </w:rPr>
    </w:lvl>
    <w:lvl w:ilvl="6" w:tentative="1">
      <w:start w:val="1"/>
      <w:numFmt w:val="bullet"/>
      <w:lvlText w:val=""/>
      <w:lvlJc w:val="left"/>
      <w:pPr>
        <w:ind w:left="5041" w:hanging="360"/>
      </w:pPr>
      <w:rPr>
        <w:rFonts w:ascii="Symbol" w:hAnsi="Symbol" w:hint="default"/>
      </w:rPr>
    </w:lvl>
    <w:lvl w:ilvl="7" w:tentative="1">
      <w:start w:val="1"/>
      <w:numFmt w:val="bullet"/>
      <w:lvlText w:val="o"/>
      <w:lvlJc w:val="left"/>
      <w:pPr>
        <w:ind w:left="5761" w:hanging="360"/>
      </w:pPr>
      <w:rPr>
        <w:rFonts w:ascii="Courier New" w:hAnsi="Courier New" w:cs="Courier New" w:hint="default"/>
      </w:rPr>
    </w:lvl>
    <w:lvl w:ilvl="8" w:tentative="1">
      <w:start w:val="1"/>
      <w:numFmt w:val="bullet"/>
      <w:lvlText w:val=""/>
      <w:lvlJc w:val="left"/>
      <w:pPr>
        <w:ind w:left="6481" w:hanging="360"/>
      </w:pPr>
      <w:rPr>
        <w:rFonts w:ascii="Wingdings" w:hAnsi="Wingdings" w:hint="default"/>
      </w:rPr>
    </w:lvl>
  </w:abstractNum>
  <w:abstractNum w:abstractNumId="26">
    <w:nsid w:val="27203B7A"/>
    <w:multiLevelType w:val="hybridMultilevel"/>
    <w:tmpl w:val="93465896"/>
    <w:lvl w:ilvl="0">
      <w:start w:val="1"/>
      <w:numFmt w:val="upperLetter"/>
      <w:lvlText w:val="%1."/>
      <w:lvlJc w:val="left"/>
      <w:pPr>
        <w:ind w:left="1260" w:hanging="360"/>
      </w:pPr>
      <w:rPr>
        <w:rFonts w:hint="default"/>
      </w:rPr>
    </w:lvl>
    <w:lvl w:ilvl="1">
      <w:start w:val="1"/>
      <w:numFmt w:val="lowerLetter"/>
      <w:lvlText w:val="%2."/>
      <w:lvlJc w:val="left"/>
      <w:pPr>
        <w:ind w:left="1980" w:hanging="360"/>
      </w:pPr>
    </w:lvl>
    <w:lvl w:ilvl="2" w:tentative="1">
      <w:start w:val="1"/>
      <w:numFmt w:val="lowerRoman"/>
      <w:lvlText w:val="%3."/>
      <w:lvlJc w:val="right"/>
      <w:pPr>
        <w:ind w:left="2700" w:hanging="180"/>
      </w:pPr>
    </w:lvl>
    <w:lvl w:ilvl="3" w:tentative="1">
      <w:start w:val="1"/>
      <w:numFmt w:val="decimal"/>
      <w:lvlText w:val="%4."/>
      <w:lvlJc w:val="left"/>
      <w:pPr>
        <w:ind w:left="3420" w:hanging="360"/>
      </w:pPr>
    </w:lvl>
    <w:lvl w:ilvl="4" w:tentative="1">
      <w:start w:val="1"/>
      <w:numFmt w:val="lowerLetter"/>
      <w:lvlText w:val="%5."/>
      <w:lvlJc w:val="left"/>
      <w:pPr>
        <w:ind w:left="4140" w:hanging="360"/>
      </w:pPr>
    </w:lvl>
    <w:lvl w:ilvl="5" w:tentative="1">
      <w:start w:val="1"/>
      <w:numFmt w:val="lowerRoman"/>
      <w:lvlText w:val="%6."/>
      <w:lvlJc w:val="right"/>
      <w:pPr>
        <w:ind w:left="4860" w:hanging="180"/>
      </w:pPr>
    </w:lvl>
    <w:lvl w:ilvl="6" w:tentative="1">
      <w:start w:val="1"/>
      <w:numFmt w:val="decimal"/>
      <w:lvlText w:val="%7."/>
      <w:lvlJc w:val="left"/>
      <w:pPr>
        <w:ind w:left="5580" w:hanging="360"/>
      </w:pPr>
    </w:lvl>
    <w:lvl w:ilvl="7" w:tentative="1">
      <w:start w:val="1"/>
      <w:numFmt w:val="lowerLetter"/>
      <w:lvlText w:val="%8."/>
      <w:lvlJc w:val="left"/>
      <w:pPr>
        <w:ind w:left="6300" w:hanging="360"/>
      </w:pPr>
    </w:lvl>
    <w:lvl w:ilvl="8" w:tentative="1">
      <w:start w:val="1"/>
      <w:numFmt w:val="lowerRoman"/>
      <w:lvlText w:val="%9."/>
      <w:lvlJc w:val="right"/>
      <w:pPr>
        <w:ind w:left="7020" w:hanging="180"/>
      </w:pPr>
    </w:lvl>
  </w:abstractNum>
  <w:abstractNum w:abstractNumId="27">
    <w:nsid w:val="273677E8"/>
    <w:multiLevelType w:val="hybridMultilevel"/>
    <w:tmpl w:val="B3C89E00"/>
    <w:lvl w:ilvl="0">
      <w:start w:val="1"/>
      <w:numFmt w:val="decimal"/>
      <w:lvlText w:val="%1."/>
      <w:lvlJc w:val="left"/>
      <w:pPr>
        <w:ind w:left="720" w:hanging="360"/>
      </w:pPr>
      <w:rPr>
        <w:rFonts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27F1090B"/>
    <w:multiLevelType w:val="hybridMultilevel"/>
    <w:tmpl w:val="1AE636C8"/>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9">
    <w:nsid w:val="2800526E"/>
    <w:multiLevelType w:val="multilevel"/>
    <w:tmpl w:val="CB3671BC"/>
    <w:lvl w:ilvl="0">
      <w:start w:val="5"/>
      <w:numFmt w:val="decimal"/>
      <w:lvlText w:val="%1"/>
      <w:lvlJc w:val="left"/>
      <w:pPr>
        <w:ind w:left="1840" w:hanging="720"/>
      </w:pPr>
      <w:rPr>
        <w:rFonts w:hint="default"/>
        <w:lang w:val="en-US" w:eastAsia="en-US" w:bidi="ar-SA"/>
      </w:rPr>
    </w:lvl>
    <w:lvl w:ilvl="1">
      <w:start w:val="0"/>
      <w:numFmt w:val="decimal"/>
      <w:lvlText w:val="%1.%2"/>
      <w:lvlJc w:val="left"/>
      <w:pPr>
        <w:ind w:left="1840" w:hanging="720"/>
      </w:pPr>
      <w:rPr>
        <w:rFonts w:ascii="Arial" w:eastAsia="Arial" w:hAnsi="Arial" w:cs="Arial" w:hint="default"/>
        <w:b/>
        <w:bCs/>
        <w:i w:val="0"/>
        <w:iCs w:val="0"/>
        <w:w w:val="100"/>
        <w:sz w:val="24"/>
        <w:szCs w:val="24"/>
        <w:lang w:val="en-US" w:eastAsia="en-US" w:bidi="ar-SA"/>
      </w:rPr>
    </w:lvl>
    <w:lvl w:ilvl="2">
      <w:start w:val="1"/>
      <w:numFmt w:val="decimal"/>
      <w:lvlText w:val="%1.%2.%3"/>
      <w:lvlJc w:val="left"/>
      <w:pPr>
        <w:ind w:left="1350" w:hanging="720"/>
      </w:pPr>
      <w:rPr>
        <w:rFonts w:ascii="Arial" w:eastAsia="Arial" w:hAnsi="Arial" w:cs="Arial" w:hint="default"/>
        <w:b/>
        <w:bCs/>
        <w:i w:val="0"/>
        <w:iCs w:val="0"/>
        <w:spacing w:val="-2"/>
        <w:w w:val="100"/>
        <w:sz w:val="24"/>
        <w:szCs w:val="24"/>
        <w:lang w:val="en-US" w:eastAsia="en-US" w:bidi="ar-SA"/>
      </w:rPr>
    </w:lvl>
    <w:lvl w:ilvl="3">
      <w:start w:val="1"/>
      <w:numFmt w:val="lowerLetter"/>
      <w:lvlText w:val="%4."/>
      <w:lvlJc w:val="left"/>
      <w:pPr>
        <w:ind w:left="1440" w:hanging="360"/>
      </w:pPr>
    </w:lvl>
    <w:lvl w:ilvl="4">
      <w:start w:val="1"/>
      <w:numFmt w:val="lowerRoman"/>
      <w:lvlText w:val="%5."/>
      <w:lvlJc w:val="left"/>
      <w:pPr>
        <w:ind w:left="31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5">
      <w:start w:val="0"/>
      <w:numFmt w:val="bullet"/>
      <w:lvlText w:val="•"/>
      <w:lvlJc w:val="left"/>
      <w:pPr>
        <w:ind w:left="6387" w:hanging="488"/>
      </w:pPr>
      <w:rPr>
        <w:rFonts w:hint="default"/>
        <w:lang w:val="en-US" w:eastAsia="en-US" w:bidi="ar-SA"/>
      </w:rPr>
    </w:lvl>
    <w:lvl w:ilvl="6">
      <w:start w:val="0"/>
      <w:numFmt w:val="bullet"/>
      <w:lvlText w:val="•"/>
      <w:lvlJc w:val="left"/>
      <w:pPr>
        <w:ind w:left="7450" w:hanging="488"/>
      </w:pPr>
      <w:rPr>
        <w:rFonts w:hint="default"/>
        <w:lang w:val="en-US" w:eastAsia="en-US" w:bidi="ar-SA"/>
      </w:rPr>
    </w:lvl>
    <w:lvl w:ilvl="7">
      <w:start w:val="0"/>
      <w:numFmt w:val="bullet"/>
      <w:lvlText w:val="•"/>
      <w:lvlJc w:val="left"/>
      <w:pPr>
        <w:ind w:left="8512" w:hanging="488"/>
      </w:pPr>
      <w:rPr>
        <w:rFonts w:hint="default"/>
        <w:lang w:val="en-US" w:eastAsia="en-US" w:bidi="ar-SA"/>
      </w:rPr>
    </w:lvl>
    <w:lvl w:ilvl="8">
      <w:start w:val="0"/>
      <w:numFmt w:val="bullet"/>
      <w:lvlText w:val="•"/>
      <w:lvlJc w:val="left"/>
      <w:pPr>
        <w:ind w:left="9575" w:hanging="488"/>
      </w:pPr>
      <w:rPr>
        <w:rFonts w:hint="default"/>
        <w:lang w:val="en-US" w:eastAsia="en-US" w:bidi="ar-SA"/>
      </w:rPr>
    </w:lvl>
  </w:abstractNum>
  <w:abstractNum w:abstractNumId="30">
    <w:nsid w:val="2E867C02"/>
    <w:multiLevelType w:val="hybridMultilevel"/>
    <w:tmpl w:val="1A64CE52"/>
    <w:lvl w:ilvl="0">
      <w:start w:val="1"/>
      <w:numFmt w:val="lowerLetter"/>
      <w:pStyle w:val="Lista"/>
      <w:lvlText w:val="%1."/>
      <w:lvlJc w:val="left"/>
      <w:pPr>
        <w:ind w:left="720" w:hanging="360"/>
      </w:pPr>
      <w:rPr>
        <w:rFonts w:hint="default"/>
        <w:b w:val="0"/>
        <w:i w:val="0"/>
        <w:color w:val="000000"/>
        <w:sz w:val="24"/>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31DB5961"/>
    <w:multiLevelType w:val="hybridMultilevel"/>
    <w:tmpl w:val="3DDA28F4"/>
    <w:lvl w:ilvl="0">
      <w:start w:val="1"/>
      <w:numFmt w:val="lowerLetter"/>
      <w:lvlText w:val="%1."/>
      <w:lvlJc w:val="left"/>
      <w:pPr>
        <w:ind w:left="18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start w:val="1"/>
      <w:numFmt w:val="upperLetter"/>
      <w:lvlText w:val="%2."/>
      <w:lvlJc w:val="left"/>
      <w:pPr>
        <w:ind w:left="18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start w:val="0"/>
      <w:numFmt w:val="bullet"/>
      <w:lvlText w:val="•"/>
      <w:lvlJc w:val="left"/>
      <w:pPr>
        <w:ind w:left="3812" w:hanging="360"/>
      </w:pPr>
      <w:rPr>
        <w:rFonts w:hint="default"/>
        <w:lang w:val="en-US" w:eastAsia="en-US" w:bidi="ar-SA"/>
      </w:rPr>
    </w:lvl>
    <w:lvl w:ilvl="3">
      <w:start w:val="0"/>
      <w:numFmt w:val="bullet"/>
      <w:lvlText w:val="•"/>
      <w:lvlJc w:val="left"/>
      <w:pPr>
        <w:ind w:left="4798" w:hanging="360"/>
      </w:pPr>
      <w:rPr>
        <w:rFonts w:hint="default"/>
        <w:lang w:val="en-US" w:eastAsia="en-US" w:bidi="ar-SA"/>
      </w:rPr>
    </w:lvl>
    <w:lvl w:ilvl="4">
      <w:start w:val="0"/>
      <w:numFmt w:val="bullet"/>
      <w:lvlText w:val="•"/>
      <w:lvlJc w:val="left"/>
      <w:pPr>
        <w:ind w:left="5784" w:hanging="360"/>
      </w:pPr>
      <w:rPr>
        <w:rFonts w:hint="default"/>
        <w:lang w:val="en-US" w:eastAsia="en-US" w:bidi="ar-SA"/>
      </w:rPr>
    </w:lvl>
    <w:lvl w:ilvl="5">
      <w:start w:val="0"/>
      <w:numFmt w:val="bullet"/>
      <w:lvlText w:val="•"/>
      <w:lvlJc w:val="left"/>
      <w:pPr>
        <w:ind w:left="6770" w:hanging="360"/>
      </w:pPr>
      <w:rPr>
        <w:rFonts w:hint="default"/>
        <w:lang w:val="en-US" w:eastAsia="en-US" w:bidi="ar-SA"/>
      </w:rPr>
    </w:lvl>
    <w:lvl w:ilvl="6">
      <w:start w:val="0"/>
      <w:numFmt w:val="bullet"/>
      <w:lvlText w:val="•"/>
      <w:lvlJc w:val="left"/>
      <w:pPr>
        <w:ind w:left="7756" w:hanging="360"/>
      </w:pPr>
      <w:rPr>
        <w:rFonts w:hint="default"/>
        <w:lang w:val="en-US" w:eastAsia="en-US" w:bidi="ar-SA"/>
      </w:rPr>
    </w:lvl>
    <w:lvl w:ilvl="7">
      <w:start w:val="0"/>
      <w:numFmt w:val="bullet"/>
      <w:lvlText w:val="•"/>
      <w:lvlJc w:val="left"/>
      <w:pPr>
        <w:ind w:left="8742" w:hanging="360"/>
      </w:pPr>
      <w:rPr>
        <w:rFonts w:hint="default"/>
        <w:lang w:val="en-US" w:eastAsia="en-US" w:bidi="ar-SA"/>
      </w:rPr>
    </w:lvl>
    <w:lvl w:ilvl="8">
      <w:start w:val="0"/>
      <w:numFmt w:val="bullet"/>
      <w:lvlText w:val="•"/>
      <w:lvlJc w:val="left"/>
      <w:pPr>
        <w:ind w:left="9728" w:hanging="360"/>
      </w:pPr>
      <w:rPr>
        <w:rFonts w:hint="default"/>
        <w:lang w:val="en-US" w:eastAsia="en-US" w:bidi="ar-SA"/>
      </w:rPr>
    </w:lvl>
  </w:abstractNum>
  <w:abstractNum w:abstractNumId="32">
    <w:nsid w:val="33976C70"/>
    <w:multiLevelType w:val="hybridMultilevel"/>
    <w:tmpl w:val="C46E4340"/>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nsid w:val="37F447F7"/>
    <w:multiLevelType w:val="hybridMultilevel"/>
    <w:tmpl w:val="DB283D64"/>
    <w:lvl w:ilvl="0">
      <w:start w:val="1"/>
      <w:numFmt w:val="decimal"/>
      <w:pStyle w:val="NumberedList2bulleted"/>
      <w:lvlText w:val="%1."/>
      <w:lvlJc w:val="left"/>
      <w:pPr>
        <w:ind w:left="1170" w:hanging="360"/>
      </w:pPr>
      <w:rPr>
        <w:rFonts w:hint="default"/>
        <w:i w:val="0"/>
      </w:rPr>
    </w:lvl>
    <w:lvl w:ilvl="1">
      <w:start w:val="1"/>
      <w:numFmt w:val="lowerLetter"/>
      <w:lvlText w:val="%2."/>
      <w:lvlJc w:val="left"/>
      <w:pPr>
        <w:ind w:left="1440" w:hanging="360"/>
      </w:pPr>
    </w:lvl>
    <w:lvl w:ilvl="2">
      <w:start w:val="1"/>
      <w:numFmt w:val="upperLetter"/>
      <w:lvlText w:val="%3."/>
      <w:lvlJc w:val="left"/>
      <w:pPr>
        <w:ind w:left="360" w:hanging="360"/>
      </w:pPr>
      <w:rPr>
        <w:rFonts w:hint="default"/>
      </w:r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3CC763DB"/>
    <w:multiLevelType w:val="hybridMultilevel"/>
    <w:tmpl w:val="6BEA856E"/>
    <w:lvl w:ilvl="0">
      <w:start w:val="1"/>
      <w:numFmt w:val="decimal"/>
      <w:lvlText w:val="%1."/>
      <w:lvlJc w:val="left"/>
      <w:pPr>
        <w:ind w:left="720" w:hanging="360"/>
      </w:pPr>
      <w:rPr>
        <w:rFonts w:ascii="Times New Roman" w:hAnsi="Times New Roman" w:cs="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3F1F43D1"/>
    <w:multiLevelType w:val="hybridMultilevel"/>
    <w:tmpl w:val="53788958"/>
    <w:lvl w:ilvl="0">
      <w:start w:val="1"/>
      <w:numFmt w:val="decimal"/>
      <w:lvlText w:val="%1."/>
      <w:lvlJc w:val="left"/>
      <w:pPr>
        <w:ind w:left="1170" w:hanging="360"/>
      </w:pPr>
      <w:rPr>
        <w:rFonts w:hint="default"/>
        <w:i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nsid w:val="427955D4"/>
    <w:multiLevelType w:val="hybridMultilevel"/>
    <w:tmpl w:val="D616B2DE"/>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39">
    <w:nsid w:val="454943D8"/>
    <w:multiLevelType w:val="hybridMultilevel"/>
    <w:tmpl w:val="93E2C7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nsid w:val="465B45AE"/>
    <w:multiLevelType w:val="hybridMultilevel"/>
    <w:tmpl w:val="C6309F62"/>
    <w:lvl w:ilvl="0">
      <w:start w:val="1"/>
      <w:numFmt w:val="upperLetter"/>
      <w:lvlText w:val="%1."/>
      <w:lvlJc w:val="left"/>
      <w:pPr>
        <w:ind w:left="900" w:hanging="360"/>
      </w:pPr>
      <w:rPr>
        <w:rFonts w:hint="default"/>
      </w:r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41">
    <w:nsid w:val="47925D54"/>
    <w:multiLevelType w:val="hybridMultilevel"/>
    <w:tmpl w:val="6FF0E0D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nsid w:val="47AE2D98"/>
    <w:multiLevelType w:val="hybridMultilevel"/>
    <w:tmpl w:val="D0D2C84A"/>
    <w:lvl w:ilvl="0">
      <w:start w:val="1"/>
      <w:numFmt w:val="upperLetter"/>
      <w:lvlText w:val="%1."/>
      <w:lvlJc w:val="left"/>
      <w:pPr>
        <w:ind w:left="1890" w:hanging="360"/>
      </w:pPr>
    </w:lvl>
    <w:lvl w:ilvl="1" w:tentative="1">
      <w:start w:val="1"/>
      <w:numFmt w:val="lowerLetter"/>
      <w:lvlText w:val="%2."/>
      <w:lvlJc w:val="left"/>
      <w:pPr>
        <w:ind w:left="2610" w:hanging="360"/>
      </w:p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43">
    <w:nsid w:val="4BA52AC9"/>
    <w:multiLevelType w:val="hybridMultilevel"/>
    <w:tmpl w:val="465EEDA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4">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nsid w:val="514177A8"/>
    <w:multiLevelType w:val="hybridMultilevel"/>
    <w:tmpl w:val="877AB2E8"/>
    <w:lvl w:ilvl="0">
      <w:start w:val="1"/>
      <w:numFmt w:val="lowerLetter"/>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nsid w:val="53552AF0"/>
    <w:multiLevelType w:val="hybridMultilevel"/>
    <w:tmpl w:val="72604DCA"/>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7">
    <w:nsid w:val="53EA03C4"/>
    <w:multiLevelType w:val="hybridMultilevel"/>
    <w:tmpl w:val="A9D0187E"/>
    <w:lvl w:ilvl="0">
      <w:start w:val="1"/>
      <w:numFmt w:val="upperLetter"/>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nsid w:val="56762BF1"/>
    <w:multiLevelType w:val="hybridMultilevel"/>
    <w:tmpl w:val="E7347044"/>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nsid w:val="57866A32"/>
    <w:multiLevelType w:val="hybridMultilevel"/>
    <w:tmpl w:val="8FFAF2DA"/>
    <w:lvl w:ilvl="0">
      <w:start w:val="1"/>
      <w:numFmt w:val="decimal"/>
      <w:lvlText w:val="%1."/>
      <w:lvlJc w:val="left"/>
      <w:pPr>
        <w:ind w:left="1170" w:hanging="360"/>
      </w:pPr>
      <w:rPr>
        <w:rFonts w:hint="default"/>
        <w:i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2">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53">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nsid w:val="5BFC0DEA"/>
    <w:multiLevelType w:val="hybridMultilevel"/>
    <w:tmpl w:val="663A27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400" w:hanging="420"/>
      </w:pPr>
      <w:rPr>
        <w:rFonts w:hint="default"/>
      </w:r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nsid w:val="61DD2117"/>
    <w:multiLevelType w:val="hybridMultilevel"/>
    <w:tmpl w:val="9F1444FE"/>
    <w:lvl w:ilvl="0">
      <w:start w:val="1"/>
      <w:numFmt w:val="lowerLetter"/>
      <w:lvlText w:val="%1."/>
      <w:lvlJc w:val="left"/>
      <w:pPr>
        <w:ind w:left="18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start w:val="1"/>
      <w:numFmt w:val="upperLetter"/>
      <w:lvlText w:val="%2."/>
      <w:lvlJc w:val="left"/>
      <w:pPr>
        <w:ind w:left="1440" w:hanging="360"/>
      </w:pPr>
      <w:rPr>
        <w:rFonts w:ascii="Times New Roman" w:eastAsia="Times New Roman" w:hAnsi="Times New Roman" w:cs="Times New Roman"/>
      </w:rPr>
    </w:lvl>
    <w:lvl w:ilvl="2">
      <w:start w:val="0"/>
      <w:numFmt w:val="bullet"/>
      <w:lvlText w:val="•"/>
      <w:lvlJc w:val="left"/>
      <w:pPr>
        <w:ind w:left="3812" w:hanging="360"/>
      </w:pPr>
      <w:rPr>
        <w:rFonts w:hint="default"/>
        <w:lang w:val="en-US" w:eastAsia="en-US" w:bidi="ar-SA"/>
      </w:rPr>
    </w:lvl>
    <w:lvl w:ilvl="3">
      <w:start w:val="0"/>
      <w:numFmt w:val="bullet"/>
      <w:lvlText w:val="•"/>
      <w:lvlJc w:val="left"/>
      <w:pPr>
        <w:ind w:left="4798" w:hanging="360"/>
      </w:pPr>
      <w:rPr>
        <w:rFonts w:hint="default"/>
        <w:lang w:val="en-US" w:eastAsia="en-US" w:bidi="ar-SA"/>
      </w:rPr>
    </w:lvl>
    <w:lvl w:ilvl="4">
      <w:start w:val="0"/>
      <w:numFmt w:val="bullet"/>
      <w:lvlText w:val="•"/>
      <w:lvlJc w:val="left"/>
      <w:pPr>
        <w:ind w:left="5784" w:hanging="360"/>
      </w:pPr>
      <w:rPr>
        <w:rFonts w:hint="default"/>
        <w:lang w:val="en-US" w:eastAsia="en-US" w:bidi="ar-SA"/>
      </w:rPr>
    </w:lvl>
    <w:lvl w:ilvl="5">
      <w:start w:val="0"/>
      <w:numFmt w:val="bullet"/>
      <w:lvlText w:val="•"/>
      <w:lvlJc w:val="left"/>
      <w:pPr>
        <w:ind w:left="6770" w:hanging="360"/>
      </w:pPr>
      <w:rPr>
        <w:rFonts w:hint="default"/>
        <w:lang w:val="en-US" w:eastAsia="en-US" w:bidi="ar-SA"/>
      </w:rPr>
    </w:lvl>
    <w:lvl w:ilvl="6">
      <w:start w:val="0"/>
      <w:numFmt w:val="bullet"/>
      <w:lvlText w:val="•"/>
      <w:lvlJc w:val="left"/>
      <w:pPr>
        <w:ind w:left="7756" w:hanging="360"/>
      </w:pPr>
      <w:rPr>
        <w:rFonts w:hint="default"/>
        <w:lang w:val="en-US" w:eastAsia="en-US" w:bidi="ar-SA"/>
      </w:rPr>
    </w:lvl>
    <w:lvl w:ilvl="7">
      <w:start w:val="0"/>
      <w:numFmt w:val="bullet"/>
      <w:lvlText w:val="•"/>
      <w:lvlJc w:val="left"/>
      <w:pPr>
        <w:ind w:left="8742" w:hanging="360"/>
      </w:pPr>
      <w:rPr>
        <w:rFonts w:hint="default"/>
        <w:lang w:val="en-US" w:eastAsia="en-US" w:bidi="ar-SA"/>
      </w:rPr>
    </w:lvl>
    <w:lvl w:ilvl="8">
      <w:start w:val="0"/>
      <w:numFmt w:val="bullet"/>
      <w:lvlText w:val="•"/>
      <w:lvlJc w:val="left"/>
      <w:pPr>
        <w:ind w:left="9728" w:hanging="360"/>
      </w:pPr>
      <w:rPr>
        <w:rFonts w:hint="default"/>
        <w:lang w:val="en-US" w:eastAsia="en-US" w:bidi="ar-SA"/>
      </w:rPr>
    </w:lvl>
  </w:abstractNum>
  <w:abstractNum w:abstractNumId="58">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cap="rnd">
          <w14:noFill/>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cap="rnd">
          <w14:noFill/>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61">
    <w:nsid w:val="6BDF0EB0"/>
    <w:multiLevelType w:val="hybridMultilevel"/>
    <w:tmpl w:val="356257D2"/>
    <w:lvl w:ilvl="0">
      <w:start w:val="1"/>
      <w:numFmt w:val="lowerLetter"/>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2">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4">
    <w:nsid w:val="75952D8C"/>
    <w:multiLevelType w:val="hybridMultilevel"/>
    <w:tmpl w:val="F1EECCE4"/>
    <w:lvl w:ilvl="0">
      <w:start w:val="1"/>
      <w:numFmt w:val="decimal"/>
      <w:lvlText w:val="%1."/>
      <w:lvlJc w:val="left"/>
      <w:pPr>
        <w:ind w:left="720" w:hanging="360"/>
      </w:pPr>
      <w:rPr>
        <w:rFonts w:ascii="Times New Roman" w:hAnsi="Times New Roman" w:cs="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78ED6CC5"/>
    <w:multiLevelType w:val="hybridMultilevel"/>
    <w:tmpl w:val="4E64DCEC"/>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66">
    <w:nsid w:val="7D520DB7"/>
    <w:multiLevelType w:val="hybridMultilevel"/>
    <w:tmpl w:val="A49A29BA"/>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67">
    <w:nsid w:val="7E4E46CE"/>
    <w:multiLevelType w:val="hybridMultilevel"/>
    <w:tmpl w:val="A2DAFD1C"/>
    <w:lvl w:ilvl="0">
      <w:start w:val="1"/>
      <w:numFmt w:val="upperLetter"/>
      <w:lvlText w:val="%1."/>
      <w:lvlJc w:val="left"/>
      <w:pPr>
        <w:ind w:left="1080" w:hanging="360"/>
      </w:pPr>
      <w:rPr>
        <w:rFonts w:hint="default"/>
        <w:color w:val="0D0D0D" w:themeColor="text1" w:themeTint="F2"/>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8">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nsid w:val="7F0A6787"/>
    <w:multiLevelType w:val="hybridMultilevel"/>
    <w:tmpl w:val="FEE64F64"/>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4"/>
  </w:num>
  <w:num w:numId="3">
    <w:abstractNumId w:val="30"/>
  </w:num>
  <w:num w:numId="4">
    <w:abstractNumId w:val="60"/>
  </w:num>
  <w:num w:numId="5">
    <w:abstractNumId w:val="22"/>
  </w:num>
  <w:num w:numId="6">
    <w:abstractNumId w:val="21"/>
  </w:num>
  <w:num w:numId="7">
    <w:abstractNumId w:val="34"/>
  </w:num>
  <w:num w:numId="8">
    <w:abstractNumId w:val="63"/>
  </w:num>
  <w:num w:numId="9">
    <w:abstractNumId w:val="36"/>
  </w:num>
  <w:num w:numId="10">
    <w:abstractNumId w:val="3"/>
  </w:num>
  <w:num w:numId="11">
    <w:abstractNumId w:val="42"/>
  </w:num>
  <w:num w:numId="12">
    <w:abstractNumId w:val="24"/>
  </w:num>
  <w:num w:numId="13">
    <w:abstractNumId w:val="20"/>
  </w:num>
  <w:num w:numId="14">
    <w:abstractNumId w:val="35"/>
  </w:num>
  <w:num w:numId="15">
    <w:abstractNumId w:val="64"/>
  </w:num>
  <w:num w:numId="16">
    <w:abstractNumId w:val="18"/>
  </w:num>
  <w:num w:numId="17">
    <w:abstractNumId w:val="49"/>
  </w:num>
  <w:num w:numId="18">
    <w:abstractNumId w:val="29"/>
  </w:num>
  <w:num w:numId="19">
    <w:abstractNumId w:val="7"/>
  </w:num>
  <w:num w:numId="20">
    <w:abstractNumId w:val="31"/>
  </w:num>
  <w:num w:numId="21">
    <w:abstractNumId w:val="57"/>
  </w:num>
  <w:num w:numId="22">
    <w:abstractNumId w:val="26"/>
  </w:num>
  <w:num w:numId="23">
    <w:abstractNumId w:val="43"/>
  </w:num>
  <w:num w:numId="24">
    <w:abstractNumId w:val="6"/>
  </w:num>
  <w:num w:numId="25">
    <w:abstractNumId w:val="39"/>
  </w:num>
  <w:num w:numId="26">
    <w:abstractNumId w:val="45"/>
  </w:num>
  <w:num w:numId="27">
    <w:abstractNumId w:val="12"/>
  </w:num>
  <w:num w:numId="28">
    <w:abstractNumId w:val="47"/>
  </w:num>
  <w:num w:numId="29">
    <w:abstractNumId w:val="14"/>
  </w:num>
  <w:num w:numId="30">
    <w:abstractNumId w:val="65"/>
  </w:num>
  <w:num w:numId="31">
    <w:abstractNumId w:val="4"/>
  </w:num>
  <w:num w:numId="32">
    <w:abstractNumId w:val="66"/>
  </w:num>
  <w:num w:numId="33">
    <w:abstractNumId w:val="61"/>
  </w:num>
  <w:num w:numId="34">
    <w:abstractNumId w:val="15"/>
  </w:num>
  <w:num w:numId="35">
    <w:abstractNumId w:val="19"/>
  </w:num>
  <w:num w:numId="36">
    <w:abstractNumId w:val="46"/>
  </w:num>
  <w:num w:numId="37">
    <w:abstractNumId w:val="67"/>
  </w:num>
  <w:num w:numId="38">
    <w:abstractNumId w:val="0"/>
  </w:num>
  <w:num w:numId="39">
    <w:abstractNumId w:val="25"/>
  </w:num>
  <w:num w:numId="40">
    <w:abstractNumId w:val="2"/>
  </w:num>
  <w:num w:numId="41">
    <w:abstractNumId w:val="16"/>
  </w:num>
  <w:num w:numId="42">
    <w:abstractNumId w:val="11"/>
  </w:num>
  <w:num w:numId="43">
    <w:abstractNumId w:val="40"/>
  </w:num>
  <w:num w:numId="44">
    <w:abstractNumId w:val="28"/>
  </w:num>
  <w:num w:numId="45">
    <w:abstractNumId w:val="32"/>
  </w:num>
  <w:num w:numId="46">
    <w:abstractNumId w:val="23"/>
  </w:num>
  <w:num w:numId="47">
    <w:abstractNumId w:val="27"/>
  </w:num>
  <w:num w:numId="48">
    <w:abstractNumId w:val="30"/>
    <w:lvlOverride w:ilvl="0">
      <w:startOverride w:val="1"/>
    </w:lvlOverride>
  </w:num>
  <w:num w:numId="49">
    <w:abstractNumId w:val="38"/>
  </w:num>
  <w:num w:numId="50">
    <w:abstractNumId w:val="13"/>
  </w:num>
  <w:num w:numId="51">
    <w:abstractNumId w:val="37"/>
  </w:num>
  <w:num w:numId="52">
    <w:abstractNumId w:val="69"/>
  </w:num>
  <w:num w:numId="53">
    <w:abstractNumId w:val="41"/>
  </w:num>
  <w:num w:numId="54">
    <w:abstractNumId w:val="5"/>
  </w:num>
  <w:num w:numId="55">
    <w:abstractNumId w:val="62"/>
  </w:num>
  <w:num w:numId="56">
    <w:abstractNumId w:val="9"/>
  </w:num>
  <w:num w:numId="57">
    <w:abstractNumId w:val="51"/>
  </w:num>
  <w:num w:numId="58">
    <w:abstractNumId w:val="8"/>
  </w:num>
  <w:num w:numId="59">
    <w:abstractNumId w:val="44"/>
  </w:num>
  <w:num w:numId="60">
    <w:abstractNumId w:val="68"/>
  </w:num>
  <w:num w:numId="61">
    <w:abstractNumId w:val="48"/>
  </w:num>
  <w:num w:numId="62">
    <w:abstractNumId w:val="58"/>
  </w:num>
  <w:num w:numId="63">
    <w:abstractNumId w:val="1"/>
  </w:num>
  <w:num w:numId="64">
    <w:abstractNumId w:val="10"/>
  </w:num>
  <w:num w:numId="65">
    <w:abstractNumId w:val="56"/>
  </w:num>
  <w:num w:numId="66">
    <w:abstractNumId w:val="59"/>
  </w:num>
  <w:num w:numId="67">
    <w:abstractNumId w:val="53"/>
  </w:num>
  <w:num w:numId="68">
    <w:abstractNumId w:val="55"/>
  </w:num>
  <w:num w:numId="69">
    <w:abstractNumId w:val="50"/>
  </w:num>
  <w:num w:numId="70">
    <w:abstractNumId w:val="33"/>
  </w:num>
  <w:num w:numId="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95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95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6E7"/>
    <w:rPr>
      <w:rFonts w:eastAsiaTheme="majorEastAsia" w:cstheme="majorBidi"/>
      <w:color w:val="272727" w:themeColor="text1" w:themeTint="D8"/>
    </w:rPr>
  </w:style>
  <w:style w:type="paragraph" w:styleId="Quote">
    <w:name w:val="Quote"/>
    <w:basedOn w:val="Normal"/>
    <w:next w:val="Normal"/>
    <w:link w:val="QuoteChar"/>
    <w:uiPriority w:val="29"/>
    <w:qFormat/>
    <w:rsid w:val="00F956E7"/>
    <w:pPr>
      <w:spacing w:before="160"/>
      <w:jc w:val="center"/>
    </w:pPr>
    <w:rPr>
      <w:i/>
      <w:iCs/>
      <w:color w:val="404040" w:themeColor="text1" w:themeTint="BF"/>
    </w:rPr>
  </w:style>
  <w:style w:type="character" w:customStyle="1" w:styleId="QuoteChar">
    <w:name w:val="Quote Char"/>
    <w:basedOn w:val="DefaultParagraphFont"/>
    <w:link w:val="Quote"/>
    <w:uiPriority w:val="29"/>
    <w:rsid w:val="00F956E7"/>
    <w:rPr>
      <w:i/>
      <w:iCs/>
      <w:color w:val="404040" w:themeColor="text1" w:themeTint="BF"/>
    </w:rPr>
  </w:style>
  <w:style w:type="paragraph" w:styleId="IntenseQuote">
    <w:name w:val="Intense Quote"/>
    <w:basedOn w:val="Normal"/>
    <w:next w:val="Normal"/>
    <w:link w:val="IntenseQuoteChar"/>
    <w:uiPriority w:val="30"/>
    <w:qFormat/>
    <w:rsid w:val="00F956E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956E7"/>
    <w:rPr>
      <w:i/>
      <w:iCs/>
      <w:color w:val="366092" w:themeColor="accent1" w:themeShade="BF"/>
    </w:rPr>
  </w:style>
  <w:style w:type="character" w:styleId="IntenseReference">
    <w:name w:val="Intense Reference"/>
    <w:basedOn w:val="DefaultParagraphFont"/>
    <w:uiPriority w:val="32"/>
    <w:qFormat/>
    <w:rsid w:val="00F956E7"/>
    <w:rPr>
      <w:b/>
      <w:bCs/>
      <w:smallCaps/>
      <w:color w:val="366092" w:themeColor="accent1" w:themeShade="BF"/>
      <w:spacing w:val="5"/>
    </w:rPr>
  </w:style>
  <w:style w:type="paragraph" w:styleId="PlainText">
    <w:name w:val="Plain Text"/>
    <w:basedOn w:val="Normal"/>
    <w:link w:val="PlainTextChar"/>
    <w:uiPriority w:val="99"/>
    <w:unhideWhenUsed/>
    <w:rsid w:val="00E84488"/>
    <w:rPr>
      <w:rFonts w:ascii="Consolas" w:eastAsia="Calibri" w:hAnsi="Consolas"/>
      <w:sz w:val="21"/>
      <w:szCs w:val="21"/>
    </w:rPr>
  </w:style>
  <w:style w:type="character" w:customStyle="1" w:styleId="PlainTextChar">
    <w:name w:val="Plain Text Char"/>
    <w:link w:val="PlainText"/>
    <w:uiPriority w:val="99"/>
    <w:rsid w:val="00E84488"/>
    <w:rPr>
      <w:rFonts w:ascii="Consolas" w:hAnsi="Consolas"/>
      <w:sz w:val="21"/>
      <w:szCs w:val="21"/>
    </w:rPr>
  </w:style>
  <w:style w:type="character" w:styleId="CommentReference">
    <w:name w:val="annotation reference"/>
    <w:uiPriority w:val="99"/>
    <w:semiHidden/>
    <w:unhideWhenUsed/>
    <w:rsid w:val="0086239E"/>
    <w:rPr>
      <w:sz w:val="16"/>
      <w:szCs w:val="16"/>
    </w:rPr>
  </w:style>
  <w:style w:type="paragraph" w:styleId="CommentSubject">
    <w:name w:val="annotation subject"/>
    <w:basedOn w:val="CommentText"/>
    <w:next w:val="CommentText"/>
    <w:link w:val="CommentSubjectChar"/>
    <w:uiPriority w:val="99"/>
    <w:semiHidden/>
    <w:unhideWhenUsed/>
    <w:rsid w:val="0086239E"/>
    <w:rPr>
      <w:b/>
      <w:bCs/>
    </w:rPr>
  </w:style>
  <w:style w:type="character" w:customStyle="1" w:styleId="CommentSubjectChar">
    <w:name w:val="Comment Subject Char"/>
    <w:link w:val="CommentSubject"/>
    <w:uiPriority w:val="99"/>
    <w:semiHidden/>
    <w:rsid w:val="0086239E"/>
    <w:rPr>
      <w:rFonts w:ascii="Times New Roman" w:eastAsia="Times New Roman" w:hAnsi="Times New Roman"/>
      <w:b/>
      <w:bCs/>
    </w:rPr>
  </w:style>
  <w:style w:type="character" w:styleId="Hyperlink">
    <w:name w:val="Hyperlink"/>
    <w:uiPriority w:val="99"/>
    <w:unhideWhenUsed/>
    <w:rsid w:val="006B42B9"/>
    <w:rPr>
      <w:color w:val="0000FF"/>
      <w:u w:val="single"/>
    </w:rPr>
  </w:style>
  <w:style w:type="character" w:styleId="Strong">
    <w:name w:val="Strong"/>
    <w:uiPriority w:val="22"/>
    <w:qFormat/>
    <w:rsid w:val="00534AC2"/>
    <w:rPr>
      <w:b/>
      <w:bCs/>
    </w:rPr>
  </w:style>
  <w:style w:type="character" w:styleId="FollowedHyperlink">
    <w:name w:val="FollowedHyperlink"/>
    <w:uiPriority w:val="99"/>
    <w:semiHidden/>
    <w:unhideWhenUsed/>
    <w:rsid w:val="00534AC2"/>
    <w:rPr>
      <w:color w:val="954F72"/>
      <w:u w:val="single"/>
    </w:rPr>
  </w:style>
  <w:style w:type="character" w:customStyle="1" w:styleId="UnresolvedMention">
    <w:name w:val="Unresolved Mention"/>
    <w:uiPriority w:val="99"/>
    <w:semiHidden/>
    <w:unhideWhenUsed/>
    <w:rsid w:val="001652F2"/>
    <w:rPr>
      <w:color w:val="808080"/>
      <w:shd w:val="clear" w:color="auto" w:fill="E6E6E6"/>
    </w:rPr>
  </w:style>
  <w:style w:type="paragraph" w:customStyle="1" w:styleId="Default">
    <w:name w:val="Default"/>
    <w:basedOn w:val="Normal"/>
    <w:rsid w:val="00D85A44"/>
    <w:pPr>
      <w:autoSpaceDE w:val="0"/>
      <w:autoSpaceDN w:val="0"/>
    </w:pPr>
    <w:rPr>
      <w:color w:val="000000"/>
    </w:rPr>
  </w:style>
  <w:style w:type="character" w:customStyle="1" w:styleId="deviation">
    <w:name w:val="deviation"/>
    <w:basedOn w:val="DefaultParagraphFont"/>
    <w:rsid w:val="009A513F"/>
  </w:style>
  <w:style w:type="character" w:customStyle="1" w:styleId="ListParagraphChar">
    <w:name w:val="List Paragraph Char"/>
    <w:link w:val="ListParagraph"/>
    <w:uiPriority w:val="34"/>
    <w:locked/>
    <w:rsid w:val="009923AD"/>
    <w:rPr>
      <w:rFonts w:ascii="Times New Roman" w:eastAsia="Times New Roman" w:hAnsi="Times New Roman"/>
      <w:sz w:val="24"/>
      <w:szCs w:val="24"/>
    </w:rPr>
  </w:style>
  <w:style w:type="character" w:styleId="Emphasis">
    <w:name w:val="Emphasis"/>
    <w:uiPriority w:val="20"/>
    <w:qFormat/>
    <w:rsid w:val="009923AD"/>
    <w:rPr>
      <w:rFonts w:ascii="Arial" w:hAnsi="Arial" w:cs="Times New Roman"/>
      <w:b/>
      <w:i/>
      <w:iCs/>
      <w:color w:val="0070C0"/>
    </w:rPr>
  </w:style>
  <w:style w:type="paragraph" w:styleId="Revision">
    <w:name w:val="Revision"/>
    <w:hidden/>
    <w:uiPriority w:val="99"/>
    <w:semiHidden/>
    <w:rsid w:val="00CF6AA9"/>
    <w:rPr>
      <w:rFonts w:ascii="Times New Roman" w:eastAsia="Times New Roman" w:hAnsi="Times New Roman"/>
      <w:sz w:val="24"/>
      <w:szCs w:val="24"/>
      <w:lang w:val="en-US" w:eastAsia="en-US" w:bidi="ar-SA"/>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4"/>
      </w:numPr>
      <w:spacing w:before="240" w:after="60"/>
    </w:pPr>
    <w:rPr>
      <w:b/>
    </w:rPr>
  </w:style>
  <w:style w:type="paragraph" w:customStyle="1" w:styleId="AppendixHeading2">
    <w:name w:val="Appendix Heading 2"/>
    <w:basedOn w:val="Normal"/>
    <w:next w:val="Normal"/>
    <w:qFormat/>
    <w:rsid w:val="00BC00B7"/>
    <w:pPr>
      <w:numPr>
        <w:ilvl w:val="1"/>
        <w:numId w:val="4"/>
      </w:numPr>
      <w:spacing w:before="240" w:after="60"/>
    </w:pPr>
    <w:rPr>
      <w:b/>
      <w:bCs/>
    </w:rPr>
  </w:style>
  <w:style w:type="character" w:styleId="HTMLAcronym">
    <w:name w:val="HTML Acronym"/>
    <w:basedOn w:val="DefaultParagraphFont"/>
    <w:semiHidden/>
    <w:rsid w:val="00CC4BDD"/>
  </w:style>
  <w:style w:type="paragraph" w:customStyle="1" w:styleId="AppendixHeadingB">
    <w:name w:val="Appendix Heading B"/>
    <w:basedOn w:val="AppendixHeading"/>
    <w:next w:val="Normal"/>
    <w:qFormat/>
    <w:rsid w:val="00DA1ABC"/>
    <w:pPr>
      <w:numPr>
        <w:numId w:val="5"/>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6"/>
      </w:numPr>
      <w:autoSpaceDE w:val="0"/>
      <w:autoSpaceDN w:val="0"/>
      <w:adjustRightInd w:val="0"/>
      <w:ind w:left="0" w:firstLine="0"/>
    </w:pPr>
    <w:rPr>
      <w:rFonts w:eastAsia="Calibri" w:cs="Arial"/>
      <w:b/>
      <w:bCs/>
      <w:color w:val="000000"/>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character" w:customStyle="1" w:styleId="NoSpacingChar">
    <w:name w:val="No Spacing Char"/>
    <w:basedOn w:val="DefaultParagraphFont"/>
    <w:link w:val="NoSpacing"/>
    <w:uiPriority w:val="1"/>
    <w:locked/>
    <w:rsid w:val="001353AC"/>
    <w:rPr>
      <w:rFonts w:eastAsia="Times New Roman"/>
      <w:sz w:val="24"/>
      <w:szCs w:val="24"/>
    </w:rPr>
  </w:style>
  <w:style w:type="paragraph" w:customStyle="1" w:styleId="pf0">
    <w:name w:val="pf0"/>
    <w:basedOn w:val="Normal"/>
    <w:rsid w:val="00AA754A"/>
    <w:pPr>
      <w:spacing w:before="100" w:beforeAutospacing="1" w:after="100" w:afterAutospacing="1"/>
    </w:pPr>
    <w:rPr>
      <w:rFonts w:ascii="Times New Roman" w:hAnsi="Times New Roman"/>
    </w:rPr>
  </w:style>
  <w:style w:type="character" w:customStyle="1" w:styleId="cf01">
    <w:name w:val="cf01"/>
    <w:basedOn w:val="DefaultParagraphFont"/>
    <w:rsid w:val="00AA754A"/>
    <w:rPr>
      <w:rFonts w:ascii="Segoe UI" w:hAnsi="Segoe UI" w:cs="Segoe UI" w:hint="default"/>
      <w:sz w:val="24"/>
      <w:szCs w:val="24"/>
    </w:rPr>
  </w:style>
  <w:style w:type="paragraph" w:customStyle="1" w:styleId="NumberedList2bulleted">
    <w:name w:val="Numbered List 2 (bulleted)"/>
    <w:qFormat/>
    <w:rsid w:val="00AA754A"/>
    <w:pPr>
      <w:numPr>
        <w:numId w:val="7"/>
      </w:numPr>
      <w:spacing w:before="60" w:after="60" w:line="276" w:lineRule="auto"/>
      <w:ind w:left="720" w:hanging="720"/>
    </w:pPr>
    <w:rPr>
      <w:rFonts w:ascii="Times New Roman" w:eastAsia="Times New Roman" w:hAnsi="Times New Roman"/>
      <w:bCs/>
      <w:kern w:val="32"/>
      <w:sz w:val="24"/>
      <w:szCs w:val="32"/>
    </w:rPr>
  </w:style>
  <w:style w:type="paragraph" w:styleId="BodyText">
    <w:name w:val="Body Text"/>
    <w:basedOn w:val="Normal"/>
    <w:link w:val="BodyTextChar"/>
    <w:uiPriority w:val="99"/>
    <w:unhideWhenUsed/>
    <w:rsid w:val="00AA754A"/>
    <w:pPr>
      <w:spacing w:after="120"/>
    </w:pPr>
  </w:style>
  <w:style w:type="character" w:customStyle="1" w:styleId="BodyTextChar">
    <w:name w:val="Body Text Char"/>
    <w:basedOn w:val="DefaultParagraphFont"/>
    <w:link w:val="BodyText"/>
    <w:uiPriority w:val="99"/>
    <w:rsid w:val="00AA754A"/>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image" Target="media/image1.jpeg"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5.xml" /><Relationship Id="rId15" Type="http://schemas.openxmlformats.org/officeDocument/2006/relationships/footer" Target="footer6.xml" /><Relationship Id="rId16" Type="http://schemas.openxmlformats.org/officeDocument/2006/relationships/header" Target="header6.xml" /><Relationship Id="rId17" Type="http://schemas.openxmlformats.org/officeDocument/2006/relationships/footer" Target="footer7.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2026-02-20T16:35:50Z</dcterms:created>
  <dcterms:modified xsi:type="dcterms:W3CDTF">2026-02-20T16:35:50Z</dcterms:modified>
</cp:coreProperties>
</file>