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679DE" w14:textId="77777777" w:rsidR="002F45D1" w:rsidRPr="004C7C18" w:rsidRDefault="002F45D1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AB7073" w14:paraId="0A1679E1" w14:textId="77777777" w:rsidTr="00917C3B">
        <w:tc>
          <w:tcPr>
            <w:tcW w:w="1098" w:type="dxa"/>
          </w:tcPr>
          <w:p w14:paraId="0A1679DF" w14:textId="77777777" w:rsidR="002F45D1" w:rsidRPr="000762B6" w:rsidRDefault="002F45D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0A1679E0" w14:textId="77777777" w:rsidR="002F45D1" w:rsidRPr="000104D7" w:rsidRDefault="002F45D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Construction of New Boiler Plant</w:t>
            </w:r>
            <w:r w:rsidRPr="000104D7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0A1679E2" w14:textId="77777777" w:rsidR="002F45D1" w:rsidRPr="004C7C18" w:rsidRDefault="002F45D1" w:rsidP="00783A50">
      <w:pPr>
        <w:spacing w:after="160" w:line="254" w:lineRule="auto"/>
        <w:rPr>
          <w:rFonts w:eastAsia="Calibri" w:cstheme="minorHAnsi"/>
          <w:szCs w:val="20"/>
        </w:rPr>
      </w:pPr>
    </w:p>
    <w:p w14:paraId="0A1679E3" w14:textId="77777777" w:rsidR="002F45D1" w:rsidRPr="004C7C18" w:rsidRDefault="002F45D1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AB7073" w14:paraId="0A1679E6" w14:textId="77777777" w:rsidTr="006E6FE5">
        <w:tc>
          <w:tcPr>
            <w:tcW w:w="4698" w:type="dxa"/>
            <w:hideMark/>
          </w:tcPr>
          <w:p w14:paraId="0A1679E4" w14:textId="77777777" w:rsidR="002F45D1" w:rsidRPr="000762B6" w:rsidRDefault="002F45D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0A1679E5" w14:textId="77777777" w:rsidR="002F45D1" w:rsidRPr="000762B6" w:rsidRDefault="002F45D1">
            <w:pPr>
              <w:rPr>
                <w:rFonts w:cstheme="minorHAnsi"/>
              </w:rPr>
            </w:pPr>
            <w:r>
              <w:rPr>
                <w:rFonts w:cstheme="minorHAnsi"/>
              </w:rPr>
              <w:t>26301-4199</w:t>
            </w:r>
          </w:p>
        </w:tc>
      </w:tr>
      <w:tr w:rsidR="00AB7073" w14:paraId="0A1679E9" w14:textId="77777777" w:rsidTr="006E6FE5">
        <w:tc>
          <w:tcPr>
            <w:tcW w:w="4698" w:type="dxa"/>
            <w:hideMark/>
          </w:tcPr>
          <w:p w14:paraId="0A1679E7" w14:textId="77777777" w:rsidR="002F45D1" w:rsidRPr="000762B6" w:rsidRDefault="002F45D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0A1679E8" w14:textId="77777777" w:rsidR="002F45D1" w:rsidRPr="000762B6" w:rsidRDefault="002F45D1">
            <w:pPr>
              <w:rPr>
                <w:rFonts w:cstheme="minorHAnsi"/>
              </w:rPr>
            </w:pPr>
            <w:r>
              <w:rPr>
                <w:rFonts w:cstheme="minorHAnsi"/>
              </w:rPr>
              <w:t>36C24526R0004</w:t>
            </w:r>
          </w:p>
        </w:tc>
      </w:tr>
      <w:tr w:rsidR="00AB7073" w14:paraId="0A1679EC" w14:textId="77777777" w:rsidTr="006E6FE5">
        <w:tc>
          <w:tcPr>
            <w:tcW w:w="4698" w:type="dxa"/>
            <w:hideMark/>
          </w:tcPr>
          <w:p w14:paraId="0A1679EA" w14:textId="77777777" w:rsidR="002F45D1" w:rsidRPr="000762B6" w:rsidRDefault="002F45D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0A1679EB" w14:textId="77777777" w:rsidR="002F45D1" w:rsidRPr="004C7C18" w:rsidRDefault="002F45D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02-11-2026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4pm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AB7073" w14:paraId="0A1679EF" w14:textId="77777777" w:rsidTr="006E6FE5">
        <w:tc>
          <w:tcPr>
            <w:tcW w:w="4698" w:type="dxa"/>
          </w:tcPr>
          <w:p w14:paraId="0A1679ED" w14:textId="77777777" w:rsidR="002F45D1" w:rsidRPr="000762B6" w:rsidRDefault="002F45D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0A1679EE" w14:textId="77777777" w:rsidR="002F45D1" w:rsidRPr="004C7C18" w:rsidRDefault="002F45D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AB7073" w14:paraId="0A1679F2" w14:textId="77777777" w:rsidTr="006E6FE5">
        <w:tc>
          <w:tcPr>
            <w:tcW w:w="4698" w:type="dxa"/>
          </w:tcPr>
          <w:p w14:paraId="0A1679F0" w14:textId="77777777" w:rsidR="002F45D1" w:rsidRPr="000762B6" w:rsidRDefault="002F45D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0A1679F1" w14:textId="77777777" w:rsidR="002F45D1" w:rsidRPr="004C7C18" w:rsidRDefault="002F45D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AB7073" w14:paraId="0A1679F5" w14:textId="77777777" w:rsidTr="006E6FE5">
        <w:tc>
          <w:tcPr>
            <w:tcW w:w="4698" w:type="dxa"/>
          </w:tcPr>
          <w:p w14:paraId="0A1679F3" w14:textId="77777777" w:rsidR="002F45D1" w:rsidRPr="000762B6" w:rsidRDefault="002F45D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0A1679F4" w14:textId="77777777" w:rsidR="002F45D1" w:rsidRPr="00C838FE" w:rsidRDefault="002F45D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SDVOSBC</w:t>
            </w:r>
          </w:p>
        </w:tc>
      </w:tr>
      <w:tr w:rsidR="00AB7073" w14:paraId="0A1679F8" w14:textId="77777777" w:rsidTr="006E6FE5">
        <w:tc>
          <w:tcPr>
            <w:tcW w:w="4698" w:type="dxa"/>
          </w:tcPr>
          <w:p w14:paraId="0A1679F6" w14:textId="77777777" w:rsidR="002F45D1" w:rsidRPr="000762B6" w:rsidRDefault="002F45D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0A1679F7" w14:textId="77777777" w:rsidR="002F45D1" w:rsidRPr="00C71F9E" w:rsidRDefault="002F45D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Y1NB</w:t>
            </w:r>
          </w:p>
        </w:tc>
      </w:tr>
      <w:tr w:rsidR="00AB7073" w14:paraId="0A1679FB" w14:textId="77777777" w:rsidTr="006E6FE5">
        <w:tc>
          <w:tcPr>
            <w:tcW w:w="4698" w:type="dxa"/>
          </w:tcPr>
          <w:p w14:paraId="0A1679F9" w14:textId="77777777" w:rsidR="002F45D1" w:rsidRPr="000762B6" w:rsidRDefault="002F45D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0A1679FA" w14:textId="77777777" w:rsidR="002F45D1" w:rsidRPr="004C7C18" w:rsidRDefault="002F45D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238220</w:t>
            </w:r>
          </w:p>
        </w:tc>
      </w:tr>
      <w:tr w:rsidR="00AB7073" w14:paraId="0A167A03" w14:textId="77777777" w:rsidTr="006E6FE5">
        <w:tc>
          <w:tcPr>
            <w:tcW w:w="4698" w:type="dxa"/>
            <w:hideMark/>
          </w:tcPr>
          <w:p w14:paraId="0A1679FC" w14:textId="77777777" w:rsidR="002F45D1" w:rsidRPr="000762B6" w:rsidRDefault="002F45D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0A1679FD" w14:textId="77777777" w:rsidR="002F45D1" w:rsidRPr="004C7C18" w:rsidRDefault="002F45D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0A1679FE" w14:textId="77777777" w:rsidR="002F45D1" w:rsidRPr="004C7C18" w:rsidRDefault="002F45D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Louis A Johnson, VAMC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0A1679FF" w14:textId="77777777" w:rsidR="002F45D1" w:rsidRPr="004C7C18" w:rsidRDefault="002F45D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 (90C)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0A167A00" w14:textId="77777777" w:rsidR="002F45D1" w:rsidRPr="004C7C18" w:rsidRDefault="002F45D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 Med Center DR</w:t>
            </w:r>
          </w:p>
          <w:p w14:paraId="0A167A01" w14:textId="77777777" w:rsidR="002F45D1" w:rsidRPr="004C7C18" w:rsidRDefault="002F45D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Clarksburg WV  26301-4199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0A167A02" w14:textId="77777777" w:rsidR="002F45D1" w:rsidRPr="004C7C18" w:rsidRDefault="002F45D1">
            <w:pPr>
              <w:rPr>
                <w:rFonts w:cstheme="minorHAnsi"/>
                <w:szCs w:val="20"/>
              </w:rPr>
            </w:pPr>
          </w:p>
        </w:tc>
      </w:tr>
      <w:tr w:rsidR="00AB7073" w14:paraId="0A167A0D" w14:textId="77777777" w:rsidTr="006E6FE5">
        <w:tc>
          <w:tcPr>
            <w:tcW w:w="4698" w:type="dxa"/>
          </w:tcPr>
          <w:p w14:paraId="0A167A04" w14:textId="77777777" w:rsidR="002F45D1" w:rsidRPr="000762B6" w:rsidRDefault="002F45D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0A167A05" w14:textId="77777777" w:rsidR="002F45D1" w:rsidRPr="000762B6" w:rsidRDefault="002F45D1">
            <w:pPr>
              <w:rPr>
                <w:rFonts w:cstheme="minorHAnsi"/>
                <w:b/>
                <w:szCs w:val="20"/>
              </w:rPr>
            </w:pPr>
          </w:p>
          <w:p w14:paraId="0A167A06" w14:textId="77777777" w:rsidR="002F45D1" w:rsidRPr="000762B6" w:rsidRDefault="002F45D1" w:rsidP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0A167A07" w14:textId="77777777" w:rsidR="002F45D1" w:rsidRPr="004C7C18" w:rsidRDefault="002F45D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0A167A08" w14:textId="77777777" w:rsidR="002F45D1" w:rsidRPr="004C7C18" w:rsidRDefault="002F45D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Laura Tawzer</w:t>
            </w:r>
          </w:p>
          <w:p w14:paraId="0A167A09" w14:textId="77777777" w:rsidR="002F45D1" w:rsidRPr="004C7C18" w:rsidRDefault="002F45D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Laura.Tawzer@va.gov</w:t>
            </w:r>
          </w:p>
          <w:p w14:paraId="0A167A0A" w14:textId="77777777" w:rsidR="002F45D1" w:rsidRPr="004C7C18" w:rsidRDefault="002F45D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304 261-4708</w:t>
            </w:r>
          </w:p>
          <w:p w14:paraId="0A167A0B" w14:textId="77777777" w:rsidR="002F45D1" w:rsidRPr="004C7C18" w:rsidRDefault="002F45D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A167A0C" w14:textId="77777777" w:rsidR="002F45D1" w:rsidRPr="004C7C18" w:rsidRDefault="002F45D1">
            <w:pPr>
              <w:rPr>
                <w:rFonts w:cstheme="minorHAnsi"/>
                <w:szCs w:val="20"/>
              </w:rPr>
            </w:pPr>
          </w:p>
        </w:tc>
      </w:tr>
    </w:tbl>
    <w:p w14:paraId="0A167A0E" w14:textId="77777777" w:rsidR="002F45D1" w:rsidRPr="004C7C18" w:rsidRDefault="002F45D1" w:rsidP="00783A50">
      <w:pPr>
        <w:rPr>
          <w:rFonts w:cstheme="minorHAnsi"/>
          <w:szCs w:val="20"/>
        </w:rPr>
      </w:pPr>
    </w:p>
    <w:p w14:paraId="0A167A0F" w14:textId="77777777" w:rsidR="002F45D1" w:rsidRPr="004C7C18" w:rsidRDefault="002F45D1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B7073" w14:paraId="0A167A12" w14:textId="77777777" w:rsidTr="000E2EDD">
        <w:tc>
          <w:tcPr>
            <w:tcW w:w="4675" w:type="dxa"/>
          </w:tcPr>
          <w:p w14:paraId="0A167A10" w14:textId="77777777" w:rsidR="002F45D1" w:rsidRPr="000762B6" w:rsidRDefault="002F45D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0A167A11" w14:textId="77777777" w:rsidR="002F45D1" w:rsidRPr="00CB2EE9" w:rsidRDefault="002F45D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Veterans Affairs</w:t>
            </w:r>
          </w:p>
        </w:tc>
      </w:tr>
      <w:tr w:rsidR="00AB7073" w14:paraId="0A167A15" w14:textId="77777777" w:rsidTr="000E2EDD">
        <w:tc>
          <w:tcPr>
            <w:tcW w:w="4675" w:type="dxa"/>
          </w:tcPr>
          <w:p w14:paraId="0A167A13" w14:textId="77777777" w:rsidR="002F45D1" w:rsidRPr="000762B6" w:rsidRDefault="002F45D1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A167A14" w14:textId="77777777" w:rsidR="002F45D1" w:rsidRPr="00CB2EE9" w:rsidRDefault="002F45D1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AB7073" w14:paraId="0A167A18" w14:textId="77777777" w:rsidTr="000E2EDD">
        <w:tc>
          <w:tcPr>
            <w:tcW w:w="4675" w:type="dxa"/>
          </w:tcPr>
          <w:p w14:paraId="0A167A16" w14:textId="77777777" w:rsidR="002F45D1" w:rsidRPr="000762B6" w:rsidRDefault="002F45D1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A167A17" w14:textId="77777777" w:rsidR="002F45D1" w:rsidRPr="00CB2EE9" w:rsidRDefault="002F45D1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AB7073" w14:paraId="0A167A1B" w14:textId="77777777" w:rsidTr="000E2EDD">
        <w:tc>
          <w:tcPr>
            <w:tcW w:w="4675" w:type="dxa"/>
          </w:tcPr>
          <w:p w14:paraId="0A167A19" w14:textId="77777777" w:rsidR="002F45D1" w:rsidRPr="000762B6" w:rsidRDefault="002F45D1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A167A1A" w14:textId="77777777" w:rsidR="002F45D1" w:rsidRPr="00CB2EE9" w:rsidRDefault="002F45D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510 Butler Avenue</w:t>
            </w:r>
          </w:p>
        </w:tc>
      </w:tr>
      <w:tr w:rsidR="00AB7073" w14:paraId="0A167A1E" w14:textId="77777777" w:rsidTr="000E2EDD">
        <w:tc>
          <w:tcPr>
            <w:tcW w:w="4675" w:type="dxa"/>
          </w:tcPr>
          <w:p w14:paraId="0A167A1C" w14:textId="77777777" w:rsidR="002F45D1" w:rsidRPr="000762B6" w:rsidRDefault="002F45D1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A167A1D" w14:textId="77777777" w:rsidR="002F45D1" w:rsidRPr="00CB2EE9" w:rsidRDefault="002F45D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Martinsburg</w:t>
            </w:r>
            <w:r w:rsidRPr="004C7C18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WV</w:t>
            </w:r>
          </w:p>
        </w:tc>
      </w:tr>
      <w:tr w:rsidR="00AB7073" w14:paraId="0A167A21" w14:textId="77777777" w:rsidTr="000E2EDD">
        <w:tc>
          <w:tcPr>
            <w:tcW w:w="4675" w:type="dxa"/>
            <w:hideMark/>
          </w:tcPr>
          <w:p w14:paraId="0A167A1F" w14:textId="77777777" w:rsidR="002F45D1" w:rsidRPr="000762B6" w:rsidRDefault="002F45D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0A167A20" w14:textId="77777777" w:rsidR="002F45D1" w:rsidRPr="00CB2EE9" w:rsidRDefault="002F45D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25405</w:t>
            </w:r>
          </w:p>
        </w:tc>
      </w:tr>
      <w:tr w:rsidR="00AB7073" w14:paraId="0A167A24" w14:textId="77777777" w:rsidTr="000E2EDD">
        <w:tc>
          <w:tcPr>
            <w:tcW w:w="4675" w:type="dxa"/>
            <w:hideMark/>
          </w:tcPr>
          <w:p w14:paraId="0A167A22" w14:textId="77777777" w:rsidR="002F45D1" w:rsidRPr="000762B6" w:rsidRDefault="002F45D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0A167A23" w14:textId="77777777" w:rsidR="002F45D1" w:rsidRPr="00CB2EE9" w:rsidRDefault="002F45D1">
            <w:pPr>
              <w:rPr>
                <w:rFonts w:cstheme="minorHAnsi"/>
                <w:szCs w:val="20"/>
              </w:rPr>
            </w:pPr>
          </w:p>
        </w:tc>
      </w:tr>
    </w:tbl>
    <w:p w14:paraId="0A167A25" w14:textId="77777777" w:rsidR="002F45D1" w:rsidRPr="004C7C18" w:rsidRDefault="002F45D1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0A167A26" w14:textId="77777777" w:rsidR="002F45D1" w:rsidRPr="004C7C18" w:rsidRDefault="002F45D1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B7073" w14:paraId="0A167A29" w14:textId="77777777" w:rsidTr="009C37D0">
        <w:tc>
          <w:tcPr>
            <w:tcW w:w="4675" w:type="dxa"/>
            <w:hideMark/>
          </w:tcPr>
          <w:p w14:paraId="0A167A27" w14:textId="77777777" w:rsidR="002F45D1" w:rsidRPr="000762B6" w:rsidRDefault="002F45D1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0A167A28" w14:textId="77777777" w:rsidR="002F45D1" w:rsidRPr="004C7C18" w:rsidRDefault="002F45D1">
            <w:pPr>
              <w:rPr>
                <w:rFonts w:cstheme="minorHAnsi"/>
              </w:rPr>
            </w:pPr>
          </w:p>
        </w:tc>
      </w:tr>
      <w:tr w:rsidR="00AB7073" w14:paraId="0A167A2C" w14:textId="77777777" w:rsidTr="009C37D0">
        <w:tc>
          <w:tcPr>
            <w:tcW w:w="4675" w:type="dxa"/>
            <w:hideMark/>
          </w:tcPr>
          <w:p w14:paraId="0A167A2A" w14:textId="77777777" w:rsidR="002F45D1" w:rsidRPr="000762B6" w:rsidRDefault="002F45D1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0A167A2B" w14:textId="77777777" w:rsidR="002F45D1" w:rsidRPr="004C7C18" w:rsidRDefault="002F45D1">
            <w:pPr>
              <w:rPr>
                <w:rFonts w:cstheme="minorHAnsi"/>
                <w:szCs w:val="20"/>
              </w:rPr>
            </w:pPr>
          </w:p>
        </w:tc>
      </w:tr>
      <w:tr w:rsidR="00AB7073" w14:paraId="0A167A2F" w14:textId="77777777" w:rsidTr="009C37D0">
        <w:tc>
          <w:tcPr>
            <w:tcW w:w="4675" w:type="dxa"/>
            <w:hideMark/>
          </w:tcPr>
          <w:p w14:paraId="0A167A2D" w14:textId="77777777" w:rsidR="002F45D1" w:rsidRPr="000762B6" w:rsidRDefault="002F45D1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0A167A2E" w14:textId="77777777" w:rsidR="002F45D1" w:rsidRPr="004C7C18" w:rsidRDefault="002F45D1">
            <w:pPr>
              <w:rPr>
                <w:rFonts w:cstheme="minorHAnsi"/>
                <w:szCs w:val="20"/>
              </w:rPr>
            </w:pPr>
          </w:p>
        </w:tc>
      </w:tr>
      <w:tr w:rsidR="00AB7073" w14:paraId="0A167A32" w14:textId="77777777" w:rsidTr="009C37D0">
        <w:trPr>
          <w:trHeight w:val="233"/>
        </w:trPr>
        <w:tc>
          <w:tcPr>
            <w:tcW w:w="4675" w:type="dxa"/>
            <w:hideMark/>
          </w:tcPr>
          <w:p w14:paraId="0A167A30" w14:textId="77777777" w:rsidR="002F45D1" w:rsidRPr="000762B6" w:rsidRDefault="002F45D1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0A167A31" w14:textId="77777777" w:rsidR="002F45D1" w:rsidRPr="004C7C18" w:rsidRDefault="002F45D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Laura.Tawzer@va.gov</w:t>
            </w:r>
          </w:p>
        </w:tc>
      </w:tr>
    </w:tbl>
    <w:p w14:paraId="0A167A33" w14:textId="77777777" w:rsidR="002F45D1" w:rsidRDefault="002F45D1">
      <w:r>
        <w:br w:type="page"/>
      </w:r>
    </w:p>
    <w:p w14:paraId="0A167A34" w14:textId="77777777" w:rsidR="002F45D1" w:rsidRPr="00917C3B" w:rsidRDefault="002F45D1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0A167A35" w14:textId="77777777" w:rsidR="002F45D1" w:rsidRPr="00AF3798" w:rsidRDefault="002F45D1" w:rsidP="007E1D51">
      <w:pPr>
        <w:spacing w:line="259" w:lineRule="auto"/>
        <w:rPr>
          <w:rFonts w:ascii="Segoe UI" w:hAnsi="Segoe UI" w:cs="Segoe UI"/>
          <w:b/>
          <w:bCs/>
        </w:rPr>
      </w:pPr>
      <w:r w:rsidRPr="00AF3798">
        <w:rPr>
          <w:rFonts w:ascii="Segoe UI" w:hAnsi="Segoe UI" w:cs="Segoe UI"/>
          <w:b/>
          <w:bCs/>
        </w:rPr>
        <w:t>THIS IS A SOURCES SOUGHT NOTICE ONLY.</w:t>
      </w:r>
    </w:p>
    <w:p w14:paraId="0A167A36" w14:textId="77777777" w:rsidR="002F45D1" w:rsidRPr="00AF3798" w:rsidRDefault="002F45D1" w:rsidP="007E1D51">
      <w:pPr>
        <w:spacing w:line="259" w:lineRule="auto"/>
        <w:jc w:val="both"/>
        <w:rPr>
          <w:rFonts w:ascii="Segoe UI" w:hAnsi="Segoe UI" w:cs="Segoe UI"/>
        </w:rPr>
      </w:pPr>
      <w:r w:rsidRPr="00AF3798">
        <w:rPr>
          <w:rFonts w:ascii="Segoe UI" w:hAnsi="Segoe UI" w:cs="Segoe UI"/>
        </w:rPr>
        <w:t xml:space="preserve">This notice does NOT constitute a request for </w:t>
      </w:r>
      <w:proofErr w:type="gramStart"/>
      <w:r w:rsidRPr="00AF3798">
        <w:rPr>
          <w:rFonts w:ascii="Segoe UI" w:hAnsi="Segoe UI" w:cs="Segoe UI"/>
        </w:rPr>
        <w:t>proposal</w:t>
      </w:r>
      <w:proofErr w:type="gramEnd"/>
      <w:r w:rsidRPr="00AF3798">
        <w:rPr>
          <w:rFonts w:ascii="Segoe UI" w:hAnsi="Segoe UI" w:cs="Segoe UI"/>
        </w:rPr>
        <w:t xml:space="preserve">, request for </w:t>
      </w:r>
      <w:proofErr w:type="gramStart"/>
      <w:r w:rsidRPr="00AF3798">
        <w:rPr>
          <w:rFonts w:ascii="Segoe UI" w:hAnsi="Segoe UI" w:cs="Segoe UI"/>
        </w:rPr>
        <w:t>quote</w:t>
      </w:r>
      <w:proofErr w:type="gramEnd"/>
      <w:r w:rsidRPr="00AF3798">
        <w:rPr>
          <w:rFonts w:ascii="Segoe UI" w:hAnsi="Segoe UI" w:cs="Segoe UI"/>
        </w:rPr>
        <w:t xml:space="preserve">, or invitation for </w:t>
      </w:r>
      <w:proofErr w:type="gramStart"/>
      <w:r w:rsidRPr="00AF3798">
        <w:rPr>
          <w:rFonts w:ascii="Segoe UI" w:hAnsi="Segoe UI" w:cs="Segoe UI"/>
        </w:rPr>
        <w:t>bid</w:t>
      </w:r>
      <w:proofErr w:type="gramEnd"/>
      <w:r w:rsidRPr="00AF3798">
        <w:rPr>
          <w:rFonts w:ascii="Segoe UI" w:hAnsi="Segoe UI" w:cs="Segoe UI"/>
        </w:rPr>
        <w:t xml:space="preserve">. No formal solicitation document exists </w:t>
      </w:r>
      <w:proofErr w:type="gramStart"/>
      <w:r w:rsidRPr="00AF3798">
        <w:rPr>
          <w:rFonts w:ascii="Segoe UI" w:hAnsi="Segoe UI" w:cs="Segoe UI"/>
        </w:rPr>
        <w:t>at this time</w:t>
      </w:r>
      <w:proofErr w:type="gramEnd"/>
      <w:r w:rsidRPr="00AF3798">
        <w:rPr>
          <w:rFonts w:ascii="Segoe UI" w:hAnsi="Segoe UI" w:cs="Segoe UI"/>
        </w:rPr>
        <w:t>. We are seeking information for market research purposes only. The Government will not pay for any information solicited. </w:t>
      </w:r>
    </w:p>
    <w:p w14:paraId="0A167A37" w14:textId="77777777" w:rsidR="002F45D1" w:rsidRPr="00AF3798" w:rsidRDefault="002F45D1" w:rsidP="007E1D51">
      <w:pPr>
        <w:spacing w:line="259" w:lineRule="auto"/>
        <w:jc w:val="both"/>
        <w:rPr>
          <w:rFonts w:ascii="Segoe UI" w:hAnsi="Segoe UI" w:cs="Segoe UI"/>
        </w:rPr>
      </w:pPr>
      <w:r w:rsidRPr="00AF3798">
        <w:rPr>
          <w:rFonts w:ascii="Segoe UI" w:hAnsi="Segoe UI" w:cs="Segoe UI"/>
        </w:rPr>
        <w:t xml:space="preserve">The VHA Network Contracting Office </w:t>
      </w:r>
      <w:r>
        <w:rPr>
          <w:rFonts w:ascii="Segoe UI" w:hAnsi="Segoe UI" w:cs="Segoe UI"/>
        </w:rPr>
        <w:t>5</w:t>
      </w:r>
      <w:r w:rsidRPr="00AF3798">
        <w:rPr>
          <w:rFonts w:ascii="Segoe UI" w:hAnsi="Segoe UI" w:cs="Segoe UI"/>
        </w:rPr>
        <w:t xml:space="preserve"> (NCO </w:t>
      </w:r>
      <w:r>
        <w:rPr>
          <w:rFonts w:ascii="Segoe UI" w:hAnsi="Segoe UI" w:cs="Segoe UI"/>
        </w:rPr>
        <w:t>5</w:t>
      </w:r>
      <w:r w:rsidRPr="00AF3798">
        <w:rPr>
          <w:rFonts w:ascii="Segoe UI" w:hAnsi="Segoe UI" w:cs="Segoe UI"/>
        </w:rPr>
        <w:t xml:space="preserve">) is conducting a market survey to find qualified vendors to provide all labor, materials, tools, equipment, transportation, supervision, coordination, and services necessary for </w:t>
      </w:r>
      <w:r>
        <w:rPr>
          <w:rFonts w:ascii="Segoe UI" w:hAnsi="Segoe UI" w:cs="Segoe UI"/>
        </w:rPr>
        <w:t xml:space="preserve">construction of a new boiler plant on the campus at the Hershel “Woody” Williams VA Medical Center in Huntington, WV. </w:t>
      </w:r>
      <w:r>
        <w:rPr>
          <w:rFonts w:ascii="Segoe UI" w:hAnsi="Segoe UI" w:cs="Segoe UI"/>
        </w:rPr>
        <w:t xml:space="preserve">Due to the significant grade change on the proposed construction site, major site phasing will be required. </w:t>
      </w:r>
    </w:p>
    <w:p w14:paraId="0A167A38" w14:textId="77777777" w:rsidR="002F45D1" w:rsidRPr="00AF3798" w:rsidRDefault="002F45D1" w:rsidP="007E1D51">
      <w:pPr>
        <w:tabs>
          <w:tab w:val="left" w:pos="360"/>
        </w:tabs>
        <w:spacing w:after="0" w:line="240" w:lineRule="auto"/>
        <w:ind w:left="1559"/>
        <w:contextualSpacing/>
        <w:jc w:val="both"/>
        <w:rPr>
          <w:rFonts w:cstheme="minorHAnsi"/>
        </w:rPr>
      </w:pPr>
    </w:p>
    <w:p w14:paraId="0A167A39" w14:textId="77777777" w:rsidR="002F45D1" w:rsidRPr="00AF3798" w:rsidRDefault="002F45D1" w:rsidP="007E1D51">
      <w:pPr>
        <w:spacing w:line="240" w:lineRule="auto"/>
        <w:jc w:val="both"/>
        <w:rPr>
          <w:rFonts w:ascii="Segoe UI" w:hAnsi="Segoe UI" w:cs="Segoe UI"/>
        </w:rPr>
      </w:pPr>
      <w:r w:rsidRPr="00AF3798">
        <w:rPr>
          <w:rFonts w:ascii="Segoe UI" w:hAnsi="Segoe UI" w:cs="Segoe UI"/>
        </w:rPr>
        <w:t>The proposed</w:t>
      </w:r>
      <w:r w:rsidRPr="00AF3798">
        <w:rPr>
          <w:rFonts w:ascii="Segoe UI" w:hAnsi="Segoe UI" w:cs="Segoe UI"/>
          <w:b/>
          <w:bCs/>
        </w:rPr>
        <w:t xml:space="preserve"> NAICS 23</w:t>
      </w:r>
      <w:r>
        <w:rPr>
          <w:rFonts w:ascii="Segoe UI" w:hAnsi="Segoe UI" w:cs="Segoe UI"/>
          <w:b/>
          <w:bCs/>
        </w:rPr>
        <w:t>8</w:t>
      </w:r>
      <w:r w:rsidRPr="00AF3798">
        <w:rPr>
          <w:rFonts w:ascii="Segoe UI" w:hAnsi="Segoe UI" w:cs="Segoe UI"/>
          <w:b/>
          <w:bCs/>
        </w:rPr>
        <w:t xml:space="preserve">220 </w:t>
      </w:r>
      <w:r>
        <w:t xml:space="preserve">Plumbing, Heating, and Air Conditioning Contractors </w:t>
      </w:r>
      <w:r w:rsidRPr="00AF3798">
        <w:rPr>
          <w:rFonts w:ascii="Segoe UI" w:hAnsi="Segoe UI" w:cs="Segoe UI"/>
        </w:rPr>
        <w:t xml:space="preserve">is applicable to this </w:t>
      </w:r>
      <w:r w:rsidRPr="00AF3798">
        <w:rPr>
          <w:rFonts w:ascii="Segoe UI" w:hAnsi="Segoe UI" w:cs="Segoe UI"/>
        </w:rPr>
        <w:t>acquisition:</w:t>
      </w:r>
      <w:r w:rsidRPr="00AF3798">
        <w:rPr>
          <w:rFonts w:ascii="Segoe UI" w:hAnsi="Segoe UI" w:cs="Segoe UI"/>
        </w:rPr>
        <w:t xml:space="preserve"> with a size standard of</w:t>
      </w:r>
      <w:r w:rsidRPr="00AF3798">
        <w:rPr>
          <w:rFonts w:ascii="Segoe UI" w:hAnsi="Segoe UI" w:cs="Segoe UI"/>
          <w:b/>
          <w:bCs/>
        </w:rPr>
        <w:t xml:space="preserve"> $</w:t>
      </w:r>
      <w:r>
        <w:rPr>
          <w:rFonts w:ascii="Segoe UI" w:hAnsi="Segoe UI" w:cs="Segoe UI"/>
          <w:b/>
          <w:bCs/>
        </w:rPr>
        <w:t>19</w:t>
      </w:r>
      <w:r w:rsidRPr="00AF3798">
        <w:rPr>
          <w:rFonts w:ascii="Segoe UI" w:hAnsi="Segoe UI" w:cs="Segoe UI"/>
          <w:b/>
          <w:bCs/>
        </w:rPr>
        <w:t xml:space="preserve"> Million.</w:t>
      </w:r>
      <w:r w:rsidRPr="00AF3798">
        <w:rPr>
          <w:rFonts w:ascii="Segoe UI" w:hAnsi="Segoe UI" w:cs="Segoe UI"/>
        </w:rPr>
        <w:t> </w:t>
      </w:r>
    </w:p>
    <w:p w14:paraId="0A167A3A" w14:textId="77777777" w:rsidR="002F45D1" w:rsidRPr="00AF3798" w:rsidRDefault="002F45D1" w:rsidP="007E1D51">
      <w:pPr>
        <w:spacing w:line="240" w:lineRule="auto"/>
        <w:jc w:val="both"/>
        <w:rPr>
          <w:rFonts w:ascii="Segoe UI" w:hAnsi="Segoe UI" w:cs="Segoe UI"/>
        </w:rPr>
      </w:pPr>
      <w:r w:rsidRPr="00AF3798">
        <w:rPr>
          <w:rFonts w:ascii="Segoe UI" w:hAnsi="Segoe UI" w:cs="Segoe UI"/>
        </w:rPr>
        <w:t xml:space="preserve">The anticipated </w:t>
      </w:r>
      <w:r w:rsidRPr="00AF3798">
        <w:rPr>
          <w:rFonts w:ascii="Segoe UI" w:hAnsi="Segoe UI" w:cs="Segoe UI"/>
          <w:b/>
          <w:bCs/>
        </w:rPr>
        <w:t>Magnitude of Construction is between $</w:t>
      </w:r>
      <w:r>
        <w:rPr>
          <w:rFonts w:ascii="Segoe UI" w:hAnsi="Segoe UI" w:cs="Segoe UI"/>
          <w:b/>
          <w:bCs/>
        </w:rPr>
        <w:t>5</w:t>
      </w:r>
      <w:r w:rsidRPr="00AF3798">
        <w:rPr>
          <w:rFonts w:ascii="Segoe UI" w:hAnsi="Segoe UI" w:cs="Segoe UI"/>
          <w:b/>
          <w:bCs/>
        </w:rPr>
        <w:t>0,000,000.00 and $</w:t>
      </w:r>
      <w:r>
        <w:rPr>
          <w:rFonts w:ascii="Segoe UI" w:hAnsi="Segoe UI" w:cs="Segoe UI"/>
          <w:b/>
          <w:bCs/>
        </w:rPr>
        <w:t>10</w:t>
      </w:r>
      <w:r w:rsidRPr="00AF3798">
        <w:rPr>
          <w:rFonts w:ascii="Segoe UI" w:hAnsi="Segoe UI" w:cs="Segoe UI"/>
          <w:b/>
          <w:bCs/>
        </w:rPr>
        <w:t xml:space="preserve">0,000,000.00. </w:t>
      </w:r>
    </w:p>
    <w:p w14:paraId="0A167A3B" w14:textId="77777777" w:rsidR="002F45D1" w:rsidRPr="00AF3798" w:rsidRDefault="002F45D1" w:rsidP="007E1D51">
      <w:pPr>
        <w:spacing w:line="259" w:lineRule="auto"/>
        <w:jc w:val="both"/>
        <w:rPr>
          <w:rFonts w:ascii="Segoe UI" w:hAnsi="Segoe UI" w:cs="Segoe UI"/>
          <w:lang w:bidi="en-US"/>
        </w:rPr>
      </w:pPr>
      <w:r w:rsidRPr="00AF3798">
        <w:rPr>
          <w:rFonts w:ascii="Segoe UI" w:hAnsi="Segoe UI" w:cs="Segoe UI"/>
          <w:b/>
          <w:bCs/>
        </w:rPr>
        <w:t>Small Business Requirements</w:t>
      </w:r>
    </w:p>
    <w:p w14:paraId="0A167A3C" w14:textId="77777777" w:rsidR="002F45D1" w:rsidRPr="00AF3798" w:rsidRDefault="002F45D1" w:rsidP="007E1D51">
      <w:pPr>
        <w:spacing w:line="259" w:lineRule="auto"/>
        <w:jc w:val="both"/>
        <w:rPr>
          <w:rFonts w:ascii="Segoe UI" w:hAnsi="Segoe UI" w:cs="Segoe UI"/>
        </w:rPr>
      </w:pPr>
      <w:r w:rsidRPr="00AF3798">
        <w:rPr>
          <w:rFonts w:ascii="Segoe UI" w:hAnsi="Segoe UI" w:cs="Segoe UI"/>
        </w:rPr>
        <w:t xml:space="preserve">For market research purposes, all responses to this notice will be reviewed, regardless of small business/socioeconomic category, including those firms that are identified as large businesses.  Review of responses to this notice will support later determination of acquisition strategy and </w:t>
      </w:r>
      <w:proofErr w:type="gramStart"/>
      <w:r w:rsidRPr="00AF3798">
        <w:rPr>
          <w:rFonts w:ascii="Segoe UI" w:hAnsi="Segoe UI" w:cs="Segoe UI"/>
        </w:rPr>
        <w:t>set-aside</w:t>
      </w:r>
      <w:proofErr w:type="gramEnd"/>
      <w:r w:rsidRPr="00AF3798">
        <w:rPr>
          <w:rFonts w:ascii="Segoe UI" w:hAnsi="Segoe UI" w:cs="Segoe UI"/>
        </w:rPr>
        <w:t xml:space="preserve"> requirements if a solicitation becomes available. </w:t>
      </w:r>
    </w:p>
    <w:p w14:paraId="0A167A3D" w14:textId="77777777" w:rsidR="002F45D1" w:rsidRPr="00AF3798" w:rsidRDefault="002F45D1" w:rsidP="007E1D51">
      <w:pPr>
        <w:spacing w:line="259" w:lineRule="auto"/>
        <w:jc w:val="both"/>
        <w:rPr>
          <w:rFonts w:ascii="Segoe UI" w:hAnsi="Segoe UI" w:cs="Segoe UI"/>
        </w:rPr>
      </w:pPr>
      <w:r w:rsidRPr="00AF3798">
        <w:rPr>
          <w:rFonts w:ascii="Segoe UI" w:hAnsi="Segoe UI" w:cs="Segoe UI"/>
        </w:rPr>
        <w:t xml:space="preserve">Pursuant to 38 U.S.C. 8127(d), acquisitions will be set-aside for SDVOSBs or VOSBs, registered in the SBA VetCert database, whenever there is a reasonable expectation of receiving two or more offers/quotes from eligible, capable and verified firms, and that an award can be made at a fair and reasonable price that offers best value to the Government. </w:t>
      </w:r>
    </w:p>
    <w:p w14:paraId="0A167A3E" w14:textId="77777777" w:rsidR="002F45D1" w:rsidRPr="00AF3798" w:rsidRDefault="002F45D1" w:rsidP="007E1D51">
      <w:pPr>
        <w:spacing w:line="259" w:lineRule="auto"/>
        <w:jc w:val="both"/>
        <w:rPr>
          <w:rFonts w:ascii="Segoe UI" w:hAnsi="Segoe UI" w:cs="Segoe UI"/>
        </w:rPr>
      </w:pPr>
      <w:r w:rsidRPr="00AF3798">
        <w:rPr>
          <w:rFonts w:ascii="Segoe UI" w:hAnsi="Segoe UI" w:cs="Segoe UI"/>
        </w:rPr>
        <w:t>However, if responses from qualified firms prove inadequate, an alternate set-aside or full and open competition may be considered. </w:t>
      </w:r>
    </w:p>
    <w:p w14:paraId="0A167A3F" w14:textId="77777777" w:rsidR="002F45D1" w:rsidRPr="00AF3798" w:rsidRDefault="002F45D1" w:rsidP="007E1D51">
      <w:pPr>
        <w:spacing w:line="259" w:lineRule="auto"/>
        <w:jc w:val="both"/>
        <w:rPr>
          <w:rFonts w:ascii="Segoe UI" w:hAnsi="Segoe UI" w:cs="Segoe UI"/>
          <w:b/>
          <w:bCs/>
        </w:rPr>
      </w:pPr>
    </w:p>
    <w:p w14:paraId="0A167A40" w14:textId="77777777" w:rsidR="002F45D1" w:rsidRPr="00AF3798" w:rsidRDefault="002F45D1" w:rsidP="007E1D51">
      <w:pPr>
        <w:spacing w:line="259" w:lineRule="auto"/>
        <w:jc w:val="both"/>
        <w:rPr>
          <w:rFonts w:ascii="Segoe UI" w:hAnsi="Segoe UI" w:cs="Segoe UI"/>
          <w:b/>
          <w:bCs/>
        </w:rPr>
      </w:pPr>
      <w:r w:rsidRPr="00AF3798">
        <w:rPr>
          <w:rFonts w:ascii="Segoe UI" w:hAnsi="Segoe UI" w:cs="Segoe UI"/>
          <w:b/>
          <w:bCs/>
        </w:rPr>
        <w:t>Instructions:</w:t>
      </w:r>
    </w:p>
    <w:p w14:paraId="0A167A41" w14:textId="77777777" w:rsidR="002F45D1" w:rsidRDefault="002F45D1" w:rsidP="007E1D51">
      <w:pPr>
        <w:spacing w:line="259" w:lineRule="auto"/>
        <w:jc w:val="both"/>
        <w:rPr>
          <w:rFonts w:ascii="Segoe UI" w:hAnsi="Segoe UI" w:cs="Segoe UI"/>
          <w:b/>
          <w:bCs/>
        </w:rPr>
      </w:pPr>
      <w:r w:rsidRPr="00AF3798">
        <w:rPr>
          <w:rFonts w:ascii="Segoe UI" w:hAnsi="Segoe UI" w:cs="Segoe UI"/>
        </w:rPr>
        <w:t>All interested parties should respond, in writing via email to </w:t>
      </w:r>
      <w:hyperlink r:id="rId7" w:history="1">
        <w:r w:rsidRPr="00B811FC">
          <w:rPr>
            <w:rStyle w:val="Hyperlink"/>
            <w:rFonts w:ascii="Segoe UI" w:hAnsi="Segoe UI" w:cs="Segoe UI"/>
          </w:rPr>
          <w:t>rebecca.besten@va.gov</w:t>
        </w:r>
      </w:hyperlink>
      <w:r w:rsidRPr="00AF3798">
        <w:rPr>
          <w:rFonts w:ascii="Segoe UI" w:hAnsi="Segoe UI" w:cs="Segoe UI"/>
        </w:rPr>
        <w:t xml:space="preserve">. No telephone inquiries will be accepted. </w:t>
      </w:r>
      <w:r w:rsidRPr="00AF3798">
        <w:rPr>
          <w:rFonts w:ascii="Segoe UI" w:hAnsi="Segoe UI" w:cs="Segoe UI"/>
          <w:b/>
          <w:bCs/>
        </w:rPr>
        <w:t xml:space="preserve">Your response is required by </w:t>
      </w:r>
      <w:r>
        <w:rPr>
          <w:rFonts w:ascii="Segoe UI" w:hAnsi="Segoe UI" w:cs="Segoe UI"/>
          <w:b/>
          <w:bCs/>
        </w:rPr>
        <w:t>4</w:t>
      </w:r>
      <w:r w:rsidRPr="00AF3798">
        <w:rPr>
          <w:rFonts w:ascii="Segoe UI" w:hAnsi="Segoe UI" w:cs="Segoe UI"/>
          <w:b/>
          <w:bCs/>
        </w:rPr>
        <w:t xml:space="preserve">:00 PM EDT on </w:t>
      </w:r>
      <w:proofErr w:type="gramStart"/>
      <w:r>
        <w:rPr>
          <w:rFonts w:ascii="Segoe UI" w:hAnsi="Segoe UI" w:cs="Segoe UI"/>
          <w:b/>
          <w:bCs/>
        </w:rPr>
        <w:t xml:space="preserve">Wednesday </w:t>
      </w:r>
      <w:r w:rsidRPr="00AF3798">
        <w:rPr>
          <w:rFonts w:ascii="Segoe UI" w:hAnsi="Segoe UI" w:cs="Segoe UI"/>
          <w:b/>
          <w:bCs/>
        </w:rPr>
        <w:t xml:space="preserve"> February</w:t>
      </w:r>
      <w:proofErr w:type="gramEnd"/>
      <w:r w:rsidRPr="00AF3798">
        <w:rPr>
          <w:rFonts w:ascii="Segoe UI" w:hAnsi="Segoe UI" w:cs="Segoe UI"/>
          <w:b/>
          <w:bCs/>
        </w:rPr>
        <w:t xml:space="preserve"> </w:t>
      </w:r>
      <w:r>
        <w:rPr>
          <w:rFonts w:ascii="Segoe UI" w:hAnsi="Segoe UI" w:cs="Segoe UI"/>
          <w:b/>
          <w:bCs/>
        </w:rPr>
        <w:t>1</w:t>
      </w:r>
      <w:r>
        <w:rPr>
          <w:rFonts w:ascii="Segoe UI" w:hAnsi="Segoe UI" w:cs="Segoe UI"/>
          <w:b/>
          <w:bCs/>
        </w:rPr>
        <w:t xml:space="preserve">1, </w:t>
      </w:r>
      <w:r w:rsidRPr="00AF3798">
        <w:rPr>
          <w:rFonts w:ascii="Segoe UI" w:hAnsi="Segoe UI" w:cs="Segoe UI"/>
          <w:b/>
          <w:bCs/>
        </w:rPr>
        <w:t>2026.</w:t>
      </w:r>
    </w:p>
    <w:p w14:paraId="0A167A42" w14:textId="77777777" w:rsidR="002F45D1" w:rsidRDefault="002F45D1" w:rsidP="007E1D51">
      <w:pPr>
        <w:spacing w:line="259" w:lineRule="auto"/>
        <w:jc w:val="both"/>
        <w:rPr>
          <w:rFonts w:ascii="Segoe UI" w:hAnsi="Segoe UI" w:cs="Segoe UI"/>
          <w:b/>
          <w:bCs/>
        </w:rPr>
      </w:pPr>
    </w:p>
    <w:p w14:paraId="0A167A43" w14:textId="77777777" w:rsidR="002F45D1" w:rsidRDefault="002F45D1" w:rsidP="007E1D51">
      <w:pPr>
        <w:spacing w:line="259" w:lineRule="auto"/>
        <w:jc w:val="both"/>
        <w:rPr>
          <w:rFonts w:ascii="Segoe UI" w:hAnsi="Segoe UI" w:cs="Segoe UI"/>
          <w:b/>
          <w:bCs/>
        </w:rPr>
      </w:pPr>
    </w:p>
    <w:p w14:paraId="0A167A44" w14:textId="77777777" w:rsidR="002F45D1" w:rsidRPr="00AF3798" w:rsidRDefault="002F45D1" w:rsidP="007E1D51">
      <w:pPr>
        <w:spacing w:line="259" w:lineRule="auto"/>
        <w:jc w:val="both"/>
        <w:rPr>
          <w:rFonts w:ascii="Segoe UI" w:hAnsi="Segoe UI" w:cs="Segoe UI"/>
        </w:rPr>
      </w:pPr>
    </w:p>
    <w:p w14:paraId="0A167A45" w14:textId="77777777" w:rsidR="002F45D1" w:rsidRPr="00AF3798" w:rsidRDefault="002F45D1" w:rsidP="007E1D51">
      <w:pPr>
        <w:spacing w:line="259" w:lineRule="auto"/>
        <w:jc w:val="both"/>
        <w:rPr>
          <w:rFonts w:ascii="Segoe UI" w:hAnsi="Segoe UI" w:cs="Segoe UI"/>
        </w:rPr>
      </w:pPr>
      <w:r w:rsidRPr="00AF3798">
        <w:rPr>
          <w:rFonts w:ascii="Segoe UI" w:hAnsi="Segoe UI" w:cs="Segoe UI"/>
        </w:rPr>
        <w:t>In your response, please include the following: </w:t>
      </w:r>
    </w:p>
    <w:p w14:paraId="0A167A46" w14:textId="77777777" w:rsidR="002F45D1" w:rsidRPr="00AF3798" w:rsidRDefault="002F45D1" w:rsidP="007E1D51">
      <w:pPr>
        <w:numPr>
          <w:ilvl w:val="0"/>
          <w:numId w:val="1"/>
        </w:numPr>
        <w:spacing w:line="259" w:lineRule="auto"/>
        <w:contextualSpacing/>
        <w:jc w:val="both"/>
        <w:rPr>
          <w:rFonts w:ascii="Segoe UI" w:hAnsi="Segoe UI" w:cs="Segoe UI"/>
        </w:rPr>
      </w:pPr>
      <w:r w:rsidRPr="00AF3798">
        <w:rPr>
          <w:rFonts w:ascii="Segoe UI" w:hAnsi="Segoe UI" w:cs="Segoe UI"/>
        </w:rPr>
        <w:t>Company name </w:t>
      </w:r>
    </w:p>
    <w:p w14:paraId="0A167A47" w14:textId="77777777" w:rsidR="002F45D1" w:rsidRPr="00AF3798" w:rsidRDefault="002F45D1" w:rsidP="007E1D51">
      <w:pPr>
        <w:numPr>
          <w:ilvl w:val="0"/>
          <w:numId w:val="1"/>
        </w:numPr>
        <w:spacing w:line="259" w:lineRule="auto"/>
        <w:contextualSpacing/>
        <w:jc w:val="both"/>
        <w:rPr>
          <w:rFonts w:ascii="Segoe UI" w:hAnsi="Segoe UI" w:cs="Segoe UI"/>
        </w:rPr>
      </w:pPr>
      <w:r w:rsidRPr="00AF3798">
        <w:rPr>
          <w:rFonts w:ascii="Segoe UI" w:hAnsi="Segoe UI" w:cs="Segoe UI"/>
        </w:rPr>
        <w:t>Address </w:t>
      </w:r>
    </w:p>
    <w:p w14:paraId="0A167A48" w14:textId="77777777" w:rsidR="002F45D1" w:rsidRPr="00AF3798" w:rsidRDefault="002F45D1" w:rsidP="007E1D51">
      <w:pPr>
        <w:numPr>
          <w:ilvl w:val="0"/>
          <w:numId w:val="1"/>
        </w:numPr>
        <w:spacing w:line="259" w:lineRule="auto"/>
        <w:contextualSpacing/>
        <w:jc w:val="both"/>
        <w:rPr>
          <w:rFonts w:ascii="Segoe UI" w:hAnsi="Segoe UI" w:cs="Segoe UI"/>
        </w:rPr>
      </w:pPr>
      <w:r w:rsidRPr="00AF3798">
        <w:rPr>
          <w:rFonts w:ascii="Segoe UI" w:hAnsi="Segoe UI" w:cs="Segoe UI"/>
        </w:rPr>
        <w:t>Point of contact with email and phone number </w:t>
      </w:r>
    </w:p>
    <w:p w14:paraId="0A167A49" w14:textId="77777777" w:rsidR="002F45D1" w:rsidRPr="00AF3798" w:rsidRDefault="002F45D1" w:rsidP="007E1D51">
      <w:pPr>
        <w:numPr>
          <w:ilvl w:val="0"/>
          <w:numId w:val="1"/>
        </w:numPr>
        <w:spacing w:line="259" w:lineRule="auto"/>
        <w:contextualSpacing/>
        <w:jc w:val="both"/>
        <w:rPr>
          <w:rFonts w:ascii="Segoe UI" w:hAnsi="Segoe UI" w:cs="Segoe UI"/>
        </w:rPr>
      </w:pPr>
      <w:r w:rsidRPr="00AF3798">
        <w:rPr>
          <w:rFonts w:ascii="Segoe UI" w:hAnsi="Segoe UI" w:cs="Segoe UI"/>
        </w:rPr>
        <w:t>SAM Unique Entry ID number (see </w:t>
      </w:r>
      <w:hyperlink r:id="rId8" w:tgtFrame="_blank" w:history="1">
        <w:r w:rsidRPr="00AF3798">
          <w:rPr>
            <w:rFonts w:ascii="Segoe UI" w:hAnsi="Segoe UI" w:cs="Segoe UI"/>
            <w:color w:val="0000FF" w:themeColor="hyperlink"/>
            <w:u w:val="single"/>
          </w:rPr>
          <w:t>https://www.sam.gov</w:t>
        </w:r>
      </w:hyperlink>
      <w:r w:rsidRPr="00AF3798">
        <w:rPr>
          <w:rFonts w:ascii="Segoe UI" w:hAnsi="Segoe UI" w:cs="Segoe UI"/>
        </w:rPr>
        <w:t> for more information) </w:t>
      </w:r>
    </w:p>
    <w:p w14:paraId="0A167A4A" w14:textId="77777777" w:rsidR="002F45D1" w:rsidRPr="00AF3798" w:rsidRDefault="002F45D1" w:rsidP="007E1D51">
      <w:pPr>
        <w:numPr>
          <w:ilvl w:val="0"/>
          <w:numId w:val="1"/>
        </w:numPr>
        <w:spacing w:line="259" w:lineRule="auto"/>
        <w:contextualSpacing/>
        <w:jc w:val="both"/>
        <w:rPr>
          <w:rFonts w:ascii="Segoe UI" w:hAnsi="Segoe UI" w:cs="Segoe UI"/>
        </w:rPr>
      </w:pPr>
      <w:r w:rsidRPr="00AF3798">
        <w:rPr>
          <w:rFonts w:ascii="Segoe UI" w:hAnsi="Segoe UI" w:cs="Segoe UI"/>
        </w:rPr>
        <w:t>Company Socio-Economic SIZE (example…large, small, SDVOSB, VOSB, WOSB etc.) </w:t>
      </w:r>
    </w:p>
    <w:p w14:paraId="0A167A4B" w14:textId="77777777" w:rsidR="002F45D1" w:rsidRPr="00AF3798" w:rsidRDefault="002F45D1" w:rsidP="007E1D51">
      <w:pPr>
        <w:numPr>
          <w:ilvl w:val="0"/>
          <w:numId w:val="1"/>
        </w:numPr>
        <w:spacing w:line="259" w:lineRule="auto"/>
        <w:contextualSpacing/>
        <w:jc w:val="both"/>
        <w:rPr>
          <w:rFonts w:ascii="Segoe UI" w:hAnsi="Segoe UI" w:cs="Segoe UI"/>
        </w:rPr>
      </w:pPr>
      <w:r w:rsidRPr="00AF3798">
        <w:rPr>
          <w:rFonts w:ascii="Segoe UI" w:hAnsi="Segoe UI" w:cs="Segoe UI"/>
        </w:rPr>
        <w:t>Proposed NAICS code or PSC (if different from above) </w:t>
      </w:r>
    </w:p>
    <w:p w14:paraId="0A167A4C" w14:textId="77777777" w:rsidR="002F45D1" w:rsidRPr="00AF3798" w:rsidRDefault="002F45D1" w:rsidP="007E1D51">
      <w:pPr>
        <w:numPr>
          <w:ilvl w:val="0"/>
          <w:numId w:val="1"/>
        </w:numPr>
        <w:spacing w:line="259" w:lineRule="auto"/>
        <w:contextualSpacing/>
        <w:jc w:val="both"/>
        <w:rPr>
          <w:rFonts w:ascii="Segoe UI" w:hAnsi="Segoe UI" w:cs="Segoe UI"/>
        </w:rPr>
      </w:pPr>
      <w:r w:rsidRPr="00AF3798">
        <w:rPr>
          <w:rFonts w:ascii="Segoe UI" w:hAnsi="Segoe UI" w:cs="Segoe UI"/>
        </w:rPr>
        <w:t xml:space="preserve">Capabilities statement, to include experience with contracts of similar scope </w:t>
      </w:r>
      <w:r w:rsidRPr="009A1917">
        <w:rPr>
          <w:rFonts w:ascii="Segoe UI" w:hAnsi="Segoe UI" w:cs="Segoe UI"/>
          <w:u w:val="single"/>
        </w:rPr>
        <w:t>and</w:t>
      </w:r>
      <w:r w:rsidRPr="00AF3798">
        <w:rPr>
          <w:rFonts w:ascii="Segoe UI" w:hAnsi="Segoe UI" w:cs="Segoe UI"/>
        </w:rPr>
        <w:t xml:space="preserve"> magnitude </w:t>
      </w:r>
    </w:p>
    <w:p w14:paraId="0A167A4D" w14:textId="77777777" w:rsidR="002F45D1" w:rsidRPr="00AF3798" w:rsidRDefault="002F45D1" w:rsidP="007E1D51">
      <w:pPr>
        <w:numPr>
          <w:ilvl w:val="0"/>
          <w:numId w:val="1"/>
        </w:numPr>
        <w:spacing w:line="259" w:lineRule="auto"/>
        <w:contextualSpacing/>
        <w:jc w:val="both"/>
        <w:rPr>
          <w:rFonts w:ascii="Segoe UI" w:hAnsi="Segoe UI" w:cs="Segoe UI"/>
        </w:rPr>
      </w:pPr>
      <w:r w:rsidRPr="00AF3798">
        <w:rPr>
          <w:rFonts w:ascii="Segoe UI" w:hAnsi="Segoe UI" w:cs="Segoe UI"/>
        </w:rPr>
        <w:t>Brief explanation of how company will comply with the limitations on subcontracting (if applicable)</w:t>
      </w:r>
    </w:p>
    <w:p w14:paraId="0A167A4E" w14:textId="77777777" w:rsidR="002F45D1" w:rsidRPr="00AF3798" w:rsidRDefault="002F45D1" w:rsidP="007E1D51">
      <w:pPr>
        <w:spacing w:line="259" w:lineRule="auto"/>
        <w:ind w:left="720"/>
        <w:contextualSpacing/>
        <w:jc w:val="both"/>
        <w:rPr>
          <w:rFonts w:ascii="Segoe UI" w:hAnsi="Segoe UI" w:cs="Segoe UI"/>
        </w:rPr>
      </w:pPr>
    </w:p>
    <w:p w14:paraId="0A167A4F" w14:textId="77777777" w:rsidR="002F45D1" w:rsidRPr="00AF3798" w:rsidRDefault="002F45D1" w:rsidP="007E1D51">
      <w:pPr>
        <w:spacing w:line="259" w:lineRule="auto"/>
        <w:jc w:val="both"/>
        <w:rPr>
          <w:rFonts w:ascii="Segoe UI" w:hAnsi="Segoe UI" w:cs="Segoe UI"/>
        </w:rPr>
      </w:pPr>
    </w:p>
    <w:p w14:paraId="0A167A50" w14:textId="77777777" w:rsidR="002F45D1" w:rsidRDefault="002F45D1"/>
    <w:sectPr w:rsidR="00010B3D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67A61" w14:textId="77777777" w:rsidR="002F45D1" w:rsidRDefault="002F45D1">
      <w:pPr>
        <w:spacing w:after="0" w:line="240" w:lineRule="auto"/>
      </w:pPr>
      <w:r>
        <w:separator/>
      </w:r>
    </w:p>
  </w:endnote>
  <w:endnote w:type="continuationSeparator" w:id="0">
    <w:p w14:paraId="0A167A63" w14:textId="77777777" w:rsidR="002F45D1" w:rsidRDefault="002F4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AB7073" w14:paraId="0A167A54" w14:textId="77777777" w:rsidTr="009C37D0">
      <w:tc>
        <w:tcPr>
          <w:tcW w:w="4788" w:type="dxa"/>
        </w:tcPr>
        <w:p w14:paraId="0A167A52" w14:textId="77777777" w:rsidR="002F45D1" w:rsidRDefault="002F45D1" w:rsidP="009C37D0">
          <w:pPr>
            <w:pStyle w:val="Footer"/>
          </w:pPr>
        </w:p>
      </w:tc>
      <w:tc>
        <w:tcPr>
          <w:tcW w:w="4788" w:type="dxa"/>
        </w:tcPr>
        <w:p w14:paraId="0A167A53" w14:textId="77777777" w:rsidR="002F45D1" w:rsidRDefault="002F45D1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0A167A55" w14:textId="77777777" w:rsidR="002F45D1" w:rsidRDefault="002F45D1" w:rsidP="00C838FE">
    <w:pPr>
      <w:pStyle w:val="Footer"/>
    </w:pPr>
  </w:p>
  <w:p w14:paraId="0A167A56" w14:textId="77777777" w:rsidR="00AB7073" w:rsidRDefault="002F45D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AB7073" w14:paraId="0A167A5A" w14:textId="77777777" w:rsidTr="009C37D0">
      <w:tc>
        <w:tcPr>
          <w:tcW w:w="4788" w:type="dxa"/>
        </w:tcPr>
        <w:p w14:paraId="0A167A58" w14:textId="77777777" w:rsidR="002F45D1" w:rsidRDefault="002F45D1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0A167A59" w14:textId="77777777" w:rsidR="002F45D1" w:rsidRDefault="002F45D1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0A167A5B" w14:textId="77777777" w:rsidR="002F45D1" w:rsidRDefault="002F45D1">
    <w:pPr>
      <w:pStyle w:val="Footer"/>
    </w:pPr>
  </w:p>
  <w:p w14:paraId="0A167A5C" w14:textId="77777777" w:rsidR="00AB7073" w:rsidRDefault="002F45D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67A5D" w14:textId="77777777" w:rsidR="002F45D1" w:rsidRDefault="002F45D1">
      <w:pPr>
        <w:spacing w:after="0" w:line="240" w:lineRule="auto"/>
      </w:pPr>
      <w:r>
        <w:separator/>
      </w:r>
    </w:p>
  </w:footnote>
  <w:footnote w:type="continuationSeparator" w:id="0">
    <w:p w14:paraId="0A167A5F" w14:textId="77777777" w:rsidR="002F45D1" w:rsidRDefault="002F45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67A51" w14:textId="77777777" w:rsidR="002F45D1" w:rsidRPr="00B830CF" w:rsidRDefault="002F45D1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67A57" w14:textId="77777777" w:rsidR="002F45D1" w:rsidRPr="003D4081" w:rsidRDefault="002F45D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102A5"/>
    <w:multiLevelType w:val="hybridMultilevel"/>
    <w:tmpl w:val="4D0E69F4"/>
    <w:lvl w:ilvl="0" w:tplc="B5B4501C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CFF0B18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F46C3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A0F6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CE15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7F6BE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3E50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0447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C808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550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7073"/>
    <w:rsid w:val="002F45D1"/>
    <w:rsid w:val="00A92797"/>
    <w:rsid w:val="00AB7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679DE"/>
  <w15:docId w15:val="{E16814F8-ACD3-4A1C-AF13-67DC876AEE7E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10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B3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10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B3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B3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B3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B3D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0459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104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m.gov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ebecca.besten@va.gov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516</Words>
  <Characters>3051</Characters>
  <Application>Microsoft Office Word</Application>
  <DocSecurity>0</DocSecurity>
  <Lines>117</Lines>
  <Paragraphs>79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Besten, Rebecca L.</cp:lastModifiedBy>
  <cp:revision>2</cp:revision>
  <dcterms:created xsi:type="dcterms:W3CDTF">2026-02-03T22:17:00Z</dcterms:created>
  <dcterms:modified xsi:type="dcterms:W3CDTF">2026-02-03T22:17:00Z</dcterms:modified>
</cp:coreProperties>
</file>