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A4F6" w14:textId="263110D1" w:rsidR="00F370CB" w:rsidRPr="00C842F1" w:rsidRDefault="00E73FE1" w:rsidP="00C842F1">
      <w:pPr>
        <w:pStyle w:val="Heading1"/>
        <w:ind w:left="810" w:hanging="48"/>
        <w:contextualSpacing/>
        <w:jc w:val="center"/>
        <w:rPr>
          <w:rFonts w:ascii="Arial" w:hAnsi="Arial" w:cs="Arial"/>
          <w:b w:val="0"/>
          <w:bCs w:val="0"/>
        </w:rPr>
      </w:pPr>
      <w:r w:rsidRPr="00C842F1">
        <w:rPr>
          <w:rFonts w:ascii="Arial" w:hAnsi="Arial" w:cs="Arial"/>
          <w:spacing w:val="-1"/>
        </w:rPr>
        <w:t>Radford Army Ammunition Plant (RFAAP)</w:t>
      </w:r>
    </w:p>
    <w:p w14:paraId="62AB094A" w14:textId="77777777" w:rsidR="00E73FE1" w:rsidRPr="00C842F1" w:rsidRDefault="00E73FE1" w:rsidP="00C842F1">
      <w:pPr>
        <w:ind w:left="810" w:hanging="48"/>
        <w:contextualSpacing/>
        <w:jc w:val="center"/>
        <w:rPr>
          <w:rFonts w:ascii="Arial" w:hAnsi="Arial" w:cs="Arial"/>
          <w:b/>
          <w:sz w:val="24"/>
          <w:szCs w:val="24"/>
        </w:rPr>
      </w:pPr>
    </w:p>
    <w:p w14:paraId="6A485B04" w14:textId="69399F8E" w:rsidR="00321CD9" w:rsidRDefault="00F370CB" w:rsidP="00C842F1">
      <w:pPr>
        <w:ind w:left="810" w:hanging="48"/>
        <w:contextualSpacing/>
        <w:jc w:val="center"/>
        <w:rPr>
          <w:rFonts w:ascii="Arial" w:hAnsi="Arial" w:cs="Arial"/>
          <w:b/>
          <w:sz w:val="24"/>
          <w:szCs w:val="24"/>
        </w:rPr>
      </w:pPr>
      <w:r w:rsidRPr="00C842F1">
        <w:rPr>
          <w:rFonts w:ascii="Arial" w:hAnsi="Arial" w:cs="Arial"/>
          <w:b/>
          <w:sz w:val="24"/>
          <w:szCs w:val="24"/>
        </w:rPr>
        <w:t xml:space="preserve">PWS 18 - </w:t>
      </w:r>
      <w:r w:rsidR="002A2C19" w:rsidRPr="00C842F1">
        <w:rPr>
          <w:rFonts w:ascii="Arial" w:hAnsi="Arial" w:cs="Arial"/>
          <w:b/>
          <w:sz w:val="24"/>
          <w:szCs w:val="24"/>
        </w:rPr>
        <w:t>Ground Water Monitoring &amp; Installatio</w:t>
      </w:r>
      <w:r w:rsidRPr="00C842F1">
        <w:rPr>
          <w:rFonts w:ascii="Arial" w:hAnsi="Arial" w:cs="Arial"/>
          <w:b/>
          <w:sz w:val="24"/>
          <w:szCs w:val="24"/>
        </w:rPr>
        <w:t>n Restoration Program Support</w:t>
      </w:r>
    </w:p>
    <w:p w14:paraId="5309FAD7" w14:textId="105EF6DC" w:rsidR="00C842F1" w:rsidRPr="00C842F1" w:rsidRDefault="00C842F1" w:rsidP="00C842F1">
      <w:pPr>
        <w:ind w:left="810" w:hanging="48"/>
        <w:contextualSpacing/>
        <w:jc w:val="center"/>
        <w:rPr>
          <w:rFonts w:ascii="Arial" w:hAnsi="Arial" w:cs="Arial"/>
          <w:b/>
          <w:sz w:val="24"/>
          <w:szCs w:val="24"/>
        </w:rPr>
      </w:pPr>
      <w:r>
        <w:rPr>
          <w:rFonts w:ascii="Arial" w:hAnsi="Arial" w:cs="Arial"/>
          <w:b/>
          <w:sz w:val="24"/>
          <w:szCs w:val="24"/>
        </w:rPr>
        <w:t>November 2025</w:t>
      </w:r>
    </w:p>
    <w:p w14:paraId="74D886A3" w14:textId="77777777" w:rsidR="002A2C19" w:rsidRPr="00C842F1" w:rsidRDefault="002A2C19" w:rsidP="00C842F1">
      <w:pPr>
        <w:contextualSpacing/>
        <w:jc w:val="center"/>
        <w:rPr>
          <w:rFonts w:ascii="Arial" w:hAnsi="Arial" w:cs="Arial"/>
          <w:b/>
          <w:sz w:val="24"/>
          <w:szCs w:val="24"/>
        </w:rPr>
      </w:pPr>
    </w:p>
    <w:p w14:paraId="31B2016B" w14:textId="77777777" w:rsidR="002A2C19" w:rsidRPr="00C842F1" w:rsidRDefault="002A2C19" w:rsidP="00C842F1">
      <w:pPr>
        <w:contextualSpacing/>
        <w:jc w:val="center"/>
        <w:rPr>
          <w:rFonts w:ascii="Arial" w:hAnsi="Arial" w:cs="Arial"/>
          <w:sz w:val="24"/>
          <w:szCs w:val="24"/>
        </w:rPr>
      </w:pPr>
      <w:r w:rsidRPr="00C842F1">
        <w:rPr>
          <w:rFonts w:ascii="Arial" w:hAnsi="Arial" w:cs="Arial"/>
          <w:sz w:val="24"/>
          <w:szCs w:val="24"/>
        </w:rPr>
        <w:t>GROUND WATER MONITORING FOR HAZARDOUS WASTE MANAGEMENT UNITS (HWMUs) 5 and 16 AND INSTALLATION RESTORATION PROGRAM (IRP) SUPPORT RADFORD ARMY AMMUNITION PLANT (RFAAP)</w:t>
      </w:r>
    </w:p>
    <w:p w14:paraId="14ED366C" w14:textId="77777777" w:rsidR="002A2C19" w:rsidRPr="00C842F1" w:rsidRDefault="002A2C19" w:rsidP="00C842F1">
      <w:pPr>
        <w:contextualSpacing/>
        <w:rPr>
          <w:rFonts w:ascii="Arial" w:hAnsi="Arial" w:cs="Arial"/>
          <w:sz w:val="24"/>
          <w:szCs w:val="24"/>
        </w:rPr>
      </w:pPr>
    </w:p>
    <w:p w14:paraId="6B4D8AD3" w14:textId="3A96FABE" w:rsidR="002A2C19" w:rsidRPr="00C842F1" w:rsidRDefault="002A2C19" w:rsidP="0076178E">
      <w:pPr>
        <w:ind w:left="900" w:hanging="900"/>
        <w:contextualSpacing/>
        <w:rPr>
          <w:rFonts w:ascii="Arial" w:hAnsi="Arial" w:cs="Arial"/>
          <w:sz w:val="24"/>
          <w:szCs w:val="24"/>
        </w:rPr>
      </w:pPr>
      <w:r w:rsidRPr="00C842F1">
        <w:rPr>
          <w:rFonts w:ascii="Arial" w:hAnsi="Arial" w:cs="Arial"/>
          <w:sz w:val="24"/>
          <w:szCs w:val="24"/>
        </w:rPr>
        <w:t>I</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GROUND</w:t>
      </w:r>
      <w:proofErr w:type="gramEnd"/>
      <w:r w:rsidRPr="00C842F1">
        <w:rPr>
          <w:rFonts w:ascii="Arial" w:hAnsi="Arial" w:cs="Arial"/>
          <w:sz w:val="24"/>
          <w:szCs w:val="24"/>
        </w:rPr>
        <w:t xml:space="preserve"> WATER MONITORING FOR HAZARDOUS WASTE MANAGEMENT UNITS (HWMUs) 5 and 16</w:t>
      </w:r>
    </w:p>
    <w:p w14:paraId="18D3A655" w14:textId="77777777" w:rsidR="002A2C19" w:rsidRPr="00C842F1" w:rsidRDefault="002A2C19" w:rsidP="00C842F1">
      <w:pPr>
        <w:ind w:left="1620" w:hanging="900"/>
        <w:contextualSpacing/>
        <w:rPr>
          <w:rFonts w:ascii="Arial" w:hAnsi="Arial" w:cs="Arial"/>
          <w:sz w:val="24"/>
          <w:szCs w:val="24"/>
        </w:rPr>
      </w:pPr>
    </w:p>
    <w:p w14:paraId="0AA0D117" w14:textId="4D1E1DF8"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 xml:space="preserve">1.1 </w:t>
      </w:r>
      <w:r w:rsidR="00066C32" w:rsidRPr="00C842F1">
        <w:rPr>
          <w:rFonts w:ascii="Arial" w:hAnsi="Arial" w:cs="Arial"/>
          <w:sz w:val="24"/>
          <w:szCs w:val="24"/>
        </w:rPr>
        <w:tab/>
      </w:r>
      <w:r w:rsidRPr="00C842F1">
        <w:rPr>
          <w:rFonts w:ascii="Arial" w:hAnsi="Arial" w:cs="Arial"/>
          <w:sz w:val="24"/>
          <w:szCs w:val="24"/>
        </w:rPr>
        <w:t>Objectives:</w:t>
      </w:r>
    </w:p>
    <w:p w14:paraId="56821A66" w14:textId="77777777" w:rsidR="002A2C19" w:rsidRPr="00C842F1" w:rsidRDefault="002A2C19" w:rsidP="00C842F1">
      <w:pPr>
        <w:ind w:left="1620" w:hanging="900"/>
        <w:contextualSpacing/>
        <w:rPr>
          <w:rFonts w:ascii="Arial" w:hAnsi="Arial" w:cs="Arial"/>
          <w:sz w:val="24"/>
          <w:szCs w:val="24"/>
        </w:rPr>
      </w:pPr>
    </w:p>
    <w:p w14:paraId="583B99FD" w14:textId="17708FDC"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 xml:space="preserve">1.2 </w:t>
      </w:r>
      <w:r w:rsidR="00066C32" w:rsidRPr="00C842F1">
        <w:rPr>
          <w:rFonts w:ascii="Arial" w:hAnsi="Arial" w:cs="Arial"/>
          <w:sz w:val="24"/>
          <w:szCs w:val="24"/>
        </w:rPr>
        <w:tab/>
      </w:r>
      <w:r w:rsidRPr="00C842F1">
        <w:rPr>
          <w:rFonts w:ascii="Arial" w:hAnsi="Arial" w:cs="Arial"/>
          <w:sz w:val="24"/>
          <w:szCs w:val="24"/>
        </w:rPr>
        <w:t xml:space="preserve">Background: The current IRP Work Plan requires environmental investigation, clean up and restoration efforts </w:t>
      </w:r>
      <w:proofErr w:type="gramStart"/>
      <w:r w:rsidRPr="00C842F1">
        <w:rPr>
          <w:rFonts w:ascii="Arial" w:hAnsi="Arial" w:cs="Arial"/>
          <w:sz w:val="24"/>
          <w:szCs w:val="24"/>
        </w:rPr>
        <w:t>be</w:t>
      </w:r>
      <w:proofErr w:type="gramEnd"/>
      <w:r w:rsidRPr="00C842F1">
        <w:rPr>
          <w:rFonts w:ascii="Arial" w:hAnsi="Arial" w:cs="Arial"/>
          <w:sz w:val="24"/>
          <w:szCs w:val="24"/>
        </w:rPr>
        <w:t xml:space="preserve"> conducted. The contractor for this effort requires historical data collection, administrative and reproduction services, site escort, and other general support. The RFAAP Operating Contractor has been selected for this work since they have operational control of the area being supported. In </w:t>
      </w:r>
      <w:proofErr w:type="gramStart"/>
      <w:r w:rsidRPr="00C842F1">
        <w:rPr>
          <w:rFonts w:ascii="Arial" w:hAnsi="Arial" w:cs="Arial"/>
          <w:sz w:val="24"/>
          <w:szCs w:val="24"/>
        </w:rPr>
        <w:t>addition</w:t>
      </w:r>
      <w:proofErr w:type="gramEnd"/>
      <w:r w:rsidRPr="00C842F1">
        <w:rPr>
          <w:rFonts w:ascii="Arial" w:hAnsi="Arial" w:cs="Arial"/>
          <w:sz w:val="24"/>
          <w:szCs w:val="24"/>
        </w:rPr>
        <w:t xml:space="preserve"> there are subcontractors that have worked on this effort that have historical and current data, reports and knowledge as well as a working knowledge and practical application of the Virginia Department of Environmental Quality regulations that apply to these sites.</w:t>
      </w:r>
    </w:p>
    <w:p w14:paraId="018F5E13" w14:textId="77777777" w:rsidR="002A2C19" w:rsidRPr="00C842F1" w:rsidRDefault="002A2C19" w:rsidP="00C842F1">
      <w:pPr>
        <w:ind w:left="1620" w:hanging="900"/>
        <w:contextualSpacing/>
        <w:rPr>
          <w:rFonts w:ascii="Arial" w:hAnsi="Arial" w:cs="Arial"/>
          <w:sz w:val="24"/>
          <w:szCs w:val="24"/>
        </w:rPr>
      </w:pPr>
    </w:p>
    <w:p w14:paraId="7418A63D" w14:textId="2B209CC6"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 xml:space="preserve">1.3 </w:t>
      </w:r>
      <w:r w:rsidR="00066C32" w:rsidRPr="00C842F1">
        <w:rPr>
          <w:rFonts w:ascii="Arial" w:hAnsi="Arial" w:cs="Arial"/>
          <w:sz w:val="24"/>
          <w:szCs w:val="24"/>
        </w:rPr>
        <w:tab/>
      </w:r>
      <w:r w:rsidRPr="00C842F1">
        <w:rPr>
          <w:rFonts w:ascii="Arial" w:hAnsi="Arial" w:cs="Arial"/>
          <w:sz w:val="24"/>
          <w:szCs w:val="24"/>
        </w:rPr>
        <w:t>Groundwater Monitoring Objective. The objective of this contract is to maintain compliance with the Virginia Hazardous Waste Management Regulations (VHWMR) 9 VAC 20-60-570. Compliance includes groundwater monitoring at HWMUs 5 and 16</w:t>
      </w:r>
      <w:r w:rsidR="0076178E">
        <w:rPr>
          <w:rFonts w:ascii="Arial" w:hAnsi="Arial" w:cs="Arial"/>
          <w:sz w:val="24"/>
          <w:szCs w:val="24"/>
        </w:rPr>
        <w:t xml:space="preserve">. </w:t>
      </w:r>
      <w:r w:rsidRPr="00C842F1">
        <w:rPr>
          <w:rFonts w:ascii="Arial" w:hAnsi="Arial" w:cs="Arial"/>
          <w:sz w:val="24"/>
          <w:szCs w:val="24"/>
        </w:rPr>
        <w:t>RFAAP has conducted regular RCRA groundwater monitoring of HWMUs 5 and 16 since November 1981.) Groundwater monitoring as defined in this contract is required as specified at I 3.</w:t>
      </w:r>
    </w:p>
    <w:p w14:paraId="66A6B7A6" w14:textId="77777777" w:rsidR="002D6F21" w:rsidRPr="00C842F1" w:rsidRDefault="002D6F21" w:rsidP="00C842F1">
      <w:pPr>
        <w:ind w:left="1620" w:hanging="900"/>
        <w:contextualSpacing/>
        <w:rPr>
          <w:rFonts w:ascii="Arial" w:hAnsi="Arial" w:cs="Arial"/>
          <w:sz w:val="24"/>
          <w:szCs w:val="24"/>
        </w:rPr>
      </w:pPr>
    </w:p>
    <w:p w14:paraId="6B326F82" w14:textId="3E25ACC2" w:rsidR="00023F15" w:rsidRPr="00C842F1" w:rsidRDefault="00023F15" w:rsidP="00C842F1">
      <w:pPr>
        <w:ind w:left="1620" w:hanging="900"/>
        <w:contextualSpacing/>
        <w:rPr>
          <w:rFonts w:ascii="Arial" w:hAnsi="Arial" w:cs="Arial"/>
          <w:sz w:val="24"/>
          <w:szCs w:val="24"/>
        </w:rPr>
      </w:pPr>
      <w:r w:rsidRPr="00C842F1">
        <w:rPr>
          <w:rFonts w:ascii="Arial" w:hAnsi="Arial" w:cs="Arial"/>
          <w:sz w:val="24"/>
          <w:szCs w:val="24"/>
        </w:rPr>
        <w:t>1.4</w:t>
      </w:r>
      <w:r w:rsidRPr="00C842F1">
        <w:rPr>
          <w:rFonts w:ascii="Arial" w:hAnsi="Arial" w:cs="Arial"/>
          <w:sz w:val="24"/>
          <w:szCs w:val="24"/>
        </w:rPr>
        <w:tab/>
        <w:t xml:space="preserve">The Government Environmental Staff shall be given unrestricted read only access, via Contractor/subcontractor network computers in each Government Environmental Staff work area/office, to review the Operating Contractor/subcontractor databases, archived records, information repository of </w:t>
      </w:r>
      <w:proofErr w:type="gramStart"/>
      <w:r w:rsidRPr="00C842F1">
        <w:rPr>
          <w:rFonts w:ascii="Arial" w:hAnsi="Arial" w:cs="Arial"/>
          <w:sz w:val="24"/>
          <w:szCs w:val="24"/>
        </w:rPr>
        <w:t>any and all</w:t>
      </w:r>
      <w:proofErr w:type="gramEnd"/>
      <w:r w:rsidRPr="00C842F1">
        <w:rPr>
          <w:rFonts w:ascii="Arial" w:hAnsi="Arial" w:cs="Arial"/>
          <w:sz w:val="24"/>
          <w:szCs w:val="24"/>
        </w:rPr>
        <w:t xml:space="preserve"> data related to past and present RFAAP / NRU Operations related to PWS 18. This includes, but is not limited to, blueprints, drawings, operating procedures, maintenance procedures, management manuals, reports, letter log/correspondence files and plant protection standards. Hard copies </w:t>
      </w:r>
      <w:proofErr w:type="gramStart"/>
      <w:r w:rsidRPr="00C842F1">
        <w:rPr>
          <w:rFonts w:ascii="Arial" w:hAnsi="Arial" w:cs="Arial"/>
          <w:sz w:val="24"/>
          <w:szCs w:val="24"/>
        </w:rPr>
        <w:t>and or</w:t>
      </w:r>
      <w:proofErr w:type="gramEnd"/>
      <w:r w:rsidRPr="00C842F1">
        <w:rPr>
          <w:rFonts w:ascii="Arial" w:hAnsi="Arial" w:cs="Arial"/>
          <w:sz w:val="24"/>
          <w:szCs w:val="24"/>
        </w:rPr>
        <w:t xml:space="preserve"> electronic copies shall be made available upon request.</w:t>
      </w:r>
    </w:p>
    <w:p w14:paraId="70AE59DC" w14:textId="77777777" w:rsidR="002A2C19" w:rsidRPr="00C842F1" w:rsidRDefault="002A2C19" w:rsidP="00C842F1">
      <w:pPr>
        <w:ind w:left="1620" w:hanging="900"/>
        <w:contextualSpacing/>
        <w:rPr>
          <w:rFonts w:ascii="Arial" w:hAnsi="Arial" w:cs="Arial"/>
          <w:sz w:val="24"/>
          <w:szCs w:val="24"/>
        </w:rPr>
      </w:pPr>
    </w:p>
    <w:p w14:paraId="6BBA4148" w14:textId="734AC942"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lastRenderedPageBreak/>
        <w:t xml:space="preserve">2.0 </w:t>
      </w:r>
      <w:r w:rsidRPr="00C842F1">
        <w:rPr>
          <w:rFonts w:ascii="Arial" w:hAnsi="Arial" w:cs="Arial"/>
          <w:sz w:val="24"/>
          <w:szCs w:val="24"/>
        </w:rPr>
        <w:tab/>
        <w:t>Applicable Documents:</w:t>
      </w:r>
    </w:p>
    <w:p w14:paraId="63676ACE" w14:textId="77777777" w:rsidR="002A2C19" w:rsidRPr="00C842F1" w:rsidRDefault="002A2C19" w:rsidP="00C842F1">
      <w:pPr>
        <w:ind w:left="1620" w:hanging="900"/>
        <w:contextualSpacing/>
        <w:rPr>
          <w:rFonts w:ascii="Arial" w:hAnsi="Arial" w:cs="Arial"/>
          <w:sz w:val="24"/>
          <w:szCs w:val="24"/>
        </w:rPr>
      </w:pPr>
    </w:p>
    <w:p w14:paraId="11794039" w14:textId="1717EC2E"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a</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Hazardous</w:t>
      </w:r>
      <w:proofErr w:type="gramEnd"/>
      <w:r w:rsidRPr="00C842F1">
        <w:rPr>
          <w:rFonts w:ascii="Arial" w:hAnsi="Arial" w:cs="Arial"/>
          <w:sz w:val="24"/>
          <w:szCs w:val="24"/>
        </w:rPr>
        <w:t xml:space="preserve"> Waste Management Permit for the Post Closure Care for Units 5, and 16, August 2014 (or most recent edition).</w:t>
      </w:r>
    </w:p>
    <w:p w14:paraId="73A186F2" w14:textId="77777777" w:rsidR="002A2C19" w:rsidRPr="00C842F1" w:rsidRDefault="002A2C19" w:rsidP="00C842F1">
      <w:pPr>
        <w:ind w:left="1620" w:hanging="900"/>
        <w:contextualSpacing/>
        <w:rPr>
          <w:rFonts w:ascii="Arial" w:hAnsi="Arial" w:cs="Arial"/>
          <w:sz w:val="24"/>
          <w:szCs w:val="24"/>
        </w:rPr>
      </w:pPr>
    </w:p>
    <w:p w14:paraId="16C2F39E" w14:textId="0BCC564A"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b</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AMCR</w:t>
      </w:r>
      <w:proofErr w:type="gramEnd"/>
      <w:r w:rsidRPr="00C842F1">
        <w:rPr>
          <w:rFonts w:ascii="Arial" w:hAnsi="Arial" w:cs="Arial"/>
          <w:sz w:val="24"/>
          <w:szCs w:val="24"/>
        </w:rPr>
        <w:t xml:space="preserve"> 385-100, Safety Manual, 1 Aug 85, with Change 1, 16 Mar 90 (or most recent edition).</w:t>
      </w:r>
    </w:p>
    <w:p w14:paraId="5008B80F" w14:textId="77777777" w:rsidR="002A2C19" w:rsidRPr="00C842F1" w:rsidRDefault="002A2C19" w:rsidP="00C842F1">
      <w:pPr>
        <w:ind w:left="1620" w:hanging="900"/>
        <w:contextualSpacing/>
        <w:rPr>
          <w:rFonts w:ascii="Arial" w:hAnsi="Arial" w:cs="Arial"/>
          <w:sz w:val="24"/>
          <w:szCs w:val="24"/>
        </w:rPr>
      </w:pPr>
    </w:p>
    <w:p w14:paraId="7989F21C" w14:textId="3917037D"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 xml:space="preserve">c. </w:t>
      </w:r>
      <w:r w:rsidR="00066C32" w:rsidRPr="00C842F1">
        <w:rPr>
          <w:rFonts w:ascii="Arial" w:hAnsi="Arial" w:cs="Arial"/>
          <w:sz w:val="24"/>
          <w:szCs w:val="24"/>
        </w:rPr>
        <w:tab/>
      </w:r>
      <w:r w:rsidRPr="00C842F1">
        <w:rPr>
          <w:rFonts w:ascii="Arial" w:hAnsi="Arial" w:cs="Arial"/>
          <w:sz w:val="24"/>
          <w:szCs w:val="24"/>
        </w:rPr>
        <w:t>Final Master Work Plan for Radford Army Ammunition Plant, September 2002 (or most recent edition).</w:t>
      </w:r>
    </w:p>
    <w:p w14:paraId="3C1A1422" w14:textId="77777777" w:rsidR="002A2C19" w:rsidRPr="00C842F1" w:rsidRDefault="002A2C19" w:rsidP="00C842F1">
      <w:pPr>
        <w:ind w:left="1620" w:hanging="900"/>
        <w:contextualSpacing/>
        <w:rPr>
          <w:rFonts w:ascii="Arial" w:hAnsi="Arial" w:cs="Arial"/>
          <w:sz w:val="24"/>
          <w:szCs w:val="24"/>
        </w:rPr>
      </w:pPr>
    </w:p>
    <w:p w14:paraId="4F832ED9" w14:textId="42EDAB80"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d</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RFAAP</w:t>
      </w:r>
      <w:proofErr w:type="gramEnd"/>
      <w:r w:rsidRPr="00C842F1">
        <w:rPr>
          <w:rFonts w:ascii="Arial" w:hAnsi="Arial" w:cs="Arial"/>
          <w:sz w:val="24"/>
          <w:szCs w:val="24"/>
        </w:rPr>
        <w:t xml:space="preserve"> Corrective Action Permit, May 2016, Virginia Department of Environmental Quality (or most recent edition).</w:t>
      </w:r>
    </w:p>
    <w:p w14:paraId="76A91425" w14:textId="77777777" w:rsidR="002A2C19" w:rsidRPr="00C842F1" w:rsidRDefault="002A2C19" w:rsidP="00C842F1">
      <w:pPr>
        <w:ind w:left="1620" w:hanging="900"/>
        <w:contextualSpacing/>
        <w:rPr>
          <w:rFonts w:ascii="Arial" w:hAnsi="Arial" w:cs="Arial"/>
          <w:sz w:val="24"/>
          <w:szCs w:val="24"/>
        </w:rPr>
      </w:pPr>
    </w:p>
    <w:p w14:paraId="4F76BD10" w14:textId="32D92637"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e</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Installation</w:t>
      </w:r>
      <w:proofErr w:type="gramEnd"/>
      <w:r w:rsidRPr="00C842F1">
        <w:rPr>
          <w:rFonts w:ascii="Arial" w:hAnsi="Arial" w:cs="Arial"/>
          <w:sz w:val="24"/>
          <w:szCs w:val="24"/>
        </w:rPr>
        <w:t xml:space="preserve"> Action Plan for Radford Army Ammunition Plant, 2016 (or most recent edition).</w:t>
      </w:r>
    </w:p>
    <w:p w14:paraId="193FDEC4" w14:textId="77777777" w:rsidR="002A2C19" w:rsidRPr="00C842F1" w:rsidRDefault="002A2C19" w:rsidP="00C842F1">
      <w:pPr>
        <w:ind w:left="1620" w:hanging="900"/>
        <w:contextualSpacing/>
        <w:rPr>
          <w:rFonts w:ascii="Arial" w:hAnsi="Arial" w:cs="Arial"/>
          <w:sz w:val="24"/>
          <w:szCs w:val="24"/>
        </w:rPr>
      </w:pPr>
    </w:p>
    <w:p w14:paraId="4251B169" w14:textId="4F9BE837"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f</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National</w:t>
      </w:r>
      <w:proofErr w:type="gramEnd"/>
      <w:r w:rsidRPr="00C842F1">
        <w:rPr>
          <w:rFonts w:ascii="Arial" w:hAnsi="Arial" w:cs="Arial"/>
          <w:sz w:val="24"/>
          <w:szCs w:val="24"/>
        </w:rPr>
        <w:t xml:space="preserve"> Oil and Hazardous Substance Pollution Contingency Plan (NCP).</w:t>
      </w:r>
    </w:p>
    <w:p w14:paraId="530FE96D" w14:textId="77777777" w:rsidR="002A2C19" w:rsidRPr="00C842F1" w:rsidRDefault="002A2C19" w:rsidP="00C842F1">
      <w:pPr>
        <w:ind w:left="1620" w:hanging="900"/>
        <w:contextualSpacing/>
        <w:rPr>
          <w:rFonts w:ascii="Arial" w:hAnsi="Arial" w:cs="Arial"/>
          <w:sz w:val="24"/>
          <w:szCs w:val="24"/>
        </w:rPr>
      </w:pPr>
    </w:p>
    <w:p w14:paraId="247AE419" w14:textId="2B2876D3"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g</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DOD</w:t>
      </w:r>
      <w:proofErr w:type="gramEnd"/>
      <w:r w:rsidRPr="00C842F1">
        <w:rPr>
          <w:rFonts w:ascii="Arial" w:hAnsi="Arial" w:cs="Arial"/>
          <w:sz w:val="24"/>
          <w:szCs w:val="24"/>
        </w:rPr>
        <w:t xml:space="preserve"> 4145.26 K Contractors Safety Manual for Ammunition and Explosives, July, 1997 (or most recent edition).</w:t>
      </w:r>
    </w:p>
    <w:p w14:paraId="198D6355" w14:textId="77777777" w:rsidR="002A2C19" w:rsidRPr="00C842F1" w:rsidRDefault="002A2C19" w:rsidP="00C842F1">
      <w:pPr>
        <w:ind w:left="1620" w:hanging="900"/>
        <w:contextualSpacing/>
        <w:rPr>
          <w:rFonts w:ascii="Arial" w:hAnsi="Arial" w:cs="Arial"/>
          <w:sz w:val="24"/>
          <w:szCs w:val="24"/>
        </w:rPr>
      </w:pPr>
    </w:p>
    <w:p w14:paraId="60287BF5" w14:textId="4A634542"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h</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Field</w:t>
      </w:r>
      <w:proofErr w:type="gramEnd"/>
      <w:r w:rsidRPr="00C842F1">
        <w:rPr>
          <w:rFonts w:ascii="Arial" w:hAnsi="Arial" w:cs="Arial"/>
          <w:sz w:val="24"/>
          <w:szCs w:val="24"/>
        </w:rPr>
        <w:t xml:space="preserve"> Investigation and Risk Assessment, HWMUs 5 and 7, March 2003</w:t>
      </w:r>
    </w:p>
    <w:p w14:paraId="0C285C2B" w14:textId="77777777" w:rsidR="002A2C19" w:rsidRPr="00C842F1" w:rsidRDefault="002A2C19" w:rsidP="00C842F1">
      <w:pPr>
        <w:ind w:left="1620" w:hanging="900"/>
        <w:contextualSpacing/>
        <w:rPr>
          <w:rFonts w:ascii="Arial" w:hAnsi="Arial" w:cs="Arial"/>
          <w:sz w:val="24"/>
          <w:szCs w:val="24"/>
        </w:rPr>
      </w:pPr>
    </w:p>
    <w:p w14:paraId="0364A242" w14:textId="5D64CF30" w:rsidR="002A2C19" w:rsidRPr="00C842F1" w:rsidRDefault="002A2C19" w:rsidP="00C842F1">
      <w:pPr>
        <w:ind w:left="1620" w:hanging="900"/>
        <w:contextualSpacing/>
        <w:rPr>
          <w:rFonts w:ascii="Arial" w:hAnsi="Arial" w:cs="Arial"/>
          <w:sz w:val="24"/>
          <w:szCs w:val="24"/>
        </w:rPr>
      </w:pPr>
      <w:r w:rsidRPr="00C842F1">
        <w:rPr>
          <w:rFonts w:ascii="Arial" w:hAnsi="Arial" w:cs="Arial"/>
          <w:sz w:val="24"/>
          <w:szCs w:val="24"/>
        </w:rPr>
        <w:t>i</w:t>
      </w:r>
      <w:proofErr w:type="gramStart"/>
      <w:r w:rsidRPr="00C842F1">
        <w:rPr>
          <w:rFonts w:ascii="Arial" w:hAnsi="Arial" w:cs="Arial"/>
          <w:sz w:val="24"/>
          <w:szCs w:val="24"/>
        </w:rPr>
        <w:t xml:space="preserve">. </w:t>
      </w:r>
      <w:r w:rsidR="00066C32" w:rsidRPr="00C842F1">
        <w:rPr>
          <w:rFonts w:ascii="Arial" w:hAnsi="Arial" w:cs="Arial"/>
          <w:sz w:val="24"/>
          <w:szCs w:val="24"/>
        </w:rPr>
        <w:tab/>
      </w:r>
      <w:r w:rsidRPr="00C842F1">
        <w:rPr>
          <w:rFonts w:ascii="Arial" w:hAnsi="Arial" w:cs="Arial"/>
          <w:sz w:val="24"/>
          <w:szCs w:val="24"/>
        </w:rPr>
        <w:t>Department</w:t>
      </w:r>
      <w:proofErr w:type="gramEnd"/>
      <w:r w:rsidRPr="00C842F1">
        <w:rPr>
          <w:rFonts w:ascii="Arial" w:hAnsi="Arial" w:cs="Arial"/>
          <w:sz w:val="24"/>
          <w:szCs w:val="24"/>
        </w:rPr>
        <w:t xml:space="preserve"> of Army, Assistant Chief of Staff </w:t>
      </w:r>
      <w:proofErr w:type="gramStart"/>
      <w:r w:rsidRPr="00C842F1">
        <w:rPr>
          <w:rFonts w:ascii="Arial" w:hAnsi="Arial" w:cs="Arial"/>
          <w:sz w:val="24"/>
          <w:szCs w:val="24"/>
        </w:rPr>
        <w:t>For</w:t>
      </w:r>
      <w:proofErr w:type="gramEnd"/>
      <w:r w:rsidRPr="00C842F1">
        <w:rPr>
          <w:rFonts w:ascii="Arial" w:hAnsi="Arial" w:cs="Arial"/>
          <w:sz w:val="24"/>
          <w:szCs w:val="24"/>
        </w:rPr>
        <w:t xml:space="preserve"> Installation Management, Memorandum dated 12 November 2003, Subject: Implementation Guidance for the Use of the Environmental Restoration Information System (ERIS)</w:t>
      </w:r>
    </w:p>
    <w:p w14:paraId="46B18023" w14:textId="77777777" w:rsidR="00DA4F08" w:rsidRPr="00C842F1" w:rsidRDefault="00DA4F08" w:rsidP="00C842F1">
      <w:pPr>
        <w:ind w:left="1620" w:hanging="900"/>
        <w:contextualSpacing/>
        <w:rPr>
          <w:rFonts w:ascii="Arial" w:hAnsi="Arial" w:cs="Arial"/>
          <w:sz w:val="24"/>
          <w:szCs w:val="24"/>
        </w:rPr>
      </w:pPr>
    </w:p>
    <w:p w14:paraId="228DA777" w14:textId="7F6D58F3"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3.0 </w:t>
      </w:r>
      <w:r w:rsidR="00066C32" w:rsidRPr="00C842F1">
        <w:rPr>
          <w:rFonts w:ascii="Arial" w:hAnsi="Arial" w:cs="Arial"/>
          <w:sz w:val="24"/>
          <w:szCs w:val="24"/>
        </w:rPr>
        <w:tab/>
      </w:r>
      <w:r w:rsidRPr="00C842F1">
        <w:rPr>
          <w:rFonts w:ascii="Arial" w:hAnsi="Arial" w:cs="Arial"/>
          <w:sz w:val="24"/>
          <w:szCs w:val="24"/>
        </w:rPr>
        <w:t>Requirements:</w:t>
      </w:r>
    </w:p>
    <w:p w14:paraId="2F5E5786" w14:textId="77777777" w:rsidR="00DA4F08" w:rsidRPr="00C842F1" w:rsidRDefault="00DA4F08" w:rsidP="00C842F1">
      <w:pPr>
        <w:ind w:left="1620" w:hanging="900"/>
        <w:contextualSpacing/>
        <w:rPr>
          <w:rFonts w:ascii="Arial" w:hAnsi="Arial" w:cs="Arial"/>
          <w:sz w:val="24"/>
          <w:szCs w:val="24"/>
        </w:rPr>
      </w:pPr>
    </w:p>
    <w:p w14:paraId="51507A9B" w14:textId="20FA4D6D"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 </w:t>
      </w:r>
      <w:r w:rsidR="00066C32" w:rsidRPr="00C842F1">
        <w:rPr>
          <w:rFonts w:ascii="Arial" w:hAnsi="Arial" w:cs="Arial"/>
          <w:sz w:val="24"/>
          <w:szCs w:val="24"/>
        </w:rPr>
        <w:tab/>
      </w:r>
      <w:r w:rsidRPr="00C842F1">
        <w:rPr>
          <w:rFonts w:ascii="Arial" w:hAnsi="Arial" w:cs="Arial"/>
          <w:sz w:val="24"/>
          <w:szCs w:val="24"/>
        </w:rPr>
        <w:t>The contractor shall perform the groundwater monitoring program work in accordance with the I.2a permit and the Army Installation Restoration Program (IRP) support work at Radford Army Ammunition Plant as defined below.</w:t>
      </w:r>
    </w:p>
    <w:p w14:paraId="177C7EBA" w14:textId="77777777" w:rsidR="00DA4F08" w:rsidRPr="00C842F1" w:rsidRDefault="00DA4F08" w:rsidP="00C842F1">
      <w:pPr>
        <w:ind w:left="1620" w:hanging="900"/>
        <w:contextualSpacing/>
        <w:rPr>
          <w:rFonts w:ascii="Arial" w:hAnsi="Arial" w:cs="Arial"/>
          <w:sz w:val="24"/>
          <w:szCs w:val="24"/>
        </w:rPr>
      </w:pPr>
    </w:p>
    <w:p w14:paraId="1E16670F" w14:textId="3D791ED9"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3.1.1 </w:t>
      </w:r>
      <w:r w:rsidR="00066C32" w:rsidRPr="00C842F1">
        <w:rPr>
          <w:rFonts w:ascii="Arial" w:hAnsi="Arial" w:cs="Arial"/>
          <w:sz w:val="24"/>
          <w:szCs w:val="24"/>
        </w:rPr>
        <w:tab/>
      </w:r>
      <w:r w:rsidRPr="00C842F1">
        <w:rPr>
          <w:rFonts w:ascii="Arial" w:hAnsi="Arial" w:cs="Arial"/>
          <w:sz w:val="24"/>
          <w:szCs w:val="24"/>
        </w:rPr>
        <w:t>HWMU 5: The contractor shall perform the groundwater monitoring in accordance with the I.2a permit.</w:t>
      </w:r>
    </w:p>
    <w:p w14:paraId="5C7C7AD9" w14:textId="77777777" w:rsidR="00DA4F08" w:rsidRPr="00C842F1" w:rsidRDefault="00DA4F08" w:rsidP="00C842F1">
      <w:pPr>
        <w:ind w:left="1620" w:hanging="900"/>
        <w:contextualSpacing/>
        <w:rPr>
          <w:rFonts w:ascii="Arial" w:hAnsi="Arial" w:cs="Arial"/>
          <w:sz w:val="24"/>
          <w:szCs w:val="24"/>
        </w:rPr>
      </w:pPr>
    </w:p>
    <w:p w14:paraId="2E81ACDA" w14:textId="6AA132E9"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3.1.1.1 </w:t>
      </w:r>
      <w:r w:rsidR="00066C32" w:rsidRPr="00C842F1">
        <w:rPr>
          <w:rFonts w:ascii="Arial" w:hAnsi="Arial" w:cs="Arial"/>
          <w:sz w:val="24"/>
          <w:szCs w:val="24"/>
        </w:rPr>
        <w:tab/>
      </w:r>
      <w:r w:rsidRPr="00C842F1">
        <w:rPr>
          <w:rFonts w:ascii="Arial" w:hAnsi="Arial" w:cs="Arial"/>
          <w:sz w:val="24"/>
          <w:szCs w:val="24"/>
        </w:rPr>
        <w:t xml:space="preserve">At HWMU 5, the contractor shall perform and prepare all reports and </w:t>
      </w:r>
      <w:proofErr w:type="gramStart"/>
      <w:r w:rsidRPr="00C842F1">
        <w:rPr>
          <w:rFonts w:ascii="Arial" w:hAnsi="Arial" w:cs="Arial"/>
          <w:sz w:val="24"/>
          <w:szCs w:val="24"/>
        </w:rPr>
        <w:t>needed notifications</w:t>
      </w:r>
      <w:proofErr w:type="gramEnd"/>
      <w:r w:rsidRPr="00C842F1">
        <w:rPr>
          <w:rFonts w:ascii="Arial" w:hAnsi="Arial" w:cs="Arial"/>
          <w:sz w:val="24"/>
          <w:szCs w:val="24"/>
        </w:rPr>
        <w:t xml:space="preserve"> in accordance with the I.2a permit. These include but are not limited to (1) a statistical evaluation performed and reported to the DEQ IAW the permit, (2) notifications as required by the information that has been collected and evaluated. These </w:t>
      </w:r>
      <w:proofErr w:type="gramStart"/>
      <w:r w:rsidRPr="00C842F1">
        <w:rPr>
          <w:rFonts w:ascii="Arial" w:hAnsi="Arial" w:cs="Arial"/>
          <w:sz w:val="24"/>
          <w:szCs w:val="24"/>
        </w:rPr>
        <w:t>reports,</w:t>
      </w:r>
      <w:proofErr w:type="gramEnd"/>
      <w:r w:rsidRPr="00C842F1">
        <w:rPr>
          <w:rFonts w:ascii="Arial" w:hAnsi="Arial" w:cs="Arial"/>
          <w:sz w:val="24"/>
          <w:szCs w:val="24"/>
        </w:rPr>
        <w:t xml:space="preserve"> notifications shall be submitted in accordance with the timelines established in the I.2a permit to the DEQ and the Government.</w:t>
      </w:r>
    </w:p>
    <w:p w14:paraId="3FD0EEC1" w14:textId="77777777" w:rsidR="00DA4F08" w:rsidRPr="00C842F1" w:rsidRDefault="00DA4F08" w:rsidP="00C842F1">
      <w:pPr>
        <w:ind w:left="1620" w:hanging="900"/>
        <w:contextualSpacing/>
        <w:rPr>
          <w:rFonts w:ascii="Arial" w:hAnsi="Arial" w:cs="Arial"/>
          <w:sz w:val="24"/>
          <w:szCs w:val="24"/>
        </w:rPr>
      </w:pPr>
    </w:p>
    <w:p w14:paraId="4D64277F" w14:textId="452B0ACE"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3.1.2 </w:t>
      </w:r>
      <w:r w:rsidR="00066C32" w:rsidRPr="00C842F1">
        <w:rPr>
          <w:rFonts w:ascii="Arial" w:hAnsi="Arial" w:cs="Arial"/>
          <w:sz w:val="24"/>
          <w:szCs w:val="24"/>
        </w:rPr>
        <w:tab/>
      </w:r>
      <w:r w:rsidRPr="00C842F1">
        <w:rPr>
          <w:rFonts w:ascii="Arial" w:hAnsi="Arial" w:cs="Arial"/>
          <w:sz w:val="24"/>
          <w:szCs w:val="24"/>
        </w:rPr>
        <w:t>HWMU 16: The contractor shall perform the groundwater monitoring in accordance with the I.2a permit.</w:t>
      </w:r>
    </w:p>
    <w:p w14:paraId="164C149F" w14:textId="77777777" w:rsidR="00DA4F08" w:rsidRPr="00C842F1" w:rsidRDefault="00DA4F08" w:rsidP="00C842F1">
      <w:pPr>
        <w:ind w:left="1620" w:hanging="900"/>
        <w:contextualSpacing/>
        <w:rPr>
          <w:rFonts w:ascii="Arial" w:hAnsi="Arial" w:cs="Arial"/>
          <w:sz w:val="24"/>
          <w:szCs w:val="24"/>
        </w:rPr>
      </w:pPr>
    </w:p>
    <w:p w14:paraId="7FBFD74C" w14:textId="1F4A6BD6"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3.1.2.1 </w:t>
      </w:r>
      <w:r w:rsidR="00066C32" w:rsidRPr="00C842F1">
        <w:rPr>
          <w:rFonts w:ascii="Arial" w:hAnsi="Arial" w:cs="Arial"/>
          <w:sz w:val="24"/>
          <w:szCs w:val="24"/>
        </w:rPr>
        <w:tab/>
      </w:r>
      <w:r w:rsidRPr="00C842F1">
        <w:rPr>
          <w:rFonts w:ascii="Arial" w:hAnsi="Arial" w:cs="Arial"/>
          <w:sz w:val="24"/>
          <w:szCs w:val="24"/>
        </w:rPr>
        <w:t xml:space="preserve">At HWMU 16, the contractor shall perform and prepare all reports and </w:t>
      </w:r>
      <w:proofErr w:type="gramStart"/>
      <w:r w:rsidRPr="00C842F1">
        <w:rPr>
          <w:rFonts w:ascii="Arial" w:hAnsi="Arial" w:cs="Arial"/>
          <w:sz w:val="24"/>
          <w:szCs w:val="24"/>
        </w:rPr>
        <w:t>needed notifications</w:t>
      </w:r>
      <w:proofErr w:type="gramEnd"/>
      <w:r w:rsidRPr="00C842F1">
        <w:rPr>
          <w:rFonts w:ascii="Arial" w:hAnsi="Arial" w:cs="Arial"/>
          <w:sz w:val="24"/>
          <w:szCs w:val="24"/>
        </w:rPr>
        <w:t xml:space="preserve"> in accordance with the I.2a permit. These include but are not limited to (1) a statistical evaluation performed and reported to the DEQ IAW the permit, and (2) notifications as required by the information that has been collected and evaluated. These reports and notifications shall be submitted in accordance with the timelines established in the I.2a permit to the DEQ and the Government.</w:t>
      </w:r>
    </w:p>
    <w:p w14:paraId="7DB38002" w14:textId="77777777" w:rsidR="00DA4F08" w:rsidRPr="00C842F1" w:rsidRDefault="00DA4F08" w:rsidP="00C842F1">
      <w:pPr>
        <w:ind w:left="1620" w:hanging="900"/>
        <w:contextualSpacing/>
        <w:rPr>
          <w:rFonts w:ascii="Arial" w:hAnsi="Arial" w:cs="Arial"/>
          <w:sz w:val="24"/>
          <w:szCs w:val="24"/>
        </w:rPr>
      </w:pPr>
    </w:p>
    <w:p w14:paraId="6A42C13D" w14:textId="33735F81"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3.1.3 </w:t>
      </w:r>
      <w:r w:rsidRPr="00C842F1">
        <w:rPr>
          <w:rFonts w:ascii="Arial" w:hAnsi="Arial" w:cs="Arial"/>
          <w:sz w:val="24"/>
          <w:szCs w:val="24"/>
        </w:rPr>
        <w:tab/>
        <w:t xml:space="preserve">At each HWMU, the contractor shall maintain the data in electronic format. </w:t>
      </w:r>
      <w:proofErr w:type="gramStart"/>
      <w:r w:rsidRPr="00C842F1">
        <w:rPr>
          <w:rFonts w:ascii="Arial" w:hAnsi="Arial" w:cs="Arial"/>
          <w:sz w:val="24"/>
          <w:szCs w:val="24"/>
        </w:rPr>
        <w:t>Subsequent to</w:t>
      </w:r>
      <w:proofErr w:type="gramEnd"/>
      <w:r w:rsidRPr="00C842F1">
        <w:rPr>
          <w:rFonts w:ascii="Arial" w:hAnsi="Arial" w:cs="Arial"/>
          <w:sz w:val="24"/>
          <w:szCs w:val="24"/>
        </w:rPr>
        <w:t xml:space="preserve"> each monitoring event, the contractor shall submit the data to the Government in electronic format. The contractor needs to provide the data in Environmental Restoration Information System (ERIS) upload able format to: Hopeton D. Brown, US Army Environmental Command, Chief, Program &amp; Liabilities Branch, Environmental Solutions Division, Office - 210.466.1587, Cell - 215.888.8432, </w:t>
      </w:r>
      <w:hyperlink r:id="rId11">
        <w:r w:rsidR="002E6375" w:rsidRPr="00C842F1">
          <w:rPr>
            <w:rStyle w:val="Hyperlink"/>
            <w:rFonts w:ascii="Arial" w:hAnsi="Arial" w:cs="Arial"/>
            <w:sz w:val="24"/>
            <w:szCs w:val="24"/>
          </w:rPr>
          <w:t>hopeton.d.brown.civ@mail.mil</w:t>
        </w:r>
      </w:hyperlink>
      <w:r w:rsidR="002E6375" w:rsidRPr="00C842F1">
        <w:rPr>
          <w:rFonts w:ascii="Arial" w:hAnsi="Arial" w:cs="Arial"/>
          <w:sz w:val="24"/>
          <w:szCs w:val="24"/>
        </w:rPr>
        <w:t>.</w:t>
      </w:r>
    </w:p>
    <w:p w14:paraId="1DFC2C63" w14:textId="77777777" w:rsidR="00DA4F08" w:rsidRPr="00C842F1" w:rsidRDefault="00DA4F08" w:rsidP="00C842F1">
      <w:pPr>
        <w:ind w:left="1620" w:hanging="900"/>
        <w:contextualSpacing/>
        <w:rPr>
          <w:rFonts w:ascii="Arial" w:hAnsi="Arial" w:cs="Arial"/>
          <w:sz w:val="24"/>
          <w:szCs w:val="24"/>
        </w:rPr>
      </w:pPr>
    </w:p>
    <w:p w14:paraId="6E3F82AA" w14:textId="793730AA"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3.1.4 </w:t>
      </w:r>
      <w:r w:rsidR="00066C32" w:rsidRPr="00C842F1">
        <w:rPr>
          <w:rFonts w:ascii="Arial" w:hAnsi="Arial" w:cs="Arial"/>
          <w:sz w:val="24"/>
          <w:szCs w:val="24"/>
        </w:rPr>
        <w:tab/>
      </w:r>
      <w:r w:rsidRPr="00C842F1">
        <w:rPr>
          <w:rFonts w:ascii="Arial" w:hAnsi="Arial" w:cs="Arial"/>
          <w:sz w:val="24"/>
          <w:szCs w:val="24"/>
        </w:rPr>
        <w:t>NOT USED</w:t>
      </w:r>
    </w:p>
    <w:p w14:paraId="1584B683" w14:textId="77777777" w:rsidR="00DA4F08" w:rsidRPr="00C842F1" w:rsidRDefault="00DA4F08" w:rsidP="00C842F1">
      <w:pPr>
        <w:ind w:left="1620" w:hanging="900"/>
        <w:contextualSpacing/>
        <w:rPr>
          <w:rFonts w:ascii="Arial" w:hAnsi="Arial" w:cs="Arial"/>
          <w:sz w:val="24"/>
          <w:szCs w:val="24"/>
        </w:rPr>
      </w:pPr>
    </w:p>
    <w:p w14:paraId="1F5A71B8" w14:textId="4EA6F276"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3.1.5 </w:t>
      </w:r>
      <w:r w:rsidR="002E6375" w:rsidRPr="00C842F1">
        <w:rPr>
          <w:rFonts w:ascii="Arial" w:hAnsi="Arial" w:cs="Arial"/>
          <w:sz w:val="24"/>
          <w:szCs w:val="24"/>
        </w:rPr>
        <w:tab/>
      </w:r>
      <w:r w:rsidRPr="00C842F1">
        <w:rPr>
          <w:rFonts w:ascii="Arial" w:hAnsi="Arial" w:cs="Arial"/>
          <w:sz w:val="24"/>
          <w:szCs w:val="24"/>
        </w:rPr>
        <w:t>The contractor shall assist RFAAP in responding to all findings and recommendations provided in any survey or report.</w:t>
      </w:r>
    </w:p>
    <w:p w14:paraId="6BC9672C" w14:textId="77777777" w:rsidR="00DA4F08" w:rsidRPr="00C842F1" w:rsidRDefault="00DA4F08" w:rsidP="00C842F1">
      <w:pPr>
        <w:ind w:left="1620" w:hanging="900"/>
        <w:contextualSpacing/>
        <w:rPr>
          <w:rFonts w:ascii="Arial" w:hAnsi="Arial" w:cs="Arial"/>
          <w:sz w:val="24"/>
          <w:szCs w:val="24"/>
        </w:rPr>
      </w:pPr>
    </w:p>
    <w:p w14:paraId="28880031" w14:textId="75B07626"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3.1.6 </w:t>
      </w:r>
      <w:r w:rsidR="002E6375" w:rsidRPr="00C842F1">
        <w:rPr>
          <w:rFonts w:ascii="Arial" w:hAnsi="Arial" w:cs="Arial"/>
          <w:sz w:val="24"/>
          <w:szCs w:val="24"/>
        </w:rPr>
        <w:tab/>
      </w:r>
      <w:r w:rsidRPr="00C842F1">
        <w:rPr>
          <w:rFonts w:ascii="Arial" w:hAnsi="Arial" w:cs="Arial"/>
          <w:sz w:val="24"/>
          <w:szCs w:val="24"/>
        </w:rPr>
        <w:t>The contractor shall assist RFAAP in responding to all inquiries or comments provided by any regulatory agency and/or internal data call.</w:t>
      </w:r>
    </w:p>
    <w:p w14:paraId="047C1F5C" w14:textId="77777777" w:rsidR="00DA4F08" w:rsidRPr="00C842F1" w:rsidRDefault="00DA4F08" w:rsidP="00C842F1">
      <w:pPr>
        <w:ind w:left="1620" w:hanging="900"/>
        <w:contextualSpacing/>
        <w:rPr>
          <w:rFonts w:ascii="Arial" w:hAnsi="Arial" w:cs="Arial"/>
          <w:sz w:val="24"/>
          <w:szCs w:val="24"/>
        </w:rPr>
      </w:pPr>
    </w:p>
    <w:p w14:paraId="28CBD1CF" w14:textId="0DB1957B"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3.1.7 </w:t>
      </w:r>
      <w:r w:rsidR="002E6375" w:rsidRPr="00C842F1">
        <w:rPr>
          <w:rFonts w:ascii="Arial" w:hAnsi="Arial" w:cs="Arial"/>
          <w:sz w:val="24"/>
          <w:szCs w:val="24"/>
        </w:rPr>
        <w:tab/>
      </w:r>
      <w:r w:rsidRPr="00C842F1">
        <w:rPr>
          <w:rFonts w:ascii="Arial" w:hAnsi="Arial" w:cs="Arial"/>
          <w:sz w:val="24"/>
          <w:szCs w:val="24"/>
        </w:rPr>
        <w:t>The contractor shall maintain records and information regarding solid and hazardous waste generation and disposal.</w:t>
      </w:r>
    </w:p>
    <w:p w14:paraId="2E3CAD52" w14:textId="77777777" w:rsidR="00DA4F08" w:rsidRPr="00C842F1" w:rsidRDefault="00DA4F08" w:rsidP="00C842F1">
      <w:pPr>
        <w:ind w:left="1620" w:hanging="900"/>
        <w:contextualSpacing/>
        <w:rPr>
          <w:rFonts w:ascii="Arial" w:hAnsi="Arial" w:cs="Arial"/>
          <w:sz w:val="24"/>
          <w:szCs w:val="24"/>
        </w:rPr>
      </w:pPr>
    </w:p>
    <w:p w14:paraId="68D1E253" w14:textId="70C044F4"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3.1.8 </w:t>
      </w:r>
      <w:r w:rsidR="002E6375" w:rsidRPr="00C842F1">
        <w:rPr>
          <w:rFonts w:ascii="Arial" w:hAnsi="Arial" w:cs="Arial"/>
          <w:sz w:val="24"/>
          <w:szCs w:val="24"/>
        </w:rPr>
        <w:tab/>
      </w:r>
      <w:r w:rsidRPr="00C842F1">
        <w:rPr>
          <w:rFonts w:ascii="Arial" w:hAnsi="Arial" w:cs="Arial"/>
          <w:sz w:val="24"/>
          <w:szCs w:val="24"/>
        </w:rPr>
        <w:t>The contractor shall comply with the Master Work Plan referenced at I.2c when performing investigation and/or cleanup work.</w:t>
      </w:r>
    </w:p>
    <w:p w14:paraId="56E48B8D" w14:textId="77777777" w:rsidR="00DA4F08" w:rsidRPr="00C842F1" w:rsidRDefault="00DA4F08" w:rsidP="00C842F1">
      <w:pPr>
        <w:ind w:left="1620" w:hanging="900"/>
        <w:contextualSpacing/>
        <w:rPr>
          <w:rFonts w:ascii="Arial" w:hAnsi="Arial" w:cs="Arial"/>
          <w:sz w:val="24"/>
          <w:szCs w:val="24"/>
        </w:rPr>
      </w:pPr>
    </w:p>
    <w:p w14:paraId="18CA94AA" w14:textId="1B224A77"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3.1.9 </w:t>
      </w:r>
      <w:r w:rsidR="002E6375" w:rsidRPr="00C842F1">
        <w:rPr>
          <w:rFonts w:ascii="Arial" w:hAnsi="Arial" w:cs="Arial"/>
          <w:sz w:val="24"/>
          <w:szCs w:val="24"/>
        </w:rPr>
        <w:tab/>
      </w:r>
      <w:r w:rsidRPr="00C842F1">
        <w:rPr>
          <w:rFonts w:ascii="Arial" w:hAnsi="Arial" w:cs="Arial"/>
          <w:sz w:val="24"/>
          <w:szCs w:val="24"/>
        </w:rPr>
        <w:t>The contractor shall assist in the negotiation of the requirements for any modification of the I.2a permit. Performance of the requirements shall be through a separate contract action.</w:t>
      </w:r>
    </w:p>
    <w:p w14:paraId="2EB5FB93" w14:textId="77777777" w:rsidR="00DA4F08" w:rsidRPr="00C842F1" w:rsidRDefault="00DA4F08" w:rsidP="00C842F1">
      <w:pPr>
        <w:ind w:left="1620" w:hanging="900"/>
        <w:contextualSpacing/>
        <w:rPr>
          <w:rFonts w:ascii="Arial" w:hAnsi="Arial" w:cs="Arial"/>
          <w:sz w:val="24"/>
          <w:szCs w:val="24"/>
        </w:rPr>
      </w:pPr>
    </w:p>
    <w:p w14:paraId="16810AA0" w14:textId="0D8F7A98"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3.2 </w:t>
      </w:r>
      <w:r w:rsidR="002E6375" w:rsidRPr="00C842F1">
        <w:rPr>
          <w:rFonts w:ascii="Arial" w:hAnsi="Arial" w:cs="Arial"/>
          <w:sz w:val="24"/>
          <w:szCs w:val="24"/>
        </w:rPr>
        <w:tab/>
      </w:r>
      <w:r w:rsidRPr="00C842F1">
        <w:rPr>
          <w:rFonts w:ascii="Arial" w:hAnsi="Arial" w:cs="Arial"/>
          <w:sz w:val="24"/>
          <w:szCs w:val="24"/>
        </w:rPr>
        <w:t>Safety:</w:t>
      </w:r>
    </w:p>
    <w:p w14:paraId="6F8155E4" w14:textId="77777777" w:rsidR="00DA4F08" w:rsidRPr="00C842F1" w:rsidRDefault="00DA4F08" w:rsidP="00C842F1">
      <w:pPr>
        <w:ind w:left="1620" w:hanging="900"/>
        <w:contextualSpacing/>
        <w:rPr>
          <w:rFonts w:ascii="Arial" w:hAnsi="Arial" w:cs="Arial"/>
          <w:sz w:val="24"/>
          <w:szCs w:val="24"/>
        </w:rPr>
      </w:pPr>
    </w:p>
    <w:p w14:paraId="4FC90DC1" w14:textId="545ED802"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3.2.1 </w:t>
      </w:r>
      <w:r w:rsidR="002E6375" w:rsidRPr="00C842F1">
        <w:rPr>
          <w:rFonts w:ascii="Arial" w:hAnsi="Arial" w:cs="Arial"/>
          <w:sz w:val="24"/>
          <w:szCs w:val="24"/>
        </w:rPr>
        <w:tab/>
      </w:r>
      <w:r w:rsidRPr="00C842F1">
        <w:rPr>
          <w:rFonts w:ascii="Arial" w:hAnsi="Arial" w:cs="Arial"/>
          <w:sz w:val="24"/>
          <w:szCs w:val="24"/>
        </w:rPr>
        <w:t xml:space="preserve">The contractor shall comply with all applicable Federal, State and local safety requirements of issue on the date of receipt of this scope of work (SOW). This </w:t>
      </w:r>
      <w:proofErr w:type="gramStart"/>
      <w:r w:rsidRPr="00C842F1">
        <w:rPr>
          <w:rFonts w:ascii="Arial" w:hAnsi="Arial" w:cs="Arial"/>
          <w:sz w:val="24"/>
          <w:szCs w:val="24"/>
        </w:rPr>
        <w:t>includes, but</w:t>
      </w:r>
      <w:proofErr w:type="gramEnd"/>
      <w:r w:rsidRPr="00C842F1">
        <w:rPr>
          <w:rFonts w:ascii="Arial" w:hAnsi="Arial" w:cs="Arial"/>
          <w:sz w:val="24"/>
          <w:szCs w:val="24"/>
        </w:rPr>
        <w:t xml:space="preserve"> is not limited to EPA Regulations and Federal Regulation Title 29, Chapter XVII, Part 1910, Occupational Safety and health Standards.</w:t>
      </w:r>
    </w:p>
    <w:p w14:paraId="6F217DC0" w14:textId="77777777" w:rsidR="00DA4F08" w:rsidRPr="00C842F1" w:rsidRDefault="00DA4F08" w:rsidP="00C842F1">
      <w:pPr>
        <w:ind w:left="1620" w:hanging="900"/>
        <w:contextualSpacing/>
        <w:rPr>
          <w:rFonts w:ascii="Arial" w:hAnsi="Arial" w:cs="Arial"/>
          <w:sz w:val="24"/>
          <w:szCs w:val="24"/>
        </w:rPr>
      </w:pPr>
    </w:p>
    <w:p w14:paraId="72E22A61" w14:textId="5591A6CF"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3.2.2 </w:t>
      </w:r>
      <w:r w:rsidR="002E6375" w:rsidRPr="00C842F1">
        <w:rPr>
          <w:rFonts w:ascii="Arial" w:hAnsi="Arial" w:cs="Arial"/>
          <w:sz w:val="24"/>
          <w:szCs w:val="24"/>
        </w:rPr>
        <w:tab/>
      </w:r>
      <w:r w:rsidRPr="00C842F1">
        <w:rPr>
          <w:rFonts w:ascii="Arial" w:hAnsi="Arial" w:cs="Arial"/>
          <w:sz w:val="24"/>
          <w:szCs w:val="24"/>
        </w:rPr>
        <w:t>The contractor shall meet the safety requirement of AMCR 385-100.</w:t>
      </w:r>
    </w:p>
    <w:p w14:paraId="6980C059" w14:textId="77777777" w:rsidR="00DA4F08" w:rsidRPr="00C842F1" w:rsidRDefault="00DA4F08" w:rsidP="00C842F1">
      <w:pPr>
        <w:ind w:left="1620" w:hanging="900"/>
        <w:contextualSpacing/>
        <w:rPr>
          <w:rFonts w:ascii="Arial" w:hAnsi="Arial" w:cs="Arial"/>
          <w:sz w:val="24"/>
          <w:szCs w:val="24"/>
        </w:rPr>
      </w:pPr>
    </w:p>
    <w:p w14:paraId="0B6012F1" w14:textId="540935FC"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3.3</w:t>
      </w:r>
      <w:r w:rsidR="002E6375" w:rsidRPr="00C842F1">
        <w:rPr>
          <w:rFonts w:ascii="Arial" w:hAnsi="Arial" w:cs="Arial"/>
          <w:sz w:val="24"/>
          <w:szCs w:val="24"/>
        </w:rPr>
        <w:tab/>
      </w:r>
      <w:r w:rsidRPr="00C842F1">
        <w:rPr>
          <w:rFonts w:ascii="Arial" w:hAnsi="Arial" w:cs="Arial"/>
          <w:sz w:val="24"/>
          <w:szCs w:val="24"/>
        </w:rPr>
        <w:t>Configuration Management:</w:t>
      </w:r>
    </w:p>
    <w:p w14:paraId="7FC35DA5" w14:textId="2E3412BD"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It is required that all charges made to the base line documentation be made in accordance with MIL-STD-1455a (AR) (DI-CMAN-80440).</w:t>
      </w:r>
    </w:p>
    <w:p w14:paraId="04EC88B1" w14:textId="77777777" w:rsidR="00DA4F08" w:rsidRPr="00C842F1" w:rsidRDefault="00DA4F08" w:rsidP="00C842F1">
      <w:pPr>
        <w:ind w:left="1620" w:hanging="900"/>
        <w:contextualSpacing/>
        <w:rPr>
          <w:rFonts w:ascii="Arial" w:hAnsi="Arial" w:cs="Arial"/>
          <w:sz w:val="24"/>
          <w:szCs w:val="24"/>
        </w:rPr>
      </w:pPr>
    </w:p>
    <w:p w14:paraId="0144AA9F" w14:textId="0068E236"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3.4 </w:t>
      </w:r>
      <w:r w:rsidR="002E6375" w:rsidRPr="00C842F1">
        <w:rPr>
          <w:rFonts w:ascii="Arial" w:hAnsi="Arial" w:cs="Arial"/>
          <w:sz w:val="24"/>
          <w:szCs w:val="24"/>
        </w:rPr>
        <w:tab/>
      </w:r>
      <w:r w:rsidRPr="00C842F1">
        <w:rPr>
          <w:rFonts w:ascii="Arial" w:hAnsi="Arial" w:cs="Arial"/>
          <w:sz w:val="24"/>
          <w:szCs w:val="24"/>
        </w:rPr>
        <w:t>NOT USED.</w:t>
      </w:r>
    </w:p>
    <w:p w14:paraId="425251B4" w14:textId="77777777" w:rsidR="00DA4F08" w:rsidRPr="00C842F1" w:rsidRDefault="00DA4F08" w:rsidP="00C842F1">
      <w:pPr>
        <w:ind w:left="1620" w:hanging="900"/>
        <w:contextualSpacing/>
        <w:rPr>
          <w:rFonts w:ascii="Arial" w:hAnsi="Arial" w:cs="Arial"/>
          <w:sz w:val="24"/>
          <w:szCs w:val="24"/>
        </w:rPr>
      </w:pPr>
    </w:p>
    <w:p w14:paraId="6B154C38" w14:textId="52BAE70A"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3.5 </w:t>
      </w:r>
      <w:r w:rsidR="002E6375" w:rsidRPr="00C842F1">
        <w:rPr>
          <w:rFonts w:ascii="Arial" w:hAnsi="Arial" w:cs="Arial"/>
          <w:sz w:val="24"/>
          <w:szCs w:val="24"/>
        </w:rPr>
        <w:tab/>
      </w:r>
      <w:r w:rsidRPr="00C842F1">
        <w:rPr>
          <w:rFonts w:ascii="Arial" w:hAnsi="Arial" w:cs="Arial"/>
          <w:sz w:val="24"/>
          <w:szCs w:val="24"/>
        </w:rPr>
        <w:t>Period of Performance and Payment Schedule:</w:t>
      </w:r>
    </w:p>
    <w:p w14:paraId="2B19DFE1" w14:textId="77777777"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The completion date for this effort is one year from date of contract award. The Contracting Officer may unilaterally extend the contract performance period at no additional cost for purposes of contractor completing any remaining effort under this scope of work.</w:t>
      </w:r>
    </w:p>
    <w:p w14:paraId="1AAE84FF" w14:textId="77777777" w:rsidR="00DA4F08" w:rsidRPr="00C842F1" w:rsidRDefault="00DA4F08" w:rsidP="00C842F1">
      <w:pPr>
        <w:ind w:left="1620" w:hanging="900"/>
        <w:contextualSpacing/>
        <w:rPr>
          <w:rFonts w:ascii="Arial" w:hAnsi="Arial" w:cs="Arial"/>
          <w:sz w:val="24"/>
          <w:szCs w:val="24"/>
        </w:rPr>
      </w:pPr>
    </w:p>
    <w:p w14:paraId="3430DE57" w14:textId="77777777"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Payment Schedule:</w:t>
      </w:r>
    </w:p>
    <w:p w14:paraId="51CE6FD1" w14:textId="77777777" w:rsidR="00DA4F08" w:rsidRPr="00C842F1" w:rsidRDefault="00DA4F08" w:rsidP="00C842F1">
      <w:pPr>
        <w:ind w:left="1620" w:hanging="900"/>
        <w:contextualSpacing/>
        <w:rPr>
          <w:rFonts w:ascii="Arial" w:hAnsi="Arial" w:cs="Arial"/>
          <w:sz w:val="24"/>
          <w:szCs w:val="24"/>
        </w:rPr>
      </w:pPr>
    </w:p>
    <w:p w14:paraId="77A49850" w14:textId="77777777"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Payments shall be made upon the contractor's completion and submission of groundwater monitoring reports to the Department of Environmental Quality (DEQ), the Administrative Contracting Officer (ACO), and the Procuring Contracting Officer (PCO). Level of detail necessary to support payments shall be determined by the ACO and shall be of sufficient detail to explain the origin and calculation of costs and expended effort contained in the invoice.</w:t>
      </w:r>
    </w:p>
    <w:p w14:paraId="00742AC7" w14:textId="77777777" w:rsidR="00DA4F08" w:rsidRPr="00C842F1" w:rsidRDefault="00DA4F08" w:rsidP="00C842F1">
      <w:pPr>
        <w:ind w:left="1620" w:hanging="900"/>
        <w:contextualSpacing/>
        <w:rPr>
          <w:rFonts w:ascii="Arial" w:hAnsi="Arial" w:cs="Arial"/>
          <w:sz w:val="24"/>
          <w:szCs w:val="24"/>
        </w:rPr>
      </w:pPr>
    </w:p>
    <w:p w14:paraId="0399D58F" w14:textId="673E5807" w:rsidR="00DA4F08" w:rsidRPr="00C842F1" w:rsidRDefault="00DA4F08" w:rsidP="0076178E">
      <w:pPr>
        <w:ind w:left="900" w:hanging="900"/>
        <w:contextualSpacing/>
        <w:rPr>
          <w:rFonts w:ascii="Arial" w:hAnsi="Arial" w:cs="Arial"/>
          <w:sz w:val="24"/>
          <w:szCs w:val="24"/>
        </w:rPr>
      </w:pPr>
      <w:r w:rsidRPr="00C842F1">
        <w:rPr>
          <w:rFonts w:ascii="Arial" w:hAnsi="Arial" w:cs="Arial"/>
          <w:sz w:val="24"/>
          <w:szCs w:val="24"/>
        </w:rPr>
        <w:t xml:space="preserve">II. </w:t>
      </w:r>
      <w:r w:rsidR="002E6375" w:rsidRPr="00C842F1">
        <w:rPr>
          <w:rFonts w:ascii="Arial" w:hAnsi="Arial" w:cs="Arial"/>
          <w:sz w:val="24"/>
          <w:szCs w:val="24"/>
        </w:rPr>
        <w:tab/>
      </w:r>
      <w:r w:rsidRPr="00C842F1">
        <w:rPr>
          <w:rFonts w:ascii="Arial" w:hAnsi="Arial" w:cs="Arial"/>
          <w:sz w:val="24"/>
          <w:szCs w:val="24"/>
        </w:rPr>
        <w:t>INSTALLATION RESTORATION PROGRAM SUPPORT</w:t>
      </w:r>
    </w:p>
    <w:p w14:paraId="3FA28A72" w14:textId="77777777" w:rsidR="00DA4F08" w:rsidRPr="00C842F1" w:rsidRDefault="00DA4F08" w:rsidP="00C842F1">
      <w:pPr>
        <w:ind w:left="1620" w:hanging="900"/>
        <w:contextualSpacing/>
        <w:rPr>
          <w:rFonts w:ascii="Arial" w:hAnsi="Arial" w:cs="Arial"/>
          <w:sz w:val="24"/>
          <w:szCs w:val="24"/>
        </w:rPr>
      </w:pPr>
    </w:p>
    <w:p w14:paraId="59A5FEED" w14:textId="5DC3F442"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1.1 </w:t>
      </w:r>
      <w:r w:rsidR="002E6375" w:rsidRPr="00C842F1">
        <w:rPr>
          <w:rFonts w:ascii="Arial" w:hAnsi="Arial" w:cs="Arial"/>
          <w:sz w:val="24"/>
          <w:szCs w:val="24"/>
        </w:rPr>
        <w:tab/>
      </w:r>
      <w:r w:rsidRPr="00C842F1">
        <w:rPr>
          <w:rFonts w:ascii="Arial" w:hAnsi="Arial" w:cs="Arial"/>
          <w:sz w:val="24"/>
          <w:szCs w:val="24"/>
        </w:rPr>
        <w:t>IRP Overall Support Objective: The objective of this project is for RFAAP's Operating Contractor to provide support to the Army and Army contractors for activities related to the Installation Restoration Plan (IRP).</w:t>
      </w:r>
    </w:p>
    <w:p w14:paraId="5031BDF0" w14:textId="77777777" w:rsidR="00DA4F08" w:rsidRPr="00C842F1" w:rsidRDefault="00DA4F08" w:rsidP="00C842F1">
      <w:pPr>
        <w:ind w:left="1620" w:hanging="900"/>
        <w:contextualSpacing/>
        <w:rPr>
          <w:rFonts w:ascii="Arial" w:hAnsi="Arial" w:cs="Arial"/>
          <w:sz w:val="24"/>
          <w:szCs w:val="24"/>
        </w:rPr>
      </w:pPr>
    </w:p>
    <w:p w14:paraId="1F5072FC" w14:textId="417E8183"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1.2 </w:t>
      </w:r>
      <w:r w:rsidR="002E6375" w:rsidRPr="00C842F1">
        <w:rPr>
          <w:rFonts w:ascii="Arial" w:hAnsi="Arial" w:cs="Arial"/>
          <w:sz w:val="24"/>
          <w:szCs w:val="24"/>
        </w:rPr>
        <w:tab/>
      </w:r>
      <w:r w:rsidRPr="00C842F1">
        <w:rPr>
          <w:rFonts w:ascii="Arial" w:hAnsi="Arial" w:cs="Arial"/>
          <w:sz w:val="24"/>
          <w:szCs w:val="24"/>
        </w:rPr>
        <w:t>Background: The current Installation Action Plan and the II 2.c. permit require environmental investigation, clean up and restoration efforts be conducted. The Army contractors for this effort require historical data collection, administrative and reproduction services, site escort, and other general support. The RFAAP Operating Contractor has been selected for this work since they have operational control of the area being supported.</w:t>
      </w:r>
    </w:p>
    <w:p w14:paraId="6C57FC5E" w14:textId="77777777" w:rsidR="00DA4F08" w:rsidRPr="00C842F1" w:rsidRDefault="00DA4F08" w:rsidP="00C842F1">
      <w:pPr>
        <w:ind w:left="1620" w:hanging="900"/>
        <w:contextualSpacing/>
        <w:rPr>
          <w:rFonts w:ascii="Arial" w:hAnsi="Arial" w:cs="Arial"/>
          <w:sz w:val="24"/>
          <w:szCs w:val="24"/>
        </w:rPr>
      </w:pPr>
    </w:p>
    <w:p w14:paraId="0679A5A7" w14:textId="2D3B49E5"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1.3 </w:t>
      </w:r>
      <w:r w:rsidR="002E6375" w:rsidRPr="00C842F1">
        <w:rPr>
          <w:rFonts w:ascii="Arial" w:hAnsi="Arial" w:cs="Arial"/>
          <w:sz w:val="24"/>
          <w:szCs w:val="24"/>
        </w:rPr>
        <w:tab/>
      </w:r>
      <w:r w:rsidRPr="00C842F1">
        <w:rPr>
          <w:rFonts w:ascii="Arial" w:hAnsi="Arial" w:cs="Arial"/>
          <w:sz w:val="24"/>
          <w:szCs w:val="24"/>
        </w:rPr>
        <w:t>Specific IRP Support Objective: The contractor shall provide on-site and local support to the Government staff, Army Environmental Command (AEC), Army Corps of Engineers (USACE) and designated contractors on behalf of these organizations. On-site support as defined in this contract is required as specified at II 3.</w:t>
      </w:r>
    </w:p>
    <w:p w14:paraId="03D4A2C1" w14:textId="77777777" w:rsidR="00DA4F08" w:rsidRPr="00C842F1" w:rsidRDefault="00DA4F08" w:rsidP="00C842F1">
      <w:pPr>
        <w:ind w:left="1620" w:hanging="900"/>
        <w:contextualSpacing/>
        <w:rPr>
          <w:rFonts w:ascii="Arial" w:hAnsi="Arial" w:cs="Arial"/>
          <w:sz w:val="24"/>
          <w:szCs w:val="24"/>
        </w:rPr>
      </w:pPr>
    </w:p>
    <w:p w14:paraId="0F748A9A" w14:textId="568E9EB9"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2.0 </w:t>
      </w:r>
      <w:r w:rsidR="002E6375" w:rsidRPr="00C842F1">
        <w:rPr>
          <w:rFonts w:ascii="Arial" w:hAnsi="Arial" w:cs="Arial"/>
          <w:sz w:val="24"/>
          <w:szCs w:val="24"/>
        </w:rPr>
        <w:tab/>
      </w:r>
      <w:r w:rsidRPr="00C842F1">
        <w:rPr>
          <w:rFonts w:ascii="Arial" w:hAnsi="Arial" w:cs="Arial"/>
          <w:sz w:val="24"/>
          <w:szCs w:val="24"/>
        </w:rPr>
        <w:t>Applicable Documents:</w:t>
      </w:r>
    </w:p>
    <w:p w14:paraId="04F5EA2D" w14:textId="77777777" w:rsidR="00DA4F08" w:rsidRPr="00C842F1" w:rsidRDefault="00DA4F08" w:rsidP="00C842F1">
      <w:pPr>
        <w:ind w:left="1620" w:hanging="900"/>
        <w:contextualSpacing/>
        <w:rPr>
          <w:rFonts w:ascii="Arial" w:hAnsi="Arial" w:cs="Arial"/>
          <w:sz w:val="24"/>
          <w:szCs w:val="24"/>
        </w:rPr>
      </w:pPr>
    </w:p>
    <w:p w14:paraId="6925649C" w14:textId="386BF274"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lastRenderedPageBreak/>
        <w:t>a</w:t>
      </w:r>
      <w:proofErr w:type="gramStart"/>
      <w:r w:rsidRPr="00C842F1">
        <w:rPr>
          <w:rFonts w:ascii="Arial" w:hAnsi="Arial" w:cs="Arial"/>
          <w:sz w:val="24"/>
          <w:szCs w:val="24"/>
        </w:rPr>
        <w:t xml:space="preserve">. </w:t>
      </w:r>
      <w:r w:rsidR="002E6375" w:rsidRPr="00C842F1">
        <w:rPr>
          <w:rFonts w:ascii="Arial" w:hAnsi="Arial" w:cs="Arial"/>
          <w:sz w:val="24"/>
          <w:szCs w:val="24"/>
        </w:rPr>
        <w:tab/>
      </w:r>
      <w:r w:rsidRPr="00C842F1">
        <w:rPr>
          <w:rFonts w:ascii="Arial" w:hAnsi="Arial" w:cs="Arial"/>
          <w:sz w:val="24"/>
          <w:szCs w:val="24"/>
        </w:rPr>
        <w:t>AMCR</w:t>
      </w:r>
      <w:proofErr w:type="gramEnd"/>
      <w:r w:rsidRPr="00C842F1">
        <w:rPr>
          <w:rFonts w:ascii="Arial" w:hAnsi="Arial" w:cs="Arial"/>
          <w:sz w:val="24"/>
          <w:szCs w:val="24"/>
        </w:rPr>
        <w:t xml:space="preserve"> 385-100, Safety Manual, 1 Aug 85, with Change 1, 16 Mar 90.</w:t>
      </w:r>
    </w:p>
    <w:p w14:paraId="5A91B193" w14:textId="77777777" w:rsidR="00DA4F08" w:rsidRPr="00C842F1" w:rsidRDefault="00DA4F08" w:rsidP="00C842F1">
      <w:pPr>
        <w:ind w:left="1620" w:hanging="900"/>
        <w:contextualSpacing/>
        <w:rPr>
          <w:rFonts w:ascii="Arial" w:hAnsi="Arial" w:cs="Arial"/>
          <w:sz w:val="24"/>
          <w:szCs w:val="24"/>
        </w:rPr>
      </w:pPr>
    </w:p>
    <w:p w14:paraId="22564CBD" w14:textId="20411E6A"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b. </w:t>
      </w:r>
      <w:r w:rsidR="002E6375" w:rsidRPr="00C842F1">
        <w:rPr>
          <w:rFonts w:ascii="Arial" w:hAnsi="Arial" w:cs="Arial"/>
          <w:sz w:val="24"/>
          <w:szCs w:val="24"/>
        </w:rPr>
        <w:tab/>
      </w:r>
      <w:r w:rsidRPr="00C842F1">
        <w:rPr>
          <w:rFonts w:ascii="Arial" w:hAnsi="Arial" w:cs="Arial"/>
          <w:sz w:val="24"/>
          <w:szCs w:val="24"/>
        </w:rPr>
        <w:t>Final Master Work Plan for Radford Army Ammunition Plant, September 2002 (or most recent edition).</w:t>
      </w:r>
    </w:p>
    <w:p w14:paraId="63CABD8F" w14:textId="77777777" w:rsidR="00DA4F08" w:rsidRPr="00C842F1" w:rsidRDefault="00DA4F08" w:rsidP="00C842F1">
      <w:pPr>
        <w:ind w:left="1620" w:hanging="900"/>
        <w:contextualSpacing/>
        <w:rPr>
          <w:rFonts w:ascii="Arial" w:hAnsi="Arial" w:cs="Arial"/>
          <w:sz w:val="24"/>
          <w:szCs w:val="24"/>
        </w:rPr>
      </w:pPr>
    </w:p>
    <w:p w14:paraId="73D6FB0D" w14:textId="7D388CEA"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c</w:t>
      </w:r>
      <w:proofErr w:type="gramStart"/>
      <w:r w:rsidRPr="00C842F1">
        <w:rPr>
          <w:rFonts w:ascii="Arial" w:hAnsi="Arial" w:cs="Arial"/>
          <w:sz w:val="24"/>
          <w:szCs w:val="24"/>
        </w:rPr>
        <w:t xml:space="preserve">. </w:t>
      </w:r>
      <w:r w:rsidR="002E6375" w:rsidRPr="00C842F1">
        <w:rPr>
          <w:rFonts w:ascii="Arial" w:hAnsi="Arial" w:cs="Arial"/>
          <w:sz w:val="24"/>
          <w:szCs w:val="24"/>
        </w:rPr>
        <w:tab/>
      </w:r>
      <w:r w:rsidRPr="00C842F1">
        <w:rPr>
          <w:rFonts w:ascii="Arial" w:hAnsi="Arial" w:cs="Arial"/>
          <w:sz w:val="24"/>
          <w:szCs w:val="24"/>
        </w:rPr>
        <w:t>RFAAP</w:t>
      </w:r>
      <w:proofErr w:type="gramEnd"/>
      <w:r w:rsidRPr="00C842F1">
        <w:rPr>
          <w:rFonts w:ascii="Arial" w:hAnsi="Arial" w:cs="Arial"/>
          <w:sz w:val="24"/>
          <w:szCs w:val="24"/>
        </w:rPr>
        <w:t xml:space="preserve"> Corrective Action Permit, May 2016, Virginia Department of Environmental Quality (or most recent edition).</w:t>
      </w:r>
    </w:p>
    <w:p w14:paraId="196A1557" w14:textId="77777777" w:rsidR="00DA4F08" w:rsidRPr="00C842F1" w:rsidRDefault="00DA4F08" w:rsidP="00C842F1">
      <w:pPr>
        <w:ind w:left="1620" w:hanging="900"/>
        <w:contextualSpacing/>
        <w:rPr>
          <w:rFonts w:ascii="Arial" w:hAnsi="Arial" w:cs="Arial"/>
          <w:sz w:val="24"/>
          <w:szCs w:val="24"/>
        </w:rPr>
      </w:pPr>
    </w:p>
    <w:p w14:paraId="15C16893" w14:textId="21E46D06"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d.</w:t>
      </w:r>
      <w:r w:rsidR="002E6375" w:rsidRPr="00C842F1">
        <w:rPr>
          <w:rFonts w:ascii="Arial" w:hAnsi="Arial" w:cs="Arial"/>
          <w:sz w:val="24"/>
          <w:szCs w:val="24"/>
        </w:rPr>
        <w:tab/>
      </w:r>
      <w:r w:rsidRPr="00C842F1">
        <w:rPr>
          <w:rFonts w:ascii="Arial" w:hAnsi="Arial" w:cs="Arial"/>
          <w:sz w:val="24"/>
          <w:szCs w:val="24"/>
        </w:rPr>
        <w:t>Installation Action Plan for Radford Army Ammunition Plant, 2016 or most recent edition.</w:t>
      </w:r>
    </w:p>
    <w:p w14:paraId="37D58B32" w14:textId="77777777" w:rsidR="00DA4F08" w:rsidRPr="00C842F1" w:rsidRDefault="00DA4F08" w:rsidP="00C842F1">
      <w:pPr>
        <w:ind w:left="1620" w:hanging="900"/>
        <w:contextualSpacing/>
        <w:rPr>
          <w:rFonts w:ascii="Arial" w:hAnsi="Arial" w:cs="Arial"/>
          <w:sz w:val="24"/>
          <w:szCs w:val="24"/>
        </w:rPr>
      </w:pPr>
    </w:p>
    <w:p w14:paraId="1649D50F" w14:textId="5337556C"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e</w:t>
      </w:r>
      <w:proofErr w:type="gramStart"/>
      <w:r w:rsidRPr="00C842F1">
        <w:rPr>
          <w:rFonts w:ascii="Arial" w:hAnsi="Arial" w:cs="Arial"/>
          <w:sz w:val="24"/>
          <w:szCs w:val="24"/>
        </w:rPr>
        <w:t xml:space="preserve">. </w:t>
      </w:r>
      <w:r w:rsidR="002E6375" w:rsidRPr="00C842F1">
        <w:rPr>
          <w:rFonts w:ascii="Arial" w:hAnsi="Arial" w:cs="Arial"/>
          <w:sz w:val="24"/>
          <w:szCs w:val="24"/>
        </w:rPr>
        <w:tab/>
      </w:r>
      <w:r w:rsidRPr="00C842F1">
        <w:rPr>
          <w:rFonts w:ascii="Arial" w:hAnsi="Arial" w:cs="Arial"/>
          <w:sz w:val="24"/>
          <w:szCs w:val="24"/>
        </w:rPr>
        <w:t>National</w:t>
      </w:r>
      <w:proofErr w:type="gramEnd"/>
      <w:r w:rsidRPr="00C842F1">
        <w:rPr>
          <w:rFonts w:ascii="Arial" w:hAnsi="Arial" w:cs="Arial"/>
          <w:sz w:val="24"/>
          <w:szCs w:val="24"/>
        </w:rPr>
        <w:t xml:space="preserve"> Oil and Hazardous Substance Pollution Contingency Plan (NCP).</w:t>
      </w:r>
    </w:p>
    <w:p w14:paraId="297F5666" w14:textId="77777777" w:rsidR="00DA4F08" w:rsidRPr="00C842F1" w:rsidRDefault="00DA4F08" w:rsidP="00C842F1">
      <w:pPr>
        <w:ind w:left="1620" w:hanging="900"/>
        <w:contextualSpacing/>
        <w:rPr>
          <w:rFonts w:ascii="Arial" w:hAnsi="Arial" w:cs="Arial"/>
          <w:sz w:val="24"/>
          <w:szCs w:val="24"/>
        </w:rPr>
      </w:pPr>
    </w:p>
    <w:p w14:paraId="15225881" w14:textId="0CD4ECB3"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f</w:t>
      </w:r>
      <w:proofErr w:type="gramStart"/>
      <w:r w:rsidRPr="00C842F1">
        <w:rPr>
          <w:rFonts w:ascii="Arial" w:hAnsi="Arial" w:cs="Arial"/>
          <w:sz w:val="24"/>
          <w:szCs w:val="24"/>
        </w:rPr>
        <w:t xml:space="preserve">. </w:t>
      </w:r>
      <w:r w:rsidR="002E6375" w:rsidRPr="00C842F1">
        <w:rPr>
          <w:rFonts w:ascii="Arial" w:hAnsi="Arial" w:cs="Arial"/>
          <w:sz w:val="24"/>
          <w:szCs w:val="24"/>
        </w:rPr>
        <w:tab/>
      </w:r>
      <w:r w:rsidRPr="00C842F1">
        <w:rPr>
          <w:rFonts w:ascii="Arial" w:hAnsi="Arial" w:cs="Arial"/>
          <w:sz w:val="24"/>
          <w:szCs w:val="24"/>
        </w:rPr>
        <w:t>Hazardous</w:t>
      </w:r>
      <w:proofErr w:type="gramEnd"/>
      <w:r w:rsidRPr="00C842F1">
        <w:rPr>
          <w:rFonts w:ascii="Arial" w:hAnsi="Arial" w:cs="Arial"/>
          <w:sz w:val="24"/>
          <w:szCs w:val="24"/>
        </w:rPr>
        <w:t xml:space="preserve"> Waste Management Permit for the Post Closure Care for Units 5 and 16, August 2014 (or most recent edition)</w:t>
      </w:r>
    </w:p>
    <w:p w14:paraId="61AA1159" w14:textId="77777777" w:rsidR="00DA4F08" w:rsidRPr="00C842F1" w:rsidRDefault="00DA4F08" w:rsidP="00C842F1">
      <w:pPr>
        <w:ind w:left="1620" w:hanging="900"/>
        <w:contextualSpacing/>
        <w:rPr>
          <w:rFonts w:ascii="Arial" w:hAnsi="Arial" w:cs="Arial"/>
          <w:sz w:val="24"/>
          <w:szCs w:val="24"/>
        </w:rPr>
      </w:pPr>
    </w:p>
    <w:p w14:paraId="54685DEB" w14:textId="5F89480C"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3.0 </w:t>
      </w:r>
      <w:r w:rsidR="002E6375" w:rsidRPr="00C842F1">
        <w:rPr>
          <w:rFonts w:ascii="Arial" w:hAnsi="Arial" w:cs="Arial"/>
          <w:sz w:val="24"/>
          <w:szCs w:val="24"/>
        </w:rPr>
        <w:tab/>
      </w:r>
      <w:r w:rsidRPr="00C842F1">
        <w:rPr>
          <w:rFonts w:ascii="Arial" w:hAnsi="Arial" w:cs="Arial"/>
          <w:sz w:val="24"/>
          <w:szCs w:val="24"/>
        </w:rPr>
        <w:t>Requirements:</w:t>
      </w:r>
    </w:p>
    <w:p w14:paraId="42E7F15D" w14:textId="77777777" w:rsidR="00DA4F08" w:rsidRPr="00C842F1" w:rsidRDefault="00DA4F08" w:rsidP="00C842F1">
      <w:pPr>
        <w:ind w:left="1620" w:hanging="900"/>
        <w:contextualSpacing/>
        <w:rPr>
          <w:rFonts w:ascii="Arial" w:hAnsi="Arial" w:cs="Arial"/>
          <w:sz w:val="24"/>
          <w:szCs w:val="24"/>
        </w:rPr>
      </w:pPr>
    </w:p>
    <w:p w14:paraId="57235354" w14:textId="77777777"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 xml:space="preserve">The contractor shall support other contractors that provide restoration services for RFAAP. These restoration services could range from field activities for remedial investigations and feasibility studies to interim or final cleanup actions. Examples of contractor support </w:t>
      </w:r>
      <w:proofErr w:type="gramStart"/>
      <w:r w:rsidRPr="00C842F1">
        <w:rPr>
          <w:rFonts w:ascii="Arial" w:hAnsi="Arial" w:cs="Arial"/>
          <w:sz w:val="24"/>
          <w:szCs w:val="24"/>
        </w:rPr>
        <w:t>are, but</w:t>
      </w:r>
      <w:proofErr w:type="gramEnd"/>
      <w:r w:rsidRPr="00C842F1">
        <w:rPr>
          <w:rFonts w:ascii="Arial" w:hAnsi="Arial" w:cs="Arial"/>
          <w:sz w:val="24"/>
          <w:szCs w:val="24"/>
        </w:rPr>
        <w:t xml:space="preserve"> are not limited to </w:t>
      </w:r>
      <w:proofErr w:type="gramStart"/>
      <w:r w:rsidRPr="00C842F1">
        <w:rPr>
          <w:rFonts w:ascii="Arial" w:hAnsi="Arial" w:cs="Arial"/>
          <w:sz w:val="24"/>
          <w:szCs w:val="24"/>
        </w:rPr>
        <w:t>providing:</w:t>
      </w:r>
      <w:proofErr w:type="gramEnd"/>
      <w:r w:rsidRPr="00C842F1">
        <w:rPr>
          <w:rFonts w:ascii="Arial" w:hAnsi="Arial" w:cs="Arial"/>
          <w:sz w:val="24"/>
          <w:szCs w:val="24"/>
        </w:rPr>
        <w:t xml:space="preserve"> hazardous and solid waste management, laboratory services, hazard analysis, utilities and utility clearance, site access (to include area entry and hot work permits), and security. Sampling efforts are anticipated at: SWMUs 49 and 54 and the Former Mortar and Gun Range, Teflon Coating Facility (Building 4903), Old Fire Station (Building 222), Old Ladder Shed, Old Fire Station (Building 4705-2), River Warehouse (Building 9387-1), Community Involvement Plan, Main Plant Land Use Control Implementation Plan</w:t>
      </w:r>
    </w:p>
    <w:p w14:paraId="01408F7E" w14:textId="77777777" w:rsidR="00DA4F08" w:rsidRPr="00C842F1" w:rsidRDefault="00DA4F08" w:rsidP="00C842F1">
      <w:pPr>
        <w:ind w:left="1620" w:hanging="900"/>
        <w:contextualSpacing/>
        <w:rPr>
          <w:rFonts w:ascii="Arial" w:hAnsi="Arial" w:cs="Arial"/>
          <w:sz w:val="24"/>
          <w:szCs w:val="24"/>
        </w:rPr>
      </w:pPr>
    </w:p>
    <w:p w14:paraId="24CD7D50" w14:textId="309DD6F7"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3.1.1 </w:t>
      </w:r>
      <w:r w:rsidR="002E6375" w:rsidRPr="00C842F1">
        <w:rPr>
          <w:rFonts w:ascii="Arial" w:hAnsi="Arial" w:cs="Arial"/>
          <w:sz w:val="24"/>
          <w:szCs w:val="24"/>
        </w:rPr>
        <w:tab/>
      </w:r>
      <w:r w:rsidRPr="00C842F1">
        <w:rPr>
          <w:rFonts w:ascii="Arial" w:hAnsi="Arial" w:cs="Arial"/>
          <w:sz w:val="24"/>
          <w:szCs w:val="24"/>
        </w:rPr>
        <w:t xml:space="preserve">The contractor shall review and comment on all decision documents such as work plans, remedial investigation and feasibility study, remedial design and remedial action reports within two weeks after receipt. Once internal consensus and approval </w:t>
      </w:r>
      <w:proofErr w:type="gramStart"/>
      <w:r w:rsidRPr="00C842F1">
        <w:rPr>
          <w:rFonts w:ascii="Arial" w:hAnsi="Arial" w:cs="Arial"/>
          <w:sz w:val="24"/>
          <w:szCs w:val="24"/>
        </w:rPr>
        <w:t>has</w:t>
      </w:r>
      <w:proofErr w:type="gramEnd"/>
      <w:r w:rsidRPr="00C842F1">
        <w:rPr>
          <w:rFonts w:ascii="Arial" w:hAnsi="Arial" w:cs="Arial"/>
          <w:sz w:val="24"/>
          <w:szCs w:val="24"/>
        </w:rPr>
        <w:t xml:space="preserve"> been reached, the contractor shall transmit said reports to the relevant regulatory agencies. The following reports, documents, </w:t>
      </w:r>
      <w:proofErr w:type="spellStart"/>
      <w:r w:rsidRPr="00C842F1">
        <w:rPr>
          <w:rFonts w:ascii="Arial" w:hAnsi="Arial" w:cs="Arial"/>
          <w:sz w:val="24"/>
          <w:szCs w:val="24"/>
        </w:rPr>
        <w:t>etc</w:t>
      </w:r>
      <w:proofErr w:type="spellEnd"/>
      <w:r w:rsidRPr="00C842F1">
        <w:rPr>
          <w:rFonts w:ascii="Arial" w:hAnsi="Arial" w:cs="Arial"/>
          <w:sz w:val="24"/>
          <w:szCs w:val="24"/>
        </w:rPr>
        <w:t xml:space="preserve"> are anticipated in draft-final and final editions:</w:t>
      </w:r>
    </w:p>
    <w:p w14:paraId="7A4D23CD" w14:textId="77777777" w:rsidR="00DA4F08" w:rsidRPr="00C842F1" w:rsidRDefault="00DA4F08" w:rsidP="00C842F1">
      <w:pPr>
        <w:ind w:left="1620" w:hanging="900"/>
        <w:contextualSpacing/>
        <w:rPr>
          <w:rFonts w:ascii="Arial" w:hAnsi="Arial" w:cs="Arial"/>
          <w:sz w:val="24"/>
          <w:szCs w:val="24"/>
        </w:rPr>
      </w:pPr>
    </w:p>
    <w:p w14:paraId="7C636E96"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t>Former Mortar and Gun Range RFI/CMS Report</w:t>
      </w:r>
    </w:p>
    <w:p w14:paraId="0D966383"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t>SWMUs 48, 49 Monitored Natural Attenuation Annual Report</w:t>
      </w:r>
    </w:p>
    <w:p w14:paraId="5D74452C"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t>SWMU 54 Monitored Natural Attenuation Annual Report</w:t>
      </w:r>
    </w:p>
    <w:p w14:paraId="508E85BF"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t>Army Decision Document</w:t>
      </w:r>
    </w:p>
    <w:p w14:paraId="06ADC549"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t>Preliminary Assessment and Site Inspection work plan/s and report/s for Teflon</w:t>
      </w:r>
    </w:p>
    <w:p w14:paraId="53762D47"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lastRenderedPageBreak/>
        <w:t>Coating Facility (Building 4903), Old Fire Station (Building 222), Old Ladder Shed, Old Fire Station (Building 4705-2), River Warehouse (Building 9387-1)</w:t>
      </w:r>
    </w:p>
    <w:p w14:paraId="77B3D9A0"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t>Community Involvement Plan</w:t>
      </w:r>
    </w:p>
    <w:p w14:paraId="49B0D15A" w14:textId="77777777" w:rsidR="00DA4F08" w:rsidRPr="00C842F1" w:rsidRDefault="00DA4F08" w:rsidP="00C842F1">
      <w:pPr>
        <w:pStyle w:val="ListParagraph"/>
        <w:numPr>
          <w:ilvl w:val="0"/>
          <w:numId w:val="41"/>
        </w:numPr>
        <w:ind w:left="1980"/>
        <w:contextualSpacing/>
        <w:rPr>
          <w:rFonts w:ascii="Arial" w:hAnsi="Arial" w:cs="Arial"/>
          <w:sz w:val="24"/>
          <w:szCs w:val="24"/>
        </w:rPr>
      </w:pPr>
      <w:r w:rsidRPr="00C842F1">
        <w:rPr>
          <w:rFonts w:ascii="Arial" w:hAnsi="Arial" w:cs="Arial"/>
          <w:sz w:val="24"/>
          <w:szCs w:val="24"/>
        </w:rPr>
        <w:t>Main Plant Land Use Control Implementation Plan</w:t>
      </w:r>
    </w:p>
    <w:p w14:paraId="1F5C37D9" w14:textId="77777777" w:rsidR="00DA4F08" w:rsidRPr="00C842F1" w:rsidRDefault="00DA4F08" w:rsidP="00C842F1">
      <w:pPr>
        <w:ind w:left="1620" w:hanging="900"/>
        <w:contextualSpacing/>
        <w:rPr>
          <w:rFonts w:ascii="Arial" w:hAnsi="Arial" w:cs="Arial"/>
          <w:sz w:val="24"/>
          <w:szCs w:val="24"/>
        </w:rPr>
      </w:pPr>
    </w:p>
    <w:p w14:paraId="2FD7449E" w14:textId="6429B307"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3.1.2 </w:t>
      </w:r>
      <w:r w:rsidR="002E6375" w:rsidRPr="00C842F1">
        <w:rPr>
          <w:rFonts w:ascii="Arial" w:hAnsi="Arial" w:cs="Arial"/>
          <w:sz w:val="24"/>
          <w:szCs w:val="24"/>
        </w:rPr>
        <w:tab/>
      </w:r>
      <w:r w:rsidRPr="00C842F1">
        <w:rPr>
          <w:rFonts w:ascii="Arial" w:hAnsi="Arial" w:cs="Arial"/>
          <w:sz w:val="24"/>
          <w:szCs w:val="24"/>
        </w:rPr>
        <w:t>The contractor shall support, attend and participate at all meetings such as restoration advisory board, regulatory, project or program planning.</w:t>
      </w:r>
    </w:p>
    <w:p w14:paraId="7070317F" w14:textId="77777777" w:rsidR="00DA4F08" w:rsidRPr="00C842F1" w:rsidRDefault="00DA4F08" w:rsidP="00C842F1">
      <w:pPr>
        <w:ind w:left="1620" w:hanging="900"/>
        <w:contextualSpacing/>
        <w:rPr>
          <w:rFonts w:ascii="Arial" w:hAnsi="Arial" w:cs="Arial"/>
          <w:sz w:val="24"/>
          <w:szCs w:val="24"/>
        </w:rPr>
      </w:pPr>
    </w:p>
    <w:p w14:paraId="1B27B5A6" w14:textId="2EC5EE0F"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3.1.3 </w:t>
      </w:r>
      <w:r w:rsidR="002E6375" w:rsidRPr="00C842F1">
        <w:rPr>
          <w:rFonts w:ascii="Arial" w:hAnsi="Arial" w:cs="Arial"/>
          <w:sz w:val="24"/>
          <w:szCs w:val="24"/>
        </w:rPr>
        <w:tab/>
      </w:r>
      <w:r w:rsidRPr="00C842F1">
        <w:rPr>
          <w:rFonts w:ascii="Arial" w:hAnsi="Arial" w:cs="Arial"/>
          <w:sz w:val="24"/>
          <w:szCs w:val="24"/>
        </w:rPr>
        <w:t>The contractor shall assist RFAAP in responding to all findings and recommendations provided in any survey or report.</w:t>
      </w:r>
    </w:p>
    <w:p w14:paraId="5D7052FB" w14:textId="77777777" w:rsidR="00DA4F08" w:rsidRPr="00C842F1" w:rsidRDefault="00DA4F08" w:rsidP="00C842F1">
      <w:pPr>
        <w:ind w:left="1620" w:hanging="900"/>
        <w:contextualSpacing/>
        <w:rPr>
          <w:rFonts w:ascii="Arial" w:hAnsi="Arial" w:cs="Arial"/>
          <w:sz w:val="24"/>
          <w:szCs w:val="24"/>
        </w:rPr>
      </w:pPr>
    </w:p>
    <w:p w14:paraId="392C516F" w14:textId="7A4A791B"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3.1.4 </w:t>
      </w:r>
      <w:r w:rsidR="002E6375" w:rsidRPr="00C842F1">
        <w:rPr>
          <w:rFonts w:ascii="Arial" w:hAnsi="Arial" w:cs="Arial"/>
          <w:sz w:val="24"/>
          <w:szCs w:val="24"/>
        </w:rPr>
        <w:tab/>
      </w:r>
      <w:r w:rsidRPr="00C842F1">
        <w:rPr>
          <w:rFonts w:ascii="Arial" w:hAnsi="Arial" w:cs="Arial"/>
          <w:sz w:val="24"/>
          <w:szCs w:val="24"/>
        </w:rPr>
        <w:t>The contractor shall assist RFAAP in responding to all inquiries or comments provided by any regulatory agency and/or internal data call.</w:t>
      </w:r>
    </w:p>
    <w:p w14:paraId="743CD887" w14:textId="77777777" w:rsidR="00DA4F08" w:rsidRPr="00C842F1" w:rsidRDefault="00DA4F08" w:rsidP="00C842F1">
      <w:pPr>
        <w:ind w:left="1620" w:hanging="900"/>
        <w:contextualSpacing/>
        <w:rPr>
          <w:rFonts w:ascii="Arial" w:hAnsi="Arial" w:cs="Arial"/>
          <w:sz w:val="24"/>
          <w:szCs w:val="24"/>
        </w:rPr>
      </w:pPr>
    </w:p>
    <w:p w14:paraId="5D4B9EA3" w14:textId="161501D7"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3.1.5 </w:t>
      </w:r>
      <w:r w:rsidR="002E6375" w:rsidRPr="00C842F1">
        <w:rPr>
          <w:rFonts w:ascii="Arial" w:hAnsi="Arial" w:cs="Arial"/>
          <w:sz w:val="24"/>
          <w:szCs w:val="24"/>
        </w:rPr>
        <w:tab/>
      </w:r>
      <w:r w:rsidRPr="00C842F1">
        <w:rPr>
          <w:rFonts w:ascii="Arial" w:hAnsi="Arial" w:cs="Arial"/>
          <w:sz w:val="24"/>
          <w:szCs w:val="24"/>
        </w:rPr>
        <w:t>The contractor shall maintain records and information regarding solid and hazardous waste generation and disposal.</w:t>
      </w:r>
    </w:p>
    <w:p w14:paraId="3911CD20" w14:textId="77777777" w:rsidR="00DA4F08" w:rsidRPr="00C842F1" w:rsidRDefault="00DA4F08" w:rsidP="00C842F1">
      <w:pPr>
        <w:ind w:left="1620" w:hanging="900"/>
        <w:contextualSpacing/>
        <w:rPr>
          <w:rFonts w:ascii="Arial" w:hAnsi="Arial" w:cs="Arial"/>
          <w:sz w:val="24"/>
          <w:szCs w:val="24"/>
        </w:rPr>
      </w:pPr>
    </w:p>
    <w:p w14:paraId="7AF70C67" w14:textId="3EF4407D"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3.1.6 </w:t>
      </w:r>
      <w:r w:rsidR="002E6375" w:rsidRPr="00C842F1">
        <w:rPr>
          <w:rFonts w:ascii="Arial" w:hAnsi="Arial" w:cs="Arial"/>
          <w:sz w:val="24"/>
          <w:szCs w:val="24"/>
        </w:rPr>
        <w:tab/>
      </w:r>
      <w:r w:rsidRPr="00C842F1">
        <w:rPr>
          <w:rFonts w:ascii="Arial" w:hAnsi="Arial" w:cs="Arial"/>
          <w:sz w:val="24"/>
          <w:szCs w:val="24"/>
        </w:rPr>
        <w:t>The contractor shall comply with the Master Work Plan referenced at II.2b when performing investigation and/or cleanup work.</w:t>
      </w:r>
    </w:p>
    <w:p w14:paraId="72A3CC11" w14:textId="77777777" w:rsidR="00DA4F08" w:rsidRPr="00C842F1" w:rsidRDefault="00DA4F08" w:rsidP="00C842F1">
      <w:pPr>
        <w:ind w:left="1620" w:hanging="900"/>
        <w:contextualSpacing/>
        <w:rPr>
          <w:rFonts w:ascii="Arial" w:hAnsi="Arial" w:cs="Arial"/>
          <w:sz w:val="24"/>
          <w:szCs w:val="24"/>
        </w:rPr>
      </w:pPr>
    </w:p>
    <w:p w14:paraId="10D8A3BC" w14:textId="3B5ADBC5"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3.1.7 </w:t>
      </w:r>
      <w:r w:rsidR="002E6375" w:rsidRPr="00C842F1">
        <w:rPr>
          <w:rFonts w:ascii="Arial" w:hAnsi="Arial" w:cs="Arial"/>
          <w:sz w:val="24"/>
          <w:szCs w:val="24"/>
        </w:rPr>
        <w:tab/>
      </w:r>
      <w:r w:rsidRPr="00C842F1">
        <w:rPr>
          <w:rFonts w:ascii="Arial" w:hAnsi="Arial" w:cs="Arial"/>
          <w:sz w:val="24"/>
          <w:szCs w:val="24"/>
        </w:rPr>
        <w:t>The contractor shall perform the following:</w:t>
      </w:r>
    </w:p>
    <w:p w14:paraId="620E2B00" w14:textId="77777777" w:rsidR="00DA4F08" w:rsidRPr="00C842F1" w:rsidRDefault="00DA4F08" w:rsidP="00C842F1">
      <w:pPr>
        <w:ind w:left="1620" w:hanging="900"/>
        <w:contextualSpacing/>
        <w:rPr>
          <w:rFonts w:ascii="Arial" w:hAnsi="Arial" w:cs="Arial"/>
          <w:sz w:val="24"/>
          <w:szCs w:val="24"/>
        </w:rPr>
      </w:pPr>
    </w:p>
    <w:p w14:paraId="549498AF" w14:textId="27ADDEAC"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3.1.7.1 </w:t>
      </w:r>
      <w:r w:rsidR="002E6375" w:rsidRPr="00C842F1">
        <w:rPr>
          <w:rFonts w:ascii="Arial" w:hAnsi="Arial" w:cs="Arial"/>
          <w:sz w:val="24"/>
          <w:szCs w:val="24"/>
        </w:rPr>
        <w:tab/>
      </w:r>
      <w:r w:rsidRPr="00C842F1">
        <w:rPr>
          <w:rFonts w:ascii="Arial" w:hAnsi="Arial" w:cs="Arial"/>
          <w:sz w:val="24"/>
          <w:szCs w:val="24"/>
        </w:rPr>
        <w:t>The contractor shall implement and maintain a standard procedure for land use/institutional controls that are part of a site clean-up response. Land use/institutional controls exist at NRU Igniter, Bag Loading and Building Debris Disposal Trench Areas, SWMUs: 13, 40, 41, 43, 45, 51, 49 and 54, SSAs: 30, 72, 77, 79, the Former Army Reserve Small Arms Range and are anticipated at the Former Mortar and Gun Range.</w:t>
      </w:r>
    </w:p>
    <w:p w14:paraId="63B24AD0" w14:textId="77777777" w:rsidR="00DA4F08" w:rsidRPr="00C842F1" w:rsidRDefault="00DA4F08" w:rsidP="00C842F1">
      <w:pPr>
        <w:ind w:left="1620" w:hanging="900"/>
        <w:contextualSpacing/>
        <w:rPr>
          <w:rFonts w:ascii="Arial" w:hAnsi="Arial" w:cs="Arial"/>
          <w:sz w:val="24"/>
          <w:szCs w:val="24"/>
        </w:rPr>
      </w:pPr>
    </w:p>
    <w:p w14:paraId="49ECF437" w14:textId="5444389C"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3.1.8 </w:t>
      </w:r>
      <w:r w:rsidR="002E6375" w:rsidRPr="00C842F1">
        <w:rPr>
          <w:rFonts w:ascii="Arial" w:hAnsi="Arial" w:cs="Arial"/>
          <w:sz w:val="24"/>
          <w:szCs w:val="24"/>
        </w:rPr>
        <w:tab/>
      </w:r>
      <w:r w:rsidRPr="00C842F1">
        <w:rPr>
          <w:rFonts w:ascii="Arial" w:hAnsi="Arial" w:cs="Arial"/>
          <w:sz w:val="24"/>
          <w:szCs w:val="24"/>
        </w:rPr>
        <w:t>The contractor shall assist in the negotiation of the requirements for any modification of the II.2c permit. Performance of the requirements shall be through a separate contract action.</w:t>
      </w:r>
    </w:p>
    <w:p w14:paraId="69E9D3B7" w14:textId="18783EDE" w:rsidR="00473B53" w:rsidRPr="00C842F1" w:rsidRDefault="00473B53" w:rsidP="00C842F1">
      <w:pPr>
        <w:ind w:left="1620" w:hanging="900"/>
        <w:contextualSpacing/>
        <w:rPr>
          <w:rFonts w:ascii="Arial" w:hAnsi="Arial" w:cs="Arial"/>
          <w:sz w:val="24"/>
          <w:szCs w:val="24"/>
        </w:rPr>
      </w:pPr>
    </w:p>
    <w:p w14:paraId="0D3072E0" w14:textId="1795E7A5" w:rsidR="00454029" w:rsidRPr="00C842F1" w:rsidRDefault="00454029" w:rsidP="00C842F1">
      <w:pPr>
        <w:ind w:left="1620" w:hanging="900"/>
        <w:contextualSpacing/>
        <w:rPr>
          <w:rFonts w:ascii="Arial" w:hAnsi="Arial" w:cs="Arial"/>
          <w:sz w:val="24"/>
          <w:szCs w:val="24"/>
        </w:rPr>
      </w:pPr>
      <w:r w:rsidRPr="00C842F1">
        <w:rPr>
          <w:rFonts w:ascii="Arial" w:hAnsi="Arial" w:cs="Arial"/>
          <w:sz w:val="24"/>
          <w:szCs w:val="24"/>
        </w:rPr>
        <w:t>3.1.9</w:t>
      </w:r>
      <w:r w:rsidRPr="00C842F1">
        <w:rPr>
          <w:rFonts w:ascii="Arial" w:hAnsi="Arial" w:cs="Arial"/>
          <w:sz w:val="24"/>
          <w:szCs w:val="24"/>
        </w:rPr>
        <w:tab/>
        <w:t>The Contractor is responsible for Per- and Polyfluoroalkyl Substances (PFAS) sampling per EPA and OSD sampling policies.</w:t>
      </w:r>
    </w:p>
    <w:p w14:paraId="2261B5FA" w14:textId="77777777" w:rsidR="00DA4F08" w:rsidRPr="00C842F1" w:rsidRDefault="00DA4F08" w:rsidP="00C842F1">
      <w:pPr>
        <w:ind w:left="1620" w:hanging="900"/>
        <w:contextualSpacing/>
        <w:rPr>
          <w:rFonts w:ascii="Arial" w:hAnsi="Arial" w:cs="Arial"/>
          <w:sz w:val="24"/>
          <w:szCs w:val="24"/>
        </w:rPr>
      </w:pPr>
    </w:p>
    <w:p w14:paraId="198F030D" w14:textId="583CA77D"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3.2 </w:t>
      </w:r>
      <w:r w:rsidR="002E6375" w:rsidRPr="00C842F1">
        <w:rPr>
          <w:rFonts w:ascii="Arial" w:hAnsi="Arial" w:cs="Arial"/>
          <w:sz w:val="24"/>
          <w:szCs w:val="24"/>
        </w:rPr>
        <w:tab/>
      </w:r>
      <w:r w:rsidRPr="00C842F1">
        <w:rPr>
          <w:rFonts w:ascii="Arial" w:hAnsi="Arial" w:cs="Arial"/>
          <w:sz w:val="24"/>
          <w:szCs w:val="24"/>
        </w:rPr>
        <w:t>Safety:</w:t>
      </w:r>
    </w:p>
    <w:p w14:paraId="1E74CB4A" w14:textId="77777777" w:rsidR="00DA4F08" w:rsidRPr="00C842F1" w:rsidRDefault="00DA4F08" w:rsidP="00C842F1">
      <w:pPr>
        <w:ind w:left="1620" w:hanging="900"/>
        <w:contextualSpacing/>
        <w:rPr>
          <w:rFonts w:ascii="Arial" w:hAnsi="Arial" w:cs="Arial"/>
          <w:sz w:val="24"/>
          <w:szCs w:val="24"/>
        </w:rPr>
      </w:pPr>
    </w:p>
    <w:p w14:paraId="01A786E4" w14:textId="37974E7E"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3.2.1 </w:t>
      </w:r>
      <w:r w:rsidR="002E6375" w:rsidRPr="00C842F1">
        <w:rPr>
          <w:rFonts w:ascii="Arial" w:hAnsi="Arial" w:cs="Arial"/>
          <w:sz w:val="24"/>
          <w:szCs w:val="24"/>
        </w:rPr>
        <w:tab/>
      </w:r>
      <w:r w:rsidRPr="00C842F1">
        <w:rPr>
          <w:rFonts w:ascii="Arial" w:hAnsi="Arial" w:cs="Arial"/>
          <w:sz w:val="24"/>
          <w:szCs w:val="24"/>
        </w:rPr>
        <w:t xml:space="preserve">The contractor shall comply with all applicable Federal, State and local safety requirements of issue on the date of receipt of this SOW. This </w:t>
      </w:r>
      <w:proofErr w:type="gramStart"/>
      <w:r w:rsidRPr="00C842F1">
        <w:rPr>
          <w:rFonts w:ascii="Arial" w:hAnsi="Arial" w:cs="Arial"/>
          <w:sz w:val="24"/>
          <w:szCs w:val="24"/>
        </w:rPr>
        <w:t>includes, but</w:t>
      </w:r>
      <w:proofErr w:type="gramEnd"/>
      <w:r w:rsidRPr="00C842F1">
        <w:rPr>
          <w:rFonts w:ascii="Arial" w:hAnsi="Arial" w:cs="Arial"/>
          <w:sz w:val="24"/>
          <w:szCs w:val="24"/>
        </w:rPr>
        <w:t xml:space="preserve"> is not limited to EPA Regulations and Federal Regulation Title 29, Chapter XVII, Part 1910, Occupational Safety and health Standards.</w:t>
      </w:r>
    </w:p>
    <w:p w14:paraId="12EE845D" w14:textId="77777777" w:rsidR="00DA4F08" w:rsidRPr="00C842F1" w:rsidRDefault="00DA4F08" w:rsidP="00C842F1">
      <w:pPr>
        <w:ind w:left="1620" w:hanging="900"/>
        <w:contextualSpacing/>
        <w:rPr>
          <w:rFonts w:ascii="Arial" w:hAnsi="Arial" w:cs="Arial"/>
          <w:sz w:val="24"/>
          <w:szCs w:val="24"/>
        </w:rPr>
      </w:pPr>
    </w:p>
    <w:p w14:paraId="6358ABB7" w14:textId="514F1E1D"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lastRenderedPageBreak/>
        <w:t xml:space="preserve">3.3 </w:t>
      </w:r>
      <w:r w:rsidR="002E6375" w:rsidRPr="00C842F1">
        <w:rPr>
          <w:rFonts w:ascii="Arial" w:hAnsi="Arial" w:cs="Arial"/>
          <w:sz w:val="24"/>
          <w:szCs w:val="24"/>
        </w:rPr>
        <w:tab/>
      </w:r>
      <w:r w:rsidRPr="00C842F1">
        <w:rPr>
          <w:rFonts w:ascii="Arial" w:hAnsi="Arial" w:cs="Arial"/>
          <w:sz w:val="24"/>
          <w:szCs w:val="24"/>
        </w:rPr>
        <w:t>Configuration Management:</w:t>
      </w:r>
    </w:p>
    <w:p w14:paraId="5BC07F35" w14:textId="77777777"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It is required that all charges made to the base line documentation be made in accordance with MIL-STD-1455a(AR) (DI-CMAN-80440).</w:t>
      </w:r>
    </w:p>
    <w:p w14:paraId="02DCEFD2" w14:textId="77777777" w:rsidR="00DA4F08" w:rsidRPr="00C842F1" w:rsidRDefault="00DA4F08" w:rsidP="00C842F1">
      <w:pPr>
        <w:ind w:left="1620" w:hanging="900"/>
        <w:contextualSpacing/>
        <w:rPr>
          <w:rFonts w:ascii="Arial" w:hAnsi="Arial" w:cs="Arial"/>
          <w:sz w:val="24"/>
          <w:szCs w:val="24"/>
        </w:rPr>
      </w:pPr>
    </w:p>
    <w:p w14:paraId="70E8FD6A" w14:textId="634328EE"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3.4 </w:t>
      </w:r>
      <w:r w:rsidR="002E6375" w:rsidRPr="00C842F1">
        <w:rPr>
          <w:rFonts w:ascii="Arial" w:hAnsi="Arial" w:cs="Arial"/>
          <w:sz w:val="24"/>
          <w:szCs w:val="24"/>
        </w:rPr>
        <w:tab/>
      </w:r>
      <w:r w:rsidRPr="00C842F1">
        <w:rPr>
          <w:rFonts w:ascii="Arial" w:hAnsi="Arial" w:cs="Arial"/>
          <w:sz w:val="24"/>
          <w:szCs w:val="24"/>
        </w:rPr>
        <w:t>NOT USED.</w:t>
      </w:r>
    </w:p>
    <w:p w14:paraId="354EB935" w14:textId="77777777" w:rsidR="00DA4F08" w:rsidRPr="00C842F1" w:rsidRDefault="00DA4F08" w:rsidP="00C842F1">
      <w:pPr>
        <w:ind w:left="1620" w:hanging="900"/>
        <w:contextualSpacing/>
        <w:rPr>
          <w:rFonts w:ascii="Arial" w:hAnsi="Arial" w:cs="Arial"/>
          <w:sz w:val="24"/>
          <w:szCs w:val="24"/>
        </w:rPr>
      </w:pPr>
    </w:p>
    <w:p w14:paraId="2823EDD0" w14:textId="22862FF8" w:rsidR="00DA4F08" w:rsidRPr="00C842F1" w:rsidRDefault="00DA4F08" w:rsidP="00C842F1">
      <w:pPr>
        <w:ind w:left="1620" w:hanging="900"/>
        <w:contextualSpacing/>
        <w:rPr>
          <w:rFonts w:ascii="Arial" w:hAnsi="Arial" w:cs="Arial"/>
          <w:sz w:val="24"/>
          <w:szCs w:val="24"/>
        </w:rPr>
      </w:pPr>
      <w:r w:rsidRPr="00C842F1">
        <w:rPr>
          <w:rFonts w:ascii="Arial" w:hAnsi="Arial" w:cs="Arial"/>
          <w:sz w:val="24"/>
          <w:szCs w:val="24"/>
        </w:rPr>
        <w:t xml:space="preserve">3.5 </w:t>
      </w:r>
      <w:r w:rsidR="002E6375" w:rsidRPr="00C842F1">
        <w:rPr>
          <w:rFonts w:ascii="Arial" w:hAnsi="Arial" w:cs="Arial"/>
          <w:sz w:val="24"/>
          <w:szCs w:val="24"/>
        </w:rPr>
        <w:tab/>
      </w:r>
      <w:r w:rsidRPr="00C842F1">
        <w:rPr>
          <w:rFonts w:ascii="Arial" w:hAnsi="Arial" w:cs="Arial"/>
          <w:sz w:val="24"/>
          <w:szCs w:val="24"/>
        </w:rPr>
        <w:t>Period of Performance and Payment Schedule:</w:t>
      </w:r>
    </w:p>
    <w:p w14:paraId="056709F3" w14:textId="77777777"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The completion date for this effort is one year from data of contract award. The Contracting Officer may unilaterally extend the contract performance period at no additional cost for purposes of contractor completing any remaining effort under this scope of work.</w:t>
      </w:r>
    </w:p>
    <w:p w14:paraId="5CF56A65" w14:textId="77777777" w:rsidR="00DA4F08" w:rsidRPr="00C842F1" w:rsidRDefault="00DA4F08" w:rsidP="00C842F1">
      <w:pPr>
        <w:ind w:left="1620" w:hanging="900"/>
        <w:contextualSpacing/>
        <w:rPr>
          <w:rFonts w:ascii="Arial" w:hAnsi="Arial" w:cs="Arial"/>
          <w:sz w:val="24"/>
          <w:szCs w:val="24"/>
        </w:rPr>
      </w:pPr>
    </w:p>
    <w:p w14:paraId="4DFF8A98" w14:textId="77777777" w:rsidR="00DA4F08" w:rsidRPr="00C842F1" w:rsidRDefault="00DA4F08" w:rsidP="00C842F1">
      <w:pPr>
        <w:ind w:left="1620" w:firstLine="0"/>
        <w:contextualSpacing/>
        <w:rPr>
          <w:rFonts w:ascii="Arial" w:hAnsi="Arial" w:cs="Arial"/>
          <w:sz w:val="24"/>
          <w:szCs w:val="24"/>
        </w:rPr>
      </w:pPr>
      <w:r w:rsidRPr="00C842F1">
        <w:rPr>
          <w:rFonts w:ascii="Arial" w:hAnsi="Arial" w:cs="Arial"/>
          <w:sz w:val="24"/>
          <w:szCs w:val="24"/>
        </w:rPr>
        <w:t>Payment Schedule:</w:t>
      </w:r>
    </w:p>
    <w:p w14:paraId="5F74C441" w14:textId="77777777" w:rsidR="00DA4F08" w:rsidRPr="00C842F1" w:rsidRDefault="00DA4F08" w:rsidP="00C842F1">
      <w:pPr>
        <w:ind w:left="1620" w:hanging="900"/>
        <w:contextualSpacing/>
        <w:rPr>
          <w:rFonts w:ascii="Arial" w:hAnsi="Arial" w:cs="Arial"/>
          <w:sz w:val="24"/>
          <w:szCs w:val="24"/>
        </w:rPr>
      </w:pPr>
    </w:p>
    <w:p w14:paraId="221375A0" w14:textId="77B4920F" w:rsidR="00DA4F08" w:rsidRPr="00C842F1" w:rsidRDefault="00DA4F08" w:rsidP="0076178E">
      <w:pPr>
        <w:ind w:left="1620" w:firstLine="0"/>
        <w:contextualSpacing/>
        <w:rPr>
          <w:rFonts w:ascii="Arial" w:hAnsi="Arial" w:cs="Arial"/>
          <w:sz w:val="24"/>
          <w:szCs w:val="24"/>
        </w:rPr>
      </w:pPr>
      <w:r w:rsidRPr="00C842F1">
        <w:rPr>
          <w:rFonts w:ascii="Arial" w:hAnsi="Arial" w:cs="Arial"/>
          <w:sz w:val="24"/>
          <w:szCs w:val="24"/>
        </w:rPr>
        <w:t>Payments shall be made upon the contractor's completion of IRP Support during the month. Level of detail necessary to support payments shall be determined by the ACO and shall be of sufficient detail to explain the origin and calculation of costs and expended effort contained in the invoice.</w:t>
      </w:r>
    </w:p>
    <w:sectPr w:rsidR="00DA4F08" w:rsidRPr="00C842F1" w:rsidSect="000A1339">
      <w:footerReference w:type="default" r:id="rId12"/>
      <w:type w:val="continuous"/>
      <w:pgSz w:w="12240" w:h="15840"/>
      <w:pgMar w:top="1300" w:right="1340" w:bottom="1480" w:left="1340" w:header="809" w:footer="1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AC44E" w14:textId="77777777" w:rsidR="00B9754C" w:rsidRDefault="00B9754C" w:rsidP="00EE1550">
      <w:r>
        <w:separator/>
      </w:r>
    </w:p>
  </w:endnote>
  <w:endnote w:type="continuationSeparator" w:id="0">
    <w:p w14:paraId="3AEB95F7" w14:textId="77777777" w:rsidR="00B9754C" w:rsidRDefault="00B9754C" w:rsidP="00EE1550">
      <w:r>
        <w:continuationSeparator/>
      </w:r>
    </w:p>
  </w:endnote>
  <w:endnote w:type="continuationNotice" w:id="1">
    <w:p w14:paraId="3B46B865" w14:textId="77777777" w:rsidR="00B9754C" w:rsidRDefault="00B975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554063"/>
      <w:docPartObj>
        <w:docPartGallery w:val="Page Numbers (Bottom of Page)"/>
        <w:docPartUnique/>
      </w:docPartObj>
    </w:sdtPr>
    <w:sdtEndPr>
      <w:rPr>
        <w:noProof/>
      </w:rPr>
    </w:sdtEndPr>
    <w:sdtContent>
      <w:p w14:paraId="2A54FFD4" w14:textId="77777777" w:rsidR="009017CC" w:rsidRDefault="009017CC">
        <w:pPr>
          <w:pStyle w:val="Footer"/>
          <w:jc w:val="center"/>
        </w:pPr>
      </w:p>
      <w:p w14:paraId="7980C8CD" w14:textId="5A87E47A" w:rsidR="00EE1550" w:rsidRDefault="00EE1550">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6042AA">
          <w:rPr>
            <w:noProof/>
          </w:rPr>
          <w:t>4</w:t>
        </w:r>
        <w:r>
          <w:rPr>
            <w:noProof/>
            <w:color w:val="2B579A"/>
            <w:shd w:val="clear" w:color="auto" w:fill="E6E6E6"/>
          </w:rPr>
          <w:fldChar w:fldCharType="end"/>
        </w:r>
      </w:p>
    </w:sdtContent>
  </w:sdt>
  <w:p w14:paraId="5CA46AA4" w14:textId="77777777" w:rsidR="000A1339" w:rsidRDefault="000A1339">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57CCC" w14:textId="77777777" w:rsidR="00B9754C" w:rsidRDefault="00B9754C" w:rsidP="00EE1550">
      <w:r>
        <w:separator/>
      </w:r>
    </w:p>
  </w:footnote>
  <w:footnote w:type="continuationSeparator" w:id="0">
    <w:p w14:paraId="4D7605F3" w14:textId="77777777" w:rsidR="00B9754C" w:rsidRDefault="00B9754C" w:rsidP="00EE1550">
      <w:r>
        <w:continuationSeparator/>
      </w:r>
    </w:p>
  </w:footnote>
  <w:footnote w:type="continuationNotice" w:id="1">
    <w:p w14:paraId="7D04D390" w14:textId="77777777" w:rsidR="00B9754C" w:rsidRDefault="00B975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B1D"/>
    <w:multiLevelType w:val="hybridMultilevel"/>
    <w:tmpl w:val="53043424"/>
    <w:lvl w:ilvl="0" w:tplc="D82C901A">
      <w:start w:val="2"/>
      <w:numFmt w:val="decimal"/>
      <w:lvlText w:val="(%1)"/>
      <w:lvlJc w:val="left"/>
      <w:pPr>
        <w:ind w:left="820" w:hanging="339"/>
      </w:pPr>
      <w:rPr>
        <w:rFonts w:ascii="Times New Roman" w:eastAsia="Times New Roman" w:hAnsi="Times New Roman" w:hint="default"/>
        <w:spacing w:val="-1"/>
        <w:sz w:val="24"/>
        <w:szCs w:val="24"/>
      </w:rPr>
    </w:lvl>
    <w:lvl w:ilvl="1" w:tplc="9C448AB2">
      <w:start w:val="1"/>
      <w:numFmt w:val="bullet"/>
      <w:lvlText w:val="•"/>
      <w:lvlJc w:val="left"/>
      <w:pPr>
        <w:ind w:left="1694" w:hanging="339"/>
      </w:pPr>
      <w:rPr>
        <w:rFonts w:hint="default"/>
      </w:rPr>
    </w:lvl>
    <w:lvl w:ilvl="2" w:tplc="337CA3AC">
      <w:start w:val="1"/>
      <w:numFmt w:val="bullet"/>
      <w:lvlText w:val="•"/>
      <w:lvlJc w:val="left"/>
      <w:pPr>
        <w:ind w:left="2568" w:hanging="339"/>
      </w:pPr>
      <w:rPr>
        <w:rFonts w:hint="default"/>
      </w:rPr>
    </w:lvl>
    <w:lvl w:ilvl="3" w:tplc="8632CB3C">
      <w:start w:val="1"/>
      <w:numFmt w:val="bullet"/>
      <w:lvlText w:val="•"/>
      <w:lvlJc w:val="left"/>
      <w:pPr>
        <w:ind w:left="3442" w:hanging="339"/>
      </w:pPr>
      <w:rPr>
        <w:rFonts w:hint="default"/>
      </w:rPr>
    </w:lvl>
    <w:lvl w:ilvl="4" w:tplc="45867AEE">
      <w:start w:val="1"/>
      <w:numFmt w:val="bullet"/>
      <w:lvlText w:val="•"/>
      <w:lvlJc w:val="left"/>
      <w:pPr>
        <w:ind w:left="4316" w:hanging="339"/>
      </w:pPr>
      <w:rPr>
        <w:rFonts w:hint="default"/>
      </w:rPr>
    </w:lvl>
    <w:lvl w:ilvl="5" w:tplc="8202159C">
      <w:start w:val="1"/>
      <w:numFmt w:val="bullet"/>
      <w:lvlText w:val="•"/>
      <w:lvlJc w:val="left"/>
      <w:pPr>
        <w:ind w:left="5190" w:hanging="339"/>
      </w:pPr>
      <w:rPr>
        <w:rFonts w:hint="default"/>
      </w:rPr>
    </w:lvl>
    <w:lvl w:ilvl="6" w:tplc="8220A3A2">
      <w:start w:val="1"/>
      <w:numFmt w:val="bullet"/>
      <w:lvlText w:val="•"/>
      <w:lvlJc w:val="left"/>
      <w:pPr>
        <w:ind w:left="6064" w:hanging="339"/>
      </w:pPr>
      <w:rPr>
        <w:rFonts w:hint="default"/>
      </w:rPr>
    </w:lvl>
    <w:lvl w:ilvl="7" w:tplc="EBCC7374">
      <w:start w:val="1"/>
      <w:numFmt w:val="bullet"/>
      <w:lvlText w:val="•"/>
      <w:lvlJc w:val="left"/>
      <w:pPr>
        <w:ind w:left="6938" w:hanging="339"/>
      </w:pPr>
      <w:rPr>
        <w:rFonts w:hint="default"/>
      </w:rPr>
    </w:lvl>
    <w:lvl w:ilvl="8" w:tplc="AAAAC2AC">
      <w:start w:val="1"/>
      <w:numFmt w:val="bullet"/>
      <w:lvlText w:val="•"/>
      <w:lvlJc w:val="left"/>
      <w:pPr>
        <w:ind w:left="7812" w:hanging="339"/>
      </w:pPr>
      <w:rPr>
        <w:rFonts w:hint="default"/>
      </w:rPr>
    </w:lvl>
  </w:abstractNum>
  <w:abstractNum w:abstractNumId="1" w15:restartNumberingAfterBreak="0">
    <w:nsid w:val="03910C87"/>
    <w:multiLevelType w:val="hybridMultilevel"/>
    <w:tmpl w:val="969A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80181"/>
    <w:multiLevelType w:val="multilevel"/>
    <w:tmpl w:val="8FFE7200"/>
    <w:lvl w:ilvl="0">
      <w:start w:val="1"/>
      <w:numFmt w:val="decimal"/>
      <w:lvlText w:val="%1."/>
      <w:lvlJc w:val="left"/>
      <w:pPr>
        <w:ind w:left="111" w:hanging="240"/>
      </w:pPr>
      <w:rPr>
        <w:rFonts w:ascii="Times New Roman" w:eastAsia="Times New Roman" w:hAnsi="Times New Roman" w:hint="default"/>
        <w:sz w:val="24"/>
        <w:szCs w:val="24"/>
      </w:rPr>
    </w:lvl>
    <w:lvl w:ilvl="1">
      <w:start w:val="1"/>
      <w:numFmt w:val="decimal"/>
      <w:lvlText w:val="%1.%2."/>
      <w:lvlJc w:val="left"/>
      <w:pPr>
        <w:ind w:left="111" w:hanging="420"/>
      </w:pPr>
      <w:rPr>
        <w:rFonts w:ascii="Times New Roman" w:eastAsia="Times New Roman" w:hAnsi="Times New Roman" w:hint="default"/>
        <w:sz w:val="24"/>
        <w:szCs w:val="24"/>
      </w:rPr>
    </w:lvl>
    <w:lvl w:ilvl="2">
      <w:start w:val="1"/>
      <w:numFmt w:val="decimal"/>
      <w:lvlText w:val="%1.%2.%3."/>
      <w:lvlJc w:val="left"/>
      <w:pPr>
        <w:ind w:left="111" w:hanging="600"/>
        <w:jc w:val="right"/>
      </w:pPr>
      <w:rPr>
        <w:rFonts w:ascii="Times New Roman" w:eastAsia="Times New Roman" w:hAnsi="Times New Roman" w:hint="default"/>
        <w:sz w:val="24"/>
        <w:szCs w:val="24"/>
      </w:rPr>
    </w:lvl>
    <w:lvl w:ilvl="3">
      <w:start w:val="1"/>
      <w:numFmt w:val="bullet"/>
      <w:lvlText w:val="•"/>
      <w:lvlJc w:val="left"/>
      <w:pPr>
        <w:ind w:left="2179" w:hanging="600"/>
      </w:pPr>
      <w:rPr>
        <w:rFonts w:hint="default"/>
      </w:rPr>
    </w:lvl>
    <w:lvl w:ilvl="4">
      <w:start w:val="1"/>
      <w:numFmt w:val="bullet"/>
      <w:lvlText w:val="•"/>
      <w:lvlJc w:val="left"/>
      <w:pPr>
        <w:ind w:left="3214" w:hanging="600"/>
      </w:pPr>
      <w:rPr>
        <w:rFonts w:hint="default"/>
      </w:rPr>
    </w:lvl>
    <w:lvl w:ilvl="5">
      <w:start w:val="1"/>
      <w:numFmt w:val="bullet"/>
      <w:lvlText w:val="•"/>
      <w:lvlJc w:val="left"/>
      <w:pPr>
        <w:ind w:left="4248" w:hanging="600"/>
      </w:pPr>
      <w:rPr>
        <w:rFonts w:hint="default"/>
      </w:rPr>
    </w:lvl>
    <w:lvl w:ilvl="6">
      <w:start w:val="1"/>
      <w:numFmt w:val="bullet"/>
      <w:lvlText w:val="•"/>
      <w:lvlJc w:val="left"/>
      <w:pPr>
        <w:ind w:left="5282" w:hanging="600"/>
      </w:pPr>
      <w:rPr>
        <w:rFonts w:hint="default"/>
      </w:rPr>
    </w:lvl>
    <w:lvl w:ilvl="7">
      <w:start w:val="1"/>
      <w:numFmt w:val="bullet"/>
      <w:lvlText w:val="•"/>
      <w:lvlJc w:val="left"/>
      <w:pPr>
        <w:ind w:left="6317" w:hanging="600"/>
      </w:pPr>
      <w:rPr>
        <w:rFonts w:hint="default"/>
      </w:rPr>
    </w:lvl>
    <w:lvl w:ilvl="8">
      <w:start w:val="1"/>
      <w:numFmt w:val="bullet"/>
      <w:lvlText w:val="•"/>
      <w:lvlJc w:val="left"/>
      <w:pPr>
        <w:ind w:left="7351" w:hanging="600"/>
      </w:pPr>
      <w:rPr>
        <w:rFonts w:hint="default"/>
      </w:rPr>
    </w:lvl>
  </w:abstractNum>
  <w:abstractNum w:abstractNumId="3" w15:restartNumberingAfterBreak="0">
    <w:nsid w:val="08111B3F"/>
    <w:multiLevelType w:val="multilevel"/>
    <w:tmpl w:val="EBFA9D0E"/>
    <w:lvl w:ilvl="0">
      <w:start w:val="2"/>
      <w:numFmt w:val="decimal"/>
      <w:lvlText w:val="%1"/>
      <w:lvlJc w:val="left"/>
      <w:pPr>
        <w:ind w:left="820" w:hanging="720"/>
      </w:pPr>
      <w:rPr>
        <w:rFonts w:hint="default"/>
      </w:rPr>
    </w:lvl>
    <w:lvl w:ilvl="1">
      <w:start w:val="11"/>
      <w:numFmt w:val="decimal"/>
      <w:lvlText w:val="%1.%2."/>
      <w:lvlJc w:val="left"/>
      <w:pPr>
        <w:ind w:left="820" w:hanging="720"/>
      </w:pPr>
      <w:rPr>
        <w:rFonts w:ascii="Arial" w:eastAsia="Arial" w:hAnsi="Arial" w:hint="default"/>
        <w:b/>
        <w:bCs/>
        <w:spacing w:val="-1"/>
        <w:sz w:val="22"/>
        <w:szCs w:val="22"/>
      </w:rPr>
    </w:lvl>
    <w:lvl w:ilvl="2">
      <w:start w:val="1"/>
      <w:numFmt w:val="decimal"/>
      <w:lvlText w:val="%1.%2.%3"/>
      <w:lvlJc w:val="left"/>
      <w:pPr>
        <w:ind w:left="820" w:hanging="720"/>
      </w:pPr>
      <w:rPr>
        <w:rFonts w:ascii="Times New Roman" w:eastAsia="Times New Roman" w:hAnsi="Times New Roman" w:hint="default"/>
        <w:sz w:val="24"/>
        <w:szCs w:val="24"/>
      </w:rPr>
    </w:lvl>
    <w:lvl w:ilvl="3">
      <w:start w:val="1"/>
      <w:numFmt w:val="bullet"/>
      <w:lvlText w:val="•"/>
      <w:lvlJc w:val="left"/>
      <w:pPr>
        <w:ind w:left="820" w:hanging="720"/>
      </w:pPr>
      <w:rPr>
        <w:rFonts w:hint="default"/>
      </w:rPr>
    </w:lvl>
    <w:lvl w:ilvl="4">
      <w:start w:val="1"/>
      <w:numFmt w:val="bullet"/>
      <w:lvlText w:val="•"/>
      <w:lvlJc w:val="left"/>
      <w:pPr>
        <w:ind w:left="2017" w:hanging="720"/>
      </w:pPr>
      <w:rPr>
        <w:rFonts w:hint="default"/>
      </w:rPr>
    </w:lvl>
    <w:lvl w:ilvl="5">
      <w:start w:val="1"/>
      <w:numFmt w:val="bullet"/>
      <w:lvlText w:val="•"/>
      <w:lvlJc w:val="left"/>
      <w:pPr>
        <w:ind w:left="3214" w:hanging="720"/>
      </w:pPr>
      <w:rPr>
        <w:rFonts w:hint="default"/>
      </w:rPr>
    </w:lvl>
    <w:lvl w:ilvl="6">
      <w:start w:val="1"/>
      <w:numFmt w:val="bullet"/>
      <w:lvlText w:val="•"/>
      <w:lvlJc w:val="left"/>
      <w:pPr>
        <w:ind w:left="4411" w:hanging="720"/>
      </w:pPr>
      <w:rPr>
        <w:rFonts w:hint="default"/>
      </w:rPr>
    </w:lvl>
    <w:lvl w:ilvl="7">
      <w:start w:val="1"/>
      <w:numFmt w:val="bullet"/>
      <w:lvlText w:val="•"/>
      <w:lvlJc w:val="left"/>
      <w:pPr>
        <w:ind w:left="5608" w:hanging="720"/>
      </w:pPr>
      <w:rPr>
        <w:rFonts w:hint="default"/>
      </w:rPr>
    </w:lvl>
    <w:lvl w:ilvl="8">
      <w:start w:val="1"/>
      <w:numFmt w:val="bullet"/>
      <w:lvlText w:val="•"/>
      <w:lvlJc w:val="left"/>
      <w:pPr>
        <w:ind w:left="6805" w:hanging="720"/>
      </w:pPr>
      <w:rPr>
        <w:rFonts w:hint="default"/>
      </w:rPr>
    </w:lvl>
  </w:abstractNum>
  <w:abstractNum w:abstractNumId="4" w15:restartNumberingAfterBreak="0">
    <w:nsid w:val="0C0603E9"/>
    <w:multiLevelType w:val="multilevel"/>
    <w:tmpl w:val="AD10F2A0"/>
    <w:lvl w:ilvl="0">
      <w:start w:val="6"/>
      <w:numFmt w:val="decimal"/>
      <w:lvlText w:val="%1"/>
      <w:lvlJc w:val="left"/>
      <w:pPr>
        <w:ind w:left="892" w:hanging="432"/>
      </w:pPr>
      <w:rPr>
        <w:rFonts w:hint="default"/>
      </w:rPr>
    </w:lvl>
    <w:lvl w:ilvl="1">
      <w:start w:val="1"/>
      <w:numFmt w:val="decimal"/>
      <w:lvlText w:val="%1.%2"/>
      <w:lvlJc w:val="left"/>
      <w:pPr>
        <w:ind w:left="892" w:hanging="432"/>
      </w:pPr>
      <w:rPr>
        <w:rFonts w:ascii="Times New Roman" w:eastAsia="Times New Roman" w:hAnsi="Times New Roman" w:hint="default"/>
        <w:sz w:val="24"/>
        <w:szCs w:val="24"/>
      </w:rPr>
    </w:lvl>
    <w:lvl w:ilvl="2">
      <w:start w:val="1"/>
      <w:numFmt w:val="bullet"/>
      <w:lvlText w:val="•"/>
      <w:lvlJc w:val="left"/>
      <w:pPr>
        <w:ind w:left="2621" w:hanging="432"/>
      </w:pPr>
      <w:rPr>
        <w:rFonts w:hint="default"/>
      </w:rPr>
    </w:lvl>
    <w:lvl w:ilvl="3">
      <w:start w:val="1"/>
      <w:numFmt w:val="bullet"/>
      <w:lvlText w:val="•"/>
      <w:lvlJc w:val="left"/>
      <w:pPr>
        <w:ind w:left="3486" w:hanging="432"/>
      </w:pPr>
      <w:rPr>
        <w:rFonts w:hint="default"/>
      </w:rPr>
    </w:lvl>
    <w:lvl w:ilvl="4">
      <w:start w:val="1"/>
      <w:numFmt w:val="bullet"/>
      <w:lvlText w:val="•"/>
      <w:lvlJc w:val="left"/>
      <w:pPr>
        <w:ind w:left="4351" w:hanging="432"/>
      </w:pPr>
      <w:rPr>
        <w:rFonts w:hint="default"/>
      </w:rPr>
    </w:lvl>
    <w:lvl w:ilvl="5">
      <w:start w:val="1"/>
      <w:numFmt w:val="bullet"/>
      <w:lvlText w:val="•"/>
      <w:lvlJc w:val="left"/>
      <w:pPr>
        <w:ind w:left="5216" w:hanging="432"/>
      </w:pPr>
      <w:rPr>
        <w:rFonts w:hint="default"/>
      </w:rPr>
    </w:lvl>
    <w:lvl w:ilvl="6">
      <w:start w:val="1"/>
      <w:numFmt w:val="bullet"/>
      <w:lvlText w:val="•"/>
      <w:lvlJc w:val="left"/>
      <w:pPr>
        <w:ind w:left="6080" w:hanging="432"/>
      </w:pPr>
      <w:rPr>
        <w:rFonts w:hint="default"/>
      </w:rPr>
    </w:lvl>
    <w:lvl w:ilvl="7">
      <w:start w:val="1"/>
      <w:numFmt w:val="bullet"/>
      <w:lvlText w:val="•"/>
      <w:lvlJc w:val="left"/>
      <w:pPr>
        <w:ind w:left="6945" w:hanging="432"/>
      </w:pPr>
      <w:rPr>
        <w:rFonts w:hint="default"/>
      </w:rPr>
    </w:lvl>
    <w:lvl w:ilvl="8">
      <w:start w:val="1"/>
      <w:numFmt w:val="bullet"/>
      <w:lvlText w:val="•"/>
      <w:lvlJc w:val="left"/>
      <w:pPr>
        <w:ind w:left="7810" w:hanging="432"/>
      </w:pPr>
      <w:rPr>
        <w:rFonts w:hint="default"/>
      </w:rPr>
    </w:lvl>
  </w:abstractNum>
  <w:abstractNum w:abstractNumId="5" w15:restartNumberingAfterBreak="0">
    <w:nsid w:val="0DF24164"/>
    <w:multiLevelType w:val="multilevel"/>
    <w:tmpl w:val="A5FA05C0"/>
    <w:lvl w:ilvl="0">
      <w:start w:val="3"/>
      <w:numFmt w:val="decimal"/>
      <w:lvlText w:val="%1"/>
      <w:lvlJc w:val="left"/>
      <w:pPr>
        <w:ind w:left="1540" w:hanging="780"/>
      </w:pPr>
      <w:rPr>
        <w:rFonts w:hint="default"/>
      </w:rPr>
    </w:lvl>
    <w:lvl w:ilvl="1">
      <w:start w:val="3"/>
      <w:numFmt w:val="decimal"/>
      <w:lvlText w:val="%1.%2"/>
      <w:lvlJc w:val="left"/>
      <w:pPr>
        <w:ind w:left="1540" w:hanging="780"/>
      </w:pPr>
      <w:rPr>
        <w:rFonts w:hint="default"/>
      </w:rPr>
    </w:lvl>
    <w:lvl w:ilvl="2">
      <w:start w:val="2"/>
      <w:numFmt w:val="decimal"/>
      <w:lvlText w:val="%1.%2.%3"/>
      <w:lvlJc w:val="left"/>
      <w:pPr>
        <w:ind w:left="1540" w:hanging="780"/>
      </w:pPr>
      <w:rPr>
        <w:rFonts w:hint="default"/>
      </w:rPr>
    </w:lvl>
    <w:lvl w:ilvl="3">
      <w:start w:val="1"/>
      <w:numFmt w:val="decimal"/>
      <w:lvlText w:val="%1.%2.%3.%4."/>
      <w:lvlJc w:val="left"/>
      <w:pPr>
        <w:ind w:left="1540" w:hanging="780"/>
      </w:pPr>
      <w:rPr>
        <w:rFonts w:ascii="Times New Roman" w:eastAsia="Times New Roman" w:hAnsi="Times New Roman" w:hint="default"/>
        <w:sz w:val="24"/>
        <w:szCs w:val="24"/>
      </w:rPr>
    </w:lvl>
    <w:lvl w:ilvl="4">
      <w:start w:val="1"/>
      <w:numFmt w:val="bullet"/>
      <w:lvlText w:val="•"/>
      <w:lvlJc w:val="left"/>
      <w:pPr>
        <w:ind w:left="4748" w:hanging="780"/>
      </w:pPr>
      <w:rPr>
        <w:rFonts w:hint="default"/>
      </w:rPr>
    </w:lvl>
    <w:lvl w:ilvl="5">
      <w:start w:val="1"/>
      <w:numFmt w:val="bullet"/>
      <w:lvlText w:val="•"/>
      <w:lvlJc w:val="left"/>
      <w:pPr>
        <w:ind w:left="5550" w:hanging="780"/>
      </w:pPr>
      <w:rPr>
        <w:rFonts w:hint="default"/>
      </w:rPr>
    </w:lvl>
    <w:lvl w:ilvl="6">
      <w:start w:val="1"/>
      <w:numFmt w:val="bullet"/>
      <w:lvlText w:val="•"/>
      <w:lvlJc w:val="left"/>
      <w:pPr>
        <w:ind w:left="6352" w:hanging="780"/>
      </w:pPr>
      <w:rPr>
        <w:rFonts w:hint="default"/>
      </w:rPr>
    </w:lvl>
    <w:lvl w:ilvl="7">
      <w:start w:val="1"/>
      <w:numFmt w:val="bullet"/>
      <w:lvlText w:val="•"/>
      <w:lvlJc w:val="left"/>
      <w:pPr>
        <w:ind w:left="7154" w:hanging="780"/>
      </w:pPr>
      <w:rPr>
        <w:rFonts w:hint="default"/>
      </w:rPr>
    </w:lvl>
    <w:lvl w:ilvl="8">
      <w:start w:val="1"/>
      <w:numFmt w:val="bullet"/>
      <w:lvlText w:val="•"/>
      <w:lvlJc w:val="left"/>
      <w:pPr>
        <w:ind w:left="7956" w:hanging="780"/>
      </w:pPr>
      <w:rPr>
        <w:rFonts w:hint="default"/>
      </w:rPr>
    </w:lvl>
  </w:abstractNum>
  <w:abstractNum w:abstractNumId="6" w15:restartNumberingAfterBreak="0">
    <w:nsid w:val="1093114B"/>
    <w:multiLevelType w:val="multilevel"/>
    <w:tmpl w:val="008088E6"/>
    <w:lvl w:ilvl="0">
      <w:start w:val="2"/>
      <w:numFmt w:val="decimal"/>
      <w:lvlText w:val="%1"/>
      <w:lvlJc w:val="left"/>
      <w:pPr>
        <w:ind w:left="820" w:hanging="603"/>
      </w:pPr>
      <w:rPr>
        <w:rFonts w:hint="default"/>
      </w:rPr>
    </w:lvl>
    <w:lvl w:ilvl="1">
      <w:start w:val="1"/>
      <w:numFmt w:val="decimal"/>
      <w:lvlText w:val="%1.%2"/>
      <w:lvlJc w:val="left"/>
      <w:pPr>
        <w:ind w:left="820" w:hanging="603"/>
      </w:pPr>
      <w:rPr>
        <w:rFonts w:hint="default"/>
      </w:rPr>
    </w:lvl>
    <w:lvl w:ilvl="2">
      <w:start w:val="1"/>
      <w:numFmt w:val="decimal"/>
      <w:lvlText w:val="%1.%2.%3."/>
      <w:lvlJc w:val="left"/>
      <w:pPr>
        <w:ind w:left="820" w:hanging="603"/>
      </w:pPr>
      <w:rPr>
        <w:rFonts w:ascii="Times New Roman" w:eastAsia="Times New Roman" w:hAnsi="Times New Roman" w:hint="default"/>
        <w:sz w:val="24"/>
        <w:szCs w:val="24"/>
      </w:rPr>
    </w:lvl>
    <w:lvl w:ilvl="3">
      <w:start w:val="1"/>
      <w:numFmt w:val="bullet"/>
      <w:lvlText w:val="•"/>
      <w:lvlJc w:val="left"/>
      <w:pPr>
        <w:ind w:left="3436" w:hanging="603"/>
      </w:pPr>
      <w:rPr>
        <w:rFonts w:hint="default"/>
      </w:rPr>
    </w:lvl>
    <w:lvl w:ilvl="4">
      <w:start w:val="1"/>
      <w:numFmt w:val="bullet"/>
      <w:lvlText w:val="•"/>
      <w:lvlJc w:val="left"/>
      <w:pPr>
        <w:ind w:left="4308" w:hanging="603"/>
      </w:pPr>
      <w:rPr>
        <w:rFonts w:hint="default"/>
      </w:rPr>
    </w:lvl>
    <w:lvl w:ilvl="5">
      <w:start w:val="1"/>
      <w:numFmt w:val="bullet"/>
      <w:lvlText w:val="•"/>
      <w:lvlJc w:val="left"/>
      <w:pPr>
        <w:ind w:left="5180" w:hanging="603"/>
      </w:pPr>
      <w:rPr>
        <w:rFonts w:hint="default"/>
      </w:rPr>
    </w:lvl>
    <w:lvl w:ilvl="6">
      <w:start w:val="1"/>
      <w:numFmt w:val="bullet"/>
      <w:lvlText w:val="•"/>
      <w:lvlJc w:val="left"/>
      <w:pPr>
        <w:ind w:left="6052" w:hanging="603"/>
      </w:pPr>
      <w:rPr>
        <w:rFonts w:hint="default"/>
      </w:rPr>
    </w:lvl>
    <w:lvl w:ilvl="7">
      <w:start w:val="1"/>
      <w:numFmt w:val="bullet"/>
      <w:lvlText w:val="•"/>
      <w:lvlJc w:val="left"/>
      <w:pPr>
        <w:ind w:left="6924" w:hanging="603"/>
      </w:pPr>
      <w:rPr>
        <w:rFonts w:hint="default"/>
      </w:rPr>
    </w:lvl>
    <w:lvl w:ilvl="8">
      <w:start w:val="1"/>
      <w:numFmt w:val="bullet"/>
      <w:lvlText w:val="•"/>
      <w:lvlJc w:val="left"/>
      <w:pPr>
        <w:ind w:left="7796" w:hanging="603"/>
      </w:pPr>
      <w:rPr>
        <w:rFonts w:hint="default"/>
      </w:rPr>
    </w:lvl>
  </w:abstractNum>
  <w:abstractNum w:abstractNumId="7" w15:restartNumberingAfterBreak="0">
    <w:nsid w:val="11A5268D"/>
    <w:multiLevelType w:val="multilevel"/>
    <w:tmpl w:val="7E78274E"/>
    <w:lvl w:ilvl="0">
      <w:start w:val="2"/>
      <w:numFmt w:val="decimal"/>
      <w:lvlText w:val="%1"/>
      <w:lvlJc w:val="left"/>
      <w:pPr>
        <w:ind w:left="2280" w:hanging="1080"/>
      </w:pPr>
      <w:rPr>
        <w:rFonts w:hint="default"/>
      </w:rPr>
    </w:lvl>
    <w:lvl w:ilvl="1">
      <w:start w:val="9"/>
      <w:numFmt w:val="decimal"/>
      <w:lvlText w:val="%1.%2"/>
      <w:lvlJc w:val="left"/>
      <w:pPr>
        <w:ind w:left="2280" w:hanging="1080"/>
      </w:pPr>
      <w:rPr>
        <w:rFonts w:hint="default"/>
      </w:rPr>
    </w:lvl>
    <w:lvl w:ilvl="2">
      <w:start w:val="1"/>
      <w:numFmt w:val="decimal"/>
      <w:lvlText w:val="%1.%2.%3"/>
      <w:lvlJc w:val="left"/>
      <w:pPr>
        <w:ind w:left="2280" w:hanging="1080"/>
      </w:pPr>
      <w:rPr>
        <w:rFonts w:hint="default"/>
      </w:rPr>
    </w:lvl>
    <w:lvl w:ilvl="3">
      <w:start w:val="1"/>
      <w:numFmt w:val="decimal"/>
      <w:lvlText w:val="%1.%2.%3.%4."/>
      <w:lvlJc w:val="left"/>
      <w:pPr>
        <w:ind w:left="2280" w:hanging="1080"/>
      </w:pPr>
      <w:rPr>
        <w:rFonts w:ascii="Times New Roman" w:eastAsia="Times New Roman" w:hAnsi="Times New Roman" w:hint="default"/>
        <w:sz w:val="24"/>
        <w:szCs w:val="24"/>
      </w:rPr>
    </w:lvl>
    <w:lvl w:ilvl="4">
      <w:start w:val="1"/>
      <w:numFmt w:val="decimal"/>
      <w:lvlText w:val="%1.%2.%3.%4.%5."/>
      <w:lvlJc w:val="left"/>
      <w:pPr>
        <w:ind w:left="2352" w:hanging="1440"/>
      </w:pPr>
      <w:rPr>
        <w:rFonts w:ascii="Times New Roman" w:eastAsia="Times New Roman" w:hAnsi="Times New Roman" w:hint="default"/>
        <w:sz w:val="24"/>
        <w:szCs w:val="24"/>
      </w:rPr>
    </w:lvl>
    <w:lvl w:ilvl="5">
      <w:start w:val="1"/>
      <w:numFmt w:val="bullet"/>
      <w:lvlText w:val="•"/>
      <w:lvlJc w:val="left"/>
      <w:pPr>
        <w:ind w:left="5573" w:hanging="1440"/>
      </w:pPr>
      <w:rPr>
        <w:rFonts w:hint="default"/>
      </w:rPr>
    </w:lvl>
    <w:lvl w:ilvl="6">
      <w:start w:val="1"/>
      <w:numFmt w:val="bullet"/>
      <w:lvlText w:val="•"/>
      <w:lvlJc w:val="left"/>
      <w:pPr>
        <w:ind w:left="6378" w:hanging="1440"/>
      </w:pPr>
      <w:rPr>
        <w:rFonts w:hint="default"/>
      </w:rPr>
    </w:lvl>
    <w:lvl w:ilvl="7">
      <w:start w:val="1"/>
      <w:numFmt w:val="bullet"/>
      <w:lvlText w:val="•"/>
      <w:lvlJc w:val="left"/>
      <w:pPr>
        <w:ind w:left="7184" w:hanging="1440"/>
      </w:pPr>
      <w:rPr>
        <w:rFonts w:hint="default"/>
      </w:rPr>
    </w:lvl>
    <w:lvl w:ilvl="8">
      <w:start w:val="1"/>
      <w:numFmt w:val="bullet"/>
      <w:lvlText w:val="•"/>
      <w:lvlJc w:val="left"/>
      <w:pPr>
        <w:ind w:left="7989" w:hanging="1440"/>
      </w:pPr>
      <w:rPr>
        <w:rFonts w:hint="default"/>
      </w:rPr>
    </w:lvl>
  </w:abstractNum>
  <w:abstractNum w:abstractNumId="8" w15:restartNumberingAfterBreak="0">
    <w:nsid w:val="1602093F"/>
    <w:multiLevelType w:val="multilevel"/>
    <w:tmpl w:val="54943F18"/>
    <w:lvl w:ilvl="0">
      <w:start w:val="7"/>
      <w:numFmt w:val="decimal"/>
      <w:lvlText w:val="%1"/>
      <w:lvlJc w:val="left"/>
      <w:pPr>
        <w:ind w:left="1180" w:hanging="780"/>
      </w:pPr>
      <w:rPr>
        <w:rFonts w:hint="default"/>
      </w:rPr>
    </w:lvl>
    <w:lvl w:ilvl="1">
      <w:start w:val="1"/>
      <w:numFmt w:val="decimal"/>
      <w:lvlText w:val="%1.%2"/>
      <w:lvlJc w:val="left"/>
      <w:pPr>
        <w:ind w:left="1180" w:hanging="780"/>
      </w:pPr>
      <w:rPr>
        <w:rFonts w:hint="default"/>
      </w:rPr>
    </w:lvl>
    <w:lvl w:ilvl="2">
      <w:start w:val="5"/>
      <w:numFmt w:val="decimal"/>
      <w:lvlText w:val="%1.%2.%3"/>
      <w:lvlJc w:val="left"/>
      <w:pPr>
        <w:ind w:left="1180" w:hanging="780"/>
      </w:pPr>
      <w:rPr>
        <w:rFonts w:hint="default"/>
      </w:rPr>
    </w:lvl>
    <w:lvl w:ilvl="3">
      <w:start w:val="1"/>
      <w:numFmt w:val="decimal"/>
      <w:lvlText w:val="%1.%2.%3.%4"/>
      <w:lvlJc w:val="left"/>
      <w:pPr>
        <w:ind w:left="1180" w:hanging="780"/>
      </w:pPr>
      <w:rPr>
        <w:rFonts w:ascii="Times New Roman" w:eastAsia="Times New Roman" w:hAnsi="Times New Roman" w:hint="default"/>
        <w:sz w:val="24"/>
        <w:szCs w:val="24"/>
      </w:rPr>
    </w:lvl>
    <w:lvl w:ilvl="4">
      <w:start w:val="1"/>
      <w:numFmt w:val="bullet"/>
      <w:lvlText w:val=""/>
      <w:lvlJc w:val="left"/>
      <w:pPr>
        <w:ind w:left="1900" w:hanging="360"/>
      </w:pPr>
      <w:rPr>
        <w:rFonts w:ascii="Symbol" w:eastAsia="Symbol" w:hAnsi="Symbol" w:hint="default"/>
        <w:sz w:val="24"/>
        <w:szCs w:val="24"/>
      </w:rPr>
    </w:lvl>
    <w:lvl w:ilvl="5">
      <w:start w:val="1"/>
      <w:numFmt w:val="bullet"/>
      <w:lvlText w:val="•"/>
      <w:lvlJc w:val="left"/>
      <w:pPr>
        <w:ind w:left="5286" w:hanging="360"/>
      </w:pPr>
      <w:rPr>
        <w:rFonts w:hint="default"/>
      </w:rPr>
    </w:lvl>
    <w:lvl w:ilvl="6">
      <w:start w:val="1"/>
      <w:numFmt w:val="bullet"/>
      <w:lvlText w:val="•"/>
      <w:lvlJc w:val="left"/>
      <w:pPr>
        <w:ind w:left="6133" w:hanging="360"/>
      </w:pPr>
      <w:rPr>
        <w:rFonts w:hint="default"/>
      </w:rPr>
    </w:lvl>
    <w:lvl w:ilvl="7">
      <w:start w:val="1"/>
      <w:numFmt w:val="bullet"/>
      <w:lvlText w:val="•"/>
      <w:lvlJc w:val="left"/>
      <w:pPr>
        <w:ind w:left="6980" w:hanging="360"/>
      </w:pPr>
      <w:rPr>
        <w:rFonts w:hint="default"/>
      </w:rPr>
    </w:lvl>
    <w:lvl w:ilvl="8">
      <w:start w:val="1"/>
      <w:numFmt w:val="bullet"/>
      <w:lvlText w:val="•"/>
      <w:lvlJc w:val="left"/>
      <w:pPr>
        <w:ind w:left="7826" w:hanging="360"/>
      </w:pPr>
      <w:rPr>
        <w:rFonts w:hint="default"/>
      </w:rPr>
    </w:lvl>
  </w:abstractNum>
  <w:abstractNum w:abstractNumId="9" w15:restartNumberingAfterBreak="0">
    <w:nsid w:val="17C64E18"/>
    <w:multiLevelType w:val="hybridMultilevel"/>
    <w:tmpl w:val="7040C7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97C62AC"/>
    <w:multiLevelType w:val="multilevel"/>
    <w:tmpl w:val="CA827892"/>
    <w:lvl w:ilvl="0">
      <w:start w:val="1"/>
      <w:numFmt w:val="decimal"/>
      <w:lvlText w:val="%1."/>
      <w:lvlJc w:val="left"/>
      <w:pPr>
        <w:ind w:left="100" w:hanging="233"/>
      </w:pPr>
      <w:rPr>
        <w:rFonts w:ascii="Times New Roman" w:eastAsia="Times New Roman" w:hAnsi="Times New Roman" w:hint="default"/>
        <w:sz w:val="24"/>
        <w:szCs w:val="24"/>
      </w:rPr>
    </w:lvl>
    <w:lvl w:ilvl="1">
      <w:start w:val="1"/>
      <w:numFmt w:val="decimal"/>
      <w:lvlText w:val="%1.%2."/>
      <w:lvlJc w:val="left"/>
      <w:pPr>
        <w:ind w:left="892" w:hanging="432"/>
        <w:jc w:val="right"/>
      </w:pPr>
      <w:rPr>
        <w:rFonts w:ascii="Arial" w:eastAsia="Arial" w:hAnsi="Arial" w:hint="default"/>
        <w:w w:val="99"/>
        <w:sz w:val="24"/>
        <w:szCs w:val="24"/>
      </w:rPr>
    </w:lvl>
    <w:lvl w:ilvl="2">
      <w:start w:val="1"/>
      <w:numFmt w:val="decimal"/>
      <w:lvlText w:val="%1.%2.%3."/>
      <w:lvlJc w:val="left"/>
      <w:pPr>
        <w:ind w:left="984" w:hanging="720"/>
      </w:pPr>
      <w:rPr>
        <w:rFonts w:ascii="Times New Roman" w:eastAsia="Times New Roman" w:hAnsi="Times New Roman" w:hint="default"/>
        <w:sz w:val="24"/>
        <w:szCs w:val="24"/>
      </w:rPr>
    </w:lvl>
    <w:lvl w:ilvl="3">
      <w:start w:val="1"/>
      <w:numFmt w:val="bullet"/>
      <w:lvlText w:val="•"/>
      <w:lvlJc w:val="left"/>
      <w:pPr>
        <w:ind w:left="2016" w:hanging="720"/>
      </w:pPr>
      <w:rPr>
        <w:rFonts w:hint="default"/>
      </w:rPr>
    </w:lvl>
    <w:lvl w:ilvl="4">
      <w:start w:val="1"/>
      <w:numFmt w:val="bullet"/>
      <w:lvlText w:val="•"/>
      <w:lvlJc w:val="left"/>
      <w:pPr>
        <w:ind w:left="3048" w:hanging="720"/>
      </w:pPr>
      <w:rPr>
        <w:rFonts w:hint="default"/>
      </w:rPr>
    </w:lvl>
    <w:lvl w:ilvl="5">
      <w:start w:val="1"/>
      <w:numFmt w:val="bullet"/>
      <w:lvlText w:val="•"/>
      <w:lvlJc w:val="left"/>
      <w:pPr>
        <w:ind w:left="4080" w:hanging="720"/>
      </w:pPr>
      <w:rPr>
        <w:rFonts w:hint="default"/>
      </w:rPr>
    </w:lvl>
    <w:lvl w:ilvl="6">
      <w:start w:val="1"/>
      <w:numFmt w:val="bullet"/>
      <w:lvlText w:val="•"/>
      <w:lvlJc w:val="left"/>
      <w:pPr>
        <w:ind w:left="5112" w:hanging="720"/>
      </w:pPr>
      <w:rPr>
        <w:rFonts w:hint="default"/>
      </w:rPr>
    </w:lvl>
    <w:lvl w:ilvl="7">
      <w:start w:val="1"/>
      <w:numFmt w:val="bullet"/>
      <w:lvlText w:val="•"/>
      <w:lvlJc w:val="left"/>
      <w:pPr>
        <w:ind w:left="6144" w:hanging="720"/>
      </w:pPr>
      <w:rPr>
        <w:rFonts w:hint="default"/>
      </w:rPr>
    </w:lvl>
    <w:lvl w:ilvl="8">
      <w:start w:val="1"/>
      <w:numFmt w:val="bullet"/>
      <w:lvlText w:val="•"/>
      <w:lvlJc w:val="left"/>
      <w:pPr>
        <w:ind w:left="7176" w:hanging="720"/>
      </w:pPr>
      <w:rPr>
        <w:rFonts w:hint="default"/>
      </w:rPr>
    </w:lvl>
  </w:abstractNum>
  <w:abstractNum w:abstractNumId="11" w15:restartNumberingAfterBreak="0">
    <w:nsid w:val="1CF63B3E"/>
    <w:multiLevelType w:val="multilevel"/>
    <w:tmpl w:val="EDAA51A4"/>
    <w:lvl w:ilvl="0">
      <w:start w:val="1"/>
      <w:numFmt w:val="decimal"/>
      <w:lvlText w:val="%1."/>
      <w:lvlJc w:val="left"/>
      <w:pPr>
        <w:ind w:left="100" w:hanging="360"/>
      </w:pPr>
      <w:rPr>
        <w:rFonts w:ascii="Times New Roman" w:eastAsia="Times New Roman" w:hAnsi="Times New Roman" w:hint="default"/>
        <w:b/>
        <w:bCs/>
        <w:sz w:val="24"/>
        <w:szCs w:val="24"/>
      </w:rPr>
    </w:lvl>
    <w:lvl w:ilvl="1">
      <w:start w:val="1"/>
      <w:numFmt w:val="decimal"/>
      <w:lvlText w:val="%1.%2."/>
      <w:lvlJc w:val="left"/>
      <w:pPr>
        <w:ind w:left="100" w:hanging="576"/>
      </w:pPr>
      <w:rPr>
        <w:rFonts w:ascii="Times New Roman" w:eastAsia="Times New Roman" w:hAnsi="Times New Roman" w:hint="default"/>
        <w:sz w:val="24"/>
        <w:szCs w:val="24"/>
      </w:rPr>
    </w:lvl>
    <w:lvl w:ilvl="2">
      <w:start w:val="1"/>
      <w:numFmt w:val="decimal"/>
      <w:lvlText w:val="%1.%2.%3."/>
      <w:lvlJc w:val="left"/>
      <w:pPr>
        <w:ind w:left="100" w:hanging="720"/>
        <w:jc w:val="right"/>
      </w:pPr>
      <w:rPr>
        <w:rFonts w:ascii="Times New Roman" w:eastAsia="Times New Roman" w:hAnsi="Times New Roman" w:hint="default"/>
        <w:sz w:val="24"/>
        <w:szCs w:val="24"/>
      </w:rPr>
    </w:lvl>
    <w:lvl w:ilvl="3">
      <w:start w:val="1"/>
      <w:numFmt w:val="decimal"/>
      <w:lvlText w:val="%1.%2.%3.%4."/>
      <w:lvlJc w:val="left"/>
      <w:pPr>
        <w:ind w:left="2260" w:hanging="1080"/>
      </w:pPr>
      <w:rPr>
        <w:rFonts w:ascii="Times New Roman" w:eastAsia="Times New Roman" w:hAnsi="Times New Roman" w:hint="default"/>
        <w:sz w:val="24"/>
        <w:szCs w:val="24"/>
      </w:rPr>
    </w:lvl>
    <w:lvl w:ilvl="4">
      <w:start w:val="1"/>
      <w:numFmt w:val="bullet"/>
      <w:lvlText w:val="•"/>
      <w:lvlJc w:val="left"/>
      <w:pPr>
        <w:ind w:left="120" w:hanging="1080"/>
      </w:pPr>
      <w:rPr>
        <w:rFonts w:hint="default"/>
      </w:rPr>
    </w:lvl>
    <w:lvl w:ilvl="5">
      <w:start w:val="1"/>
      <w:numFmt w:val="bullet"/>
      <w:lvlText w:val="•"/>
      <w:lvlJc w:val="left"/>
      <w:pPr>
        <w:ind w:left="532" w:hanging="1080"/>
      </w:pPr>
      <w:rPr>
        <w:rFonts w:hint="default"/>
      </w:rPr>
    </w:lvl>
    <w:lvl w:ilvl="6">
      <w:start w:val="1"/>
      <w:numFmt w:val="bullet"/>
      <w:lvlText w:val="•"/>
      <w:lvlJc w:val="left"/>
      <w:pPr>
        <w:ind w:left="912" w:hanging="1080"/>
      </w:pPr>
      <w:rPr>
        <w:rFonts w:hint="default"/>
      </w:rPr>
    </w:lvl>
    <w:lvl w:ilvl="7">
      <w:start w:val="1"/>
      <w:numFmt w:val="bullet"/>
      <w:lvlText w:val="•"/>
      <w:lvlJc w:val="left"/>
      <w:pPr>
        <w:ind w:left="912" w:hanging="1080"/>
      </w:pPr>
      <w:rPr>
        <w:rFonts w:hint="default"/>
      </w:rPr>
    </w:lvl>
    <w:lvl w:ilvl="8">
      <w:start w:val="1"/>
      <w:numFmt w:val="bullet"/>
      <w:lvlText w:val="•"/>
      <w:lvlJc w:val="left"/>
      <w:pPr>
        <w:ind w:left="964" w:hanging="1080"/>
      </w:pPr>
      <w:rPr>
        <w:rFonts w:hint="default"/>
      </w:rPr>
    </w:lvl>
  </w:abstractNum>
  <w:abstractNum w:abstractNumId="12" w15:restartNumberingAfterBreak="0">
    <w:nsid w:val="21DC22FF"/>
    <w:multiLevelType w:val="hybridMultilevel"/>
    <w:tmpl w:val="96ACCE56"/>
    <w:lvl w:ilvl="0" w:tplc="2FC4E15C">
      <w:start w:val="1"/>
      <w:numFmt w:val="bullet"/>
      <w:lvlText w:val=""/>
      <w:lvlJc w:val="left"/>
      <w:pPr>
        <w:ind w:left="1091" w:hanging="272"/>
      </w:pPr>
      <w:rPr>
        <w:rFonts w:ascii="Symbol" w:eastAsia="Symbol" w:hAnsi="Symbol" w:hint="default"/>
        <w:sz w:val="24"/>
        <w:szCs w:val="24"/>
      </w:rPr>
    </w:lvl>
    <w:lvl w:ilvl="1" w:tplc="3ADECC2E">
      <w:start w:val="1"/>
      <w:numFmt w:val="bullet"/>
      <w:lvlText w:val="•"/>
      <w:lvlJc w:val="left"/>
      <w:pPr>
        <w:ind w:left="1902" w:hanging="272"/>
      </w:pPr>
      <w:rPr>
        <w:rFonts w:hint="default"/>
      </w:rPr>
    </w:lvl>
    <w:lvl w:ilvl="2" w:tplc="84B223DA">
      <w:start w:val="1"/>
      <w:numFmt w:val="bullet"/>
      <w:lvlText w:val="•"/>
      <w:lvlJc w:val="left"/>
      <w:pPr>
        <w:ind w:left="2712" w:hanging="272"/>
      </w:pPr>
      <w:rPr>
        <w:rFonts w:hint="default"/>
      </w:rPr>
    </w:lvl>
    <w:lvl w:ilvl="3" w:tplc="C2FA9A86">
      <w:start w:val="1"/>
      <w:numFmt w:val="bullet"/>
      <w:lvlText w:val="•"/>
      <w:lvlJc w:val="left"/>
      <w:pPr>
        <w:ind w:left="3523" w:hanging="272"/>
      </w:pPr>
      <w:rPr>
        <w:rFonts w:hint="default"/>
      </w:rPr>
    </w:lvl>
    <w:lvl w:ilvl="4" w:tplc="783AB6A0">
      <w:start w:val="1"/>
      <w:numFmt w:val="bullet"/>
      <w:lvlText w:val="•"/>
      <w:lvlJc w:val="left"/>
      <w:pPr>
        <w:ind w:left="4334" w:hanging="272"/>
      </w:pPr>
      <w:rPr>
        <w:rFonts w:hint="default"/>
      </w:rPr>
    </w:lvl>
    <w:lvl w:ilvl="5" w:tplc="92A8A380">
      <w:start w:val="1"/>
      <w:numFmt w:val="bullet"/>
      <w:lvlText w:val="•"/>
      <w:lvlJc w:val="left"/>
      <w:pPr>
        <w:ind w:left="5145" w:hanging="272"/>
      </w:pPr>
      <w:rPr>
        <w:rFonts w:hint="default"/>
      </w:rPr>
    </w:lvl>
    <w:lvl w:ilvl="6" w:tplc="D6CE4C1E">
      <w:start w:val="1"/>
      <w:numFmt w:val="bullet"/>
      <w:lvlText w:val="•"/>
      <w:lvlJc w:val="left"/>
      <w:pPr>
        <w:ind w:left="5956" w:hanging="272"/>
      </w:pPr>
      <w:rPr>
        <w:rFonts w:hint="default"/>
      </w:rPr>
    </w:lvl>
    <w:lvl w:ilvl="7" w:tplc="712AEC6C">
      <w:start w:val="1"/>
      <w:numFmt w:val="bullet"/>
      <w:lvlText w:val="•"/>
      <w:lvlJc w:val="left"/>
      <w:pPr>
        <w:ind w:left="6767" w:hanging="272"/>
      </w:pPr>
      <w:rPr>
        <w:rFonts w:hint="default"/>
      </w:rPr>
    </w:lvl>
    <w:lvl w:ilvl="8" w:tplc="86EA2C48">
      <w:start w:val="1"/>
      <w:numFmt w:val="bullet"/>
      <w:lvlText w:val="•"/>
      <w:lvlJc w:val="left"/>
      <w:pPr>
        <w:ind w:left="7578" w:hanging="272"/>
      </w:pPr>
      <w:rPr>
        <w:rFonts w:hint="default"/>
      </w:rPr>
    </w:lvl>
  </w:abstractNum>
  <w:abstractNum w:abstractNumId="13" w15:restartNumberingAfterBreak="0">
    <w:nsid w:val="28213655"/>
    <w:multiLevelType w:val="hybridMultilevel"/>
    <w:tmpl w:val="69229620"/>
    <w:lvl w:ilvl="0" w:tplc="06A2D1B4">
      <w:start w:val="6"/>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8B146E0"/>
    <w:multiLevelType w:val="hybridMultilevel"/>
    <w:tmpl w:val="943EB92E"/>
    <w:lvl w:ilvl="0" w:tplc="901AB1EE">
      <w:start w:val="1"/>
      <w:numFmt w:val="lowerLetter"/>
      <w:lvlText w:val="%1."/>
      <w:lvlJc w:val="left"/>
      <w:pPr>
        <w:ind w:left="1520" w:hanging="360"/>
      </w:pPr>
      <w:rPr>
        <w:rFonts w:ascii="Times New Roman" w:eastAsia="Times New Roman" w:hAnsi="Times New Roman" w:hint="default"/>
        <w:spacing w:val="-1"/>
        <w:w w:val="99"/>
        <w:sz w:val="24"/>
        <w:szCs w:val="24"/>
      </w:rPr>
    </w:lvl>
    <w:lvl w:ilvl="1" w:tplc="6C0225BA">
      <w:start w:val="1"/>
      <w:numFmt w:val="bullet"/>
      <w:lvlText w:val="•"/>
      <w:lvlJc w:val="left"/>
      <w:pPr>
        <w:ind w:left="2282" w:hanging="360"/>
      </w:pPr>
      <w:rPr>
        <w:rFonts w:hint="default"/>
      </w:rPr>
    </w:lvl>
    <w:lvl w:ilvl="2" w:tplc="9386E0E8">
      <w:start w:val="1"/>
      <w:numFmt w:val="bullet"/>
      <w:lvlText w:val="•"/>
      <w:lvlJc w:val="left"/>
      <w:pPr>
        <w:ind w:left="3044" w:hanging="360"/>
      </w:pPr>
      <w:rPr>
        <w:rFonts w:hint="default"/>
      </w:rPr>
    </w:lvl>
    <w:lvl w:ilvl="3" w:tplc="E3BAFB7A">
      <w:start w:val="1"/>
      <w:numFmt w:val="bullet"/>
      <w:lvlText w:val="•"/>
      <w:lvlJc w:val="left"/>
      <w:pPr>
        <w:ind w:left="3806" w:hanging="360"/>
      </w:pPr>
      <w:rPr>
        <w:rFonts w:hint="default"/>
      </w:rPr>
    </w:lvl>
    <w:lvl w:ilvl="4" w:tplc="16BEBCA4">
      <w:start w:val="1"/>
      <w:numFmt w:val="bullet"/>
      <w:lvlText w:val="•"/>
      <w:lvlJc w:val="left"/>
      <w:pPr>
        <w:ind w:left="4568" w:hanging="360"/>
      </w:pPr>
      <w:rPr>
        <w:rFonts w:hint="default"/>
      </w:rPr>
    </w:lvl>
    <w:lvl w:ilvl="5" w:tplc="7EDE9A7E">
      <w:start w:val="1"/>
      <w:numFmt w:val="bullet"/>
      <w:lvlText w:val="•"/>
      <w:lvlJc w:val="left"/>
      <w:pPr>
        <w:ind w:left="5330" w:hanging="360"/>
      </w:pPr>
      <w:rPr>
        <w:rFonts w:hint="default"/>
      </w:rPr>
    </w:lvl>
    <w:lvl w:ilvl="6" w:tplc="637CEF50">
      <w:start w:val="1"/>
      <w:numFmt w:val="bullet"/>
      <w:lvlText w:val="•"/>
      <w:lvlJc w:val="left"/>
      <w:pPr>
        <w:ind w:left="6092" w:hanging="360"/>
      </w:pPr>
      <w:rPr>
        <w:rFonts w:hint="default"/>
      </w:rPr>
    </w:lvl>
    <w:lvl w:ilvl="7" w:tplc="7D7EDCE4">
      <w:start w:val="1"/>
      <w:numFmt w:val="bullet"/>
      <w:lvlText w:val="•"/>
      <w:lvlJc w:val="left"/>
      <w:pPr>
        <w:ind w:left="6854" w:hanging="360"/>
      </w:pPr>
      <w:rPr>
        <w:rFonts w:hint="default"/>
      </w:rPr>
    </w:lvl>
    <w:lvl w:ilvl="8" w:tplc="C504B7E6">
      <w:start w:val="1"/>
      <w:numFmt w:val="bullet"/>
      <w:lvlText w:val="•"/>
      <w:lvlJc w:val="left"/>
      <w:pPr>
        <w:ind w:left="7616" w:hanging="360"/>
      </w:pPr>
      <w:rPr>
        <w:rFonts w:hint="default"/>
      </w:rPr>
    </w:lvl>
  </w:abstractNum>
  <w:abstractNum w:abstractNumId="15" w15:restartNumberingAfterBreak="0">
    <w:nsid w:val="2D5856F3"/>
    <w:multiLevelType w:val="multilevel"/>
    <w:tmpl w:val="71C6402E"/>
    <w:lvl w:ilvl="0">
      <w:start w:val="1"/>
      <w:numFmt w:val="decimal"/>
      <w:lvlText w:val="%1."/>
      <w:lvlJc w:val="left"/>
      <w:pPr>
        <w:ind w:left="420" w:hanging="300"/>
      </w:pPr>
      <w:rPr>
        <w:rFonts w:ascii="Times New Roman" w:eastAsia="Times New Roman" w:hAnsi="Times New Roman" w:hint="default"/>
        <w:b/>
        <w:bCs/>
        <w:sz w:val="24"/>
        <w:szCs w:val="24"/>
      </w:rPr>
    </w:lvl>
    <w:lvl w:ilvl="1">
      <w:start w:val="1"/>
      <w:numFmt w:val="decimal"/>
      <w:lvlText w:val="%1.%2"/>
      <w:lvlJc w:val="left"/>
      <w:pPr>
        <w:ind w:left="480" w:hanging="420"/>
      </w:pPr>
      <w:rPr>
        <w:rFonts w:ascii="Times New Roman" w:eastAsia="Times New Roman" w:hAnsi="Times New Roman" w:hint="default"/>
        <w:sz w:val="24"/>
        <w:szCs w:val="24"/>
      </w:rPr>
    </w:lvl>
    <w:lvl w:ilvl="2">
      <w:start w:val="1"/>
      <w:numFmt w:val="decimal"/>
      <w:lvlText w:val="%1.%2.%3"/>
      <w:lvlJc w:val="left"/>
      <w:pPr>
        <w:ind w:left="820" w:hanging="603"/>
      </w:pPr>
      <w:rPr>
        <w:rFonts w:ascii="Times New Roman" w:eastAsia="Times New Roman" w:hAnsi="Times New Roman" w:hint="default"/>
        <w:sz w:val="24"/>
        <w:szCs w:val="24"/>
      </w:rPr>
    </w:lvl>
    <w:lvl w:ilvl="3">
      <w:start w:val="1"/>
      <w:numFmt w:val="bullet"/>
      <w:lvlText w:val=""/>
      <w:lvlJc w:val="left"/>
      <w:pPr>
        <w:ind w:left="1540" w:hanging="360"/>
      </w:pPr>
      <w:rPr>
        <w:rFonts w:ascii="Symbol" w:eastAsia="Symbol" w:hAnsi="Symbol" w:hint="default"/>
        <w:sz w:val="24"/>
        <w:szCs w:val="24"/>
      </w:rPr>
    </w:lvl>
    <w:lvl w:ilvl="4">
      <w:start w:val="1"/>
      <w:numFmt w:val="bullet"/>
      <w:lvlText w:val="•"/>
      <w:lvlJc w:val="left"/>
      <w:pPr>
        <w:ind w:left="480" w:hanging="360"/>
      </w:pPr>
      <w:rPr>
        <w:rFonts w:hint="default"/>
      </w:rPr>
    </w:lvl>
    <w:lvl w:ilvl="5">
      <w:start w:val="1"/>
      <w:numFmt w:val="bullet"/>
      <w:lvlText w:val="•"/>
      <w:lvlJc w:val="left"/>
      <w:pPr>
        <w:ind w:left="480" w:hanging="360"/>
      </w:pPr>
      <w:rPr>
        <w:rFonts w:hint="default"/>
      </w:rPr>
    </w:lvl>
    <w:lvl w:ilvl="6">
      <w:start w:val="1"/>
      <w:numFmt w:val="bullet"/>
      <w:lvlText w:val="•"/>
      <w:lvlJc w:val="left"/>
      <w:pPr>
        <w:ind w:left="820" w:hanging="360"/>
      </w:pPr>
      <w:rPr>
        <w:rFonts w:hint="default"/>
      </w:rPr>
    </w:lvl>
    <w:lvl w:ilvl="7">
      <w:start w:val="1"/>
      <w:numFmt w:val="bullet"/>
      <w:lvlText w:val="•"/>
      <w:lvlJc w:val="left"/>
      <w:pPr>
        <w:ind w:left="820" w:hanging="360"/>
      </w:pPr>
      <w:rPr>
        <w:rFonts w:hint="default"/>
      </w:rPr>
    </w:lvl>
    <w:lvl w:ilvl="8">
      <w:start w:val="1"/>
      <w:numFmt w:val="bullet"/>
      <w:lvlText w:val="•"/>
      <w:lvlJc w:val="left"/>
      <w:pPr>
        <w:ind w:left="820" w:hanging="360"/>
      </w:pPr>
      <w:rPr>
        <w:rFonts w:hint="default"/>
      </w:rPr>
    </w:lvl>
  </w:abstractNum>
  <w:abstractNum w:abstractNumId="16" w15:restartNumberingAfterBreak="0">
    <w:nsid w:val="2DBA758B"/>
    <w:multiLevelType w:val="multilevel"/>
    <w:tmpl w:val="76562D74"/>
    <w:lvl w:ilvl="0">
      <w:start w:val="7"/>
      <w:numFmt w:val="decimal"/>
      <w:lvlText w:val="%1"/>
      <w:lvlJc w:val="left"/>
      <w:pPr>
        <w:ind w:left="892" w:hanging="432"/>
      </w:pPr>
      <w:rPr>
        <w:rFonts w:hint="default"/>
      </w:rPr>
    </w:lvl>
    <w:lvl w:ilvl="1">
      <w:start w:val="1"/>
      <w:numFmt w:val="decimal"/>
      <w:lvlText w:val="%1.%2"/>
      <w:lvlJc w:val="left"/>
      <w:pPr>
        <w:ind w:left="892" w:hanging="432"/>
      </w:pPr>
      <w:rPr>
        <w:rFonts w:ascii="Times New Roman" w:eastAsia="Times New Roman" w:hAnsi="Times New Roman" w:hint="default"/>
        <w:sz w:val="24"/>
        <w:szCs w:val="24"/>
      </w:rPr>
    </w:lvl>
    <w:lvl w:ilvl="2">
      <w:start w:val="1"/>
      <w:numFmt w:val="decimal"/>
      <w:lvlText w:val="%1.%2.%3."/>
      <w:lvlJc w:val="left"/>
      <w:pPr>
        <w:ind w:left="1324" w:hanging="720"/>
      </w:pPr>
      <w:rPr>
        <w:rFonts w:ascii="Times New Roman" w:eastAsia="Times New Roman" w:hAnsi="Times New Roman" w:hint="default"/>
        <w:sz w:val="24"/>
        <w:szCs w:val="24"/>
      </w:rPr>
    </w:lvl>
    <w:lvl w:ilvl="3">
      <w:start w:val="1"/>
      <w:numFmt w:val="bullet"/>
      <w:lvlText w:val="•"/>
      <w:lvlJc w:val="left"/>
      <w:pPr>
        <w:ind w:left="3154" w:hanging="720"/>
      </w:pPr>
      <w:rPr>
        <w:rFonts w:hint="default"/>
      </w:rPr>
    </w:lvl>
    <w:lvl w:ilvl="4">
      <w:start w:val="1"/>
      <w:numFmt w:val="bullet"/>
      <w:lvlText w:val="•"/>
      <w:lvlJc w:val="left"/>
      <w:pPr>
        <w:ind w:left="4069" w:hanging="720"/>
      </w:pPr>
      <w:rPr>
        <w:rFonts w:hint="default"/>
      </w:rPr>
    </w:lvl>
    <w:lvl w:ilvl="5">
      <w:start w:val="1"/>
      <w:numFmt w:val="bullet"/>
      <w:lvlText w:val="•"/>
      <w:lvlJc w:val="left"/>
      <w:pPr>
        <w:ind w:left="4984" w:hanging="720"/>
      </w:pPr>
      <w:rPr>
        <w:rFonts w:hint="default"/>
      </w:rPr>
    </w:lvl>
    <w:lvl w:ilvl="6">
      <w:start w:val="1"/>
      <w:numFmt w:val="bullet"/>
      <w:lvlText w:val="•"/>
      <w:lvlJc w:val="left"/>
      <w:pPr>
        <w:ind w:left="5899" w:hanging="720"/>
      </w:pPr>
      <w:rPr>
        <w:rFonts w:hint="default"/>
      </w:rPr>
    </w:lvl>
    <w:lvl w:ilvl="7">
      <w:start w:val="1"/>
      <w:numFmt w:val="bullet"/>
      <w:lvlText w:val="•"/>
      <w:lvlJc w:val="left"/>
      <w:pPr>
        <w:ind w:left="6814" w:hanging="720"/>
      </w:pPr>
      <w:rPr>
        <w:rFonts w:hint="default"/>
      </w:rPr>
    </w:lvl>
    <w:lvl w:ilvl="8">
      <w:start w:val="1"/>
      <w:numFmt w:val="bullet"/>
      <w:lvlText w:val="•"/>
      <w:lvlJc w:val="left"/>
      <w:pPr>
        <w:ind w:left="7729" w:hanging="720"/>
      </w:pPr>
      <w:rPr>
        <w:rFonts w:hint="default"/>
      </w:rPr>
    </w:lvl>
  </w:abstractNum>
  <w:abstractNum w:abstractNumId="17" w15:restartNumberingAfterBreak="0">
    <w:nsid w:val="30F575B8"/>
    <w:multiLevelType w:val="multilevel"/>
    <w:tmpl w:val="14D820F0"/>
    <w:lvl w:ilvl="0">
      <w:start w:val="2"/>
      <w:numFmt w:val="decimal"/>
      <w:lvlText w:val="%1"/>
      <w:lvlJc w:val="left"/>
      <w:pPr>
        <w:ind w:left="120" w:hanging="540"/>
      </w:pPr>
      <w:rPr>
        <w:rFonts w:hint="default"/>
      </w:rPr>
    </w:lvl>
    <w:lvl w:ilvl="1">
      <w:start w:val="5"/>
      <w:numFmt w:val="decimal"/>
      <w:lvlText w:val="%1.%2."/>
      <w:lvlJc w:val="left"/>
      <w:pPr>
        <w:ind w:left="120" w:hanging="540"/>
        <w:jc w:val="right"/>
      </w:pPr>
      <w:rPr>
        <w:rFonts w:ascii="Times New Roman" w:eastAsia="Times New Roman" w:hAnsi="Times New Roman" w:hint="default"/>
        <w:sz w:val="24"/>
        <w:szCs w:val="24"/>
      </w:rPr>
    </w:lvl>
    <w:lvl w:ilvl="2">
      <w:start w:val="1"/>
      <w:numFmt w:val="bullet"/>
      <w:lvlText w:val="•"/>
      <w:lvlJc w:val="left"/>
      <w:pPr>
        <w:ind w:left="1522" w:hanging="540"/>
      </w:pPr>
      <w:rPr>
        <w:rFonts w:hint="default"/>
      </w:rPr>
    </w:lvl>
    <w:lvl w:ilvl="3">
      <w:start w:val="1"/>
      <w:numFmt w:val="bullet"/>
      <w:lvlText w:val="•"/>
      <w:lvlJc w:val="left"/>
      <w:pPr>
        <w:ind w:left="2564" w:hanging="540"/>
      </w:pPr>
      <w:rPr>
        <w:rFonts w:hint="default"/>
      </w:rPr>
    </w:lvl>
    <w:lvl w:ilvl="4">
      <w:start w:val="1"/>
      <w:numFmt w:val="bullet"/>
      <w:lvlText w:val="•"/>
      <w:lvlJc w:val="left"/>
      <w:pPr>
        <w:ind w:left="3606" w:hanging="540"/>
      </w:pPr>
      <w:rPr>
        <w:rFonts w:hint="default"/>
      </w:rPr>
    </w:lvl>
    <w:lvl w:ilvl="5">
      <w:start w:val="1"/>
      <w:numFmt w:val="bullet"/>
      <w:lvlText w:val="•"/>
      <w:lvlJc w:val="left"/>
      <w:pPr>
        <w:ind w:left="4648" w:hanging="540"/>
      </w:pPr>
      <w:rPr>
        <w:rFonts w:hint="default"/>
      </w:rPr>
    </w:lvl>
    <w:lvl w:ilvl="6">
      <w:start w:val="1"/>
      <w:numFmt w:val="bullet"/>
      <w:lvlText w:val="•"/>
      <w:lvlJc w:val="left"/>
      <w:pPr>
        <w:ind w:left="5691" w:hanging="540"/>
      </w:pPr>
      <w:rPr>
        <w:rFonts w:hint="default"/>
      </w:rPr>
    </w:lvl>
    <w:lvl w:ilvl="7">
      <w:start w:val="1"/>
      <w:numFmt w:val="bullet"/>
      <w:lvlText w:val="•"/>
      <w:lvlJc w:val="left"/>
      <w:pPr>
        <w:ind w:left="6733" w:hanging="540"/>
      </w:pPr>
      <w:rPr>
        <w:rFonts w:hint="default"/>
      </w:rPr>
    </w:lvl>
    <w:lvl w:ilvl="8">
      <w:start w:val="1"/>
      <w:numFmt w:val="bullet"/>
      <w:lvlText w:val="•"/>
      <w:lvlJc w:val="left"/>
      <w:pPr>
        <w:ind w:left="7775" w:hanging="540"/>
      </w:pPr>
      <w:rPr>
        <w:rFonts w:hint="default"/>
      </w:rPr>
    </w:lvl>
  </w:abstractNum>
  <w:abstractNum w:abstractNumId="18" w15:restartNumberingAfterBreak="0">
    <w:nsid w:val="33075000"/>
    <w:multiLevelType w:val="multilevel"/>
    <w:tmpl w:val="40BA93DA"/>
    <w:lvl w:ilvl="0">
      <w:start w:val="1"/>
      <w:numFmt w:val="decimal"/>
      <w:suff w:val="space"/>
      <w:lvlText w:val="%1."/>
      <w:lvlJc w:val="left"/>
      <w:pPr>
        <w:ind w:left="0" w:firstLine="0"/>
      </w:pPr>
    </w:lvl>
    <w:lvl w:ilvl="1">
      <w:start w:val="1"/>
      <w:numFmt w:val="decimal"/>
      <w:suff w:val="space"/>
      <w:lvlText w:val="%1.%2."/>
      <w:lvlJc w:val="left"/>
      <w:pPr>
        <w:ind w:left="360" w:firstLine="0"/>
      </w:pPr>
    </w:lvl>
    <w:lvl w:ilvl="2">
      <w:start w:val="1"/>
      <w:numFmt w:val="decimal"/>
      <w:suff w:val="space"/>
      <w:lvlText w:val="%1.%2.%3."/>
      <w:lvlJc w:val="left"/>
      <w:pPr>
        <w:ind w:left="720" w:firstLine="0"/>
      </w:pPr>
    </w:lvl>
    <w:lvl w:ilvl="3">
      <w:start w:val="1"/>
      <w:numFmt w:val="decimal"/>
      <w:suff w:val="space"/>
      <w:lvlText w:val="%1.%2.%3.%4."/>
      <w:lvlJc w:val="left"/>
      <w:pPr>
        <w:ind w:left="1080" w:firstLine="0"/>
      </w:pPr>
    </w:lvl>
    <w:lvl w:ilvl="4">
      <w:start w:val="1"/>
      <w:numFmt w:val="decimal"/>
      <w:suff w:val="space"/>
      <w:lvlText w:val="%1.%2.%3.%4.%5."/>
      <w:lvlJc w:val="left"/>
      <w:pPr>
        <w:ind w:left="1440" w:firstLine="0"/>
      </w:pPr>
    </w:lvl>
    <w:lvl w:ilvl="5">
      <w:start w:val="1"/>
      <w:numFmt w:val="decimal"/>
      <w:lvlText w:val="%1.%2.%3.%4.%5.%6."/>
      <w:lvlJc w:val="left"/>
      <w:pPr>
        <w:ind w:left="1800" w:firstLine="0"/>
      </w:pPr>
    </w:lvl>
    <w:lvl w:ilvl="6">
      <w:start w:val="1"/>
      <w:numFmt w:val="decimal"/>
      <w:lvlText w:val="%1.%2.%3.%4.%5.%6.%7."/>
      <w:lvlJc w:val="left"/>
      <w:pPr>
        <w:ind w:left="2160" w:firstLine="0"/>
      </w:pPr>
    </w:lvl>
    <w:lvl w:ilvl="7">
      <w:start w:val="1"/>
      <w:numFmt w:val="decimal"/>
      <w:lvlText w:val="%1.%2.%3.%4.%5.%6.%7.%8."/>
      <w:lvlJc w:val="left"/>
      <w:pPr>
        <w:ind w:left="2520" w:firstLine="0"/>
      </w:pPr>
    </w:lvl>
    <w:lvl w:ilvl="8">
      <w:start w:val="1"/>
      <w:numFmt w:val="decimal"/>
      <w:lvlText w:val="%1.%2.%3.%4.%5.%6.%7.%8.%9."/>
      <w:lvlJc w:val="left"/>
      <w:pPr>
        <w:ind w:left="2880" w:firstLine="0"/>
      </w:pPr>
    </w:lvl>
  </w:abstractNum>
  <w:abstractNum w:abstractNumId="19" w15:restartNumberingAfterBreak="0">
    <w:nsid w:val="344B6C3F"/>
    <w:multiLevelType w:val="hybridMultilevel"/>
    <w:tmpl w:val="40461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5B65413"/>
    <w:multiLevelType w:val="hybridMultilevel"/>
    <w:tmpl w:val="31C25420"/>
    <w:lvl w:ilvl="0" w:tplc="A5A8B9DA">
      <w:start w:val="1"/>
      <w:numFmt w:val="bullet"/>
      <w:lvlText w:val=""/>
      <w:lvlJc w:val="left"/>
      <w:pPr>
        <w:ind w:left="1949" w:hanging="360"/>
      </w:pPr>
      <w:rPr>
        <w:rFonts w:ascii="Symbol" w:eastAsia="Symbol" w:hAnsi="Symbol" w:hint="default"/>
        <w:sz w:val="24"/>
        <w:szCs w:val="24"/>
      </w:rPr>
    </w:lvl>
    <w:lvl w:ilvl="1" w:tplc="8DB84C28">
      <w:start w:val="1"/>
      <w:numFmt w:val="bullet"/>
      <w:lvlText w:val="o"/>
      <w:lvlJc w:val="left"/>
      <w:pPr>
        <w:ind w:left="2669" w:hanging="360"/>
      </w:pPr>
      <w:rPr>
        <w:rFonts w:ascii="Courier New" w:eastAsia="Courier New" w:hAnsi="Courier New" w:hint="default"/>
        <w:sz w:val="24"/>
        <w:szCs w:val="24"/>
      </w:rPr>
    </w:lvl>
    <w:lvl w:ilvl="2" w:tplc="F74A8F48">
      <w:start w:val="1"/>
      <w:numFmt w:val="bullet"/>
      <w:lvlText w:val=""/>
      <w:lvlJc w:val="left"/>
      <w:pPr>
        <w:ind w:left="3389" w:hanging="360"/>
      </w:pPr>
      <w:rPr>
        <w:rFonts w:ascii="Wingdings" w:eastAsia="Wingdings" w:hAnsi="Wingdings" w:hint="default"/>
        <w:sz w:val="24"/>
        <w:szCs w:val="24"/>
      </w:rPr>
    </w:lvl>
    <w:lvl w:ilvl="3" w:tplc="50CE5C50">
      <w:start w:val="1"/>
      <w:numFmt w:val="bullet"/>
      <w:lvlText w:val="•"/>
      <w:lvlJc w:val="left"/>
      <w:pPr>
        <w:ind w:left="4065" w:hanging="360"/>
      </w:pPr>
      <w:rPr>
        <w:rFonts w:hint="default"/>
      </w:rPr>
    </w:lvl>
    <w:lvl w:ilvl="4" w:tplc="DC789110">
      <w:start w:val="1"/>
      <w:numFmt w:val="bullet"/>
      <w:lvlText w:val="•"/>
      <w:lvlJc w:val="left"/>
      <w:pPr>
        <w:ind w:left="4742" w:hanging="360"/>
      </w:pPr>
      <w:rPr>
        <w:rFonts w:hint="default"/>
      </w:rPr>
    </w:lvl>
    <w:lvl w:ilvl="5" w:tplc="B2F4D6BC">
      <w:start w:val="1"/>
      <w:numFmt w:val="bullet"/>
      <w:lvlText w:val="•"/>
      <w:lvlJc w:val="left"/>
      <w:pPr>
        <w:ind w:left="5418" w:hanging="360"/>
      </w:pPr>
      <w:rPr>
        <w:rFonts w:hint="default"/>
      </w:rPr>
    </w:lvl>
    <w:lvl w:ilvl="6" w:tplc="8A92845C">
      <w:start w:val="1"/>
      <w:numFmt w:val="bullet"/>
      <w:lvlText w:val="•"/>
      <w:lvlJc w:val="left"/>
      <w:pPr>
        <w:ind w:left="6094" w:hanging="360"/>
      </w:pPr>
      <w:rPr>
        <w:rFonts w:hint="default"/>
      </w:rPr>
    </w:lvl>
    <w:lvl w:ilvl="7" w:tplc="5E845004">
      <w:start w:val="1"/>
      <w:numFmt w:val="bullet"/>
      <w:lvlText w:val="•"/>
      <w:lvlJc w:val="left"/>
      <w:pPr>
        <w:ind w:left="6771" w:hanging="360"/>
      </w:pPr>
      <w:rPr>
        <w:rFonts w:hint="default"/>
      </w:rPr>
    </w:lvl>
    <w:lvl w:ilvl="8" w:tplc="2BBC38E6">
      <w:start w:val="1"/>
      <w:numFmt w:val="bullet"/>
      <w:lvlText w:val="•"/>
      <w:lvlJc w:val="left"/>
      <w:pPr>
        <w:ind w:left="7447" w:hanging="360"/>
      </w:pPr>
      <w:rPr>
        <w:rFonts w:hint="default"/>
      </w:rPr>
    </w:lvl>
  </w:abstractNum>
  <w:abstractNum w:abstractNumId="21" w15:restartNumberingAfterBreak="0">
    <w:nsid w:val="391E6FD8"/>
    <w:multiLevelType w:val="multilevel"/>
    <w:tmpl w:val="F87AE1EE"/>
    <w:lvl w:ilvl="0">
      <w:start w:val="3"/>
      <w:numFmt w:val="decimal"/>
      <w:lvlText w:val="%1"/>
      <w:lvlJc w:val="left"/>
      <w:pPr>
        <w:ind w:left="660" w:hanging="660"/>
      </w:pPr>
      <w:rPr>
        <w:rFonts w:eastAsia="Times New Roman" w:hint="default"/>
      </w:rPr>
    </w:lvl>
    <w:lvl w:ilvl="1">
      <w:start w:val="2"/>
      <w:numFmt w:val="decimal"/>
      <w:lvlText w:val="%1.%2"/>
      <w:lvlJc w:val="left"/>
      <w:pPr>
        <w:ind w:left="1332" w:hanging="660"/>
      </w:pPr>
      <w:rPr>
        <w:rFonts w:eastAsia="Times New Roman" w:hint="default"/>
      </w:rPr>
    </w:lvl>
    <w:lvl w:ilvl="2">
      <w:start w:val="1"/>
      <w:numFmt w:val="decimal"/>
      <w:lvlText w:val="%1.%2.%3"/>
      <w:lvlJc w:val="left"/>
      <w:pPr>
        <w:ind w:left="2064" w:hanging="720"/>
      </w:pPr>
      <w:rPr>
        <w:rFonts w:eastAsia="Times New Roman" w:hint="default"/>
      </w:rPr>
    </w:lvl>
    <w:lvl w:ilvl="3">
      <w:start w:val="1"/>
      <w:numFmt w:val="decimal"/>
      <w:lvlText w:val="%1.%2.%3.%4"/>
      <w:lvlJc w:val="left"/>
      <w:pPr>
        <w:ind w:left="2736" w:hanging="720"/>
      </w:pPr>
      <w:rPr>
        <w:rFonts w:eastAsia="Times New Roman" w:hint="default"/>
      </w:rPr>
    </w:lvl>
    <w:lvl w:ilvl="4">
      <w:start w:val="1"/>
      <w:numFmt w:val="decimal"/>
      <w:lvlText w:val="%1.%2.%3.%4.%5"/>
      <w:lvlJc w:val="left"/>
      <w:pPr>
        <w:ind w:left="3768" w:hanging="1080"/>
      </w:pPr>
      <w:rPr>
        <w:rFonts w:eastAsia="Times New Roman" w:hint="default"/>
      </w:rPr>
    </w:lvl>
    <w:lvl w:ilvl="5">
      <w:start w:val="1"/>
      <w:numFmt w:val="decimal"/>
      <w:lvlText w:val="%1.%2.%3.%4.%5.%6"/>
      <w:lvlJc w:val="left"/>
      <w:pPr>
        <w:ind w:left="4440" w:hanging="1080"/>
      </w:pPr>
      <w:rPr>
        <w:rFonts w:eastAsia="Times New Roman" w:hint="default"/>
      </w:rPr>
    </w:lvl>
    <w:lvl w:ilvl="6">
      <w:start w:val="1"/>
      <w:numFmt w:val="decimal"/>
      <w:lvlText w:val="%1.%2.%3.%4.%5.%6.%7"/>
      <w:lvlJc w:val="left"/>
      <w:pPr>
        <w:ind w:left="5472" w:hanging="1440"/>
      </w:pPr>
      <w:rPr>
        <w:rFonts w:eastAsia="Times New Roman" w:hint="default"/>
      </w:rPr>
    </w:lvl>
    <w:lvl w:ilvl="7">
      <w:start w:val="1"/>
      <w:numFmt w:val="decimal"/>
      <w:lvlText w:val="%1.%2.%3.%4.%5.%6.%7.%8"/>
      <w:lvlJc w:val="left"/>
      <w:pPr>
        <w:ind w:left="6144" w:hanging="1440"/>
      </w:pPr>
      <w:rPr>
        <w:rFonts w:eastAsia="Times New Roman" w:hint="default"/>
      </w:rPr>
    </w:lvl>
    <w:lvl w:ilvl="8">
      <w:start w:val="1"/>
      <w:numFmt w:val="decimal"/>
      <w:lvlText w:val="%1.%2.%3.%4.%5.%6.%7.%8.%9"/>
      <w:lvlJc w:val="left"/>
      <w:pPr>
        <w:ind w:left="7176" w:hanging="1800"/>
      </w:pPr>
      <w:rPr>
        <w:rFonts w:eastAsia="Times New Roman" w:hint="default"/>
      </w:rPr>
    </w:lvl>
  </w:abstractNum>
  <w:abstractNum w:abstractNumId="22" w15:restartNumberingAfterBreak="0">
    <w:nsid w:val="3A0C2F60"/>
    <w:multiLevelType w:val="multilevel"/>
    <w:tmpl w:val="238893CA"/>
    <w:lvl w:ilvl="0">
      <w:start w:val="1"/>
      <w:numFmt w:val="decimal"/>
      <w:lvlText w:val="%1"/>
      <w:lvlJc w:val="left"/>
      <w:pPr>
        <w:ind w:left="720" w:hanging="240"/>
        <w:jc w:val="right"/>
      </w:pPr>
      <w:rPr>
        <w:rFonts w:ascii="Times New Roman" w:eastAsia="Times New Roman" w:hAnsi="Times New Roman" w:hint="default"/>
        <w:b/>
        <w:bCs/>
        <w:sz w:val="24"/>
        <w:szCs w:val="24"/>
      </w:rPr>
    </w:lvl>
    <w:lvl w:ilvl="1">
      <w:start w:val="1"/>
      <w:numFmt w:val="decimal"/>
      <w:lvlText w:val="%1.%2"/>
      <w:lvlJc w:val="left"/>
      <w:pPr>
        <w:ind w:left="723" w:hanging="372"/>
        <w:jc w:val="right"/>
      </w:pPr>
      <w:rPr>
        <w:rFonts w:ascii="Times New Roman" w:eastAsia="Times New Roman" w:hAnsi="Times New Roman" w:hint="default"/>
        <w:sz w:val="24"/>
        <w:szCs w:val="24"/>
      </w:rPr>
    </w:lvl>
    <w:lvl w:ilvl="2">
      <w:start w:val="1"/>
      <w:numFmt w:val="decimal"/>
      <w:lvlText w:val="%1.%2.%3"/>
      <w:lvlJc w:val="left"/>
      <w:pPr>
        <w:ind w:left="1700" w:hanging="720"/>
        <w:jc w:val="right"/>
      </w:pPr>
      <w:rPr>
        <w:rFonts w:ascii="Times New Roman" w:eastAsia="Times New Roman" w:hAnsi="Times New Roman" w:hint="default"/>
        <w:sz w:val="24"/>
        <w:szCs w:val="24"/>
      </w:rPr>
    </w:lvl>
    <w:lvl w:ilvl="3">
      <w:start w:val="1"/>
      <w:numFmt w:val="bullet"/>
      <w:lvlText w:val="•"/>
      <w:lvlJc w:val="left"/>
      <w:pPr>
        <w:ind w:left="1123" w:hanging="720"/>
      </w:pPr>
      <w:rPr>
        <w:rFonts w:hint="default"/>
      </w:rPr>
    </w:lvl>
    <w:lvl w:ilvl="4">
      <w:start w:val="1"/>
      <w:numFmt w:val="bullet"/>
      <w:lvlText w:val="•"/>
      <w:lvlJc w:val="left"/>
      <w:pPr>
        <w:ind w:left="1700" w:hanging="720"/>
      </w:pPr>
      <w:rPr>
        <w:rFonts w:hint="default"/>
      </w:rPr>
    </w:lvl>
    <w:lvl w:ilvl="5">
      <w:start w:val="1"/>
      <w:numFmt w:val="bullet"/>
      <w:lvlText w:val="•"/>
      <w:lvlJc w:val="left"/>
      <w:pPr>
        <w:ind w:left="2100" w:hanging="720"/>
      </w:pPr>
      <w:rPr>
        <w:rFonts w:hint="default"/>
      </w:rPr>
    </w:lvl>
    <w:lvl w:ilvl="6">
      <w:start w:val="1"/>
      <w:numFmt w:val="bullet"/>
      <w:lvlText w:val="•"/>
      <w:lvlJc w:val="left"/>
      <w:pPr>
        <w:ind w:left="2100" w:hanging="720"/>
      </w:pPr>
      <w:rPr>
        <w:rFonts w:hint="default"/>
      </w:rPr>
    </w:lvl>
    <w:lvl w:ilvl="7">
      <w:start w:val="1"/>
      <w:numFmt w:val="bullet"/>
      <w:lvlText w:val="•"/>
      <w:lvlJc w:val="left"/>
      <w:pPr>
        <w:ind w:left="3845" w:hanging="720"/>
      </w:pPr>
      <w:rPr>
        <w:rFonts w:hint="default"/>
      </w:rPr>
    </w:lvl>
    <w:lvl w:ilvl="8">
      <w:start w:val="1"/>
      <w:numFmt w:val="bullet"/>
      <w:lvlText w:val="•"/>
      <w:lvlJc w:val="left"/>
      <w:pPr>
        <w:ind w:left="5590" w:hanging="720"/>
      </w:pPr>
      <w:rPr>
        <w:rFonts w:hint="default"/>
      </w:rPr>
    </w:lvl>
  </w:abstractNum>
  <w:abstractNum w:abstractNumId="23" w15:restartNumberingAfterBreak="0">
    <w:nsid w:val="3AAB6A54"/>
    <w:multiLevelType w:val="multilevel"/>
    <w:tmpl w:val="326CBA88"/>
    <w:lvl w:ilvl="0">
      <w:start w:val="4"/>
      <w:numFmt w:val="decimal"/>
      <w:lvlText w:val="%1."/>
      <w:lvlJc w:val="left"/>
      <w:pPr>
        <w:ind w:left="460" w:hanging="360"/>
      </w:pPr>
      <w:rPr>
        <w:rFonts w:ascii="Times New Roman" w:eastAsia="Times New Roman" w:hAnsi="Times New Roman" w:hint="default"/>
        <w:b/>
        <w:bCs/>
        <w:sz w:val="24"/>
        <w:szCs w:val="24"/>
      </w:rPr>
    </w:lvl>
    <w:lvl w:ilvl="1">
      <w:start w:val="1"/>
      <w:numFmt w:val="decimal"/>
      <w:lvlText w:val="%1.%2."/>
      <w:lvlJc w:val="left"/>
      <w:pPr>
        <w:ind w:left="820" w:hanging="600"/>
        <w:jc w:val="right"/>
      </w:pPr>
      <w:rPr>
        <w:rFonts w:ascii="Arial" w:eastAsia="Arial" w:hAnsi="Arial" w:hint="default"/>
        <w:spacing w:val="-1"/>
        <w:sz w:val="22"/>
        <w:szCs w:val="22"/>
      </w:rPr>
    </w:lvl>
    <w:lvl w:ilvl="2">
      <w:start w:val="1"/>
      <w:numFmt w:val="decimal"/>
      <w:lvlText w:val="%1.%2.%3."/>
      <w:lvlJc w:val="left"/>
      <w:pPr>
        <w:ind w:left="800" w:hanging="720"/>
        <w:jc w:val="right"/>
      </w:pPr>
      <w:rPr>
        <w:rFonts w:ascii="Times New Roman" w:eastAsia="Times New Roman" w:hAnsi="Times New Roman" w:hint="default"/>
        <w:sz w:val="24"/>
        <w:szCs w:val="24"/>
      </w:rPr>
    </w:lvl>
    <w:lvl w:ilvl="3">
      <w:start w:val="1"/>
      <w:numFmt w:val="decimal"/>
      <w:lvlText w:val="%1.%2.%3.%4."/>
      <w:lvlJc w:val="left"/>
      <w:pPr>
        <w:ind w:left="1160" w:hanging="1080"/>
      </w:pPr>
      <w:rPr>
        <w:rFonts w:ascii="Times New Roman" w:eastAsia="Times New Roman" w:hAnsi="Times New Roman" w:hint="default"/>
        <w:sz w:val="24"/>
        <w:szCs w:val="24"/>
      </w:rPr>
    </w:lvl>
    <w:lvl w:ilvl="4">
      <w:start w:val="1"/>
      <w:numFmt w:val="bullet"/>
      <w:lvlText w:val="•"/>
      <w:lvlJc w:val="left"/>
      <w:pPr>
        <w:ind w:left="1160" w:hanging="1080"/>
      </w:pPr>
      <w:rPr>
        <w:rFonts w:hint="default"/>
      </w:rPr>
    </w:lvl>
    <w:lvl w:ilvl="5">
      <w:start w:val="1"/>
      <w:numFmt w:val="bullet"/>
      <w:lvlText w:val="•"/>
      <w:lvlJc w:val="left"/>
      <w:pPr>
        <w:ind w:left="1160" w:hanging="1080"/>
      </w:pPr>
      <w:rPr>
        <w:rFonts w:hint="default"/>
      </w:rPr>
    </w:lvl>
    <w:lvl w:ilvl="6">
      <w:start w:val="1"/>
      <w:numFmt w:val="bullet"/>
      <w:lvlText w:val="•"/>
      <w:lvlJc w:val="left"/>
      <w:pPr>
        <w:ind w:left="1344" w:hanging="1080"/>
      </w:pPr>
      <w:rPr>
        <w:rFonts w:hint="default"/>
      </w:rPr>
    </w:lvl>
    <w:lvl w:ilvl="7">
      <w:start w:val="1"/>
      <w:numFmt w:val="bullet"/>
      <w:lvlText w:val="•"/>
      <w:lvlJc w:val="left"/>
      <w:pPr>
        <w:ind w:left="1940" w:hanging="1080"/>
      </w:pPr>
      <w:rPr>
        <w:rFonts w:hint="default"/>
      </w:rPr>
    </w:lvl>
    <w:lvl w:ilvl="8">
      <w:start w:val="1"/>
      <w:numFmt w:val="bullet"/>
      <w:lvlText w:val="•"/>
      <w:lvlJc w:val="left"/>
      <w:pPr>
        <w:ind w:left="4340" w:hanging="1080"/>
      </w:pPr>
      <w:rPr>
        <w:rFonts w:hint="default"/>
      </w:rPr>
    </w:lvl>
  </w:abstractNum>
  <w:abstractNum w:abstractNumId="24" w15:restartNumberingAfterBreak="0">
    <w:nsid w:val="3B881BBC"/>
    <w:multiLevelType w:val="multilevel"/>
    <w:tmpl w:val="89F0421C"/>
    <w:lvl w:ilvl="0">
      <w:start w:val="1"/>
      <w:numFmt w:val="decimal"/>
      <w:lvlText w:val="%1."/>
      <w:lvlJc w:val="left"/>
      <w:pPr>
        <w:ind w:left="480" w:hanging="360"/>
      </w:pPr>
      <w:rPr>
        <w:rFonts w:ascii="Times New Roman" w:eastAsia="Times New Roman" w:hAnsi="Times New Roman" w:hint="default"/>
        <w:b/>
        <w:bCs/>
        <w:sz w:val="24"/>
        <w:szCs w:val="24"/>
      </w:rPr>
    </w:lvl>
    <w:lvl w:ilvl="1">
      <w:start w:val="1"/>
      <w:numFmt w:val="decimal"/>
      <w:lvlText w:val="%1.%2."/>
      <w:lvlJc w:val="left"/>
      <w:pPr>
        <w:ind w:left="100" w:hanging="540"/>
        <w:jc w:val="right"/>
      </w:pPr>
      <w:rPr>
        <w:rFonts w:ascii="Times New Roman" w:eastAsia="Times New Roman" w:hAnsi="Times New Roman" w:hint="default"/>
        <w:sz w:val="24"/>
        <w:szCs w:val="24"/>
      </w:rPr>
    </w:lvl>
    <w:lvl w:ilvl="2">
      <w:start w:val="1"/>
      <w:numFmt w:val="decimal"/>
      <w:lvlText w:val="%1.%2.%3."/>
      <w:lvlJc w:val="left"/>
      <w:pPr>
        <w:ind w:left="100" w:hanging="720"/>
      </w:pPr>
      <w:rPr>
        <w:rFonts w:ascii="Times New Roman" w:eastAsia="Times New Roman" w:hAnsi="Times New Roman" w:hint="default"/>
        <w:sz w:val="24"/>
        <w:szCs w:val="24"/>
      </w:rPr>
    </w:lvl>
    <w:lvl w:ilvl="3">
      <w:start w:val="1"/>
      <w:numFmt w:val="decimal"/>
      <w:lvlText w:val="%1.%2.%3.%4."/>
      <w:lvlJc w:val="left"/>
      <w:pPr>
        <w:ind w:left="1828" w:hanging="900"/>
      </w:pPr>
      <w:rPr>
        <w:rFonts w:ascii="Times New Roman" w:eastAsia="Times New Roman" w:hAnsi="Times New Roman" w:hint="default"/>
        <w:sz w:val="24"/>
        <w:szCs w:val="24"/>
      </w:rPr>
    </w:lvl>
    <w:lvl w:ilvl="4">
      <w:start w:val="1"/>
      <w:numFmt w:val="bullet"/>
      <w:lvlText w:val="•"/>
      <w:lvlJc w:val="left"/>
      <w:pPr>
        <w:ind w:left="120" w:hanging="900"/>
      </w:pPr>
      <w:rPr>
        <w:rFonts w:hint="default"/>
      </w:rPr>
    </w:lvl>
    <w:lvl w:ilvl="5">
      <w:start w:val="1"/>
      <w:numFmt w:val="bullet"/>
      <w:lvlText w:val="•"/>
      <w:lvlJc w:val="left"/>
      <w:pPr>
        <w:ind w:left="120" w:hanging="900"/>
      </w:pPr>
      <w:rPr>
        <w:rFonts w:hint="default"/>
      </w:rPr>
    </w:lvl>
    <w:lvl w:ilvl="6">
      <w:start w:val="1"/>
      <w:numFmt w:val="bullet"/>
      <w:lvlText w:val="•"/>
      <w:lvlJc w:val="left"/>
      <w:pPr>
        <w:ind w:left="120" w:hanging="900"/>
      </w:pPr>
      <w:rPr>
        <w:rFonts w:hint="default"/>
      </w:rPr>
    </w:lvl>
    <w:lvl w:ilvl="7">
      <w:start w:val="1"/>
      <w:numFmt w:val="bullet"/>
      <w:lvlText w:val="•"/>
      <w:lvlJc w:val="left"/>
      <w:pPr>
        <w:ind w:left="120" w:hanging="900"/>
      </w:pPr>
      <w:rPr>
        <w:rFonts w:hint="default"/>
      </w:rPr>
    </w:lvl>
    <w:lvl w:ilvl="8">
      <w:start w:val="1"/>
      <w:numFmt w:val="bullet"/>
      <w:lvlText w:val="•"/>
      <w:lvlJc w:val="left"/>
      <w:pPr>
        <w:ind w:left="480" w:hanging="900"/>
      </w:pPr>
      <w:rPr>
        <w:rFonts w:hint="default"/>
      </w:rPr>
    </w:lvl>
  </w:abstractNum>
  <w:abstractNum w:abstractNumId="25" w15:restartNumberingAfterBreak="0">
    <w:nsid w:val="412E4596"/>
    <w:multiLevelType w:val="hybridMultilevel"/>
    <w:tmpl w:val="7DC0C5F8"/>
    <w:lvl w:ilvl="0" w:tplc="60AE802A">
      <w:start w:val="1"/>
      <w:numFmt w:val="decimal"/>
      <w:lvlText w:val="%1"/>
      <w:lvlJc w:val="left"/>
      <w:pPr>
        <w:ind w:left="820" w:hanging="360"/>
      </w:pPr>
      <w:rPr>
        <w:rFonts w:ascii="Times New Roman" w:eastAsia="Times New Roman" w:hAnsi="Times New Roman" w:hint="default"/>
        <w:sz w:val="24"/>
        <w:szCs w:val="24"/>
      </w:rPr>
    </w:lvl>
    <w:lvl w:ilvl="1" w:tplc="37820300">
      <w:start w:val="1"/>
      <w:numFmt w:val="bullet"/>
      <w:lvlText w:val="•"/>
      <w:lvlJc w:val="left"/>
      <w:pPr>
        <w:ind w:left="1694" w:hanging="360"/>
      </w:pPr>
      <w:rPr>
        <w:rFonts w:hint="default"/>
      </w:rPr>
    </w:lvl>
    <w:lvl w:ilvl="2" w:tplc="767E3836">
      <w:start w:val="1"/>
      <w:numFmt w:val="bullet"/>
      <w:lvlText w:val="•"/>
      <w:lvlJc w:val="left"/>
      <w:pPr>
        <w:ind w:left="2568" w:hanging="360"/>
      </w:pPr>
      <w:rPr>
        <w:rFonts w:hint="default"/>
      </w:rPr>
    </w:lvl>
    <w:lvl w:ilvl="3" w:tplc="BC882432">
      <w:start w:val="1"/>
      <w:numFmt w:val="bullet"/>
      <w:lvlText w:val="•"/>
      <w:lvlJc w:val="left"/>
      <w:pPr>
        <w:ind w:left="3442" w:hanging="360"/>
      </w:pPr>
      <w:rPr>
        <w:rFonts w:hint="default"/>
      </w:rPr>
    </w:lvl>
    <w:lvl w:ilvl="4" w:tplc="E522CA08">
      <w:start w:val="1"/>
      <w:numFmt w:val="bullet"/>
      <w:lvlText w:val="•"/>
      <w:lvlJc w:val="left"/>
      <w:pPr>
        <w:ind w:left="4316" w:hanging="360"/>
      </w:pPr>
      <w:rPr>
        <w:rFonts w:hint="default"/>
      </w:rPr>
    </w:lvl>
    <w:lvl w:ilvl="5" w:tplc="2B782476">
      <w:start w:val="1"/>
      <w:numFmt w:val="bullet"/>
      <w:lvlText w:val="•"/>
      <w:lvlJc w:val="left"/>
      <w:pPr>
        <w:ind w:left="5190" w:hanging="360"/>
      </w:pPr>
      <w:rPr>
        <w:rFonts w:hint="default"/>
      </w:rPr>
    </w:lvl>
    <w:lvl w:ilvl="6" w:tplc="14EAD6DA">
      <w:start w:val="1"/>
      <w:numFmt w:val="bullet"/>
      <w:lvlText w:val="•"/>
      <w:lvlJc w:val="left"/>
      <w:pPr>
        <w:ind w:left="6064" w:hanging="360"/>
      </w:pPr>
      <w:rPr>
        <w:rFonts w:hint="default"/>
      </w:rPr>
    </w:lvl>
    <w:lvl w:ilvl="7" w:tplc="01021A88">
      <w:start w:val="1"/>
      <w:numFmt w:val="bullet"/>
      <w:lvlText w:val="•"/>
      <w:lvlJc w:val="left"/>
      <w:pPr>
        <w:ind w:left="6938" w:hanging="360"/>
      </w:pPr>
      <w:rPr>
        <w:rFonts w:hint="default"/>
      </w:rPr>
    </w:lvl>
    <w:lvl w:ilvl="8" w:tplc="1E28427C">
      <w:start w:val="1"/>
      <w:numFmt w:val="bullet"/>
      <w:lvlText w:val="•"/>
      <w:lvlJc w:val="left"/>
      <w:pPr>
        <w:ind w:left="7812" w:hanging="360"/>
      </w:pPr>
      <w:rPr>
        <w:rFonts w:hint="default"/>
      </w:rPr>
    </w:lvl>
  </w:abstractNum>
  <w:abstractNum w:abstractNumId="26" w15:restartNumberingAfterBreak="0">
    <w:nsid w:val="42DA5920"/>
    <w:multiLevelType w:val="multilevel"/>
    <w:tmpl w:val="90D606CA"/>
    <w:lvl w:ilvl="0">
      <w:start w:val="1"/>
      <w:numFmt w:val="decimal"/>
      <w:lvlText w:val="%1"/>
      <w:lvlJc w:val="left"/>
      <w:pPr>
        <w:ind w:left="460" w:hanging="200"/>
      </w:pPr>
      <w:rPr>
        <w:rFonts w:ascii="Arial" w:eastAsia="Arial" w:hAnsi="Arial" w:hint="default"/>
        <w:sz w:val="24"/>
        <w:szCs w:val="24"/>
      </w:rPr>
    </w:lvl>
    <w:lvl w:ilvl="1">
      <w:start w:val="1"/>
      <w:numFmt w:val="decimal"/>
      <w:lvlText w:val="%1.%2"/>
      <w:lvlJc w:val="left"/>
      <w:pPr>
        <w:ind w:left="1180" w:hanging="401"/>
      </w:pPr>
      <w:rPr>
        <w:rFonts w:ascii="Arial" w:eastAsia="Arial" w:hAnsi="Arial" w:hint="default"/>
        <w:sz w:val="24"/>
        <w:szCs w:val="24"/>
      </w:rPr>
    </w:lvl>
    <w:lvl w:ilvl="2">
      <w:start w:val="1"/>
      <w:numFmt w:val="decimal"/>
      <w:lvlText w:val="%1.%2.%3"/>
      <w:lvlJc w:val="left"/>
      <w:pPr>
        <w:ind w:left="2260" w:hanging="600"/>
      </w:pPr>
      <w:rPr>
        <w:rFonts w:ascii="Arial" w:eastAsia="Arial" w:hAnsi="Arial" w:hint="default"/>
        <w:w w:val="99"/>
        <w:sz w:val="24"/>
        <w:szCs w:val="24"/>
      </w:rPr>
    </w:lvl>
    <w:lvl w:ilvl="3">
      <w:start w:val="1"/>
      <w:numFmt w:val="decimal"/>
      <w:lvlText w:val="%1.%2.%3.%4"/>
      <w:lvlJc w:val="left"/>
      <w:pPr>
        <w:ind w:left="3319" w:hanging="826"/>
      </w:pPr>
      <w:rPr>
        <w:rFonts w:ascii="Arial" w:eastAsia="Arial" w:hAnsi="Arial" w:hint="default"/>
        <w:spacing w:val="-4"/>
        <w:sz w:val="24"/>
        <w:szCs w:val="24"/>
      </w:rPr>
    </w:lvl>
    <w:lvl w:ilvl="4">
      <w:start w:val="1"/>
      <w:numFmt w:val="decimal"/>
      <w:lvlText w:val="%1.%2.%3.%4.%5"/>
      <w:lvlJc w:val="left"/>
      <w:pPr>
        <w:ind w:left="3680" w:hanging="1001"/>
      </w:pPr>
      <w:rPr>
        <w:rFonts w:ascii="Arial" w:eastAsia="Arial" w:hAnsi="Arial" w:hint="default"/>
        <w:w w:val="99"/>
        <w:sz w:val="24"/>
        <w:szCs w:val="24"/>
      </w:rPr>
    </w:lvl>
    <w:lvl w:ilvl="5">
      <w:start w:val="1"/>
      <w:numFmt w:val="decimal"/>
      <w:lvlText w:val="%1.%2.%3.%4.%5.%6"/>
      <w:lvlJc w:val="left"/>
      <w:pPr>
        <w:ind w:left="3320" w:hanging="1203"/>
      </w:pPr>
      <w:rPr>
        <w:rFonts w:ascii="Arial" w:eastAsia="Arial" w:hAnsi="Arial" w:hint="default"/>
        <w:spacing w:val="-4"/>
        <w:w w:val="99"/>
        <w:sz w:val="24"/>
        <w:szCs w:val="24"/>
      </w:rPr>
    </w:lvl>
    <w:lvl w:ilvl="6">
      <w:start w:val="1"/>
      <w:numFmt w:val="bullet"/>
      <w:lvlText w:val="•"/>
      <w:lvlJc w:val="left"/>
      <w:pPr>
        <w:ind w:left="1880" w:hanging="1203"/>
      </w:pPr>
      <w:rPr>
        <w:rFonts w:hint="default"/>
      </w:rPr>
    </w:lvl>
    <w:lvl w:ilvl="7">
      <w:start w:val="1"/>
      <w:numFmt w:val="bullet"/>
      <w:lvlText w:val="•"/>
      <w:lvlJc w:val="left"/>
      <w:pPr>
        <w:ind w:left="1880" w:hanging="1203"/>
      </w:pPr>
      <w:rPr>
        <w:rFonts w:hint="default"/>
      </w:rPr>
    </w:lvl>
    <w:lvl w:ilvl="8">
      <w:start w:val="1"/>
      <w:numFmt w:val="bullet"/>
      <w:lvlText w:val="•"/>
      <w:lvlJc w:val="left"/>
      <w:pPr>
        <w:ind w:left="1880" w:hanging="1203"/>
      </w:pPr>
      <w:rPr>
        <w:rFonts w:hint="default"/>
      </w:rPr>
    </w:lvl>
  </w:abstractNum>
  <w:abstractNum w:abstractNumId="27" w15:restartNumberingAfterBreak="0">
    <w:nsid w:val="43637CD0"/>
    <w:multiLevelType w:val="multilevel"/>
    <w:tmpl w:val="13D42AC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813452E"/>
    <w:multiLevelType w:val="hybridMultilevel"/>
    <w:tmpl w:val="2F948AE2"/>
    <w:lvl w:ilvl="0" w:tplc="877E68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155F8"/>
    <w:multiLevelType w:val="multilevel"/>
    <w:tmpl w:val="9ABCA6A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4857044F"/>
    <w:multiLevelType w:val="multilevel"/>
    <w:tmpl w:val="DE06446C"/>
    <w:lvl w:ilvl="0">
      <w:start w:val="5"/>
      <w:numFmt w:val="decimal"/>
      <w:lvlText w:val="%1"/>
      <w:lvlJc w:val="left"/>
      <w:pPr>
        <w:ind w:left="1540" w:hanging="360"/>
      </w:pPr>
      <w:rPr>
        <w:rFonts w:hint="default"/>
      </w:rPr>
    </w:lvl>
    <w:lvl w:ilvl="1">
      <w:start w:val="1"/>
      <w:numFmt w:val="decimal"/>
      <w:lvlText w:val="%1.%2"/>
      <w:lvlJc w:val="left"/>
      <w:pPr>
        <w:ind w:left="1540" w:hanging="360"/>
        <w:jc w:val="right"/>
      </w:pPr>
      <w:rPr>
        <w:rFonts w:ascii="Times New Roman" w:eastAsia="Times New Roman" w:hAnsi="Times New Roman" w:hint="default"/>
        <w:sz w:val="24"/>
        <w:szCs w:val="24"/>
      </w:rPr>
    </w:lvl>
    <w:lvl w:ilvl="2">
      <w:start w:val="1"/>
      <w:numFmt w:val="bullet"/>
      <w:lvlText w:val="•"/>
      <w:lvlJc w:val="left"/>
      <w:pPr>
        <w:ind w:left="3148" w:hanging="360"/>
      </w:pPr>
      <w:rPr>
        <w:rFonts w:hint="default"/>
      </w:rPr>
    </w:lvl>
    <w:lvl w:ilvl="3">
      <w:start w:val="1"/>
      <w:numFmt w:val="bullet"/>
      <w:lvlText w:val="•"/>
      <w:lvlJc w:val="left"/>
      <w:pPr>
        <w:ind w:left="3952" w:hanging="360"/>
      </w:pPr>
      <w:rPr>
        <w:rFonts w:hint="default"/>
      </w:rPr>
    </w:lvl>
    <w:lvl w:ilvl="4">
      <w:start w:val="1"/>
      <w:numFmt w:val="bullet"/>
      <w:lvlText w:val="•"/>
      <w:lvlJc w:val="left"/>
      <w:pPr>
        <w:ind w:left="4756" w:hanging="360"/>
      </w:pPr>
      <w:rPr>
        <w:rFonts w:hint="default"/>
      </w:rPr>
    </w:lvl>
    <w:lvl w:ilvl="5">
      <w:start w:val="1"/>
      <w:numFmt w:val="bullet"/>
      <w:lvlText w:val="•"/>
      <w:lvlJc w:val="left"/>
      <w:pPr>
        <w:ind w:left="5560" w:hanging="360"/>
      </w:pPr>
      <w:rPr>
        <w:rFonts w:hint="default"/>
      </w:rPr>
    </w:lvl>
    <w:lvl w:ilvl="6">
      <w:start w:val="1"/>
      <w:numFmt w:val="bullet"/>
      <w:lvlText w:val="•"/>
      <w:lvlJc w:val="left"/>
      <w:pPr>
        <w:ind w:left="6364" w:hanging="360"/>
      </w:pPr>
      <w:rPr>
        <w:rFonts w:hint="default"/>
      </w:rPr>
    </w:lvl>
    <w:lvl w:ilvl="7">
      <w:start w:val="1"/>
      <w:numFmt w:val="bullet"/>
      <w:lvlText w:val="•"/>
      <w:lvlJc w:val="left"/>
      <w:pPr>
        <w:ind w:left="7168" w:hanging="360"/>
      </w:pPr>
      <w:rPr>
        <w:rFonts w:hint="default"/>
      </w:rPr>
    </w:lvl>
    <w:lvl w:ilvl="8">
      <w:start w:val="1"/>
      <w:numFmt w:val="bullet"/>
      <w:lvlText w:val="•"/>
      <w:lvlJc w:val="left"/>
      <w:pPr>
        <w:ind w:left="7972" w:hanging="360"/>
      </w:pPr>
      <w:rPr>
        <w:rFonts w:hint="default"/>
      </w:rPr>
    </w:lvl>
  </w:abstractNum>
  <w:abstractNum w:abstractNumId="31" w15:restartNumberingAfterBreak="0">
    <w:nsid w:val="4AF97BEA"/>
    <w:multiLevelType w:val="multilevel"/>
    <w:tmpl w:val="48A67B48"/>
    <w:lvl w:ilvl="0">
      <w:start w:val="7"/>
      <w:numFmt w:val="decimal"/>
      <w:lvlText w:val="%1"/>
      <w:lvlJc w:val="left"/>
      <w:pPr>
        <w:ind w:left="100" w:hanging="420"/>
      </w:pPr>
      <w:rPr>
        <w:rFonts w:hint="default"/>
      </w:rPr>
    </w:lvl>
    <w:lvl w:ilvl="1">
      <w:start w:val="2"/>
      <w:numFmt w:val="decimal"/>
      <w:lvlText w:val="%1.%2"/>
      <w:lvlJc w:val="left"/>
      <w:pPr>
        <w:ind w:left="100" w:hanging="420"/>
      </w:pPr>
      <w:rPr>
        <w:rFonts w:ascii="Times New Roman" w:eastAsia="Times New Roman" w:hAnsi="Times New Roman" w:hint="default"/>
        <w:sz w:val="24"/>
        <w:szCs w:val="24"/>
      </w:rPr>
    </w:lvl>
    <w:lvl w:ilvl="2">
      <w:start w:val="1"/>
      <w:numFmt w:val="decimal"/>
      <w:lvlText w:val="%1.%2.%3"/>
      <w:lvlJc w:val="left"/>
      <w:pPr>
        <w:ind w:left="460" w:hanging="600"/>
      </w:pPr>
      <w:rPr>
        <w:rFonts w:ascii="Times New Roman" w:eastAsia="Times New Roman" w:hAnsi="Times New Roman" w:hint="default"/>
        <w:sz w:val="24"/>
        <w:szCs w:val="24"/>
      </w:rPr>
    </w:lvl>
    <w:lvl w:ilvl="3">
      <w:start w:val="1"/>
      <w:numFmt w:val="bullet"/>
      <w:lvlText w:val="•"/>
      <w:lvlJc w:val="left"/>
      <w:pPr>
        <w:ind w:left="2397" w:hanging="600"/>
      </w:pPr>
      <w:rPr>
        <w:rFonts w:hint="default"/>
      </w:rPr>
    </w:lvl>
    <w:lvl w:ilvl="4">
      <w:start w:val="1"/>
      <w:numFmt w:val="bullet"/>
      <w:lvlText w:val="•"/>
      <w:lvlJc w:val="left"/>
      <w:pPr>
        <w:ind w:left="3366" w:hanging="600"/>
      </w:pPr>
      <w:rPr>
        <w:rFonts w:hint="default"/>
      </w:rPr>
    </w:lvl>
    <w:lvl w:ilvl="5">
      <w:start w:val="1"/>
      <w:numFmt w:val="bullet"/>
      <w:lvlText w:val="•"/>
      <w:lvlJc w:val="left"/>
      <w:pPr>
        <w:ind w:left="4335" w:hanging="600"/>
      </w:pPr>
      <w:rPr>
        <w:rFonts w:hint="default"/>
      </w:rPr>
    </w:lvl>
    <w:lvl w:ilvl="6">
      <w:start w:val="1"/>
      <w:numFmt w:val="bullet"/>
      <w:lvlText w:val="•"/>
      <w:lvlJc w:val="left"/>
      <w:pPr>
        <w:ind w:left="5304" w:hanging="600"/>
      </w:pPr>
      <w:rPr>
        <w:rFonts w:hint="default"/>
      </w:rPr>
    </w:lvl>
    <w:lvl w:ilvl="7">
      <w:start w:val="1"/>
      <w:numFmt w:val="bullet"/>
      <w:lvlText w:val="•"/>
      <w:lvlJc w:val="left"/>
      <w:pPr>
        <w:ind w:left="6273" w:hanging="600"/>
      </w:pPr>
      <w:rPr>
        <w:rFonts w:hint="default"/>
      </w:rPr>
    </w:lvl>
    <w:lvl w:ilvl="8">
      <w:start w:val="1"/>
      <w:numFmt w:val="bullet"/>
      <w:lvlText w:val="•"/>
      <w:lvlJc w:val="left"/>
      <w:pPr>
        <w:ind w:left="7242" w:hanging="600"/>
      </w:pPr>
      <w:rPr>
        <w:rFonts w:hint="default"/>
      </w:rPr>
    </w:lvl>
  </w:abstractNum>
  <w:abstractNum w:abstractNumId="32" w15:restartNumberingAfterBreak="0">
    <w:nsid w:val="4DDB1187"/>
    <w:multiLevelType w:val="multilevel"/>
    <w:tmpl w:val="DE7E1B72"/>
    <w:lvl w:ilvl="0">
      <w:start w:val="2"/>
      <w:numFmt w:val="decimal"/>
      <w:lvlText w:val="%1."/>
      <w:lvlJc w:val="left"/>
      <w:pPr>
        <w:ind w:left="120" w:hanging="360"/>
      </w:pPr>
      <w:rPr>
        <w:rFonts w:ascii="Times New Roman" w:eastAsia="Times New Roman" w:hAnsi="Times New Roman" w:hint="default"/>
        <w:sz w:val="24"/>
        <w:szCs w:val="24"/>
      </w:rPr>
    </w:lvl>
    <w:lvl w:ilvl="1">
      <w:start w:val="1"/>
      <w:numFmt w:val="decimal"/>
      <w:lvlText w:val="%1.%2."/>
      <w:lvlJc w:val="left"/>
      <w:pPr>
        <w:ind w:left="1560" w:hanging="1080"/>
        <w:jc w:val="right"/>
      </w:pPr>
      <w:rPr>
        <w:rFonts w:ascii="Arial" w:eastAsia="Arial" w:hAnsi="Arial" w:hint="default"/>
        <w:b/>
        <w:bCs/>
        <w:spacing w:val="-1"/>
        <w:sz w:val="22"/>
        <w:szCs w:val="22"/>
      </w:rPr>
    </w:lvl>
    <w:lvl w:ilvl="2">
      <w:start w:val="1"/>
      <w:numFmt w:val="decimal"/>
      <w:lvlText w:val="%1.%2.%3."/>
      <w:lvlJc w:val="left"/>
      <w:pPr>
        <w:ind w:left="120" w:hanging="720"/>
      </w:pPr>
      <w:rPr>
        <w:rFonts w:ascii="Times New Roman" w:eastAsia="Times New Roman" w:hAnsi="Times New Roman" w:hint="default"/>
        <w:sz w:val="24"/>
        <w:szCs w:val="24"/>
      </w:rPr>
    </w:lvl>
    <w:lvl w:ilvl="3">
      <w:start w:val="1"/>
      <w:numFmt w:val="decimal"/>
      <w:lvlText w:val="%1.%2.%3.%4."/>
      <w:lvlJc w:val="left"/>
      <w:pPr>
        <w:ind w:left="120" w:hanging="900"/>
      </w:pPr>
      <w:rPr>
        <w:rFonts w:ascii="Times New Roman" w:eastAsia="Times New Roman" w:hAnsi="Times New Roman" w:hint="default"/>
        <w:sz w:val="24"/>
        <w:szCs w:val="24"/>
      </w:rPr>
    </w:lvl>
    <w:lvl w:ilvl="4">
      <w:start w:val="1"/>
      <w:numFmt w:val="decimal"/>
      <w:lvlText w:val="%1.%2.%3.%4.%5."/>
      <w:lvlJc w:val="left"/>
      <w:pPr>
        <w:ind w:left="1540" w:hanging="1620"/>
      </w:pPr>
      <w:rPr>
        <w:rFonts w:ascii="Times New Roman" w:eastAsia="Times New Roman" w:hAnsi="Times New Roman" w:hint="default"/>
        <w:sz w:val="24"/>
        <w:szCs w:val="24"/>
      </w:rPr>
    </w:lvl>
    <w:lvl w:ilvl="5">
      <w:start w:val="1"/>
      <w:numFmt w:val="bullet"/>
      <w:lvlText w:val="•"/>
      <w:lvlJc w:val="left"/>
      <w:pPr>
        <w:ind w:left="120" w:hanging="1620"/>
      </w:pPr>
      <w:rPr>
        <w:rFonts w:hint="default"/>
      </w:rPr>
    </w:lvl>
    <w:lvl w:ilvl="6">
      <w:start w:val="1"/>
      <w:numFmt w:val="bullet"/>
      <w:lvlText w:val="•"/>
      <w:lvlJc w:val="left"/>
      <w:pPr>
        <w:ind w:left="211" w:hanging="1620"/>
      </w:pPr>
      <w:rPr>
        <w:rFonts w:hint="default"/>
      </w:rPr>
    </w:lvl>
    <w:lvl w:ilvl="7">
      <w:start w:val="1"/>
      <w:numFmt w:val="bullet"/>
      <w:lvlText w:val="•"/>
      <w:lvlJc w:val="left"/>
      <w:pPr>
        <w:ind w:left="820" w:hanging="1620"/>
      </w:pPr>
      <w:rPr>
        <w:rFonts w:hint="default"/>
      </w:rPr>
    </w:lvl>
    <w:lvl w:ilvl="8">
      <w:start w:val="1"/>
      <w:numFmt w:val="bullet"/>
      <w:lvlText w:val="•"/>
      <w:lvlJc w:val="left"/>
      <w:pPr>
        <w:ind w:left="1180" w:hanging="1620"/>
      </w:pPr>
      <w:rPr>
        <w:rFonts w:hint="default"/>
      </w:rPr>
    </w:lvl>
  </w:abstractNum>
  <w:abstractNum w:abstractNumId="33" w15:restartNumberingAfterBreak="0">
    <w:nsid w:val="50B2785F"/>
    <w:multiLevelType w:val="multilevel"/>
    <w:tmpl w:val="5ECE976E"/>
    <w:lvl w:ilvl="0">
      <w:start w:val="2"/>
      <w:numFmt w:val="decimal"/>
      <w:lvlText w:val="%1"/>
      <w:lvlJc w:val="left"/>
      <w:pPr>
        <w:ind w:left="772" w:hanging="672"/>
      </w:pPr>
      <w:rPr>
        <w:rFonts w:hint="default"/>
      </w:rPr>
    </w:lvl>
    <w:lvl w:ilvl="1">
      <w:start w:val="10"/>
      <w:numFmt w:val="decimal"/>
      <w:lvlText w:val="%1.%2"/>
      <w:lvlJc w:val="left"/>
      <w:pPr>
        <w:ind w:left="772" w:hanging="672"/>
      </w:pPr>
      <w:rPr>
        <w:rFonts w:ascii="Arial" w:eastAsia="Arial" w:hAnsi="Arial" w:hint="default"/>
        <w:b/>
        <w:bCs/>
        <w:spacing w:val="-1"/>
        <w:sz w:val="22"/>
        <w:szCs w:val="22"/>
      </w:rPr>
    </w:lvl>
    <w:lvl w:ilvl="2">
      <w:start w:val="1"/>
      <w:numFmt w:val="decimal"/>
      <w:lvlText w:val="%1.%2.%3"/>
      <w:lvlJc w:val="left"/>
      <w:pPr>
        <w:ind w:left="964" w:hanging="720"/>
      </w:pPr>
      <w:rPr>
        <w:rFonts w:ascii="Times New Roman" w:eastAsia="Times New Roman" w:hAnsi="Times New Roman" w:hint="default"/>
        <w:sz w:val="24"/>
        <w:szCs w:val="24"/>
      </w:rPr>
    </w:lvl>
    <w:lvl w:ilvl="3">
      <w:start w:val="1"/>
      <w:numFmt w:val="bullet"/>
      <w:lvlText w:val="•"/>
      <w:lvlJc w:val="left"/>
      <w:pPr>
        <w:ind w:left="2798" w:hanging="720"/>
      </w:pPr>
      <w:rPr>
        <w:rFonts w:hint="default"/>
      </w:rPr>
    </w:lvl>
    <w:lvl w:ilvl="4">
      <w:start w:val="1"/>
      <w:numFmt w:val="bullet"/>
      <w:lvlText w:val="•"/>
      <w:lvlJc w:val="left"/>
      <w:pPr>
        <w:ind w:left="3716" w:hanging="720"/>
      </w:pPr>
      <w:rPr>
        <w:rFonts w:hint="default"/>
      </w:rPr>
    </w:lvl>
    <w:lvl w:ilvl="5">
      <w:start w:val="1"/>
      <w:numFmt w:val="bullet"/>
      <w:lvlText w:val="•"/>
      <w:lvlJc w:val="left"/>
      <w:pPr>
        <w:ind w:left="4633" w:hanging="720"/>
      </w:pPr>
      <w:rPr>
        <w:rFonts w:hint="default"/>
      </w:rPr>
    </w:lvl>
    <w:lvl w:ilvl="6">
      <w:start w:val="1"/>
      <w:numFmt w:val="bullet"/>
      <w:lvlText w:val="•"/>
      <w:lvlJc w:val="left"/>
      <w:pPr>
        <w:ind w:left="5550" w:hanging="720"/>
      </w:pPr>
      <w:rPr>
        <w:rFonts w:hint="default"/>
      </w:rPr>
    </w:lvl>
    <w:lvl w:ilvl="7">
      <w:start w:val="1"/>
      <w:numFmt w:val="bullet"/>
      <w:lvlText w:val="•"/>
      <w:lvlJc w:val="left"/>
      <w:pPr>
        <w:ind w:left="6468" w:hanging="720"/>
      </w:pPr>
      <w:rPr>
        <w:rFonts w:hint="default"/>
      </w:rPr>
    </w:lvl>
    <w:lvl w:ilvl="8">
      <w:start w:val="1"/>
      <w:numFmt w:val="bullet"/>
      <w:lvlText w:val="•"/>
      <w:lvlJc w:val="left"/>
      <w:pPr>
        <w:ind w:left="7385" w:hanging="720"/>
      </w:pPr>
      <w:rPr>
        <w:rFonts w:hint="default"/>
      </w:rPr>
    </w:lvl>
  </w:abstractNum>
  <w:abstractNum w:abstractNumId="34" w15:restartNumberingAfterBreak="0">
    <w:nsid w:val="52484917"/>
    <w:multiLevelType w:val="multilevel"/>
    <w:tmpl w:val="E1FC3E58"/>
    <w:lvl w:ilvl="0">
      <w:start w:val="1"/>
      <w:numFmt w:val="decimal"/>
      <w:lvlText w:val="%1."/>
      <w:lvlJc w:val="left"/>
      <w:pPr>
        <w:ind w:left="100" w:hanging="240"/>
      </w:pPr>
      <w:rPr>
        <w:rFonts w:ascii="Times New Roman" w:eastAsia="Times New Roman" w:hAnsi="Times New Roman" w:hint="default"/>
        <w:b/>
        <w:bCs/>
        <w:sz w:val="24"/>
        <w:szCs w:val="24"/>
      </w:rPr>
    </w:lvl>
    <w:lvl w:ilvl="1">
      <w:start w:val="1"/>
      <w:numFmt w:val="decimal"/>
      <w:lvlText w:val="%1.%2."/>
      <w:lvlJc w:val="left"/>
      <w:pPr>
        <w:ind w:left="882" w:hanging="423"/>
        <w:jc w:val="right"/>
      </w:pPr>
      <w:rPr>
        <w:rFonts w:ascii="Times New Roman" w:eastAsia="Times New Roman" w:hAnsi="Times New Roman" w:hint="default"/>
        <w:sz w:val="24"/>
        <w:szCs w:val="24"/>
      </w:rPr>
    </w:lvl>
    <w:lvl w:ilvl="2">
      <w:start w:val="1"/>
      <w:numFmt w:val="decimal"/>
      <w:lvlText w:val="%1.%2.%3."/>
      <w:lvlJc w:val="left"/>
      <w:pPr>
        <w:ind w:left="820" w:hanging="600"/>
      </w:pPr>
      <w:rPr>
        <w:rFonts w:ascii="Times New Roman" w:eastAsia="Times New Roman" w:hAnsi="Times New Roman" w:hint="default"/>
        <w:sz w:val="24"/>
        <w:szCs w:val="24"/>
      </w:rPr>
    </w:lvl>
    <w:lvl w:ilvl="3">
      <w:start w:val="1"/>
      <w:numFmt w:val="bullet"/>
      <w:lvlText w:val=""/>
      <w:lvlJc w:val="left"/>
      <w:pPr>
        <w:ind w:left="1071" w:hanging="272"/>
      </w:pPr>
      <w:rPr>
        <w:rFonts w:ascii="Symbol" w:eastAsia="Symbol" w:hAnsi="Symbol" w:hint="default"/>
        <w:sz w:val="24"/>
        <w:szCs w:val="24"/>
      </w:rPr>
    </w:lvl>
    <w:lvl w:ilvl="4">
      <w:start w:val="1"/>
      <w:numFmt w:val="bullet"/>
      <w:lvlText w:val="-"/>
      <w:lvlJc w:val="left"/>
      <w:pPr>
        <w:ind w:left="1431" w:hanging="272"/>
      </w:pPr>
      <w:rPr>
        <w:rFonts w:ascii="Times New Roman" w:eastAsia="Times New Roman" w:hAnsi="Times New Roman" w:hint="default"/>
        <w:sz w:val="24"/>
        <w:szCs w:val="24"/>
      </w:rPr>
    </w:lvl>
    <w:lvl w:ilvl="5">
      <w:start w:val="1"/>
      <w:numFmt w:val="bullet"/>
      <w:lvlText w:val="•"/>
      <w:lvlJc w:val="left"/>
      <w:pPr>
        <w:ind w:left="1420" w:hanging="272"/>
      </w:pPr>
      <w:rPr>
        <w:rFonts w:hint="default"/>
      </w:rPr>
    </w:lvl>
    <w:lvl w:ilvl="6">
      <w:start w:val="1"/>
      <w:numFmt w:val="bullet"/>
      <w:lvlText w:val="•"/>
      <w:lvlJc w:val="left"/>
      <w:pPr>
        <w:ind w:left="1431" w:hanging="272"/>
      </w:pPr>
      <w:rPr>
        <w:rFonts w:hint="default"/>
      </w:rPr>
    </w:lvl>
    <w:lvl w:ilvl="7">
      <w:start w:val="1"/>
      <w:numFmt w:val="bullet"/>
      <w:lvlText w:val="•"/>
      <w:lvlJc w:val="left"/>
      <w:pPr>
        <w:ind w:left="1431" w:hanging="272"/>
      </w:pPr>
      <w:rPr>
        <w:rFonts w:hint="default"/>
      </w:rPr>
    </w:lvl>
    <w:lvl w:ilvl="8">
      <w:start w:val="1"/>
      <w:numFmt w:val="bullet"/>
      <w:lvlText w:val="•"/>
      <w:lvlJc w:val="left"/>
      <w:pPr>
        <w:ind w:left="1431" w:hanging="272"/>
      </w:pPr>
      <w:rPr>
        <w:rFonts w:hint="default"/>
      </w:rPr>
    </w:lvl>
  </w:abstractNum>
  <w:abstractNum w:abstractNumId="35" w15:restartNumberingAfterBreak="0">
    <w:nsid w:val="532D35B7"/>
    <w:multiLevelType w:val="multilevel"/>
    <w:tmpl w:val="4B4AB4E2"/>
    <w:lvl w:ilvl="0">
      <w:start w:val="1"/>
      <w:numFmt w:val="decimal"/>
      <w:lvlText w:val="%1."/>
      <w:lvlJc w:val="left"/>
      <w:pPr>
        <w:ind w:left="480" w:hanging="360"/>
      </w:pPr>
      <w:rPr>
        <w:rFonts w:ascii="Times New Roman" w:eastAsia="Times New Roman" w:hAnsi="Times New Roman" w:hint="default"/>
        <w:b/>
        <w:bCs/>
        <w:sz w:val="24"/>
        <w:szCs w:val="24"/>
      </w:rPr>
    </w:lvl>
    <w:lvl w:ilvl="1">
      <w:start w:val="1"/>
      <w:numFmt w:val="decimal"/>
      <w:lvlText w:val="%1.%2."/>
      <w:lvlJc w:val="left"/>
      <w:pPr>
        <w:ind w:left="1180" w:hanging="360"/>
      </w:pPr>
      <w:rPr>
        <w:rFonts w:ascii="Times New Roman" w:eastAsia="Times New Roman" w:hAnsi="Times New Roman" w:hint="default"/>
        <w:sz w:val="24"/>
        <w:szCs w:val="24"/>
      </w:rPr>
    </w:lvl>
    <w:lvl w:ilvl="2">
      <w:start w:val="1"/>
      <w:numFmt w:val="bullet"/>
      <w:lvlText w:val="•"/>
      <w:lvlJc w:val="left"/>
      <w:pPr>
        <w:ind w:left="2113" w:hanging="360"/>
      </w:pPr>
      <w:rPr>
        <w:rFonts w:hint="default"/>
      </w:rPr>
    </w:lvl>
    <w:lvl w:ilvl="3">
      <w:start w:val="1"/>
      <w:numFmt w:val="bullet"/>
      <w:lvlText w:val="•"/>
      <w:lvlJc w:val="left"/>
      <w:pPr>
        <w:ind w:left="3046" w:hanging="360"/>
      </w:pPr>
      <w:rPr>
        <w:rFonts w:hint="default"/>
      </w:rPr>
    </w:lvl>
    <w:lvl w:ilvl="4">
      <w:start w:val="1"/>
      <w:numFmt w:val="bullet"/>
      <w:lvlText w:val="•"/>
      <w:lvlJc w:val="left"/>
      <w:pPr>
        <w:ind w:left="3980" w:hanging="360"/>
      </w:pPr>
      <w:rPr>
        <w:rFonts w:hint="default"/>
      </w:rPr>
    </w:lvl>
    <w:lvl w:ilvl="5">
      <w:start w:val="1"/>
      <w:numFmt w:val="bullet"/>
      <w:lvlText w:val="•"/>
      <w:lvlJc w:val="left"/>
      <w:pPr>
        <w:ind w:left="4913" w:hanging="360"/>
      </w:pPr>
      <w:rPr>
        <w:rFonts w:hint="default"/>
      </w:rPr>
    </w:lvl>
    <w:lvl w:ilvl="6">
      <w:start w:val="1"/>
      <w:numFmt w:val="bullet"/>
      <w:lvlText w:val="•"/>
      <w:lvlJc w:val="left"/>
      <w:pPr>
        <w:ind w:left="5846" w:hanging="360"/>
      </w:pPr>
      <w:rPr>
        <w:rFonts w:hint="default"/>
      </w:rPr>
    </w:lvl>
    <w:lvl w:ilvl="7">
      <w:start w:val="1"/>
      <w:numFmt w:val="bullet"/>
      <w:lvlText w:val="•"/>
      <w:lvlJc w:val="left"/>
      <w:pPr>
        <w:ind w:left="6780" w:hanging="360"/>
      </w:pPr>
      <w:rPr>
        <w:rFonts w:hint="default"/>
      </w:rPr>
    </w:lvl>
    <w:lvl w:ilvl="8">
      <w:start w:val="1"/>
      <w:numFmt w:val="bullet"/>
      <w:lvlText w:val="•"/>
      <w:lvlJc w:val="left"/>
      <w:pPr>
        <w:ind w:left="7713" w:hanging="360"/>
      </w:pPr>
      <w:rPr>
        <w:rFonts w:hint="default"/>
      </w:rPr>
    </w:lvl>
  </w:abstractNum>
  <w:abstractNum w:abstractNumId="36" w15:restartNumberingAfterBreak="0">
    <w:nsid w:val="56A37DB5"/>
    <w:multiLevelType w:val="multilevel"/>
    <w:tmpl w:val="D9007C3E"/>
    <w:lvl w:ilvl="0">
      <w:start w:val="1"/>
      <w:numFmt w:val="decimal"/>
      <w:lvlText w:val="%1."/>
      <w:lvlJc w:val="left"/>
      <w:pPr>
        <w:ind w:left="2070" w:hanging="360"/>
      </w:pPr>
      <w:rPr>
        <w:rFonts w:ascii="Times New Roman" w:eastAsia="Times New Roman" w:hAnsi="Times New Roman" w:hint="default"/>
        <w:b/>
        <w:bCs/>
        <w:sz w:val="24"/>
        <w:szCs w:val="24"/>
      </w:rPr>
    </w:lvl>
    <w:lvl w:ilvl="1">
      <w:start w:val="1"/>
      <w:numFmt w:val="decimal"/>
      <w:lvlText w:val="%1.%2."/>
      <w:lvlJc w:val="left"/>
      <w:pPr>
        <w:ind w:left="1710" w:hanging="540"/>
      </w:pPr>
      <w:rPr>
        <w:rFonts w:ascii="Times New Roman" w:eastAsia="Times New Roman" w:hAnsi="Times New Roman" w:hint="default"/>
        <w:sz w:val="24"/>
        <w:szCs w:val="24"/>
      </w:rPr>
    </w:lvl>
    <w:lvl w:ilvl="2">
      <w:start w:val="1"/>
      <w:numFmt w:val="decimal"/>
      <w:lvlText w:val="%1.%2.%3."/>
      <w:lvlJc w:val="left"/>
      <w:pPr>
        <w:ind w:left="2934" w:hanging="720"/>
      </w:pPr>
      <w:rPr>
        <w:rFonts w:ascii="Times New Roman" w:eastAsia="Times New Roman" w:hAnsi="Times New Roman" w:hint="default"/>
        <w:sz w:val="24"/>
        <w:szCs w:val="24"/>
      </w:rPr>
    </w:lvl>
    <w:lvl w:ilvl="3">
      <w:start w:val="1"/>
      <w:numFmt w:val="bullet"/>
      <w:lvlText w:val="•"/>
      <w:lvlJc w:val="left"/>
      <w:pPr>
        <w:ind w:left="2934" w:hanging="720"/>
      </w:pPr>
      <w:rPr>
        <w:rFonts w:hint="default"/>
      </w:rPr>
    </w:lvl>
    <w:lvl w:ilvl="4">
      <w:start w:val="1"/>
      <w:numFmt w:val="bullet"/>
      <w:lvlText w:val="•"/>
      <w:lvlJc w:val="left"/>
      <w:pPr>
        <w:ind w:left="4113" w:hanging="720"/>
      </w:pPr>
      <w:rPr>
        <w:rFonts w:hint="default"/>
      </w:rPr>
    </w:lvl>
    <w:lvl w:ilvl="5">
      <w:start w:val="1"/>
      <w:numFmt w:val="bullet"/>
      <w:lvlText w:val="•"/>
      <w:lvlJc w:val="left"/>
      <w:pPr>
        <w:ind w:left="5292" w:hanging="720"/>
      </w:pPr>
      <w:rPr>
        <w:rFonts w:hint="default"/>
      </w:rPr>
    </w:lvl>
    <w:lvl w:ilvl="6">
      <w:start w:val="1"/>
      <w:numFmt w:val="bullet"/>
      <w:lvlText w:val="•"/>
      <w:lvlJc w:val="left"/>
      <w:pPr>
        <w:ind w:left="6472" w:hanging="720"/>
      </w:pPr>
      <w:rPr>
        <w:rFonts w:hint="default"/>
      </w:rPr>
    </w:lvl>
    <w:lvl w:ilvl="7">
      <w:start w:val="1"/>
      <w:numFmt w:val="bullet"/>
      <w:lvlText w:val="•"/>
      <w:lvlJc w:val="left"/>
      <w:pPr>
        <w:ind w:left="7651" w:hanging="720"/>
      </w:pPr>
      <w:rPr>
        <w:rFonts w:hint="default"/>
      </w:rPr>
    </w:lvl>
    <w:lvl w:ilvl="8">
      <w:start w:val="1"/>
      <w:numFmt w:val="bullet"/>
      <w:lvlText w:val="•"/>
      <w:lvlJc w:val="left"/>
      <w:pPr>
        <w:ind w:left="8831" w:hanging="720"/>
      </w:pPr>
      <w:rPr>
        <w:rFonts w:hint="default"/>
      </w:rPr>
    </w:lvl>
  </w:abstractNum>
  <w:abstractNum w:abstractNumId="37" w15:restartNumberingAfterBreak="0">
    <w:nsid w:val="589C1E53"/>
    <w:multiLevelType w:val="hybridMultilevel"/>
    <w:tmpl w:val="998AC278"/>
    <w:lvl w:ilvl="0" w:tplc="0409000F">
      <w:start w:val="1"/>
      <w:numFmt w:val="decimal"/>
      <w:lvlText w:val="%1."/>
      <w:lvlJc w:val="left"/>
      <w:pPr>
        <w:ind w:left="720" w:hanging="360"/>
      </w:pPr>
    </w:lvl>
    <w:lvl w:ilvl="1" w:tplc="EE90A09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E0940B88">
      <w:start w:val="1"/>
      <w:numFmt w:val="decimal"/>
      <w:lvlText w:val="3.2.2.%5."/>
      <w:lvlJc w:val="left"/>
      <w:pPr>
        <w:ind w:left="3672" w:hanging="432"/>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4D7225"/>
    <w:multiLevelType w:val="multilevel"/>
    <w:tmpl w:val="C5106E6E"/>
    <w:lvl w:ilvl="0">
      <w:start w:val="2"/>
      <w:numFmt w:val="decimal"/>
      <w:lvlText w:val="%1"/>
      <w:lvlJc w:val="left"/>
      <w:pPr>
        <w:ind w:left="120" w:hanging="720"/>
      </w:pPr>
      <w:rPr>
        <w:rFonts w:hint="default"/>
      </w:rPr>
    </w:lvl>
    <w:lvl w:ilvl="1">
      <w:start w:val="6"/>
      <w:numFmt w:val="decimal"/>
      <w:lvlText w:val="%1.%2"/>
      <w:lvlJc w:val="left"/>
      <w:pPr>
        <w:ind w:left="120" w:hanging="720"/>
      </w:pPr>
      <w:rPr>
        <w:rFonts w:hint="default"/>
      </w:rPr>
    </w:lvl>
    <w:lvl w:ilvl="2">
      <w:start w:val="1"/>
      <w:numFmt w:val="decimal"/>
      <w:lvlText w:val="%1.%2.%3"/>
      <w:lvlJc w:val="left"/>
      <w:pPr>
        <w:ind w:left="120" w:hanging="720"/>
      </w:pPr>
      <w:rPr>
        <w:rFonts w:hint="default"/>
      </w:rPr>
    </w:lvl>
    <w:lvl w:ilvl="3">
      <w:start w:val="1"/>
      <w:numFmt w:val="decimal"/>
      <w:lvlText w:val="%1.%2.%3.%4."/>
      <w:lvlJc w:val="left"/>
      <w:pPr>
        <w:ind w:left="120" w:hanging="720"/>
      </w:pPr>
      <w:rPr>
        <w:rFonts w:ascii="Times New Roman" w:eastAsia="Times New Roman" w:hAnsi="Times New Roman" w:hint="default"/>
        <w:sz w:val="24"/>
        <w:szCs w:val="24"/>
      </w:rPr>
    </w:lvl>
    <w:lvl w:ilvl="4">
      <w:start w:val="1"/>
      <w:numFmt w:val="decimal"/>
      <w:lvlText w:val="%1.%2.%3.%4.%5."/>
      <w:lvlJc w:val="left"/>
      <w:pPr>
        <w:ind w:left="120" w:hanging="989"/>
      </w:pPr>
      <w:rPr>
        <w:rFonts w:ascii="Times New Roman" w:eastAsia="Times New Roman" w:hAnsi="Times New Roman" w:hint="default"/>
        <w:sz w:val="24"/>
        <w:szCs w:val="24"/>
      </w:rPr>
    </w:lvl>
    <w:lvl w:ilvl="5">
      <w:start w:val="1"/>
      <w:numFmt w:val="bullet"/>
      <w:lvlText w:val="•"/>
      <w:lvlJc w:val="left"/>
      <w:pPr>
        <w:ind w:left="5333" w:hanging="989"/>
      </w:pPr>
      <w:rPr>
        <w:rFonts w:hint="default"/>
      </w:rPr>
    </w:lvl>
    <w:lvl w:ilvl="6">
      <w:start w:val="1"/>
      <w:numFmt w:val="bullet"/>
      <w:lvlText w:val="•"/>
      <w:lvlJc w:val="left"/>
      <w:pPr>
        <w:ind w:left="6186" w:hanging="989"/>
      </w:pPr>
      <w:rPr>
        <w:rFonts w:hint="default"/>
      </w:rPr>
    </w:lvl>
    <w:lvl w:ilvl="7">
      <w:start w:val="1"/>
      <w:numFmt w:val="bullet"/>
      <w:lvlText w:val="•"/>
      <w:lvlJc w:val="left"/>
      <w:pPr>
        <w:ind w:left="7040" w:hanging="989"/>
      </w:pPr>
      <w:rPr>
        <w:rFonts w:hint="default"/>
      </w:rPr>
    </w:lvl>
    <w:lvl w:ilvl="8">
      <w:start w:val="1"/>
      <w:numFmt w:val="bullet"/>
      <w:lvlText w:val="•"/>
      <w:lvlJc w:val="left"/>
      <w:pPr>
        <w:ind w:left="7893" w:hanging="989"/>
      </w:pPr>
      <w:rPr>
        <w:rFonts w:hint="default"/>
      </w:rPr>
    </w:lvl>
  </w:abstractNum>
  <w:abstractNum w:abstractNumId="39" w15:restartNumberingAfterBreak="0">
    <w:nsid w:val="60D33E58"/>
    <w:multiLevelType w:val="multilevel"/>
    <w:tmpl w:val="F8849ADC"/>
    <w:lvl w:ilvl="0">
      <w:start w:val="1"/>
      <w:numFmt w:val="decimal"/>
      <w:lvlText w:val="%1."/>
      <w:lvlJc w:val="left"/>
      <w:pPr>
        <w:ind w:left="480" w:hanging="360"/>
      </w:pPr>
      <w:rPr>
        <w:rFonts w:ascii="Times New Roman" w:eastAsia="Times New Roman" w:hAnsi="Times New Roman" w:hint="default"/>
        <w:b/>
        <w:bCs/>
        <w:sz w:val="24"/>
        <w:szCs w:val="24"/>
      </w:rPr>
    </w:lvl>
    <w:lvl w:ilvl="1">
      <w:start w:val="1"/>
      <w:numFmt w:val="decimal"/>
      <w:lvlText w:val="%1.%2."/>
      <w:lvlJc w:val="left"/>
      <w:pPr>
        <w:ind w:left="120" w:hanging="550"/>
      </w:pPr>
      <w:rPr>
        <w:rFonts w:ascii="Arial" w:eastAsia="Arial" w:hAnsi="Arial" w:hint="default"/>
        <w:spacing w:val="-1"/>
        <w:sz w:val="22"/>
        <w:szCs w:val="22"/>
      </w:rPr>
    </w:lvl>
    <w:lvl w:ilvl="2">
      <w:start w:val="1"/>
      <w:numFmt w:val="bullet"/>
      <w:lvlText w:val="•"/>
      <w:lvlJc w:val="left"/>
      <w:pPr>
        <w:ind w:left="1493" w:hanging="550"/>
      </w:pPr>
      <w:rPr>
        <w:rFonts w:hint="default"/>
      </w:rPr>
    </w:lvl>
    <w:lvl w:ilvl="3">
      <w:start w:val="1"/>
      <w:numFmt w:val="bullet"/>
      <w:lvlText w:val="•"/>
      <w:lvlJc w:val="left"/>
      <w:pPr>
        <w:ind w:left="2506" w:hanging="550"/>
      </w:pPr>
      <w:rPr>
        <w:rFonts w:hint="default"/>
      </w:rPr>
    </w:lvl>
    <w:lvl w:ilvl="4">
      <w:start w:val="1"/>
      <w:numFmt w:val="bullet"/>
      <w:lvlText w:val="•"/>
      <w:lvlJc w:val="left"/>
      <w:pPr>
        <w:ind w:left="3520" w:hanging="550"/>
      </w:pPr>
      <w:rPr>
        <w:rFonts w:hint="default"/>
      </w:rPr>
    </w:lvl>
    <w:lvl w:ilvl="5">
      <w:start w:val="1"/>
      <w:numFmt w:val="bullet"/>
      <w:lvlText w:val="•"/>
      <w:lvlJc w:val="left"/>
      <w:pPr>
        <w:ind w:left="4533" w:hanging="550"/>
      </w:pPr>
      <w:rPr>
        <w:rFonts w:hint="default"/>
      </w:rPr>
    </w:lvl>
    <w:lvl w:ilvl="6">
      <w:start w:val="1"/>
      <w:numFmt w:val="bullet"/>
      <w:lvlText w:val="•"/>
      <w:lvlJc w:val="left"/>
      <w:pPr>
        <w:ind w:left="5546" w:hanging="550"/>
      </w:pPr>
      <w:rPr>
        <w:rFonts w:hint="default"/>
      </w:rPr>
    </w:lvl>
    <w:lvl w:ilvl="7">
      <w:start w:val="1"/>
      <w:numFmt w:val="bullet"/>
      <w:lvlText w:val="•"/>
      <w:lvlJc w:val="left"/>
      <w:pPr>
        <w:ind w:left="6560" w:hanging="550"/>
      </w:pPr>
      <w:rPr>
        <w:rFonts w:hint="default"/>
      </w:rPr>
    </w:lvl>
    <w:lvl w:ilvl="8">
      <w:start w:val="1"/>
      <w:numFmt w:val="bullet"/>
      <w:lvlText w:val="•"/>
      <w:lvlJc w:val="left"/>
      <w:pPr>
        <w:ind w:left="7573" w:hanging="550"/>
      </w:pPr>
      <w:rPr>
        <w:rFonts w:hint="default"/>
      </w:rPr>
    </w:lvl>
  </w:abstractNum>
  <w:abstractNum w:abstractNumId="40" w15:restartNumberingAfterBreak="0">
    <w:nsid w:val="611522B9"/>
    <w:multiLevelType w:val="hybridMultilevel"/>
    <w:tmpl w:val="9716C154"/>
    <w:lvl w:ilvl="0" w:tplc="4EF6C49C">
      <w:start w:val="1"/>
      <w:numFmt w:val="bullet"/>
      <w:lvlText w:val=""/>
      <w:lvlJc w:val="left"/>
      <w:pPr>
        <w:ind w:left="2329" w:hanging="360"/>
      </w:pPr>
      <w:rPr>
        <w:rFonts w:ascii="Symbol" w:eastAsia="Symbol" w:hAnsi="Symbol" w:hint="default"/>
        <w:sz w:val="24"/>
        <w:szCs w:val="24"/>
      </w:rPr>
    </w:lvl>
    <w:lvl w:ilvl="1" w:tplc="3A1CB57C">
      <w:start w:val="1"/>
      <w:numFmt w:val="bullet"/>
      <w:lvlText w:val="o"/>
      <w:lvlJc w:val="left"/>
      <w:pPr>
        <w:ind w:left="3049" w:hanging="360"/>
      </w:pPr>
      <w:rPr>
        <w:rFonts w:ascii="Courier New" w:eastAsia="Courier New" w:hAnsi="Courier New" w:hint="default"/>
        <w:sz w:val="24"/>
        <w:szCs w:val="24"/>
      </w:rPr>
    </w:lvl>
    <w:lvl w:ilvl="2" w:tplc="F55C8ACC">
      <w:start w:val="1"/>
      <w:numFmt w:val="bullet"/>
      <w:lvlText w:val="•"/>
      <w:lvlJc w:val="left"/>
      <w:pPr>
        <w:ind w:left="3772" w:hanging="360"/>
      </w:pPr>
      <w:rPr>
        <w:rFonts w:hint="default"/>
      </w:rPr>
    </w:lvl>
    <w:lvl w:ilvl="3" w:tplc="5F12C91C">
      <w:start w:val="1"/>
      <w:numFmt w:val="bullet"/>
      <w:lvlText w:val="•"/>
      <w:lvlJc w:val="left"/>
      <w:pPr>
        <w:ind w:left="4496" w:hanging="360"/>
      </w:pPr>
      <w:rPr>
        <w:rFonts w:hint="default"/>
      </w:rPr>
    </w:lvl>
    <w:lvl w:ilvl="4" w:tplc="E5E2A28A">
      <w:start w:val="1"/>
      <w:numFmt w:val="bullet"/>
      <w:lvlText w:val="•"/>
      <w:lvlJc w:val="left"/>
      <w:pPr>
        <w:ind w:left="5219" w:hanging="360"/>
      </w:pPr>
      <w:rPr>
        <w:rFonts w:hint="default"/>
      </w:rPr>
    </w:lvl>
    <w:lvl w:ilvl="5" w:tplc="FF3E9B40">
      <w:start w:val="1"/>
      <w:numFmt w:val="bullet"/>
      <w:lvlText w:val="•"/>
      <w:lvlJc w:val="left"/>
      <w:pPr>
        <w:ind w:left="5943" w:hanging="360"/>
      </w:pPr>
      <w:rPr>
        <w:rFonts w:hint="default"/>
      </w:rPr>
    </w:lvl>
    <w:lvl w:ilvl="6" w:tplc="62864256">
      <w:start w:val="1"/>
      <w:numFmt w:val="bullet"/>
      <w:lvlText w:val="•"/>
      <w:lvlJc w:val="left"/>
      <w:pPr>
        <w:ind w:left="6666" w:hanging="360"/>
      </w:pPr>
      <w:rPr>
        <w:rFonts w:hint="default"/>
      </w:rPr>
    </w:lvl>
    <w:lvl w:ilvl="7" w:tplc="6922C13E">
      <w:start w:val="1"/>
      <w:numFmt w:val="bullet"/>
      <w:lvlText w:val="•"/>
      <w:lvlJc w:val="left"/>
      <w:pPr>
        <w:ind w:left="7389" w:hanging="360"/>
      </w:pPr>
      <w:rPr>
        <w:rFonts w:hint="default"/>
      </w:rPr>
    </w:lvl>
    <w:lvl w:ilvl="8" w:tplc="E724DA76">
      <w:start w:val="1"/>
      <w:numFmt w:val="bullet"/>
      <w:lvlText w:val="•"/>
      <w:lvlJc w:val="left"/>
      <w:pPr>
        <w:ind w:left="8113" w:hanging="360"/>
      </w:pPr>
      <w:rPr>
        <w:rFonts w:hint="default"/>
      </w:rPr>
    </w:lvl>
  </w:abstractNum>
  <w:abstractNum w:abstractNumId="41" w15:restartNumberingAfterBreak="0">
    <w:nsid w:val="62AC2A5A"/>
    <w:multiLevelType w:val="hybridMultilevel"/>
    <w:tmpl w:val="E34202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80840"/>
    <w:multiLevelType w:val="multilevel"/>
    <w:tmpl w:val="98E2C4FE"/>
    <w:lvl w:ilvl="0">
      <w:start w:val="8"/>
      <w:numFmt w:val="decimal"/>
      <w:lvlText w:val="%1."/>
      <w:lvlJc w:val="left"/>
      <w:pPr>
        <w:ind w:left="460" w:hanging="360"/>
      </w:pPr>
      <w:rPr>
        <w:rFonts w:ascii="Times New Roman" w:eastAsia="Times New Roman" w:hAnsi="Times New Roman" w:hint="default"/>
        <w:sz w:val="24"/>
        <w:szCs w:val="24"/>
      </w:rPr>
    </w:lvl>
    <w:lvl w:ilvl="1">
      <w:start w:val="1"/>
      <w:numFmt w:val="decimal"/>
      <w:lvlText w:val="%1.%2"/>
      <w:lvlJc w:val="left"/>
      <w:pPr>
        <w:ind w:left="100" w:hanging="360"/>
      </w:pPr>
      <w:rPr>
        <w:rFonts w:ascii="Times New Roman" w:eastAsia="Times New Roman" w:hAnsi="Times New Roman" w:hint="default"/>
        <w:sz w:val="24"/>
        <w:szCs w:val="24"/>
      </w:rPr>
    </w:lvl>
    <w:lvl w:ilvl="2">
      <w:start w:val="1"/>
      <w:numFmt w:val="bullet"/>
      <w:lvlText w:val="•"/>
      <w:lvlJc w:val="left"/>
      <w:pPr>
        <w:ind w:left="1455" w:hanging="360"/>
      </w:pPr>
      <w:rPr>
        <w:rFonts w:hint="default"/>
      </w:rPr>
    </w:lvl>
    <w:lvl w:ilvl="3">
      <w:start w:val="1"/>
      <w:numFmt w:val="bullet"/>
      <w:lvlText w:val="•"/>
      <w:lvlJc w:val="left"/>
      <w:pPr>
        <w:ind w:left="2451" w:hanging="360"/>
      </w:pPr>
      <w:rPr>
        <w:rFonts w:hint="default"/>
      </w:rPr>
    </w:lvl>
    <w:lvl w:ilvl="4">
      <w:start w:val="1"/>
      <w:numFmt w:val="bullet"/>
      <w:lvlText w:val="•"/>
      <w:lvlJc w:val="left"/>
      <w:pPr>
        <w:ind w:left="3446" w:hanging="360"/>
      </w:pPr>
      <w:rPr>
        <w:rFonts w:hint="default"/>
      </w:rPr>
    </w:lvl>
    <w:lvl w:ilvl="5">
      <w:start w:val="1"/>
      <w:numFmt w:val="bullet"/>
      <w:lvlText w:val="•"/>
      <w:lvlJc w:val="left"/>
      <w:pPr>
        <w:ind w:left="4442" w:hanging="360"/>
      </w:pPr>
      <w:rPr>
        <w:rFonts w:hint="default"/>
      </w:rPr>
    </w:lvl>
    <w:lvl w:ilvl="6">
      <w:start w:val="1"/>
      <w:numFmt w:val="bullet"/>
      <w:lvlText w:val="•"/>
      <w:lvlJc w:val="left"/>
      <w:pPr>
        <w:ind w:left="5437" w:hanging="360"/>
      </w:pPr>
      <w:rPr>
        <w:rFonts w:hint="default"/>
      </w:rPr>
    </w:lvl>
    <w:lvl w:ilvl="7">
      <w:start w:val="1"/>
      <w:numFmt w:val="bullet"/>
      <w:lvlText w:val="•"/>
      <w:lvlJc w:val="left"/>
      <w:pPr>
        <w:ind w:left="6433" w:hanging="360"/>
      </w:pPr>
      <w:rPr>
        <w:rFonts w:hint="default"/>
      </w:rPr>
    </w:lvl>
    <w:lvl w:ilvl="8">
      <w:start w:val="1"/>
      <w:numFmt w:val="bullet"/>
      <w:lvlText w:val="•"/>
      <w:lvlJc w:val="left"/>
      <w:pPr>
        <w:ind w:left="7428" w:hanging="360"/>
      </w:pPr>
      <w:rPr>
        <w:rFonts w:hint="default"/>
      </w:rPr>
    </w:lvl>
  </w:abstractNum>
  <w:abstractNum w:abstractNumId="43" w15:restartNumberingAfterBreak="0">
    <w:nsid w:val="6DE713FC"/>
    <w:multiLevelType w:val="multilevel"/>
    <w:tmpl w:val="007AAD06"/>
    <w:lvl w:ilvl="0">
      <w:start w:val="1"/>
      <w:numFmt w:val="decimal"/>
      <w:lvlText w:val="%1."/>
      <w:lvlJc w:val="left"/>
      <w:pPr>
        <w:ind w:left="120" w:hanging="360"/>
      </w:pPr>
      <w:rPr>
        <w:rFonts w:ascii="Times New Roman" w:eastAsia="Times New Roman" w:hAnsi="Times New Roman" w:hint="default"/>
        <w:sz w:val="24"/>
        <w:szCs w:val="24"/>
      </w:rPr>
    </w:lvl>
    <w:lvl w:ilvl="1">
      <w:start w:val="1"/>
      <w:numFmt w:val="decimal"/>
      <w:lvlText w:val="%1.%2."/>
      <w:lvlJc w:val="left"/>
      <w:pPr>
        <w:ind w:left="120" w:hanging="540"/>
      </w:pPr>
      <w:rPr>
        <w:rFonts w:ascii="Times New Roman" w:eastAsia="Times New Roman" w:hAnsi="Times New Roman" w:hint="default"/>
        <w:sz w:val="24"/>
        <w:szCs w:val="24"/>
      </w:rPr>
    </w:lvl>
    <w:lvl w:ilvl="2">
      <w:start w:val="1"/>
      <w:numFmt w:val="decimal"/>
      <w:lvlText w:val="%1.%2.%3."/>
      <w:lvlJc w:val="left"/>
      <w:pPr>
        <w:ind w:left="120" w:hanging="720"/>
      </w:pPr>
      <w:rPr>
        <w:rFonts w:ascii="Times New Roman" w:eastAsia="Times New Roman" w:hAnsi="Times New Roman" w:hint="default"/>
        <w:sz w:val="24"/>
        <w:szCs w:val="24"/>
      </w:rPr>
    </w:lvl>
    <w:lvl w:ilvl="3">
      <w:start w:val="1"/>
      <w:numFmt w:val="bullet"/>
      <w:lvlText w:val="•"/>
      <w:lvlJc w:val="left"/>
      <w:pPr>
        <w:ind w:left="1305" w:hanging="720"/>
      </w:pPr>
      <w:rPr>
        <w:rFonts w:hint="default"/>
      </w:rPr>
    </w:lvl>
    <w:lvl w:ilvl="4">
      <w:start w:val="1"/>
      <w:numFmt w:val="bullet"/>
      <w:lvlText w:val="•"/>
      <w:lvlJc w:val="left"/>
      <w:pPr>
        <w:ind w:left="2490" w:hanging="720"/>
      </w:pPr>
      <w:rPr>
        <w:rFonts w:hint="default"/>
      </w:rPr>
    </w:lvl>
    <w:lvl w:ilvl="5">
      <w:start w:val="1"/>
      <w:numFmt w:val="bullet"/>
      <w:lvlText w:val="•"/>
      <w:lvlJc w:val="left"/>
      <w:pPr>
        <w:ind w:left="3675" w:hanging="720"/>
      </w:pPr>
      <w:rPr>
        <w:rFonts w:hint="default"/>
      </w:rPr>
    </w:lvl>
    <w:lvl w:ilvl="6">
      <w:start w:val="1"/>
      <w:numFmt w:val="bullet"/>
      <w:lvlText w:val="•"/>
      <w:lvlJc w:val="left"/>
      <w:pPr>
        <w:ind w:left="4860" w:hanging="720"/>
      </w:pPr>
      <w:rPr>
        <w:rFonts w:hint="default"/>
      </w:rPr>
    </w:lvl>
    <w:lvl w:ilvl="7">
      <w:start w:val="1"/>
      <w:numFmt w:val="bullet"/>
      <w:lvlText w:val="•"/>
      <w:lvlJc w:val="left"/>
      <w:pPr>
        <w:ind w:left="6045" w:hanging="720"/>
      </w:pPr>
      <w:rPr>
        <w:rFonts w:hint="default"/>
      </w:rPr>
    </w:lvl>
    <w:lvl w:ilvl="8">
      <w:start w:val="1"/>
      <w:numFmt w:val="bullet"/>
      <w:lvlText w:val="•"/>
      <w:lvlJc w:val="left"/>
      <w:pPr>
        <w:ind w:left="7230" w:hanging="720"/>
      </w:pPr>
      <w:rPr>
        <w:rFonts w:hint="default"/>
      </w:rPr>
    </w:lvl>
  </w:abstractNum>
  <w:abstractNum w:abstractNumId="44" w15:restartNumberingAfterBreak="0">
    <w:nsid w:val="72E0409D"/>
    <w:multiLevelType w:val="multilevel"/>
    <w:tmpl w:val="7066617E"/>
    <w:lvl w:ilvl="0">
      <w:start w:val="6"/>
      <w:numFmt w:val="decimal"/>
      <w:lvlText w:val="%1"/>
      <w:lvlJc w:val="left"/>
      <w:pPr>
        <w:ind w:left="460" w:hanging="600"/>
      </w:pPr>
      <w:rPr>
        <w:rFonts w:hint="default"/>
      </w:rPr>
    </w:lvl>
    <w:lvl w:ilvl="1">
      <w:start w:val="9"/>
      <w:numFmt w:val="decimal"/>
      <w:lvlText w:val="%1.%2"/>
      <w:lvlJc w:val="left"/>
      <w:pPr>
        <w:ind w:left="460" w:hanging="600"/>
      </w:pPr>
      <w:rPr>
        <w:rFonts w:hint="default"/>
      </w:rPr>
    </w:lvl>
    <w:lvl w:ilvl="2">
      <w:start w:val="1"/>
      <w:numFmt w:val="decimal"/>
      <w:lvlText w:val="%1.%2.%3"/>
      <w:lvlJc w:val="left"/>
      <w:pPr>
        <w:ind w:left="460" w:hanging="600"/>
      </w:pPr>
      <w:rPr>
        <w:rFonts w:ascii="Times New Roman" w:eastAsia="Times New Roman" w:hAnsi="Times New Roman" w:hint="default"/>
        <w:sz w:val="24"/>
        <w:szCs w:val="24"/>
      </w:rPr>
    </w:lvl>
    <w:lvl w:ilvl="3">
      <w:start w:val="1"/>
      <w:numFmt w:val="bullet"/>
      <w:lvlText w:val="•"/>
      <w:lvlJc w:val="left"/>
      <w:pPr>
        <w:ind w:left="3064" w:hanging="600"/>
      </w:pPr>
      <w:rPr>
        <w:rFonts w:hint="default"/>
      </w:rPr>
    </w:lvl>
    <w:lvl w:ilvl="4">
      <w:start w:val="1"/>
      <w:numFmt w:val="bullet"/>
      <w:lvlText w:val="•"/>
      <w:lvlJc w:val="left"/>
      <w:pPr>
        <w:ind w:left="3932" w:hanging="600"/>
      </w:pPr>
      <w:rPr>
        <w:rFonts w:hint="default"/>
      </w:rPr>
    </w:lvl>
    <w:lvl w:ilvl="5">
      <w:start w:val="1"/>
      <w:numFmt w:val="bullet"/>
      <w:lvlText w:val="•"/>
      <w:lvlJc w:val="left"/>
      <w:pPr>
        <w:ind w:left="4800" w:hanging="600"/>
      </w:pPr>
      <w:rPr>
        <w:rFonts w:hint="default"/>
      </w:rPr>
    </w:lvl>
    <w:lvl w:ilvl="6">
      <w:start w:val="1"/>
      <w:numFmt w:val="bullet"/>
      <w:lvlText w:val="•"/>
      <w:lvlJc w:val="left"/>
      <w:pPr>
        <w:ind w:left="5668" w:hanging="600"/>
      </w:pPr>
      <w:rPr>
        <w:rFonts w:hint="default"/>
      </w:rPr>
    </w:lvl>
    <w:lvl w:ilvl="7">
      <w:start w:val="1"/>
      <w:numFmt w:val="bullet"/>
      <w:lvlText w:val="•"/>
      <w:lvlJc w:val="left"/>
      <w:pPr>
        <w:ind w:left="6536" w:hanging="600"/>
      </w:pPr>
      <w:rPr>
        <w:rFonts w:hint="default"/>
      </w:rPr>
    </w:lvl>
    <w:lvl w:ilvl="8">
      <w:start w:val="1"/>
      <w:numFmt w:val="bullet"/>
      <w:lvlText w:val="•"/>
      <w:lvlJc w:val="left"/>
      <w:pPr>
        <w:ind w:left="7404" w:hanging="600"/>
      </w:pPr>
      <w:rPr>
        <w:rFonts w:hint="default"/>
      </w:rPr>
    </w:lvl>
  </w:abstractNum>
  <w:num w:numId="1" w16cid:durableId="1138495375">
    <w:abstractNumId w:val="26"/>
  </w:num>
  <w:num w:numId="2" w16cid:durableId="466435183">
    <w:abstractNumId w:val="0"/>
  </w:num>
  <w:num w:numId="3" w16cid:durableId="51852266">
    <w:abstractNumId w:val="42"/>
  </w:num>
  <w:num w:numId="4" w16cid:durableId="957299873">
    <w:abstractNumId w:val="16"/>
  </w:num>
  <w:num w:numId="5" w16cid:durableId="1943679650">
    <w:abstractNumId w:val="25"/>
  </w:num>
  <w:num w:numId="6" w16cid:durableId="1856768396">
    <w:abstractNumId w:val="4"/>
  </w:num>
  <w:num w:numId="7" w16cid:durableId="919216886">
    <w:abstractNumId w:val="14"/>
  </w:num>
  <w:num w:numId="8" w16cid:durableId="1660842638">
    <w:abstractNumId w:val="23"/>
  </w:num>
  <w:num w:numId="9" w16cid:durableId="1798599679">
    <w:abstractNumId w:val="22"/>
  </w:num>
  <w:num w:numId="10" w16cid:durableId="1643269751">
    <w:abstractNumId w:val="2"/>
  </w:num>
  <w:num w:numId="11" w16cid:durableId="1710762263">
    <w:abstractNumId w:val="10"/>
  </w:num>
  <w:num w:numId="12" w16cid:durableId="1545094309">
    <w:abstractNumId w:val="24"/>
  </w:num>
  <w:num w:numId="13" w16cid:durableId="557788902">
    <w:abstractNumId w:val="7"/>
  </w:num>
  <w:num w:numId="14" w16cid:durableId="1238828126">
    <w:abstractNumId w:val="11"/>
  </w:num>
  <w:num w:numId="15" w16cid:durableId="1235043391">
    <w:abstractNumId w:val="3"/>
  </w:num>
  <w:num w:numId="16" w16cid:durableId="1937785404">
    <w:abstractNumId w:val="33"/>
  </w:num>
  <w:num w:numId="17" w16cid:durableId="1113090582">
    <w:abstractNumId w:val="38"/>
  </w:num>
  <w:num w:numId="18" w16cid:durableId="1360738136">
    <w:abstractNumId w:val="32"/>
  </w:num>
  <w:num w:numId="19" w16cid:durableId="570580166">
    <w:abstractNumId w:val="39"/>
  </w:num>
  <w:num w:numId="20" w16cid:durableId="423648990">
    <w:abstractNumId w:val="30"/>
  </w:num>
  <w:num w:numId="21" w16cid:durableId="900558934">
    <w:abstractNumId w:val="35"/>
  </w:num>
  <w:num w:numId="22" w16cid:durableId="1482190261">
    <w:abstractNumId w:val="31"/>
  </w:num>
  <w:num w:numId="23" w16cid:durableId="39867916">
    <w:abstractNumId w:val="8"/>
  </w:num>
  <w:num w:numId="24" w16cid:durableId="1729839574">
    <w:abstractNumId w:val="44"/>
  </w:num>
  <w:num w:numId="25" w16cid:durableId="1234311039">
    <w:abstractNumId w:val="15"/>
  </w:num>
  <w:num w:numId="26" w16cid:durableId="1265529877">
    <w:abstractNumId w:val="17"/>
  </w:num>
  <w:num w:numId="27" w16cid:durableId="1787120104">
    <w:abstractNumId w:val="36"/>
  </w:num>
  <w:num w:numId="28" w16cid:durableId="1542395881">
    <w:abstractNumId w:val="5"/>
  </w:num>
  <w:num w:numId="29" w16cid:durableId="6909029">
    <w:abstractNumId w:val="40"/>
  </w:num>
  <w:num w:numId="30" w16cid:durableId="1477646429">
    <w:abstractNumId w:val="20"/>
  </w:num>
  <w:num w:numId="31" w16cid:durableId="419907937">
    <w:abstractNumId w:val="12"/>
  </w:num>
  <w:num w:numId="32" w16cid:durableId="1849950497">
    <w:abstractNumId w:val="6"/>
  </w:num>
  <w:num w:numId="33" w16cid:durableId="1935552936">
    <w:abstractNumId w:val="34"/>
  </w:num>
  <w:num w:numId="34" w16cid:durableId="1936670680">
    <w:abstractNumId w:val="43"/>
  </w:num>
  <w:num w:numId="35" w16cid:durableId="17234802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79448">
    <w:abstractNumId w:val="37"/>
  </w:num>
  <w:num w:numId="37" w16cid:durableId="2076970442">
    <w:abstractNumId w:val="21"/>
  </w:num>
  <w:num w:numId="38" w16cid:durableId="232743549">
    <w:abstractNumId w:val="29"/>
  </w:num>
  <w:num w:numId="39" w16cid:durableId="90246662">
    <w:abstractNumId w:val="9"/>
  </w:num>
  <w:num w:numId="40" w16cid:durableId="1683239642">
    <w:abstractNumId w:val="27"/>
  </w:num>
  <w:num w:numId="41" w16cid:durableId="128784156">
    <w:abstractNumId w:val="19"/>
  </w:num>
  <w:num w:numId="42" w16cid:durableId="412626752">
    <w:abstractNumId w:val="41"/>
  </w:num>
  <w:num w:numId="43" w16cid:durableId="1229337791">
    <w:abstractNumId w:val="28"/>
  </w:num>
  <w:num w:numId="44" w16cid:durableId="1226335145">
    <w:abstractNumId w:val="1"/>
  </w:num>
  <w:num w:numId="45" w16cid:durableId="1117287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939"/>
    <w:rsid w:val="000024AA"/>
    <w:rsid w:val="00016D30"/>
    <w:rsid w:val="00023F15"/>
    <w:rsid w:val="00066C32"/>
    <w:rsid w:val="000721BF"/>
    <w:rsid w:val="000969CA"/>
    <w:rsid w:val="000A1339"/>
    <w:rsid w:val="000A5482"/>
    <w:rsid w:val="000F1CFC"/>
    <w:rsid w:val="001016FF"/>
    <w:rsid w:val="00120055"/>
    <w:rsid w:val="0013573E"/>
    <w:rsid w:val="0015659D"/>
    <w:rsid w:val="00171EE0"/>
    <w:rsid w:val="0018318C"/>
    <w:rsid w:val="001E3097"/>
    <w:rsid w:val="001E4939"/>
    <w:rsid w:val="001F09EA"/>
    <w:rsid w:val="001F6664"/>
    <w:rsid w:val="0020101E"/>
    <w:rsid w:val="00241E61"/>
    <w:rsid w:val="0029505C"/>
    <w:rsid w:val="00297EFC"/>
    <w:rsid w:val="002A2C19"/>
    <w:rsid w:val="002B4F06"/>
    <w:rsid w:val="002D28C2"/>
    <w:rsid w:val="002D6F21"/>
    <w:rsid w:val="002E6375"/>
    <w:rsid w:val="00317641"/>
    <w:rsid w:val="00321CD9"/>
    <w:rsid w:val="003264DA"/>
    <w:rsid w:val="00330EB1"/>
    <w:rsid w:val="00331DFC"/>
    <w:rsid w:val="0035436E"/>
    <w:rsid w:val="00362923"/>
    <w:rsid w:val="0036337E"/>
    <w:rsid w:val="003865D1"/>
    <w:rsid w:val="003B3550"/>
    <w:rsid w:val="003E072B"/>
    <w:rsid w:val="003E7592"/>
    <w:rsid w:val="003F07F6"/>
    <w:rsid w:val="003F198D"/>
    <w:rsid w:val="00404A8F"/>
    <w:rsid w:val="00412103"/>
    <w:rsid w:val="00454029"/>
    <w:rsid w:val="00473B53"/>
    <w:rsid w:val="004A00D2"/>
    <w:rsid w:val="004E72C2"/>
    <w:rsid w:val="005A688B"/>
    <w:rsid w:val="005D144B"/>
    <w:rsid w:val="006042AA"/>
    <w:rsid w:val="00607640"/>
    <w:rsid w:val="00620812"/>
    <w:rsid w:val="00644792"/>
    <w:rsid w:val="00644A66"/>
    <w:rsid w:val="00657FD1"/>
    <w:rsid w:val="00666B41"/>
    <w:rsid w:val="00692554"/>
    <w:rsid w:val="006D0DED"/>
    <w:rsid w:val="006E0F5F"/>
    <w:rsid w:val="007042B7"/>
    <w:rsid w:val="00726609"/>
    <w:rsid w:val="00746395"/>
    <w:rsid w:val="00750C73"/>
    <w:rsid w:val="0076178E"/>
    <w:rsid w:val="00764713"/>
    <w:rsid w:val="00766764"/>
    <w:rsid w:val="007A0DE1"/>
    <w:rsid w:val="007A673E"/>
    <w:rsid w:val="007B1EF8"/>
    <w:rsid w:val="007B3366"/>
    <w:rsid w:val="007D19AD"/>
    <w:rsid w:val="008007FD"/>
    <w:rsid w:val="008049E3"/>
    <w:rsid w:val="00832FA0"/>
    <w:rsid w:val="008558C6"/>
    <w:rsid w:val="00860C89"/>
    <w:rsid w:val="00873D26"/>
    <w:rsid w:val="00891E48"/>
    <w:rsid w:val="008A1F01"/>
    <w:rsid w:val="008C1AED"/>
    <w:rsid w:val="008D4D7A"/>
    <w:rsid w:val="008E79D6"/>
    <w:rsid w:val="009017CC"/>
    <w:rsid w:val="009145FF"/>
    <w:rsid w:val="00944B9A"/>
    <w:rsid w:val="009460CA"/>
    <w:rsid w:val="00956825"/>
    <w:rsid w:val="00976CB4"/>
    <w:rsid w:val="009804CD"/>
    <w:rsid w:val="00980C1E"/>
    <w:rsid w:val="00980DC7"/>
    <w:rsid w:val="009B02FC"/>
    <w:rsid w:val="009B19B7"/>
    <w:rsid w:val="009C1C72"/>
    <w:rsid w:val="009D69F2"/>
    <w:rsid w:val="009D6ACF"/>
    <w:rsid w:val="00A05A7D"/>
    <w:rsid w:val="00A17A40"/>
    <w:rsid w:val="00A5775F"/>
    <w:rsid w:val="00A65E91"/>
    <w:rsid w:val="00A932FA"/>
    <w:rsid w:val="00AA4465"/>
    <w:rsid w:val="00AD0C92"/>
    <w:rsid w:val="00B06F89"/>
    <w:rsid w:val="00B30FFA"/>
    <w:rsid w:val="00B53692"/>
    <w:rsid w:val="00B60B8E"/>
    <w:rsid w:val="00B9754C"/>
    <w:rsid w:val="00BC1F17"/>
    <w:rsid w:val="00BD75E4"/>
    <w:rsid w:val="00BE607C"/>
    <w:rsid w:val="00BF0693"/>
    <w:rsid w:val="00BF22FC"/>
    <w:rsid w:val="00C02DE3"/>
    <w:rsid w:val="00C05E60"/>
    <w:rsid w:val="00C065E3"/>
    <w:rsid w:val="00C15D5D"/>
    <w:rsid w:val="00C32AA9"/>
    <w:rsid w:val="00C5377B"/>
    <w:rsid w:val="00C842F1"/>
    <w:rsid w:val="00C8716C"/>
    <w:rsid w:val="00CC4157"/>
    <w:rsid w:val="00CD0981"/>
    <w:rsid w:val="00CE7740"/>
    <w:rsid w:val="00D41935"/>
    <w:rsid w:val="00D502F5"/>
    <w:rsid w:val="00D53624"/>
    <w:rsid w:val="00D8111B"/>
    <w:rsid w:val="00DA4F08"/>
    <w:rsid w:val="00DB1DE7"/>
    <w:rsid w:val="00DD1AA6"/>
    <w:rsid w:val="00DF493F"/>
    <w:rsid w:val="00E6230E"/>
    <w:rsid w:val="00E7189C"/>
    <w:rsid w:val="00E73FE1"/>
    <w:rsid w:val="00E84463"/>
    <w:rsid w:val="00E94DDF"/>
    <w:rsid w:val="00EA5980"/>
    <w:rsid w:val="00EE1550"/>
    <w:rsid w:val="00EF436C"/>
    <w:rsid w:val="00F25F73"/>
    <w:rsid w:val="00F370CB"/>
    <w:rsid w:val="00F41EAF"/>
    <w:rsid w:val="00F42958"/>
    <w:rsid w:val="00F55B1E"/>
    <w:rsid w:val="00F75A0D"/>
    <w:rsid w:val="00F85F61"/>
    <w:rsid w:val="00F95953"/>
    <w:rsid w:val="00FC209B"/>
    <w:rsid w:val="00FF1773"/>
    <w:rsid w:val="0F100F89"/>
    <w:rsid w:val="2BCA33CC"/>
    <w:rsid w:val="41CFC0F0"/>
    <w:rsid w:val="49CF8449"/>
    <w:rsid w:val="56C81C7E"/>
    <w:rsid w:val="5C201B86"/>
    <w:rsid w:val="6D739EEC"/>
    <w:rsid w:val="74A10218"/>
    <w:rsid w:val="7905B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CBB02"/>
  <w15:chartTrackingRefBased/>
  <w15:docId w15:val="{47D56F4C-248C-4400-9E42-241883206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4939"/>
    <w:pPr>
      <w:spacing w:after="0" w:line="240" w:lineRule="auto"/>
      <w:ind w:left="1440" w:hanging="720"/>
    </w:pPr>
  </w:style>
  <w:style w:type="paragraph" w:styleId="Heading1">
    <w:name w:val="heading 1"/>
    <w:basedOn w:val="Normal"/>
    <w:link w:val="Heading1Char"/>
    <w:uiPriority w:val="1"/>
    <w:qFormat/>
    <w:rsid w:val="001E4939"/>
    <w:pPr>
      <w:ind w:left="480"/>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E4939"/>
    <w:rPr>
      <w:rFonts w:ascii="Times New Roman" w:eastAsia="Times New Roman" w:hAnsi="Times New Roman"/>
      <w:b/>
      <w:bCs/>
      <w:sz w:val="24"/>
      <w:szCs w:val="24"/>
    </w:rPr>
  </w:style>
  <w:style w:type="paragraph" w:styleId="BodyText">
    <w:name w:val="Body Text"/>
    <w:basedOn w:val="Normal"/>
    <w:link w:val="BodyTextChar"/>
    <w:uiPriority w:val="1"/>
    <w:qFormat/>
    <w:rsid w:val="001E4939"/>
    <w:pPr>
      <w:ind w:left="12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1E4939"/>
    <w:rPr>
      <w:rFonts w:ascii="Times New Roman" w:eastAsia="Times New Roman" w:hAnsi="Times New Roman"/>
      <w:sz w:val="24"/>
      <w:szCs w:val="24"/>
    </w:rPr>
  </w:style>
  <w:style w:type="paragraph" w:styleId="ListParagraph">
    <w:name w:val="List Paragraph"/>
    <w:basedOn w:val="Normal"/>
    <w:uiPriority w:val="1"/>
    <w:qFormat/>
    <w:rsid w:val="001E4939"/>
  </w:style>
  <w:style w:type="paragraph" w:customStyle="1" w:styleId="TableParagraph">
    <w:name w:val="Table Paragraph"/>
    <w:basedOn w:val="Normal"/>
    <w:uiPriority w:val="1"/>
    <w:qFormat/>
    <w:rsid w:val="001E4939"/>
  </w:style>
  <w:style w:type="paragraph" w:styleId="CommentText">
    <w:name w:val="annotation text"/>
    <w:basedOn w:val="Normal"/>
    <w:link w:val="CommentTextChar"/>
    <w:uiPriority w:val="99"/>
    <w:unhideWhenUsed/>
    <w:rsid w:val="001E4939"/>
    <w:rPr>
      <w:sz w:val="20"/>
      <w:szCs w:val="20"/>
    </w:rPr>
  </w:style>
  <w:style w:type="character" w:customStyle="1" w:styleId="CommentTextChar">
    <w:name w:val="Comment Text Char"/>
    <w:basedOn w:val="DefaultParagraphFont"/>
    <w:link w:val="CommentText"/>
    <w:uiPriority w:val="99"/>
    <w:rsid w:val="001E4939"/>
    <w:rPr>
      <w:sz w:val="20"/>
      <w:szCs w:val="20"/>
    </w:rPr>
  </w:style>
  <w:style w:type="paragraph" w:styleId="CommentSubject">
    <w:name w:val="annotation subject"/>
    <w:basedOn w:val="CommentText"/>
    <w:next w:val="CommentText"/>
    <w:link w:val="CommentSubjectChar"/>
    <w:uiPriority w:val="99"/>
    <w:semiHidden/>
    <w:unhideWhenUsed/>
    <w:rsid w:val="001E4939"/>
    <w:rPr>
      <w:b/>
      <w:bCs/>
    </w:rPr>
  </w:style>
  <w:style w:type="character" w:customStyle="1" w:styleId="CommentSubjectChar">
    <w:name w:val="Comment Subject Char"/>
    <w:basedOn w:val="CommentTextChar"/>
    <w:link w:val="CommentSubject"/>
    <w:uiPriority w:val="99"/>
    <w:semiHidden/>
    <w:rsid w:val="001E4939"/>
    <w:rPr>
      <w:b/>
      <w:bCs/>
      <w:sz w:val="20"/>
      <w:szCs w:val="20"/>
    </w:rPr>
  </w:style>
  <w:style w:type="paragraph" w:styleId="BalloonText">
    <w:name w:val="Balloon Text"/>
    <w:basedOn w:val="Normal"/>
    <w:link w:val="BalloonTextChar"/>
    <w:uiPriority w:val="99"/>
    <w:semiHidden/>
    <w:unhideWhenUsed/>
    <w:rsid w:val="001E49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939"/>
    <w:rPr>
      <w:rFonts w:ascii="Segoe UI" w:hAnsi="Segoe UI" w:cs="Segoe UI"/>
      <w:sz w:val="18"/>
      <w:szCs w:val="18"/>
    </w:rPr>
  </w:style>
  <w:style w:type="paragraph" w:styleId="Revision">
    <w:name w:val="Revision"/>
    <w:hidden/>
    <w:uiPriority w:val="99"/>
    <w:semiHidden/>
    <w:rsid w:val="001E4939"/>
    <w:pPr>
      <w:spacing w:after="0" w:line="240" w:lineRule="auto"/>
      <w:ind w:left="1440" w:hanging="720"/>
    </w:pPr>
  </w:style>
  <w:style w:type="paragraph" w:customStyle="1" w:styleId="Default">
    <w:name w:val="Default"/>
    <w:rsid w:val="001E4939"/>
    <w:pPr>
      <w:autoSpaceDE w:val="0"/>
      <w:autoSpaceDN w:val="0"/>
      <w:adjustRightInd w:val="0"/>
      <w:spacing w:after="0" w:line="240" w:lineRule="auto"/>
      <w:ind w:left="1440" w:hanging="720"/>
    </w:pPr>
    <w:rPr>
      <w:rFonts w:ascii="Times New Roman" w:eastAsia="Calibri" w:hAnsi="Times New Roman" w:cs="Times New Roman"/>
      <w:color w:val="000000"/>
      <w:sz w:val="24"/>
      <w:szCs w:val="24"/>
    </w:rPr>
  </w:style>
  <w:style w:type="table" w:styleId="TableGrid">
    <w:name w:val="Table Grid"/>
    <w:basedOn w:val="TableNormal"/>
    <w:uiPriority w:val="39"/>
    <w:rsid w:val="001E4939"/>
    <w:pPr>
      <w:spacing w:after="0" w:line="240" w:lineRule="auto"/>
      <w:ind w:left="144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550"/>
    <w:pPr>
      <w:tabs>
        <w:tab w:val="center" w:pos="4680"/>
        <w:tab w:val="right" w:pos="9360"/>
      </w:tabs>
    </w:pPr>
  </w:style>
  <w:style w:type="character" w:customStyle="1" w:styleId="HeaderChar">
    <w:name w:val="Header Char"/>
    <w:basedOn w:val="DefaultParagraphFont"/>
    <w:link w:val="Header"/>
    <w:uiPriority w:val="99"/>
    <w:rsid w:val="00EE1550"/>
  </w:style>
  <w:style w:type="paragraph" w:styleId="Footer">
    <w:name w:val="footer"/>
    <w:basedOn w:val="Normal"/>
    <w:link w:val="FooterChar"/>
    <w:uiPriority w:val="99"/>
    <w:unhideWhenUsed/>
    <w:rsid w:val="00EE1550"/>
    <w:pPr>
      <w:tabs>
        <w:tab w:val="center" w:pos="4680"/>
        <w:tab w:val="right" w:pos="9360"/>
      </w:tabs>
    </w:pPr>
  </w:style>
  <w:style w:type="character" w:customStyle="1" w:styleId="FooterChar">
    <w:name w:val="Footer Char"/>
    <w:basedOn w:val="DefaultParagraphFont"/>
    <w:link w:val="Footer"/>
    <w:uiPriority w:val="99"/>
    <w:rsid w:val="00EE1550"/>
  </w:style>
  <w:style w:type="character" w:styleId="Hyperlink">
    <w:name w:val="Hyperlink"/>
    <w:basedOn w:val="DefaultParagraphFont"/>
    <w:uiPriority w:val="99"/>
    <w:unhideWhenUsed/>
    <w:rsid w:val="002E6375"/>
    <w:rPr>
      <w:color w:val="0563C1" w:themeColor="hyperlink"/>
      <w:u w:val="single"/>
    </w:rPr>
  </w:style>
  <w:style w:type="character" w:styleId="UnresolvedMention">
    <w:name w:val="Unresolved Mention"/>
    <w:basedOn w:val="DefaultParagraphFont"/>
    <w:uiPriority w:val="99"/>
    <w:semiHidden/>
    <w:unhideWhenUsed/>
    <w:rsid w:val="002E637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opeton.d.brown.civ@mail.mil" TargetMode="Externa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C95E66AD-6F31-4400-AC5E-6BD9991A6451}">
    <t:Anchor>
      <t:Comment id="1443208226"/>
    </t:Anchor>
    <t:History>
      <t:Event id="{35E1C063-91C5-41CB-82EB-9951524F8C71}" time="2024-10-08T17:45:04.499Z">
        <t:Attribution userId="S::sara.b.clark4.civ@army.mil::8869210c-7285-47e4-a85a-92113f0d07c7" userProvider="AD" userName="Clark, Sara B CIV USARMY JMC (USA)"/>
        <t:Anchor>
          <t:Comment id="1443208226"/>
        </t:Anchor>
        <t:Create/>
      </t:Event>
      <t:Event id="{9157D291-9BFB-4E08-BA00-8931D16437C8}" time="2024-10-08T17:45:04.499Z">
        <t:Attribution userId="S::sara.b.clark4.civ@army.mil::8869210c-7285-47e4-a85a-92113f0d07c7" userProvider="AD" userName="Clark, Sara B CIV USARMY JMC (USA)"/>
        <t:Anchor>
          <t:Comment id="1443208226"/>
        </t:Anchor>
        <t:Assign userId="S::laura.m.dickerson2.civ@army.mil::55a783a5-b76a-4ca5-96e3-01e804b14a91" userProvider="AD" userName="Dickerson, Laura M CIV USARMY JMC (USA)"/>
      </t:Event>
      <t:Event id="{0898157F-D332-4298-92CE-507CC9CFA454}" time="2024-10-08T17:45:04.499Z">
        <t:Attribution userId="S::sara.b.clark4.civ@army.mil::8869210c-7285-47e4-a85a-92113f0d07c7" userProvider="AD" userName="Clark, Sara B CIV USARMY JMC (USA)"/>
        <t:Anchor>
          <t:Comment id="1443208226"/>
        </t:Anchor>
        <t:SetTitle title="@Dickerson, Laura M CIV USARMY JMC (USA) should we add PFAS or is that a seperate contrac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160DFA-8A1B-464F-A73E-DCD49147A58F}">
  <ds:schemaRefs>
    <ds:schemaRef ds:uri="http://www.w3.org/XML/1998/namespace"/>
    <ds:schemaRef ds:uri="http://schemas.microsoft.com/office/2006/metadata/properties"/>
    <ds:schemaRef ds:uri="http://schemas.openxmlformats.org/package/2006/metadata/core-properties"/>
    <ds:schemaRef ds:uri="8ceae71b-33ab-43ae-b694-fdf692141454"/>
    <ds:schemaRef ds:uri="http://schemas.microsoft.com/office/infopath/2007/PartnerControls"/>
    <ds:schemaRef ds:uri="http://purl.org/dc/elements/1.1/"/>
    <ds:schemaRef ds:uri="http://schemas.microsoft.com/sharepoint/v3"/>
    <ds:schemaRef ds:uri="e71cde18-1480-422b-b702-a066934f43c8"/>
    <ds:schemaRef ds:uri="http://schemas.microsoft.com/office/2006/documentManagement/types"/>
    <ds:schemaRef ds:uri="http://purl.org/dc/dcmitype/"/>
    <ds:schemaRef ds:uri="http://purl.org/dc/terms/"/>
  </ds:schemaRefs>
</ds:datastoreItem>
</file>

<file path=customXml/itemProps2.xml><?xml version="1.0" encoding="utf-8"?>
<ds:datastoreItem xmlns:ds="http://schemas.openxmlformats.org/officeDocument/2006/customXml" ds:itemID="{0251A963-B7D9-47B9-8E7B-16208BC6D414}">
  <ds:schemaRefs>
    <ds:schemaRef ds:uri="http://schemas.openxmlformats.org/officeDocument/2006/bibliography"/>
  </ds:schemaRefs>
</ds:datastoreItem>
</file>

<file path=customXml/itemProps3.xml><?xml version="1.0" encoding="utf-8"?>
<ds:datastoreItem xmlns:ds="http://schemas.openxmlformats.org/officeDocument/2006/customXml" ds:itemID="{EFB47D21-7466-4793-AFE4-2A52E4B705D9}"/>
</file>

<file path=customXml/itemProps4.xml><?xml version="1.0" encoding="utf-8"?>
<ds:datastoreItem xmlns:ds="http://schemas.openxmlformats.org/officeDocument/2006/customXml" ds:itemID="{52B1EA09-17F5-4C47-8C4F-0BE0CD7F4472}">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1987</Words>
  <Characters>11329</Characters>
  <Application>Microsoft Office Word</Application>
  <DocSecurity>0</DocSecurity>
  <Lines>94</Lines>
  <Paragraphs>26</Paragraphs>
  <ScaleCrop>false</ScaleCrop>
  <Company>US Army</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Grady, Collin J CIV</dc:creator>
  <cp:keywords/>
  <dc:description/>
  <cp:lastModifiedBy>Whitcomb, Anna E CIV USARMY ACC (USA)</cp:lastModifiedBy>
  <cp:revision>5</cp:revision>
  <cp:lastPrinted>2022-11-21T20:32:00Z</cp:lastPrinted>
  <dcterms:created xsi:type="dcterms:W3CDTF">2025-12-04T22:12:00Z</dcterms:created>
  <dcterms:modified xsi:type="dcterms:W3CDTF">2025-12-19T19:37:00Z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13900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