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4D6B08" w14:textId="77777777" w:rsidR="00551ED7" w:rsidRDefault="00551ED7" w:rsidP="00551ED7">
      <w:pPr>
        <w:jc w:val="center"/>
        <w:rPr>
          <w:b/>
        </w:rPr>
      </w:pPr>
    </w:p>
    <w:p w14:paraId="0335D611" w14:textId="77777777" w:rsidR="00551ED7" w:rsidRDefault="00551ED7" w:rsidP="00551ED7">
      <w:pPr>
        <w:jc w:val="center"/>
        <w:rPr>
          <w:b/>
        </w:rPr>
      </w:pPr>
    </w:p>
    <w:p w14:paraId="65D9B0D0" w14:textId="77777777" w:rsidR="00551ED7" w:rsidRDefault="00551ED7" w:rsidP="00551ED7">
      <w:pPr>
        <w:jc w:val="center"/>
        <w:rPr>
          <w:b/>
        </w:rPr>
      </w:pPr>
    </w:p>
    <w:p w14:paraId="256F0D6F" w14:textId="77777777" w:rsidR="00551ED7" w:rsidRDefault="00551ED7" w:rsidP="00551ED7">
      <w:pPr>
        <w:jc w:val="center"/>
        <w:rPr>
          <w:b/>
        </w:rPr>
      </w:pPr>
    </w:p>
    <w:p w14:paraId="5C0BDF91" w14:textId="77777777" w:rsidR="00551ED7" w:rsidRDefault="00551ED7" w:rsidP="00551ED7">
      <w:pPr>
        <w:jc w:val="center"/>
        <w:rPr>
          <w:b/>
        </w:rPr>
      </w:pPr>
    </w:p>
    <w:p w14:paraId="6A2D4705" w14:textId="254CA3E4" w:rsidR="00551ED7" w:rsidRPr="00551ED7" w:rsidRDefault="00551ED7" w:rsidP="00551ED7">
      <w:pPr>
        <w:ind w:left="438" w:right="128"/>
        <w:jc w:val="center"/>
        <w:rPr>
          <w:rFonts w:ascii="Arial" w:hAnsi="Arial" w:cs="Arial"/>
          <w:sz w:val="32"/>
          <w:szCs w:val="32"/>
        </w:rPr>
      </w:pPr>
      <w:r w:rsidRPr="00551ED7">
        <w:rPr>
          <w:rFonts w:ascii="Arial" w:hAnsi="Arial" w:cs="Arial"/>
          <w:sz w:val="32"/>
          <w:szCs w:val="32"/>
        </w:rPr>
        <w:t>Naval Center for Space Technology</w:t>
      </w:r>
      <w:r w:rsidR="0065781E">
        <w:rPr>
          <w:rFonts w:ascii="Arial" w:hAnsi="Arial" w:cs="Arial"/>
          <w:sz w:val="32"/>
          <w:szCs w:val="32"/>
        </w:rPr>
        <w:t xml:space="preserve"> (NCST)</w:t>
      </w:r>
    </w:p>
    <w:p w14:paraId="660A8639" w14:textId="5D489FF5" w:rsidR="00551ED7" w:rsidRPr="00551ED7" w:rsidRDefault="00551ED7" w:rsidP="00551ED7">
      <w:pPr>
        <w:spacing w:before="121"/>
        <w:ind w:left="438" w:right="131"/>
        <w:jc w:val="center"/>
        <w:rPr>
          <w:rFonts w:ascii="Arial" w:hAnsi="Arial" w:cs="Arial"/>
          <w:sz w:val="32"/>
          <w:szCs w:val="32"/>
        </w:rPr>
      </w:pPr>
      <w:r w:rsidRPr="00551ED7">
        <w:rPr>
          <w:rFonts w:ascii="Arial" w:hAnsi="Arial" w:cs="Arial"/>
          <w:sz w:val="32"/>
          <w:szCs w:val="32"/>
        </w:rPr>
        <w:t xml:space="preserve">Mission System </w:t>
      </w:r>
      <w:r w:rsidR="0065781E">
        <w:rPr>
          <w:rFonts w:ascii="Arial" w:hAnsi="Arial" w:cs="Arial"/>
          <w:sz w:val="32"/>
          <w:szCs w:val="32"/>
        </w:rPr>
        <w:t xml:space="preserve">Research and Development </w:t>
      </w:r>
      <w:r w:rsidRPr="00551ED7">
        <w:rPr>
          <w:rFonts w:ascii="Arial" w:hAnsi="Arial" w:cs="Arial"/>
          <w:sz w:val="32"/>
          <w:szCs w:val="32"/>
        </w:rPr>
        <w:t>Support for Blossom Point Satellite Command and Tracking Facility (BPTF)</w:t>
      </w:r>
    </w:p>
    <w:p w14:paraId="20D9687B" w14:textId="77777777" w:rsidR="00551ED7" w:rsidRPr="00551ED7" w:rsidRDefault="00551ED7" w:rsidP="00551ED7">
      <w:pPr>
        <w:jc w:val="center"/>
        <w:rPr>
          <w:rFonts w:ascii="Arial" w:hAnsi="Arial" w:cs="Arial"/>
          <w:sz w:val="32"/>
          <w:szCs w:val="32"/>
        </w:rPr>
      </w:pPr>
    </w:p>
    <w:p w14:paraId="0CB2DFC9" w14:textId="77777777" w:rsidR="00551ED7" w:rsidRPr="00551ED7" w:rsidRDefault="00551ED7" w:rsidP="00551ED7">
      <w:pPr>
        <w:jc w:val="center"/>
        <w:rPr>
          <w:rFonts w:ascii="Arial" w:hAnsi="Arial" w:cs="Arial"/>
          <w:sz w:val="32"/>
          <w:szCs w:val="32"/>
        </w:rPr>
      </w:pPr>
    </w:p>
    <w:p w14:paraId="275571A2" w14:textId="77777777" w:rsidR="00551ED7" w:rsidRPr="00551ED7" w:rsidRDefault="00551ED7" w:rsidP="00551ED7">
      <w:pPr>
        <w:jc w:val="center"/>
        <w:rPr>
          <w:rFonts w:ascii="Arial" w:hAnsi="Arial" w:cs="Arial"/>
          <w:sz w:val="32"/>
          <w:szCs w:val="32"/>
        </w:rPr>
      </w:pPr>
    </w:p>
    <w:p w14:paraId="3669D9CA" w14:textId="712D6AFC" w:rsidR="00551ED7" w:rsidRPr="00551ED7" w:rsidRDefault="00551ED7" w:rsidP="00551ED7">
      <w:pPr>
        <w:jc w:val="center"/>
        <w:rPr>
          <w:rFonts w:ascii="Arial" w:hAnsi="Arial" w:cs="Arial"/>
          <w:sz w:val="32"/>
          <w:szCs w:val="32"/>
        </w:rPr>
      </w:pPr>
      <w:r w:rsidRPr="00551ED7">
        <w:rPr>
          <w:rFonts w:ascii="Arial" w:hAnsi="Arial" w:cs="Arial"/>
          <w:sz w:val="32"/>
          <w:szCs w:val="32"/>
        </w:rPr>
        <w:t>Contract Statement of Work</w:t>
      </w:r>
    </w:p>
    <w:p w14:paraId="2DB6210B" w14:textId="77777777" w:rsidR="00551ED7" w:rsidRPr="00551ED7" w:rsidRDefault="00551ED7" w:rsidP="00551ED7">
      <w:pPr>
        <w:jc w:val="center"/>
        <w:rPr>
          <w:rFonts w:ascii="Arial" w:hAnsi="Arial" w:cs="Arial"/>
          <w:sz w:val="32"/>
          <w:szCs w:val="32"/>
        </w:rPr>
      </w:pPr>
    </w:p>
    <w:p w14:paraId="41A19B04" w14:textId="77777777" w:rsidR="00551ED7" w:rsidRDefault="00551ED7" w:rsidP="00551ED7">
      <w:pPr>
        <w:jc w:val="center"/>
        <w:rPr>
          <w:b/>
        </w:rPr>
      </w:pPr>
    </w:p>
    <w:p w14:paraId="46619B63" w14:textId="77777777" w:rsidR="00551ED7" w:rsidRDefault="00551ED7" w:rsidP="00551ED7">
      <w:pPr>
        <w:jc w:val="center"/>
        <w:rPr>
          <w:b/>
        </w:rPr>
      </w:pPr>
    </w:p>
    <w:p w14:paraId="194F8F57" w14:textId="77777777" w:rsidR="00551ED7" w:rsidRDefault="00551ED7" w:rsidP="00551ED7">
      <w:pPr>
        <w:jc w:val="center"/>
        <w:rPr>
          <w:b/>
        </w:rPr>
      </w:pPr>
    </w:p>
    <w:p w14:paraId="50C4A15B" w14:textId="77777777" w:rsidR="00551ED7" w:rsidRDefault="00551ED7" w:rsidP="00551ED7">
      <w:pPr>
        <w:jc w:val="center"/>
        <w:rPr>
          <w:b/>
        </w:rPr>
      </w:pPr>
    </w:p>
    <w:p w14:paraId="07367BBF" w14:textId="77777777" w:rsidR="00551ED7" w:rsidRDefault="00551ED7" w:rsidP="00551ED7">
      <w:pPr>
        <w:jc w:val="center"/>
        <w:rPr>
          <w:b/>
        </w:rPr>
      </w:pPr>
    </w:p>
    <w:p w14:paraId="1EFC54A2" w14:textId="77777777" w:rsidR="00551ED7" w:rsidRDefault="00551ED7" w:rsidP="00551ED7">
      <w:pPr>
        <w:jc w:val="center"/>
        <w:rPr>
          <w:b/>
        </w:rPr>
      </w:pPr>
    </w:p>
    <w:p w14:paraId="0DE84E31" w14:textId="6E6E77F1" w:rsidR="00551ED7" w:rsidRDefault="00551ED7" w:rsidP="00551ED7">
      <w:pPr>
        <w:jc w:val="center"/>
        <w:rPr>
          <w:b/>
        </w:rPr>
      </w:pPr>
      <w:r>
        <w:rPr>
          <w:b/>
          <w:noProof/>
        </w:rPr>
        <w:drawing>
          <wp:inline distT="0" distB="0" distL="0" distR="0" wp14:anchorId="570126A6" wp14:editId="331D5C38">
            <wp:extent cx="2871470" cy="1914525"/>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1470" cy="1914525"/>
                    </a:xfrm>
                    <a:prstGeom prst="rect">
                      <a:avLst/>
                    </a:prstGeom>
                    <a:noFill/>
                  </pic:spPr>
                </pic:pic>
              </a:graphicData>
            </a:graphic>
          </wp:inline>
        </w:drawing>
      </w:r>
    </w:p>
    <w:p w14:paraId="528BF9E7" w14:textId="77777777" w:rsidR="00551ED7" w:rsidRDefault="00551ED7">
      <w:pPr>
        <w:spacing w:before="94"/>
        <w:ind w:left="438" w:right="130"/>
        <w:jc w:val="center"/>
        <w:rPr>
          <w:b/>
        </w:rPr>
      </w:pPr>
    </w:p>
    <w:p w14:paraId="73551116" w14:textId="77777777" w:rsidR="00551ED7" w:rsidRDefault="00551ED7">
      <w:pPr>
        <w:rPr>
          <w:b/>
        </w:rPr>
      </w:pPr>
      <w:r>
        <w:rPr>
          <w:b/>
        </w:rPr>
        <w:br w:type="page"/>
      </w:r>
    </w:p>
    <w:p w14:paraId="7825DE0D" w14:textId="5EFEE2F1" w:rsidR="00755206" w:rsidRDefault="00543BE5">
      <w:pPr>
        <w:spacing w:before="94"/>
        <w:ind w:left="438" w:right="130"/>
        <w:jc w:val="center"/>
        <w:rPr>
          <w:b/>
        </w:rPr>
      </w:pPr>
      <w:r>
        <w:rPr>
          <w:b/>
        </w:rPr>
        <w:lastRenderedPageBreak/>
        <w:t>Statement of Work (SOW)</w:t>
      </w:r>
    </w:p>
    <w:p w14:paraId="5FC49B8C" w14:textId="77777777" w:rsidR="00755206" w:rsidRDefault="00755206">
      <w:pPr>
        <w:pStyle w:val="BodyText"/>
        <w:ind w:left="0"/>
        <w:rPr>
          <w:b/>
          <w:sz w:val="24"/>
        </w:rPr>
      </w:pPr>
    </w:p>
    <w:p w14:paraId="14904053" w14:textId="77777777" w:rsidR="00755206" w:rsidRDefault="00755206">
      <w:pPr>
        <w:pStyle w:val="BodyText"/>
        <w:spacing w:before="9"/>
        <w:ind w:left="0"/>
        <w:rPr>
          <w:b/>
          <w:sz w:val="19"/>
        </w:rPr>
      </w:pPr>
    </w:p>
    <w:p w14:paraId="7D006A4B" w14:textId="77777777" w:rsidR="00755206" w:rsidRDefault="00543BE5">
      <w:pPr>
        <w:ind w:left="438" w:right="128"/>
        <w:jc w:val="center"/>
        <w:rPr>
          <w:b/>
          <w:i/>
        </w:rPr>
      </w:pPr>
      <w:r>
        <w:rPr>
          <w:b/>
          <w:i/>
        </w:rPr>
        <w:t>Naval Center for Space Technology</w:t>
      </w:r>
    </w:p>
    <w:p w14:paraId="13FABDA7" w14:textId="459C60B8" w:rsidR="00755206" w:rsidRDefault="00543BE5">
      <w:pPr>
        <w:spacing w:before="121"/>
        <w:ind w:left="438" w:right="131"/>
        <w:jc w:val="center"/>
        <w:rPr>
          <w:b/>
          <w:i/>
        </w:rPr>
      </w:pPr>
      <w:r>
        <w:rPr>
          <w:b/>
          <w:i/>
        </w:rPr>
        <w:t xml:space="preserve">Mission </w:t>
      </w:r>
      <w:r w:rsidR="00020982">
        <w:rPr>
          <w:b/>
          <w:i/>
        </w:rPr>
        <w:t>System</w:t>
      </w:r>
      <w:r>
        <w:rPr>
          <w:b/>
          <w:i/>
        </w:rPr>
        <w:t xml:space="preserve"> Support for Blossom Point Satellite Command and Tracking Facility (BPTF)</w:t>
      </w:r>
    </w:p>
    <w:p w14:paraId="154A73A2" w14:textId="77777777" w:rsidR="00755206" w:rsidRDefault="00755206">
      <w:pPr>
        <w:pStyle w:val="BodyText"/>
        <w:ind w:left="0"/>
        <w:rPr>
          <w:b/>
          <w:i/>
          <w:sz w:val="20"/>
        </w:rPr>
      </w:pPr>
    </w:p>
    <w:p w14:paraId="6442B7A9" w14:textId="77777777" w:rsidR="00755206" w:rsidRDefault="00755206">
      <w:pPr>
        <w:pStyle w:val="BodyText"/>
        <w:spacing w:before="6"/>
        <w:ind w:left="0"/>
        <w:rPr>
          <w:b/>
          <w:i/>
          <w:sz w:val="22"/>
        </w:rPr>
      </w:pPr>
    </w:p>
    <w:p w14:paraId="6E8CB5DE" w14:textId="77777777" w:rsidR="00755206" w:rsidRDefault="00543BE5">
      <w:pPr>
        <w:spacing w:before="1"/>
        <w:ind w:left="574"/>
        <w:rPr>
          <w:b/>
        </w:rPr>
      </w:pPr>
      <w:r>
        <w:rPr>
          <w:noProof/>
        </w:rPr>
        <w:drawing>
          <wp:anchor distT="0" distB="0" distL="0" distR="0" simplePos="0" relativeHeight="251659264" behindDoc="0" locked="0" layoutInCell="1" allowOverlap="1" wp14:anchorId="15227048" wp14:editId="653A3952">
            <wp:simplePos x="0" y="0"/>
            <wp:positionH relativeFrom="page">
              <wp:posOffset>982797</wp:posOffset>
            </wp:positionH>
            <wp:positionV relativeFrom="paragraph">
              <wp:posOffset>33600</wp:posOffset>
            </wp:positionV>
            <wp:extent cx="94091" cy="9864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4091" cy="98649"/>
                    </a:xfrm>
                    <a:prstGeom prst="rect">
                      <a:avLst/>
                    </a:prstGeom>
                  </pic:spPr>
                </pic:pic>
              </a:graphicData>
            </a:graphic>
          </wp:anchor>
        </w:drawing>
      </w:r>
      <w:r>
        <w:rPr>
          <w:b/>
        </w:rPr>
        <w:t>GENERAL REQUIREMENTS</w:t>
      </w:r>
    </w:p>
    <w:p w14:paraId="2729FFEF" w14:textId="168D8CD6" w:rsidR="00755206" w:rsidRDefault="005E6DE6" w:rsidP="00551ED7">
      <w:pPr>
        <w:pStyle w:val="ListParagraph"/>
        <w:numPr>
          <w:ilvl w:val="1"/>
          <w:numId w:val="23"/>
        </w:numPr>
        <w:spacing w:before="121"/>
      </w:pPr>
      <w:r>
        <w:t>Contract</w:t>
      </w:r>
      <w:r w:rsidRPr="00551ED7">
        <w:rPr>
          <w:spacing w:val="11"/>
        </w:rPr>
        <w:t xml:space="preserve"> </w:t>
      </w:r>
      <w:r w:rsidRPr="00551ED7">
        <w:rPr>
          <w:spacing w:val="-3"/>
        </w:rPr>
        <w:t>Purpose</w:t>
      </w:r>
    </w:p>
    <w:p w14:paraId="114C3816" w14:textId="2EAF95F5" w:rsidR="00755206" w:rsidRDefault="00543BE5">
      <w:pPr>
        <w:spacing w:before="121"/>
        <w:ind w:left="480" w:right="212"/>
      </w:pPr>
      <w:r>
        <w:t xml:space="preserve">The </w:t>
      </w:r>
      <w:r>
        <w:rPr>
          <w:spacing w:val="-3"/>
        </w:rPr>
        <w:t xml:space="preserve">Naval </w:t>
      </w:r>
      <w:r>
        <w:t xml:space="preserve">Center </w:t>
      </w:r>
      <w:r>
        <w:rPr>
          <w:spacing w:val="-3"/>
        </w:rPr>
        <w:t xml:space="preserve">for Space Technology </w:t>
      </w:r>
      <w:r>
        <w:t xml:space="preserve">(NCST), located at the U.S. </w:t>
      </w:r>
      <w:r>
        <w:rPr>
          <w:spacing w:val="-3"/>
        </w:rPr>
        <w:t xml:space="preserve">Naval </w:t>
      </w:r>
      <w:r>
        <w:t xml:space="preserve">Research Laboratory (NRL) in </w:t>
      </w:r>
      <w:r>
        <w:rPr>
          <w:spacing w:val="-3"/>
        </w:rPr>
        <w:t xml:space="preserve">Washington, DC, </w:t>
      </w:r>
      <w:r>
        <w:t xml:space="preserve">is </w:t>
      </w:r>
      <w:r>
        <w:rPr>
          <w:spacing w:val="-3"/>
        </w:rPr>
        <w:t xml:space="preserve">the </w:t>
      </w:r>
      <w:r>
        <w:t xml:space="preserve">designated </w:t>
      </w:r>
      <w:r>
        <w:rPr>
          <w:spacing w:val="-3"/>
        </w:rPr>
        <w:t xml:space="preserve">lead for </w:t>
      </w:r>
      <w:r>
        <w:t xml:space="preserve">Navy </w:t>
      </w:r>
      <w:r>
        <w:rPr>
          <w:spacing w:val="-2"/>
        </w:rPr>
        <w:t xml:space="preserve">space </w:t>
      </w:r>
      <w:r>
        <w:rPr>
          <w:spacing w:val="-3"/>
        </w:rPr>
        <w:t xml:space="preserve">programs. </w:t>
      </w:r>
      <w:r>
        <w:t xml:space="preserve">NCST has the </w:t>
      </w:r>
      <w:r>
        <w:rPr>
          <w:spacing w:val="-3"/>
        </w:rPr>
        <w:t xml:space="preserve">mission </w:t>
      </w:r>
      <w:r>
        <w:t xml:space="preserve">to </w:t>
      </w:r>
      <w:r>
        <w:rPr>
          <w:spacing w:val="-3"/>
        </w:rPr>
        <w:t xml:space="preserve">"preserve </w:t>
      </w:r>
      <w:r>
        <w:t>and enhance</w:t>
      </w:r>
      <w:r w:rsidR="00D65ED9">
        <w:t xml:space="preserve"> </w:t>
      </w:r>
      <w:r>
        <w:t xml:space="preserve">a </w:t>
      </w:r>
      <w:r>
        <w:rPr>
          <w:spacing w:val="-3"/>
        </w:rPr>
        <w:t xml:space="preserve">strong </w:t>
      </w:r>
      <w:r>
        <w:rPr>
          <w:spacing w:val="-2"/>
        </w:rPr>
        <w:t xml:space="preserve">space </w:t>
      </w:r>
      <w:r>
        <w:rPr>
          <w:spacing w:val="-3"/>
        </w:rPr>
        <w:t xml:space="preserve">technology base </w:t>
      </w:r>
      <w:r>
        <w:t xml:space="preserve">and </w:t>
      </w:r>
      <w:r>
        <w:rPr>
          <w:spacing w:val="-3"/>
        </w:rPr>
        <w:t xml:space="preserve">provide </w:t>
      </w:r>
      <w:r>
        <w:t xml:space="preserve">expert capabilities in the </w:t>
      </w:r>
      <w:r>
        <w:rPr>
          <w:spacing w:val="-3"/>
        </w:rPr>
        <w:t xml:space="preserve">development </w:t>
      </w:r>
      <w:r>
        <w:t xml:space="preserve">and acquisition of </w:t>
      </w:r>
      <w:r>
        <w:rPr>
          <w:spacing w:val="-2"/>
        </w:rPr>
        <w:t xml:space="preserve">space </w:t>
      </w:r>
      <w:r>
        <w:rPr>
          <w:spacing w:val="-3"/>
        </w:rPr>
        <w:t xml:space="preserve">systems </w:t>
      </w:r>
      <w:r>
        <w:t>which</w:t>
      </w:r>
      <w:r w:rsidR="00D65ED9">
        <w:t xml:space="preserve"> </w:t>
      </w:r>
      <w:r>
        <w:t xml:space="preserve">support </w:t>
      </w:r>
      <w:proofErr w:type="gramStart"/>
      <w:r>
        <w:t>Naval</w:t>
      </w:r>
      <w:proofErr w:type="gramEnd"/>
      <w:r w:rsidR="00D65ED9">
        <w:t xml:space="preserve"> </w:t>
      </w:r>
      <w:r>
        <w:t xml:space="preserve">missions." </w:t>
      </w:r>
      <w:r>
        <w:rPr>
          <w:spacing w:val="-3"/>
        </w:rPr>
        <w:t xml:space="preserve">NCST </w:t>
      </w:r>
      <w:r>
        <w:t>has the</w:t>
      </w:r>
      <w:r w:rsidR="00D65ED9">
        <w:t xml:space="preserve"> </w:t>
      </w:r>
      <w:r>
        <w:t>primary responsibility</w:t>
      </w:r>
      <w:r w:rsidR="00D65ED9">
        <w:t xml:space="preserve"> </w:t>
      </w:r>
      <w:r>
        <w:t>to</w:t>
      </w:r>
      <w:r w:rsidR="00D65ED9">
        <w:t xml:space="preserve"> </w:t>
      </w:r>
      <w:r>
        <w:t>develop space</w:t>
      </w:r>
      <w:r w:rsidR="00D65ED9">
        <w:t xml:space="preserve"> </w:t>
      </w:r>
      <w:r>
        <w:t>systems, spacecraft</w:t>
      </w:r>
      <w:r w:rsidR="00D65ED9">
        <w:t xml:space="preserve"> </w:t>
      </w:r>
      <w:r>
        <w:t xml:space="preserve">payloads, </w:t>
      </w:r>
      <w:r>
        <w:rPr>
          <w:spacing w:val="-3"/>
        </w:rPr>
        <w:t xml:space="preserve">tactical </w:t>
      </w:r>
      <w:r>
        <w:t>communications,</w:t>
      </w:r>
      <w:r w:rsidR="00D65ED9">
        <w:t xml:space="preserve"> </w:t>
      </w:r>
      <w:r>
        <w:t>and</w:t>
      </w:r>
      <w:r w:rsidR="00D65ED9">
        <w:t xml:space="preserve"> </w:t>
      </w:r>
      <w:r>
        <w:t xml:space="preserve">aerospace </w:t>
      </w:r>
      <w:r>
        <w:rPr>
          <w:spacing w:val="-3"/>
        </w:rPr>
        <w:t xml:space="preserve">systems, </w:t>
      </w:r>
      <w:r>
        <w:t>and</w:t>
      </w:r>
      <w:r w:rsidR="00D65ED9">
        <w:t xml:space="preserve"> </w:t>
      </w:r>
      <w:r>
        <w:t xml:space="preserve">actively </w:t>
      </w:r>
      <w:r>
        <w:rPr>
          <w:spacing w:val="-4"/>
        </w:rPr>
        <w:t xml:space="preserve">pursue </w:t>
      </w:r>
      <w:r>
        <w:t xml:space="preserve">emerging technologies </w:t>
      </w:r>
      <w:r>
        <w:rPr>
          <w:spacing w:val="2"/>
        </w:rPr>
        <w:t>in</w:t>
      </w:r>
      <w:r w:rsidR="00D65ED9">
        <w:rPr>
          <w:spacing w:val="2"/>
        </w:rPr>
        <w:t xml:space="preserve"> </w:t>
      </w:r>
      <w:r>
        <w:rPr>
          <w:spacing w:val="2"/>
        </w:rPr>
        <w:t>an</w:t>
      </w:r>
      <w:r w:rsidR="00D65ED9">
        <w:rPr>
          <w:spacing w:val="2"/>
        </w:rPr>
        <w:t xml:space="preserve"> </w:t>
      </w:r>
      <w:r>
        <w:rPr>
          <w:spacing w:val="2"/>
        </w:rPr>
        <w:t xml:space="preserve">effort </w:t>
      </w:r>
      <w:r>
        <w:t>to</w:t>
      </w:r>
      <w:r w:rsidR="00D65ED9">
        <w:t xml:space="preserve"> </w:t>
      </w:r>
      <w:r>
        <w:t xml:space="preserve">advance </w:t>
      </w:r>
      <w:r>
        <w:rPr>
          <w:spacing w:val="-3"/>
        </w:rPr>
        <w:t xml:space="preserve">space, </w:t>
      </w:r>
      <w:r>
        <w:t xml:space="preserve">tactical, and </w:t>
      </w:r>
      <w:r>
        <w:rPr>
          <w:spacing w:val="-3"/>
        </w:rPr>
        <w:t xml:space="preserve">aerospace </w:t>
      </w:r>
      <w:r>
        <w:t>system</w:t>
      </w:r>
      <w:r>
        <w:rPr>
          <w:spacing w:val="-6"/>
        </w:rPr>
        <w:t xml:space="preserve"> </w:t>
      </w:r>
      <w:r>
        <w:t>development.</w:t>
      </w:r>
    </w:p>
    <w:p w14:paraId="341069AD" w14:textId="77777777" w:rsidR="00755206" w:rsidRDefault="00543BE5">
      <w:pPr>
        <w:spacing w:before="117" w:line="242" w:lineRule="auto"/>
        <w:ind w:left="480" w:right="326"/>
      </w:pPr>
      <w:r>
        <w:t>The Spacecraft Engineering Division (SED), a division within NCST, has the responsibility of space mission development and operations organization and Blossom Point Satellite Command and Tracking Facility (BPTF) is directly under SED.</w:t>
      </w:r>
    </w:p>
    <w:p w14:paraId="74B2E8D6" w14:textId="77777777" w:rsidR="00755206" w:rsidRDefault="00543BE5">
      <w:pPr>
        <w:spacing w:before="112"/>
        <w:ind w:left="480" w:right="326"/>
      </w:pPr>
      <w:r>
        <w:rPr>
          <w:spacing w:val="-3"/>
        </w:rPr>
        <w:t xml:space="preserve">Through </w:t>
      </w:r>
      <w:r>
        <w:t xml:space="preserve">application of NRL’s proprietary Neptune® </w:t>
      </w:r>
      <w:r>
        <w:rPr>
          <w:spacing w:val="-3"/>
        </w:rPr>
        <w:t xml:space="preserve">Common Ground </w:t>
      </w:r>
      <w:r>
        <w:t xml:space="preserve">Architecture </w:t>
      </w:r>
      <w:r>
        <w:rPr>
          <w:spacing w:val="-3"/>
        </w:rPr>
        <w:t xml:space="preserve">software, </w:t>
      </w:r>
      <w:r>
        <w:t xml:space="preserve">BPTF provides spaceflight </w:t>
      </w:r>
      <w:r>
        <w:rPr>
          <w:spacing w:val="-4"/>
        </w:rPr>
        <w:t xml:space="preserve">support </w:t>
      </w:r>
      <w:r>
        <w:t xml:space="preserve">services </w:t>
      </w:r>
      <w:r>
        <w:rPr>
          <w:spacing w:val="-3"/>
        </w:rPr>
        <w:t xml:space="preserve">for </w:t>
      </w:r>
      <w:r>
        <w:t xml:space="preserve">automated testing </w:t>
      </w:r>
      <w:r>
        <w:rPr>
          <w:spacing w:val="-4"/>
        </w:rPr>
        <w:t xml:space="preserve">and </w:t>
      </w:r>
      <w:r>
        <w:t xml:space="preserve">qualification of </w:t>
      </w:r>
      <w:r>
        <w:rPr>
          <w:spacing w:val="-2"/>
        </w:rPr>
        <w:t xml:space="preserve">space </w:t>
      </w:r>
      <w:r>
        <w:rPr>
          <w:spacing w:val="-3"/>
        </w:rPr>
        <w:t xml:space="preserve">flight </w:t>
      </w:r>
      <w:r>
        <w:t xml:space="preserve">articles; intelligent automation of </w:t>
      </w:r>
      <w:r>
        <w:rPr>
          <w:spacing w:val="-2"/>
        </w:rPr>
        <w:t xml:space="preserve">on-orbit </w:t>
      </w:r>
      <w:r>
        <w:t xml:space="preserve">assets with </w:t>
      </w:r>
      <w:r>
        <w:rPr>
          <w:spacing w:val="-3"/>
        </w:rPr>
        <w:t xml:space="preserve">minimal </w:t>
      </w:r>
      <w:r>
        <w:t xml:space="preserve">staffing or in ‘lights-out’ operation; contact execution and pre-defined </w:t>
      </w:r>
      <w:r>
        <w:rPr>
          <w:spacing w:val="-3"/>
        </w:rPr>
        <w:t xml:space="preserve">autonomous </w:t>
      </w:r>
      <w:r>
        <w:t xml:space="preserve">anomaly response and configuration; </w:t>
      </w:r>
      <w:r>
        <w:rPr>
          <w:spacing w:val="-3"/>
        </w:rPr>
        <w:t xml:space="preserve">monitoring </w:t>
      </w:r>
      <w:r>
        <w:t xml:space="preserve">and reporting of the </w:t>
      </w:r>
      <w:r>
        <w:rPr>
          <w:spacing w:val="-2"/>
        </w:rPr>
        <w:t xml:space="preserve">space </w:t>
      </w:r>
      <w:r>
        <w:rPr>
          <w:spacing w:val="-4"/>
        </w:rPr>
        <w:t xml:space="preserve">and ground </w:t>
      </w:r>
      <w:r>
        <w:t xml:space="preserve">status and tracking, </w:t>
      </w:r>
      <w:r>
        <w:rPr>
          <w:spacing w:val="-3"/>
        </w:rPr>
        <w:t xml:space="preserve">telemetry, </w:t>
      </w:r>
      <w:r>
        <w:rPr>
          <w:spacing w:val="-4"/>
        </w:rPr>
        <w:t xml:space="preserve">and </w:t>
      </w:r>
      <w:r>
        <w:t xml:space="preserve">operation and control of satellites; </w:t>
      </w:r>
      <w:r>
        <w:rPr>
          <w:spacing w:val="-2"/>
        </w:rPr>
        <w:t xml:space="preserve">receiving </w:t>
      </w:r>
      <w:r>
        <w:t xml:space="preserve">satellite data </w:t>
      </w:r>
      <w:r>
        <w:rPr>
          <w:spacing w:val="-3"/>
        </w:rPr>
        <w:t xml:space="preserve">transmissions; </w:t>
      </w:r>
      <w:r>
        <w:t xml:space="preserve">and </w:t>
      </w:r>
      <w:r>
        <w:rPr>
          <w:spacing w:val="-3"/>
        </w:rPr>
        <w:t xml:space="preserve">monitoring </w:t>
      </w:r>
      <w:r>
        <w:t xml:space="preserve">satellite health </w:t>
      </w:r>
      <w:r>
        <w:rPr>
          <w:spacing w:val="-4"/>
        </w:rPr>
        <w:t xml:space="preserve">and </w:t>
      </w:r>
      <w:r>
        <w:t>data</w:t>
      </w:r>
      <w:r>
        <w:rPr>
          <w:spacing w:val="52"/>
        </w:rPr>
        <w:t xml:space="preserve"> </w:t>
      </w:r>
      <w:r>
        <w:rPr>
          <w:spacing w:val="-3"/>
        </w:rPr>
        <w:t>quality.</w:t>
      </w:r>
    </w:p>
    <w:p w14:paraId="0E9B5587" w14:textId="31200F11" w:rsidR="00755206" w:rsidRDefault="00543BE5">
      <w:pPr>
        <w:spacing w:before="125"/>
        <w:ind w:left="480"/>
      </w:pPr>
      <w:r>
        <w:t xml:space="preserve">The contractor will be responsible for executing satellite and ground command and control functions encompassing managerial, </w:t>
      </w:r>
      <w:r w:rsidR="00505FF5">
        <w:t xml:space="preserve">cybersecurity, </w:t>
      </w:r>
      <w:r>
        <w:t>maintenance, engineering</w:t>
      </w:r>
      <w:r w:rsidR="00307161">
        <w:t>,</w:t>
      </w:r>
      <w:r>
        <w:t xml:space="preserve"> and technical requirements including supporting mission </w:t>
      </w:r>
      <w:r w:rsidR="00307161">
        <w:t xml:space="preserve">operations </w:t>
      </w:r>
      <w:r>
        <w:t>tasks at BPTF.</w:t>
      </w:r>
    </w:p>
    <w:p w14:paraId="782CD237" w14:textId="449361E7" w:rsidR="00755206" w:rsidRDefault="00551ED7" w:rsidP="00551ED7">
      <w:pPr>
        <w:spacing w:before="120"/>
        <w:ind w:left="480"/>
      </w:pPr>
      <w:r>
        <w:rPr>
          <w:noProof/>
        </w:rPr>
        <w:t xml:space="preserve">1.2. </w:t>
      </w:r>
      <w:r w:rsidR="00543BE5">
        <w:t>Overall Objectives</w:t>
      </w:r>
    </w:p>
    <w:p w14:paraId="6A896E55" w14:textId="488A2E50" w:rsidR="00755206" w:rsidRDefault="00543BE5">
      <w:pPr>
        <w:spacing w:before="121"/>
        <w:ind w:left="480" w:right="212"/>
      </w:pPr>
      <w:r>
        <w:t xml:space="preserve">The contractor shall furnish all personnel, labor, equipment, material, tools, supplies, supervision, management, and services, except as may be expressly set forth as Government </w:t>
      </w:r>
      <w:r w:rsidR="00D65ED9">
        <w:t>furnished and</w:t>
      </w:r>
      <w:r>
        <w:t xml:space="preserve"> otherwise do all things necessary to or incident to, perform and provide the work efforts described herein. It is understood this Statement of Work (SOW) is not inclusive of all assigned duties and/or responsibilities but provides a general overview of overall performance expectations and responsibilities.</w:t>
      </w:r>
    </w:p>
    <w:p w14:paraId="355A9184" w14:textId="18A35FFB" w:rsidR="00755206" w:rsidRDefault="00551ED7" w:rsidP="00551ED7">
      <w:pPr>
        <w:spacing w:before="118"/>
        <w:ind w:left="480"/>
      </w:pPr>
      <w:r>
        <w:t xml:space="preserve">1.2.1. </w:t>
      </w:r>
      <w:r w:rsidR="00543BE5">
        <w:t>Satellite &amp; Ground Command and Control</w:t>
      </w:r>
    </w:p>
    <w:p w14:paraId="6E8D383C" w14:textId="7D669615" w:rsidR="00755206" w:rsidRDefault="00543BE5">
      <w:pPr>
        <w:spacing w:before="121"/>
        <w:ind w:left="480" w:right="245"/>
      </w:pPr>
      <w:r>
        <w:rPr>
          <w:spacing w:val="-5"/>
        </w:rPr>
        <w:t xml:space="preserve">In </w:t>
      </w:r>
      <w:r>
        <w:rPr>
          <w:spacing w:val="-3"/>
        </w:rPr>
        <w:t xml:space="preserve">support </w:t>
      </w:r>
      <w:r>
        <w:t xml:space="preserve">of Spacecraft Engineering </w:t>
      </w:r>
      <w:r>
        <w:rPr>
          <w:spacing w:val="-3"/>
        </w:rPr>
        <w:t xml:space="preserve">Division’s </w:t>
      </w:r>
      <w:r>
        <w:t xml:space="preserve">research </w:t>
      </w:r>
      <w:r>
        <w:rPr>
          <w:spacing w:val="-4"/>
        </w:rPr>
        <w:t xml:space="preserve">and </w:t>
      </w:r>
      <w:r>
        <w:rPr>
          <w:spacing w:val="-3"/>
        </w:rPr>
        <w:t xml:space="preserve">development activities, </w:t>
      </w:r>
      <w:r>
        <w:t xml:space="preserve">the BPTF is </w:t>
      </w:r>
      <w:r>
        <w:rPr>
          <w:spacing w:val="-3"/>
        </w:rPr>
        <w:t xml:space="preserve">responsible for </w:t>
      </w:r>
      <w:r>
        <w:t xml:space="preserve">providing the capability to </w:t>
      </w:r>
      <w:r>
        <w:rPr>
          <w:spacing w:val="-3"/>
        </w:rPr>
        <w:t xml:space="preserve">perform </w:t>
      </w:r>
      <w:r>
        <w:t xml:space="preserve">spacecraft engineering </w:t>
      </w:r>
      <w:r>
        <w:rPr>
          <w:spacing w:val="-3"/>
        </w:rPr>
        <w:t xml:space="preserve">analysis </w:t>
      </w:r>
      <w:r>
        <w:t xml:space="preserve">and anomaly resolution. </w:t>
      </w:r>
      <w:r>
        <w:rPr>
          <w:spacing w:val="-3"/>
        </w:rPr>
        <w:t xml:space="preserve">Additionally, </w:t>
      </w:r>
      <w:r>
        <w:t xml:space="preserve">the BPTF provides engineering services during both spacecraft </w:t>
      </w:r>
      <w:r>
        <w:rPr>
          <w:spacing w:val="-3"/>
        </w:rPr>
        <w:t xml:space="preserve">development </w:t>
      </w:r>
      <w:r>
        <w:t xml:space="preserve">and the </w:t>
      </w:r>
      <w:r>
        <w:rPr>
          <w:spacing w:val="-4"/>
        </w:rPr>
        <w:t xml:space="preserve">ground </w:t>
      </w:r>
      <w:r>
        <w:rPr>
          <w:spacing w:val="-3"/>
        </w:rPr>
        <w:t xml:space="preserve">system </w:t>
      </w:r>
      <w:r>
        <w:t xml:space="preserve">development </w:t>
      </w:r>
      <w:r>
        <w:rPr>
          <w:spacing w:val="-4"/>
        </w:rPr>
        <w:t xml:space="preserve">phases. </w:t>
      </w:r>
      <w:r>
        <w:t xml:space="preserve">This includes </w:t>
      </w:r>
      <w:r>
        <w:rPr>
          <w:spacing w:val="-4"/>
        </w:rPr>
        <w:t xml:space="preserve">ground </w:t>
      </w:r>
      <w:r>
        <w:t xml:space="preserve">system hardware development, spacecraft and </w:t>
      </w:r>
      <w:r>
        <w:rPr>
          <w:spacing w:val="-4"/>
        </w:rPr>
        <w:t xml:space="preserve">ground </w:t>
      </w:r>
      <w:r>
        <w:rPr>
          <w:spacing w:val="-3"/>
        </w:rPr>
        <w:t xml:space="preserve">system </w:t>
      </w:r>
      <w:r>
        <w:t xml:space="preserve">integration and testing, </w:t>
      </w:r>
      <w:r>
        <w:rPr>
          <w:spacing w:val="-3"/>
        </w:rPr>
        <w:t xml:space="preserve">launch, </w:t>
      </w:r>
      <w:r>
        <w:t xml:space="preserve">early on-orbit </w:t>
      </w:r>
      <w:r>
        <w:rPr>
          <w:spacing w:val="-4"/>
        </w:rPr>
        <w:t xml:space="preserve">operations, </w:t>
      </w:r>
      <w:r>
        <w:t xml:space="preserve">flight </w:t>
      </w:r>
      <w:r>
        <w:rPr>
          <w:spacing w:val="-4"/>
        </w:rPr>
        <w:t xml:space="preserve">command </w:t>
      </w:r>
      <w:r>
        <w:t xml:space="preserve">and control </w:t>
      </w:r>
      <w:r>
        <w:rPr>
          <w:spacing w:val="-3"/>
        </w:rPr>
        <w:t xml:space="preserve">functions, </w:t>
      </w:r>
      <w:r>
        <w:t xml:space="preserve">and satellite termination.  The BPTF is also </w:t>
      </w:r>
      <w:r>
        <w:rPr>
          <w:spacing w:val="-3"/>
        </w:rPr>
        <w:t xml:space="preserve">responsible for </w:t>
      </w:r>
      <w:r>
        <w:t xml:space="preserve">providing the ability to train </w:t>
      </w:r>
      <w:r>
        <w:rPr>
          <w:spacing w:val="-3"/>
        </w:rPr>
        <w:t xml:space="preserve">personal </w:t>
      </w:r>
      <w:r>
        <w:t xml:space="preserve">on the operations of new spacecraft </w:t>
      </w:r>
      <w:r>
        <w:rPr>
          <w:spacing w:val="-4"/>
        </w:rPr>
        <w:t xml:space="preserve">and </w:t>
      </w:r>
      <w:r>
        <w:t xml:space="preserve">their associated </w:t>
      </w:r>
      <w:r>
        <w:rPr>
          <w:spacing w:val="-3"/>
        </w:rPr>
        <w:t>missions.</w:t>
      </w:r>
    </w:p>
    <w:p w14:paraId="0D9DC840" w14:textId="77777777" w:rsidR="00755206" w:rsidRDefault="00755206">
      <w:pPr>
        <w:sectPr w:rsidR="00755206">
          <w:headerReference w:type="default" r:id="rId9"/>
          <w:footerReference w:type="default" r:id="rId10"/>
          <w:type w:val="continuous"/>
          <w:pgSz w:w="12240" w:h="15840"/>
          <w:pgMar w:top="1440" w:right="1240" w:bottom="900" w:left="1320" w:header="726" w:footer="716" w:gutter="0"/>
          <w:pgNumType w:start="1"/>
          <w:cols w:space="720"/>
        </w:sectPr>
      </w:pPr>
    </w:p>
    <w:p w14:paraId="4A5972D1" w14:textId="0E87A767" w:rsidR="00755206" w:rsidRDefault="005B20CB" w:rsidP="005B20CB">
      <w:pPr>
        <w:spacing w:before="125"/>
        <w:ind w:firstLine="480"/>
      </w:pPr>
      <w:r>
        <w:lastRenderedPageBreak/>
        <w:t xml:space="preserve">1.3 </w:t>
      </w:r>
      <w:r w:rsidR="00543BE5">
        <w:t>Quality Control</w:t>
      </w:r>
    </w:p>
    <w:p w14:paraId="6496A426" w14:textId="77777777" w:rsidR="00755206" w:rsidRDefault="00543BE5">
      <w:pPr>
        <w:spacing w:before="122"/>
        <w:ind w:left="480" w:right="326"/>
      </w:pPr>
      <w:r>
        <w:t xml:space="preserve">The contractor </w:t>
      </w:r>
      <w:r>
        <w:rPr>
          <w:spacing w:val="-4"/>
        </w:rPr>
        <w:t xml:space="preserve">shall </w:t>
      </w:r>
      <w:r>
        <w:t xml:space="preserve">develop </w:t>
      </w:r>
      <w:r>
        <w:rPr>
          <w:spacing w:val="-4"/>
        </w:rPr>
        <w:t xml:space="preserve">and </w:t>
      </w:r>
      <w:r>
        <w:t xml:space="preserve">maintain an effective </w:t>
      </w:r>
      <w:r>
        <w:rPr>
          <w:spacing w:val="-3"/>
        </w:rPr>
        <w:t xml:space="preserve">quality </w:t>
      </w:r>
      <w:r>
        <w:t xml:space="preserve">control </w:t>
      </w:r>
      <w:r>
        <w:rPr>
          <w:spacing w:val="-3"/>
        </w:rPr>
        <w:t xml:space="preserve">program </w:t>
      </w:r>
      <w:r>
        <w:t xml:space="preserve">to </w:t>
      </w:r>
      <w:r>
        <w:rPr>
          <w:spacing w:val="-3"/>
        </w:rPr>
        <w:t xml:space="preserve">ensure </w:t>
      </w:r>
      <w:r>
        <w:t xml:space="preserve">services are </w:t>
      </w:r>
      <w:r>
        <w:rPr>
          <w:spacing w:val="-3"/>
        </w:rPr>
        <w:t xml:space="preserve">performed </w:t>
      </w:r>
      <w:r>
        <w:t xml:space="preserve">in accordance with this contract.  The contractor shall </w:t>
      </w:r>
      <w:r>
        <w:rPr>
          <w:spacing w:val="-3"/>
        </w:rPr>
        <w:t xml:space="preserve">develop </w:t>
      </w:r>
      <w:r>
        <w:rPr>
          <w:spacing w:val="3"/>
        </w:rPr>
        <w:t xml:space="preserve">and </w:t>
      </w:r>
      <w:r>
        <w:rPr>
          <w:spacing w:val="-3"/>
        </w:rPr>
        <w:t xml:space="preserve">implement </w:t>
      </w:r>
      <w:r>
        <w:t xml:space="preserve">procedures to identify, </w:t>
      </w:r>
      <w:r>
        <w:rPr>
          <w:spacing w:val="-3"/>
        </w:rPr>
        <w:t xml:space="preserve">prevent, </w:t>
      </w:r>
      <w:r>
        <w:t xml:space="preserve">and </w:t>
      </w:r>
      <w:r>
        <w:rPr>
          <w:spacing w:val="-3"/>
        </w:rPr>
        <w:t xml:space="preserve">ensure </w:t>
      </w:r>
      <w:r>
        <w:t xml:space="preserve">non-recurrence of </w:t>
      </w:r>
      <w:r>
        <w:rPr>
          <w:spacing w:val="-2"/>
        </w:rPr>
        <w:t xml:space="preserve">defective </w:t>
      </w:r>
      <w:r>
        <w:rPr>
          <w:spacing w:val="-3"/>
        </w:rPr>
        <w:t xml:space="preserve">services. </w:t>
      </w:r>
      <w:r>
        <w:t xml:space="preserve">The contractor’s quality control </w:t>
      </w:r>
      <w:r>
        <w:rPr>
          <w:spacing w:val="-3"/>
        </w:rPr>
        <w:t xml:space="preserve">program </w:t>
      </w:r>
      <w:r>
        <w:rPr>
          <w:spacing w:val="4"/>
        </w:rPr>
        <w:t xml:space="preserve">is </w:t>
      </w:r>
      <w:r>
        <w:t xml:space="preserve">the </w:t>
      </w:r>
      <w:r>
        <w:rPr>
          <w:spacing w:val="-3"/>
        </w:rPr>
        <w:t xml:space="preserve">means </w:t>
      </w:r>
      <w:r>
        <w:t xml:space="preserve">by </w:t>
      </w:r>
      <w:r>
        <w:rPr>
          <w:spacing w:val="-3"/>
        </w:rPr>
        <w:t xml:space="preserve">which </w:t>
      </w:r>
      <w:r>
        <w:t xml:space="preserve">the contractor assures that </w:t>
      </w:r>
      <w:r>
        <w:rPr>
          <w:spacing w:val="-3"/>
        </w:rPr>
        <w:t xml:space="preserve">the </w:t>
      </w:r>
      <w:r>
        <w:rPr>
          <w:spacing w:val="-5"/>
        </w:rPr>
        <w:t xml:space="preserve">work </w:t>
      </w:r>
      <w:r>
        <w:t xml:space="preserve">complies with </w:t>
      </w:r>
      <w:r>
        <w:rPr>
          <w:spacing w:val="-3"/>
        </w:rPr>
        <w:t xml:space="preserve">the </w:t>
      </w:r>
      <w:r>
        <w:t xml:space="preserve">requirement of the contract. After acceptance of </w:t>
      </w:r>
      <w:r>
        <w:rPr>
          <w:spacing w:val="-3"/>
        </w:rPr>
        <w:t xml:space="preserve">the </w:t>
      </w:r>
      <w:r>
        <w:t xml:space="preserve">quality control </w:t>
      </w:r>
      <w:r>
        <w:rPr>
          <w:spacing w:val="-3"/>
        </w:rPr>
        <w:t xml:space="preserve">plan, </w:t>
      </w:r>
      <w:r>
        <w:t xml:space="preserve">the contractor shall </w:t>
      </w:r>
      <w:r>
        <w:rPr>
          <w:spacing w:val="-3"/>
        </w:rPr>
        <w:t xml:space="preserve">receive </w:t>
      </w:r>
      <w:r>
        <w:t xml:space="preserve">the contracting officer’s </w:t>
      </w:r>
      <w:r>
        <w:rPr>
          <w:spacing w:val="-3"/>
        </w:rPr>
        <w:t xml:space="preserve">acceptance </w:t>
      </w:r>
      <w:r>
        <w:t xml:space="preserve">in writing of any </w:t>
      </w:r>
      <w:r>
        <w:rPr>
          <w:spacing w:val="-4"/>
        </w:rPr>
        <w:t xml:space="preserve">proposed </w:t>
      </w:r>
      <w:r>
        <w:t xml:space="preserve">change to the </w:t>
      </w:r>
      <w:r>
        <w:rPr>
          <w:spacing w:val="-3"/>
        </w:rPr>
        <w:t xml:space="preserve">contractor's </w:t>
      </w:r>
      <w:r>
        <w:t xml:space="preserve">quality </w:t>
      </w:r>
      <w:r>
        <w:rPr>
          <w:spacing w:val="-3"/>
        </w:rPr>
        <w:t>control system.</w:t>
      </w:r>
    </w:p>
    <w:p w14:paraId="0224390C" w14:textId="0F817221" w:rsidR="00755206" w:rsidRDefault="005B20CB" w:rsidP="005B20CB">
      <w:pPr>
        <w:spacing w:before="117"/>
        <w:ind w:left="480"/>
      </w:pPr>
      <w:r>
        <w:rPr>
          <w:noProof/>
        </w:rPr>
        <w:t xml:space="preserve">1.4. </w:t>
      </w:r>
      <w:r w:rsidR="00543BE5">
        <w:t>Quality Assurance</w:t>
      </w:r>
    </w:p>
    <w:p w14:paraId="42AD42C6" w14:textId="77777777" w:rsidR="00755206" w:rsidRDefault="00543BE5">
      <w:pPr>
        <w:spacing w:before="122"/>
        <w:ind w:left="480" w:right="245"/>
      </w:pPr>
      <w:r>
        <w:t xml:space="preserve">The contracting </w:t>
      </w:r>
      <w:r>
        <w:rPr>
          <w:spacing w:val="-3"/>
        </w:rPr>
        <w:t xml:space="preserve">officer's </w:t>
      </w:r>
      <w:r>
        <w:t xml:space="preserve">representative </w:t>
      </w:r>
      <w:r>
        <w:rPr>
          <w:spacing w:val="-4"/>
        </w:rPr>
        <w:t xml:space="preserve">shall </w:t>
      </w:r>
      <w:r>
        <w:t xml:space="preserve">evaluate </w:t>
      </w:r>
      <w:r>
        <w:rPr>
          <w:spacing w:val="2"/>
        </w:rPr>
        <w:t xml:space="preserve">the </w:t>
      </w:r>
      <w:r>
        <w:t xml:space="preserve">contractor’s </w:t>
      </w:r>
      <w:r>
        <w:rPr>
          <w:spacing w:val="-3"/>
        </w:rPr>
        <w:t xml:space="preserve">performance </w:t>
      </w:r>
      <w:r>
        <w:t xml:space="preserve">under this contract in accordance with the Quality </w:t>
      </w:r>
      <w:r>
        <w:rPr>
          <w:spacing w:val="-4"/>
        </w:rPr>
        <w:t xml:space="preserve">Assurance </w:t>
      </w:r>
      <w:r>
        <w:t xml:space="preserve">Surveillance Plan </w:t>
      </w:r>
      <w:r>
        <w:rPr>
          <w:spacing w:val="-3"/>
        </w:rPr>
        <w:t xml:space="preserve">(QASP).  </w:t>
      </w:r>
      <w:r>
        <w:t xml:space="preserve">This plan is primarily </w:t>
      </w:r>
      <w:r>
        <w:rPr>
          <w:spacing w:val="-3"/>
        </w:rPr>
        <w:t xml:space="preserve">focused </w:t>
      </w:r>
      <w:r>
        <w:t xml:space="preserve">on what the contracting </w:t>
      </w:r>
      <w:r>
        <w:rPr>
          <w:spacing w:val="-3"/>
        </w:rPr>
        <w:t xml:space="preserve">officer's </w:t>
      </w:r>
      <w:r>
        <w:t xml:space="preserve">representative and contracting officer </w:t>
      </w:r>
      <w:r>
        <w:rPr>
          <w:spacing w:val="-6"/>
        </w:rPr>
        <w:t xml:space="preserve">must </w:t>
      </w:r>
      <w:r>
        <w:t xml:space="preserve">do to </w:t>
      </w:r>
      <w:r>
        <w:rPr>
          <w:spacing w:val="-3"/>
        </w:rPr>
        <w:t xml:space="preserve">ensure </w:t>
      </w:r>
      <w:r>
        <w:t xml:space="preserve">that the contractor has </w:t>
      </w:r>
      <w:r>
        <w:rPr>
          <w:spacing w:val="-3"/>
        </w:rPr>
        <w:t xml:space="preserve">performed </w:t>
      </w:r>
      <w:r>
        <w:t xml:space="preserve">in </w:t>
      </w:r>
      <w:r>
        <w:rPr>
          <w:spacing w:val="-3"/>
        </w:rPr>
        <w:t xml:space="preserve">accordance </w:t>
      </w:r>
      <w:r>
        <w:t xml:space="preserve">with </w:t>
      </w:r>
      <w:r>
        <w:rPr>
          <w:spacing w:val="-3"/>
        </w:rPr>
        <w:t xml:space="preserve">the performance standards.  </w:t>
      </w:r>
      <w:r>
        <w:rPr>
          <w:spacing w:val="-5"/>
        </w:rPr>
        <w:t xml:space="preserve">It </w:t>
      </w:r>
      <w:r>
        <w:t xml:space="preserve">defines how the </w:t>
      </w:r>
      <w:r>
        <w:rPr>
          <w:spacing w:val="-3"/>
        </w:rPr>
        <w:t xml:space="preserve">performance </w:t>
      </w:r>
      <w:r>
        <w:t xml:space="preserve">standards will be applied, the frequency of </w:t>
      </w:r>
      <w:r>
        <w:rPr>
          <w:spacing w:val="-3"/>
        </w:rPr>
        <w:t xml:space="preserve">surveillance, </w:t>
      </w:r>
      <w:r>
        <w:t xml:space="preserve">and the </w:t>
      </w:r>
      <w:r>
        <w:rPr>
          <w:spacing w:val="-4"/>
        </w:rPr>
        <w:t xml:space="preserve">minimum </w:t>
      </w:r>
      <w:r>
        <w:t>acceptable defect</w:t>
      </w:r>
      <w:r>
        <w:rPr>
          <w:spacing w:val="-3"/>
        </w:rPr>
        <w:t xml:space="preserve"> rate(s).</w:t>
      </w:r>
    </w:p>
    <w:p w14:paraId="0BE76F5E" w14:textId="466B7851" w:rsidR="00755206" w:rsidRDefault="005B20CB" w:rsidP="005B20CB">
      <w:pPr>
        <w:spacing w:before="117"/>
        <w:ind w:left="480"/>
      </w:pPr>
      <w:r>
        <w:rPr>
          <w:noProof/>
        </w:rPr>
        <w:t xml:space="preserve">1.5. </w:t>
      </w:r>
      <w:r w:rsidR="00543BE5">
        <w:t>Place of Performance</w:t>
      </w:r>
    </w:p>
    <w:p w14:paraId="48A80D90" w14:textId="3C9B025E" w:rsidR="00755206" w:rsidRDefault="00543BE5">
      <w:pPr>
        <w:spacing w:before="122"/>
        <w:ind w:left="480" w:right="346"/>
        <w:rPr>
          <w:spacing w:val="-3"/>
        </w:rPr>
      </w:pPr>
      <w:r>
        <w:rPr>
          <w:spacing w:val="-3"/>
        </w:rPr>
        <w:t xml:space="preserve">Normal </w:t>
      </w:r>
      <w:r>
        <w:t xml:space="preserve">duty tasks identified within this </w:t>
      </w:r>
      <w:r>
        <w:rPr>
          <w:spacing w:val="-5"/>
        </w:rPr>
        <w:t xml:space="preserve">work </w:t>
      </w:r>
      <w:r>
        <w:t xml:space="preserve">statement shall be </w:t>
      </w:r>
      <w:r>
        <w:rPr>
          <w:spacing w:val="-3"/>
        </w:rPr>
        <w:t xml:space="preserve">accomplished at the Naval </w:t>
      </w:r>
      <w:r>
        <w:t xml:space="preserve">Research Laboratory, BPTF located at 10050 </w:t>
      </w:r>
      <w:r>
        <w:rPr>
          <w:spacing w:val="-3"/>
        </w:rPr>
        <w:t xml:space="preserve">Blossom </w:t>
      </w:r>
      <w:r>
        <w:t xml:space="preserve">Point Road, </w:t>
      </w:r>
      <w:r>
        <w:rPr>
          <w:spacing w:val="-4"/>
        </w:rPr>
        <w:t xml:space="preserve">Welcome, </w:t>
      </w:r>
      <w:r>
        <w:t xml:space="preserve">Maryland, 20693. Occasional travel </w:t>
      </w:r>
      <w:r>
        <w:rPr>
          <w:spacing w:val="-3"/>
        </w:rPr>
        <w:t xml:space="preserve">may </w:t>
      </w:r>
      <w:r>
        <w:t xml:space="preserve">be </w:t>
      </w:r>
      <w:r>
        <w:rPr>
          <w:spacing w:val="-3"/>
        </w:rPr>
        <w:t xml:space="preserve">required </w:t>
      </w:r>
      <w:r>
        <w:t xml:space="preserve">to </w:t>
      </w:r>
      <w:r>
        <w:rPr>
          <w:spacing w:val="-3"/>
        </w:rPr>
        <w:t xml:space="preserve">government </w:t>
      </w:r>
      <w:r>
        <w:t xml:space="preserve">facilities or contractor facilities at </w:t>
      </w:r>
      <w:r>
        <w:rPr>
          <w:spacing w:val="-3"/>
        </w:rPr>
        <w:t xml:space="preserve">remote </w:t>
      </w:r>
      <w:r>
        <w:rPr>
          <w:spacing w:val="-4"/>
        </w:rPr>
        <w:t xml:space="preserve">sites </w:t>
      </w:r>
      <w:r>
        <w:t xml:space="preserve">both inside </w:t>
      </w:r>
      <w:r>
        <w:rPr>
          <w:spacing w:val="-4"/>
        </w:rPr>
        <w:t xml:space="preserve">and </w:t>
      </w:r>
      <w:r>
        <w:t xml:space="preserve">outside the continental </w:t>
      </w:r>
      <w:r>
        <w:rPr>
          <w:spacing w:val="-3"/>
        </w:rPr>
        <w:t xml:space="preserve">United </w:t>
      </w:r>
      <w:r>
        <w:t xml:space="preserve">States in order to </w:t>
      </w:r>
      <w:r>
        <w:rPr>
          <w:spacing w:val="-4"/>
        </w:rPr>
        <w:t xml:space="preserve">perform </w:t>
      </w:r>
      <w:r>
        <w:t xml:space="preserve">ground </w:t>
      </w:r>
      <w:r>
        <w:rPr>
          <w:spacing w:val="-4"/>
        </w:rPr>
        <w:t xml:space="preserve">command </w:t>
      </w:r>
      <w:r>
        <w:t xml:space="preserve">and </w:t>
      </w:r>
      <w:r>
        <w:rPr>
          <w:spacing w:val="-3"/>
        </w:rPr>
        <w:t xml:space="preserve">control </w:t>
      </w:r>
      <w:r>
        <w:t xml:space="preserve">tasks as well as to maintain geographically separated </w:t>
      </w:r>
      <w:r>
        <w:rPr>
          <w:spacing w:val="-3"/>
        </w:rPr>
        <w:t xml:space="preserve">remote </w:t>
      </w:r>
      <w:r>
        <w:t xml:space="preserve">antennas </w:t>
      </w:r>
      <w:r>
        <w:rPr>
          <w:spacing w:val="-4"/>
        </w:rPr>
        <w:t xml:space="preserve">and </w:t>
      </w:r>
      <w:r>
        <w:t xml:space="preserve">associated </w:t>
      </w:r>
      <w:r>
        <w:rPr>
          <w:spacing w:val="-3"/>
        </w:rPr>
        <w:t xml:space="preserve">infrastructure </w:t>
      </w:r>
      <w:r>
        <w:t xml:space="preserve">that </w:t>
      </w:r>
      <w:r>
        <w:rPr>
          <w:spacing w:val="-3"/>
        </w:rPr>
        <w:t xml:space="preserve">are </w:t>
      </w:r>
      <w:r>
        <w:t>part of the BPTF</w:t>
      </w:r>
      <w:r>
        <w:rPr>
          <w:spacing w:val="-2"/>
        </w:rPr>
        <w:t xml:space="preserve"> </w:t>
      </w:r>
      <w:r>
        <w:rPr>
          <w:spacing w:val="-3"/>
        </w:rPr>
        <w:t>baseline.</w:t>
      </w:r>
    </w:p>
    <w:p w14:paraId="21B6AB1D" w14:textId="2BE4AB70" w:rsidR="00675A53" w:rsidRDefault="00675A53">
      <w:pPr>
        <w:spacing w:before="122"/>
        <w:ind w:left="480" w:right="346"/>
      </w:pPr>
      <w:r>
        <w:rPr>
          <w:spacing w:val="-3"/>
        </w:rPr>
        <w:t xml:space="preserve">Due to the mission-critical nature of the work, security, operations, systems administration, and engineering functions are expected to maintain a daily onsite presence to ensure uninterrupted, real-time operational and mission support, technical integration, and compliance with operational and cybersecurity requirements.  </w:t>
      </w:r>
    </w:p>
    <w:p w14:paraId="721D31CA" w14:textId="77777777" w:rsidR="00755206" w:rsidRDefault="00543BE5">
      <w:pPr>
        <w:pStyle w:val="ListParagraph"/>
        <w:numPr>
          <w:ilvl w:val="2"/>
          <w:numId w:val="21"/>
        </w:numPr>
        <w:tabs>
          <w:tab w:val="left" w:pos="979"/>
        </w:tabs>
        <w:spacing w:before="124"/>
        <w:ind w:right="242" w:firstLine="0"/>
      </w:pPr>
      <w:r>
        <w:t xml:space="preserve">The contractor shall </w:t>
      </w:r>
      <w:r>
        <w:rPr>
          <w:spacing w:val="-4"/>
        </w:rPr>
        <w:t xml:space="preserve">submit </w:t>
      </w:r>
      <w:r>
        <w:t xml:space="preserve">all travel </w:t>
      </w:r>
      <w:r>
        <w:rPr>
          <w:spacing w:val="-3"/>
        </w:rPr>
        <w:t xml:space="preserve">requirements </w:t>
      </w:r>
      <w:r>
        <w:t xml:space="preserve">(including </w:t>
      </w:r>
      <w:r>
        <w:rPr>
          <w:spacing w:val="-3"/>
        </w:rPr>
        <w:t xml:space="preserve">plans, agenda, </w:t>
      </w:r>
      <w:r>
        <w:t xml:space="preserve">itinerary and </w:t>
      </w:r>
      <w:r>
        <w:rPr>
          <w:spacing w:val="-3"/>
        </w:rPr>
        <w:t xml:space="preserve">dates) for pre-approval </w:t>
      </w:r>
      <w:r>
        <w:t xml:space="preserve">to the contracting officer's representative and is on a strictly </w:t>
      </w:r>
      <w:r>
        <w:rPr>
          <w:spacing w:val="-3"/>
        </w:rPr>
        <w:t>cost reimbursable</w:t>
      </w:r>
      <w:r>
        <w:rPr>
          <w:spacing w:val="41"/>
        </w:rPr>
        <w:t xml:space="preserve"> </w:t>
      </w:r>
      <w:r>
        <w:rPr>
          <w:spacing w:val="-3"/>
        </w:rPr>
        <w:t>basis.</w:t>
      </w:r>
    </w:p>
    <w:p w14:paraId="650C0279" w14:textId="77777777" w:rsidR="00755206" w:rsidRDefault="00543BE5">
      <w:pPr>
        <w:pStyle w:val="ListParagraph"/>
        <w:numPr>
          <w:ilvl w:val="2"/>
          <w:numId w:val="21"/>
        </w:numPr>
        <w:tabs>
          <w:tab w:val="left" w:pos="979"/>
        </w:tabs>
        <w:spacing w:before="121"/>
        <w:ind w:right="899" w:firstLine="0"/>
      </w:pPr>
      <w:r>
        <w:t xml:space="preserve">The contractor shall </w:t>
      </w:r>
      <w:r>
        <w:rPr>
          <w:spacing w:val="-4"/>
        </w:rPr>
        <w:t xml:space="preserve">bill </w:t>
      </w:r>
      <w:r>
        <w:t xml:space="preserve">costs </w:t>
      </w:r>
      <w:r>
        <w:rPr>
          <w:spacing w:val="-3"/>
        </w:rPr>
        <w:t xml:space="preserve">for </w:t>
      </w:r>
      <w:r>
        <w:t xml:space="preserve">travel in accordance with </w:t>
      </w:r>
      <w:r>
        <w:rPr>
          <w:spacing w:val="-5"/>
        </w:rPr>
        <w:t xml:space="preserve">FAR </w:t>
      </w:r>
      <w:r>
        <w:t>31.205-46 Travel Costs (subject to local policy &amp;</w:t>
      </w:r>
      <w:r>
        <w:rPr>
          <w:spacing w:val="-15"/>
        </w:rPr>
        <w:t xml:space="preserve"> </w:t>
      </w:r>
      <w:r>
        <w:rPr>
          <w:spacing w:val="-3"/>
        </w:rPr>
        <w:t>procedures).</w:t>
      </w:r>
    </w:p>
    <w:p w14:paraId="18C7D1F9" w14:textId="2BB9C097" w:rsidR="00755206" w:rsidRDefault="005B20CB" w:rsidP="005B20CB">
      <w:pPr>
        <w:spacing w:before="113"/>
        <w:ind w:left="480"/>
      </w:pPr>
      <w:r>
        <w:rPr>
          <w:noProof/>
        </w:rPr>
        <w:t xml:space="preserve">1.6. </w:t>
      </w:r>
      <w:r w:rsidR="00543BE5">
        <w:t>Period of Performance</w:t>
      </w:r>
    </w:p>
    <w:p w14:paraId="44CEF428" w14:textId="77777777" w:rsidR="00755206" w:rsidRDefault="00543BE5">
      <w:pPr>
        <w:spacing w:before="122" w:line="242" w:lineRule="auto"/>
        <w:ind w:left="480" w:right="296"/>
      </w:pPr>
      <w:r>
        <w:t>The period of performance is for 1 base year of 12 months (including a mobilization period) and four 12-month option years to be exercised concurrent to previous services in order to avoid a lapse in service.</w:t>
      </w:r>
    </w:p>
    <w:p w14:paraId="52796CEF" w14:textId="42AB1A2E" w:rsidR="00755206" w:rsidRDefault="005B20CB" w:rsidP="005B20CB">
      <w:pPr>
        <w:spacing w:before="112"/>
        <w:ind w:left="480"/>
      </w:pPr>
      <w:r>
        <w:rPr>
          <w:noProof/>
        </w:rPr>
        <w:t xml:space="preserve">1.7. </w:t>
      </w:r>
      <w:r w:rsidR="00543BE5">
        <w:t>Hours of Operation</w:t>
      </w:r>
    </w:p>
    <w:p w14:paraId="1754F4D4" w14:textId="77777777" w:rsidR="00755206" w:rsidRDefault="00543BE5">
      <w:pPr>
        <w:spacing w:before="122" w:line="242" w:lineRule="auto"/>
        <w:ind w:left="480"/>
      </w:pPr>
      <w:r>
        <w:t>Normal workdays are Monday through Friday except US Federal Holidays. Most BPTF workers typically work 8 hours per day, 40 hours per week. Flextime workers usually do not start earlier than 0600 and not later than 0900. Core hours of work are from 0900 to 1500 daily. All employees are expected to be available during core hours.</w:t>
      </w:r>
    </w:p>
    <w:p w14:paraId="314120FD" w14:textId="77777777" w:rsidR="00755206" w:rsidRDefault="00755206">
      <w:pPr>
        <w:spacing w:line="242" w:lineRule="auto"/>
        <w:sectPr w:rsidR="00755206">
          <w:pgSz w:w="12240" w:h="15840"/>
          <w:pgMar w:top="1440" w:right="1240" w:bottom="900" w:left="1320" w:header="726" w:footer="716" w:gutter="0"/>
          <w:cols w:space="720"/>
        </w:sectPr>
      </w:pPr>
    </w:p>
    <w:p w14:paraId="2A9B57B0" w14:textId="478EE5C4" w:rsidR="00755206" w:rsidRDefault="00543BE5">
      <w:pPr>
        <w:spacing w:before="83"/>
        <w:ind w:left="480" w:right="231"/>
      </w:pPr>
      <w:r>
        <w:lastRenderedPageBreak/>
        <w:t xml:space="preserve">The BPTF provides the </w:t>
      </w:r>
      <w:r>
        <w:rPr>
          <w:spacing w:val="-3"/>
        </w:rPr>
        <w:t xml:space="preserve">previously </w:t>
      </w:r>
      <w:r>
        <w:t xml:space="preserve">identified capabilities and services 24 </w:t>
      </w:r>
      <w:r>
        <w:rPr>
          <w:spacing w:val="-3"/>
        </w:rPr>
        <w:t xml:space="preserve">hours </w:t>
      </w:r>
      <w:r>
        <w:t xml:space="preserve">per day, 7 days per via a rotating on-call duty roster with standard </w:t>
      </w:r>
      <w:r>
        <w:rPr>
          <w:spacing w:val="-4"/>
        </w:rPr>
        <w:t xml:space="preserve">manned </w:t>
      </w:r>
      <w:r>
        <w:t xml:space="preserve">operations to 8 </w:t>
      </w:r>
      <w:r>
        <w:rPr>
          <w:spacing w:val="-3"/>
        </w:rPr>
        <w:t xml:space="preserve">hours </w:t>
      </w:r>
      <w:r>
        <w:t xml:space="preserve">per day </w:t>
      </w:r>
      <w:r>
        <w:rPr>
          <w:spacing w:val="-5"/>
        </w:rPr>
        <w:t xml:space="preserve">for </w:t>
      </w:r>
      <w:r>
        <w:t xml:space="preserve">a 5 day </w:t>
      </w:r>
      <w:r>
        <w:rPr>
          <w:spacing w:val="-5"/>
        </w:rPr>
        <w:t xml:space="preserve">work </w:t>
      </w:r>
      <w:r>
        <w:t xml:space="preserve">week. </w:t>
      </w:r>
      <w:r>
        <w:rPr>
          <w:spacing w:val="-2"/>
        </w:rPr>
        <w:t xml:space="preserve">Satellite </w:t>
      </w:r>
      <w:r>
        <w:rPr>
          <w:spacing w:val="-4"/>
        </w:rPr>
        <w:t xml:space="preserve">mission </w:t>
      </w:r>
      <w:r>
        <w:rPr>
          <w:spacing w:val="-3"/>
        </w:rPr>
        <w:t>support member(s</w:t>
      </w:r>
      <w:proofErr w:type="gramStart"/>
      <w:r>
        <w:rPr>
          <w:spacing w:val="-3"/>
        </w:rPr>
        <w:t>)on</w:t>
      </w:r>
      <w:proofErr w:type="gramEnd"/>
      <w:r>
        <w:rPr>
          <w:spacing w:val="-3"/>
        </w:rPr>
        <w:t xml:space="preserve"> </w:t>
      </w:r>
      <w:r>
        <w:t xml:space="preserve">call </w:t>
      </w:r>
      <w:r>
        <w:rPr>
          <w:spacing w:val="-3"/>
        </w:rPr>
        <w:t xml:space="preserve">(24 hours </w:t>
      </w:r>
      <w:r>
        <w:t xml:space="preserve">per day, 7 days per week) to </w:t>
      </w:r>
      <w:r>
        <w:rPr>
          <w:spacing w:val="-4"/>
        </w:rPr>
        <w:t xml:space="preserve">support ground </w:t>
      </w:r>
      <w:r>
        <w:t xml:space="preserve">or on-orbit anomalies based on a rotating duty </w:t>
      </w:r>
      <w:r>
        <w:rPr>
          <w:spacing w:val="-3"/>
        </w:rPr>
        <w:t xml:space="preserve">roster. </w:t>
      </w:r>
    </w:p>
    <w:p w14:paraId="247FC33F" w14:textId="6F2E7271" w:rsidR="00755206" w:rsidRDefault="00543BE5">
      <w:pPr>
        <w:spacing w:before="125"/>
        <w:ind w:left="480" w:right="278"/>
      </w:pPr>
      <w:r>
        <w:rPr>
          <w:spacing w:val="-2"/>
        </w:rPr>
        <w:t xml:space="preserve">During </w:t>
      </w:r>
      <w:r>
        <w:t xml:space="preserve">Launch and Early </w:t>
      </w:r>
      <w:r>
        <w:rPr>
          <w:spacing w:val="-3"/>
        </w:rPr>
        <w:t xml:space="preserve">Orbit </w:t>
      </w:r>
      <w:r>
        <w:t xml:space="preserve">Operations </w:t>
      </w:r>
      <w:r>
        <w:rPr>
          <w:spacing w:val="-3"/>
        </w:rPr>
        <w:t xml:space="preserve">(LEOps) </w:t>
      </w:r>
      <w:r>
        <w:t xml:space="preserve">standard </w:t>
      </w:r>
      <w:r>
        <w:rPr>
          <w:spacing w:val="-3"/>
        </w:rPr>
        <w:t xml:space="preserve">manning </w:t>
      </w:r>
      <w:r>
        <w:t xml:space="preserve">hours are </w:t>
      </w:r>
      <w:r>
        <w:rPr>
          <w:spacing w:val="-3"/>
        </w:rPr>
        <w:t xml:space="preserve">extended </w:t>
      </w:r>
      <w:r>
        <w:t xml:space="preserve">to meet the needs of the </w:t>
      </w:r>
      <w:r>
        <w:rPr>
          <w:spacing w:val="-4"/>
        </w:rPr>
        <w:t xml:space="preserve">sponsor </w:t>
      </w:r>
      <w:r>
        <w:t xml:space="preserve">in support of a new spacecraft. </w:t>
      </w:r>
      <w:r>
        <w:rPr>
          <w:spacing w:val="-3"/>
        </w:rPr>
        <w:t xml:space="preserve">Although </w:t>
      </w:r>
      <w:r>
        <w:t xml:space="preserve">this </w:t>
      </w:r>
      <w:r>
        <w:rPr>
          <w:spacing w:val="-4"/>
        </w:rPr>
        <w:t xml:space="preserve">mission </w:t>
      </w:r>
      <w:r>
        <w:t xml:space="preserve">phase pertains mostly to the satellite </w:t>
      </w:r>
      <w:r>
        <w:rPr>
          <w:spacing w:val="-4"/>
        </w:rPr>
        <w:t xml:space="preserve">mission </w:t>
      </w:r>
      <w:r>
        <w:rPr>
          <w:spacing w:val="-3"/>
        </w:rPr>
        <w:t xml:space="preserve">support </w:t>
      </w:r>
      <w:r>
        <w:t xml:space="preserve">staff, the situation </w:t>
      </w:r>
      <w:r>
        <w:rPr>
          <w:spacing w:val="-3"/>
        </w:rPr>
        <w:t xml:space="preserve">could </w:t>
      </w:r>
      <w:r>
        <w:t xml:space="preserve">drive the entire BPTF roster </w:t>
      </w:r>
      <w:r>
        <w:rPr>
          <w:spacing w:val="-4"/>
        </w:rPr>
        <w:t xml:space="preserve">onto </w:t>
      </w:r>
      <w:r>
        <w:t xml:space="preserve">a 24-hour </w:t>
      </w:r>
      <w:r>
        <w:rPr>
          <w:spacing w:val="-3"/>
        </w:rPr>
        <w:t xml:space="preserve">manning </w:t>
      </w:r>
      <w:r>
        <w:t xml:space="preserve">schedule </w:t>
      </w:r>
      <w:r>
        <w:rPr>
          <w:spacing w:val="-3"/>
        </w:rPr>
        <w:t xml:space="preserve">for </w:t>
      </w:r>
      <w:r>
        <w:t xml:space="preserve">several days or possibly </w:t>
      </w:r>
      <w:r>
        <w:rPr>
          <w:spacing w:val="-3"/>
        </w:rPr>
        <w:t>one</w:t>
      </w:r>
      <w:r>
        <w:rPr>
          <w:spacing w:val="1"/>
        </w:rPr>
        <w:t xml:space="preserve"> </w:t>
      </w:r>
      <w:r>
        <w:t>week.</w:t>
      </w:r>
    </w:p>
    <w:p w14:paraId="5472063A" w14:textId="268538F9" w:rsidR="00755206" w:rsidRDefault="005E6DE6">
      <w:pPr>
        <w:spacing w:before="119"/>
        <w:ind w:left="574"/>
        <w:rPr>
          <w:b/>
        </w:rPr>
      </w:pPr>
      <w:bookmarkStart w:id="0" w:name="_GoBack"/>
      <w:bookmarkEnd w:id="0"/>
      <w:r>
        <w:rPr>
          <w:noProof/>
        </w:rPr>
        <w:drawing>
          <wp:anchor distT="0" distB="0" distL="0" distR="0" simplePos="0" relativeHeight="251671552" behindDoc="0" locked="0" layoutInCell="1" allowOverlap="1" wp14:anchorId="1EC16A2E" wp14:editId="5FE76586">
            <wp:simplePos x="0" y="0"/>
            <wp:positionH relativeFrom="page">
              <wp:posOffset>973666</wp:posOffset>
            </wp:positionH>
            <wp:positionV relativeFrom="paragraph">
              <wp:posOffset>108530</wp:posOffset>
            </wp:positionV>
            <wp:extent cx="103208" cy="98649"/>
            <wp:effectExtent l="0" t="0" r="0" b="0"/>
            <wp:wrapNone/>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11" cstate="print"/>
                    <a:stretch>
                      <a:fillRect/>
                    </a:stretch>
                  </pic:blipFill>
                  <pic:spPr>
                    <a:xfrm>
                      <a:off x="0" y="0"/>
                      <a:ext cx="103208" cy="98649"/>
                    </a:xfrm>
                    <a:prstGeom prst="rect">
                      <a:avLst/>
                    </a:prstGeom>
                  </pic:spPr>
                </pic:pic>
              </a:graphicData>
            </a:graphic>
          </wp:anchor>
        </w:drawing>
      </w:r>
      <w:r>
        <w:rPr>
          <w:b/>
        </w:rPr>
        <w:t>SCOPE</w:t>
      </w:r>
    </w:p>
    <w:p w14:paraId="3565BDB5" w14:textId="77777777" w:rsidR="00755206" w:rsidRDefault="00543BE5">
      <w:pPr>
        <w:spacing w:before="122"/>
        <w:ind w:left="841"/>
      </w:pPr>
      <w:r>
        <w:rPr>
          <w:noProof/>
        </w:rPr>
        <w:drawing>
          <wp:anchor distT="0" distB="0" distL="0" distR="0" simplePos="0" relativeHeight="251672576" behindDoc="0" locked="0" layoutInCell="1" allowOverlap="1" wp14:anchorId="61536FEF" wp14:editId="58FA1856">
            <wp:simplePos x="0" y="0"/>
            <wp:positionH relativeFrom="page">
              <wp:posOffset>914282</wp:posOffset>
            </wp:positionH>
            <wp:positionV relativeFrom="paragraph">
              <wp:posOffset>110180</wp:posOffset>
            </wp:positionV>
            <wp:extent cx="157968" cy="98650"/>
            <wp:effectExtent l="0" t="0" r="0" b="0"/>
            <wp:wrapNone/>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2" cstate="print"/>
                    <a:stretch>
                      <a:fillRect/>
                    </a:stretch>
                  </pic:blipFill>
                  <pic:spPr>
                    <a:xfrm>
                      <a:off x="0" y="0"/>
                      <a:ext cx="157968" cy="98650"/>
                    </a:xfrm>
                    <a:prstGeom prst="rect">
                      <a:avLst/>
                    </a:prstGeom>
                  </pic:spPr>
                </pic:pic>
              </a:graphicData>
            </a:graphic>
          </wp:anchor>
        </w:drawing>
      </w:r>
      <w:r>
        <w:t>Requirement Summary</w:t>
      </w:r>
    </w:p>
    <w:p w14:paraId="1B2B8C0B" w14:textId="77777777" w:rsidR="00755206" w:rsidRDefault="00543BE5">
      <w:pPr>
        <w:spacing w:before="122"/>
        <w:ind w:left="480" w:right="212"/>
      </w:pPr>
      <w:r>
        <w:t>The BPTF provides the facilities and equipment necessary to support satellite and ground station mission engineering, development, and command and control. BPTF monitors and analyzes pre- launch and post-launch engineering data for management of the spacecraft systems health in order to provide the capability to perform spacecraft engineering analysis and anomaly resolution. Areas of particular interest include thermal control system, attitude control system, power system, and command, telemetry &amp; data handling system performance.</w:t>
      </w:r>
    </w:p>
    <w:p w14:paraId="70A839D1" w14:textId="27074C4A" w:rsidR="00755206" w:rsidRDefault="00543BE5">
      <w:pPr>
        <w:spacing w:before="117"/>
        <w:ind w:left="480" w:right="212"/>
      </w:pPr>
      <w:r>
        <w:t xml:space="preserve">Additionally, the BPTF provides engineering services during satellite and ground command and control functions, spacecraft and ground integration and testing support, spacecraft development and testing support, on-orbit spacecraft checkout, testing and calibration, software and hardware support, operations support, </w:t>
      </w:r>
      <w:r w:rsidR="00307161">
        <w:t xml:space="preserve">ground system </w:t>
      </w:r>
      <w:r>
        <w:t xml:space="preserve">maintenance, </w:t>
      </w:r>
      <w:r w:rsidR="00307161">
        <w:t xml:space="preserve">and </w:t>
      </w:r>
      <w:r>
        <w:t>budget tracking of some of these activities, and implementation</w:t>
      </w:r>
      <w:r w:rsidR="00007082">
        <w:t xml:space="preserve"> </w:t>
      </w:r>
      <w:r>
        <w:t>and</w:t>
      </w:r>
      <w:r w:rsidR="00007082">
        <w:t xml:space="preserve"> </w:t>
      </w:r>
      <w:r>
        <w:t>administration of safety procedures.</w:t>
      </w:r>
    </w:p>
    <w:p w14:paraId="00BEED22" w14:textId="77777777" w:rsidR="00755206" w:rsidRDefault="00543BE5">
      <w:pPr>
        <w:spacing w:before="118"/>
        <w:ind w:left="480" w:right="326"/>
      </w:pPr>
      <w:r>
        <w:t>BPTF’s capabilities allow worldwide coverage through connectivity to various ground station networks including the Air Force Satellite Control Network (AFSCN), local and remote assets on NRL property as well as other properties. With its adaptable and scalable hardware and software architectures, the BPTF provides affordable solutions to spacecraft launch services through the application of state-of-the-industry software and hardware. The BPTF satellite operations environment is highly automated utilizing the Neptune® software suite as well as numerous mission unique applications.</w:t>
      </w:r>
    </w:p>
    <w:p w14:paraId="379BDB89" w14:textId="446F73D6" w:rsidR="00755206" w:rsidRDefault="00543BE5">
      <w:pPr>
        <w:spacing w:before="124"/>
        <w:ind w:left="480" w:right="245"/>
      </w:pPr>
      <w:r>
        <w:t xml:space="preserve">All BPTF satellite </w:t>
      </w:r>
      <w:r>
        <w:rPr>
          <w:spacing w:val="-3"/>
        </w:rPr>
        <w:t xml:space="preserve">services support </w:t>
      </w:r>
      <w:r>
        <w:t xml:space="preserve">staff shall be </w:t>
      </w:r>
      <w:r>
        <w:rPr>
          <w:spacing w:val="-3"/>
        </w:rPr>
        <w:t xml:space="preserve">required </w:t>
      </w:r>
      <w:r>
        <w:t xml:space="preserve">to </w:t>
      </w:r>
      <w:r>
        <w:rPr>
          <w:spacing w:val="-4"/>
        </w:rPr>
        <w:t xml:space="preserve">respond </w:t>
      </w:r>
      <w:r>
        <w:t xml:space="preserve">in the event of </w:t>
      </w:r>
      <w:r w:rsidR="00BC245C">
        <w:rPr>
          <w:spacing w:val="-3"/>
        </w:rPr>
        <w:t>after-hours</w:t>
      </w:r>
      <w:r>
        <w:rPr>
          <w:spacing w:val="-3"/>
        </w:rPr>
        <w:t xml:space="preserve"> </w:t>
      </w:r>
      <w:r>
        <w:rPr>
          <w:spacing w:val="-2"/>
        </w:rPr>
        <w:t xml:space="preserve">ground </w:t>
      </w:r>
      <w:r>
        <w:t xml:space="preserve">or spacecraft anomalies as part of a </w:t>
      </w:r>
      <w:r>
        <w:rPr>
          <w:spacing w:val="-3"/>
        </w:rPr>
        <w:t xml:space="preserve">rotational </w:t>
      </w:r>
      <w:r>
        <w:t xml:space="preserve">recall </w:t>
      </w:r>
      <w:r>
        <w:rPr>
          <w:spacing w:val="-4"/>
        </w:rPr>
        <w:t xml:space="preserve">response </w:t>
      </w:r>
      <w:r>
        <w:t xml:space="preserve">team </w:t>
      </w:r>
      <w:r>
        <w:rPr>
          <w:spacing w:val="-4"/>
        </w:rPr>
        <w:t xml:space="preserve">and </w:t>
      </w:r>
      <w:r>
        <w:t xml:space="preserve">on an as </w:t>
      </w:r>
      <w:r>
        <w:rPr>
          <w:spacing w:val="-2"/>
        </w:rPr>
        <w:t xml:space="preserve">needed </w:t>
      </w:r>
      <w:r>
        <w:rPr>
          <w:spacing w:val="-3"/>
        </w:rPr>
        <w:t xml:space="preserve">basis. All </w:t>
      </w:r>
      <w:r>
        <w:t xml:space="preserve">BPTF satellite services </w:t>
      </w:r>
      <w:r>
        <w:rPr>
          <w:spacing w:val="-3"/>
        </w:rPr>
        <w:t xml:space="preserve">support </w:t>
      </w:r>
      <w:r>
        <w:t xml:space="preserve">staff shall be </w:t>
      </w:r>
      <w:r>
        <w:rPr>
          <w:spacing w:val="-3"/>
        </w:rPr>
        <w:t xml:space="preserve">required </w:t>
      </w:r>
      <w:r>
        <w:t xml:space="preserve">to </w:t>
      </w:r>
      <w:r>
        <w:rPr>
          <w:spacing w:val="-4"/>
        </w:rPr>
        <w:t xml:space="preserve">support </w:t>
      </w:r>
      <w:r>
        <w:rPr>
          <w:spacing w:val="-2"/>
        </w:rPr>
        <w:t xml:space="preserve">ground </w:t>
      </w:r>
      <w:r>
        <w:t xml:space="preserve">or spacecraft operations after hours in special needs cases to include </w:t>
      </w:r>
      <w:r>
        <w:rPr>
          <w:spacing w:val="-3"/>
        </w:rPr>
        <w:t xml:space="preserve">but not </w:t>
      </w:r>
      <w:r>
        <w:t xml:space="preserve">limited to </w:t>
      </w:r>
      <w:r>
        <w:rPr>
          <w:spacing w:val="-4"/>
        </w:rPr>
        <w:t xml:space="preserve">ground </w:t>
      </w:r>
      <w:r>
        <w:t xml:space="preserve">or on-orbit </w:t>
      </w:r>
      <w:r>
        <w:rPr>
          <w:spacing w:val="-3"/>
        </w:rPr>
        <w:t xml:space="preserve">anomaly, </w:t>
      </w:r>
      <w:r>
        <w:t xml:space="preserve">satellite </w:t>
      </w:r>
      <w:r>
        <w:rPr>
          <w:spacing w:val="-3"/>
        </w:rPr>
        <w:t xml:space="preserve">launch, </w:t>
      </w:r>
      <w:r>
        <w:t xml:space="preserve">early </w:t>
      </w:r>
      <w:r>
        <w:rPr>
          <w:spacing w:val="-4"/>
        </w:rPr>
        <w:t xml:space="preserve">orbit </w:t>
      </w:r>
      <w:r>
        <w:t>operations or satellite termination.</w:t>
      </w:r>
    </w:p>
    <w:p w14:paraId="7141FAB9" w14:textId="77777777" w:rsidR="00755206" w:rsidRDefault="00543BE5">
      <w:pPr>
        <w:spacing w:before="118"/>
        <w:ind w:left="574"/>
        <w:rPr>
          <w:b/>
        </w:rPr>
      </w:pPr>
      <w:r>
        <w:rPr>
          <w:noProof/>
        </w:rPr>
        <w:drawing>
          <wp:anchor distT="0" distB="0" distL="0" distR="0" simplePos="0" relativeHeight="251673600" behindDoc="0" locked="0" layoutInCell="1" allowOverlap="1" wp14:anchorId="0D848665" wp14:editId="30247A6E">
            <wp:simplePos x="0" y="0"/>
            <wp:positionH relativeFrom="page">
              <wp:posOffset>973666</wp:posOffset>
            </wp:positionH>
            <wp:positionV relativeFrom="paragraph">
              <wp:posOffset>105863</wp:posOffset>
            </wp:positionV>
            <wp:extent cx="103208" cy="98649"/>
            <wp:effectExtent l="0" t="0" r="0" b="0"/>
            <wp:wrapNone/>
            <wp:docPr id="2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3" cstate="print"/>
                    <a:stretch>
                      <a:fillRect/>
                    </a:stretch>
                  </pic:blipFill>
                  <pic:spPr>
                    <a:xfrm>
                      <a:off x="0" y="0"/>
                      <a:ext cx="103208" cy="98649"/>
                    </a:xfrm>
                    <a:prstGeom prst="rect">
                      <a:avLst/>
                    </a:prstGeom>
                  </pic:spPr>
                </pic:pic>
              </a:graphicData>
            </a:graphic>
          </wp:anchor>
        </w:drawing>
      </w:r>
      <w:r>
        <w:rPr>
          <w:b/>
        </w:rPr>
        <w:t>Contractor Tasks</w:t>
      </w:r>
    </w:p>
    <w:p w14:paraId="0B3C7C5A" w14:textId="77777777" w:rsidR="00755206" w:rsidRDefault="00543BE5">
      <w:pPr>
        <w:spacing w:before="121"/>
        <w:ind w:left="841"/>
      </w:pPr>
      <w:r>
        <w:rPr>
          <w:noProof/>
        </w:rPr>
        <w:drawing>
          <wp:anchor distT="0" distB="0" distL="0" distR="0" simplePos="0" relativeHeight="251674624" behindDoc="0" locked="0" layoutInCell="1" allowOverlap="1" wp14:anchorId="0279881C" wp14:editId="0B674BDA">
            <wp:simplePos x="0" y="0"/>
            <wp:positionH relativeFrom="page">
              <wp:posOffset>918851</wp:posOffset>
            </wp:positionH>
            <wp:positionV relativeFrom="paragraph">
              <wp:posOffset>107768</wp:posOffset>
            </wp:positionV>
            <wp:extent cx="153402" cy="98649"/>
            <wp:effectExtent l="0" t="0" r="0" b="0"/>
            <wp:wrapNone/>
            <wp:docPr id="2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png"/>
                    <pic:cNvPicPr/>
                  </pic:nvPicPr>
                  <pic:blipFill>
                    <a:blip r:embed="rId14" cstate="print"/>
                    <a:stretch>
                      <a:fillRect/>
                    </a:stretch>
                  </pic:blipFill>
                  <pic:spPr>
                    <a:xfrm>
                      <a:off x="0" y="0"/>
                      <a:ext cx="153402" cy="98649"/>
                    </a:xfrm>
                    <a:prstGeom prst="rect">
                      <a:avLst/>
                    </a:prstGeom>
                  </pic:spPr>
                </pic:pic>
              </a:graphicData>
            </a:graphic>
          </wp:anchor>
        </w:drawing>
      </w:r>
      <w:r>
        <w:t>Satellite &amp; Ground Command and Control</w:t>
      </w:r>
    </w:p>
    <w:p w14:paraId="565E2308" w14:textId="77777777" w:rsidR="00755206" w:rsidRDefault="00755206">
      <w:pPr>
        <w:pStyle w:val="BodyText"/>
        <w:spacing w:before="2"/>
        <w:ind w:left="0"/>
      </w:pPr>
    </w:p>
    <w:p w14:paraId="7472D7AC" w14:textId="77777777" w:rsidR="00755206" w:rsidRDefault="00543BE5">
      <w:pPr>
        <w:ind w:left="1562"/>
      </w:pPr>
      <w:r>
        <w:rPr>
          <w:noProof/>
        </w:rPr>
        <w:drawing>
          <wp:anchor distT="0" distB="0" distL="0" distR="0" simplePos="0" relativeHeight="251675648" behindDoc="0" locked="0" layoutInCell="1" allowOverlap="1" wp14:anchorId="14D5AE16" wp14:editId="64843BD3">
            <wp:simplePos x="0" y="0"/>
            <wp:positionH relativeFrom="page">
              <wp:posOffset>1376097</wp:posOffset>
            </wp:positionH>
            <wp:positionV relativeFrom="paragraph">
              <wp:posOffset>30552</wp:posOffset>
            </wp:positionV>
            <wp:extent cx="258467" cy="98649"/>
            <wp:effectExtent l="0" t="0" r="0" b="0"/>
            <wp:wrapNone/>
            <wp:docPr id="2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png"/>
                    <pic:cNvPicPr/>
                  </pic:nvPicPr>
                  <pic:blipFill>
                    <a:blip r:embed="rId15" cstate="print"/>
                    <a:stretch>
                      <a:fillRect/>
                    </a:stretch>
                  </pic:blipFill>
                  <pic:spPr>
                    <a:xfrm>
                      <a:off x="0" y="0"/>
                      <a:ext cx="258467" cy="98649"/>
                    </a:xfrm>
                    <a:prstGeom prst="rect">
                      <a:avLst/>
                    </a:prstGeom>
                  </pic:spPr>
                </pic:pic>
              </a:graphicData>
            </a:graphic>
          </wp:anchor>
        </w:drawing>
      </w:r>
      <w:r>
        <w:t>Satellite Command and Control Support</w:t>
      </w:r>
    </w:p>
    <w:p w14:paraId="74C8E5A8" w14:textId="77777777" w:rsidR="00755206" w:rsidRDefault="00543BE5">
      <w:pPr>
        <w:spacing w:before="122"/>
        <w:ind w:left="480" w:right="296"/>
      </w:pPr>
      <w:r>
        <w:t xml:space="preserve">The contractor </w:t>
      </w:r>
      <w:r>
        <w:rPr>
          <w:spacing w:val="-4"/>
        </w:rPr>
        <w:t xml:space="preserve">shall command </w:t>
      </w:r>
      <w:r>
        <w:t xml:space="preserve">and control the spacecraft </w:t>
      </w:r>
      <w:r>
        <w:rPr>
          <w:spacing w:val="-3"/>
        </w:rPr>
        <w:t xml:space="preserve">while providing </w:t>
      </w:r>
      <w:r>
        <w:t xml:space="preserve">real-time and </w:t>
      </w:r>
      <w:r>
        <w:rPr>
          <w:spacing w:val="-3"/>
        </w:rPr>
        <w:t xml:space="preserve">near </w:t>
      </w:r>
      <w:r>
        <w:t xml:space="preserve">real-time </w:t>
      </w:r>
      <w:r>
        <w:rPr>
          <w:spacing w:val="-3"/>
        </w:rPr>
        <w:t xml:space="preserve">performance </w:t>
      </w:r>
      <w:r>
        <w:rPr>
          <w:spacing w:val="-2"/>
        </w:rPr>
        <w:t xml:space="preserve">analysis, </w:t>
      </w:r>
      <w:r>
        <w:t xml:space="preserve">fault detection and correction. </w:t>
      </w:r>
      <w:r>
        <w:rPr>
          <w:spacing w:val="-4"/>
        </w:rPr>
        <w:t xml:space="preserve">Command and </w:t>
      </w:r>
      <w:r>
        <w:t xml:space="preserve">control shall </w:t>
      </w:r>
      <w:r>
        <w:rPr>
          <w:spacing w:val="-6"/>
        </w:rPr>
        <w:t xml:space="preserve">be </w:t>
      </w:r>
      <w:r>
        <w:t xml:space="preserve">primarily accomplished </w:t>
      </w:r>
      <w:r>
        <w:rPr>
          <w:spacing w:val="-3"/>
        </w:rPr>
        <w:t xml:space="preserve">through </w:t>
      </w:r>
      <w:r>
        <w:t xml:space="preserve">automated </w:t>
      </w:r>
      <w:r>
        <w:rPr>
          <w:spacing w:val="-3"/>
        </w:rPr>
        <w:t xml:space="preserve">means </w:t>
      </w:r>
      <w:r>
        <w:t xml:space="preserve">utilizing the Neptune® </w:t>
      </w:r>
      <w:r>
        <w:rPr>
          <w:spacing w:val="-4"/>
        </w:rPr>
        <w:t xml:space="preserve">software </w:t>
      </w:r>
      <w:r>
        <w:t xml:space="preserve">suite as well as </w:t>
      </w:r>
      <w:r>
        <w:rPr>
          <w:spacing w:val="-3"/>
        </w:rPr>
        <w:t xml:space="preserve">numerous mission unique </w:t>
      </w:r>
      <w:r>
        <w:t xml:space="preserve">applications.  The contractor </w:t>
      </w:r>
      <w:r>
        <w:rPr>
          <w:spacing w:val="-4"/>
        </w:rPr>
        <w:t xml:space="preserve">shall </w:t>
      </w:r>
      <w:r>
        <w:t xml:space="preserve">be </w:t>
      </w:r>
      <w:r>
        <w:rPr>
          <w:spacing w:val="-3"/>
        </w:rPr>
        <w:t xml:space="preserve">responsible for </w:t>
      </w:r>
      <w:r>
        <w:t xml:space="preserve">the creation </w:t>
      </w:r>
      <w:r>
        <w:rPr>
          <w:spacing w:val="-4"/>
        </w:rPr>
        <w:t xml:space="preserve">and </w:t>
      </w:r>
      <w:r>
        <w:rPr>
          <w:spacing w:val="-3"/>
        </w:rPr>
        <w:t xml:space="preserve">maintenance </w:t>
      </w:r>
      <w:r>
        <w:t xml:space="preserve">of all spacecraft </w:t>
      </w:r>
      <w:r>
        <w:rPr>
          <w:spacing w:val="-4"/>
        </w:rPr>
        <w:t xml:space="preserve">command </w:t>
      </w:r>
      <w:r>
        <w:t xml:space="preserve">and control </w:t>
      </w:r>
      <w:r>
        <w:rPr>
          <w:spacing w:val="-3"/>
        </w:rPr>
        <w:t xml:space="preserve">processes </w:t>
      </w:r>
      <w:r>
        <w:t xml:space="preserve">and </w:t>
      </w:r>
      <w:r>
        <w:rPr>
          <w:spacing w:val="-3"/>
        </w:rPr>
        <w:t xml:space="preserve">procedures.  All </w:t>
      </w:r>
      <w:r>
        <w:rPr>
          <w:spacing w:val="-4"/>
        </w:rPr>
        <w:t xml:space="preserve">command </w:t>
      </w:r>
      <w:r>
        <w:t xml:space="preserve">and </w:t>
      </w:r>
      <w:r>
        <w:rPr>
          <w:spacing w:val="-3"/>
        </w:rPr>
        <w:t xml:space="preserve">control </w:t>
      </w:r>
      <w:r>
        <w:t xml:space="preserve">activities shall be </w:t>
      </w:r>
      <w:r>
        <w:rPr>
          <w:spacing w:val="-2"/>
        </w:rPr>
        <w:t xml:space="preserve">conducted </w:t>
      </w:r>
      <w:r>
        <w:t xml:space="preserve">in accordance with contracting officer's representative or </w:t>
      </w:r>
      <w:r>
        <w:rPr>
          <w:spacing w:val="-3"/>
        </w:rPr>
        <w:t xml:space="preserve">government </w:t>
      </w:r>
      <w:r>
        <w:t>representative</w:t>
      </w:r>
      <w:r>
        <w:rPr>
          <w:spacing w:val="6"/>
        </w:rPr>
        <w:t xml:space="preserve"> </w:t>
      </w:r>
      <w:r>
        <w:rPr>
          <w:spacing w:val="-4"/>
        </w:rPr>
        <w:t>and</w:t>
      </w:r>
      <w:r>
        <w:rPr>
          <w:spacing w:val="9"/>
        </w:rPr>
        <w:t xml:space="preserve"> </w:t>
      </w:r>
      <w:r>
        <w:t>spacecraft</w:t>
      </w:r>
      <w:r>
        <w:rPr>
          <w:spacing w:val="1"/>
        </w:rPr>
        <w:t xml:space="preserve"> </w:t>
      </w:r>
      <w:r>
        <w:rPr>
          <w:spacing w:val="-4"/>
        </w:rPr>
        <w:t>owner</w:t>
      </w:r>
      <w:r>
        <w:rPr>
          <w:spacing w:val="4"/>
        </w:rPr>
        <w:t xml:space="preserve"> </w:t>
      </w:r>
      <w:r>
        <w:t>guidance</w:t>
      </w:r>
      <w:r>
        <w:rPr>
          <w:spacing w:val="7"/>
        </w:rPr>
        <w:t xml:space="preserve"> </w:t>
      </w:r>
      <w:r>
        <w:rPr>
          <w:spacing w:val="-4"/>
        </w:rPr>
        <w:t>and</w:t>
      </w:r>
      <w:r>
        <w:rPr>
          <w:spacing w:val="1"/>
        </w:rPr>
        <w:t xml:space="preserve"> </w:t>
      </w:r>
      <w:r>
        <w:t>approval.</w:t>
      </w:r>
      <w:r>
        <w:rPr>
          <w:spacing w:val="6"/>
        </w:rPr>
        <w:t xml:space="preserve"> </w:t>
      </w:r>
      <w:r>
        <w:rPr>
          <w:spacing w:val="-3"/>
        </w:rPr>
        <w:t>Based</w:t>
      </w:r>
      <w:r>
        <w:rPr>
          <w:spacing w:val="9"/>
        </w:rPr>
        <w:t xml:space="preserve"> </w:t>
      </w:r>
      <w:r>
        <w:rPr>
          <w:spacing w:val="-3"/>
        </w:rPr>
        <w:t>upon</w:t>
      </w:r>
      <w:r>
        <w:rPr>
          <w:spacing w:val="2"/>
        </w:rPr>
        <w:t xml:space="preserve"> </w:t>
      </w:r>
      <w:r>
        <w:t>the</w:t>
      </w:r>
      <w:r>
        <w:rPr>
          <w:spacing w:val="7"/>
        </w:rPr>
        <w:t xml:space="preserve"> </w:t>
      </w:r>
      <w:r>
        <w:rPr>
          <w:spacing w:val="-4"/>
        </w:rPr>
        <w:t>performance</w:t>
      </w:r>
      <w:r>
        <w:rPr>
          <w:spacing w:val="7"/>
        </w:rPr>
        <w:t xml:space="preserve"> </w:t>
      </w:r>
      <w:r>
        <w:rPr>
          <w:spacing w:val="-3"/>
        </w:rPr>
        <w:t>analysis,</w:t>
      </w:r>
    </w:p>
    <w:p w14:paraId="5A1F47C1" w14:textId="77777777" w:rsidR="00755206" w:rsidRDefault="00755206">
      <w:pPr>
        <w:sectPr w:rsidR="00755206">
          <w:pgSz w:w="12240" w:h="15840"/>
          <w:pgMar w:top="1440" w:right="1240" w:bottom="900" w:left="1320" w:header="726" w:footer="716" w:gutter="0"/>
          <w:cols w:space="720"/>
        </w:sectPr>
      </w:pPr>
    </w:p>
    <w:p w14:paraId="7D109C57" w14:textId="77777777" w:rsidR="00755206" w:rsidRDefault="00543BE5">
      <w:pPr>
        <w:spacing w:before="83" w:line="242" w:lineRule="auto"/>
        <w:ind w:left="480" w:right="326"/>
      </w:pPr>
      <w:proofErr w:type="gramStart"/>
      <w:r>
        <w:lastRenderedPageBreak/>
        <w:t>the</w:t>
      </w:r>
      <w:proofErr w:type="gramEnd"/>
      <w:r>
        <w:t xml:space="preserve"> contractor shall perform fault detection and correction for attitude control systems, power systems, thermal control systems, reaction control systems, station keeping, command, telemetry &amp; data handling system, radio frequency system, operability, and calibration of payload data management and experimental systems.</w:t>
      </w:r>
    </w:p>
    <w:p w14:paraId="014A9EA9" w14:textId="77777777" w:rsidR="00755206" w:rsidRDefault="00543BE5">
      <w:pPr>
        <w:spacing w:before="116"/>
        <w:ind w:left="1562"/>
      </w:pPr>
      <w:r>
        <w:rPr>
          <w:noProof/>
        </w:rPr>
        <w:drawing>
          <wp:anchor distT="0" distB="0" distL="0" distR="0" simplePos="0" relativeHeight="251677696" behindDoc="0" locked="0" layoutInCell="1" allowOverlap="1" wp14:anchorId="3FF8074C" wp14:editId="293CD783">
            <wp:simplePos x="0" y="0"/>
            <wp:positionH relativeFrom="page">
              <wp:posOffset>1376100</wp:posOffset>
            </wp:positionH>
            <wp:positionV relativeFrom="paragraph">
              <wp:posOffset>107006</wp:posOffset>
            </wp:positionV>
            <wp:extent cx="272176" cy="98649"/>
            <wp:effectExtent l="0" t="0" r="0" b="0"/>
            <wp:wrapNone/>
            <wp:docPr id="3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png"/>
                    <pic:cNvPicPr/>
                  </pic:nvPicPr>
                  <pic:blipFill>
                    <a:blip r:embed="rId16" cstate="print"/>
                    <a:stretch>
                      <a:fillRect/>
                    </a:stretch>
                  </pic:blipFill>
                  <pic:spPr>
                    <a:xfrm>
                      <a:off x="0" y="0"/>
                      <a:ext cx="272176" cy="98649"/>
                    </a:xfrm>
                    <a:prstGeom prst="rect">
                      <a:avLst/>
                    </a:prstGeom>
                  </pic:spPr>
                </pic:pic>
              </a:graphicData>
            </a:graphic>
          </wp:anchor>
        </w:drawing>
      </w:r>
      <w:r>
        <w:t>Operations Monitoring</w:t>
      </w:r>
    </w:p>
    <w:p w14:paraId="26B55FFC" w14:textId="2946B7CA" w:rsidR="00755206" w:rsidRDefault="005E6DE6">
      <w:pPr>
        <w:spacing w:before="122"/>
        <w:ind w:left="480" w:right="496"/>
      </w:pPr>
      <w:r>
        <w:t xml:space="preserve">The contractor shall monitor spacecraft operations, conduct performance analysis, coordinate and </w:t>
      </w:r>
      <w:proofErr w:type="gramStart"/>
      <w:r>
        <w:t>conduct</w:t>
      </w:r>
      <w:proofErr w:type="gramEnd"/>
      <w:r>
        <w:t xml:space="preserve"> spacecraft tests and prepare and execute commands. Operations monitoring shall be primarily accomplished through automated means utilizing the Neptune® software suite as well as numerous mission unique applications. The contactor shall be responsible for the creation and maintenance of all spacecraft monitoring processes and procedures. All spacecraft monitoring operations activities shall be conducted in accordance with contracting officer's representative or government representative approval.</w:t>
      </w:r>
    </w:p>
    <w:p w14:paraId="17300EEE" w14:textId="77777777" w:rsidR="00755206" w:rsidRDefault="00543BE5">
      <w:pPr>
        <w:spacing w:before="116"/>
        <w:ind w:left="2282"/>
      </w:pPr>
      <w:r>
        <w:t>Spacecraft Engineering</w:t>
      </w:r>
    </w:p>
    <w:p w14:paraId="29B99146" w14:textId="77777777" w:rsidR="00755206" w:rsidRDefault="00543BE5">
      <w:pPr>
        <w:spacing w:before="122"/>
        <w:ind w:left="480" w:right="357"/>
      </w:pPr>
      <w:r>
        <w:t xml:space="preserve">The contractor </w:t>
      </w:r>
      <w:r>
        <w:rPr>
          <w:spacing w:val="-4"/>
        </w:rPr>
        <w:t xml:space="preserve">shall </w:t>
      </w:r>
      <w:r>
        <w:rPr>
          <w:spacing w:val="-3"/>
        </w:rPr>
        <w:t xml:space="preserve">perform </w:t>
      </w:r>
      <w:r>
        <w:t xml:space="preserve">a </w:t>
      </w:r>
      <w:r>
        <w:rPr>
          <w:spacing w:val="-3"/>
        </w:rPr>
        <w:t xml:space="preserve">planning </w:t>
      </w:r>
      <w:r>
        <w:t xml:space="preserve">and scheduling functions to provide operational </w:t>
      </w:r>
      <w:r>
        <w:rPr>
          <w:spacing w:val="-2"/>
        </w:rPr>
        <w:t xml:space="preserve">information. </w:t>
      </w:r>
      <w:r>
        <w:t xml:space="preserve">The contractor </w:t>
      </w:r>
      <w:r>
        <w:rPr>
          <w:spacing w:val="-4"/>
        </w:rPr>
        <w:t xml:space="preserve">shall </w:t>
      </w:r>
      <w:r>
        <w:rPr>
          <w:spacing w:val="-3"/>
        </w:rPr>
        <w:t xml:space="preserve">utilize </w:t>
      </w:r>
      <w:r>
        <w:t xml:space="preserve">appropriate satellite </w:t>
      </w:r>
      <w:r>
        <w:rPr>
          <w:spacing w:val="-3"/>
        </w:rPr>
        <w:t xml:space="preserve">signal </w:t>
      </w:r>
      <w:r>
        <w:t xml:space="preserve">collection </w:t>
      </w:r>
      <w:r>
        <w:rPr>
          <w:spacing w:val="-4"/>
        </w:rPr>
        <w:t xml:space="preserve">and </w:t>
      </w:r>
      <w:r>
        <w:rPr>
          <w:spacing w:val="-3"/>
        </w:rPr>
        <w:t xml:space="preserve">transmission means for </w:t>
      </w:r>
      <w:r>
        <w:t xml:space="preserve">satellite operations </w:t>
      </w:r>
      <w:r>
        <w:rPr>
          <w:spacing w:val="-3"/>
        </w:rPr>
        <w:t xml:space="preserve">while </w:t>
      </w:r>
      <w:r>
        <w:t xml:space="preserve">in BPTF </w:t>
      </w:r>
      <w:r>
        <w:rPr>
          <w:spacing w:val="-3"/>
        </w:rPr>
        <w:t xml:space="preserve">antenna </w:t>
      </w:r>
      <w:r>
        <w:t xml:space="preserve">line-of-site, AFSCN </w:t>
      </w:r>
      <w:r>
        <w:rPr>
          <w:spacing w:val="-3"/>
        </w:rPr>
        <w:t xml:space="preserve">antenna </w:t>
      </w:r>
      <w:r>
        <w:t xml:space="preserve">line-of-site, or </w:t>
      </w:r>
      <w:r>
        <w:rPr>
          <w:spacing w:val="-3"/>
        </w:rPr>
        <w:t xml:space="preserve">other approved </w:t>
      </w:r>
      <w:r>
        <w:rPr>
          <w:spacing w:val="-4"/>
        </w:rPr>
        <w:t xml:space="preserve">use </w:t>
      </w:r>
      <w:proofErr w:type="gramStart"/>
      <w:r>
        <w:t>of  a</w:t>
      </w:r>
      <w:proofErr w:type="gramEnd"/>
      <w:r>
        <w:t xml:space="preserve"> </w:t>
      </w:r>
      <w:r>
        <w:rPr>
          <w:spacing w:val="-3"/>
        </w:rPr>
        <w:t xml:space="preserve">remote </w:t>
      </w:r>
      <w:r>
        <w:t xml:space="preserve">antenna line-of-site.  The contractor shall be </w:t>
      </w:r>
      <w:r>
        <w:rPr>
          <w:spacing w:val="-3"/>
        </w:rPr>
        <w:t xml:space="preserve">responsible for </w:t>
      </w:r>
      <w:r>
        <w:t xml:space="preserve">all </w:t>
      </w:r>
      <w:r>
        <w:rPr>
          <w:spacing w:val="-3"/>
        </w:rPr>
        <w:t xml:space="preserve">AFSCN scheduling </w:t>
      </w:r>
      <w:proofErr w:type="gramStart"/>
      <w:r>
        <w:t>and  other</w:t>
      </w:r>
      <w:proofErr w:type="gramEnd"/>
      <w:r>
        <w:t xml:space="preserve"> submittals in </w:t>
      </w:r>
      <w:r>
        <w:rPr>
          <w:spacing w:val="-3"/>
        </w:rPr>
        <w:t xml:space="preserve">accordance </w:t>
      </w:r>
      <w:r>
        <w:t xml:space="preserve">with </w:t>
      </w:r>
      <w:r>
        <w:rPr>
          <w:spacing w:val="-3"/>
        </w:rPr>
        <w:t xml:space="preserve">AFSCN </w:t>
      </w:r>
      <w:r>
        <w:t xml:space="preserve">standards. The contractor shall </w:t>
      </w:r>
      <w:r>
        <w:rPr>
          <w:spacing w:val="-3"/>
        </w:rPr>
        <w:t xml:space="preserve">perform </w:t>
      </w:r>
      <w:r>
        <w:t xml:space="preserve">spacecraft engineering </w:t>
      </w:r>
      <w:r>
        <w:rPr>
          <w:spacing w:val="-3"/>
        </w:rPr>
        <w:t xml:space="preserve">for </w:t>
      </w:r>
      <w:r>
        <w:t xml:space="preserve">current </w:t>
      </w:r>
      <w:r>
        <w:rPr>
          <w:spacing w:val="-4"/>
        </w:rPr>
        <w:t xml:space="preserve">and </w:t>
      </w:r>
      <w:r>
        <w:rPr>
          <w:spacing w:val="-3"/>
        </w:rPr>
        <w:t xml:space="preserve">newly </w:t>
      </w:r>
      <w:r>
        <w:t xml:space="preserve">launched spacecraft </w:t>
      </w:r>
      <w:r>
        <w:rPr>
          <w:spacing w:val="-3"/>
        </w:rPr>
        <w:t xml:space="preserve">being controlled </w:t>
      </w:r>
      <w:r>
        <w:t>by the</w:t>
      </w:r>
      <w:r>
        <w:rPr>
          <w:spacing w:val="20"/>
        </w:rPr>
        <w:t xml:space="preserve"> </w:t>
      </w:r>
      <w:r>
        <w:t>BPTF.</w:t>
      </w:r>
    </w:p>
    <w:p w14:paraId="4F06ED3A" w14:textId="77777777" w:rsidR="00755206" w:rsidRDefault="00543BE5">
      <w:pPr>
        <w:spacing w:before="117" w:line="242" w:lineRule="auto"/>
        <w:ind w:left="480" w:right="245"/>
      </w:pPr>
      <w:r>
        <w:t xml:space="preserve">The contractor </w:t>
      </w:r>
      <w:r>
        <w:rPr>
          <w:spacing w:val="-4"/>
        </w:rPr>
        <w:t xml:space="preserve">shall </w:t>
      </w:r>
      <w:r>
        <w:rPr>
          <w:spacing w:val="-3"/>
        </w:rPr>
        <w:t xml:space="preserve">diagnose </w:t>
      </w:r>
      <w:r>
        <w:t xml:space="preserve">spacecraft </w:t>
      </w:r>
      <w:r>
        <w:rPr>
          <w:spacing w:val="-3"/>
        </w:rPr>
        <w:t xml:space="preserve">malfunctions </w:t>
      </w:r>
      <w:r>
        <w:t xml:space="preserve">and anomalies and </w:t>
      </w:r>
      <w:r>
        <w:rPr>
          <w:spacing w:val="-3"/>
        </w:rPr>
        <w:t xml:space="preserve">provide </w:t>
      </w:r>
      <w:r>
        <w:t xml:space="preserve">corrective </w:t>
      </w:r>
      <w:r>
        <w:rPr>
          <w:spacing w:val="-3"/>
        </w:rPr>
        <w:t xml:space="preserve">measures for </w:t>
      </w:r>
      <w:r>
        <w:t xml:space="preserve">implementation </w:t>
      </w:r>
      <w:r>
        <w:rPr>
          <w:spacing w:val="-3"/>
        </w:rPr>
        <w:t xml:space="preserve">on-board </w:t>
      </w:r>
      <w:r>
        <w:t xml:space="preserve">the </w:t>
      </w:r>
      <w:r>
        <w:rPr>
          <w:spacing w:val="-3"/>
        </w:rPr>
        <w:t xml:space="preserve">spacecraft. </w:t>
      </w:r>
      <w:r>
        <w:t xml:space="preserve">Additionally the contractor </w:t>
      </w:r>
      <w:r>
        <w:rPr>
          <w:spacing w:val="-4"/>
        </w:rPr>
        <w:t xml:space="preserve">shall </w:t>
      </w:r>
      <w:r>
        <w:t xml:space="preserve">provide </w:t>
      </w:r>
      <w:r>
        <w:rPr>
          <w:spacing w:val="-3"/>
        </w:rPr>
        <w:t xml:space="preserve">for </w:t>
      </w:r>
      <w:r>
        <w:t xml:space="preserve">any corrective </w:t>
      </w:r>
      <w:r>
        <w:rPr>
          <w:spacing w:val="-3"/>
        </w:rPr>
        <w:t xml:space="preserve">measures </w:t>
      </w:r>
      <w:r>
        <w:t xml:space="preserve">in </w:t>
      </w:r>
      <w:r>
        <w:rPr>
          <w:spacing w:val="-4"/>
        </w:rPr>
        <w:t xml:space="preserve">ground </w:t>
      </w:r>
      <w:r>
        <w:t xml:space="preserve">based </w:t>
      </w:r>
      <w:r>
        <w:rPr>
          <w:spacing w:val="-4"/>
        </w:rPr>
        <w:t xml:space="preserve">command </w:t>
      </w:r>
      <w:r>
        <w:t xml:space="preserve">and control and operations monitoring activities in </w:t>
      </w:r>
      <w:r>
        <w:rPr>
          <w:spacing w:val="-3"/>
        </w:rPr>
        <w:t xml:space="preserve">response </w:t>
      </w:r>
      <w:r>
        <w:t>to</w:t>
      </w:r>
      <w:r>
        <w:rPr>
          <w:spacing w:val="4"/>
        </w:rPr>
        <w:t xml:space="preserve"> </w:t>
      </w:r>
      <w:r>
        <w:t>anomalies.</w:t>
      </w:r>
    </w:p>
    <w:p w14:paraId="57C7B481" w14:textId="77777777" w:rsidR="00755206" w:rsidRDefault="00543BE5">
      <w:pPr>
        <w:spacing w:before="116"/>
        <w:ind w:left="1562"/>
      </w:pPr>
      <w:r>
        <w:t>Orbital Maintenance and Maneuver</w:t>
      </w:r>
    </w:p>
    <w:p w14:paraId="2364A6B6" w14:textId="77777777" w:rsidR="00755206" w:rsidRDefault="00543BE5">
      <w:pPr>
        <w:spacing w:before="114" w:line="242" w:lineRule="auto"/>
        <w:ind w:left="480"/>
      </w:pPr>
      <w:r>
        <w:t>The contractor shall prepare a maneuver plan when a designated spacecraft is to be maneuvered on a regular basis throughout its life cycle. The maneuver plan shall include as a minimum Spacecraft identifier, Date of the maneuver, and Type of maneuver.</w:t>
      </w:r>
    </w:p>
    <w:p w14:paraId="675C5288" w14:textId="77777777" w:rsidR="00755206" w:rsidRDefault="00543BE5">
      <w:pPr>
        <w:spacing w:before="113" w:line="247" w:lineRule="auto"/>
        <w:ind w:left="480"/>
      </w:pPr>
      <w:r>
        <w:t>The contractor shall prepare an orbital separation report to manage the system when more than one spacecraft is flown as part of a system. The orbital separation report shall describe Nominal vs.</w:t>
      </w:r>
    </w:p>
    <w:p w14:paraId="5BD71102" w14:textId="77777777" w:rsidR="00755206" w:rsidRDefault="00543BE5">
      <w:pPr>
        <w:spacing w:line="243" w:lineRule="exact"/>
        <w:ind w:left="480"/>
      </w:pPr>
      <w:r>
        <w:t>Actual position and Rates of closure (if applicable).</w:t>
      </w:r>
    </w:p>
    <w:p w14:paraId="64B45F41" w14:textId="77777777" w:rsidR="00755206" w:rsidRDefault="00543BE5">
      <w:pPr>
        <w:spacing w:before="121"/>
        <w:ind w:left="1562"/>
      </w:pPr>
      <w:r>
        <w:t>Mission Plan and Scheduling</w:t>
      </w:r>
    </w:p>
    <w:p w14:paraId="76B71F2B" w14:textId="77777777" w:rsidR="00755206" w:rsidRDefault="00543BE5">
      <w:pPr>
        <w:spacing w:before="115"/>
        <w:ind w:left="480" w:right="245"/>
      </w:pPr>
      <w:r>
        <w:t xml:space="preserve">The contractor </w:t>
      </w:r>
      <w:r>
        <w:rPr>
          <w:spacing w:val="-4"/>
        </w:rPr>
        <w:t xml:space="preserve">shall </w:t>
      </w:r>
      <w:r>
        <w:t xml:space="preserve">develop </w:t>
      </w:r>
      <w:r>
        <w:rPr>
          <w:spacing w:val="-4"/>
        </w:rPr>
        <w:t xml:space="preserve">mission </w:t>
      </w:r>
      <w:r>
        <w:t xml:space="preserve">plans and schedules </w:t>
      </w:r>
      <w:r>
        <w:rPr>
          <w:spacing w:val="-3"/>
        </w:rPr>
        <w:t xml:space="preserve">for </w:t>
      </w:r>
      <w:r>
        <w:t xml:space="preserve">uplink to the </w:t>
      </w:r>
      <w:r>
        <w:rPr>
          <w:spacing w:val="-3"/>
        </w:rPr>
        <w:t xml:space="preserve">spacecraft </w:t>
      </w:r>
      <w:r>
        <w:t xml:space="preserve">that </w:t>
      </w:r>
      <w:r>
        <w:rPr>
          <w:spacing w:val="-3"/>
        </w:rPr>
        <w:t xml:space="preserve">consist of, but not </w:t>
      </w:r>
      <w:r>
        <w:t xml:space="preserve">limited to, as </w:t>
      </w:r>
      <w:r>
        <w:rPr>
          <w:spacing w:val="-3"/>
        </w:rPr>
        <w:t xml:space="preserve">mission </w:t>
      </w:r>
      <w:r>
        <w:t xml:space="preserve">need dictates: </w:t>
      </w:r>
      <w:r>
        <w:rPr>
          <w:spacing w:val="-2"/>
        </w:rPr>
        <w:t xml:space="preserve">state </w:t>
      </w:r>
      <w:r>
        <w:t xml:space="preserve">of health downlink </w:t>
      </w:r>
      <w:r>
        <w:rPr>
          <w:spacing w:val="-5"/>
        </w:rPr>
        <w:t xml:space="preserve">windows, </w:t>
      </w:r>
      <w:r>
        <w:t xml:space="preserve">mission data downlink </w:t>
      </w:r>
      <w:r>
        <w:rPr>
          <w:spacing w:val="-4"/>
        </w:rPr>
        <w:t xml:space="preserve">windows, </w:t>
      </w:r>
      <w:r>
        <w:t xml:space="preserve">mission data collect or </w:t>
      </w:r>
      <w:r>
        <w:rPr>
          <w:spacing w:val="-3"/>
        </w:rPr>
        <w:t xml:space="preserve">experimentation, </w:t>
      </w:r>
      <w:r>
        <w:t xml:space="preserve">calibration </w:t>
      </w:r>
      <w:r>
        <w:rPr>
          <w:spacing w:val="-3"/>
        </w:rPr>
        <w:t xml:space="preserve">activities, </w:t>
      </w:r>
      <w:r>
        <w:t xml:space="preserve">spacecraft engineering activities and </w:t>
      </w:r>
      <w:r>
        <w:rPr>
          <w:spacing w:val="-3"/>
        </w:rPr>
        <w:t xml:space="preserve">spacecraft maintenance </w:t>
      </w:r>
      <w:r>
        <w:t xml:space="preserve">activities. The contractor shall be </w:t>
      </w:r>
      <w:r>
        <w:rPr>
          <w:spacing w:val="-3"/>
        </w:rPr>
        <w:t xml:space="preserve">responsible for </w:t>
      </w:r>
      <w:r>
        <w:t xml:space="preserve">the development, scheduling </w:t>
      </w:r>
      <w:r>
        <w:rPr>
          <w:spacing w:val="-4"/>
        </w:rPr>
        <w:t xml:space="preserve">and </w:t>
      </w:r>
      <w:r>
        <w:t xml:space="preserve">execution of </w:t>
      </w:r>
      <w:r>
        <w:rPr>
          <w:spacing w:val="-3"/>
        </w:rPr>
        <w:t xml:space="preserve">pass </w:t>
      </w:r>
      <w:r>
        <w:t xml:space="preserve">plans and scenarios </w:t>
      </w:r>
      <w:r>
        <w:rPr>
          <w:spacing w:val="-3"/>
        </w:rPr>
        <w:t xml:space="preserve">consisting </w:t>
      </w:r>
      <w:r>
        <w:t xml:space="preserve">of the operations to be </w:t>
      </w:r>
      <w:r>
        <w:rPr>
          <w:spacing w:val="-3"/>
        </w:rPr>
        <w:t xml:space="preserve">performed </w:t>
      </w:r>
      <w:r>
        <w:t xml:space="preserve">on specific satellites during specific </w:t>
      </w:r>
      <w:r>
        <w:rPr>
          <w:spacing w:val="-3"/>
        </w:rPr>
        <w:t xml:space="preserve">passes </w:t>
      </w:r>
      <w:r>
        <w:t xml:space="preserve">and to develop the implementation procedures </w:t>
      </w:r>
      <w:r>
        <w:rPr>
          <w:spacing w:val="-3"/>
        </w:rPr>
        <w:t xml:space="preserve">necessary </w:t>
      </w:r>
      <w:r>
        <w:t xml:space="preserve">to execute the appropriate </w:t>
      </w:r>
      <w:r>
        <w:rPr>
          <w:spacing w:val="-3"/>
        </w:rPr>
        <w:t xml:space="preserve">pass </w:t>
      </w:r>
      <w:r>
        <w:t xml:space="preserve">plan during the </w:t>
      </w:r>
      <w:r>
        <w:rPr>
          <w:spacing w:val="-4"/>
        </w:rPr>
        <w:t xml:space="preserve">passage </w:t>
      </w:r>
      <w:r>
        <w:t xml:space="preserve">of the satellite of interest. The contractor will </w:t>
      </w:r>
      <w:r>
        <w:rPr>
          <w:spacing w:val="-3"/>
        </w:rPr>
        <w:t xml:space="preserve">receive </w:t>
      </w:r>
      <w:r>
        <w:t xml:space="preserve">operations requirements and </w:t>
      </w:r>
      <w:r>
        <w:rPr>
          <w:spacing w:val="-3"/>
        </w:rPr>
        <w:t xml:space="preserve">technical </w:t>
      </w:r>
      <w:r>
        <w:t xml:space="preserve">direction </w:t>
      </w:r>
      <w:r>
        <w:rPr>
          <w:spacing w:val="-3"/>
        </w:rPr>
        <w:t xml:space="preserve">from </w:t>
      </w:r>
      <w:r>
        <w:t xml:space="preserve">the designated </w:t>
      </w:r>
      <w:r>
        <w:rPr>
          <w:spacing w:val="-3"/>
        </w:rPr>
        <w:t xml:space="preserve">government </w:t>
      </w:r>
      <w:r>
        <w:t xml:space="preserve">representatives and shall translate these into directives, </w:t>
      </w:r>
      <w:r>
        <w:rPr>
          <w:spacing w:val="-3"/>
        </w:rPr>
        <w:t xml:space="preserve">procedures, </w:t>
      </w:r>
      <w:r>
        <w:rPr>
          <w:spacing w:val="-4"/>
        </w:rPr>
        <w:t xml:space="preserve">and </w:t>
      </w:r>
      <w:r>
        <w:t xml:space="preserve">instructions. The contractor shall develop operations plans to satisfy project </w:t>
      </w:r>
      <w:r>
        <w:rPr>
          <w:spacing w:val="-3"/>
        </w:rPr>
        <w:t xml:space="preserve">mission </w:t>
      </w:r>
      <w:r>
        <w:t xml:space="preserve">requirements and analyze data to determine the </w:t>
      </w:r>
      <w:r>
        <w:rPr>
          <w:spacing w:val="-3"/>
        </w:rPr>
        <w:t xml:space="preserve">status </w:t>
      </w:r>
      <w:r>
        <w:t>of the spacecraft at all</w:t>
      </w:r>
      <w:r>
        <w:rPr>
          <w:spacing w:val="-8"/>
        </w:rPr>
        <w:t xml:space="preserve"> </w:t>
      </w:r>
      <w:r>
        <w:rPr>
          <w:spacing w:val="-4"/>
        </w:rPr>
        <w:t>times.</w:t>
      </w:r>
    </w:p>
    <w:p w14:paraId="6A33BDAA" w14:textId="77777777" w:rsidR="00755206" w:rsidRDefault="00543BE5">
      <w:pPr>
        <w:spacing w:before="127"/>
        <w:ind w:left="1562"/>
      </w:pPr>
      <w:r>
        <w:rPr>
          <w:noProof/>
        </w:rPr>
        <w:drawing>
          <wp:anchor distT="0" distB="0" distL="0" distR="0" simplePos="0" relativeHeight="251678720" behindDoc="0" locked="0" layoutInCell="1" allowOverlap="1" wp14:anchorId="78A0FA30" wp14:editId="52AAF69A">
            <wp:simplePos x="0" y="0"/>
            <wp:positionH relativeFrom="page">
              <wp:posOffset>1376100</wp:posOffset>
            </wp:positionH>
            <wp:positionV relativeFrom="paragraph">
              <wp:posOffset>110943</wp:posOffset>
            </wp:positionV>
            <wp:extent cx="272176" cy="98649"/>
            <wp:effectExtent l="0" t="0" r="0" b="0"/>
            <wp:wrapNone/>
            <wp:docPr id="3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1.png"/>
                    <pic:cNvPicPr/>
                  </pic:nvPicPr>
                  <pic:blipFill>
                    <a:blip r:embed="rId17" cstate="print"/>
                    <a:stretch>
                      <a:fillRect/>
                    </a:stretch>
                  </pic:blipFill>
                  <pic:spPr>
                    <a:xfrm>
                      <a:off x="0" y="0"/>
                      <a:ext cx="272176" cy="98649"/>
                    </a:xfrm>
                    <a:prstGeom prst="rect">
                      <a:avLst/>
                    </a:prstGeom>
                  </pic:spPr>
                </pic:pic>
              </a:graphicData>
            </a:graphic>
          </wp:anchor>
        </w:drawing>
      </w:r>
      <w:r>
        <w:t>Analysis</w:t>
      </w:r>
    </w:p>
    <w:p w14:paraId="5E000523" w14:textId="77777777" w:rsidR="00755206" w:rsidRDefault="00543BE5">
      <w:pPr>
        <w:spacing w:before="115"/>
        <w:ind w:left="480"/>
      </w:pPr>
      <w:r>
        <w:t>The contractor shall perform analysis of spacecraft state of health major subsystem performance to include but not limited to fault detection, thermal control system, attitude control system, power</w:t>
      </w:r>
    </w:p>
    <w:p w14:paraId="41D1FC83" w14:textId="77777777" w:rsidR="00755206" w:rsidRDefault="00755206">
      <w:pPr>
        <w:sectPr w:rsidR="00755206">
          <w:pgSz w:w="12240" w:h="15840"/>
          <w:pgMar w:top="1440" w:right="1240" w:bottom="900" w:left="1320" w:header="726" w:footer="716" w:gutter="0"/>
          <w:cols w:space="720"/>
        </w:sectPr>
      </w:pPr>
    </w:p>
    <w:p w14:paraId="2FD0FD8A" w14:textId="77777777" w:rsidR="00755206" w:rsidRDefault="00543BE5">
      <w:pPr>
        <w:spacing w:before="83"/>
        <w:ind w:left="480" w:right="283"/>
      </w:pPr>
      <w:r>
        <w:rPr>
          <w:spacing w:val="-3"/>
        </w:rPr>
        <w:lastRenderedPageBreak/>
        <w:t xml:space="preserve">system, </w:t>
      </w:r>
      <w:r>
        <w:t xml:space="preserve">reaction control </w:t>
      </w:r>
      <w:r>
        <w:rPr>
          <w:spacing w:val="-4"/>
        </w:rPr>
        <w:t xml:space="preserve">system, </w:t>
      </w:r>
      <w:r>
        <w:t xml:space="preserve">station keeping, </w:t>
      </w:r>
      <w:r>
        <w:rPr>
          <w:spacing w:val="-3"/>
        </w:rPr>
        <w:t xml:space="preserve">command, </w:t>
      </w:r>
      <w:r>
        <w:t xml:space="preserve">telemetry &amp; data </w:t>
      </w:r>
      <w:r>
        <w:rPr>
          <w:spacing w:val="-3"/>
        </w:rPr>
        <w:t xml:space="preserve">handling, </w:t>
      </w:r>
      <w:r>
        <w:t xml:space="preserve">radio frequency </w:t>
      </w:r>
      <w:r>
        <w:rPr>
          <w:spacing w:val="-3"/>
        </w:rPr>
        <w:t xml:space="preserve">system, </w:t>
      </w:r>
      <w:r>
        <w:t xml:space="preserve">operability, calibration of </w:t>
      </w:r>
      <w:r>
        <w:rPr>
          <w:spacing w:val="-3"/>
        </w:rPr>
        <w:t xml:space="preserve">payload </w:t>
      </w:r>
      <w:r>
        <w:t xml:space="preserve">data </w:t>
      </w:r>
      <w:r>
        <w:rPr>
          <w:spacing w:val="-3"/>
        </w:rPr>
        <w:t xml:space="preserve">management </w:t>
      </w:r>
      <w:r>
        <w:t xml:space="preserve">and experimental </w:t>
      </w:r>
      <w:r>
        <w:rPr>
          <w:spacing w:val="-4"/>
        </w:rPr>
        <w:t xml:space="preserve">subsystems. </w:t>
      </w:r>
      <w:r>
        <w:rPr>
          <w:spacing w:val="-3"/>
        </w:rPr>
        <w:t xml:space="preserve">Summary </w:t>
      </w:r>
      <w:r>
        <w:t xml:space="preserve">status of spacecraft state of health denoting mission-impacting anomalies shall be documented </w:t>
      </w:r>
      <w:r>
        <w:rPr>
          <w:spacing w:val="-4"/>
        </w:rPr>
        <w:t xml:space="preserve">and </w:t>
      </w:r>
      <w:r>
        <w:rPr>
          <w:spacing w:val="-3"/>
        </w:rPr>
        <w:t xml:space="preserve">maintained </w:t>
      </w:r>
      <w:r>
        <w:t xml:space="preserve">by the contractor.  </w:t>
      </w:r>
      <w:r>
        <w:rPr>
          <w:spacing w:val="-3"/>
        </w:rPr>
        <w:t xml:space="preserve">Analysis </w:t>
      </w:r>
      <w:r>
        <w:t xml:space="preserve">of ground station </w:t>
      </w:r>
      <w:r>
        <w:rPr>
          <w:spacing w:val="-3"/>
        </w:rPr>
        <w:t xml:space="preserve">performance </w:t>
      </w:r>
      <w:r>
        <w:t xml:space="preserve">as it pertains to spacecraft data collection, transmission and availability shall be </w:t>
      </w:r>
      <w:r>
        <w:rPr>
          <w:spacing w:val="-3"/>
        </w:rPr>
        <w:t xml:space="preserve">performed </w:t>
      </w:r>
      <w:r>
        <w:t>and documented by the contractor.</w:t>
      </w:r>
    </w:p>
    <w:p w14:paraId="7F9B69B3" w14:textId="77777777" w:rsidR="00755206" w:rsidRDefault="00543BE5">
      <w:pPr>
        <w:spacing w:before="124"/>
        <w:ind w:left="1562"/>
      </w:pPr>
      <w:r>
        <w:rPr>
          <w:noProof/>
        </w:rPr>
        <w:drawing>
          <wp:anchor distT="0" distB="0" distL="0" distR="0" simplePos="0" relativeHeight="251680768" behindDoc="0" locked="0" layoutInCell="1" allowOverlap="1" wp14:anchorId="03C352D5" wp14:editId="774D6388">
            <wp:simplePos x="0" y="0"/>
            <wp:positionH relativeFrom="page">
              <wp:posOffset>1376100</wp:posOffset>
            </wp:positionH>
            <wp:positionV relativeFrom="paragraph">
              <wp:posOffset>112086</wp:posOffset>
            </wp:positionV>
            <wp:extent cx="272176" cy="98649"/>
            <wp:effectExtent l="0" t="0" r="0" b="0"/>
            <wp:wrapNone/>
            <wp:docPr id="3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png"/>
                    <pic:cNvPicPr/>
                  </pic:nvPicPr>
                  <pic:blipFill>
                    <a:blip r:embed="rId18" cstate="print"/>
                    <a:stretch>
                      <a:fillRect/>
                    </a:stretch>
                  </pic:blipFill>
                  <pic:spPr>
                    <a:xfrm>
                      <a:off x="0" y="0"/>
                      <a:ext cx="272176" cy="98649"/>
                    </a:xfrm>
                    <a:prstGeom prst="rect">
                      <a:avLst/>
                    </a:prstGeom>
                  </pic:spPr>
                </pic:pic>
              </a:graphicData>
            </a:graphic>
          </wp:anchor>
        </w:drawing>
      </w:r>
      <w:r>
        <w:t>Ground Command and Control Systems</w:t>
      </w:r>
    </w:p>
    <w:p w14:paraId="0832FEAD" w14:textId="3684DB3D" w:rsidR="00755206" w:rsidRDefault="005E6DE6">
      <w:pPr>
        <w:spacing w:before="122"/>
        <w:ind w:left="480" w:right="326"/>
      </w:pPr>
      <w:r>
        <w:t>All ground systems are used to track spacecraft, receive and transmit signals, de-commutate bit streams, frame synchronization, process, and archive data. Repair, maintenance, and sustainment of ground systems require a combination of engineering and operational efforts. The contractor shall perform sustainment and advanced engineering on the ground systems that provide command and control for spacecraft of interest, and to accommodate ongoing project development comprised of multiple Radio Frequency (RF), digital and analog signal processing equipment, and RF and/or optical data communications mechanisms and mediums that interface to complex hybrid computer networks, to include but not limited to the external operations center, development networks, technical support networks, and ancillary support systems. The contractor shall perform software integration and compatibility testing. The contractor shall handle and deal with the operation of communications security (COMSEC) equipment, keying material, manuals and other related items and follow COMSEC government directives and policies.</w:t>
      </w:r>
    </w:p>
    <w:p w14:paraId="2760F60F" w14:textId="77777777" w:rsidR="00755206" w:rsidRDefault="00543BE5">
      <w:pPr>
        <w:spacing w:before="120"/>
        <w:ind w:left="480" w:right="333"/>
      </w:pPr>
      <w:r>
        <w:t>The contractor shall perform sustainment engineering for all assigned ground system equipment, including repair, calibration, integration, testing, installation and maintenance of equipment required to sustain current capabilities, support new capabilities or to complete system upgrades. The contractor shall provide a hardware configuration process approved by the government and hold configuration change reviews as directed by designated government representatives. The contractor shall provide hardware engineering solutions and suggestions for system upgrades. In addition, the contractor shall interface with other program system engineering groups, and stay cognizant of program level engineering goals. The contractor shall prepare and maintain a government Computerized Maintenance Management System (CMMS) database of maintenance records.</w:t>
      </w:r>
    </w:p>
    <w:p w14:paraId="4DCC74AA" w14:textId="77777777" w:rsidR="00755206" w:rsidRDefault="00543BE5">
      <w:pPr>
        <w:spacing w:before="121"/>
        <w:ind w:left="2282"/>
      </w:pPr>
      <w:r>
        <w:t>RF Engineering and Maintenance</w:t>
      </w:r>
    </w:p>
    <w:p w14:paraId="37A48815" w14:textId="77777777" w:rsidR="00755206" w:rsidRDefault="00543BE5">
      <w:pPr>
        <w:spacing w:before="122"/>
        <w:ind w:left="480" w:right="326"/>
      </w:pPr>
      <w:r>
        <w:t xml:space="preserve">The contractor shall analyze performance and capabilities of existing RF systems and equipment, research and integrate new RF and/or optical equipment necessary to meet project requirements as directed, provide electronics technical support required to sustain assigned RF and/or optical equipment. Presently 10+ antenna (S, L, X, </w:t>
      </w:r>
      <w:proofErr w:type="spellStart"/>
      <w:r>
        <w:t>Ka</w:t>
      </w:r>
      <w:proofErr w:type="spellEnd"/>
      <w:r>
        <w:t>, UHF, and USB), 10+ network attached controllers and numerous ancillary systems are utilized for BPTF satellite services.</w:t>
      </w:r>
    </w:p>
    <w:p w14:paraId="3E055DCD" w14:textId="77777777" w:rsidR="00755206" w:rsidRDefault="00543BE5">
      <w:pPr>
        <w:spacing w:before="118"/>
        <w:ind w:left="480" w:right="201"/>
      </w:pPr>
      <w:r>
        <w:t xml:space="preserve">The contractor </w:t>
      </w:r>
      <w:r>
        <w:rPr>
          <w:spacing w:val="-4"/>
        </w:rPr>
        <w:t xml:space="preserve">shall </w:t>
      </w:r>
      <w:r>
        <w:rPr>
          <w:spacing w:val="-3"/>
        </w:rPr>
        <w:t xml:space="preserve">perform equipment </w:t>
      </w:r>
      <w:r>
        <w:t xml:space="preserve">diagnostic and test </w:t>
      </w:r>
      <w:r>
        <w:rPr>
          <w:spacing w:val="-3"/>
        </w:rPr>
        <w:t xml:space="preserve">functions </w:t>
      </w:r>
      <w:r>
        <w:t xml:space="preserve">to </w:t>
      </w:r>
      <w:r>
        <w:rPr>
          <w:spacing w:val="-4"/>
        </w:rPr>
        <w:t xml:space="preserve">assist </w:t>
      </w:r>
      <w:r>
        <w:t xml:space="preserve">in </w:t>
      </w:r>
      <w:r>
        <w:rPr>
          <w:spacing w:val="-3"/>
        </w:rPr>
        <w:t xml:space="preserve">fault </w:t>
      </w:r>
      <w:r>
        <w:t xml:space="preserve">isolation at the </w:t>
      </w:r>
      <w:r>
        <w:rPr>
          <w:spacing w:val="-3"/>
        </w:rPr>
        <w:t xml:space="preserve">system, subsystem, </w:t>
      </w:r>
      <w:r>
        <w:t xml:space="preserve">and unit level. </w:t>
      </w:r>
      <w:r>
        <w:rPr>
          <w:spacing w:val="-4"/>
        </w:rPr>
        <w:t xml:space="preserve">These </w:t>
      </w:r>
      <w:r>
        <w:t xml:space="preserve">tests shall be </w:t>
      </w:r>
      <w:r>
        <w:rPr>
          <w:spacing w:val="-3"/>
        </w:rPr>
        <w:t xml:space="preserve">initiated </w:t>
      </w:r>
      <w:r>
        <w:t xml:space="preserve">by the </w:t>
      </w:r>
      <w:r>
        <w:rPr>
          <w:spacing w:val="-4"/>
        </w:rPr>
        <w:t xml:space="preserve">software </w:t>
      </w:r>
      <w:r>
        <w:t xml:space="preserve">part of the </w:t>
      </w:r>
      <w:r>
        <w:rPr>
          <w:spacing w:val="-3"/>
        </w:rPr>
        <w:t xml:space="preserve">pass </w:t>
      </w:r>
      <w:r>
        <w:t xml:space="preserve">initialization </w:t>
      </w:r>
      <w:r>
        <w:rPr>
          <w:spacing w:val="-3"/>
        </w:rPr>
        <w:t xml:space="preserve">process </w:t>
      </w:r>
      <w:r>
        <w:t xml:space="preserve">with the intent of validating link integrity and data path in preparation </w:t>
      </w:r>
      <w:r>
        <w:rPr>
          <w:spacing w:val="-3"/>
        </w:rPr>
        <w:t xml:space="preserve">for </w:t>
      </w:r>
      <w:r>
        <w:t xml:space="preserve">operations. </w:t>
      </w:r>
      <w:r>
        <w:rPr>
          <w:spacing w:val="-3"/>
        </w:rPr>
        <w:t xml:space="preserve">These </w:t>
      </w:r>
      <w:r>
        <w:t xml:space="preserve">tests shall </w:t>
      </w:r>
      <w:r>
        <w:rPr>
          <w:spacing w:val="-3"/>
        </w:rPr>
        <w:t xml:space="preserve">also support </w:t>
      </w:r>
      <w:r>
        <w:t xml:space="preserve">transmission of test signals and commands to </w:t>
      </w:r>
      <w:r>
        <w:rPr>
          <w:spacing w:val="-3"/>
        </w:rPr>
        <w:t xml:space="preserve">test </w:t>
      </w:r>
      <w:r>
        <w:t xml:space="preserve">the downlink </w:t>
      </w:r>
      <w:proofErr w:type="gramStart"/>
      <w:r>
        <w:rPr>
          <w:spacing w:val="-4"/>
        </w:rPr>
        <w:t xml:space="preserve">and  </w:t>
      </w:r>
      <w:r>
        <w:rPr>
          <w:spacing w:val="-3"/>
        </w:rPr>
        <w:t>uplink</w:t>
      </w:r>
      <w:proofErr w:type="gramEnd"/>
      <w:r>
        <w:rPr>
          <w:spacing w:val="-3"/>
        </w:rPr>
        <w:t xml:space="preserve">  </w:t>
      </w:r>
      <w:r>
        <w:rPr>
          <w:spacing w:val="-4"/>
        </w:rPr>
        <w:t xml:space="preserve">subsystems.  </w:t>
      </w:r>
      <w:r>
        <w:rPr>
          <w:spacing w:val="-2"/>
        </w:rPr>
        <w:t xml:space="preserve">Should </w:t>
      </w:r>
      <w:r>
        <w:t xml:space="preserve">any of the </w:t>
      </w:r>
      <w:r>
        <w:rPr>
          <w:spacing w:val="-5"/>
        </w:rPr>
        <w:t xml:space="preserve">pass </w:t>
      </w:r>
      <w:r>
        <w:t xml:space="preserve">initialization tests fail, corrective action shall be taken to </w:t>
      </w:r>
      <w:r>
        <w:rPr>
          <w:spacing w:val="-3"/>
        </w:rPr>
        <w:t xml:space="preserve">reconfigure </w:t>
      </w:r>
      <w:r>
        <w:t xml:space="preserve">operational system </w:t>
      </w:r>
      <w:r>
        <w:rPr>
          <w:spacing w:val="-3"/>
        </w:rPr>
        <w:t xml:space="preserve">resources. </w:t>
      </w:r>
      <w:r>
        <w:t xml:space="preserve">The contractor staff shall </w:t>
      </w:r>
      <w:r>
        <w:rPr>
          <w:spacing w:val="-4"/>
        </w:rPr>
        <w:t xml:space="preserve">have </w:t>
      </w:r>
      <w:r>
        <w:t xml:space="preserve">installation and </w:t>
      </w:r>
      <w:r>
        <w:rPr>
          <w:spacing w:val="-3"/>
        </w:rPr>
        <w:t xml:space="preserve">maintenance </w:t>
      </w:r>
      <w:r>
        <w:t xml:space="preserve">responsibility </w:t>
      </w:r>
      <w:r>
        <w:rPr>
          <w:spacing w:val="-3"/>
        </w:rPr>
        <w:t xml:space="preserve">for </w:t>
      </w:r>
      <w:r>
        <w:t xml:space="preserve">all </w:t>
      </w:r>
      <w:r>
        <w:rPr>
          <w:spacing w:val="-3"/>
        </w:rPr>
        <w:t xml:space="preserve">antennas, pedestals, drives, controllers, feeds, transmitters, </w:t>
      </w:r>
      <w:r>
        <w:t xml:space="preserve">receivers, </w:t>
      </w:r>
      <w:r>
        <w:rPr>
          <w:spacing w:val="-3"/>
        </w:rPr>
        <w:t xml:space="preserve">combiners, up/down </w:t>
      </w:r>
      <w:r>
        <w:t xml:space="preserve">converters, amplifiers, </w:t>
      </w:r>
      <w:r>
        <w:rPr>
          <w:spacing w:val="-3"/>
        </w:rPr>
        <w:t xml:space="preserve">switching matrices, connecting </w:t>
      </w:r>
      <w:r>
        <w:t>cables</w:t>
      </w:r>
      <w:proofErr w:type="gramStart"/>
      <w:r>
        <w:t>,  associated</w:t>
      </w:r>
      <w:proofErr w:type="gramEnd"/>
      <w:r>
        <w:t xml:space="preserve"> RF </w:t>
      </w:r>
      <w:r>
        <w:rPr>
          <w:spacing w:val="-4"/>
        </w:rPr>
        <w:t xml:space="preserve">and </w:t>
      </w:r>
      <w:r>
        <w:t xml:space="preserve">analog equipment, or </w:t>
      </w:r>
      <w:r>
        <w:rPr>
          <w:spacing w:val="-3"/>
        </w:rPr>
        <w:t xml:space="preserve">optical </w:t>
      </w:r>
      <w:r>
        <w:t xml:space="preserve">equipment.  </w:t>
      </w:r>
      <w:r>
        <w:rPr>
          <w:spacing w:val="-4"/>
        </w:rPr>
        <w:t xml:space="preserve">The </w:t>
      </w:r>
      <w:r>
        <w:rPr>
          <w:spacing w:val="-3"/>
        </w:rPr>
        <w:t xml:space="preserve">contractor </w:t>
      </w:r>
      <w:r>
        <w:t xml:space="preserve">shall </w:t>
      </w:r>
      <w:r>
        <w:rPr>
          <w:spacing w:val="-4"/>
        </w:rPr>
        <w:t xml:space="preserve">have </w:t>
      </w:r>
      <w:proofErr w:type="gramStart"/>
      <w:r>
        <w:t xml:space="preserve">responsibility  </w:t>
      </w:r>
      <w:r>
        <w:rPr>
          <w:spacing w:val="-3"/>
        </w:rPr>
        <w:t>for</w:t>
      </w:r>
      <w:proofErr w:type="gramEnd"/>
      <w:r>
        <w:rPr>
          <w:spacing w:val="-3"/>
        </w:rPr>
        <w:t xml:space="preserve"> proper </w:t>
      </w:r>
      <w:r>
        <w:t xml:space="preserve">timing standards </w:t>
      </w:r>
      <w:r>
        <w:rPr>
          <w:spacing w:val="-4"/>
        </w:rPr>
        <w:t xml:space="preserve">and </w:t>
      </w:r>
      <w:r>
        <w:rPr>
          <w:spacing w:val="-3"/>
        </w:rPr>
        <w:t xml:space="preserve">precision </w:t>
      </w:r>
      <w:r>
        <w:t xml:space="preserve">clocks </w:t>
      </w:r>
      <w:r>
        <w:rPr>
          <w:spacing w:val="-3"/>
        </w:rPr>
        <w:t xml:space="preserve">maintenance. </w:t>
      </w:r>
      <w:r>
        <w:t xml:space="preserve">The contractor shall </w:t>
      </w:r>
      <w:r>
        <w:rPr>
          <w:spacing w:val="-3"/>
        </w:rPr>
        <w:t xml:space="preserve">accomplish </w:t>
      </w:r>
      <w:r>
        <w:t xml:space="preserve">or obtain major </w:t>
      </w:r>
      <w:r>
        <w:rPr>
          <w:spacing w:val="-3"/>
        </w:rPr>
        <w:t xml:space="preserve">repairs, </w:t>
      </w:r>
      <w:r>
        <w:t xml:space="preserve">overhaul, and routine maintenance of </w:t>
      </w:r>
      <w:r>
        <w:rPr>
          <w:spacing w:val="-3"/>
        </w:rPr>
        <w:t xml:space="preserve">equipment </w:t>
      </w:r>
      <w:r>
        <w:rPr>
          <w:spacing w:val="-2"/>
        </w:rPr>
        <w:t xml:space="preserve">that </w:t>
      </w:r>
      <w:r>
        <w:t xml:space="preserve">is </w:t>
      </w:r>
      <w:r>
        <w:rPr>
          <w:spacing w:val="-3"/>
        </w:rPr>
        <w:t xml:space="preserve">beyond personnel </w:t>
      </w:r>
      <w:r>
        <w:t xml:space="preserve">repair capability. The contractor shall </w:t>
      </w:r>
      <w:r>
        <w:rPr>
          <w:spacing w:val="-3"/>
        </w:rPr>
        <w:t xml:space="preserve">design, </w:t>
      </w:r>
      <w:r>
        <w:t xml:space="preserve">develop, specify, and obtain and/or fabricate, </w:t>
      </w:r>
      <w:r>
        <w:rPr>
          <w:spacing w:val="-3"/>
        </w:rPr>
        <w:t xml:space="preserve">modify, </w:t>
      </w:r>
      <w:r>
        <w:t xml:space="preserve">integrate, </w:t>
      </w:r>
      <w:r>
        <w:rPr>
          <w:spacing w:val="-4"/>
        </w:rPr>
        <w:t xml:space="preserve">and </w:t>
      </w:r>
      <w:r>
        <w:t xml:space="preserve">evaluate </w:t>
      </w:r>
      <w:r>
        <w:rPr>
          <w:spacing w:val="-3"/>
        </w:rPr>
        <w:t xml:space="preserve">equipment </w:t>
      </w:r>
      <w:r>
        <w:t xml:space="preserve">to meet </w:t>
      </w:r>
      <w:r>
        <w:rPr>
          <w:spacing w:val="-3"/>
        </w:rPr>
        <w:t xml:space="preserve">existing, </w:t>
      </w:r>
      <w:r>
        <w:t xml:space="preserve">projected, or new </w:t>
      </w:r>
      <w:r>
        <w:rPr>
          <w:spacing w:val="7"/>
        </w:rPr>
        <w:t xml:space="preserve">RF </w:t>
      </w:r>
      <w:r>
        <w:t xml:space="preserve">and/or optical </w:t>
      </w:r>
      <w:r>
        <w:rPr>
          <w:spacing w:val="-4"/>
        </w:rPr>
        <w:t>ground</w:t>
      </w:r>
      <w:r>
        <w:rPr>
          <w:spacing w:val="41"/>
        </w:rPr>
        <w:t xml:space="preserve"> </w:t>
      </w:r>
      <w:r>
        <w:t>station</w:t>
      </w:r>
    </w:p>
    <w:p w14:paraId="6EEC68F2" w14:textId="77777777" w:rsidR="00755206" w:rsidRDefault="00755206">
      <w:pPr>
        <w:sectPr w:rsidR="00755206">
          <w:pgSz w:w="12240" w:h="15840"/>
          <w:pgMar w:top="1440" w:right="1240" w:bottom="900" w:left="1320" w:header="726" w:footer="716" w:gutter="0"/>
          <w:cols w:space="720"/>
        </w:sectPr>
      </w:pPr>
    </w:p>
    <w:p w14:paraId="7E830632" w14:textId="77777777" w:rsidR="00755206" w:rsidRDefault="00543BE5">
      <w:pPr>
        <w:spacing w:before="83" w:line="244" w:lineRule="auto"/>
        <w:ind w:left="480"/>
      </w:pPr>
      <w:proofErr w:type="gramStart"/>
      <w:r>
        <w:lastRenderedPageBreak/>
        <w:t>requirements</w:t>
      </w:r>
      <w:proofErr w:type="gramEnd"/>
      <w:r>
        <w:t>. The contractor shall prepare and maintain a government Computerized Maintenance Management System (CMMS) database of maintenance records.</w:t>
      </w:r>
    </w:p>
    <w:p w14:paraId="039196CB" w14:textId="77777777" w:rsidR="00755206" w:rsidRDefault="00543BE5">
      <w:pPr>
        <w:spacing w:before="111"/>
        <w:ind w:left="1562"/>
      </w:pPr>
      <w:r>
        <w:rPr>
          <w:noProof/>
        </w:rPr>
        <w:drawing>
          <wp:anchor distT="0" distB="0" distL="0" distR="0" simplePos="0" relativeHeight="251682816" behindDoc="0" locked="0" layoutInCell="1" allowOverlap="1" wp14:anchorId="14E331AA" wp14:editId="6AF5016D">
            <wp:simplePos x="0" y="0"/>
            <wp:positionH relativeFrom="page">
              <wp:posOffset>1376100</wp:posOffset>
            </wp:positionH>
            <wp:positionV relativeFrom="paragraph">
              <wp:posOffset>104084</wp:posOffset>
            </wp:positionV>
            <wp:extent cx="272176" cy="98649"/>
            <wp:effectExtent l="0" t="0" r="0" b="0"/>
            <wp:wrapNone/>
            <wp:docPr id="3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4.png"/>
                    <pic:cNvPicPr/>
                  </pic:nvPicPr>
                  <pic:blipFill>
                    <a:blip r:embed="rId19" cstate="print"/>
                    <a:stretch>
                      <a:fillRect/>
                    </a:stretch>
                  </pic:blipFill>
                  <pic:spPr>
                    <a:xfrm>
                      <a:off x="0" y="0"/>
                      <a:ext cx="272176" cy="98649"/>
                    </a:xfrm>
                    <a:prstGeom prst="rect">
                      <a:avLst/>
                    </a:prstGeom>
                  </pic:spPr>
                </pic:pic>
              </a:graphicData>
            </a:graphic>
          </wp:anchor>
        </w:drawing>
      </w:r>
      <w:r>
        <w:t>Digital and Electronics Engineering and Maintenance</w:t>
      </w:r>
    </w:p>
    <w:p w14:paraId="03528925" w14:textId="135E5A62" w:rsidR="00755206" w:rsidRDefault="005E6DE6">
      <w:pPr>
        <w:spacing w:before="121"/>
        <w:ind w:left="480" w:right="259"/>
      </w:pPr>
      <w:r>
        <w:t xml:space="preserve">The BPTF is </w:t>
      </w:r>
      <w:r>
        <w:rPr>
          <w:spacing w:val="-3"/>
        </w:rPr>
        <w:t xml:space="preserve">comprised </w:t>
      </w:r>
      <w:r>
        <w:t xml:space="preserve">of 50+ Intermediate Frequency, </w:t>
      </w:r>
      <w:r>
        <w:rPr>
          <w:spacing w:val="-3"/>
        </w:rPr>
        <w:t xml:space="preserve">frame </w:t>
      </w:r>
      <w:r>
        <w:t xml:space="preserve">synchronization, and data </w:t>
      </w:r>
      <w:r>
        <w:rPr>
          <w:spacing w:val="-3"/>
        </w:rPr>
        <w:t xml:space="preserve">processing equipment network </w:t>
      </w:r>
      <w:proofErr w:type="gramStart"/>
      <w:r>
        <w:rPr>
          <w:spacing w:val="-3"/>
        </w:rPr>
        <w:t>attached  modulation</w:t>
      </w:r>
      <w:proofErr w:type="gramEnd"/>
      <w:r>
        <w:rPr>
          <w:spacing w:val="-3"/>
        </w:rPr>
        <w:t xml:space="preserve">/demodulation  equipment  </w:t>
      </w:r>
      <w:r>
        <w:t xml:space="preserve">and </w:t>
      </w:r>
      <w:r>
        <w:rPr>
          <w:spacing w:val="-3"/>
        </w:rPr>
        <w:t xml:space="preserve">numerous </w:t>
      </w:r>
      <w:r>
        <w:t xml:space="preserve">ancillary </w:t>
      </w:r>
      <w:r>
        <w:rPr>
          <w:spacing w:val="-5"/>
        </w:rPr>
        <w:t xml:space="preserve">systems. </w:t>
      </w:r>
      <w:r>
        <w:t xml:space="preserve">The contractor </w:t>
      </w:r>
      <w:r>
        <w:rPr>
          <w:spacing w:val="-4"/>
        </w:rPr>
        <w:t xml:space="preserve">shall </w:t>
      </w:r>
      <w:r>
        <w:t xml:space="preserve">analyze </w:t>
      </w:r>
      <w:r>
        <w:rPr>
          <w:spacing w:val="-3"/>
        </w:rPr>
        <w:t xml:space="preserve">performance </w:t>
      </w:r>
      <w:r>
        <w:t xml:space="preserve">and capabilities of existing interior electronics systems and equipment. </w:t>
      </w:r>
      <w:r>
        <w:rPr>
          <w:spacing w:val="-4"/>
        </w:rPr>
        <w:t xml:space="preserve">The </w:t>
      </w:r>
      <w:r>
        <w:rPr>
          <w:spacing w:val="-3"/>
        </w:rPr>
        <w:t xml:space="preserve">contractor </w:t>
      </w:r>
      <w:r>
        <w:t xml:space="preserve">shall </w:t>
      </w:r>
      <w:r>
        <w:rPr>
          <w:spacing w:val="-3"/>
        </w:rPr>
        <w:t xml:space="preserve">research </w:t>
      </w:r>
      <w:r>
        <w:rPr>
          <w:spacing w:val="-4"/>
        </w:rPr>
        <w:t xml:space="preserve">and </w:t>
      </w:r>
      <w:r>
        <w:t xml:space="preserve">integrate new electronics </w:t>
      </w:r>
      <w:r>
        <w:rPr>
          <w:spacing w:val="-3"/>
        </w:rPr>
        <w:t xml:space="preserve">equipment necessary </w:t>
      </w:r>
      <w:r>
        <w:t xml:space="preserve">to meet project requirements as directed and provide electronics technical </w:t>
      </w:r>
      <w:r>
        <w:rPr>
          <w:spacing w:val="-4"/>
        </w:rPr>
        <w:t xml:space="preserve">support </w:t>
      </w:r>
      <w:r>
        <w:t xml:space="preserve">required to </w:t>
      </w:r>
      <w:r>
        <w:rPr>
          <w:spacing w:val="-3"/>
        </w:rPr>
        <w:t xml:space="preserve">sustain assigned </w:t>
      </w:r>
      <w:r>
        <w:t xml:space="preserve">interior electronics and data </w:t>
      </w:r>
      <w:r>
        <w:rPr>
          <w:spacing w:val="-3"/>
        </w:rPr>
        <w:t xml:space="preserve">processing </w:t>
      </w:r>
      <w:r>
        <w:t xml:space="preserve">equipment. </w:t>
      </w:r>
      <w:r>
        <w:rPr>
          <w:spacing w:val="-4"/>
        </w:rPr>
        <w:t xml:space="preserve">The </w:t>
      </w:r>
      <w:r>
        <w:rPr>
          <w:spacing w:val="-3"/>
        </w:rPr>
        <w:t xml:space="preserve">contractor </w:t>
      </w:r>
      <w:r>
        <w:t xml:space="preserve">shall </w:t>
      </w:r>
      <w:r>
        <w:rPr>
          <w:spacing w:val="-3"/>
        </w:rPr>
        <w:t xml:space="preserve">provide </w:t>
      </w:r>
      <w:r>
        <w:rPr>
          <w:spacing w:val="-5"/>
        </w:rPr>
        <w:t xml:space="preserve">for </w:t>
      </w:r>
      <w:r>
        <w:t xml:space="preserve">periodic calibration of all electronic </w:t>
      </w:r>
      <w:r>
        <w:rPr>
          <w:spacing w:val="-3"/>
        </w:rPr>
        <w:t xml:space="preserve">equipment </w:t>
      </w:r>
      <w:r>
        <w:rPr>
          <w:spacing w:val="-4"/>
        </w:rPr>
        <w:t xml:space="preserve">and </w:t>
      </w:r>
      <w:r>
        <w:t xml:space="preserve">test </w:t>
      </w:r>
      <w:r>
        <w:rPr>
          <w:spacing w:val="-3"/>
        </w:rPr>
        <w:t xml:space="preserve">equipment utilized </w:t>
      </w:r>
      <w:r>
        <w:t xml:space="preserve">in </w:t>
      </w:r>
      <w:r>
        <w:rPr>
          <w:spacing w:val="-4"/>
        </w:rPr>
        <w:t xml:space="preserve">and </w:t>
      </w:r>
      <w:r>
        <w:rPr>
          <w:spacing w:val="-3"/>
        </w:rPr>
        <w:t xml:space="preserve">assigned as </w:t>
      </w:r>
      <w:r>
        <w:t xml:space="preserve">property to </w:t>
      </w:r>
      <w:r>
        <w:rPr>
          <w:spacing w:val="-3"/>
        </w:rPr>
        <w:t xml:space="preserve">the </w:t>
      </w:r>
      <w:r>
        <w:t xml:space="preserve">BPTF. </w:t>
      </w:r>
      <w:r>
        <w:rPr>
          <w:spacing w:val="-4"/>
        </w:rPr>
        <w:t xml:space="preserve">The </w:t>
      </w:r>
      <w:r>
        <w:t xml:space="preserve">calibration shall </w:t>
      </w:r>
      <w:r>
        <w:rPr>
          <w:spacing w:val="-4"/>
        </w:rPr>
        <w:t xml:space="preserve">meet </w:t>
      </w:r>
      <w:r>
        <w:rPr>
          <w:spacing w:val="-3"/>
        </w:rPr>
        <w:t xml:space="preserve">manufacturer's </w:t>
      </w:r>
      <w:r>
        <w:t xml:space="preserve">requirements </w:t>
      </w:r>
      <w:r>
        <w:rPr>
          <w:spacing w:val="-3"/>
        </w:rPr>
        <w:t xml:space="preserve">for </w:t>
      </w:r>
      <w:r>
        <w:t xml:space="preserve">accuracy </w:t>
      </w:r>
      <w:r>
        <w:rPr>
          <w:spacing w:val="-4"/>
        </w:rPr>
        <w:t xml:space="preserve">and </w:t>
      </w:r>
      <w:r>
        <w:rPr>
          <w:spacing w:val="-3"/>
        </w:rPr>
        <w:t xml:space="preserve">precision, </w:t>
      </w:r>
      <w:r>
        <w:t xml:space="preserve">and </w:t>
      </w:r>
      <w:r>
        <w:rPr>
          <w:spacing w:val="-4"/>
        </w:rPr>
        <w:t xml:space="preserve">shall </w:t>
      </w:r>
      <w:r>
        <w:rPr>
          <w:spacing w:val="-3"/>
        </w:rPr>
        <w:t xml:space="preserve">employ </w:t>
      </w:r>
      <w:r>
        <w:t xml:space="preserve">standard calibration methods and established </w:t>
      </w:r>
      <w:r>
        <w:rPr>
          <w:spacing w:val="-3"/>
        </w:rPr>
        <w:t xml:space="preserve">standards.  </w:t>
      </w:r>
      <w:r>
        <w:t xml:space="preserve">The contractor shall </w:t>
      </w:r>
      <w:r>
        <w:rPr>
          <w:spacing w:val="-6"/>
        </w:rPr>
        <w:t xml:space="preserve">be </w:t>
      </w:r>
      <w:r>
        <w:rPr>
          <w:spacing w:val="-3"/>
        </w:rPr>
        <w:t xml:space="preserve">responsible for </w:t>
      </w:r>
      <w:r>
        <w:t xml:space="preserve">periodic </w:t>
      </w:r>
      <w:r>
        <w:rPr>
          <w:spacing w:val="-4"/>
        </w:rPr>
        <w:t xml:space="preserve">and </w:t>
      </w:r>
      <w:r>
        <w:t xml:space="preserve">preventative maintenance of all </w:t>
      </w:r>
      <w:r>
        <w:rPr>
          <w:spacing w:val="-3"/>
        </w:rPr>
        <w:t xml:space="preserve">such </w:t>
      </w:r>
      <w:r>
        <w:t xml:space="preserve">equipment. The contractor shall </w:t>
      </w:r>
      <w:r>
        <w:rPr>
          <w:spacing w:val="-3"/>
        </w:rPr>
        <w:t xml:space="preserve">also </w:t>
      </w:r>
      <w:r>
        <w:t xml:space="preserve">be </w:t>
      </w:r>
      <w:r>
        <w:rPr>
          <w:spacing w:val="-3"/>
        </w:rPr>
        <w:t xml:space="preserve">responsible for </w:t>
      </w:r>
      <w:r>
        <w:t xml:space="preserve">establishing and administering calibration </w:t>
      </w:r>
      <w:r>
        <w:rPr>
          <w:spacing w:val="-4"/>
        </w:rPr>
        <w:t xml:space="preserve">and </w:t>
      </w:r>
      <w:r>
        <w:rPr>
          <w:spacing w:val="-3"/>
        </w:rPr>
        <w:t xml:space="preserve">maintenance plans </w:t>
      </w:r>
      <w:r>
        <w:t xml:space="preserve">and </w:t>
      </w:r>
      <w:r>
        <w:rPr>
          <w:spacing w:val="-3"/>
        </w:rPr>
        <w:t>schedules</w:t>
      </w:r>
      <w:proofErr w:type="gramStart"/>
      <w:r>
        <w:rPr>
          <w:spacing w:val="-3"/>
        </w:rPr>
        <w:t xml:space="preserve">,  </w:t>
      </w:r>
      <w:r>
        <w:t>control</w:t>
      </w:r>
      <w:proofErr w:type="gramEnd"/>
      <w:r>
        <w:t xml:space="preserve"> documentation </w:t>
      </w:r>
      <w:r>
        <w:rPr>
          <w:spacing w:val="-4"/>
        </w:rPr>
        <w:t xml:space="preserve">and </w:t>
      </w:r>
      <w:r>
        <w:rPr>
          <w:spacing w:val="-3"/>
        </w:rPr>
        <w:t xml:space="preserve">records, </w:t>
      </w:r>
      <w:r>
        <w:t xml:space="preserve">calibration procedures, </w:t>
      </w:r>
      <w:r>
        <w:rPr>
          <w:spacing w:val="-3"/>
        </w:rPr>
        <w:t xml:space="preserve">maintenance </w:t>
      </w:r>
      <w:r>
        <w:rPr>
          <w:spacing w:val="-4"/>
        </w:rPr>
        <w:t xml:space="preserve">procedures,  </w:t>
      </w:r>
      <w:r>
        <w:t xml:space="preserve">and  </w:t>
      </w:r>
      <w:r>
        <w:rPr>
          <w:spacing w:val="-3"/>
        </w:rPr>
        <w:t xml:space="preserve">for </w:t>
      </w:r>
      <w:r>
        <w:t xml:space="preserve">providing ancillary </w:t>
      </w:r>
      <w:r>
        <w:rPr>
          <w:spacing w:val="-3"/>
        </w:rPr>
        <w:t xml:space="preserve">services, such </w:t>
      </w:r>
      <w:r>
        <w:t xml:space="preserve">as emergency, </w:t>
      </w:r>
      <w:r>
        <w:rPr>
          <w:spacing w:val="-4"/>
        </w:rPr>
        <w:t xml:space="preserve">short </w:t>
      </w:r>
      <w:r>
        <w:rPr>
          <w:spacing w:val="-3"/>
        </w:rPr>
        <w:t xml:space="preserve">turnaround </w:t>
      </w:r>
      <w:r>
        <w:t xml:space="preserve">repair and calibration, </w:t>
      </w:r>
      <w:r>
        <w:rPr>
          <w:spacing w:val="-3"/>
        </w:rPr>
        <w:t xml:space="preserve">equipment </w:t>
      </w:r>
      <w:r>
        <w:t xml:space="preserve">rental or lease, and </w:t>
      </w:r>
      <w:r>
        <w:rPr>
          <w:spacing w:val="-3"/>
        </w:rPr>
        <w:t xml:space="preserve">related </w:t>
      </w:r>
      <w:r>
        <w:t xml:space="preserve">logistical </w:t>
      </w:r>
      <w:r>
        <w:rPr>
          <w:spacing w:val="-4"/>
        </w:rPr>
        <w:t xml:space="preserve">support. </w:t>
      </w:r>
      <w:r>
        <w:t xml:space="preserve">The contractor shall prepare and maintain a </w:t>
      </w:r>
      <w:r>
        <w:rPr>
          <w:spacing w:val="-3"/>
        </w:rPr>
        <w:t xml:space="preserve">government </w:t>
      </w:r>
      <w:r>
        <w:t xml:space="preserve">Computerized </w:t>
      </w:r>
      <w:r>
        <w:rPr>
          <w:spacing w:val="-3"/>
        </w:rPr>
        <w:t xml:space="preserve">Maintenance </w:t>
      </w:r>
      <w:r>
        <w:t xml:space="preserve">Management System (CMMS) </w:t>
      </w:r>
      <w:r>
        <w:rPr>
          <w:spacing w:val="-3"/>
        </w:rPr>
        <w:t xml:space="preserve">database </w:t>
      </w:r>
      <w:r>
        <w:t xml:space="preserve">of </w:t>
      </w:r>
      <w:r>
        <w:rPr>
          <w:spacing w:val="-3"/>
        </w:rPr>
        <w:t>maintenance</w:t>
      </w:r>
      <w:r>
        <w:rPr>
          <w:spacing w:val="17"/>
        </w:rPr>
        <w:t xml:space="preserve"> </w:t>
      </w:r>
      <w:r>
        <w:rPr>
          <w:spacing w:val="-3"/>
        </w:rPr>
        <w:t>records.</w:t>
      </w:r>
    </w:p>
    <w:p w14:paraId="1064080B" w14:textId="77777777" w:rsidR="00755206" w:rsidRDefault="00543BE5">
      <w:pPr>
        <w:spacing w:before="124"/>
        <w:ind w:left="1677"/>
      </w:pPr>
      <w:r>
        <w:t>Systems Engineering</w:t>
      </w:r>
    </w:p>
    <w:p w14:paraId="689538EE" w14:textId="77777777" w:rsidR="00755206" w:rsidRDefault="00543BE5">
      <w:pPr>
        <w:spacing w:before="122"/>
        <w:ind w:left="480" w:right="212"/>
      </w:pPr>
      <w:r>
        <w:t>The contractor shall perform sustainment and advanced engineering on the ground systems that provide command and control for spacecraft of interest, and to accommodate ongoing project design and development to include software integration, compatibility testing and participate in reviews.</w:t>
      </w:r>
    </w:p>
    <w:p w14:paraId="3FB5F660" w14:textId="77777777" w:rsidR="00755206" w:rsidRDefault="00543BE5">
      <w:pPr>
        <w:ind w:left="480"/>
      </w:pPr>
      <w:r>
        <w:t>The contractor shall generate proposed alternatives for meeting current and future requirements with modifications to the current BPTF system, introduction of new support systems into the current BPTF architecture, or replacement of subsystems with new subsystems.</w:t>
      </w:r>
    </w:p>
    <w:p w14:paraId="42B99AA4" w14:textId="77777777" w:rsidR="00755206" w:rsidRDefault="00543BE5">
      <w:pPr>
        <w:spacing w:before="117"/>
        <w:ind w:left="480" w:right="326"/>
      </w:pPr>
      <w:r>
        <w:t xml:space="preserve">The contractor </w:t>
      </w:r>
      <w:r>
        <w:rPr>
          <w:spacing w:val="-4"/>
        </w:rPr>
        <w:t xml:space="preserve">shall </w:t>
      </w:r>
      <w:r>
        <w:rPr>
          <w:spacing w:val="-3"/>
        </w:rPr>
        <w:t xml:space="preserve">provide reports, which </w:t>
      </w:r>
      <w:r>
        <w:t xml:space="preserve">outline the advantages, disadvantages, </w:t>
      </w:r>
      <w:r>
        <w:rPr>
          <w:spacing w:val="-3"/>
        </w:rPr>
        <w:t xml:space="preserve">schedules, costs, </w:t>
      </w:r>
      <w:r>
        <w:t xml:space="preserve">and </w:t>
      </w:r>
      <w:r>
        <w:rPr>
          <w:spacing w:val="-3"/>
        </w:rPr>
        <w:t xml:space="preserve">risks </w:t>
      </w:r>
      <w:r>
        <w:t xml:space="preserve">associated with </w:t>
      </w:r>
      <w:r>
        <w:rPr>
          <w:spacing w:val="-4"/>
        </w:rPr>
        <w:t xml:space="preserve">proposed </w:t>
      </w:r>
      <w:r>
        <w:t xml:space="preserve">alternatives, </w:t>
      </w:r>
      <w:r>
        <w:rPr>
          <w:spacing w:val="-4"/>
        </w:rPr>
        <w:t xml:space="preserve">and </w:t>
      </w:r>
      <w:r>
        <w:rPr>
          <w:spacing w:val="-3"/>
        </w:rPr>
        <w:t xml:space="preserve">(if necessary) </w:t>
      </w:r>
      <w:r>
        <w:t xml:space="preserve">provide </w:t>
      </w:r>
      <w:r>
        <w:rPr>
          <w:spacing w:val="-3"/>
        </w:rPr>
        <w:t xml:space="preserve">prototype implementations for </w:t>
      </w:r>
      <w:r>
        <w:t xml:space="preserve">selected features or subsystems to demonstrate their feasibility </w:t>
      </w:r>
      <w:r>
        <w:rPr>
          <w:spacing w:val="-4"/>
        </w:rPr>
        <w:t xml:space="preserve">and </w:t>
      </w:r>
      <w:r>
        <w:rPr>
          <w:spacing w:val="-3"/>
        </w:rPr>
        <w:t xml:space="preserve">capabilities. </w:t>
      </w:r>
      <w:r>
        <w:t xml:space="preserve">The contractor shall </w:t>
      </w:r>
      <w:r>
        <w:rPr>
          <w:spacing w:val="-4"/>
        </w:rPr>
        <w:t xml:space="preserve">assist </w:t>
      </w:r>
      <w:r>
        <w:t xml:space="preserve">with the </w:t>
      </w:r>
      <w:r>
        <w:rPr>
          <w:spacing w:val="-3"/>
        </w:rPr>
        <w:t xml:space="preserve">technical systems </w:t>
      </w:r>
      <w:r>
        <w:t xml:space="preserve">integration. The contractor shall </w:t>
      </w:r>
      <w:r>
        <w:rPr>
          <w:spacing w:val="-3"/>
        </w:rPr>
        <w:t xml:space="preserve">ensure </w:t>
      </w:r>
      <w:r>
        <w:t xml:space="preserve">the level of documentation delivered with these </w:t>
      </w:r>
      <w:r>
        <w:rPr>
          <w:spacing w:val="-3"/>
        </w:rPr>
        <w:t>new/prototype</w:t>
      </w:r>
      <w:r>
        <w:rPr>
          <w:spacing w:val="-5"/>
        </w:rPr>
        <w:t xml:space="preserve"> </w:t>
      </w:r>
      <w:r>
        <w:rPr>
          <w:spacing w:val="-3"/>
        </w:rPr>
        <w:t>systems.</w:t>
      </w:r>
    </w:p>
    <w:p w14:paraId="656E5048" w14:textId="77777777" w:rsidR="00755206" w:rsidRDefault="00543BE5">
      <w:pPr>
        <w:spacing w:before="126"/>
        <w:ind w:left="1562"/>
      </w:pPr>
      <w:r>
        <w:t>Information Technology (IT) and Cybersecurity</w:t>
      </w:r>
    </w:p>
    <w:p w14:paraId="540AB7AA" w14:textId="77777777" w:rsidR="00755206" w:rsidRDefault="00543BE5">
      <w:pPr>
        <w:spacing w:before="114"/>
        <w:ind w:left="480" w:right="240"/>
      </w:pPr>
      <w:r>
        <w:t xml:space="preserve">The contractor </w:t>
      </w:r>
      <w:r>
        <w:rPr>
          <w:spacing w:val="-4"/>
        </w:rPr>
        <w:t xml:space="preserve">shall </w:t>
      </w:r>
      <w:r>
        <w:rPr>
          <w:spacing w:val="-3"/>
        </w:rPr>
        <w:t xml:space="preserve">provide servicing, installing, troubleshooting, </w:t>
      </w:r>
      <w:r>
        <w:rPr>
          <w:spacing w:val="-4"/>
        </w:rPr>
        <w:t xml:space="preserve">and </w:t>
      </w:r>
      <w:r>
        <w:rPr>
          <w:spacing w:val="-3"/>
        </w:rPr>
        <w:t xml:space="preserve">maintaining </w:t>
      </w:r>
      <w:r>
        <w:t xml:space="preserve">all of the BPTF </w:t>
      </w:r>
      <w:r>
        <w:rPr>
          <w:spacing w:val="-3"/>
        </w:rPr>
        <w:t xml:space="preserve">network </w:t>
      </w:r>
      <w:r>
        <w:t xml:space="preserve">hardware </w:t>
      </w:r>
      <w:r>
        <w:rPr>
          <w:spacing w:val="-4"/>
        </w:rPr>
        <w:t xml:space="preserve">and </w:t>
      </w:r>
      <w:r>
        <w:rPr>
          <w:spacing w:val="-3"/>
        </w:rPr>
        <w:t xml:space="preserve">software. </w:t>
      </w:r>
      <w:r>
        <w:rPr>
          <w:spacing w:val="-4"/>
        </w:rPr>
        <w:t xml:space="preserve">The </w:t>
      </w:r>
      <w:r>
        <w:rPr>
          <w:spacing w:val="-3"/>
        </w:rPr>
        <w:t xml:space="preserve">contractor </w:t>
      </w:r>
      <w:r>
        <w:t xml:space="preserve">shall </w:t>
      </w:r>
      <w:r>
        <w:rPr>
          <w:spacing w:val="-3"/>
        </w:rPr>
        <w:t xml:space="preserve">perform </w:t>
      </w:r>
      <w:r>
        <w:rPr>
          <w:spacing w:val="-5"/>
        </w:rPr>
        <w:t xml:space="preserve">IT </w:t>
      </w:r>
      <w:r>
        <w:rPr>
          <w:spacing w:val="-3"/>
        </w:rPr>
        <w:t xml:space="preserve">sustainment </w:t>
      </w:r>
      <w:r>
        <w:t xml:space="preserve">services on Red </w:t>
      </w:r>
      <w:r>
        <w:rPr>
          <w:spacing w:val="-4"/>
        </w:rPr>
        <w:t xml:space="preserve">Hat </w:t>
      </w:r>
      <w:r>
        <w:t xml:space="preserve">Linux and </w:t>
      </w:r>
      <w:r>
        <w:rPr>
          <w:spacing w:val="-3"/>
        </w:rPr>
        <w:t xml:space="preserve">Microsoft (server </w:t>
      </w:r>
      <w:r>
        <w:t xml:space="preserve">and </w:t>
      </w:r>
      <w:r>
        <w:rPr>
          <w:spacing w:val="-3"/>
        </w:rPr>
        <w:t xml:space="preserve">workstation </w:t>
      </w:r>
      <w:r>
        <w:t xml:space="preserve">operating </w:t>
      </w:r>
      <w:r>
        <w:rPr>
          <w:spacing w:val="-3"/>
        </w:rPr>
        <w:t xml:space="preserve">systems), </w:t>
      </w:r>
      <w:r>
        <w:t xml:space="preserve">Juniper, Cisco networking equipment, </w:t>
      </w:r>
      <w:r>
        <w:rPr>
          <w:spacing w:val="-4"/>
        </w:rPr>
        <w:t xml:space="preserve">and </w:t>
      </w:r>
      <w:r>
        <w:t xml:space="preserve">other </w:t>
      </w:r>
      <w:r>
        <w:rPr>
          <w:spacing w:val="-3"/>
        </w:rPr>
        <w:t xml:space="preserve">network systems </w:t>
      </w:r>
      <w:r>
        <w:t xml:space="preserve">to </w:t>
      </w:r>
      <w:r>
        <w:rPr>
          <w:spacing w:val="-3"/>
        </w:rPr>
        <w:t xml:space="preserve">support </w:t>
      </w:r>
      <w:r>
        <w:t xml:space="preserve">BPTF’s </w:t>
      </w:r>
      <w:r>
        <w:rPr>
          <w:spacing w:val="-3"/>
        </w:rPr>
        <w:t xml:space="preserve">mission </w:t>
      </w:r>
      <w:r>
        <w:t xml:space="preserve">and </w:t>
      </w:r>
      <w:r>
        <w:rPr>
          <w:spacing w:val="-3"/>
        </w:rPr>
        <w:t xml:space="preserve">administrative </w:t>
      </w:r>
      <w:r>
        <w:t xml:space="preserve">activities. The contractor shall </w:t>
      </w:r>
      <w:r>
        <w:rPr>
          <w:spacing w:val="-3"/>
        </w:rPr>
        <w:t xml:space="preserve">provide servicing, maintaining </w:t>
      </w:r>
      <w:r>
        <w:t xml:space="preserve">and </w:t>
      </w:r>
      <w:r>
        <w:rPr>
          <w:spacing w:val="-2"/>
        </w:rPr>
        <w:t xml:space="preserve">enhancing </w:t>
      </w:r>
      <w:r>
        <w:t xml:space="preserve">existing </w:t>
      </w:r>
      <w:r>
        <w:rPr>
          <w:spacing w:val="-3"/>
        </w:rPr>
        <w:t xml:space="preserve">networks </w:t>
      </w:r>
      <w:r>
        <w:t xml:space="preserve">based on BPTF </w:t>
      </w:r>
      <w:r>
        <w:rPr>
          <w:spacing w:val="-3"/>
        </w:rPr>
        <w:t xml:space="preserve">network </w:t>
      </w:r>
      <w:r>
        <w:t xml:space="preserve">requirements </w:t>
      </w:r>
      <w:r>
        <w:rPr>
          <w:spacing w:val="-3"/>
        </w:rPr>
        <w:t xml:space="preserve">comprised </w:t>
      </w:r>
      <w:r>
        <w:t xml:space="preserve">of 20+ </w:t>
      </w:r>
      <w:r>
        <w:rPr>
          <w:spacing w:val="-3"/>
        </w:rPr>
        <w:t>servers</w:t>
      </w:r>
      <w:proofErr w:type="gramStart"/>
      <w:r>
        <w:rPr>
          <w:spacing w:val="-3"/>
        </w:rPr>
        <w:t xml:space="preserve">,  </w:t>
      </w:r>
      <w:r>
        <w:t>50</w:t>
      </w:r>
      <w:proofErr w:type="gramEnd"/>
      <w:r>
        <w:t xml:space="preserve">+ </w:t>
      </w:r>
      <w:r>
        <w:rPr>
          <w:spacing w:val="-3"/>
        </w:rPr>
        <w:t>workstations,</w:t>
      </w:r>
      <w:r>
        <w:rPr>
          <w:spacing w:val="49"/>
        </w:rPr>
        <w:t xml:space="preserve"> </w:t>
      </w:r>
      <w:r>
        <w:t xml:space="preserve">and </w:t>
      </w:r>
      <w:r>
        <w:rPr>
          <w:spacing w:val="-4"/>
        </w:rPr>
        <w:t xml:space="preserve">numerous </w:t>
      </w:r>
      <w:r>
        <w:t xml:space="preserve">routers and switches supporting operations and </w:t>
      </w:r>
      <w:r>
        <w:rPr>
          <w:spacing w:val="-3"/>
        </w:rPr>
        <w:t xml:space="preserve">development </w:t>
      </w:r>
      <w:r>
        <w:t xml:space="preserve">activities </w:t>
      </w:r>
      <w:r>
        <w:rPr>
          <w:spacing w:val="-2"/>
        </w:rPr>
        <w:t xml:space="preserve">across </w:t>
      </w:r>
      <w:r>
        <w:t xml:space="preserve">three </w:t>
      </w:r>
      <w:r>
        <w:rPr>
          <w:spacing w:val="-3"/>
        </w:rPr>
        <w:t xml:space="preserve">primary (minimum) subnets, </w:t>
      </w:r>
      <w:r>
        <w:t xml:space="preserve">utilized by 50+ </w:t>
      </w:r>
      <w:r>
        <w:rPr>
          <w:spacing w:val="-3"/>
        </w:rPr>
        <w:t xml:space="preserve">personnel, </w:t>
      </w:r>
      <w:r>
        <w:t xml:space="preserve">and the </w:t>
      </w:r>
      <w:r>
        <w:rPr>
          <w:spacing w:val="-3"/>
        </w:rPr>
        <w:t xml:space="preserve">environment </w:t>
      </w:r>
      <w:r>
        <w:t xml:space="preserve">includes both physical </w:t>
      </w:r>
      <w:r>
        <w:rPr>
          <w:spacing w:val="-3"/>
        </w:rPr>
        <w:t xml:space="preserve">resources </w:t>
      </w:r>
      <w:r>
        <w:t xml:space="preserve">and virtual </w:t>
      </w:r>
      <w:r>
        <w:rPr>
          <w:spacing w:val="-3"/>
        </w:rPr>
        <w:t xml:space="preserve">resources </w:t>
      </w:r>
      <w:r>
        <w:t xml:space="preserve">on multiple </w:t>
      </w:r>
      <w:r>
        <w:rPr>
          <w:spacing w:val="-4"/>
        </w:rPr>
        <w:t xml:space="preserve">VMware </w:t>
      </w:r>
      <w:r>
        <w:t xml:space="preserve">clusters. The contractor </w:t>
      </w:r>
      <w:r>
        <w:rPr>
          <w:spacing w:val="-4"/>
        </w:rPr>
        <w:t xml:space="preserve">shall </w:t>
      </w:r>
      <w:r>
        <w:rPr>
          <w:spacing w:val="-3"/>
        </w:rPr>
        <w:t xml:space="preserve">provide servicing </w:t>
      </w:r>
      <w:r>
        <w:t xml:space="preserve">and </w:t>
      </w:r>
      <w:r>
        <w:rPr>
          <w:spacing w:val="-3"/>
        </w:rPr>
        <w:t xml:space="preserve">maintaining </w:t>
      </w:r>
      <w:r>
        <w:t xml:space="preserve">of switch and router configuration and installation, interfaces to cryptographic equipment, configuration </w:t>
      </w:r>
      <w:r>
        <w:rPr>
          <w:spacing w:val="-4"/>
        </w:rPr>
        <w:t xml:space="preserve">and </w:t>
      </w:r>
      <w:r>
        <w:rPr>
          <w:spacing w:val="-3"/>
        </w:rPr>
        <w:t xml:space="preserve">system management, </w:t>
      </w:r>
      <w:r>
        <w:rPr>
          <w:spacing w:val="-4"/>
        </w:rPr>
        <w:t xml:space="preserve">and </w:t>
      </w:r>
      <w:r>
        <w:t xml:space="preserve">installation of cable, fiber, </w:t>
      </w:r>
      <w:r>
        <w:rPr>
          <w:spacing w:val="-4"/>
        </w:rPr>
        <w:t xml:space="preserve">and </w:t>
      </w:r>
      <w:r>
        <w:t xml:space="preserve">devices </w:t>
      </w:r>
      <w:r>
        <w:rPr>
          <w:spacing w:val="-3"/>
        </w:rPr>
        <w:t xml:space="preserve">for </w:t>
      </w:r>
      <w:r>
        <w:t xml:space="preserve">communication </w:t>
      </w:r>
      <w:r>
        <w:rPr>
          <w:spacing w:val="-4"/>
        </w:rPr>
        <w:t xml:space="preserve">circuits. </w:t>
      </w:r>
      <w:r>
        <w:t xml:space="preserve">The contractor shall maintain technical drawings and documentation </w:t>
      </w:r>
      <w:r>
        <w:rPr>
          <w:spacing w:val="-3"/>
        </w:rPr>
        <w:t xml:space="preserve">for </w:t>
      </w:r>
      <w:r>
        <w:t xml:space="preserve">all </w:t>
      </w:r>
      <w:r>
        <w:rPr>
          <w:spacing w:val="-4"/>
        </w:rPr>
        <w:t xml:space="preserve">network </w:t>
      </w:r>
      <w:r>
        <w:rPr>
          <w:spacing w:val="-3"/>
        </w:rPr>
        <w:t xml:space="preserve">components.  </w:t>
      </w:r>
      <w:r>
        <w:t xml:space="preserve">The contractor shall allow Information </w:t>
      </w:r>
      <w:r>
        <w:rPr>
          <w:spacing w:val="-3"/>
        </w:rPr>
        <w:t xml:space="preserve">Technology/System </w:t>
      </w:r>
      <w:r>
        <w:t xml:space="preserve">Administration to do computer </w:t>
      </w:r>
      <w:r>
        <w:rPr>
          <w:spacing w:val="-3"/>
        </w:rPr>
        <w:t xml:space="preserve">network </w:t>
      </w:r>
      <w:r>
        <w:t xml:space="preserve">training that leads towards certification(s) on a noninterfering basis with BPTF </w:t>
      </w:r>
      <w:r>
        <w:rPr>
          <w:spacing w:val="-4"/>
        </w:rPr>
        <w:t>mission</w:t>
      </w:r>
      <w:r>
        <w:rPr>
          <w:spacing w:val="-29"/>
        </w:rPr>
        <w:t xml:space="preserve"> </w:t>
      </w:r>
      <w:r>
        <w:t>needs.</w:t>
      </w:r>
    </w:p>
    <w:p w14:paraId="3A34E8F9" w14:textId="77777777" w:rsidR="00755206" w:rsidRDefault="00543BE5">
      <w:pPr>
        <w:spacing w:before="125"/>
        <w:ind w:left="480" w:right="492"/>
      </w:pPr>
      <w:r>
        <w:t>The contractor shall provide cybersecurity support for all assigned equipment and software that involve performing, validating, and documenting compliant security configuration implementation</w:t>
      </w:r>
    </w:p>
    <w:p w14:paraId="1ADA67BC" w14:textId="77777777" w:rsidR="00755206" w:rsidRDefault="00755206">
      <w:pPr>
        <w:sectPr w:rsidR="00755206">
          <w:pgSz w:w="12240" w:h="15840"/>
          <w:pgMar w:top="1440" w:right="1240" w:bottom="900" w:left="1320" w:header="726" w:footer="716" w:gutter="0"/>
          <w:cols w:space="720"/>
        </w:sectPr>
      </w:pPr>
    </w:p>
    <w:p w14:paraId="47CA5184" w14:textId="77777777" w:rsidR="00755206" w:rsidRDefault="00543BE5">
      <w:pPr>
        <w:spacing w:before="83"/>
        <w:ind w:left="480"/>
      </w:pPr>
      <w:r>
        <w:lastRenderedPageBreak/>
        <w:t>(Security Technical Implementation Guides, Information Assurance Vulnerability Alert, Information Assurance Vulnerability Bulletin, Risk Management Framework tasks, utilizing Enterprise Mission Assurance Support Service (</w:t>
      </w:r>
      <w:proofErr w:type="spellStart"/>
      <w:r>
        <w:t>eMASS</w:t>
      </w:r>
      <w:proofErr w:type="spellEnd"/>
      <w:r>
        <w:t xml:space="preserve">), etc.) </w:t>
      </w:r>
      <w:proofErr w:type="gramStart"/>
      <w:r>
        <w:t>necessary</w:t>
      </w:r>
      <w:proofErr w:type="gramEnd"/>
      <w:r>
        <w:t xml:space="preserve"> to support the certification, accreditation and authorization of all assigned equipment, networks and software. Contractor duties shall perform maintaining system logs, monitoring network for vulnerabilities and attempted intrusions, and regular network resource scanning. The contractor shall allow relevant cybersecurity personal attend a cybersecurity certificate or training course once per year on a noninterfering basis with BPTF mission needs.</w:t>
      </w:r>
    </w:p>
    <w:p w14:paraId="37A613F7" w14:textId="4C9C980D" w:rsidR="00755206" w:rsidRDefault="00543BE5">
      <w:pPr>
        <w:spacing w:before="123"/>
        <w:ind w:left="1562"/>
      </w:pPr>
      <w:r>
        <w:rPr>
          <w:noProof/>
        </w:rPr>
        <w:drawing>
          <wp:anchor distT="0" distB="0" distL="0" distR="0" simplePos="0" relativeHeight="251684864" behindDoc="0" locked="0" layoutInCell="1" allowOverlap="1" wp14:anchorId="661707A2" wp14:editId="4C82DF28">
            <wp:simplePos x="0" y="0"/>
            <wp:positionH relativeFrom="page">
              <wp:posOffset>1376114</wp:posOffset>
            </wp:positionH>
            <wp:positionV relativeFrom="paragraph">
              <wp:posOffset>111071</wp:posOffset>
            </wp:positionV>
            <wp:extent cx="340729" cy="98648"/>
            <wp:effectExtent l="0" t="0" r="0" b="0"/>
            <wp:wrapNone/>
            <wp:docPr id="3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7.png"/>
                    <pic:cNvPicPr/>
                  </pic:nvPicPr>
                  <pic:blipFill>
                    <a:blip r:embed="rId20" cstate="print"/>
                    <a:stretch>
                      <a:fillRect/>
                    </a:stretch>
                  </pic:blipFill>
                  <pic:spPr>
                    <a:xfrm>
                      <a:off x="0" y="0"/>
                      <a:ext cx="340729" cy="98648"/>
                    </a:xfrm>
                    <a:prstGeom prst="rect">
                      <a:avLst/>
                    </a:prstGeom>
                  </pic:spPr>
                </pic:pic>
              </a:graphicData>
            </a:graphic>
          </wp:anchor>
        </w:drawing>
      </w:r>
      <w:r>
        <w:t>Software and Applications</w:t>
      </w:r>
    </w:p>
    <w:p w14:paraId="7958AA7E" w14:textId="30B441A9" w:rsidR="00755206" w:rsidRDefault="007F323C">
      <w:pPr>
        <w:spacing w:before="121"/>
        <w:ind w:left="480" w:right="326"/>
      </w:pPr>
      <w:r>
        <w:t>The contractor shall perform all required software and application engineering, testing, and documentation as directed to support BPTF mission. The contractor shall also include compliant configuration support and coordination with cybersecurity staff necessary to support certification, accreditation and NRL Information Security requirements. The contractor shall provide direct support for the Neptune® software suite as well as numerous mission unique software applications utilized for spacecraft and ground system operations. Examples are configuration management, ground system automation services, spacecraft operations services, automated notification services and building health and welfare services.</w:t>
      </w:r>
    </w:p>
    <w:p w14:paraId="599193B7" w14:textId="77777777" w:rsidR="00755206" w:rsidRDefault="00543BE5">
      <w:pPr>
        <w:spacing w:before="123"/>
        <w:ind w:left="480"/>
      </w:pPr>
      <w:r>
        <w:t>Initial Neptune® specific software training shall be provided by the government upon contract award.</w:t>
      </w:r>
    </w:p>
    <w:p w14:paraId="40DCBBB5" w14:textId="77777777" w:rsidR="00755206" w:rsidRDefault="00543BE5">
      <w:pPr>
        <w:spacing w:before="122" w:line="348" w:lineRule="auto"/>
        <w:ind w:left="1562" w:right="5623"/>
        <w:rPr>
          <w:b/>
        </w:rPr>
      </w:pPr>
      <w:r>
        <w:rPr>
          <w:b/>
        </w:rPr>
        <w:t>Neptune® Software Neptune® Software Usage</w:t>
      </w:r>
    </w:p>
    <w:p w14:paraId="6F19DBA1" w14:textId="77777777" w:rsidR="00755206" w:rsidRDefault="00543BE5">
      <w:pPr>
        <w:tabs>
          <w:tab w:val="left" w:pos="3501"/>
        </w:tabs>
        <w:spacing w:before="8"/>
        <w:ind w:left="480" w:right="212"/>
      </w:pPr>
      <w:r>
        <w:t xml:space="preserve">The operational </w:t>
      </w:r>
      <w:r>
        <w:rPr>
          <w:spacing w:val="-4"/>
        </w:rPr>
        <w:t xml:space="preserve">ground </w:t>
      </w:r>
      <w:r>
        <w:rPr>
          <w:spacing w:val="-3"/>
        </w:rPr>
        <w:t xml:space="preserve">system software consists </w:t>
      </w:r>
      <w:r>
        <w:t xml:space="preserve">of a library of </w:t>
      </w:r>
      <w:r>
        <w:rPr>
          <w:spacing w:val="-4"/>
        </w:rPr>
        <w:t xml:space="preserve">ground </w:t>
      </w:r>
      <w:r>
        <w:t xml:space="preserve">station </w:t>
      </w:r>
      <w:r>
        <w:rPr>
          <w:spacing w:val="-4"/>
        </w:rPr>
        <w:t xml:space="preserve">software </w:t>
      </w:r>
      <w:r>
        <w:t xml:space="preserve">modules that provide the functionality to operate the </w:t>
      </w:r>
      <w:r>
        <w:rPr>
          <w:spacing w:val="-4"/>
        </w:rPr>
        <w:t xml:space="preserve">system. </w:t>
      </w:r>
      <w:r>
        <w:t xml:space="preserve">This </w:t>
      </w:r>
      <w:r>
        <w:rPr>
          <w:spacing w:val="-5"/>
        </w:rPr>
        <w:t xml:space="preserve">work </w:t>
      </w:r>
      <w:r>
        <w:rPr>
          <w:spacing w:val="-3"/>
        </w:rPr>
        <w:t xml:space="preserve">consists </w:t>
      </w:r>
      <w:r>
        <w:t xml:space="preserve">of writing/modifying the </w:t>
      </w:r>
      <w:r>
        <w:rPr>
          <w:spacing w:val="-4"/>
        </w:rPr>
        <w:t xml:space="preserve">mission </w:t>
      </w:r>
      <w:r>
        <w:rPr>
          <w:spacing w:val="-3"/>
        </w:rPr>
        <w:t xml:space="preserve">unique </w:t>
      </w:r>
      <w:r>
        <w:t xml:space="preserve">interfaces into the Neptune® </w:t>
      </w:r>
      <w:r>
        <w:rPr>
          <w:spacing w:val="-3"/>
        </w:rPr>
        <w:t xml:space="preserve">software, </w:t>
      </w:r>
      <w:r>
        <w:t xml:space="preserve">writing drivers that can be </w:t>
      </w:r>
      <w:r>
        <w:rPr>
          <w:spacing w:val="-3"/>
        </w:rPr>
        <w:t xml:space="preserve">called </w:t>
      </w:r>
      <w:r>
        <w:rPr>
          <w:spacing w:val="-4"/>
        </w:rPr>
        <w:t xml:space="preserve">and </w:t>
      </w:r>
      <w:proofErr w:type="spellStart"/>
      <w:r>
        <w:rPr>
          <w:spacing w:val="-3"/>
        </w:rPr>
        <w:t>statused</w:t>
      </w:r>
      <w:proofErr w:type="spellEnd"/>
      <w:r>
        <w:rPr>
          <w:spacing w:val="-3"/>
        </w:rPr>
        <w:t xml:space="preserve"> </w:t>
      </w:r>
      <w:r>
        <w:t xml:space="preserve">by </w:t>
      </w:r>
      <w:r>
        <w:rPr>
          <w:spacing w:val="-3"/>
        </w:rPr>
        <w:t xml:space="preserve">the </w:t>
      </w:r>
      <w:r>
        <w:t xml:space="preserve">Neptune® </w:t>
      </w:r>
      <w:r>
        <w:rPr>
          <w:spacing w:val="-3"/>
        </w:rPr>
        <w:t xml:space="preserve">software, </w:t>
      </w:r>
      <w:r>
        <w:t xml:space="preserve">creating and </w:t>
      </w:r>
      <w:r>
        <w:rPr>
          <w:spacing w:val="-3"/>
        </w:rPr>
        <w:t xml:space="preserve">modifying </w:t>
      </w:r>
      <w:r>
        <w:t xml:space="preserve">the scripts and displays used by the Neptune® </w:t>
      </w:r>
      <w:r>
        <w:rPr>
          <w:spacing w:val="-3"/>
        </w:rPr>
        <w:t xml:space="preserve">software </w:t>
      </w:r>
      <w:r>
        <w:t xml:space="preserve">and </w:t>
      </w:r>
      <w:r>
        <w:rPr>
          <w:spacing w:val="-3"/>
        </w:rPr>
        <w:t xml:space="preserve">maintaining </w:t>
      </w:r>
      <w:r>
        <w:rPr>
          <w:spacing w:val="-4"/>
        </w:rPr>
        <w:t xml:space="preserve">and </w:t>
      </w:r>
      <w:r>
        <w:rPr>
          <w:spacing w:val="-3"/>
        </w:rPr>
        <w:t xml:space="preserve">updating </w:t>
      </w:r>
      <w:r>
        <w:t xml:space="preserve">the databases required by the Neptune® </w:t>
      </w:r>
      <w:r>
        <w:rPr>
          <w:spacing w:val="-4"/>
        </w:rPr>
        <w:t xml:space="preserve">software </w:t>
      </w:r>
      <w:r>
        <w:t>to operate the  satellites under</w:t>
      </w:r>
      <w:r>
        <w:rPr>
          <w:spacing w:val="-10"/>
        </w:rPr>
        <w:t xml:space="preserve"> </w:t>
      </w:r>
      <w:r>
        <w:t>BPTF’s</w:t>
      </w:r>
      <w:r>
        <w:rPr>
          <w:spacing w:val="-4"/>
        </w:rPr>
        <w:t xml:space="preserve"> </w:t>
      </w:r>
      <w:r>
        <w:t>control.</w:t>
      </w:r>
      <w:r>
        <w:tab/>
        <w:t xml:space="preserve">The current </w:t>
      </w:r>
      <w:r>
        <w:rPr>
          <w:spacing w:val="-3"/>
        </w:rPr>
        <w:t xml:space="preserve">version </w:t>
      </w:r>
      <w:r>
        <w:t xml:space="preserve">of the application installed at the </w:t>
      </w:r>
      <w:r>
        <w:rPr>
          <w:spacing w:val="-4"/>
        </w:rPr>
        <w:t xml:space="preserve">ground </w:t>
      </w:r>
      <w:r>
        <w:t xml:space="preserve">station contains a </w:t>
      </w:r>
      <w:r>
        <w:rPr>
          <w:spacing w:val="-3"/>
        </w:rPr>
        <w:t xml:space="preserve">set </w:t>
      </w:r>
      <w:r>
        <w:t xml:space="preserve">of </w:t>
      </w:r>
      <w:r>
        <w:rPr>
          <w:spacing w:val="-4"/>
        </w:rPr>
        <w:t xml:space="preserve">mission </w:t>
      </w:r>
      <w:r>
        <w:t xml:space="preserve">unique </w:t>
      </w:r>
      <w:r>
        <w:rPr>
          <w:spacing w:val="-3"/>
        </w:rPr>
        <w:t xml:space="preserve">software components </w:t>
      </w:r>
      <w:r>
        <w:t xml:space="preserve">used </w:t>
      </w:r>
      <w:r>
        <w:rPr>
          <w:spacing w:val="-3"/>
        </w:rPr>
        <w:t xml:space="preserve">for </w:t>
      </w:r>
      <w:r>
        <w:t xml:space="preserve">real-time </w:t>
      </w:r>
      <w:r>
        <w:rPr>
          <w:spacing w:val="-4"/>
        </w:rPr>
        <w:t xml:space="preserve">command </w:t>
      </w:r>
      <w:r>
        <w:t xml:space="preserve">and control. The contractor shall </w:t>
      </w:r>
      <w:r>
        <w:rPr>
          <w:spacing w:val="-3"/>
        </w:rPr>
        <w:t xml:space="preserve">assist </w:t>
      </w:r>
      <w:r>
        <w:t xml:space="preserve">in </w:t>
      </w:r>
      <w:r>
        <w:rPr>
          <w:spacing w:val="-3"/>
        </w:rPr>
        <w:t xml:space="preserve">the enhancement </w:t>
      </w:r>
      <w:r>
        <w:t xml:space="preserve">of the BPTF </w:t>
      </w:r>
      <w:r>
        <w:rPr>
          <w:spacing w:val="-4"/>
        </w:rPr>
        <w:t xml:space="preserve">ground </w:t>
      </w:r>
      <w:r>
        <w:rPr>
          <w:spacing w:val="-3"/>
        </w:rPr>
        <w:t xml:space="preserve">system software </w:t>
      </w:r>
      <w:r>
        <w:t xml:space="preserve">of a satellite </w:t>
      </w:r>
      <w:proofErr w:type="gramStart"/>
      <w:r>
        <w:rPr>
          <w:spacing w:val="-4"/>
        </w:rPr>
        <w:t>and  ground</w:t>
      </w:r>
      <w:proofErr w:type="gramEnd"/>
      <w:r>
        <w:rPr>
          <w:spacing w:val="-4"/>
        </w:rPr>
        <w:t xml:space="preserve"> </w:t>
      </w:r>
      <w:r>
        <w:t xml:space="preserve">station </w:t>
      </w:r>
      <w:r>
        <w:rPr>
          <w:spacing w:val="-4"/>
        </w:rPr>
        <w:t xml:space="preserve">command </w:t>
      </w:r>
      <w:r>
        <w:t>and control</w:t>
      </w:r>
      <w:r>
        <w:rPr>
          <w:spacing w:val="13"/>
        </w:rPr>
        <w:t xml:space="preserve"> </w:t>
      </w:r>
      <w:r>
        <w:rPr>
          <w:spacing w:val="-3"/>
        </w:rPr>
        <w:t>functions.</w:t>
      </w:r>
    </w:p>
    <w:p w14:paraId="4E0B9743" w14:textId="77777777" w:rsidR="00755206" w:rsidRDefault="00543BE5">
      <w:pPr>
        <w:spacing w:before="122"/>
        <w:ind w:left="1562"/>
      </w:pPr>
      <w:r>
        <w:t>Engineering Analysis</w:t>
      </w:r>
    </w:p>
    <w:p w14:paraId="2DB6D536" w14:textId="77777777" w:rsidR="00755206" w:rsidRDefault="00543BE5">
      <w:pPr>
        <w:spacing w:before="122"/>
        <w:ind w:left="480" w:right="212"/>
      </w:pPr>
      <w:r>
        <w:t>The contractor shall provide engineering solutions and suggestions for system upgrades. In addition, the contractor shall interface with other program system engineering groups, and stay cognizant of system engineering goals at the program level.</w:t>
      </w:r>
    </w:p>
    <w:p w14:paraId="5A1E335C" w14:textId="77777777" w:rsidR="00755206" w:rsidRDefault="00543BE5">
      <w:pPr>
        <w:spacing w:before="119"/>
        <w:ind w:left="480" w:right="297"/>
      </w:pPr>
      <w:r>
        <w:t>The contractor shall perform advanced engineering by providing alternatives for meeting current and future requirements with modifications to the current BPTF system, introduction of new support systems into the current architecture, or replacement of subsystems with totally new subsystems to improve the site and modernize its capabilities and create as “plug and play” as possible architecture for research, development, and operations.</w:t>
      </w:r>
    </w:p>
    <w:p w14:paraId="62E93BBC" w14:textId="77777777" w:rsidR="00755206" w:rsidRDefault="00755206">
      <w:pPr>
        <w:sectPr w:rsidR="00755206">
          <w:pgSz w:w="12240" w:h="15840"/>
          <w:pgMar w:top="1440" w:right="1240" w:bottom="900" w:left="1320" w:header="726" w:footer="716" w:gutter="0"/>
          <w:cols w:space="720"/>
        </w:sectPr>
      </w:pPr>
    </w:p>
    <w:p w14:paraId="27A0BC68" w14:textId="55FB446D" w:rsidR="00755206" w:rsidRDefault="007F323C" w:rsidP="00103AA6">
      <w:pPr>
        <w:spacing w:before="121"/>
        <w:ind w:left="841"/>
      </w:pPr>
      <w:r>
        <w:lastRenderedPageBreak/>
        <w:t>3.2</w:t>
      </w:r>
      <w:r>
        <w:tab/>
        <w:t>Replacement</w:t>
      </w:r>
      <w:r w:rsidRPr="00103AA6">
        <w:t xml:space="preserve"> </w:t>
      </w:r>
      <w:r>
        <w:t>Parts</w:t>
      </w:r>
    </w:p>
    <w:p w14:paraId="5C689854" w14:textId="0598E6DC" w:rsidR="00755206" w:rsidRDefault="007F323C" w:rsidP="00103AA6">
      <w:pPr>
        <w:spacing w:before="122"/>
        <w:ind w:left="1440"/>
      </w:pPr>
      <w:r>
        <w:t xml:space="preserve">3.2.1 </w:t>
      </w:r>
      <w:r>
        <w:tab/>
        <w:t>The contractor shall provide new or factory reconditioned parts and components when providing maintenance, repair, as described herein.</w:t>
      </w:r>
    </w:p>
    <w:p w14:paraId="33A8B159" w14:textId="2936D9F4" w:rsidR="00755206" w:rsidRDefault="007F323C" w:rsidP="00103AA6">
      <w:pPr>
        <w:spacing w:before="121"/>
        <w:ind w:left="1440" w:right="969"/>
      </w:pPr>
      <w:r>
        <w:t xml:space="preserve">3.2.2 </w:t>
      </w:r>
      <w:r>
        <w:tab/>
        <w:t xml:space="preserve">The contractor </w:t>
      </w:r>
      <w:r>
        <w:rPr>
          <w:spacing w:val="-4"/>
        </w:rPr>
        <w:t xml:space="preserve">shall use </w:t>
      </w:r>
      <w:r>
        <w:rPr>
          <w:spacing w:val="-3"/>
        </w:rPr>
        <w:t xml:space="preserve">replacement </w:t>
      </w:r>
      <w:r>
        <w:rPr>
          <w:spacing w:val="-2"/>
        </w:rPr>
        <w:t xml:space="preserve">units, </w:t>
      </w:r>
      <w:r>
        <w:rPr>
          <w:spacing w:val="-4"/>
        </w:rPr>
        <w:t xml:space="preserve">parts, </w:t>
      </w:r>
      <w:r>
        <w:rPr>
          <w:spacing w:val="-3"/>
        </w:rPr>
        <w:t xml:space="preserve">components </w:t>
      </w:r>
      <w:r>
        <w:t xml:space="preserve">and materials to </w:t>
      </w:r>
      <w:r>
        <w:rPr>
          <w:spacing w:val="-6"/>
        </w:rPr>
        <w:t xml:space="preserve">be </w:t>
      </w:r>
      <w:r>
        <w:rPr>
          <w:spacing w:val="-3"/>
        </w:rPr>
        <w:t xml:space="preserve">used </w:t>
      </w:r>
      <w:r>
        <w:t xml:space="preserve">in </w:t>
      </w:r>
      <w:r>
        <w:rPr>
          <w:spacing w:val="-3"/>
        </w:rPr>
        <w:t xml:space="preserve">the maintenance, </w:t>
      </w:r>
      <w:r>
        <w:t xml:space="preserve">repair, of facilities </w:t>
      </w:r>
      <w:r>
        <w:rPr>
          <w:spacing w:val="-4"/>
        </w:rPr>
        <w:t xml:space="preserve">and </w:t>
      </w:r>
      <w:r>
        <w:rPr>
          <w:spacing w:val="-3"/>
        </w:rPr>
        <w:t xml:space="preserve">equipment </w:t>
      </w:r>
      <w:r>
        <w:t xml:space="preserve">and be compatible with that existing </w:t>
      </w:r>
      <w:r>
        <w:rPr>
          <w:spacing w:val="-3"/>
        </w:rPr>
        <w:t xml:space="preserve">equipment </w:t>
      </w:r>
      <w:r>
        <w:t xml:space="preserve">on </w:t>
      </w:r>
      <w:r>
        <w:rPr>
          <w:spacing w:val="-3"/>
        </w:rPr>
        <w:t xml:space="preserve">which </w:t>
      </w:r>
      <w:r>
        <w:t>it is to be used.</w:t>
      </w:r>
    </w:p>
    <w:p w14:paraId="7D728E33" w14:textId="20AE50C5" w:rsidR="00755206" w:rsidRDefault="00755206">
      <w:pPr>
        <w:pStyle w:val="BodyText"/>
        <w:spacing w:before="11"/>
        <w:ind w:left="0"/>
        <w:rPr>
          <w:sz w:val="22"/>
        </w:rPr>
      </w:pPr>
    </w:p>
    <w:p w14:paraId="2EC635B6" w14:textId="55D3A234" w:rsidR="00755206" w:rsidRDefault="007F323C" w:rsidP="00103AA6">
      <w:pPr>
        <w:spacing w:before="121"/>
        <w:ind w:left="1440" w:right="969"/>
      </w:pPr>
      <w:r>
        <w:t>3.2.3</w:t>
      </w:r>
      <w:r>
        <w:tab/>
        <w:t xml:space="preserve">The contractor </w:t>
      </w:r>
      <w:r w:rsidRPr="00103AA6">
        <w:t xml:space="preserve">shall comply </w:t>
      </w:r>
      <w:r>
        <w:t xml:space="preserve">with applicable </w:t>
      </w:r>
      <w:r w:rsidRPr="00103AA6">
        <w:t xml:space="preserve">Government, commercial, </w:t>
      </w:r>
      <w:r>
        <w:t xml:space="preserve">or industrial standards </w:t>
      </w:r>
      <w:r w:rsidRPr="00103AA6">
        <w:t xml:space="preserve">such </w:t>
      </w:r>
      <w:r>
        <w:t xml:space="preserve">as National </w:t>
      </w:r>
      <w:r w:rsidRPr="00103AA6">
        <w:t xml:space="preserve">Board </w:t>
      </w:r>
      <w:r>
        <w:t xml:space="preserve">of Underwriters or Underwriters' Laboratories, </w:t>
      </w:r>
      <w:r w:rsidRPr="00103AA6">
        <w:t xml:space="preserve">Inc., </w:t>
      </w:r>
      <w:r>
        <w:t xml:space="preserve">National </w:t>
      </w:r>
      <w:r w:rsidRPr="00103AA6">
        <w:t xml:space="preserve">Board </w:t>
      </w:r>
      <w:r>
        <w:t xml:space="preserve">of </w:t>
      </w:r>
      <w:r w:rsidRPr="00103AA6">
        <w:t xml:space="preserve">Fire Underwriters, National Electrical </w:t>
      </w:r>
      <w:r>
        <w:t xml:space="preserve">Manufacturer's Association, </w:t>
      </w:r>
      <w:r w:rsidRPr="00103AA6">
        <w:t xml:space="preserve">American </w:t>
      </w:r>
      <w:r>
        <w:t xml:space="preserve">Society of Mechanical </w:t>
      </w:r>
      <w:r w:rsidRPr="00103AA6">
        <w:t xml:space="preserve">Engineers, </w:t>
      </w:r>
      <w:r>
        <w:t xml:space="preserve">Occupational Safety </w:t>
      </w:r>
      <w:r w:rsidRPr="00103AA6">
        <w:t xml:space="preserve">and </w:t>
      </w:r>
      <w:r>
        <w:t xml:space="preserve">Health </w:t>
      </w:r>
      <w:r w:rsidRPr="00103AA6">
        <w:t xml:space="preserve">Administration </w:t>
      </w:r>
      <w:r>
        <w:t xml:space="preserve">safety standards, etc.; </w:t>
      </w:r>
      <w:r w:rsidRPr="00103AA6">
        <w:t xml:space="preserve">and used </w:t>
      </w:r>
      <w:r>
        <w:t xml:space="preserve">in accordance with </w:t>
      </w:r>
      <w:r w:rsidRPr="00103AA6">
        <w:t xml:space="preserve">original design </w:t>
      </w:r>
      <w:r>
        <w:t xml:space="preserve">and </w:t>
      </w:r>
      <w:r w:rsidRPr="00103AA6">
        <w:t>manufacturer intent.</w:t>
      </w:r>
    </w:p>
    <w:p w14:paraId="05075246" w14:textId="237CF8DE" w:rsidR="00755206" w:rsidRDefault="007F323C" w:rsidP="00103AA6">
      <w:pPr>
        <w:spacing w:before="121"/>
        <w:ind w:left="1440" w:right="969"/>
      </w:pPr>
      <w:r>
        <w:t>3.2.4</w:t>
      </w:r>
      <w:r>
        <w:tab/>
      </w:r>
      <w:r w:rsidR="00543BE5">
        <w:t>The contractor shall implement steps as defined below to minimize the risk of receiving counterfeit materiel. The contractor:</w:t>
      </w:r>
    </w:p>
    <w:p w14:paraId="04EC0207" w14:textId="3DEB8A9E" w:rsidR="00755206" w:rsidRDefault="00543BE5">
      <w:pPr>
        <w:pStyle w:val="ListParagraph"/>
        <w:numPr>
          <w:ilvl w:val="0"/>
          <w:numId w:val="19"/>
        </w:numPr>
        <w:tabs>
          <w:tab w:val="left" w:pos="842"/>
        </w:tabs>
        <w:spacing w:before="121"/>
        <w:ind w:right="225" w:firstLine="0"/>
      </w:pPr>
      <w:r>
        <w:t xml:space="preserve">Shall </w:t>
      </w:r>
      <w:r>
        <w:rPr>
          <w:spacing w:val="-2"/>
        </w:rPr>
        <w:t xml:space="preserve">maximize </w:t>
      </w:r>
      <w:r>
        <w:t xml:space="preserve">availability of authentic, originally designed and/or qualified </w:t>
      </w:r>
      <w:r>
        <w:rPr>
          <w:spacing w:val="-3"/>
        </w:rPr>
        <w:t xml:space="preserve">parts throughout </w:t>
      </w:r>
      <w:r>
        <w:t xml:space="preserve">the product's lifecycle, including </w:t>
      </w:r>
      <w:r>
        <w:rPr>
          <w:spacing w:val="-3"/>
        </w:rPr>
        <w:t xml:space="preserve">management </w:t>
      </w:r>
      <w:r>
        <w:t xml:space="preserve">of </w:t>
      </w:r>
      <w:r>
        <w:rPr>
          <w:spacing w:val="-3"/>
        </w:rPr>
        <w:t>parts</w:t>
      </w:r>
      <w:r>
        <w:rPr>
          <w:spacing w:val="-6"/>
        </w:rPr>
        <w:t xml:space="preserve"> </w:t>
      </w:r>
      <w:r>
        <w:rPr>
          <w:spacing w:val="-3"/>
        </w:rPr>
        <w:t>obsolescence</w:t>
      </w:r>
    </w:p>
    <w:p w14:paraId="6D167BAA" w14:textId="16C25DB6" w:rsidR="00755206" w:rsidRDefault="00543BE5" w:rsidP="00103AA6">
      <w:pPr>
        <w:pStyle w:val="ListParagraph"/>
        <w:numPr>
          <w:ilvl w:val="0"/>
          <w:numId w:val="19"/>
        </w:numPr>
        <w:tabs>
          <w:tab w:val="left" w:pos="842"/>
        </w:tabs>
        <w:spacing w:before="121"/>
        <w:ind w:right="225" w:firstLine="0"/>
      </w:pPr>
      <w:r>
        <w:t xml:space="preserve">Shall </w:t>
      </w:r>
      <w:r>
        <w:rPr>
          <w:spacing w:val="-3"/>
        </w:rPr>
        <w:t xml:space="preserve">assess </w:t>
      </w:r>
      <w:r>
        <w:t xml:space="preserve">potential suppliers to minimize the </w:t>
      </w:r>
      <w:r>
        <w:rPr>
          <w:spacing w:val="-4"/>
        </w:rPr>
        <w:t xml:space="preserve">risk </w:t>
      </w:r>
      <w:r>
        <w:t xml:space="preserve">of </w:t>
      </w:r>
      <w:r>
        <w:rPr>
          <w:spacing w:val="-2"/>
        </w:rPr>
        <w:t xml:space="preserve">receiving </w:t>
      </w:r>
      <w:r>
        <w:t>counterfeit</w:t>
      </w:r>
      <w:r>
        <w:rPr>
          <w:spacing w:val="2"/>
        </w:rPr>
        <w:t xml:space="preserve"> </w:t>
      </w:r>
      <w:r>
        <w:rPr>
          <w:spacing w:val="-3"/>
        </w:rPr>
        <w:t>materiel</w:t>
      </w:r>
    </w:p>
    <w:p w14:paraId="129320A5" w14:textId="248466B5" w:rsidR="00755206" w:rsidRDefault="00543BE5">
      <w:pPr>
        <w:pStyle w:val="ListParagraph"/>
        <w:numPr>
          <w:ilvl w:val="0"/>
          <w:numId w:val="19"/>
        </w:numPr>
        <w:tabs>
          <w:tab w:val="left" w:pos="842"/>
        </w:tabs>
        <w:spacing w:before="6"/>
        <w:ind w:right="297" w:firstLine="0"/>
      </w:pPr>
      <w:r>
        <w:t xml:space="preserve">Shall maintain a listing of </w:t>
      </w:r>
      <w:r>
        <w:rPr>
          <w:spacing w:val="-3"/>
        </w:rPr>
        <w:t xml:space="preserve">approved </w:t>
      </w:r>
      <w:r>
        <w:t xml:space="preserve">suppliers with documented criteria </w:t>
      </w:r>
      <w:r>
        <w:rPr>
          <w:spacing w:val="-3"/>
        </w:rPr>
        <w:t xml:space="preserve">for </w:t>
      </w:r>
      <w:r>
        <w:t xml:space="preserve">approval </w:t>
      </w:r>
      <w:r>
        <w:rPr>
          <w:spacing w:val="-4"/>
        </w:rPr>
        <w:t xml:space="preserve">and </w:t>
      </w:r>
      <w:r>
        <w:rPr>
          <w:spacing w:val="-3"/>
        </w:rPr>
        <w:t xml:space="preserve">removal </w:t>
      </w:r>
      <w:r>
        <w:t xml:space="preserve">of suppliers </w:t>
      </w:r>
      <w:r>
        <w:rPr>
          <w:spacing w:val="-3"/>
        </w:rPr>
        <w:t xml:space="preserve">from </w:t>
      </w:r>
      <w:r>
        <w:t>the</w:t>
      </w:r>
      <w:r>
        <w:rPr>
          <w:spacing w:val="-6"/>
        </w:rPr>
        <w:t xml:space="preserve"> </w:t>
      </w:r>
      <w:r>
        <w:t>list</w:t>
      </w:r>
    </w:p>
    <w:p w14:paraId="1D9F6A29" w14:textId="3DB44C4A" w:rsidR="00755206" w:rsidRDefault="00543BE5" w:rsidP="00007082">
      <w:pPr>
        <w:pStyle w:val="ListParagraph"/>
        <w:numPr>
          <w:ilvl w:val="0"/>
          <w:numId w:val="19"/>
        </w:numPr>
        <w:tabs>
          <w:tab w:val="left" w:pos="842"/>
        </w:tabs>
        <w:spacing w:before="83" w:line="244" w:lineRule="auto"/>
        <w:ind w:right="366" w:firstLine="0"/>
        <w:jc w:val="both"/>
      </w:pPr>
      <w:r>
        <w:t xml:space="preserve">Shall have </w:t>
      </w:r>
      <w:r>
        <w:rPr>
          <w:spacing w:val="-3"/>
        </w:rPr>
        <w:t xml:space="preserve">purchasing </w:t>
      </w:r>
      <w:r>
        <w:t xml:space="preserve">procedures </w:t>
      </w:r>
      <w:r>
        <w:rPr>
          <w:spacing w:val="-3"/>
        </w:rPr>
        <w:t xml:space="preserve">which </w:t>
      </w:r>
      <w:r>
        <w:t xml:space="preserve">require the selection of </w:t>
      </w:r>
      <w:r>
        <w:rPr>
          <w:spacing w:val="-3"/>
        </w:rPr>
        <w:t xml:space="preserve">parts </w:t>
      </w:r>
      <w:r>
        <w:t xml:space="preserve">and </w:t>
      </w:r>
      <w:r>
        <w:rPr>
          <w:spacing w:val="-3"/>
        </w:rPr>
        <w:t xml:space="preserve">materiel from </w:t>
      </w:r>
      <w:r>
        <w:t xml:space="preserve">original manufacturer or </w:t>
      </w:r>
      <w:r>
        <w:rPr>
          <w:spacing w:val="-3"/>
        </w:rPr>
        <w:t xml:space="preserve">authorized </w:t>
      </w:r>
      <w:r>
        <w:t xml:space="preserve">suppliers </w:t>
      </w:r>
      <w:r>
        <w:rPr>
          <w:spacing w:val="-3"/>
        </w:rPr>
        <w:t>whenever</w:t>
      </w:r>
      <w:r>
        <w:rPr>
          <w:spacing w:val="3"/>
        </w:rPr>
        <w:t xml:space="preserve"> </w:t>
      </w:r>
      <w:r>
        <w:t>possible</w:t>
      </w:r>
    </w:p>
    <w:p w14:paraId="07B871E7" w14:textId="04C3D008" w:rsidR="00755206" w:rsidRDefault="00543BE5" w:rsidP="00103AA6">
      <w:pPr>
        <w:pStyle w:val="ListParagraph"/>
        <w:numPr>
          <w:ilvl w:val="0"/>
          <w:numId w:val="19"/>
        </w:numPr>
        <w:tabs>
          <w:tab w:val="left" w:pos="842"/>
        </w:tabs>
        <w:spacing w:before="83" w:line="244" w:lineRule="auto"/>
        <w:ind w:right="366" w:firstLine="0"/>
        <w:jc w:val="both"/>
      </w:pPr>
      <w:r>
        <w:t xml:space="preserve">Shall require a certificate of </w:t>
      </w:r>
      <w:r w:rsidRPr="00103AA6">
        <w:t xml:space="preserve">compliance and supply </w:t>
      </w:r>
      <w:r>
        <w:t xml:space="preserve">chain traceability </w:t>
      </w:r>
      <w:r w:rsidRPr="00103AA6">
        <w:t xml:space="preserve">for </w:t>
      </w:r>
      <w:r>
        <w:t xml:space="preserve">all </w:t>
      </w:r>
      <w:r w:rsidRPr="00103AA6">
        <w:t>materiel purchases</w:t>
      </w:r>
    </w:p>
    <w:p w14:paraId="49F65793" w14:textId="4D369D57" w:rsidR="00755206" w:rsidRDefault="00543BE5" w:rsidP="00A22F15">
      <w:pPr>
        <w:pStyle w:val="ListParagraph"/>
        <w:numPr>
          <w:ilvl w:val="0"/>
          <w:numId w:val="19"/>
        </w:numPr>
        <w:tabs>
          <w:tab w:val="left" w:pos="842"/>
        </w:tabs>
        <w:spacing w:before="0"/>
        <w:ind w:right="237" w:firstLine="0"/>
        <w:jc w:val="both"/>
      </w:pPr>
      <w:r>
        <w:t xml:space="preserve">Shall </w:t>
      </w:r>
      <w:r>
        <w:rPr>
          <w:spacing w:val="-4"/>
        </w:rPr>
        <w:t xml:space="preserve">use </w:t>
      </w:r>
      <w:r>
        <w:rPr>
          <w:spacing w:val="-3"/>
        </w:rPr>
        <w:t xml:space="preserve">Government </w:t>
      </w:r>
      <w:r>
        <w:t xml:space="preserve">(General </w:t>
      </w:r>
      <w:r>
        <w:rPr>
          <w:spacing w:val="-3"/>
        </w:rPr>
        <w:t xml:space="preserve">Services </w:t>
      </w:r>
      <w:r>
        <w:t xml:space="preserve">Administration Schedule, etc.) or industry services </w:t>
      </w:r>
      <w:r>
        <w:rPr>
          <w:spacing w:val="-3"/>
        </w:rPr>
        <w:t xml:space="preserve">such </w:t>
      </w:r>
      <w:r>
        <w:t xml:space="preserve">as Government-Industry Data Exchange Program (GIDEP) and other commercially available </w:t>
      </w:r>
      <w:r>
        <w:rPr>
          <w:spacing w:val="-3"/>
        </w:rPr>
        <w:t xml:space="preserve">services </w:t>
      </w:r>
      <w:r>
        <w:t>to identify part or supplier quality or authenticity</w:t>
      </w:r>
      <w:r>
        <w:rPr>
          <w:spacing w:val="-17"/>
        </w:rPr>
        <w:t xml:space="preserve"> </w:t>
      </w:r>
      <w:r>
        <w:rPr>
          <w:spacing w:val="-3"/>
        </w:rPr>
        <w:t>problems</w:t>
      </w:r>
    </w:p>
    <w:p w14:paraId="0A8A8623" w14:textId="0DBDC654" w:rsidR="00755206" w:rsidRDefault="00543BE5" w:rsidP="00A22F15">
      <w:pPr>
        <w:pStyle w:val="ListParagraph"/>
        <w:numPr>
          <w:ilvl w:val="0"/>
          <w:numId w:val="19"/>
        </w:numPr>
        <w:tabs>
          <w:tab w:val="left" w:pos="842"/>
        </w:tabs>
        <w:spacing w:before="0" w:line="242" w:lineRule="auto"/>
        <w:ind w:right="445" w:firstLine="0"/>
      </w:pPr>
      <w:r>
        <w:t xml:space="preserve">Shall define </w:t>
      </w:r>
      <w:r>
        <w:rPr>
          <w:spacing w:val="-4"/>
        </w:rPr>
        <w:t xml:space="preserve">minimum </w:t>
      </w:r>
      <w:r>
        <w:t xml:space="preserve">inspection </w:t>
      </w:r>
      <w:r>
        <w:rPr>
          <w:spacing w:val="-4"/>
        </w:rPr>
        <w:t xml:space="preserve">and </w:t>
      </w:r>
      <w:r>
        <w:t xml:space="preserve">test </w:t>
      </w:r>
      <w:r>
        <w:rPr>
          <w:spacing w:val="-3"/>
        </w:rPr>
        <w:t xml:space="preserve">requirements for </w:t>
      </w:r>
      <w:r>
        <w:t xml:space="preserve">materiel </w:t>
      </w:r>
      <w:r>
        <w:rPr>
          <w:spacing w:val="-3"/>
        </w:rPr>
        <w:t xml:space="preserve">being </w:t>
      </w:r>
      <w:r>
        <w:t xml:space="preserve">procured </w:t>
      </w:r>
      <w:r>
        <w:rPr>
          <w:spacing w:val="-3"/>
        </w:rPr>
        <w:t xml:space="preserve">from </w:t>
      </w:r>
      <w:r>
        <w:t xml:space="preserve">unauthorized </w:t>
      </w:r>
      <w:r>
        <w:rPr>
          <w:spacing w:val="-3"/>
        </w:rPr>
        <w:t xml:space="preserve">suppliers, </w:t>
      </w:r>
      <w:r>
        <w:t xml:space="preserve">and shall </w:t>
      </w:r>
      <w:r>
        <w:rPr>
          <w:spacing w:val="-3"/>
        </w:rPr>
        <w:t xml:space="preserve">ensure </w:t>
      </w:r>
      <w:r>
        <w:t xml:space="preserve">that in-house, third-party, </w:t>
      </w:r>
      <w:r>
        <w:rPr>
          <w:spacing w:val="-3"/>
        </w:rPr>
        <w:t xml:space="preserve">and/or </w:t>
      </w:r>
      <w:r>
        <w:t xml:space="preserve">distributor inspection </w:t>
      </w:r>
      <w:r>
        <w:rPr>
          <w:spacing w:val="-4"/>
        </w:rPr>
        <w:t xml:space="preserve">and </w:t>
      </w:r>
      <w:r>
        <w:t xml:space="preserve">test procedures and facilities </w:t>
      </w:r>
      <w:r>
        <w:rPr>
          <w:spacing w:val="-3"/>
        </w:rPr>
        <w:t xml:space="preserve">comply </w:t>
      </w:r>
      <w:r>
        <w:t>with these</w:t>
      </w:r>
      <w:r>
        <w:rPr>
          <w:spacing w:val="-5"/>
        </w:rPr>
        <w:t xml:space="preserve"> </w:t>
      </w:r>
      <w:r>
        <w:rPr>
          <w:spacing w:val="-3"/>
        </w:rPr>
        <w:t>requirements</w:t>
      </w:r>
    </w:p>
    <w:p w14:paraId="7F48971F" w14:textId="62BE9E02" w:rsidR="00755206" w:rsidRDefault="005E6DE6" w:rsidP="00A22F15">
      <w:pPr>
        <w:pStyle w:val="ListParagraph"/>
        <w:numPr>
          <w:ilvl w:val="0"/>
          <w:numId w:val="19"/>
        </w:numPr>
        <w:tabs>
          <w:tab w:val="left" w:pos="842"/>
        </w:tabs>
        <w:spacing w:before="0"/>
        <w:ind w:right="267" w:firstLine="0"/>
      </w:pPr>
      <w:r>
        <w:t xml:space="preserve">Shall incorporate </w:t>
      </w:r>
      <w:r>
        <w:rPr>
          <w:spacing w:val="-3"/>
        </w:rPr>
        <w:t xml:space="preserve">procurement </w:t>
      </w:r>
      <w:r>
        <w:t xml:space="preserve">clauses </w:t>
      </w:r>
      <w:r>
        <w:rPr>
          <w:spacing w:val="-3"/>
        </w:rPr>
        <w:t xml:space="preserve">which </w:t>
      </w:r>
      <w:r>
        <w:t xml:space="preserve">plainly identify quality requirements and liability to all </w:t>
      </w:r>
      <w:r>
        <w:rPr>
          <w:spacing w:val="-3"/>
        </w:rPr>
        <w:t>approved</w:t>
      </w:r>
      <w:r>
        <w:rPr>
          <w:spacing w:val="-5"/>
        </w:rPr>
        <w:t xml:space="preserve"> </w:t>
      </w:r>
      <w:r>
        <w:t>suppliers</w:t>
      </w:r>
    </w:p>
    <w:p w14:paraId="1EDA7920" w14:textId="7439C0BF" w:rsidR="00755206" w:rsidRDefault="00543BE5">
      <w:pPr>
        <w:pStyle w:val="ListParagraph"/>
        <w:numPr>
          <w:ilvl w:val="0"/>
          <w:numId w:val="19"/>
        </w:numPr>
        <w:tabs>
          <w:tab w:val="left" w:pos="841"/>
          <w:tab w:val="left" w:pos="842"/>
        </w:tabs>
        <w:spacing w:before="0"/>
        <w:ind w:right="358" w:firstLine="0"/>
      </w:pPr>
      <w:r>
        <w:t xml:space="preserve">Shall flow the requirements </w:t>
      </w:r>
      <w:r>
        <w:rPr>
          <w:spacing w:val="-3"/>
        </w:rPr>
        <w:t xml:space="preserve">above </w:t>
      </w:r>
      <w:r>
        <w:t xml:space="preserve">to </w:t>
      </w:r>
      <w:r>
        <w:rPr>
          <w:spacing w:val="-3"/>
        </w:rPr>
        <w:t xml:space="preserve">affected </w:t>
      </w:r>
      <w:r>
        <w:t xml:space="preserve">subcontractors SAE </w:t>
      </w:r>
      <w:r>
        <w:rPr>
          <w:spacing w:val="-3"/>
        </w:rPr>
        <w:t xml:space="preserve">AS6174 contains </w:t>
      </w:r>
      <w:r>
        <w:t xml:space="preserve">information regarding the detection, avoidance, </w:t>
      </w:r>
      <w:r>
        <w:rPr>
          <w:spacing w:val="-4"/>
        </w:rPr>
        <w:t xml:space="preserve">and </w:t>
      </w:r>
      <w:r>
        <w:t xml:space="preserve">mitigation of </w:t>
      </w:r>
      <w:r>
        <w:rPr>
          <w:spacing w:val="-3"/>
        </w:rPr>
        <w:t xml:space="preserve">counterfeit </w:t>
      </w:r>
      <w:r>
        <w:t xml:space="preserve">materiel, </w:t>
      </w:r>
      <w:r>
        <w:rPr>
          <w:spacing w:val="-4"/>
        </w:rPr>
        <w:t xml:space="preserve">and </w:t>
      </w:r>
      <w:r>
        <w:rPr>
          <w:spacing w:val="-3"/>
        </w:rPr>
        <w:t xml:space="preserve">may </w:t>
      </w:r>
      <w:r>
        <w:t xml:space="preserve">be </w:t>
      </w:r>
      <w:r>
        <w:rPr>
          <w:spacing w:val="-3"/>
        </w:rPr>
        <w:t xml:space="preserve">used </w:t>
      </w:r>
      <w:r>
        <w:t xml:space="preserve">as a reference </w:t>
      </w:r>
      <w:r>
        <w:rPr>
          <w:spacing w:val="-3"/>
        </w:rPr>
        <w:t xml:space="preserve">document for </w:t>
      </w:r>
      <w:r>
        <w:rPr>
          <w:spacing w:val="-2"/>
        </w:rPr>
        <w:t xml:space="preserve">meeting </w:t>
      </w:r>
      <w:r>
        <w:t xml:space="preserve">the </w:t>
      </w:r>
      <w:r>
        <w:rPr>
          <w:spacing w:val="-3"/>
        </w:rPr>
        <w:t>above</w:t>
      </w:r>
      <w:r>
        <w:rPr>
          <w:spacing w:val="9"/>
        </w:rPr>
        <w:t xml:space="preserve"> </w:t>
      </w:r>
      <w:r>
        <w:rPr>
          <w:spacing w:val="-3"/>
        </w:rPr>
        <w:t>steps.</w:t>
      </w:r>
    </w:p>
    <w:p w14:paraId="3E6573A7" w14:textId="5275A2A4" w:rsidR="00755206" w:rsidRDefault="007F323C" w:rsidP="00103AA6">
      <w:pPr>
        <w:spacing w:before="112"/>
        <w:ind w:left="720"/>
      </w:pPr>
      <w:r>
        <w:t>3.3</w:t>
      </w:r>
      <w:r>
        <w:tab/>
        <w:t>Scheduling</w:t>
      </w:r>
    </w:p>
    <w:p w14:paraId="55129BE4" w14:textId="77777777" w:rsidR="00755206" w:rsidRDefault="00755206">
      <w:pPr>
        <w:pStyle w:val="BodyText"/>
        <w:ind w:left="0"/>
        <w:rPr>
          <w:sz w:val="20"/>
        </w:rPr>
      </w:pPr>
    </w:p>
    <w:p w14:paraId="45F36BF2" w14:textId="77777777" w:rsidR="00755206" w:rsidRDefault="00755206">
      <w:pPr>
        <w:pStyle w:val="BodyText"/>
        <w:spacing w:before="2"/>
        <w:ind w:left="0"/>
      </w:pPr>
    </w:p>
    <w:p w14:paraId="37385966" w14:textId="2A76011B" w:rsidR="007F323C" w:rsidRDefault="007F323C" w:rsidP="00103AA6">
      <w:pPr>
        <w:ind w:left="1440" w:right="1604"/>
        <w:jc w:val="both"/>
      </w:pPr>
      <w:r>
        <w:t xml:space="preserve">3.3.1 </w:t>
      </w:r>
      <w:r>
        <w:tab/>
        <w:t>The contractor shall plan and schedule work to assure material, labor, and equipment are available to complete work requirements with regard to the established time limits and quality standards.</w:t>
      </w:r>
    </w:p>
    <w:p w14:paraId="122C2853" w14:textId="77777777" w:rsidR="007F323C" w:rsidRDefault="007F323C" w:rsidP="007F323C">
      <w:pPr>
        <w:ind w:left="1562" w:right="1604"/>
        <w:jc w:val="both"/>
      </w:pPr>
    </w:p>
    <w:p w14:paraId="3B5981B6" w14:textId="367C1567" w:rsidR="00755206" w:rsidRDefault="007F323C" w:rsidP="00103AA6">
      <w:pPr>
        <w:ind w:left="1440" w:right="1604"/>
        <w:jc w:val="both"/>
      </w:pPr>
      <w:r>
        <w:t>3.3.2 Verbal scheduling and status reports shall be provided by the contractor when requested by contracting officer's representative.</w:t>
      </w:r>
    </w:p>
    <w:p w14:paraId="146A75E5" w14:textId="77777777" w:rsidR="007F323C" w:rsidRDefault="007F323C" w:rsidP="007F323C">
      <w:pPr>
        <w:ind w:left="1440" w:right="1604"/>
        <w:jc w:val="both"/>
      </w:pPr>
    </w:p>
    <w:p w14:paraId="73D1F7A2" w14:textId="0BFF57BB" w:rsidR="00755206" w:rsidRDefault="007F323C" w:rsidP="00103AA6">
      <w:pPr>
        <w:ind w:left="1440" w:right="1604"/>
        <w:jc w:val="both"/>
      </w:pPr>
      <w:r>
        <w:t>3.3.3</w:t>
      </w:r>
      <w:r>
        <w:tab/>
        <w:t xml:space="preserve">The status of any item of work shall be provided by the contractor within two hours of the inquiry during the regular working hours, and within </w:t>
      </w:r>
      <w:r>
        <w:lastRenderedPageBreak/>
        <w:t>8 hours after regular working hours.</w:t>
      </w:r>
    </w:p>
    <w:p w14:paraId="5915FDDB" w14:textId="3D5D4019" w:rsidR="00755206" w:rsidRDefault="005E34DB">
      <w:pPr>
        <w:spacing w:before="119"/>
        <w:ind w:left="1562" w:right="969"/>
      </w:pPr>
      <w:r>
        <w:t>3.3.4</w:t>
      </w:r>
      <w:r>
        <w:tab/>
        <w:t>Unless approved in advance by the contracting officer’s representative, all work by the contractor shall be performed during regular working hours.</w:t>
      </w:r>
    </w:p>
    <w:p w14:paraId="3BB8AC13" w14:textId="4FB0A5FD" w:rsidR="00755206" w:rsidRDefault="005E34DB">
      <w:pPr>
        <w:spacing w:before="122"/>
        <w:ind w:left="1562" w:right="1029"/>
      </w:pPr>
      <w:r>
        <w:t>3.3.5</w:t>
      </w:r>
      <w:r>
        <w:tab/>
        <w:t>If the contractor desires to carry on work on holidays or outside regular working hours, they shall obtain the written approval of the contracting officer's representative.</w:t>
      </w:r>
    </w:p>
    <w:p w14:paraId="36AE35DC" w14:textId="549F9381" w:rsidR="00755206" w:rsidRDefault="005E34DB">
      <w:pPr>
        <w:spacing w:before="119"/>
        <w:ind w:left="1562" w:right="956"/>
      </w:pPr>
      <w:r>
        <w:t>3.3.6</w:t>
      </w:r>
      <w:r>
        <w:tab/>
        <w:t>When non-essential services have been scheduled on the date a holiday occurs, such services shall be performed by the contractor on the following working day.</w:t>
      </w:r>
    </w:p>
    <w:p w14:paraId="54551469" w14:textId="5464A805" w:rsidR="00755206" w:rsidRDefault="005E34DB">
      <w:pPr>
        <w:spacing w:before="121"/>
        <w:ind w:left="1562" w:right="548"/>
      </w:pPr>
      <w:r>
        <w:t>3.3.7</w:t>
      </w:r>
      <w:r>
        <w:tab/>
        <w:t>The contractor shall arrange work so as not to cause interference with the BPTF mission.</w:t>
      </w:r>
    </w:p>
    <w:p w14:paraId="5EFCD1AA" w14:textId="4115E5F9" w:rsidR="00755206" w:rsidRDefault="005E34DB">
      <w:pPr>
        <w:spacing w:before="121"/>
        <w:ind w:left="1562"/>
      </w:pPr>
      <w:r>
        <w:t>3.3.8</w:t>
      </w:r>
      <w:r>
        <w:tab/>
      </w:r>
      <w:proofErr w:type="gramStart"/>
      <w:r>
        <w:t>In</w:t>
      </w:r>
      <w:proofErr w:type="gramEnd"/>
      <w:r>
        <w:t xml:space="preserve"> those cases where interference is unavoidable:</w:t>
      </w:r>
    </w:p>
    <w:p w14:paraId="24045893" w14:textId="510960D4" w:rsidR="00755206" w:rsidRDefault="007834DC">
      <w:pPr>
        <w:spacing w:before="114" w:line="242" w:lineRule="auto"/>
        <w:ind w:left="1562" w:right="1061"/>
      </w:pPr>
      <w:r>
        <w:t>a)</w:t>
      </w:r>
      <w:r w:rsidR="005E34DB">
        <w:tab/>
      </w:r>
      <w:r>
        <w:t xml:space="preserve">Unscheduled services shall </w:t>
      </w:r>
      <w:r>
        <w:rPr>
          <w:spacing w:val="-6"/>
        </w:rPr>
        <w:t xml:space="preserve">be </w:t>
      </w:r>
      <w:r>
        <w:rPr>
          <w:spacing w:val="-3"/>
        </w:rPr>
        <w:t xml:space="preserve">performed </w:t>
      </w:r>
      <w:r>
        <w:t xml:space="preserve">by </w:t>
      </w:r>
      <w:r>
        <w:rPr>
          <w:spacing w:val="-3"/>
        </w:rPr>
        <w:t xml:space="preserve">the contractor </w:t>
      </w:r>
      <w:r>
        <w:t xml:space="preserve">at any time </w:t>
      </w:r>
      <w:r>
        <w:rPr>
          <w:spacing w:val="-4"/>
        </w:rPr>
        <w:t xml:space="preserve">when </w:t>
      </w:r>
      <w:r>
        <w:t xml:space="preserve">there is an emergency </w:t>
      </w:r>
      <w:r>
        <w:rPr>
          <w:spacing w:val="-3"/>
        </w:rPr>
        <w:t xml:space="preserve">situation </w:t>
      </w:r>
      <w:r>
        <w:t xml:space="preserve">with </w:t>
      </w:r>
      <w:r>
        <w:rPr>
          <w:spacing w:val="-3"/>
        </w:rPr>
        <w:t xml:space="preserve">risk </w:t>
      </w:r>
      <w:r>
        <w:t xml:space="preserve">to life, </w:t>
      </w:r>
      <w:r>
        <w:rPr>
          <w:spacing w:val="-4"/>
        </w:rPr>
        <w:t xml:space="preserve">limb, </w:t>
      </w:r>
      <w:r>
        <w:t xml:space="preserve">property or </w:t>
      </w:r>
      <w:r>
        <w:rPr>
          <w:spacing w:val="-3"/>
        </w:rPr>
        <w:t xml:space="preserve">mission </w:t>
      </w:r>
      <w:r>
        <w:t xml:space="preserve">within </w:t>
      </w:r>
      <w:r>
        <w:rPr>
          <w:spacing w:val="-3"/>
        </w:rPr>
        <w:t xml:space="preserve">two </w:t>
      </w:r>
      <w:r>
        <w:t>hours of</w:t>
      </w:r>
      <w:r>
        <w:rPr>
          <w:spacing w:val="-5"/>
        </w:rPr>
        <w:t xml:space="preserve"> </w:t>
      </w:r>
      <w:r>
        <w:t>notification.</w:t>
      </w:r>
    </w:p>
    <w:p w14:paraId="55C6D5DE" w14:textId="0C153A42" w:rsidR="00755206" w:rsidRDefault="007834DC">
      <w:pPr>
        <w:spacing w:before="120"/>
        <w:ind w:left="1562" w:right="919"/>
      </w:pPr>
      <w:r>
        <w:t>b</w:t>
      </w:r>
      <w:r w:rsidR="005E34DB">
        <w:t>)</w:t>
      </w:r>
      <w:r w:rsidR="005E34DB">
        <w:tab/>
      </w:r>
      <w:r w:rsidR="00543BE5">
        <w:t>Contractor shall make every effort to minimize the impact of the interference and its effects.</w:t>
      </w:r>
    </w:p>
    <w:p w14:paraId="55222C7F" w14:textId="77777777" w:rsidR="00755206" w:rsidRDefault="00543BE5">
      <w:pPr>
        <w:spacing w:before="114"/>
        <w:ind w:left="574"/>
        <w:rPr>
          <w:b/>
        </w:rPr>
      </w:pPr>
      <w:r>
        <w:rPr>
          <w:noProof/>
        </w:rPr>
        <w:drawing>
          <wp:anchor distT="0" distB="0" distL="0" distR="0" simplePos="0" relativeHeight="251702272" behindDoc="0" locked="0" layoutInCell="1" allowOverlap="1" wp14:anchorId="46D45B17" wp14:editId="5BB7593F">
            <wp:simplePos x="0" y="0"/>
            <wp:positionH relativeFrom="page">
              <wp:posOffset>973666</wp:posOffset>
            </wp:positionH>
            <wp:positionV relativeFrom="paragraph">
              <wp:posOffset>105989</wp:posOffset>
            </wp:positionV>
            <wp:extent cx="103208" cy="98649"/>
            <wp:effectExtent l="0" t="0" r="0" b="0"/>
            <wp:wrapNone/>
            <wp:docPr id="63"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70.png"/>
                    <pic:cNvPicPr/>
                  </pic:nvPicPr>
                  <pic:blipFill>
                    <a:blip r:embed="rId21" cstate="print"/>
                    <a:stretch>
                      <a:fillRect/>
                    </a:stretch>
                  </pic:blipFill>
                  <pic:spPr>
                    <a:xfrm>
                      <a:off x="0" y="0"/>
                      <a:ext cx="103208" cy="98649"/>
                    </a:xfrm>
                    <a:prstGeom prst="rect">
                      <a:avLst/>
                    </a:prstGeom>
                  </pic:spPr>
                </pic:pic>
              </a:graphicData>
            </a:graphic>
          </wp:anchor>
        </w:drawing>
      </w:r>
      <w:r>
        <w:rPr>
          <w:b/>
        </w:rPr>
        <w:t>Contractor Management</w:t>
      </w:r>
    </w:p>
    <w:p w14:paraId="1B11EB64" w14:textId="77777777" w:rsidR="00755206" w:rsidRDefault="00543BE5">
      <w:pPr>
        <w:spacing w:before="121"/>
        <w:ind w:left="841" w:right="1933"/>
      </w:pPr>
      <w:r>
        <w:rPr>
          <w:noProof/>
        </w:rPr>
        <w:drawing>
          <wp:anchor distT="0" distB="0" distL="0" distR="0" simplePos="0" relativeHeight="251703296" behindDoc="0" locked="0" layoutInCell="1" allowOverlap="1" wp14:anchorId="23E7A233" wp14:editId="08464FFA">
            <wp:simplePos x="0" y="0"/>
            <wp:positionH relativeFrom="page">
              <wp:posOffset>914282</wp:posOffset>
            </wp:positionH>
            <wp:positionV relativeFrom="paragraph">
              <wp:posOffset>110182</wp:posOffset>
            </wp:positionV>
            <wp:extent cx="157968" cy="98648"/>
            <wp:effectExtent l="0" t="0" r="0" b="0"/>
            <wp:wrapNone/>
            <wp:docPr id="65"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71.png"/>
                    <pic:cNvPicPr/>
                  </pic:nvPicPr>
                  <pic:blipFill>
                    <a:blip r:embed="rId22" cstate="print"/>
                    <a:stretch>
                      <a:fillRect/>
                    </a:stretch>
                  </pic:blipFill>
                  <pic:spPr>
                    <a:xfrm>
                      <a:off x="0" y="0"/>
                      <a:ext cx="157968" cy="98648"/>
                    </a:xfrm>
                    <a:prstGeom prst="rect">
                      <a:avLst/>
                    </a:prstGeom>
                  </pic:spPr>
                </pic:pic>
              </a:graphicData>
            </a:graphic>
          </wp:anchor>
        </w:drawing>
      </w:r>
      <w:r>
        <w:t>The contractor shall execute the scope identified within this work statement in accordance with the terms and conditions of this contract.</w:t>
      </w:r>
    </w:p>
    <w:p w14:paraId="19801A58" w14:textId="77777777" w:rsidR="00755206" w:rsidRDefault="00543BE5">
      <w:pPr>
        <w:spacing w:before="6"/>
        <w:ind w:left="841" w:right="1079"/>
      </w:pPr>
      <w:r>
        <w:rPr>
          <w:noProof/>
        </w:rPr>
        <w:drawing>
          <wp:anchor distT="0" distB="0" distL="0" distR="0" simplePos="0" relativeHeight="251704320" behindDoc="0" locked="0" layoutInCell="1" allowOverlap="1" wp14:anchorId="0C76EE4F" wp14:editId="49A100ED">
            <wp:simplePos x="0" y="0"/>
            <wp:positionH relativeFrom="page">
              <wp:posOffset>914291</wp:posOffset>
            </wp:positionH>
            <wp:positionV relativeFrom="paragraph">
              <wp:posOffset>37154</wp:posOffset>
            </wp:positionV>
            <wp:extent cx="171667" cy="98650"/>
            <wp:effectExtent l="0" t="0" r="0" b="0"/>
            <wp:wrapNone/>
            <wp:docPr id="67"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2.png"/>
                    <pic:cNvPicPr/>
                  </pic:nvPicPr>
                  <pic:blipFill>
                    <a:blip r:embed="rId23" cstate="print"/>
                    <a:stretch>
                      <a:fillRect/>
                    </a:stretch>
                  </pic:blipFill>
                  <pic:spPr>
                    <a:xfrm>
                      <a:off x="0" y="0"/>
                      <a:ext cx="171667" cy="98650"/>
                    </a:xfrm>
                    <a:prstGeom prst="rect">
                      <a:avLst/>
                    </a:prstGeom>
                  </pic:spPr>
                </pic:pic>
              </a:graphicData>
            </a:graphic>
          </wp:anchor>
        </w:drawing>
      </w:r>
      <w:r>
        <w:t>The contractor shall not incorporate proprietary hardware or software in any deliverable developed under this contract unless authorized, in writing, by the contracting officer.</w:t>
      </w:r>
    </w:p>
    <w:p w14:paraId="627F7297" w14:textId="77777777" w:rsidR="00755206" w:rsidRDefault="00543BE5">
      <w:pPr>
        <w:spacing w:before="114"/>
        <w:ind w:left="574"/>
        <w:rPr>
          <w:b/>
        </w:rPr>
      </w:pPr>
      <w:r>
        <w:rPr>
          <w:noProof/>
        </w:rPr>
        <w:drawing>
          <wp:anchor distT="0" distB="0" distL="0" distR="0" simplePos="0" relativeHeight="251705344" behindDoc="0" locked="0" layoutInCell="1" allowOverlap="1" wp14:anchorId="40AD4EBA" wp14:editId="53B20C1D">
            <wp:simplePos x="0" y="0"/>
            <wp:positionH relativeFrom="page">
              <wp:posOffset>978232</wp:posOffset>
            </wp:positionH>
            <wp:positionV relativeFrom="paragraph">
              <wp:posOffset>105355</wp:posOffset>
            </wp:positionV>
            <wp:extent cx="98649" cy="98649"/>
            <wp:effectExtent l="0" t="0" r="0" b="0"/>
            <wp:wrapNone/>
            <wp:docPr id="69"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3.png"/>
                    <pic:cNvPicPr/>
                  </pic:nvPicPr>
                  <pic:blipFill>
                    <a:blip r:embed="rId24" cstate="print"/>
                    <a:stretch>
                      <a:fillRect/>
                    </a:stretch>
                  </pic:blipFill>
                  <pic:spPr>
                    <a:xfrm>
                      <a:off x="0" y="0"/>
                      <a:ext cx="98649" cy="98649"/>
                    </a:xfrm>
                    <a:prstGeom prst="rect">
                      <a:avLst/>
                    </a:prstGeom>
                  </pic:spPr>
                </pic:pic>
              </a:graphicData>
            </a:graphic>
          </wp:anchor>
        </w:drawing>
      </w:r>
      <w:r>
        <w:rPr>
          <w:b/>
        </w:rPr>
        <w:t>Personnel Administration</w:t>
      </w:r>
    </w:p>
    <w:p w14:paraId="4E5BF5C7" w14:textId="565F00C4" w:rsidR="00755206" w:rsidRDefault="005E6DE6">
      <w:pPr>
        <w:spacing w:before="121"/>
        <w:ind w:left="841" w:right="1665"/>
      </w:pPr>
      <w:r>
        <w:rPr>
          <w:noProof/>
        </w:rPr>
        <w:drawing>
          <wp:anchor distT="0" distB="0" distL="0" distR="0" simplePos="0" relativeHeight="251706368" behindDoc="0" locked="0" layoutInCell="1" allowOverlap="1" wp14:anchorId="1A3FF821" wp14:editId="15AD3573">
            <wp:simplePos x="0" y="0"/>
            <wp:positionH relativeFrom="page">
              <wp:posOffset>918851</wp:posOffset>
            </wp:positionH>
            <wp:positionV relativeFrom="paragraph">
              <wp:posOffset>109801</wp:posOffset>
            </wp:positionV>
            <wp:extent cx="153402" cy="98648"/>
            <wp:effectExtent l="0" t="0" r="0" b="0"/>
            <wp:wrapNone/>
            <wp:docPr id="71"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4.png"/>
                    <pic:cNvPicPr/>
                  </pic:nvPicPr>
                  <pic:blipFill>
                    <a:blip r:embed="rId25" cstate="print"/>
                    <a:stretch>
                      <a:fillRect/>
                    </a:stretch>
                  </pic:blipFill>
                  <pic:spPr>
                    <a:xfrm>
                      <a:off x="0" y="0"/>
                      <a:ext cx="153402" cy="98648"/>
                    </a:xfrm>
                    <a:prstGeom prst="rect">
                      <a:avLst/>
                    </a:prstGeom>
                  </pic:spPr>
                </pic:pic>
              </a:graphicData>
            </a:graphic>
          </wp:anchor>
        </w:drawing>
      </w:r>
      <w:r>
        <w:t>The contractor shall provide all necessary personnel administrative resources and materials.</w:t>
      </w:r>
    </w:p>
    <w:p w14:paraId="38F0B4DA" w14:textId="77777777" w:rsidR="00755206" w:rsidRDefault="00543BE5">
      <w:pPr>
        <w:spacing w:before="6"/>
        <w:ind w:left="841" w:right="969"/>
      </w:pPr>
      <w:r>
        <w:rPr>
          <w:noProof/>
        </w:rPr>
        <w:drawing>
          <wp:anchor distT="0" distB="0" distL="0" distR="0" simplePos="0" relativeHeight="251707392" behindDoc="0" locked="0" layoutInCell="1" allowOverlap="1" wp14:anchorId="6EE3FE0E" wp14:editId="3B963F38">
            <wp:simplePos x="0" y="0"/>
            <wp:positionH relativeFrom="page">
              <wp:posOffset>918860</wp:posOffset>
            </wp:positionH>
            <wp:positionV relativeFrom="paragraph">
              <wp:posOffset>36521</wp:posOffset>
            </wp:positionV>
            <wp:extent cx="167101" cy="98649"/>
            <wp:effectExtent l="0" t="0" r="0" b="0"/>
            <wp:wrapNone/>
            <wp:docPr id="73"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5.png"/>
                    <pic:cNvPicPr/>
                  </pic:nvPicPr>
                  <pic:blipFill>
                    <a:blip r:embed="rId26" cstate="print"/>
                    <a:stretch>
                      <a:fillRect/>
                    </a:stretch>
                  </pic:blipFill>
                  <pic:spPr>
                    <a:xfrm>
                      <a:off x="0" y="0"/>
                      <a:ext cx="167101" cy="98649"/>
                    </a:xfrm>
                    <a:prstGeom prst="rect">
                      <a:avLst/>
                    </a:prstGeom>
                  </pic:spPr>
                </pic:pic>
              </a:graphicData>
            </a:graphic>
          </wp:anchor>
        </w:drawing>
      </w:r>
      <w:r>
        <w:t xml:space="preserve">The contractor shall facilitate assigned employees during designated government </w:t>
      </w:r>
      <w:proofErr w:type="spellStart"/>
      <w:proofErr w:type="gramStart"/>
      <w:r>
        <w:t>non•</w:t>
      </w:r>
      <w:proofErr w:type="gramEnd"/>
      <w:r>
        <w:t>work</w:t>
      </w:r>
      <w:proofErr w:type="spellEnd"/>
      <w:r>
        <w:t xml:space="preserve"> days or other periods where government offices are closed due to weather, security or other special conditions.</w:t>
      </w:r>
    </w:p>
    <w:p w14:paraId="0556D5B5" w14:textId="77777777" w:rsidR="00755206" w:rsidRDefault="00543BE5">
      <w:pPr>
        <w:ind w:left="841" w:right="326"/>
      </w:pPr>
      <w:r>
        <w:rPr>
          <w:noProof/>
        </w:rPr>
        <w:drawing>
          <wp:anchor distT="0" distB="0" distL="0" distR="0" simplePos="0" relativeHeight="251708416" behindDoc="0" locked="0" layoutInCell="1" allowOverlap="1" wp14:anchorId="0E0422FC" wp14:editId="4FBED6A4">
            <wp:simplePos x="0" y="0"/>
            <wp:positionH relativeFrom="page">
              <wp:posOffset>918854</wp:posOffset>
            </wp:positionH>
            <wp:positionV relativeFrom="paragraph">
              <wp:posOffset>32711</wp:posOffset>
            </wp:positionV>
            <wp:extent cx="157968" cy="98649"/>
            <wp:effectExtent l="0" t="0" r="0" b="0"/>
            <wp:wrapNone/>
            <wp:docPr id="75"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png"/>
                    <pic:cNvPicPr/>
                  </pic:nvPicPr>
                  <pic:blipFill>
                    <a:blip r:embed="rId27" cstate="print"/>
                    <a:stretch>
                      <a:fillRect/>
                    </a:stretch>
                  </pic:blipFill>
                  <pic:spPr>
                    <a:xfrm>
                      <a:off x="0" y="0"/>
                      <a:ext cx="157968" cy="98649"/>
                    </a:xfrm>
                    <a:prstGeom prst="rect">
                      <a:avLst/>
                    </a:prstGeom>
                  </pic:spPr>
                </pic:pic>
              </a:graphicData>
            </a:graphic>
          </wp:anchor>
        </w:drawing>
      </w:r>
      <w:r>
        <w:t>The contractor shall maintain the proficiency of their employees by providing initial and refresher training as required to meet the contracted requirements.</w:t>
      </w:r>
    </w:p>
    <w:p w14:paraId="6F51314E" w14:textId="77777777" w:rsidR="00755206" w:rsidRDefault="00543BE5">
      <w:pPr>
        <w:ind w:left="841" w:right="548"/>
      </w:pPr>
      <w:r>
        <w:rPr>
          <w:noProof/>
        </w:rPr>
        <w:drawing>
          <wp:anchor distT="0" distB="0" distL="0" distR="0" simplePos="0" relativeHeight="251709440" behindDoc="0" locked="0" layoutInCell="1" allowOverlap="1" wp14:anchorId="673D3B26" wp14:editId="33131E63">
            <wp:simplePos x="0" y="0"/>
            <wp:positionH relativeFrom="page">
              <wp:posOffset>918860</wp:posOffset>
            </wp:positionH>
            <wp:positionV relativeFrom="paragraph">
              <wp:posOffset>32457</wp:posOffset>
            </wp:positionV>
            <wp:extent cx="167101" cy="98649"/>
            <wp:effectExtent l="0" t="0" r="0" b="0"/>
            <wp:wrapNone/>
            <wp:docPr id="7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png"/>
                    <pic:cNvPicPr/>
                  </pic:nvPicPr>
                  <pic:blipFill>
                    <a:blip r:embed="rId28" cstate="print"/>
                    <a:stretch>
                      <a:fillRect/>
                    </a:stretch>
                  </pic:blipFill>
                  <pic:spPr>
                    <a:xfrm>
                      <a:off x="0" y="0"/>
                      <a:ext cx="167101" cy="98649"/>
                    </a:xfrm>
                    <a:prstGeom prst="rect">
                      <a:avLst/>
                    </a:prstGeom>
                  </pic:spPr>
                </pic:pic>
              </a:graphicData>
            </a:graphic>
          </wp:anchor>
        </w:drawing>
      </w:r>
      <w:r>
        <w:t>The contractor shall be responsible for making all necessary travel arrangements for the assigned employees, as required.</w:t>
      </w:r>
    </w:p>
    <w:p w14:paraId="18DD7227" w14:textId="77777777" w:rsidR="00755206" w:rsidRDefault="00543BE5">
      <w:pPr>
        <w:spacing w:line="242" w:lineRule="auto"/>
        <w:ind w:left="841" w:right="1090"/>
      </w:pPr>
      <w:r>
        <w:rPr>
          <w:noProof/>
        </w:rPr>
        <w:drawing>
          <wp:anchor distT="0" distB="0" distL="0" distR="0" simplePos="0" relativeHeight="251710464" behindDoc="0" locked="0" layoutInCell="1" allowOverlap="1" wp14:anchorId="7F817FEC" wp14:editId="26157746">
            <wp:simplePos x="0" y="0"/>
            <wp:positionH relativeFrom="page">
              <wp:posOffset>918857</wp:posOffset>
            </wp:positionH>
            <wp:positionV relativeFrom="paragraph">
              <wp:posOffset>32457</wp:posOffset>
            </wp:positionV>
            <wp:extent cx="162534" cy="98649"/>
            <wp:effectExtent l="0" t="0" r="0" b="0"/>
            <wp:wrapNone/>
            <wp:docPr id="79"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8.png"/>
                    <pic:cNvPicPr/>
                  </pic:nvPicPr>
                  <pic:blipFill>
                    <a:blip r:embed="rId29" cstate="print"/>
                    <a:stretch>
                      <a:fillRect/>
                    </a:stretch>
                  </pic:blipFill>
                  <pic:spPr>
                    <a:xfrm>
                      <a:off x="0" y="0"/>
                      <a:ext cx="162534" cy="98649"/>
                    </a:xfrm>
                    <a:prstGeom prst="rect">
                      <a:avLst/>
                    </a:prstGeom>
                  </pic:spPr>
                </pic:pic>
              </a:graphicData>
            </a:graphic>
          </wp:anchor>
        </w:drawing>
      </w:r>
      <w:r>
        <w:t>The contractor shall provide for professional development and deliberate growth of its members at BPTF through training and educational opportunities in the respective disciplines required for the maintenance, growth, and overall improvement of the BPTF mission.</w:t>
      </w:r>
    </w:p>
    <w:p w14:paraId="0270FC8B" w14:textId="77777777" w:rsidR="00755206" w:rsidRDefault="00543BE5">
      <w:pPr>
        <w:spacing w:before="103"/>
        <w:ind w:left="574"/>
        <w:rPr>
          <w:b/>
        </w:rPr>
      </w:pPr>
      <w:r>
        <w:rPr>
          <w:noProof/>
        </w:rPr>
        <w:drawing>
          <wp:anchor distT="0" distB="0" distL="0" distR="0" simplePos="0" relativeHeight="251711488" behindDoc="0" locked="0" layoutInCell="1" allowOverlap="1" wp14:anchorId="208D79B2" wp14:editId="6E825D28">
            <wp:simplePos x="0" y="0"/>
            <wp:positionH relativeFrom="page">
              <wp:posOffset>978232</wp:posOffset>
            </wp:positionH>
            <wp:positionV relativeFrom="paragraph">
              <wp:posOffset>97227</wp:posOffset>
            </wp:positionV>
            <wp:extent cx="98649" cy="98649"/>
            <wp:effectExtent l="0" t="0" r="0" b="0"/>
            <wp:wrapNone/>
            <wp:docPr id="81"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9.png"/>
                    <pic:cNvPicPr/>
                  </pic:nvPicPr>
                  <pic:blipFill>
                    <a:blip r:embed="rId30" cstate="print"/>
                    <a:stretch>
                      <a:fillRect/>
                    </a:stretch>
                  </pic:blipFill>
                  <pic:spPr>
                    <a:xfrm>
                      <a:off x="0" y="0"/>
                      <a:ext cx="98649" cy="98649"/>
                    </a:xfrm>
                    <a:prstGeom prst="rect">
                      <a:avLst/>
                    </a:prstGeom>
                  </pic:spPr>
                </pic:pic>
              </a:graphicData>
            </a:graphic>
          </wp:anchor>
        </w:drawing>
      </w:r>
      <w:r>
        <w:rPr>
          <w:b/>
        </w:rPr>
        <w:t>Contract Administration</w:t>
      </w:r>
    </w:p>
    <w:p w14:paraId="439500B7" w14:textId="77777777" w:rsidR="00755206" w:rsidRDefault="00543BE5">
      <w:pPr>
        <w:spacing w:before="121" w:line="244" w:lineRule="auto"/>
        <w:ind w:left="841" w:right="675"/>
      </w:pPr>
      <w:r>
        <w:rPr>
          <w:noProof/>
        </w:rPr>
        <w:drawing>
          <wp:anchor distT="0" distB="0" distL="0" distR="0" simplePos="0" relativeHeight="251712512" behindDoc="0" locked="0" layoutInCell="1" allowOverlap="1" wp14:anchorId="1A3CA9EA" wp14:editId="244F3C84">
            <wp:simplePos x="0" y="0"/>
            <wp:positionH relativeFrom="page">
              <wp:posOffset>918851</wp:posOffset>
            </wp:positionH>
            <wp:positionV relativeFrom="paragraph">
              <wp:posOffset>108657</wp:posOffset>
            </wp:positionV>
            <wp:extent cx="153402" cy="98649"/>
            <wp:effectExtent l="0" t="0" r="0" b="0"/>
            <wp:wrapNone/>
            <wp:docPr id="83"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0.png"/>
                    <pic:cNvPicPr/>
                  </pic:nvPicPr>
                  <pic:blipFill>
                    <a:blip r:embed="rId31" cstate="print"/>
                    <a:stretch>
                      <a:fillRect/>
                    </a:stretch>
                  </pic:blipFill>
                  <pic:spPr>
                    <a:xfrm>
                      <a:off x="0" y="0"/>
                      <a:ext cx="153402" cy="98649"/>
                    </a:xfrm>
                    <a:prstGeom prst="rect">
                      <a:avLst/>
                    </a:prstGeom>
                  </pic:spPr>
                </pic:pic>
              </a:graphicData>
            </a:graphic>
          </wp:anchor>
        </w:drawing>
      </w:r>
      <w:r>
        <w:t>The contractor shall establish administrative processes and procedures that are consistent with both Federal and Defense Acquisition Regulations.</w:t>
      </w:r>
    </w:p>
    <w:p w14:paraId="46494A5E" w14:textId="77777777" w:rsidR="00755206" w:rsidRDefault="00543BE5">
      <w:pPr>
        <w:ind w:left="841" w:right="1164"/>
      </w:pPr>
      <w:r>
        <w:rPr>
          <w:noProof/>
        </w:rPr>
        <w:drawing>
          <wp:anchor distT="0" distB="0" distL="0" distR="0" simplePos="0" relativeHeight="251713536" behindDoc="0" locked="0" layoutInCell="1" allowOverlap="1" wp14:anchorId="0ED16AE0" wp14:editId="12FDBB77">
            <wp:simplePos x="0" y="0"/>
            <wp:positionH relativeFrom="page">
              <wp:posOffset>918860</wp:posOffset>
            </wp:positionH>
            <wp:positionV relativeFrom="paragraph">
              <wp:posOffset>31822</wp:posOffset>
            </wp:positionV>
            <wp:extent cx="167101" cy="98649"/>
            <wp:effectExtent l="0" t="0" r="0" b="0"/>
            <wp:wrapNone/>
            <wp:docPr id="85"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1.png"/>
                    <pic:cNvPicPr/>
                  </pic:nvPicPr>
                  <pic:blipFill>
                    <a:blip r:embed="rId32" cstate="print"/>
                    <a:stretch>
                      <a:fillRect/>
                    </a:stretch>
                  </pic:blipFill>
                  <pic:spPr>
                    <a:xfrm>
                      <a:off x="0" y="0"/>
                      <a:ext cx="167101" cy="98649"/>
                    </a:xfrm>
                    <a:prstGeom prst="rect">
                      <a:avLst/>
                    </a:prstGeom>
                  </pic:spPr>
                </pic:pic>
              </a:graphicData>
            </a:graphic>
          </wp:anchor>
        </w:drawing>
      </w:r>
      <w:r>
        <w:t>The contractor shall respond to government requests for contractual actions within five working days of receipt of request.</w:t>
      </w:r>
    </w:p>
    <w:p w14:paraId="04B6D97C" w14:textId="77777777" w:rsidR="00755206" w:rsidRDefault="00543BE5">
      <w:pPr>
        <w:spacing w:before="109"/>
        <w:ind w:left="574"/>
        <w:rPr>
          <w:b/>
        </w:rPr>
      </w:pPr>
      <w:r>
        <w:rPr>
          <w:noProof/>
        </w:rPr>
        <w:drawing>
          <wp:anchor distT="0" distB="0" distL="0" distR="0" simplePos="0" relativeHeight="251714560" behindDoc="0" locked="0" layoutInCell="1" allowOverlap="1" wp14:anchorId="2B0D7E87" wp14:editId="3FBBC0A8">
            <wp:simplePos x="0" y="0"/>
            <wp:positionH relativeFrom="page">
              <wp:posOffset>978232</wp:posOffset>
            </wp:positionH>
            <wp:positionV relativeFrom="paragraph">
              <wp:posOffset>100656</wp:posOffset>
            </wp:positionV>
            <wp:extent cx="98649" cy="98649"/>
            <wp:effectExtent l="0" t="0" r="0" b="0"/>
            <wp:wrapNone/>
            <wp:docPr id="87"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2.png"/>
                    <pic:cNvPicPr/>
                  </pic:nvPicPr>
                  <pic:blipFill>
                    <a:blip r:embed="rId33" cstate="print"/>
                    <a:stretch>
                      <a:fillRect/>
                    </a:stretch>
                  </pic:blipFill>
                  <pic:spPr>
                    <a:xfrm>
                      <a:off x="0" y="0"/>
                      <a:ext cx="98649" cy="98649"/>
                    </a:xfrm>
                    <a:prstGeom prst="rect">
                      <a:avLst/>
                    </a:prstGeom>
                  </pic:spPr>
                </pic:pic>
              </a:graphicData>
            </a:graphic>
          </wp:anchor>
        </w:drawing>
      </w:r>
      <w:r>
        <w:rPr>
          <w:b/>
        </w:rPr>
        <w:t>Subcontractor Management</w:t>
      </w:r>
    </w:p>
    <w:p w14:paraId="75C21BA5" w14:textId="77777777" w:rsidR="00755206" w:rsidRDefault="00543BE5">
      <w:pPr>
        <w:spacing w:before="121" w:line="242" w:lineRule="auto"/>
        <w:ind w:left="841" w:right="1396"/>
      </w:pPr>
      <w:r>
        <w:rPr>
          <w:noProof/>
        </w:rPr>
        <w:drawing>
          <wp:anchor distT="0" distB="0" distL="0" distR="0" simplePos="0" relativeHeight="251715584" behindDoc="0" locked="0" layoutInCell="1" allowOverlap="1" wp14:anchorId="20DACF0A" wp14:editId="05457C97">
            <wp:simplePos x="0" y="0"/>
            <wp:positionH relativeFrom="page">
              <wp:posOffset>918851</wp:posOffset>
            </wp:positionH>
            <wp:positionV relativeFrom="paragraph">
              <wp:posOffset>108276</wp:posOffset>
            </wp:positionV>
            <wp:extent cx="153402" cy="98649"/>
            <wp:effectExtent l="0" t="0" r="0" b="0"/>
            <wp:wrapNone/>
            <wp:docPr id="89"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3.png"/>
                    <pic:cNvPicPr/>
                  </pic:nvPicPr>
                  <pic:blipFill>
                    <a:blip r:embed="rId34" cstate="print"/>
                    <a:stretch>
                      <a:fillRect/>
                    </a:stretch>
                  </pic:blipFill>
                  <pic:spPr>
                    <a:xfrm>
                      <a:off x="0" y="0"/>
                      <a:ext cx="153402" cy="98649"/>
                    </a:xfrm>
                    <a:prstGeom prst="rect">
                      <a:avLst/>
                    </a:prstGeom>
                  </pic:spPr>
                </pic:pic>
              </a:graphicData>
            </a:graphic>
          </wp:anchor>
        </w:drawing>
      </w:r>
      <w:r>
        <w:t>The contractor shall provide the technical and financial oversight for subcontracts to ensure success of the project being supported. The prime contractor shall ensure the integration of all subcontract efforts into both General Status Report and Monthly Financial Status Report and include other monthly reports as applicable.</w:t>
      </w:r>
    </w:p>
    <w:p w14:paraId="32AB9296" w14:textId="2F3A3908" w:rsidR="00755206" w:rsidRDefault="005E34DB" w:rsidP="00103AA6">
      <w:pPr>
        <w:spacing w:before="109"/>
        <w:rPr>
          <w:b/>
        </w:rPr>
      </w:pPr>
      <w:r>
        <w:rPr>
          <w:b/>
        </w:rPr>
        <w:lastRenderedPageBreak/>
        <w:t>8.</w:t>
      </w:r>
      <w:r>
        <w:rPr>
          <w:b/>
        </w:rPr>
        <w:tab/>
      </w:r>
      <w:r w:rsidR="00543BE5">
        <w:rPr>
          <w:b/>
        </w:rPr>
        <w:t>Security</w:t>
      </w:r>
    </w:p>
    <w:p w14:paraId="7B2351E4" w14:textId="77777777" w:rsidR="00755206" w:rsidRDefault="00543BE5">
      <w:pPr>
        <w:spacing w:before="129"/>
        <w:ind w:left="841" w:right="212"/>
      </w:pPr>
      <w:r>
        <w:rPr>
          <w:noProof/>
        </w:rPr>
        <w:drawing>
          <wp:anchor distT="0" distB="0" distL="0" distR="0" simplePos="0" relativeHeight="251717632" behindDoc="0" locked="0" layoutInCell="1" allowOverlap="1" wp14:anchorId="7ED016F9" wp14:editId="100E5242">
            <wp:simplePos x="0" y="0"/>
            <wp:positionH relativeFrom="page">
              <wp:posOffset>918851</wp:posOffset>
            </wp:positionH>
            <wp:positionV relativeFrom="paragraph">
              <wp:posOffset>112848</wp:posOffset>
            </wp:positionV>
            <wp:extent cx="153402" cy="98649"/>
            <wp:effectExtent l="0" t="0" r="0" b="0"/>
            <wp:wrapNone/>
            <wp:docPr id="93"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85.png"/>
                    <pic:cNvPicPr/>
                  </pic:nvPicPr>
                  <pic:blipFill>
                    <a:blip r:embed="rId35" cstate="print"/>
                    <a:stretch>
                      <a:fillRect/>
                    </a:stretch>
                  </pic:blipFill>
                  <pic:spPr>
                    <a:xfrm>
                      <a:off x="0" y="0"/>
                      <a:ext cx="153402" cy="98649"/>
                    </a:xfrm>
                    <a:prstGeom prst="rect">
                      <a:avLst/>
                    </a:prstGeom>
                  </pic:spPr>
                </pic:pic>
              </a:graphicData>
            </a:graphic>
          </wp:anchor>
        </w:drawing>
      </w:r>
      <w:r>
        <w:t>The contractor shall manage all communications security equipment in accordance with NRLINST M-2280.1 and updated versions.</w:t>
      </w:r>
    </w:p>
    <w:p w14:paraId="15098A06" w14:textId="77777777" w:rsidR="00755206" w:rsidRDefault="00543BE5">
      <w:pPr>
        <w:ind w:left="841" w:right="944"/>
      </w:pPr>
      <w:r>
        <w:rPr>
          <w:noProof/>
        </w:rPr>
        <w:drawing>
          <wp:anchor distT="0" distB="0" distL="0" distR="0" simplePos="0" relativeHeight="251718656" behindDoc="0" locked="0" layoutInCell="1" allowOverlap="1" wp14:anchorId="107674F0" wp14:editId="2B70CF30">
            <wp:simplePos x="0" y="0"/>
            <wp:positionH relativeFrom="page">
              <wp:posOffset>918860</wp:posOffset>
            </wp:positionH>
            <wp:positionV relativeFrom="paragraph">
              <wp:posOffset>30933</wp:posOffset>
            </wp:positionV>
            <wp:extent cx="167101" cy="98649"/>
            <wp:effectExtent l="0" t="0" r="0" b="0"/>
            <wp:wrapNone/>
            <wp:docPr id="95"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86.png"/>
                    <pic:cNvPicPr/>
                  </pic:nvPicPr>
                  <pic:blipFill>
                    <a:blip r:embed="rId36" cstate="print"/>
                    <a:stretch>
                      <a:fillRect/>
                    </a:stretch>
                  </pic:blipFill>
                  <pic:spPr>
                    <a:xfrm>
                      <a:off x="0" y="0"/>
                      <a:ext cx="167101" cy="98649"/>
                    </a:xfrm>
                    <a:prstGeom prst="rect">
                      <a:avLst/>
                    </a:prstGeom>
                  </pic:spPr>
                </pic:pic>
              </a:graphicData>
            </a:graphic>
          </wp:anchor>
        </w:drawing>
      </w:r>
      <w:r>
        <w:t xml:space="preserve">The contractor </w:t>
      </w:r>
      <w:r>
        <w:rPr>
          <w:spacing w:val="-4"/>
        </w:rPr>
        <w:t xml:space="preserve">shall </w:t>
      </w:r>
      <w:r>
        <w:t xml:space="preserve">maintain a BPTF </w:t>
      </w:r>
      <w:r>
        <w:rPr>
          <w:spacing w:val="-3"/>
        </w:rPr>
        <w:t xml:space="preserve">Information </w:t>
      </w:r>
      <w:r>
        <w:t xml:space="preserve">System Security plan that covers all Information </w:t>
      </w:r>
      <w:r>
        <w:rPr>
          <w:spacing w:val="-3"/>
        </w:rPr>
        <w:t xml:space="preserve">Systems </w:t>
      </w:r>
      <w:r>
        <w:t xml:space="preserve">(computer, </w:t>
      </w:r>
      <w:r>
        <w:rPr>
          <w:spacing w:val="-3"/>
        </w:rPr>
        <w:t xml:space="preserve">computer networks, </w:t>
      </w:r>
      <w:r>
        <w:t xml:space="preserve">and associated </w:t>
      </w:r>
      <w:r>
        <w:rPr>
          <w:spacing w:val="-3"/>
        </w:rPr>
        <w:t xml:space="preserve">processing </w:t>
      </w:r>
      <w:r>
        <w:t xml:space="preserve">devices) installed </w:t>
      </w:r>
      <w:r>
        <w:rPr>
          <w:spacing w:val="-3"/>
        </w:rPr>
        <w:t xml:space="preserve">at </w:t>
      </w:r>
      <w:r>
        <w:t xml:space="preserve">Blossom Point.  </w:t>
      </w:r>
      <w:r>
        <w:rPr>
          <w:spacing w:val="-4"/>
        </w:rPr>
        <w:t xml:space="preserve">The </w:t>
      </w:r>
      <w:r>
        <w:t xml:space="preserve">document shall be written to explain </w:t>
      </w:r>
      <w:r>
        <w:rPr>
          <w:spacing w:val="-3"/>
        </w:rPr>
        <w:t xml:space="preserve">the processes used </w:t>
      </w:r>
      <w:r>
        <w:t xml:space="preserve">by the contractor to </w:t>
      </w:r>
      <w:r>
        <w:rPr>
          <w:spacing w:val="-3"/>
        </w:rPr>
        <w:t xml:space="preserve">manage </w:t>
      </w:r>
      <w:r>
        <w:t xml:space="preserve">the information </w:t>
      </w:r>
      <w:r>
        <w:rPr>
          <w:spacing w:val="-3"/>
        </w:rPr>
        <w:t xml:space="preserve">systems </w:t>
      </w:r>
      <w:r>
        <w:t xml:space="preserve">at Blossom Point in accordance with NRL's latest </w:t>
      </w:r>
      <w:r>
        <w:rPr>
          <w:spacing w:val="-3"/>
        </w:rPr>
        <w:t xml:space="preserve">Information </w:t>
      </w:r>
      <w:r>
        <w:t xml:space="preserve">Systems Security Plan </w:t>
      </w:r>
      <w:r>
        <w:rPr>
          <w:spacing w:val="-3"/>
        </w:rPr>
        <w:t xml:space="preserve">(NRL Instruction </w:t>
      </w:r>
      <w:r>
        <w:t xml:space="preserve">5239.1A </w:t>
      </w:r>
      <w:r>
        <w:rPr>
          <w:spacing w:val="-4"/>
        </w:rPr>
        <w:t xml:space="preserve">and </w:t>
      </w:r>
      <w:r>
        <w:rPr>
          <w:spacing w:val="-3"/>
        </w:rPr>
        <w:t>updated versions).</w:t>
      </w:r>
    </w:p>
    <w:p w14:paraId="2A00B4C4" w14:textId="77777777" w:rsidR="00755206" w:rsidRDefault="00543BE5">
      <w:pPr>
        <w:spacing w:before="1"/>
        <w:ind w:left="841" w:right="1018"/>
      </w:pPr>
      <w:r>
        <w:rPr>
          <w:noProof/>
        </w:rPr>
        <w:drawing>
          <wp:anchor distT="0" distB="0" distL="0" distR="0" simplePos="0" relativeHeight="251719680" behindDoc="0" locked="0" layoutInCell="1" allowOverlap="1" wp14:anchorId="21C94087" wp14:editId="40BD3796">
            <wp:simplePos x="0" y="0"/>
            <wp:positionH relativeFrom="page">
              <wp:posOffset>918854</wp:posOffset>
            </wp:positionH>
            <wp:positionV relativeFrom="paragraph">
              <wp:posOffset>30933</wp:posOffset>
            </wp:positionV>
            <wp:extent cx="157968" cy="98649"/>
            <wp:effectExtent l="0" t="0" r="0" b="0"/>
            <wp:wrapNone/>
            <wp:docPr id="97"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87.png"/>
                    <pic:cNvPicPr/>
                  </pic:nvPicPr>
                  <pic:blipFill>
                    <a:blip r:embed="rId37" cstate="print"/>
                    <a:stretch>
                      <a:fillRect/>
                    </a:stretch>
                  </pic:blipFill>
                  <pic:spPr>
                    <a:xfrm>
                      <a:off x="0" y="0"/>
                      <a:ext cx="157968" cy="98649"/>
                    </a:xfrm>
                    <a:prstGeom prst="rect">
                      <a:avLst/>
                    </a:prstGeom>
                  </pic:spPr>
                </pic:pic>
              </a:graphicData>
            </a:graphic>
          </wp:anchor>
        </w:drawing>
      </w:r>
      <w:r>
        <w:t>Contractor personnel assigned to this contract who require Top Secret/SCI access must have a favorably adjudicated DoD Tier 5 investigation; a final Top Secret security clearance, with eligibility of SCI prior to submission. Contractor personnel assigned to this contract who require Top Secret access must have a favorably adjudicated DoD Tier 5 investigation; a final Top Secret security clearance prior to submission. Contractor</w:t>
      </w:r>
    </w:p>
    <w:p w14:paraId="03FCDDD8" w14:textId="77777777" w:rsidR="00755206" w:rsidRDefault="00543BE5">
      <w:pPr>
        <w:spacing w:before="83" w:line="244" w:lineRule="auto"/>
        <w:ind w:left="841" w:right="969"/>
      </w:pPr>
      <w:proofErr w:type="gramStart"/>
      <w:r>
        <w:t>personnel</w:t>
      </w:r>
      <w:proofErr w:type="gramEnd"/>
      <w:r>
        <w:t>, who require access to Secret information, must have a favorably completed Tier 3 investigation and a final Secret clearance prior to submission.</w:t>
      </w:r>
    </w:p>
    <w:p w14:paraId="16D7534E" w14:textId="77777777" w:rsidR="00755206" w:rsidRDefault="00543BE5">
      <w:pPr>
        <w:spacing w:before="118"/>
        <w:ind w:left="841" w:right="326"/>
      </w:pPr>
      <w:r>
        <w:t>Contractors issued a DoD interim secret security clearance may ONLY work on unclassified tasks as outlined in the SOW. Unclassified IA or IT positions are NOT authorized with a DoD issued interim secret clearance.</w:t>
      </w:r>
    </w:p>
    <w:p w14:paraId="5DA394C7" w14:textId="5FE05859" w:rsidR="00755206" w:rsidRDefault="005E6DE6">
      <w:pPr>
        <w:spacing w:before="120"/>
        <w:ind w:left="841" w:right="192"/>
      </w:pPr>
      <w:r>
        <w:t>Contract Facility Security Officers (FSOs), and/or NRL CORs, are required to report immediately to Code 1230 any derogatory information regarding a contractor holding an interim Secret clearance, either on- or off-site. FSOs and NRL CORs shall also notify Code 1230 when a contractor’s interim or final clearance has been declined or revoked.</w:t>
      </w:r>
    </w:p>
    <w:p w14:paraId="678F6E08" w14:textId="77777777" w:rsidR="00755206" w:rsidRDefault="00543BE5">
      <w:pPr>
        <w:spacing w:before="119"/>
        <w:ind w:left="841" w:right="625"/>
      </w:pPr>
      <w:r>
        <w:t>For Contractors working on unclassified task orders and performing at the locations listed in block 13, a favorably completed suitability determination and a submitted T3 investigation is required prior to the start of work. Individual installation access restrictions may apply.</w:t>
      </w:r>
    </w:p>
    <w:p w14:paraId="047D1DA6" w14:textId="77777777" w:rsidR="00755206" w:rsidRDefault="00543BE5">
      <w:pPr>
        <w:spacing w:before="120"/>
        <w:ind w:left="841" w:right="919"/>
      </w:pPr>
      <w:r>
        <w:rPr>
          <w:noProof/>
        </w:rPr>
        <w:drawing>
          <wp:anchor distT="0" distB="0" distL="0" distR="0" simplePos="0" relativeHeight="251721728" behindDoc="0" locked="0" layoutInCell="1" allowOverlap="1" wp14:anchorId="43395112" wp14:editId="08E7F4BC">
            <wp:simplePos x="0" y="0"/>
            <wp:positionH relativeFrom="page">
              <wp:posOffset>918860</wp:posOffset>
            </wp:positionH>
            <wp:positionV relativeFrom="paragraph">
              <wp:posOffset>108912</wp:posOffset>
            </wp:positionV>
            <wp:extent cx="167101" cy="98648"/>
            <wp:effectExtent l="0" t="0" r="0" b="0"/>
            <wp:wrapNone/>
            <wp:docPr id="99"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89.png"/>
                    <pic:cNvPicPr/>
                  </pic:nvPicPr>
                  <pic:blipFill>
                    <a:blip r:embed="rId38" cstate="print"/>
                    <a:stretch>
                      <a:fillRect/>
                    </a:stretch>
                  </pic:blipFill>
                  <pic:spPr>
                    <a:xfrm>
                      <a:off x="0" y="0"/>
                      <a:ext cx="167101" cy="98648"/>
                    </a:xfrm>
                    <a:prstGeom prst="rect">
                      <a:avLst/>
                    </a:prstGeom>
                  </pic:spPr>
                </pic:pic>
              </a:graphicData>
            </a:graphic>
          </wp:anchor>
        </w:drawing>
      </w:r>
      <w:r>
        <w:t xml:space="preserve">Contractor personnel who require access to Top Secret/Sensitive Compartmented Information material must have, at a minimum, a favorably completed DoD National Agency Check with Law and Credit and final </w:t>
      </w:r>
      <w:proofErr w:type="gramStart"/>
      <w:r>
        <w:t>DoD</w:t>
      </w:r>
      <w:proofErr w:type="gramEnd"/>
      <w:r>
        <w:t xml:space="preserve"> granted Top Secret security clearance with the eligibility of Sensitive Compartmented Information. Key Roles identified must possess a final DoD Top Secret/Sensitive Compartmented Information at time of award while others requiring Top Secret/Sensitive Compartmented Information must be cleared within six months of contract award.</w:t>
      </w:r>
    </w:p>
    <w:p w14:paraId="4EE71CA1" w14:textId="77777777" w:rsidR="00755206" w:rsidRDefault="00543BE5">
      <w:pPr>
        <w:spacing w:before="1"/>
        <w:ind w:left="841" w:right="675"/>
      </w:pPr>
      <w:r>
        <w:rPr>
          <w:noProof/>
        </w:rPr>
        <w:drawing>
          <wp:anchor distT="0" distB="0" distL="0" distR="0" simplePos="0" relativeHeight="251722752" behindDoc="0" locked="0" layoutInCell="1" allowOverlap="1" wp14:anchorId="45A497EE" wp14:editId="566551D0">
            <wp:simplePos x="0" y="0"/>
            <wp:positionH relativeFrom="page">
              <wp:posOffset>918857</wp:posOffset>
            </wp:positionH>
            <wp:positionV relativeFrom="paragraph">
              <wp:posOffset>32711</wp:posOffset>
            </wp:positionV>
            <wp:extent cx="162534" cy="98649"/>
            <wp:effectExtent l="0" t="0" r="0" b="0"/>
            <wp:wrapNone/>
            <wp:docPr id="101"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90.png"/>
                    <pic:cNvPicPr/>
                  </pic:nvPicPr>
                  <pic:blipFill>
                    <a:blip r:embed="rId39" cstate="print"/>
                    <a:stretch>
                      <a:fillRect/>
                    </a:stretch>
                  </pic:blipFill>
                  <pic:spPr>
                    <a:xfrm>
                      <a:off x="0" y="0"/>
                      <a:ext cx="162534" cy="98649"/>
                    </a:xfrm>
                    <a:prstGeom prst="rect">
                      <a:avLst/>
                    </a:prstGeom>
                  </pic:spPr>
                </pic:pic>
              </a:graphicData>
            </a:graphic>
          </wp:anchor>
        </w:drawing>
      </w:r>
      <w:r>
        <w:t>The contractor shall ensure that all classified material is handled in accordance with the issued DD Form 254, the National Security Program Operating Manual (NISPOM) (DoD 5220.22M) and all NRL and applicable Security Program Guides/Directives.</w:t>
      </w:r>
    </w:p>
    <w:p w14:paraId="13423697" w14:textId="77777777" w:rsidR="00755206" w:rsidRDefault="00543BE5">
      <w:pPr>
        <w:ind w:left="841" w:right="956"/>
      </w:pPr>
      <w:r>
        <w:rPr>
          <w:noProof/>
        </w:rPr>
        <w:drawing>
          <wp:anchor distT="0" distB="0" distL="0" distR="0" simplePos="0" relativeHeight="251723776" behindDoc="0" locked="0" layoutInCell="1" allowOverlap="1" wp14:anchorId="080075ED" wp14:editId="14B8C504">
            <wp:simplePos x="0" y="0"/>
            <wp:positionH relativeFrom="page">
              <wp:posOffset>918860</wp:posOffset>
            </wp:positionH>
            <wp:positionV relativeFrom="paragraph">
              <wp:posOffset>31822</wp:posOffset>
            </wp:positionV>
            <wp:extent cx="167101" cy="98649"/>
            <wp:effectExtent l="0" t="0" r="0" b="0"/>
            <wp:wrapNone/>
            <wp:docPr id="103"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91.png"/>
                    <pic:cNvPicPr/>
                  </pic:nvPicPr>
                  <pic:blipFill>
                    <a:blip r:embed="rId40" cstate="print"/>
                    <a:stretch>
                      <a:fillRect/>
                    </a:stretch>
                  </pic:blipFill>
                  <pic:spPr>
                    <a:xfrm>
                      <a:off x="0" y="0"/>
                      <a:ext cx="167101" cy="98649"/>
                    </a:xfrm>
                    <a:prstGeom prst="rect">
                      <a:avLst/>
                    </a:prstGeom>
                  </pic:spPr>
                </pic:pic>
              </a:graphicData>
            </a:graphic>
          </wp:anchor>
        </w:drawing>
      </w:r>
      <w:r>
        <w:t>Contractor personnel performing any function designated as a component of the Cyber Security Work Force (CSWF), and/or having privileged user access to NRL information systems and/or networks will require background investigations as specified in SECNAV M-5510.30. Contractors with privileged access shall meet the training and certification requirements specified in SECNAV M-5239.2. A submitted DoD Tier 5 Investigation is required for all with privileged access. Personnel performing these duties must be identified as such on all badge and visit request submissions.</w:t>
      </w:r>
    </w:p>
    <w:p w14:paraId="6E34FA1F" w14:textId="53C10CE5" w:rsidR="00755206" w:rsidRDefault="00543BE5">
      <w:pPr>
        <w:spacing w:before="121"/>
        <w:ind w:left="841" w:right="930"/>
      </w:pPr>
      <w:r>
        <w:rPr>
          <w:noProof/>
        </w:rPr>
        <w:drawing>
          <wp:anchor distT="0" distB="0" distL="0" distR="0" simplePos="0" relativeHeight="251724800" behindDoc="0" locked="0" layoutInCell="1" allowOverlap="1" wp14:anchorId="0F6ADB9C" wp14:editId="1177A925">
            <wp:simplePos x="0" y="0"/>
            <wp:positionH relativeFrom="page">
              <wp:posOffset>918860</wp:posOffset>
            </wp:positionH>
            <wp:positionV relativeFrom="paragraph">
              <wp:posOffset>108276</wp:posOffset>
            </wp:positionV>
            <wp:extent cx="167101" cy="98649"/>
            <wp:effectExtent l="0" t="0" r="0" b="0"/>
            <wp:wrapNone/>
            <wp:docPr id="105"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92.png"/>
                    <pic:cNvPicPr/>
                  </pic:nvPicPr>
                  <pic:blipFill>
                    <a:blip r:embed="rId41" cstate="print"/>
                    <a:stretch>
                      <a:fillRect/>
                    </a:stretch>
                  </pic:blipFill>
                  <pic:spPr>
                    <a:xfrm>
                      <a:off x="0" y="0"/>
                      <a:ext cx="167101" cy="98649"/>
                    </a:xfrm>
                    <a:prstGeom prst="rect">
                      <a:avLst/>
                    </a:prstGeom>
                  </pic:spPr>
                </pic:pic>
              </a:graphicData>
            </a:graphic>
          </wp:anchor>
        </w:drawing>
      </w:r>
      <w:r>
        <w:t>All contractors (including subcontractors) identified in the Statement of Work shall supplement their current security practices by requiring any personnel involved in executing the contract to Operations Security (OPSEC) training</w:t>
      </w:r>
      <w:r w:rsidR="00F7567E">
        <w:t xml:space="preserve"> via DCSA through their CDSE site </w:t>
      </w:r>
      <w:hyperlink r:id="rId42" w:history="1">
        <w:r w:rsidR="00F7567E" w:rsidRPr="00F15559">
          <w:rPr>
            <w:rStyle w:val="Hyperlink"/>
          </w:rPr>
          <w:t>https://securityawareness.dcsa.mil/opsec/index.htm</w:t>
        </w:r>
      </w:hyperlink>
      <w:r w:rsidR="00F7567E">
        <w:t>; a</w:t>
      </w:r>
      <w:r>
        <w:t>ny OPSEC guidance that may pertain to the project.</w:t>
      </w:r>
    </w:p>
    <w:p w14:paraId="016C6B1B" w14:textId="77777777" w:rsidR="00755206" w:rsidRDefault="00543BE5">
      <w:pPr>
        <w:spacing w:before="118"/>
        <w:ind w:left="841"/>
      </w:pPr>
      <w:r>
        <w:rPr>
          <w:noProof/>
        </w:rPr>
        <w:drawing>
          <wp:anchor distT="0" distB="0" distL="0" distR="0" simplePos="0" relativeHeight="251725824" behindDoc="0" locked="0" layoutInCell="1" allowOverlap="1" wp14:anchorId="36A0B022" wp14:editId="4D91CAF6">
            <wp:simplePos x="0" y="0"/>
            <wp:positionH relativeFrom="page">
              <wp:posOffset>918857</wp:posOffset>
            </wp:positionH>
            <wp:positionV relativeFrom="paragraph">
              <wp:posOffset>105863</wp:posOffset>
            </wp:positionV>
            <wp:extent cx="162534" cy="98649"/>
            <wp:effectExtent l="0" t="0" r="0" b="0"/>
            <wp:wrapNone/>
            <wp:docPr id="107"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93.png"/>
                    <pic:cNvPicPr/>
                  </pic:nvPicPr>
                  <pic:blipFill>
                    <a:blip r:embed="rId43" cstate="print"/>
                    <a:stretch>
                      <a:fillRect/>
                    </a:stretch>
                  </pic:blipFill>
                  <pic:spPr>
                    <a:xfrm>
                      <a:off x="0" y="0"/>
                      <a:ext cx="162534" cy="98649"/>
                    </a:xfrm>
                    <a:prstGeom prst="rect">
                      <a:avLst/>
                    </a:prstGeom>
                  </pic:spPr>
                </pic:pic>
              </a:graphicData>
            </a:graphic>
          </wp:anchor>
        </w:drawing>
      </w:r>
      <w:r>
        <w:t>DD Form 254</w:t>
      </w:r>
    </w:p>
    <w:p w14:paraId="37559764" w14:textId="0CCF3996" w:rsidR="00755206" w:rsidRDefault="00543BE5">
      <w:pPr>
        <w:spacing w:before="121"/>
        <w:ind w:left="1562" w:right="1243"/>
      </w:pPr>
      <w:r>
        <w:lastRenderedPageBreak/>
        <w:t xml:space="preserve">The contractor shall be granted access to classified information necessary for performance of this contract upon contract award as specified in the basic DD Form 254. All contractor personnel with access to unclassified information systems, including e-mail, require at a minimum a favorable </w:t>
      </w:r>
      <w:r w:rsidR="00F7567E">
        <w:t>Tier 3 investigation</w:t>
      </w:r>
      <w:r>
        <w:t>.</w:t>
      </w:r>
    </w:p>
    <w:p w14:paraId="699DB417" w14:textId="77777777" w:rsidR="00755206" w:rsidRDefault="00543BE5">
      <w:pPr>
        <w:spacing w:before="119"/>
        <w:ind w:left="841"/>
      </w:pPr>
      <w:r>
        <w:rPr>
          <w:noProof/>
        </w:rPr>
        <w:drawing>
          <wp:anchor distT="0" distB="0" distL="0" distR="0" simplePos="0" relativeHeight="251726848" behindDoc="0" locked="0" layoutInCell="1" allowOverlap="1" wp14:anchorId="6D242B90" wp14:editId="1FA8183E">
            <wp:simplePos x="0" y="0"/>
            <wp:positionH relativeFrom="page">
              <wp:posOffset>918860</wp:posOffset>
            </wp:positionH>
            <wp:positionV relativeFrom="paragraph">
              <wp:posOffset>105863</wp:posOffset>
            </wp:positionV>
            <wp:extent cx="167101" cy="98649"/>
            <wp:effectExtent l="0" t="0" r="0" b="0"/>
            <wp:wrapNone/>
            <wp:docPr id="109"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94.png"/>
                    <pic:cNvPicPr/>
                  </pic:nvPicPr>
                  <pic:blipFill>
                    <a:blip r:embed="rId44" cstate="print"/>
                    <a:stretch>
                      <a:fillRect/>
                    </a:stretch>
                  </pic:blipFill>
                  <pic:spPr>
                    <a:xfrm>
                      <a:off x="0" y="0"/>
                      <a:ext cx="167101" cy="98649"/>
                    </a:xfrm>
                    <a:prstGeom prst="rect">
                      <a:avLst/>
                    </a:prstGeom>
                  </pic:spPr>
                </pic:pic>
              </a:graphicData>
            </a:graphic>
          </wp:anchor>
        </w:drawing>
      </w:r>
      <w:r>
        <w:t>Identification (ID) Badges</w:t>
      </w:r>
    </w:p>
    <w:p w14:paraId="6212B6B6" w14:textId="77777777" w:rsidR="00755206" w:rsidRDefault="00543BE5">
      <w:pPr>
        <w:spacing w:before="121"/>
        <w:ind w:left="1562" w:right="969"/>
      </w:pPr>
      <w:r>
        <w:rPr>
          <w:noProof/>
        </w:rPr>
        <w:drawing>
          <wp:anchor distT="0" distB="0" distL="0" distR="0" simplePos="0" relativeHeight="251727872" behindDoc="0" locked="0" layoutInCell="1" allowOverlap="1" wp14:anchorId="0EB6CFC7" wp14:editId="164DC330">
            <wp:simplePos x="0" y="0"/>
            <wp:positionH relativeFrom="page">
              <wp:posOffset>1376097</wp:posOffset>
            </wp:positionH>
            <wp:positionV relativeFrom="paragraph">
              <wp:posOffset>107133</wp:posOffset>
            </wp:positionV>
            <wp:extent cx="258467" cy="98649"/>
            <wp:effectExtent l="0" t="0" r="0" b="0"/>
            <wp:wrapNone/>
            <wp:docPr id="111"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95.png"/>
                    <pic:cNvPicPr/>
                  </pic:nvPicPr>
                  <pic:blipFill>
                    <a:blip r:embed="rId45" cstate="print"/>
                    <a:stretch>
                      <a:fillRect/>
                    </a:stretch>
                  </pic:blipFill>
                  <pic:spPr>
                    <a:xfrm>
                      <a:off x="0" y="0"/>
                      <a:ext cx="258467" cy="98649"/>
                    </a:xfrm>
                    <a:prstGeom prst="rect">
                      <a:avLst/>
                    </a:prstGeom>
                  </pic:spPr>
                </pic:pic>
              </a:graphicData>
            </a:graphic>
          </wp:anchor>
        </w:drawing>
      </w:r>
      <w:r>
        <w:t>Based on required access, the government will issue ID badges to contractor personnel working at NRL and/or the BPTF site in accordance with the requirements. A favorable National Agency Check with Local Agency Checks and Credit Check is required in order for nominated contractor personnel to be granted access to NRL facilities and issued an NRL badge. NRL issued</w:t>
      </w:r>
    </w:p>
    <w:p w14:paraId="0BD1CA9F" w14:textId="77777777" w:rsidR="00755206" w:rsidRDefault="00543BE5">
      <w:pPr>
        <w:spacing w:before="83" w:line="244" w:lineRule="auto"/>
        <w:ind w:left="1562" w:right="326"/>
      </w:pPr>
      <w:proofErr w:type="gramStart"/>
      <w:r>
        <w:t>contractor</w:t>
      </w:r>
      <w:proofErr w:type="gramEnd"/>
      <w:r>
        <w:t xml:space="preserve"> badges shall be worn and readily visible at all times while contractor personnel are on NRL facilities.</w:t>
      </w:r>
    </w:p>
    <w:p w14:paraId="0A56FE39" w14:textId="77777777" w:rsidR="00755206" w:rsidRDefault="00543BE5">
      <w:pPr>
        <w:spacing w:before="111" w:line="247" w:lineRule="auto"/>
        <w:ind w:left="1562" w:right="1225"/>
      </w:pPr>
      <w:r>
        <w:rPr>
          <w:noProof/>
        </w:rPr>
        <w:drawing>
          <wp:anchor distT="0" distB="0" distL="0" distR="0" simplePos="0" relativeHeight="251729920" behindDoc="0" locked="0" layoutInCell="1" allowOverlap="1" wp14:anchorId="4045BD43" wp14:editId="4E7A8F5A">
            <wp:simplePos x="0" y="0"/>
            <wp:positionH relativeFrom="page">
              <wp:posOffset>1376100</wp:posOffset>
            </wp:positionH>
            <wp:positionV relativeFrom="paragraph">
              <wp:posOffset>104084</wp:posOffset>
            </wp:positionV>
            <wp:extent cx="272176" cy="98649"/>
            <wp:effectExtent l="0" t="0" r="0" b="0"/>
            <wp:wrapNone/>
            <wp:docPr id="113"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96.png"/>
                    <pic:cNvPicPr/>
                  </pic:nvPicPr>
                  <pic:blipFill>
                    <a:blip r:embed="rId46" cstate="print"/>
                    <a:stretch>
                      <a:fillRect/>
                    </a:stretch>
                  </pic:blipFill>
                  <pic:spPr>
                    <a:xfrm>
                      <a:off x="0" y="0"/>
                      <a:ext cx="272176" cy="98649"/>
                    </a:xfrm>
                    <a:prstGeom prst="rect">
                      <a:avLst/>
                    </a:prstGeom>
                  </pic:spPr>
                </pic:pic>
              </a:graphicData>
            </a:graphic>
          </wp:anchor>
        </w:drawing>
      </w:r>
      <w:r>
        <w:t>The contractor shall provide all requested information required facilitating the use and possession of badges passes.</w:t>
      </w:r>
    </w:p>
    <w:p w14:paraId="46638D9D" w14:textId="77777777" w:rsidR="00755206" w:rsidRDefault="00543BE5">
      <w:pPr>
        <w:spacing w:before="105" w:line="242" w:lineRule="auto"/>
        <w:ind w:left="1562" w:right="919"/>
      </w:pPr>
      <w:r>
        <w:rPr>
          <w:noProof/>
        </w:rPr>
        <w:drawing>
          <wp:anchor distT="0" distB="0" distL="0" distR="0" simplePos="0" relativeHeight="251730944" behindDoc="0" locked="0" layoutInCell="1" allowOverlap="1" wp14:anchorId="4EDA4BA2" wp14:editId="27945AD2">
            <wp:simplePos x="0" y="0"/>
            <wp:positionH relativeFrom="page">
              <wp:posOffset>1376098</wp:posOffset>
            </wp:positionH>
            <wp:positionV relativeFrom="paragraph">
              <wp:posOffset>100021</wp:posOffset>
            </wp:positionV>
            <wp:extent cx="263037" cy="98649"/>
            <wp:effectExtent l="0" t="0" r="0" b="0"/>
            <wp:wrapNone/>
            <wp:docPr id="115"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97.png"/>
                    <pic:cNvPicPr/>
                  </pic:nvPicPr>
                  <pic:blipFill>
                    <a:blip r:embed="rId47" cstate="print"/>
                    <a:stretch>
                      <a:fillRect/>
                    </a:stretch>
                  </pic:blipFill>
                  <pic:spPr>
                    <a:xfrm>
                      <a:off x="0" y="0"/>
                      <a:ext cx="263037" cy="98649"/>
                    </a:xfrm>
                    <a:prstGeom prst="rect">
                      <a:avLst/>
                    </a:prstGeom>
                  </pic:spPr>
                </pic:pic>
              </a:graphicData>
            </a:graphic>
          </wp:anchor>
        </w:drawing>
      </w:r>
      <w:r>
        <w:t>The contractor shall ensure the immediate return of all ID badges issued to contractor employees under any of the following conditions completion of contract, relocation, retirement or termination of an employee, or upon request of the contracting officer or contracting officer's representative.</w:t>
      </w:r>
    </w:p>
    <w:p w14:paraId="743CA477" w14:textId="771C8838" w:rsidR="00755206" w:rsidRDefault="005E6DE6">
      <w:pPr>
        <w:spacing w:before="116"/>
        <w:ind w:left="574"/>
        <w:rPr>
          <w:b/>
        </w:rPr>
      </w:pPr>
      <w:r>
        <w:rPr>
          <w:noProof/>
        </w:rPr>
        <w:drawing>
          <wp:anchor distT="0" distB="0" distL="0" distR="0" simplePos="0" relativeHeight="251731968" behindDoc="0" locked="0" layoutInCell="1" allowOverlap="1" wp14:anchorId="4E2778F4" wp14:editId="1CA2C714">
            <wp:simplePos x="0" y="0"/>
            <wp:positionH relativeFrom="page">
              <wp:posOffset>973666</wp:posOffset>
            </wp:positionH>
            <wp:positionV relativeFrom="paragraph">
              <wp:posOffset>106624</wp:posOffset>
            </wp:positionV>
            <wp:extent cx="103208" cy="98649"/>
            <wp:effectExtent l="0" t="0" r="0" b="0"/>
            <wp:wrapNone/>
            <wp:docPr id="117"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00.png"/>
                    <pic:cNvPicPr/>
                  </pic:nvPicPr>
                  <pic:blipFill>
                    <a:blip r:embed="rId48" cstate="print"/>
                    <a:stretch>
                      <a:fillRect/>
                    </a:stretch>
                  </pic:blipFill>
                  <pic:spPr>
                    <a:xfrm>
                      <a:off x="0" y="0"/>
                      <a:ext cx="103208" cy="98649"/>
                    </a:xfrm>
                    <a:prstGeom prst="rect">
                      <a:avLst/>
                    </a:prstGeom>
                  </pic:spPr>
                </pic:pic>
              </a:graphicData>
            </a:graphic>
          </wp:anchor>
        </w:drawing>
      </w:r>
      <w:r>
        <w:rPr>
          <w:b/>
        </w:rPr>
        <w:t>Applicable Documents</w:t>
      </w:r>
    </w:p>
    <w:p w14:paraId="557E59C6" w14:textId="77777777" w:rsidR="00755206" w:rsidRDefault="00543BE5">
      <w:pPr>
        <w:spacing w:before="115" w:line="242" w:lineRule="auto"/>
        <w:ind w:left="480" w:right="245"/>
      </w:pPr>
      <w:r>
        <w:t xml:space="preserve">The </w:t>
      </w:r>
      <w:r>
        <w:rPr>
          <w:spacing w:val="-3"/>
        </w:rPr>
        <w:t xml:space="preserve">NRL </w:t>
      </w:r>
      <w:r>
        <w:t xml:space="preserve">Requirements </w:t>
      </w:r>
      <w:r>
        <w:rPr>
          <w:spacing w:val="-3"/>
        </w:rPr>
        <w:t xml:space="preserve">for </w:t>
      </w:r>
      <w:r>
        <w:t xml:space="preserve">On-Site </w:t>
      </w:r>
      <w:r>
        <w:rPr>
          <w:spacing w:val="-3"/>
        </w:rPr>
        <w:t xml:space="preserve">Contractors </w:t>
      </w:r>
      <w:r>
        <w:t xml:space="preserve">(ROSC) provides general </w:t>
      </w:r>
      <w:r>
        <w:rPr>
          <w:spacing w:val="-3"/>
        </w:rPr>
        <w:t xml:space="preserve">instructions </w:t>
      </w:r>
      <w:r>
        <w:t xml:space="preserve">for contractors conducting </w:t>
      </w:r>
      <w:r>
        <w:rPr>
          <w:spacing w:val="-3"/>
        </w:rPr>
        <w:t xml:space="preserve">business </w:t>
      </w:r>
      <w:r>
        <w:t xml:space="preserve">at/on NRL </w:t>
      </w:r>
      <w:r>
        <w:rPr>
          <w:spacing w:val="-3"/>
        </w:rPr>
        <w:t xml:space="preserve">property.   </w:t>
      </w:r>
      <w:r>
        <w:t xml:space="preserve">The Requirements </w:t>
      </w:r>
      <w:r>
        <w:rPr>
          <w:spacing w:val="-3"/>
        </w:rPr>
        <w:t xml:space="preserve">for </w:t>
      </w:r>
      <w:r>
        <w:t xml:space="preserve">On-Site </w:t>
      </w:r>
      <w:r>
        <w:rPr>
          <w:spacing w:val="-3"/>
        </w:rPr>
        <w:t xml:space="preserve">Contractors </w:t>
      </w:r>
      <w:r>
        <w:t xml:space="preserve">is available at the </w:t>
      </w:r>
      <w:r>
        <w:rPr>
          <w:spacing w:val="-3"/>
        </w:rPr>
        <w:t>following</w:t>
      </w:r>
      <w:r>
        <w:rPr>
          <w:spacing w:val="1"/>
        </w:rPr>
        <w:t xml:space="preserve"> </w:t>
      </w:r>
      <w:r>
        <w:rPr>
          <w:spacing w:val="-3"/>
        </w:rPr>
        <w:t>address:</w:t>
      </w:r>
    </w:p>
    <w:p w14:paraId="6B46D42C" w14:textId="77777777" w:rsidR="00755206" w:rsidRDefault="005E11C1">
      <w:pPr>
        <w:spacing w:before="112"/>
        <w:ind w:left="480"/>
      </w:pPr>
      <w:hyperlink r:id="rId49">
        <w:r w:rsidR="00543BE5">
          <w:rPr>
            <w:color w:val="0562C1"/>
            <w:u w:val="single" w:color="0562C1"/>
          </w:rPr>
          <w:t>https://www.nrl.navy.mil/doing-business/on-site-contractors</w:t>
        </w:r>
      </w:hyperlink>
    </w:p>
    <w:p w14:paraId="1746949F" w14:textId="77777777" w:rsidR="00755206" w:rsidRDefault="00543BE5">
      <w:pPr>
        <w:spacing w:before="122"/>
        <w:ind w:left="574"/>
        <w:rPr>
          <w:b/>
        </w:rPr>
      </w:pPr>
      <w:r>
        <w:rPr>
          <w:noProof/>
        </w:rPr>
        <w:drawing>
          <wp:anchor distT="0" distB="0" distL="0" distR="0" simplePos="0" relativeHeight="251732992" behindDoc="0" locked="0" layoutInCell="1" allowOverlap="1" wp14:anchorId="5AC001AE" wp14:editId="130D572A">
            <wp:simplePos x="0" y="0"/>
            <wp:positionH relativeFrom="page">
              <wp:posOffset>982865</wp:posOffset>
            </wp:positionH>
            <wp:positionV relativeFrom="paragraph">
              <wp:posOffset>109927</wp:posOffset>
            </wp:positionV>
            <wp:extent cx="162534" cy="98649"/>
            <wp:effectExtent l="0" t="0" r="0" b="0"/>
            <wp:wrapNone/>
            <wp:docPr id="119"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01.png"/>
                    <pic:cNvPicPr/>
                  </pic:nvPicPr>
                  <pic:blipFill>
                    <a:blip r:embed="rId50" cstate="print"/>
                    <a:stretch>
                      <a:fillRect/>
                    </a:stretch>
                  </pic:blipFill>
                  <pic:spPr>
                    <a:xfrm>
                      <a:off x="0" y="0"/>
                      <a:ext cx="162534" cy="98649"/>
                    </a:xfrm>
                    <a:prstGeom prst="rect">
                      <a:avLst/>
                    </a:prstGeom>
                  </pic:spPr>
                </pic:pic>
              </a:graphicData>
            </a:graphic>
          </wp:anchor>
        </w:drawing>
      </w:r>
      <w:r>
        <w:rPr>
          <w:b/>
        </w:rPr>
        <w:t>DELIVERABLES</w:t>
      </w:r>
    </w:p>
    <w:p w14:paraId="09C05C53" w14:textId="77777777" w:rsidR="00755206" w:rsidRDefault="00543BE5">
      <w:pPr>
        <w:spacing w:before="121"/>
        <w:ind w:left="841"/>
      </w:pPr>
      <w:r>
        <w:rPr>
          <w:noProof/>
        </w:rPr>
        <w:drawing>
          <wp:anchor distT="0" distB="0" distL="0" distR="0" simplePos="0" relativeHeight="251734016" behindDoc="0" locked="0" layoutInCell="1" allowOverlap="1" wp14:anchorId="01D5AFC4" wp14:editId="7DC4ACF2">
            <wp:simplePos x="0" y="0"/>
            <wp:positionH relativeFrom="page">
              <wp:posOffset>928026</wp:posOffset>
            </wp:positionH>
            <wp:positionV relativeFrom="paragraph">
              <wp:posOffset>109292</wp:posOffset>
            </wp:positionV>
            <wp:extent cx="212777" cy="98649"/>
            <wp:effectExtent l="0" t="0" r="0" b="0"/>
            <wp:wrapNone/>
            <wp:docPr id="121"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02.png"/>
                    <pic:cNvPicPr/>
                  </pic:nvPicPr>
                  <pic:blipFill>
                    <a:blip r:embed="rId51" cstate="print"/>
                    <a:stretch>
                      <a:fillRect/>
                    </a:stretch>
                  </pic:blipFill>
                  <pic:spPr>
                    <a:xfrm>
                      <a:off x="0" y="0"/>
                      <a:ext cx="212777" cy="98649"/>
                    </a:xfrm>
                    <a:prstGeom prst="rect">
                      <a:avLst/>
                    </a:prstGeom>
                  </pic:spPr>
                </pic:pic>
              </a:graphicData>
            </a:graphic>
          </wp:anchor>
        </w:drawing>
      </w:r>
      <w:r>
        <w:t>Kickoff</w:t>
      </w:r>
      <w:r>
        <w:rPr>
          <w:spacing w:val="-1"/>
        </w:rPr>
        <w:t xml:space="preserve"> </w:t>
      </w:r>
      <w:r>
        <w:t>Meeting</w:t>
      </w:r>
    </w:p>
    <w:p w14:paraId="33A29759" w14:textId="77777777" w:rsidR="00755206" w:rsidRDefault="00543BE5">
      <w:pPr>
        <w:spacing w:before="122"/>
        <w:ind w:left="1562" w:right="1006"/>
      </w:pPr>
      <w:r>
        <w:t xml:space="preserve">The contractor </w:t>
      </w:r>
      <w:r>
        <w:rPr>
          <w:spacing w:val="-4"/>
        </w:rPr>
        <w:t xml:space="preserve">shall </w:t>
      </w:r>
      <w:r>
        <w:t xml:space="preserve">initiate within </w:t>
      </w:r>
      <w:r>
        <w:rPr>
          <w:spacing w:val="-3"/>
        </w:rPr>
        <w:t xml:space="preserve">the first </w:t>
      </w:r>
      <w:r>
        <w:t xml:space="preserve">30 days after contract award, a  kickoff meeting with the </w:t>
      </w:r>
      <w:r>
        <w:rPr>
          <w:spacing w:val="-3"/>
        </w:rPr>
        <w:t xml:space="preserve">assigned government </w:t>
      </w:r>
      <w:r>
        <w:t xml:space="preserve">representatives/point-of-contacts in order to review initial Contractor </w:t>
      </w:r>
      <w:r>
        <w:rPr>
          <w:spacing w:val="-3"/>
        </w:rPr>
        <w:t xml:space="preserve">Management </w:t>
      </w:r>
      <w:r>
        <w:t xml:space="preserve">Plan, </w:t>
      </w:r>
      <w:proofErr w:type="spellStart"/>
      <w:r>
        <w:t>deconflict</w:t>
      </w:r>
      <w:proofErr w:type="spellEnd"/>
      <w:r>
        <w:t xml:space="preserve"> areas of </w:t>
      </w:r>
      <w:r>
        <w:rPr>
          <w:spacing w:val="-5"/>
        </w:rPr>
        <w:t xml:space="preserve">work </w:t>
      </w:r>
      <w:r>
        <w:rPr>
          <w:spacing w:val="-3"/>
        </w:rPr>
        <w:t xml:space="preserve">performance </w:t>
      </w:r>
      <w:r>
        <w:t xml:space="preserve">during transition between the </w:t>
      </w:r>
      <w:r>
        <w:rPr>
          <w:spacing w:val="-3"/>
        </w:rPr>
        <w:t xml:space="preserve">incumbent </w:t>
      </w:r>
      <w:r>
        <w:t xml:space="preserve">contractor, identify </w:t>
      </w:r>
      <w:r>
        <w:rPr>
          <w:spacing w:val="-3"/>
        </w:rPr>
        <w:t xml:space="preserve">initial </w:t>
      </w:r>
      <w:r>
        <w:t xml:space="preserve">badging </w:t>
      </w:r>
      <w:r>
        <w:rPr>
          <w:spacing w:val="-3"/>
        </w:rPr>
        <w:t xml:space="preserve">requirements, </w:t>
      </w:r>
      <w:r>
        <w:t xml:space="preserve">and </w:t>
      </w:r>
      <w:r>
        <w:rPr>
          <w:spacing w:val="-3"/>
        </w:rPr>
        <w:t xml:space="preserve">cursory </w:t>
      </w:r>
      <w:r>
        <w:t xml:space="preserve">review of Requirements </w:t>
      </w:r>
      <w:r>
        <w:rPr>
          <w:spacing w:val="-3"/>
        </w:rPr>
        <w:t xml:space="preserve">for </w:t>
      </w:r>
      <w:r>
        <w:t xml:space="preserve">On-Site Contractors </w:t>
      </w:r>
      <w:r>
        <w:rPr>
          <w:spacing w:val="-2"/>
        </w:rPr>
        <w:t xml:space="preserve">items. </w:t>
      </w:r>
      <w:r>
        <w:rPr>
          <w:spacing w:val="-5"/>
        </w:rPr>
        <w:t xml:space="preserve">In </w:t>
      </w:r>
      <w:r>
        <w:t xml:space="preserve">addition, the </w:t>
      </w:r>
      <w:r>
        <w:rPr>
          <w:spacing w:val="-3"/>
        </w:rPr>
        <w:t xml:space="preserve">government </w:t>
      </w:r>
      <w:r>
        <w:t xml:space="preserve">will </w:t>
      </w:r>
      <w:r>
        <w:rPr>
          <w:spacing w:val="-2"/>
        </w:rPr>
        <w:t xml:space="preserve">detail </w:t>
      </w:r>
      <w:r>
        <w:t xml:space="preserve">the methods of receiving </w:t>
      </w:r>
      <w:r>
        <w:rPr>
          <w:spacing w:val="-5"/>
        </w:rPr>
        <w:t xml:space="preserve">work </w:t>
      </w:r>
      <w:r>
        <w:t xml:space="preserve">requests and service tickets </w:t>
      </w:r>
      <w:r>
        <w:rPr>
          <w:spacing w:val="-3"/>
        </w:rPr>
        <w:t xml:space="preserve">for work </w:t>
      </w:r>
      <w:r>
        <w:t xml:space="preserve">to be completed </w:t>
      </w:r>
      <w:r>
        <w:rPr>
          <w:spacing w:val="-4"/>
        </w:rPr>
        <w:t xml:space="preserve">and </w:t>
      </w:r>
      <w:r>
        <w:t xml:space="preserve">the process </w:t>
      </w:r>
      <w:r>
        <w:rPr>
          <w:spacing w:val="-3"/>
        </w:rPr>
        <w:t xml:space="preserve">for </w:t>
      </w:r>
      <w:r>
        <w:t xml:space="preserve">closing and/or escalating any service tickets </w:t>
      </w:r>
      <w:r>
        <w:rPr>
          <w:spacing w:val="-3"/>
        </w:rPr>
        <w:t xml:space="preserve">not resolved </w:t>
      </w:r>
      <w:r>
        <w:t xml:space="preserve">in a timely </w:t>
      </w:r>
      <w:r>
        <w:rPr>
          <w:spacing w:val="-3"/>
        </w:rPr>
        <w:t xml:space="preserve">manner. </w:t>
      </w:r>
      <w:r>
        <w:t xml:space="preserve">This initial meeting shall take place </w:t>
      </w:r>
      <w:r>
        <w:rPr>
          <w:spacing w:val="-3"/>
        </w:rPr>
        <w:t xml:space="preserve">at NRL </w:t>
      </w:r>
      <w:r>
        <w:t xml:space="preserve">at a location coordinated by the contracting officer’s representative with </w:t>
      </w:r>
      <w:r>
        <w:rPr>
          <w:spacing w:val="-3"/>
        </w:rPr>
        <w:t xml:space="preserve">follow-on </w:t>
      </w:r>
      <w:r>
        <w:t xml:space="preserve">meetings at the BPTF site in order to indoctrinate the new contractor to the </w:t>
      </w:r>
      <w:r>
        <w:rPr>
          <w:spacing w:val="-5"/>
        </w:rPr>
        <w:t xml:space="preserve">work </w:t>
      </w:r>
      <w:r>
        <w:t xml:space="preserve">site. </w:t>
      </w:r>
      <w:r>
        <w:rPr>
          <w:spacing w:val="-3"/>
        </w:rPr>
        <w:t xml:space="preserve">All </w:t>
      </w:r>
      <w:r>
        <w:t xml:space="preserve">on-site documentation </w:t>
      </w:r>
      <w:r>
        <w:rPr>
          <w:spacing w:val="-4"/>
        </w:rPr>
        <w:t xml:space="preserve">and </w:t>
      </w:r>
      <w:r>
        <w:rPr>
          <w:spacing w:val="-3"/>
        </w:rPr>
        <w:t xml:space="preserve">material </w:t>
      </w:r>
      <w:r>
        <w:t xml:space="preserve">is unclassified, and is </w:t>
      </w:r>
      <w:r>
        <w:rPr>
          <w:spacing w:val="-3"/>
        </w:rPr>
        <w:t xml:space="preserve">not for </w:t>
      </w:r>
      <w:r>
        <w:t xml:space="preserve">distribution </w:t>
      </w:r>
      <w:r>
        <w:rPr>
          <w:spacing w:val="-3"/>
        </w:rPr>
        <w:t xml:space="preserve">outside </w:t>
      </w:r>
      <w:r>
        <w:t>of NRL.</w:t>
      </w:r>
    </w:p>
    <w:p w14:paraId="7F94F7D6" w14:textId="77777777" w:rsidR="00755206" w:rsidRDefault="00543BE5">
      <w:pPr>
        <w:spacing w:before="118"/>
        <w:ind w:left="841"/>
      </w:pPr>
      <w:r>
        <w:rPr>
          <w:noProof/>
        </w:rPr>
        <w:drawing>
          <wp:anchor distT="0" distB="0" distL="0" distR="0" simplePos="0" relativeHeight="251735040" behindDoc="0" locked="0" layoutInCell="1" allowOverlap="1" wp14:anchorId="7D2BA956" wp14:editId="0F0C4EE4">
            <wp:simplePos x="0" y="0"/>
            <wp:positionH relativeFrom="page">
              <wp:posOffset>928031</wp:posOffset>
            </wp:positionH>
            <wp:positionV relativeFrom="paragraph">
              <wp:posOffset>106117</wp:posOffset>
            </wp:positionV>
            <wp:extent cx="226483" cy="98649"/>
            <wp:effectExtent l="0" t="0" r="0" b="0"/>
            <wp:wrapNone/>
            <wp:docPr id="12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03.png"/>
                    <pic:cNvPicPr/>
                  </pic:nvPicPr>
                  <pic:blipFill>
                    <a:blip r:embed="rId52" cstate="print"/>
                    <a:stretch>
                      <a:fillRect/>
                    </a:stretch>
                  </pic:blipFill>
                  <pic:spPr>
                    <a:xfrm>
                      <a:off x="0" y="0"/>
                      <a:ext cx="226483" cy="98649"/>
                    </a:xfrm>
                    <a:prstGeom prst="rect">
                      <a:avLst/>
                    </a:prstGeom>
                  </pic:spPr>
                </pic:pic>
              </a:graphicData>
            </a:graphic>
          </wp:anchor>
        </w:drawing>
      </w:r>
      <w:r>
        <w:t>Plans and Reports</w:t>
      </w:r>
    </w:p>
    <w:p w14:paraId="10F4CA07" w14:textId="77777777" w:rsidR="00755206" w:rsidRDefault="00543BE5">
      <w:pPr>
        <w:spacing w:before="122"/>
        <w:ind w:left="480" w:right="212"/>
      </w:pPr>
      <w:r>
        <w:t>The contractor shall provide spacecraft operations plans and reports that satisfy project mission requirements for all satellites of interest to the NRL. Reports shall be submitted electronically in standard Microsoft Office format or Portable Document Format.</w:t>
      </w:r>
    </w:p>
    <w:p w14:paraId="19F716A2" w14:textId="77777777" w:rsidR="00755206" w:rsidRDefault="00543BE5">
      <w:pPr>
        <w:spacing w:before="120"/>
        <w:ind w:left="480" w:right="346"/>
      </w:pPr>
      <w:r>
        <w:t xml:space="preserve">Unless </w:t>
      </w:r>
      <w:r>
        <w:rPr>
          <w:spacing w:val="-2"/>
        </w:rPr>
        <w:t xml:space="preserve">otherwise </w:t>
      </w:r>
      <w:r>
        <w:t xml:space="preserve">noted, reports are due to the contracting </w:t>
      </w:r>
      <w:r>
        <w:rPr>
          <w:spacing w:val="-3"/>
        </w:rPr>
        <w:t xml:space="preserve">officer's </w:t>
      </w:r>
      <w:r>
        <w:t xml:space="preserve">representative </w:t>
      </w:r>
      <w:r>
        <w:rPr>
          <w:spacing w:val="-4"/>
        </w:rPr>
        <w:t xml:space="preserve">and </w:t>
      </w:r>
      <w:r>
        <w:rPr>
          <w:spacing w:val="-3"/>
        </w:rPr>
        <w:t xml:space="preserve">NRL </w:t>
      </w:r>
      <w:r>
        <w:t xml:space="preserve">Code 8251 no later than </w:t>
      </w:r>
      <w:r>
        <w:rPr>
          <w:spacing w:val="-3"/>
        </w:rPr>
        <w:t xml:space="preserve">the </w:t>
      </w:r>
      <w:r>
        <w:t xml:space="preserve">15th of each </w:t>
      </w:r>
      <w:r>
        <w:rPr>
          <w:spacing w:val="-3"/>
        </w:rPr>
        <w:t xml:space="preserve">month </w:t>
      </w:r>
      <w:r>
        <w:t xml:space="preserve">to cover the </w:t>
      </w:r>
      <w:r>
        <w:rPr>
          <w:spacing w:val="-3"/>
        </w:rPr>
        <w:t xml:space="preserve">period </w:t>
      </w:r>
      <w:r>
        <w:t xml:space="preserve">of </w:t>
      </w:r>
      <w:r>
        <w:rPr>
          <w:spacing w:val="-3"/>
        </w:rPr>
        <w:t xml:space="preserve">performance for the </w:t>
      </w:r>
      <w:r>
        <w:t>previous</w:t>
      </w:r>
      <w:r>
        <w:rPr>
          <w:spacing w:val="16"/>
        </w:rPr>
        <w:t xml:space="preserve"> </w:t>
      </w:r>
      <w:r>
        <w:rPr>
          <w:spacing w:val="-4"/>
        </w:rPr>
        <w:t>month.</w:t>
      </w:r>
    </w:p>
    <w:p w14:paraId="372BFF26" w14:textId="77777777" w:rsidR="00755206" w:rsidRDefault="00543BE5">
      <w:pPr>
        <w:spacing w:before="121"/>
        <w:ind w:left="2282"/>
      </w:pPr>
      <w:r>
        <w:t>Contractor Management Plan</w:t>
      </w:r>
    </w:p>
    <w:p w14:paraId="2DE8146C" w14:textId="77777777" w:rsidR="00755206" w:rsidRDefault="00755206">
      <w:pPr>
        <w:sectPr w:rsidR="00755206">
          <w:pgSz w:w="12240" w:h="15840"/>
          <w:pgMar w:top="1440" w:right="1240" w:bottom="900" w:left="1320" w:header="726" w:footer="716" w:gutter="0"/>
          <w:cols w:space="720"/>
        </w:sectPr>
      </w:pPr>
    </w:p>
    <w:p w14:paraId="3B642EE1" w14:textId="3393D16A" w:rsidR="00755206" w:rsidRDefault="005E6DE6">
      <w:pPr>
        <w:spacing w:before="83"/>
        <w:ind w:left="841" w:right="326"/>
      </w:pPr>
      <w:r>
        <w:lastRenderedPageBreak/>
        <w:t xml:space="preserve">The </w:t>
      </w:r>
      <w:r>
        <w:rPr>
          <w:spacing w:val="-3"/>
        </w:rPr>
        <w:t xml:space="preserve">Contractor Management </w:t>
      </w:r>
      <w:r>
        <w:t xml:space="preserve">Plan shall include the contractor's approach to quality control, staffing and </w:t>
      </w:r>
      <w:r>
        <w:rPr>
          <w:spacing w:val="-4"/>
        </w:rPr>
        <w:t xml:space="preserve">manpower </w:t>
      </w:r>
      <w:r>
        <w:t xml:space="preserve">(to include the status of hiring </w:t>
      </w:r>
      <w:r>
        <w:rPr>
          <w:spacing w:val="-3"/>
        </w:rPr>
        <w:t xml:space="preserve">actions necessary </w:t>
      </w:r>
      <w:r>
        <w:t xml:space="preserve">to fully </w:t>
      </w:r>
      <w:r>
        <w:rPr>
          <w:spacing w:val="-3"/>
        </w:rPr>
        <w:t xml:space="preserve">perform </w:t>
      </w:r>
      <w:r>
        <w:t xml:space="preserve">the contract </w:t>
      </w:r>
      <w:r>
        <w:rPr>
          <w:spacing w:val="-3"/>
        </w:rPr>
        <w:t xml:space="preserve">requirements), </w:t>
      </w:r>
      <w:r>
        <w:t xml:space="preserve">initial </w:t>
      </w:r>
      <w:r>
        <w:rPr>
          <w:spacing w:val="-3"/>
        </w:rPr>
        <w:t xml:space="preserve">maintenance </w:t>
      </w:r>
      <w:r>
        <w:t xml:space="preserve">and </w:t>
      </w:r>
      <w:r>
        <w:rPr>
          <w:spacing w:val="-3"/>
        </w:rPr>
        <w:t xml:space="preserve">operational </w:t>
      </w:r>
      <w:r>
        <w:t xml:space="preserve">schedules </w:t>
      </w:r>
      <w:r>
        <w:rPr>
          <w:spacing w:val="-4"/>
        </w:rPr>
        <w:t xml:space="preserve">showing </w:t>
      </w:r>
      <w:r>
        <w:t xml:space="preserve">no gaps in operational </w:t>
      </w:r>
      <w:r>
        <w:rPr>
          <w:spacing w:val="-4"/>
        </w:rPr>
        <w:t xml:space="preserve">and </w:t>
      </w:r>
      <w:r>
        <w:rPr>
          <w:spacing w:val="-3"/>
        </w:rPr>
        <w:t xml:space="preserve">maintenance </w:t>
      </w:r>
      <w:r>
        <w:t xml:space="preserve">functions </w:t>
      </w:r>
      <w:r>
        <w:rPr>
          <w:spacing w:val="-3"/>
        </w:rPr>
        <w:t xml:space="preserve">upon </w:t>
      </w:r>
      <w:r>
        <w:t xml:space="preserve">the end of the transitional </w:t>
      </w:r>
      <w:r>
        <w:rPr>
          <w:spacing w:val="-3"/>
        </w:rPr>
        <w:t xml:space="preserve">period, </w:t>
      </w:r>
      <w:r>
        <w:rPr>
          <w:spacing w:val="-4"/>
        </w:rPr>
        <w:t xml:space="preserve">and </w:t>
      </w:r>
      <w:r>
        <w:t xml:space="preserve">details of </w:t>
      </w:r>
      <w:r>
        <w:rPr>
          <w:spacing w:val="-3"/>
        </w:rPr>
        <w:t xml:space="preserve">how </w:t>
      </w:r>
      <w:r>
        <w:t xml:space="preserve">transition will be coordinated with </w:t>
      </w:r>
      <w:r>
        <w:rPr>
          <w:spacing w:val="-3"/>
        </w:rPr>
        <w:t xml:space="preserve">incumbent contractor. Within </w:t>
      </w:r>
      <w:r>
        <w:t xml:space="preserve">the </w:t>
      </w:r>
      <w:r>
        <w:rPr>
          <w:spacing w:val="-3"/>
        </w:rPr>
        <w:t xml:space="preserve">first </w:t>
      </w:r>
      <w:r>
        <w:t xml:space="preserve">30 calendar days </w:t>
      </w:r>
      <w:r>
        <w:rPr>
          <w:spacing w:val="-3"/>
        </w:rPr>
        <w:t xml:space="preserve">following </w:t>
      </w:r>
      <w:r>
        <w:t xml:space="preserve">contract award, the contractor </w:t>
      </w:r>
      <w:r>
        <w:rPr>
          <w:spacing w:val="-4"/>
        </w:rPr>
        <w:t xml:space="preserve">shall submit </w:t>
      </w:r>
      <w:r>
        <w:t xml:space="preserve">an initial plan identifying the contractor's approach to implementing the contract </w:t>
      </w:r>
      <w:r>
        <w:rPr>
          <w:spacing w:val="-3"/>
        </w:rPr>
        <w:t xml:space="preserve">performance requirements. </w:t>
      </w:r>
      <w:r>
        <w:t xml:space="preserve">The initial plan shall be reviewed and </w:t>
      </w:r>
      <w:r>
        <w:rPr>
          <w:spacing w:val="-3"/>
        </w:rPr>
        <w:t xml:space="preserve">commented upon </w:t>
      </w:r>
      <w:r>
        <w:t xml:space="preserve">by the </w:t>
      </w:r>
      <w:r>
        <w:rPr>
          <w:spacing w:val="-3"/>
        </w:rPr>
        <w:t xml:space="preserve">government </w:t>
      </w:r>
      <w:r>
        <w:t xml:space="preserve">and </w:t>
      </w:r>
      <w:r>
        <w:rPr>
          <w:spacing w:val="-3"/>
        </w:rPr>
        <w:t xml:space="preserve">returned </w:t>
      </w:r>
      <w:r>
        <w:t xml:space="preserve">to the contractor to make </w:t>
      </w:r>
      <w:r>
        <w:rPr>
          <w:spacing w:val="-3"/>
        </w:rPr>
        <w:t xml:space="preserve">necessary </w:t>
      </w:r>
      <w:r>
        <w:t xml:space="preserve">adjustments. A </w:t>
      </w:r>
      <w:r>
        <w:rPr>
          <w:spacing w:val="-3"/>
        </w:rPr>
        <w:t xml:space="preserve">final </w:t>
      </w:r>
      <w:r>
        <w:rPr>
          <w:spacing w:val="-2"/>
        </w:rPr>
        <w:t xml:space="preserve">plan </w:t>
      </w:r>
      <w:r>
        <w:t xml:space="preserve">shall be </w:t>
      </w:r>
      <w:r>
        <w:rPr>
          <w:spacing w:val="-3"/>
        </w:rPr>
        <w:t xml:space="preserve">submitted </w:t>
      </w:r>
      <w:r>
        <w:t xml:space="preserve">by the contractor no </w:t>
      </w:r>
      <w:r>
        <w:rPr>
          <w:spacing w:val="2"/>
        </w:rPr>
        <w:t xml:space="preserve">later </w:t>
      </w:r>
      <w:r>
        <w:rPr>
          <w:spacing w:val="-2"/>
        </w:rPr>
        <w:t xml:space="preserve">than </w:t>
      </w:r>
      <w:r>
        <w:t xml:space="preserve">60 calendar days after contract </w:t>
      </w:r>
      <w:r>
        <w:rPr>
          <w:spacing w:val="-3"/>
        </w:rPr>
        <w:t xml:space="preserve">award </w:t>
      </w:r>
      <w:r>
        <w:t xml:space="preserve">and </w:t>
      </w:r>
      <w:r>
        <w:rPr>
          <w:spacing w:val="-3"/>
        </w:rPr>
        <w:t xml:space="preserve">approved </w:t>
      </w:r>
      <w:r>
        <w:t xml:space="preserve">by the contracting </w:t>
      </w:r>
      <w:r>
        <w:rPr>
          <w:spacing w:val="-3"/>
        </w:rPr>
        <w:t>officer's</w:t>
      </w:r>
      <w:r>
        <w:rPr>
          <w:spacing w:val="-9"/>
        </w:rPr>
        <w:t xml:space="preserve"> </w:t>
      </w:r>
      <w:r>
        <w:t>representative.</w:t>
      </w:r>
    </w:p>
    <w:p w14:paraId="0D6737B2" w14:textId="77777777" w:rsidR="00755206" w:rsidRDefault="00543BE5">
      <w:pPr>
        <w:spacing w:before="128"/>
        <w:ind w:left="1562"/>
      </w:pPr>
      <w:r>
        <w:rPr>
          <w:noProof/>
        </w:rPr>
        <w:drawing>
          <wp:anchor distT="0" distB="0" distL="0" distR="0" simplePos="0" relativeHeight="251737088" behindDoc="0" locked="0" layoutInCell="1" allowOverlap="1" wp14:anchorId="0AAE0ADA" wp14:editId="51E31128">
            <wp:simplePos x="0" y="0"/>
            <wp:positionH relativeFrom="page">
              <wp:posOffset>928028</wp:posOffset>
            </wp:positionH>
            <wp:positionV relativeFrom="paragraph">
              <wp:posOffset>114244</wp:posOffset>
            </wp:positionV>
            <wp:extent cx="217345" cy="98649"/>
            <wp:effectExtent l="0" t="0" r="0" b="0"/>
            <wp:wrapNone/>
            <wp:docPr id="125"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04.png"/>
                    <pic:cNvPicPr/>
                  </pic:nvPicPr>
                  <pic:blipFill>
                    <a:blip r:embed="rId53" cstate="print"/>
                    <a:stretch>
                      <a:fillRect/>
                    </a:stretch>
                  </pic:blipFill>
                  <pic:spPr>
                    <a:xfrm>
                      <a:off x="0" y="0"/>
                      <a:ext cx="217345" cy="98649"/>
                    </a:xfrm>
                    <a:prstGeom prst="rect">
                      <a:avLst/>
                    </a:prstGeom>
                  </pic:spPr>
                </pic:pic>
              </a:graphicData>
            </a:graphic>
          </wp:anchor>
        </w:drawing>
      </w:r>
      <w:r>
        <w:t>Monthly Financial Status Report</w:t>
      </w:r>
    </w:p>
    <w:p w14:paraId="4BD065DB" w14:textId="77777777" w:rsidR="00755206" w:rsidRDefault="00543BE5">
      <w:pPr>
        <w:spacing w:before="115"/>
        <w:ind w:left="480" w:right="245"/>
      </w:pPr>
      <w:r>
        <w:t xml:space="preserve">The contractor </w:t>
      </w:r>
      <w:r>
        <w:rPr>
          <w:spacing w:val="-4"/>
        </w:rPr>
        <w:t xml:space="preserve">shall </w:t>
      </w:r>
      <w:r>
        <w:rPr>
          <w:spacing w:val="-3"/>
        </w:rPr>
        <w:t xml:space="preserve">provide </w:t>
      </w:r>
      <w:r>
        <w:t xml:space="preserve">a Monthly Financial Status Report that includes information on </w:t>
      </w:r>
      <w:r>
        <w:rPr>
          <w:spacing w:val="-3"/>
        </w:rPr>
        <w:t xml:space="preserve">cost </w:t>
      </w:r>
      <w:r>
        <w:t xml:space="preserve">data and staffing levels, including </w:t>
      </w:r>
      <w:r>
        <w:rPr>
          <w:spacing w:val="-3"/>
        </w:rPr>
        <w:t xml:space="preserve">subcontractors. Cost </w:t>
      </w:r>
      <w:r>
        <w:t xml:space="preserve">data and staffing levels include current </w:t>
      </w:r>
      <w:r>
        <w:rPr>
          <w:spacing w:val="-4"/>
        </w:rPr>
        <w:t xml:space="preserve">month, </w:t>
      </w:r>
      <w:r>
        <w:t xml:space="preserve">cumulative </w:t>
      </w:r>
      <w:r>
        <w:rPr>
          <w:spacing w:val="-3"/>
        </w:rPr>
        <w:t xml:space="preserve">monthly cost </w:t>
      </w:r>
      <w:r>
        <w:t xml:space="preserve">data, and </w:t>
      </w:r>
      <w:r>
        <w:rPr>
          <w:spacing w:val="-4"/>
        </w:rPr>
        <w:t xml:space="preserve">manpower </w:t>
      </w:r>
      <w:r>
        <w:rPr>
          <w:spacing w:val="-3"/>
        </w:rPr>
        <w:t xml:space="preserve">usage </w:t>
      </w:r>
      <w:r>
        <w:t xml:space="preserve">reporting. The contractor shall provide the contract </w:t>
      </w:r>
      <w:r>
        <w:rPr>
          <w:spacing w:val="-4"/>
        </w:rPr>
        <w:t xml:space="preserve">number, </w:t>
      </w:r>
      <w:r>
        <w:t xml:space="preserve">reporting period, Task Order and </w:t>
      </w:r>
      <w:r>
        <w:rPr>
          <w:spacing w:val="-3"/>
        </w:rPr>
        <w:t xml:space="preserve">Contract Line </w:t>
      </w:r>
      <w:r>
        <w:t xml:space="preserve">Item </w:t>
      </w:r>
      <w:r>
        <w:rPr>
          <w:spacing w:val="-4"/>
        </w:rPr>
        <w:t xml:space="preserve">Numbers </w:t>
      </w:r>
      <w:r>
        <w:rPr>
          <w:spacing w:val="-3"/>
        </w:rPr>
        <w:t xml:space="preserve">(CLINs) </w:t>
      </w:r>
      <w:r>
        <w:t xml:space="preserve">used, the contracted value, contract </w:t>
      </w:r>
      <w:r>
        <w:rPr>
          <w:spacing w:val="-3"/>
        </w:rPr>
        <w:t xml:space="preserve">funded </w:t>
      </w:r>
      <w:r>
        <w:t xml:space="preserve">value, </w:t>
      </w:r>
      <w:r>
        <w:rPr>
          <w:spacing w:val="-3"/>
        </w:rPr>
        <w:t xml:space="preserve">expenses </w:t>
      </w:r>
      <w:r>
        <w:t xml:space="preserve">in current pay </w:t>
      </w:r>
      <w:r>
        <w:rPr>
          <w:spacing w:val="-3"/>
        </w:rPr>
        <w:t xml:space="preserve">period </w:t>
      </w:r>
      <w:r>
        <w:rPr>
          <w:spacing w:val="-4"/>
        </w:rPr>
        <w:t xml:space="preserve">and </w:t>
      </w:r>
      <w:r>
        <w:rPr>
          <w:spacing w:val="-3"/>
        </w:rPr>
        <w:t xml:space="preserve">Accounting </w:t>
      </w:r>
      <w:r>
        <w:t xml:space="preserve">Classification Reference </w:t>
      </w:r>
      <w:r>
        <w:rPr>
          <w:spacing w:val="-4"/>
        </w:rPr>
        <w:t xml:space="preserve">Number </w:t>
      </w:r>
      <w:r>
        <w:t xml:space="preserve">(ACRN), </w:t>
      </w:r>
      <w:proofErr w:type="gramStart"/>
      <w:r>
        <w:t>date</w:t>
      </w:r>
      <w:proofErr w:type="gramEnd"/>
      <w:r>
        <w:t xml:space="preserve"> </w:t>
      </w:r>
      <w:r>
        <w:rPr>
          <w:spacing w:val="-3"/>
        </w:rPr>
        <w:t xml:space="preserve">submitted, </w:t>
      </w:r>
      <w:r>
        <w:t xml:space="preserve">cumulative value, and </w:t>
      </w:r>
      <w:r>
        <w:rPr>
          <w:spacing w:val="-3"/>
        </w:rPr>
        <w:t xml:space="preserve">projections </w:t>
      </w:r>
      <w:r>
        <w:t xml:space="preserve">to </w:t>
      </w:r>
      <w:r>
        <w:rPr>
          <w:spacing w:val="-3"/>
        </w:rPr>
        <w:t xml:space="preserve">the </w:t>
      </w:r>
      <w:r>
        <w:t xml:space="preserve">end of the contract </w:t>
      </w:r>
      <w:r>
        <w:rPr>
          <w:spacing w:val="-3"/>
        </w:rPr>
        <w:t xml:space="preserve">year. </w:t>
      </w:r>
      <w:r>
        <w:t xml:space="preserve">The contractor shall estimate spending to the </w:t>
      </w:r>
      <w:r>
        <w:rPr>
          <w:spacing w:val="-4"/>
        </w:rPr>
        <w:t xml:space="preserve">end </w:t>
      </w:r>
      <w:r>
        <w:t xml:space="preserve">of </w:t>
      </w:r>
      <w:r>
        <w:rPr>
          <w:spacing w:val="-3"/>
        </w:rPr>
        <w:t xml:space="preserve">the year/task </w:t>
      </w:r>
      <w:r>
        <w:t xml:space="preserve">in order to </w:t>
      </w:r>
      <w:r>
        <w:rPr>
          <w:spacing w:val="-3"/>
        </w:rPr>
        <w:t xml:space="preserve">determine </w:t>
      </w:r>
      <w:r>
        <w:t xml:space="preserve">an over </w:t>
      </w:r>
      <w:r>
        <w:rPr>
          <w:spacing w:val="-3"/>
        </w:rPr>
        <w:t xml:space="preserve">run/under run. </w:t>
      </w:r>
      <w:r>
        <w:rPr>
          <w:spacing w:val="-5"/>
        </w:rPr>
        <w:t xml:space="preserve">If </w:t>
      </w:r>
      <w:r>
        <w:t xml:space="preserve">the contractor </w:t>
      </w:r>
      <w:r>
        <w:rPr>
          <w:spacing w:val="-4"/>
        </w:rPr>
        <w:t xml:space="preserve">worked </w:t>
      </w:r>
      <w:r>
        <w:t xml:space="preserve">on multiple tasks, </w:t>
      </w:r>
      <w:r>
        <w:rPr>
          <w:spacing w:val="-3"/>
        </w:rPr>
        <w:t xml:space="preserve">programs </w:t>
      </w:r>
      <w:r>
        <w:t xml:space="preserve">or spacecraft then the number of hours </w:t>
      </w:r>
      <w:r>
        <w:rPr>
          <w:spacing w:val="-3"/>
        </w:rPr>
        <w:t xml:space="preserve">worked </w:t>
      </w:r>
      <w:r>
        <w:t xml:space="preserve">on each task shall be </w:t>
      </w:r>
      <w:r>
        <w:rPr>
          <w:spacing w:val="-4"/>
        </w:rPr>
        <w:t>shown</w:t>
      </w:r>
      <w:r>
        <w:rPr>
          <w:spacing w:val="2"/>
        </w:rPr>
        <w:t xml:space="preserve"> </w:t>
      </w:r>
      <w:r>
        <w:t>separately.</w:t>
      </w:r>
    </w:p>
    <w:p w14:paraId="14E05342" w14:textId="77777777" w:rsidR="00755206" w:rsidRDefault="00543BE5">
      <w:pPr>
        <w:spacing w:before="122" w:line="242" w:lineRule="auto"/>
        <w:ind w:left="480" w:right="212"/>
      </w:pPr>
      <w:r>
        <w:t>Contractor shall report status of invoices as a part of the financial management status report. All invoice numbering shall follow a sequential numbering system of the contractor's choosing with all revisions suffixed with an R followed by the current number of revisions for the specific invoice number.</w:t>
      </w:r>
    </w:p>
    <w:p w14:paraId="7CE6D680" w14:textId="77777777" w:rsidR="00755206" w:rsidRDefault="00543BE5">
      <w:pPr>
        <w:spacing w:before="108"/>
        <w:ind w:left="841"/>
      </w:pPr>
      <w:r>
        <w:rPr>
          <w:noProof/>
        </w:rPr>
        <w:drawing>
          <wp:anchor distT="0" distB="0" distL="0" distR="0" simplePos="0" relativeHeight="251738112" behindDoc="0" locked="0" layoutInCell="1" allowOverlap="1" wp14:anchorId="0F15FBB5" wp14:editId="59660FDE">
            <wp:simplePos x="0" y="0"/>
            <wp:positionH relativeFrom="page">
              <wp:posOffset>928031</wp:posOffset>
            </wp:positionH>
            <wp:positionV relativeFrom="paragraph">
              <wp:posOffset>100402</wp:posOffset>
            </wp:positionV>
            <wp:extent cx="226483" cy="98649"/>
            <wp:effectExtent l="0" t="0" r="0" b="0"/>
            <wp:wrapNone/>
            <wp:docPr id="127"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05.png"/>
                    <pic:cNvPicPr/>
                  </pic:nvPicPr>
                  <pic:blipFill>
                    <a:blip r:embed="rId54" cstate="print"/>
                    <a:stretch>
                      <a:fillRect/>
                    </a:stretch>
                  </pic:blipFill>
                  <pic:spPr>
                    <a:xfrm>
                      <a:off x="0" y="0"/>
                      <a:ext cx="226483" cy="98649"/>
                    </a:xfrm>
                    <a:prstGeom prst="rect">
                      <a:avLst/>
                    </a:prstGeom>
                  </pic:spPr>
                </pic:pic>
              </a:graphicData>
            </a:graphic>
          </wp:anchor>
        </w:drawing>
      </w:r>
      <w:r>
        <w:t>General Status Report</w:t>
      </w:r>
    </w:p>
    <w:p w14:paraId="3EBFF04D" w14:textId="77777777" w:rsidR="00755206" w:rsidRDefault="00543BE5">
      <w:pPr>
        <w:spacing w:before="122"/>
        <w:ind w:left="480" w:right="370"/>
      </w:pPr>
      <w:r>
        <w:t>The contractor shall provide a General Status Report that highlights significant actions, assesses technical achievements, measures progress, and accomplishments that occurred during the reporting period. Significant actions shall include any activity that will impact, or have impacted, the performance, cost and schedule of any program effort, forthcoming or present. Actions included in the report shall be limited to those performed by the contractor unless significantly impacted by influence or activity from external parties including but not limited to on site government staff or other contractors in which case will be explicitly described as such.</w:t>
      </w:r>
    </w:p>
    <w:p w14:paraId="647280EE" w14:textId="77777777" w:rsidR="00755206" w:rsidRDefault="00543BE5">
      <w:pPr>
        <w:spacing w:before="124"/>
        <w:ind w:left="841"/>
      </w:pPr>
      <w:r>
        <w:rPr>
          <w:noProof/>
        </w:rPr>
        <w:drawing>
          <wp:anchor distT="0" distB="0" distL="0" distR="0" simplePos="0" relativeHeight="251739136" behindDoc="0" locked="0" layoutInCell="1" allowOverlap="1" wp14:anchorId="3B7B8B92" wp14:editId="0DA6244D">
            <wp:simplePos x="0" y="0"/>
            <wp:positionH relativeFrom="page">
              <wp:posOffset>928029</wp:posOffset>
            </wp:positionH>
            <wp:positionV relativeFrom="paragraph">
              <wp:posOffset>109927</wp:posOffset>
            </wp:positionV>
            <wp:extent cx="221914" cy="98649"/>
            <wp:effectExtent l="0" t="0" r="0" b="0"/>
            <wp:wrapNone/>
            <wp:docPr id="129"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06.png"/>
                    <pic:cNvPicPr/>
                  </pic:nvPicPr>
                  <pic:blipFill>
                    <a:blip r:embed="rId55" cstate="print"/>
                    <a:stretch>
                      <a:fillRect/>
                    </a:stretch>
                  </pic:blipFill>
                  <pic:spPr>
                    <a:xfrm>
                      <a:off x="0" y="0"/>
                      <a:ext cx="221914" cy="98649"/>
                    </a:xfrm>
                    <a:prstGeom prst="rect">
                      <a:avLst/>
                    </a:prstGeom>
                  </pic:spPr>
                </pic:pic>
              </a:graphicData>
            </a:graphic>
          </wp:anchor>
        </w:drawing>
      </w:r>
      <w:r>
        <w:t>Spacecraft Status Report</w:t>
      </w:r>
    </w:p>
    <w:p w14:paraId="17C904D4" w14:textId="77777777" w:rsidR="00755206" w:rsidRDefault="00543BE5">
      <w:pPr>
        <w:spacing w:before="121"/>
        <w:ind w:left="480" w:right="309"/>
      </w:pPr>
      <w:r>
        <w:t xml:space="preserve">The contractor </w:t>
      </w:r>
      <w:r>
        <w:rPr>
          <w:spacing w:val="-4"/>
        </w:rPr>
        <w:t xml:space="preserve">shall </w:t>
      </w:r>
      <w:r>
        <w:rPr>
          <w:spacing w:val="-3"/>
        </w:rPr>
        <w:t xml:space="preserve">provide </w:t>
      </w:r>
      <w:r>
        <w:t xml:space="preserve">a </w:t>
      </w:r>
      <w:r>
        <w:rPr>
          <w:spacing w:val="-3"/>
        </w:rPr>
        <w:t xml:space="preserve">Spacecraft Status </w:t>
      </w:r>
      <w:r>
        <w:t xml:space="preserve">Report of each supported </w:t>
      </w:r>
      <w:r>
        <w:rPr>
          <w:spacing w:val="-3"/>
        </w:rPr>
        <w:t xml:space="preserve">spacecraft. </w:t>
      </w:r>
      <w:r>
        <w:t xml:space="preserve">Report shall include as a </w:t>
      </w:r>
      <w:r>
        <w:rPr>
          <w:spacing w:val="-4"/>
        </w:rPr>
        <w:t xml:space="preserve">minimum: </w:t>
      </w:r>
      <w:r>
        <w:rPr>
          <w:spacing w:val="-3"/>
        </w:rPr>
        <w:t xml:space="preserve">subsystem </w:t>
      </w:r>
      <w:r>
        <w:t xml:space="preserve">performance </w:t>
      </w:r>
      <w:r>
        <w:rPr>
          <w:spacing w:val="-3"/>
        </w:rPr>
        <w:t xml:space="preserve">assessment such </w:t>
      </w:r>
      <w:r>
        <w:t xml:space="preserve">as thermal control </w:t>
      </w:r>
      <w:r>
        <w:rPr>
          <w:spacing w:val="-3"/>
        </w:rPr>
        <w:t xml:space="preserve">system, </w:t>
      </w:r>
      <w:r>
        <w:rPr>
          <w:spacing w:val="-4"/>
        </w:rPr>
        <w:t xml:space="preserve">power </w:t>
      </w:r>
      <w:r>
        <w:rPr>
          <w:spacing w:val="-3"/>
        </w:rPr>
        <w:t xml:space="preserve">system, </w:t>
      </w:r>
      <w:r>
        <w:t xml:space="preserve">attitude control </w:t>
      </w:r>
      <w:r>
        <w:rPr>
          <w:spacing w:val="-4"/>
        </w:rPr>
        <w:t xml:space="preserve">system, </w:t>
      </w:r>
      <w:r>
        <w:rPr>
          <w:spacing w:val="-3"/>
        </w:rPr>
        <w:t xml:space="preserve">command, </w:t>
      </w:r>
      <w:r>
        <w:t xml:space="preserve">telemetry and data </w:t>
      </w:r>
      <w:r>
        <w:rPr>
          <w:spacing w:val="-3"/>
        </w:rPr>
        <w:t xml:space="preserve">handling </w:t>
      </w:r>
      <w:r>
        <w:rPr>
          <w:spacing w:val="-4"/>
        </w:rPr>
        <w:t xml:space="preserve">system, </w:t>
      </w:r>
      <w:r>
        <w:t xml:space="preserve">on-orbit activity  report, spacecraft </w:t>
      </w:r>
      <w:r>
        <w:rPr>
          <w:spacing w:val="-4"/>
        </w:rPr>
        <w:t xml:space="preserve">ground </w:t>
      </w:r>
      <w:r>
        <w:t xml:space="preserve">contact </w:t>
      </w:r>
      <w:r>
        <w:rPr>
          <w:spacing w:val="-3"/>
        </w:rPr>
        <w:t xml:space="preserve">metrics, </w:t>
      </w:r>
      <w:r>
        <w:t xml:space="preserve">anomaly descriptions with actions taken, result and recommendations and lessons learned with life </w:t>
      </w:r>
      <w:r>
        <w:rPr>
          <w:spacing w:val="-3"/>
        </w:rPr>
        <w:t xml:space="preserve">extension </w:t>
      </w:r>
      <w:r>
        <w:t xml:space="preserve">or performance </w:t>
      </w:r>
      <w:r>
        <w:rPr>
          <w:spacing w:val="-3"/>
        </w:rPr>
        <w:t xml:space="preserve">recommendations, </w:t>
      </w:r>
      <w:r>
        <w:rPr>
          <w:spacing w:val="-4"/>
        </w:rPr>
        <w:t xml:space="preserve">where </w:t>
      </w:r>
      <w:r>
        <w:t xml:space="preserve">applicable. Actions included in the </w:t>
      </w:r>
      <w:r>
        <w:rPr>
          <w:spacing w:val="-3"/>
        </w:rPr>
        <w:t xml:space="preserve">report </w:t>
      </w:r>
      <w:r>
        <w:t xml:space="preserve">shall be limited to </w:t>
      </w:r>
      <w:r>
        <w:rPr>
          <w:spacing w:val="-3"/>
        </w:rPr>
        <w:t xml:space="preserve">those </w:t>
      </w:r>
      <w:r>
        <w:t xml:space="preserve">performed by </w:t>
      </w:r>
      <w:r>
        <w:rPr>
          <w:spacing w:val="-3"/>
        </w:rPr>
        <w:t xml:space="preserve">the </w:t>
      </w:r>
      <w:r>
        <w:t xml:space="preserve">contractor </w:t>
      </w:r>
      <w:r>
        <w:rPr>
          <w:spacing w:val="-4"/>
        </w:rPr>
        <w:t xml:space="preserve">unless </w:t>
      </w:r>
      <w:r>
        <w:t xml:space="preserve">significantly </w:t>
      </w:r>
      <w:r>
        <w:rPr>
          <w:spacing w:val="-3"/>
        </w:rPr>
        <w:t xml:space="preserve">impacted </w:t>
      </w:r>
      <w:r>
        <w:t xml:space="preserve">by influence or activity </w:t>
      </w:r>
      <w:r>
        <w:rPr>
          <w:spacing w:val="-3"/>
        </w:rPr>
        <w:t xml:space="preserve">from </w:t>
      </w:r>
      <w:r>
        <w:t xml:space="preserve">external </w:t>
      </w:r>
      <w:r>
        <w:rPr>
          <w:spacing w:val="-3"/>
        </w:rPr>
        <w:t xml:space="preserve">parties </w:t>
      </w:r>
      <w:r>
        <w:t xml:space="preserve">including </w:t>
      </w:r>
      <w:r>
        <w:rPr>
          <w:spacing w:val="-3"/>
        </w:rPr>
        <w:t xml:space="preserve">but </w:t>
      </w:r>
      <w:r>
        <w:rPr>
          <w:spacing w:val="-5"/>
        </w:rPr>
        <w:t xml:space="preserve">not </w:t>
      </w:r>
      <w:r>
        <w:t xml:space="preserve">limited to </w:t>
      </w:r>
      <w:proofErr w:type="gramStart"/>
      <w:r>
        <w:t>on  site</w:t>
      </w:r>
      <w:proofErr w:type="gramEnd"/>
      <w:r>
        <w:t xml:space="preserve"> </w:t>
      </w:r>
      <w:r>
        <w:rPr>
          <w:spacing w:val="-3"/>
        </w:rPr>
        <w:t xml:space="preserve">government </w:t>
      </w:r>
      <w:r>
        <w:t xml:space="preserve">staff or other </w:t>
      </w:r>
      <w:r>
        <w:rPr>
          <w:spacing w:val="-3"/>
        </w:rPr>
        <w:t xml:space="preserve">contractors </w:t>
      </w:r>
      <w:r>
        <w:t xml:space="preserve">in </w:t>
      </w:r>
      <w:r>
        <w:rPr>
          <w:spacing w:val="-3"/>
        </w:rPr>
        <w:t xml:space="preserve">which </w:t>
      </w:r>
      <w:r>
        <w:t xml:space="preserve">case will be explicitly described as </w:t>
      </w:r>
      <w:r>
        <w:rPr>
          <w:spacing w:val="-3"/>
        </w:rPr>
        <w:t xml:space="preserve">such. </w:t>
      </w:r>
      <w:r>
        <w:t xml:space="preserve">Certain project information shall include </w:t>
      </w:r>
      <w:r>
        <w:rPr>
          <w:spacing w:val="-3"/>
        </w:rPr>
        <w:t xml:space="preserve">estimated </w:t>
      </w:r>
      <w:r>
        <w:t xml:space="preserve">time to complete, expected cost, schedule and planning information of </w:t>
      </w:r>
      <w:r>
        <w:rPr>
          <w:spacing w:val="-4"/>
        </w:rPr>
        <w:t xml:space="preserve">when </w:t>
      </w:r>
      <w:r>
        <w:t xml:space="preserve">the </w:t>
      </w:r>
      <w:r>
        <w:rPr>
          <w:spacing w:val="-5"/>
        </w:rPr>
        <w:t xml:space="preserve">work </w:t>
      </w:r>
      <w:r>
        <w:t xml:space="preserve">should be </w:t>
      </w:r>
      <w:r>
        <w:rPr>
          <w:spacing w:val="-4"/>
        </w:rPr>
        <w:t xml:space="preserve">programmed </w:t>
      </w:r>
      <w:r>
        <w:rPr>
          <w:spacing w:val="-3"/>
        </w:rPr>
        <w:t>for</w:t>
      </w:r>
      <w:r>
        <w:rPr>
          <w:spacing w:val="35"/>
        </w:rPr>
        <w:t xml:space="preserve"> </w:t>
      </w:r>
      <w:r>
        <w:t>execution.</w:t>
      </w:r>
    </w:p>
    <w:p w14:paraId="15CAEEBE" w14:textId="77777777" w:rsidR="00755206" w:rsidRDefault="00543BE5">
      <w:pPr>
        <w:spacing w:before="121"/>
        <w:ind w:left="841"/>
      </w:pPr>
      <w:r>
        <w:rPr>
          <w:noProof/>
        </w:rPr>
        <w:drawing>
          <wp:anchor distT="0" distB="0" distL="0" distR="0" simplePos="0" relativeHeight="251740160" behindDoc="0" locked="0" layoutInCell="1" allowOverlap="1" wp14:anchorId="39CB63A8" wp14:editId="4ABAFB06">
            <wp:simplePos x="0" y="0"/>
            <wp:positionH relativeFrom="page">
              <wp:posOffset>928031</wp:posOffset>
            </wp:positionH>
            <wp:positionV relativeFrom="paragraph">
              <wp:posOffset>107133</wp:posOffset>
            </wp:positionV>
            <wp:extent cx="226483" cy="98649"/>
            <wp:effectExtent l="0" t="0" r="0" b="0"/>
            <wp:wrapNone/>
            <wp:docPr id="131"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07.png"/>
                    <pic:cNvPicPr/>
                  </pic:nvPicPr>
                  <pic:blipFill>
                    <a:blip r:embed="rId56" cstate="print"/>
                    <a:stretch>
                      <a:fillRect/>
                    </a:stretch>
                  </pic:blipFill>
                  <pic:spPr>
                    <a:xfrm>
                      <a:off x="0" y="0"/>
                      <a:ext cx="226483" cy="98649"/>
                    </a:xfrm>
                    <a:prstGeom prst="rect">
                      <a:avLst/>
                    </a:prstGeom>
                  </pic:spPr>
                </pic:pic>
              </a:graphicData>
            </a:graphic>
          </wp:anchor>
        </w:drawing>
      </w:r>
      <w:r>
        <w:t>Ground Command and Control Status Report</w:t>
      </w:r>
    </w:p>
    <w:p w14:paraId="2535AB91" w14:textId="77777777" w:rsidR="00755206" w:rsidRDefault="00543BE5">
      <w:pPr>
        <w:spacing w:before="122"/>
        <w:ind w:left="480" w:right="212"/>
      </w:pPr>
      <w:r>
        <w:t>The contractor shall provide a Ground Command and Control Status Report. Report shall include ground command and control activity report, upgrades and preventative measures performed,</w:t>
      </w:r>
    </w:p>
    <w:p w14:paraId="1703AA87" w14:textId="77777777" w:rsidR="00755206" w:rsidRDefault="00755206">
      <w:pPr>
        <w:sectPr w:rsidR="00755206">
          <w:pgSz w:w="12240" w:h="15840"/>
          <w:pgMar w:top="1440" w:right="1240" w:bottom="900" w:left="1320" w:header="726" w:footer="716" w:gutter="0"/>
          <w:cols w:space="720"/>
        </w:sectPr>
      </w:pPr>
    </w:p>
    <w:p w14:paraId="5D91CE43" w14:textId="77777777" w:rsidR="007A72D6" w:rsidRDefault="00543BE5" w:rsidP="007A72D6">
      <w:pPr>
        <w:spacing w:before="83"/>
        <w:ind w:left="480" w:right="309"/>
      </w:pPr>
      <w:proofErr w:type="gramStart"/>
      <w:r>
        <w:lastRenderedPageBreak/>
        <w:t>anomaly</w:t>
      </w:r>
      <w:proofErr w:type="gramEnd"/>
      <w:r>
        <w:t xml:space="preserve"> descriptions with actions taken, result and recommendations and lessons learned and life extension and performance recommendations, where applicable. Actions included in the report shall be limited to those performed by the contractor unless significantly impacted by influence or activity from external parties including but not limited to on site government staff or other contractors in which case will be explicitly described as such. Certain project information shall include a description of the necessary repair or upgrade, estimated time to complete, expected cost, schedule and planning information of when the work should be programmed for execution.</w:t>
      </w:r>
    </w:p>
    <w:p w14:paraId="75BF50A2" w14:textId="7519706C" w:rsidR="00755206" w:rsidRDefault="007A72D6" w:rsidP="007A72D6">
      <w:pPr>
        <w:spacing w:before="83"/>
        <w:ind w:right="309"/>
      </w:pPr>
      <w:proofErr w:type="gramStart"/>
      <w:r>
        <w:rPr>
          <w:noProof/>
        </w:rPr>
        <w:t xml:space="preserve">10.7  </w:t>
      </w:r>
      <w:r w:rsidR="00543BE5">
        <w:t>Information</w:t>
      </w:r>
      <w:proofErr w:type="gramEnd"/>
      <w:r w:rsidR="00543BE5">
        <w:t xml:space="preserve"> Security Status Report</w:t>
      </w:r>
    </w:p>
    <w:p w14:paraId="478544D9" w14:textId="1D53AFF8" w:rsidR="00755206" w:rsidRDefault="005E6DE6">
      <w:pPr>
        <w:spacing w:before="121"/>
        <w:ind w:left="480"/>
      </w:pPr>
      <w:r>
        <w:t>The contractor shall provide an Information Security Status Report. The report shall include (at a minimum):</w:t>
      </w:r>
    </w:p>
    <w:p w14:paraId="5EAF1C43" w14:textId="77777777" w:rsidR="00755206" w:rsidRDefault="00543BE5">
      <w:pPr>
        <w:pStyle w:val="ListParagraph"/>
        <w:numPr>
          <w:ilvl w:val="0"/>
          <w:numId w:val="18"/>
        </w:numPr>
        <w:tabs>
          <w:tab w:val="left" w:pos="842"/>
        </w:tabs>
        <w:spacing w:before="121"/>
        <w:ind w:right="424" w:firstLine="0"/>
      </w:pPr>
      <w:r>
        <w:rPr>
          <w:spacing w:val="-4"/>
        </w:rPr>
        <w:t xml:space="preserve">Number </w:t>
      </w:r>
      <w:r>
        <w:t xml:space="preserve">of network </w:t>
      </w:r>
      <w:r>
        <w:rPr>
          <w:spacing w:val="-3"/>
        </w:rPr>
        <w:t xml:space="preserve">vulnerabilities, </w:t>
      </w:r>
      <w:r>
        <w:t xml:space="preserve">attempted </w:t>
      </w:r>
      <w:r>
        <w:rPr>
          <w:spacing w:val="-3"/>
        </w:rPr>
        <w:t xml:space="preserve">intrusions </w:t>
      </w:r>
      <w:r>
        <w:t xml:space="preserve">and regular </w:t>
      </w:r>
      <w:r>
        <w:rPr>
          <w:spacing w:val="-4"/>
        </w:rPr>
        <w:t xml:space="preserve">network </w:t>
      </w:r>
      <w:r>
        <w:t>resource scanning conducted</w:t>
      </w:r>
    </w:p>
    <w:p w14:paraId="7EDC1199" w14:textId="77777777" w:rsidR="00755206" w:rsidRDefault="00543BE5">
      <w:pPr>
        <w:pStyle w:val="ListParagraph"/>
        <w:numPr>
          <w:ilvl w:val="0"/>
          <w:numId w:val="18"/>
        </w:numPr>
        <w:tabs>
          <w:tab w:val="left" w:pos="842"/>
        </w:tabs>
        <w:spacing w:before="0"/>
        <w:ind w:right="1073" w:firstLine="0"/>
      </w:pPr>
      <w:r>
        <w:t xml:space="preserve">Report both information </w:t>
      </w:r>
      <w:r>
        <w:rPr>
          <w:spacing w:val="-3"/>
        </w:rPr>
        <w:t xml:space="preserve">technology </w:t>
      </w:r>
      <w:r>
        <w:t xml:space="preserve">related accounts and security badges granted </w:t>
      </w:r>
      <w:r>
        <w:rPr>
          <w:spacing w:val="-3"/>
        </w:rPr>
        <w:t xml:space="preserve">and/or </w:t>
      </w:r>
      <w:r>
        <w:t>terminated</w:t>
      </w:r>
    </w:p>
    <w:p w14:paraId="7DC41A48" w14:textId="44397F48" w:rsidR="00103AA6" w:rsidRDefault="00543BE5" w:rsidP="00103AA6">
      <w:pPr>
        <w:pStyle w:val="ListParagraph"/>
        <w:numPr>
          <w:ilvl w:val="0"/>
          <w:numId w:val="18"/>
        </w:numPr>
        <w:tabs>
          <w:tab w:val="left" w:pos="841"/>
        </w:tabs>
        <w:spacing w:before="6" w:line="348" w:lineRule="auto"/>
        <w:ind w:right="3650" w:hanging="30"/>
      </w:pPr>
      <w:r>
        <w:t xml:space="preserve">Certification </w:t>
      </w:r>
      <w:r w:rsidRPr="00103AA6">
        <w:rPr>
          <w:spacing w:val="-4"/>
        </w:rPr>
        <w:t xml:space="preserve">and </w:t>
      </w:r>
      <w:proofErr w:type="spellStart"/>
      <w:r w:rsidRPr="00103AA6">
        <w:rPr>
          <w:spacing w:val="-3"/>
        </w:rPr>
        <w:t>Accreditation</w:t>
      </w:r>
      <w:r>
        <w:t>asks</w:t>
      </w:r>
      <w:proofErr w:type="spellEnd"/>
      <w:r>
        <w:t xml:space="preserve"> and/or status  </w:t>
      </w:r>
    </w:p>
    <w:p w14:paraId="15BCFBEF" w14:textId="17D9DEE1" w:rsidR="00755206" w:rsidRDefault="007A72D6" w:rsidP="007A72D6">
      <w:pPr>
        <w:tabs>
          <w:tab w:val="left" w:pos="841"/>
        </w:tabs>
        <w:spacing w:before="6" w:line="348" w:lineRule="auto"/>
        <w:ind w:right="3650"/>
      </w:pPr>
      <w:proofErr w:type="gramStart"/>
      <w:r>
        <w:t xml:space="preserve">10.8  </w:t>
      </w:r>
      <w:r w:rsidR="00543BE5">
        <w:t>Contract</w:t>
      </w:r>
      <w:proofErr w:type="gramEnd"/>
      <w:r w:rsidR="00543BE5">
        <w:t xml:space="preserve"> Data </w:t>
      </w:r>
      <w:r w:rsidR="00543BE5" w:rsidRPr="007A72D6">
        <w:rPr>
          <w:spacing w:val="-3"/>
        </w:rPr>
        <w:t>Requirement</w:t>
      </w:r>
      <w:r w:rsidR="00543BE5" w:rsidRPr="007A72D6">
        <w:rPr>
          <w:spacing w:val="26"/>
        </w:rPr>
        <w:t xml:space="preserve"> </w:t>
      </w:r>
      <w:r w:rsidR="00543BE5" w:rsidRPr="007A72D6">
        <w:rPr>
          <w:spacing w:val="-4"/>
        </w:rPr>
        <w:t>List</w:t>
      </w:r>
    </w:p>
    <w:p w14:paraId="0E19B866" w14:textId="77777777" w:rsidR="00755206" w:rsidRDefault="00543BE5">
      <w:pPr>
        <w:spacing w:before="8"/>
        <w:ind w:left="480" w:right="212"/>
      </w:pPr>
      <w:r>
        <w:t>The following are the Contract Data Requirements List (CDRL) deliverables. Denoted as [CDRL A0xx] and listed below:</w:t>
      </w:r>
    </w:p>
    <w:p w14:paraId="0BC3D9DB" w14:textId="210579D6" w:rsidR="00755206" w:rsidRDefault="00103AA6" w:rsidP="00103AA6">
      <w:pPr>
        <w:spacing w:before="121"/>
        <w:ind w:firstLine="480"/>
      </w:pPr>
      <w:proofErr w:type="gramStart"/>
      <w:r>
        <w:t xml:space="preserve">10.8.1  </w:t>
      </w:r>
      <w:r w:rsidR="00543BE5">
        <w:t>CDRL</w:t>
      </w:r>
      <w:proofErr w:type="gramEnd"/>
      <w:r w:rsidR="00543BE5">
        <w:t xml:space="preserve"> A001 - Contractor Management Plan</w:t>
      </w:r>
    </w:p>
    <w:p w14:paraId="27EB3062" w14:textId="77777777" w:rsidR="007A72D6" w:rsidRDefault="00543BE5" w:rsidP="00103AA6">
      <w:pPr>
        <w:spacing w:before="122" w:line="355" w:lineRule="auto"/>
        <w:ind w:left="480" w:right="2511"/>
      </w:pPr>
      <w:r>
        <w:t xml:space="preserve">Defines the contractor's approach to implementing the contract. </w:t>
      </w:r>
    </w:p>
    <w:p w14:paraId="73894DE5" w14:textId="27BA0F56" w:rsidR="00755206" w:rsidRDefault="007A72D6" w:rsidP="00103AA6">
      <w:pPr>
        <w:spacing w:before="122" w:line="355" w:lineRule="auto"/>
        <w:ind w:left="480" w:right="2511"/>
      </w:pPr>
      <w:proofErr w:type="gramStart"/>
      <w:r>
        <w:t xml:space="preserve">10.8.2  </w:t>
      </w:r>
      <w:r w:rsidR="00543BE5">
        <w:t>A002</w:t>
      </w:r>
      <w:proofErr w:type="gramEnd"/>
      <w:r w:rsidR="00543BE5">
        <w:t xml:space="preserve"> - Monthly Financial Status Report</w:t>
      </w:r>
    </w:p>
    <w:p w14:paraId="7EAEA625" w14:textId="77777777" w:rsidR="007A72D6" w:rsidRDefault="00543BE5" w:rsidP="007A72D6">
      <w:pPr>
        <w:spacing w:line="246" w:lineRule="exact"/>
        <w:ind w:firstLine="480"/>
        <w:rPr>
          <w:noProof/>
        </w:rPr>
      </w:pPr>
      <w:r>
        <w:t>Provides information on cost data and staffing levels.</w:t>
      </w:r>
    </w:p>
    <w:p w14:paraId="054CE0A8" w14:textId="13A747FB" w:rsidR="00755206" w:rsidRDefault="007A72D6" w:rsidP="007A72D6">
      <w:pPr>
        <w:spacing w:line="246" w:lineRule="exact"/>
        <w:ind w:firstLine="480"/>
      </w:pPr>
      <w:r>
        <w:rPr>
          <w:noProof/>
        </w:rPr>
        <w:t>10.8.3</w:t>
      </w:r>
      <w:proofErr w:type="gramStart"/>
      <w:r>
        <w:rPr>
          <w:noProof/>
        </w:rPr>
        <w:t xml:space="preserve">.  </w:t>
      </w:r>
      <w:r w:rsidR="00543BE5">
        <w:t>CDRL</w:t>
      </w:r>
      <w:proofErr w:type="gramEnd"/>
      <w:r w:rsidR="00543BE5">
        <w:t xml:space="preserve"> A003 - General Status Report</w:t>
      </w:r>
    </w:p>
    <w:p w14:paraId="71534500" w14:textId="77777777" w:rsidR="00755206" w:rsidRDefault="00543BE5" w:rsidP="007A72D6">
      <w:pPr>
        <w:spacing w:before="122"/>
        <w:ind w:left="480" w:right="212"/>
      </w:pPr>
      <w:r>
        <w:t>Provides a summary of significant actions that occurred during the reporting period relative to the BPTF’s mission performance.</w:t>
      </w:r>
    </w:p>
    <w:p w14:paraId="6079396F" w14:textId="77777777" w:rsidR="007A72D6" w:rsidRDefault="007A72D6" w:rsidP="007A72D6">
      <w:pPr>
        <w:spacing w:before="83"/>
        <w:ind w:firstLine="480"/>
      </w:pPr>
      <w:r>
        <w:rPr>
          <w:noProof/>
        </w:rPr>
        <w:t>10.8.4</w:t>
      </w:r>
      <w:proofErr w:type="gramStart"/>
      <w:r>
        <w:rPr>
          <w:noProof/>
        </w:rPr>
        <w:t xml:space="preserve">.  </w:t>
      </w:r>
      <w:r w:rsidR="00543BE5">
        <w:t>CDRL</w:t>
      </w:r>
      <w:proofErr w:type="gramEnd"/>
      <w:r w:rsidR="00543BE5">
        <w:t xml:space="preserve"> A004 - Spacecraft Status Report</w:t>
      </w:r>
    </w:p>
    <w:p w14:paraId="20419A0C" w14:textId="6A4B2938" w:rsidR="00755206" w:rsidRDefault="00543BE5" w:rsidP="007A72D6">
      <w:pPr>
        <w:spacing w:before="83"/>
        <w:ind w:left="480"/>
      </w:pPr>
      <w:r>
        <w:t>Provides technical status of each supported spacecraft. Describes the contractor’s plans and procedures for the on-orbit management of the designated spacecraft. Report includes a description of the necessary repair or upgrade, estimated time to complete, expected cost, planning information of when the work should be programmed for execution.</w:t>
      </w:r>
    </w:p>
    <w:p w14:paraId="0FBF94C1" w14:textId="2223C15D" w:rsidR="00755206" w:rsidRDefault="007A72D6" w:rsidP="007A72D6">
      <w:pPr>
        <w:spacing w:before="125"/>
        <w:ind w:firstLine="480"/>
      </w:pPr>
      <w:r>
        <w:rPr>
          <w:noProof/>
        </w:rPr>
        <w:t>10.8.5</w:t>
      </w:r>
      <w:proofErr w:type="gramStart"/>
      <w:r>
        <w:rPr>
          <w:noProof/>
        </w:rPr>
        <w:t xml:space="preserve">.  </w:t>
      </w:r>
      <w:r w:rsidR="00543BE5">
        <w:t>CDRL</w:t>
      </w:r>
      <w:proofErr w:type="gramEnd"/>
      <w:r w:rsidR="00543BE5">
        <w:t xml:space="preserve"> A005 - Ground Command and Control Status Report</w:t>
      </w:r>
    </w:p>
    <w:p w14:paraId="43BA7426" w14:textId="6AE0D9AC" w:rsidR="00755206" w:rsidRDefault="005E6DE6" w:rsidP="007A72D6">
      <w:pPr>
        <w:spacing w:before="115"/>
        <w:ind w:left="480" w:right="-130"/>
      </w:pPr>
      <w:r>
        <w:t xml:space="preserve">Provides </w:t>
      </w:r>
      <w:r>
        <w:rPr>
          <w:spacing w:val="-4"/>
        </w:rPr>
        <w:t xml:space="preserve">ground </w:t>
      </w:r>
      <w:r>
        <w:t xml:space="preserve">systems status in relation to </w:t>
      </w:r>
      <w:r>
        <w:rPr>
          <w:spacing w:val="-3"/>
        </w:rPr>
        <w:t xml:space="preserve">antenna </w:t>
      </w:r>
      <w:proofErr w:type="spellStart"/>
      <w:r>
        <w:t>configuration</w:t>
      </w:r>
      <w:proofErr w:type="gramStart"/>
      <w:r>
        <w:t>,</w:t>
      </w:r>
      <w:r w:rsidR="00103AA6">
        <w:rPr>
          <w:spacing w:val="-4"/>
        </w:rPr>
        <w:t>ground</w:t>
      </w:r>
      <w:proofErr w:type="spellEnd"/>
      <w:proofErr w:type="gramEnd"/>
      <w:r w:rsidR="00103AA6">
        <w:rPr>
          <w:spacing w:val="-4"/>
        </w:rPr>
        <w:t xml:space="preserve"> </w:t>
      </w:r>
      <w:r>
        <w:rPr>
          <w:spacing w:val="-3"/>
        </w:rPr>
        <w:t xml:space="preserve">networks, </w:t>
      </w:r>
      <w:r>
        <w:t xml:space="preserve">and </w:t>
      </w:r>
      <w:r>
        <w:rPr>
          <w:spacing w:val="-4"/>
        </w:rPr>
        <w:t xml:space="preserve">software </w:t>
      </w:r>
      <w:r>
        <w:t xml:space="preserve">related tools </w:t>
      </w:r>
      <w:r>
        <w:rPr>
          <w:spacing w:val="-3"/>
        </w:rPr>
        <w:t xml:space="preserve">for </w:t>
      </w:r>
      <w:r>
        <w:t xml:space="preserve">spacecraft </w:t>
      </w:r>
      <w:r>
        <w:rPr>
          <w:spacing w:val="-4"/>
        </w:rPr>
        <w:t xml:space="preserve">command and </w:t>
      </w:r>
      <w:r>
        <w:t xml:space="preserve">control. Describes the recommended </w:t>
      </w:r>
      <w:r>
        <w:rPr>
          <w:spacing w:val="-3"/>
        </w:rPr>
        <w:t xml:space="preserve">modifications </w:t>
      </w:r>
      <w:r>
        <w:t xml:space="preserve">and </w:t>
      </w:r>
      <w:r>
        <w:rPr>
          <w:spacing w:val="-3"/>
        </w:rPr>
        <w:t xml:space="preserve">architecture </w:t>
      </w:r>
      <w:r>
        <w:t xml:space="preserve">enhancements </w:t>
      </w:r>
      <w:r>
        <w:rPr>
          <w:spacing w:val="-3"/>
        </w:rPr>
        <w:t xml:space="preserve">for </w:t>
      </w:r>
      <w:r>
        <w:t xml:space="preserve">increased effectiveness in meeting current </w:t>
      </w:r>
      <w:r>
        <w:rPr>
          <w:spacing w:val="-4"/>
        </w:rPr>
        <w:t xml:space="preserve">and </w:t>
      </w:r>
      <w:r>
        <w:t xml:space="preserve">future </w:t>
      </w:r>
      <w:r>
        <w:rPr>
          <w:spacing w:val="-3"/>
        </w:rPr>
        <w:t xml:space="preserve">requirements. </w:t>
      </w:r>
      <w:r>
        <w:t xml:space="preserve">Report includes details of </w:t>
      </w:r>
      <w:r>
        <w:rPr>
          <w:spacing w:val="-3"/>
        </w:rPr>
        <w:t xml:space="preserve">proposed </w:t>
      </w:r>
      <w:r>
        <w:t xml:space="preserve">projects </w:t>
      </w:r>
      <w:r>
        <w:rPr>
          <w:spacing w:val="-3"/>
        </w:rPr>
        <w:t xml:space="preserve">for </w:t>
      </w:r>
      <w:r>
        <w:t xml:space="preserve">repair or </w:t>
      </w:r>
      <w:r>
        <w:rPr>
          <w:spacing w:val="-3"/>
        </w:rPr>
        <w:t xml:space="preserve">upgrade </w:t>
      </w:r>
      <w:r>
        <w:t xml:space="preserve">of existing infrastructure, equipment, or </w:t>
      </w:r>
      <w:r>
        <w:rPr>
          <w:spacing w:val="-5"/>
        </w:rPr>
        <w:t xml:space="preserve">systems; </w:t>
      </w:r>
      <w:r>
        <w:t xml:space="preserve">and description of the </w:t>
      </w:r>
      <w:r>
        <w:rPr>
          <w:spacing w:val="-3"/>
        </w:rPr>
        <w:t xml:space="preserve">necessary </w:t>
      </w:r>
      <w:r>
        <w:t xml:space="preserve">repair or </w:t>
      </w:r>
      <w:r>
        <w:rPr>
          <w:spacing w:val="-3"/>
        </w:rPr>
        <w:t xml:space="preserve">upgrade, estimated </w:t>
      </w:r>
      <w:r>
        <w:t xml:space="preserve">time to complete, expected cost, </w:t>
      </w:r>
      <w:r>
        <w:rPr>
          <w:spacing w:val="-3"/>
        </w:rPr>
        <w:t xml:space="preserve">planning </w:t>
      </w:r>
      <w:r>
        <w:t xml:space="preserve">information of </w:t>
      </w:r>
      <w:r>
        <w:rPr>
          <w:spacing w:val="-4"/>
        </w:rPr>
        <w:t xml:space="preserve">when </w:t>
      </w:r>
      <w:r>
        <w:t xml:space="preserve">the </w:t>
      </w:r>
      <w:r>
        <w:rPr>
          <w:spacing w:val="-5"/>
        </w:rPr>
        <w:t xml:space="preserve">work </w:t>
      </w:r>
      <w:r>
        <w:t xml:space="preserve">should be </w:t>
      </w:r>
      <w:r>
        <w:rPr>
          <w:spacing w:val="-4"/>
        </w:rPr>
        <w:t xml:space="preserve">programmed </w:t>
      </w:r>
      <w:r>
        <w:rPr>
          <w:spacing w:val="-3"/>
        </w:rPr>
        <w:t>for</w:t>
      </w:r>
      <w:r>
        <w:rPr>
          <w:spacing w:val="37"/>
        </w:rPr>
        <w:t xml:space="preserve"> </w:t>
      </w:r>
      <w:r>
        <w:t>execution.</w:t>
      </w:r>
    </w:p>
    <w:p w14:paraId="15AEEA43" w14:textId="77777777" w:rsidR="007A72D6" w:rsidRDefault="007A72D6" w:rsidP="007A72D6">
      <w:pPr>
        <w:spacing w:before="123" w:line="355" w:lineRule="auto"/>
        <w:ind w:right="2978" w:firstLine="480"/>
      </w:pPr>
      <w:r>
        <w:t>10.8.6</w:t>
      </w:r>
      <w:proofErr w:type="gramStart"/>
      <w:r>
        <w:t xml:space="preserve">.  </w:t>
      </w:r>
      <w:r w:rsidR="00543BE5">
        <w:t>CDRL</w:t>
      </w:r>
      <w:proofErr w:type="gramEnd"/>
      <w:r w:rsidR="00543BE5">
        <w:t xml:space="preserve"> A006 - Information Security Status Report </w:t>
      </w:r>
    </w:p>
    <w:p w14:paraId="79DF5559" w14:textId="2AA4F745" w:rsidR="00103AA6" w:rsidRDefault="00543BE5" w:rsidP="007A72D6">
      <w:pPr>
        <w:spacing w:before="123" w:line="355" w:lineRule="auto"/>
        <w:ind w:right="2978" w:firstLine="480"/>
      </w:pPr>
      <w:r>
        <w:t>Provides BPTF'</w:t>
      </w:r>
      <w:r w:rsidR="00103AA6">
        <w:t xml:space="preserve">s information security activity.     </w:t>
      </w:r>
    </w:p>
    <w:p w14:paraId="3E040BBF" w14:textId="77777777" w:rsidR="007A72D6" w:rsidRDefault="007A72D6" w:rsidP="007A72D6">
      <w:pPr>
        <w:spacing w:before="123" w:line="355" w:lineRule="auto"/>
        <w:ind w:right="2978" w:firstLine="480"/>
      </w:pPr>
      <w:r>
        <w:t xml:space="preserve">10.8.7.  </w:t>
      </w:r>
      <w:r w:rsidR="00103AA6">
        <w:t xml:space="preserve"> CDRL A007 – Site Security Status Report</w:t>
      </w:r>
    </w:p>
    <w:p w14:paraId="3E4086CA" w14:textId="211BAE8D" w:rsidR="00103AA6" w:rsidRDefault="00103AA6" w:rsidP="007A72D6">
      <w:pPr>
        <w:spacing w:before="123" w:line="355" w:lineRule="auto"/>
        <w:ind w:left="480" w:right="50"/>
      </w:pPr>
      <w:r>
        <w:t xml:space="preserve">Provides </w:t>
      </w:r>
      <w:r w:rsidRPr="00103AA6">
        <w:t xml:space="preserve">status related to the BPTF security to include but not limited to physical, COMSEC, TEMPEST, and OPSEC security activity for all BPTF classified and unclassified spaces as well as </w:t>
      </w:r>
      <w:r w:rsidRPr="00103AA6">
        <w:lastRenderedPageBreak/>
        <w:t>security clearance submissions and tracking.</w:t>
      </w:r>
    </w:p>
    <w:p w14:paraId="79F6CE1E" w14:textId="0EC569BD" w:rsidR="00755206" w:rsidRDefault="007A72D6" w:rsidP="007A72D6">
      <w:pPr>
        <w:spacing w:before="94"/>
        <w:ind w:left="480"/>
      </w:pPr>
      <w:r>
        <w:rPr>
          <w:noProof/>
        </w:rPr>
        <w:t>10.9</w:t>
      </w:r>
      <w:proofErr w:type="gramStart"/>
      <w:r>
        <w:rPr>
          <w:noProof/>
        </w:rPr>
        <w:t xml:space="preserve">.  </w:t>
      </w:r>
      <w:r w:rsidR="00543BE5">
        <w:t>DELIVERABLE</w:t>
      </w:r>
      <w:proofErr w:type="gramEnd"/>
      <w:r w:rsidR="00543BE5">
        <w:t xml:space="preserve"> SCHEDULE</w:t>
      </w:r>
    </w:p>
    <w:p w14:paraId="33FE39F3" w14:textId="77777777" w:rsidR="00755206" w:rsidRDefault="00755206">
      <w:pPr>
        <w:pStyle w:val="BodyText"/>
        <w:spacing w:before="6"/>
        <w:ind w:left="0"/>
        <w:rPr>
          <w:sz w:val="7"/>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1"/>
        <w:gridCol w:w="2882"/>
        <w:gridCol w:w="2435"/>
        <w:gridCol w:w="2946"/>
      </w:tblGrid>
      <w:tr w:rsidR="00755206" w14:paraId="43DF3B97" w14:textId="77777777">
        <w:trPr>
          <w:trHeight w:val="378"/>
        </w:trPr>
        <w:tc>
          <w:tcPr>
            <w:tcW w:w="1181" w:type="dxa"/>
            <w:shd w:val="clear" w:color="auto" w:fill="F1F1F1"/>
          </w:tcPr>
          <w:p w14:paraId="3B01EF74" w14:textId="77777777" w:rsidR="00755206" w:rsidRDefault="00543BE5">
            <w:pPr>
              <w:pStyle w:val="TableParagraph"/>
              <w:spacing w:before="124" w:line="234" w:lineRule="exact"/>
              <w:ind w:left="160" w:right="127"/>
              <w:jc w:val="center"/>
              <w:rPr>
                <w:b/>
              </w:rPr>
            </w:pPr>
            <w:r>
              <w:rPr>
                <w:b/>
              </w:rPr>
              <w:t>Task No.</w:t>
            </w:r>
          </w:p>
        </w:tc>
        <w:tc>
          <w:tcPr>
            <w:tcW w:w="2882" w:type="dxa"/>
            <w:shd w:val="clear" w:color="auto" w:fill="F1F1F1"/>
          </w:tcPr>
          <w:p w14:paraId="544BF641" w14:textId="77777777" w:rsidR="00755206" w:rsidRDefault="00543BE5">
            <w:pPr>
              <w:pStyle w:val="TableParagraph"/>
              <w:spacing w:before="59"/>
              <w:ind w:left="600"/>
              <w:rPr>
                <w:b/>
              </w:rPr>
            </w:pPr>
            <w:r>
              <w:rPr>
                <w:b/>
              </w:rPr>
              <w:t>Event/Deliverable</w:t>
            </w:r>
          </w:p>
        </w:tc>
        <w:tc>
          <w:tcPr>
            <w:tcW w:w="2435" w:type="dxa"/>
            <w:shd w:val="clear" w:color="auto" w:fill="F1F1F1"/>
          </w:tcPr>
          <w:p w14:paraId="0132EF8A" w14:textId="77777777" w:rsidR="00755206" w:rsidRDefault="00543BE5">
            <w:pPr>
              <w:pStyle w:val="TableParagraph"/>
              <w:spacing w:before="59"/>
              <w:ind w:left="189"/>
              <w:rPr>
                <w:b/>
              </w:rPr>
            </w:pPr>
            <w:r>
              <w:rPr>
                <w:b/>
              </w:rPr>
              <w:t>Format of Deliverable</w:t>
            </w:r>
          </w:p>
        </w:tc>
        <w:tc>
          <w:tcPr>
            <w:tcW w:w="2946" w:type="dxa"/>
            <w:shd w:val="clear" w:color="auto" w:fill="F1F1F1"/>
          </w:tcPr>
          <w:p w14:paraId="1A1C1F08" w14:textId="77777777" w:rsidR="00755206" w:rsidRDefault="00543BE5">
            <w:pPr>
              <w:pStyle w:val="TableParagraph"/>
              <w:spacing w:before="59"/>
              <w:ind w:left="448"/>
              <w:rPr>
                <w:b/>
              </w:rPr>
            </w:pPr>
            <w:r>
              <w:rPr>
                <w:b/>
              </w:rPr>
              <w:t>Date or Business Days</w:t>
            </w:r>
          </w:p>
        </w:tc>
      </w:tr>
      <w:tr w:rsidR="00755206" w14:paraId="4F97CC2F" w14:textId="77777777">
        <w:trPr>
          <w:trHeight w:val="753"/>
        </w:trPr>
        <w:tc>
          <w:tcPr>
            <w:tcW w:w="1181" w:type="dxa"/>
          </w:tcPr>
          <w:p w14:paraId="65FDF259" w14:textId="77777777" w:rsidR="00755206" w:rsidRDefault="00755206">
            <w:pPr>
              <w:pStyle w:val="TableParagraph"/>
              <w:spacing w:before="5"/>
              <w:rPr>
                <w:sz w:val="21"/>
              </w:rPr>
            </w:pPr>
          </w:p>
          <w:p w14:paraId="5A47246F" w14:textId="77777777" w:rsidR="00755206" w:rsidRDefault="00543BE5">
            <w:pPr>
              <w:pStyle w:val="TableParagraph"/>
              <w:ind w:left="144" w:right="127"/>
              <w:jc w:val="center"/>
            </w:pPr>
            <w:r>
              <w:t>A001</w:t>
            </w:r>
          </w:p>
        </w:tc>
        <w:tc>
          <w:tcPr>
            <w:tcW w:w="2882" w:type="dxa"/>
          </w:tcPr>
          <w:p w14:paraId="764DA9F0" w14:textId="77777777" w:rsidR="00755206" w:rsidRDefault="00755206">
            <w:pPr>
              <w:pStyle w:val="TableParagraph"/>
              <w:spacing w:before="5"/>
              <w:rPr>
                <w:sz w:val="21"/>
              </w:rPr>
            </w:pPr>
          </w:p>
          <w:p w14:paraId="1C7D4072" w14:textId="77777777" w:rsidR="00755206" w:rsidRDefault="00543BE5">
            <w:pPr>
              <w:pStyle w:val="TableParagraph"/>
              <w:ind w:left="74"/>
            </w:pPr>
            <w:r>
              <w:t>Contractor Management Plan</w:t>
            </w:r>
          </w:p>
        </w:tc>
        <w:tc>
          <w:tcPr>
            <w:tcW w:w="2435" w:type="dxa"/>
          </w:tcPr>
          <w:p w14:paraId="0C1E0A64" w14:textId="77777777" w:rsidR="00755206" w:rsidRDefault="00543BE5">
            <w:pPr>
              <w:pStyle w:val="TableParagraph"/>
              <w:ind w:left="81" w:right="198"/>
            </w:pPr>
            <w:r>
              <w:t>Microsoft Office format or Portable Document</w:t>
            </w:r>
          </w:p>
          <w:p w14:paraId="778161E9" w14:textId="77777777" w:rsidR="00755206" w:rsidRDefault="00543BE5">
            <w:pPr>
              <w:pStyle w:val="TableParagraph"/>
              <w:spacing w:line="233" w:lineRule="exact"/>
              <w:ind w:left="81"/>
            </w:pPr>
            <w:r>
              <w:t>Format.</w:t>
            </w:r>
          </w:p>
        </w:tc>
        <w:tc>
          <w:tcPr>
            <w:tcW w:w="2946" w:type="dxa"/>
          </w:tcPr>
          <w:p w14:paraId="399621B4" w14:textId="77777777" w:rsidR="00755206" w:rsidRDefault="00543BE5">
            <w:pPr>
              <w:pStyle w:val="TableParagraph"/>
              <w:spacing w:before="124"/>
              <w:ind w:left="81" w:right="275"/>
            </w:pPr>
            <w:r>
              <w:t>Initial - 30 days After Award Final - 60 days After Award</w:t>
            </w:r>
          </w:p>
        </w:tc>
      </w:tr>
      <w:tr w:rsidR="00755206" w14:paraId="071CC5AC" w14:textId="77777777">
        <w:trPr>
          <w:trHeight w:val="760"/>
        </w:trPr>
        <w:tc>
          <w:tcPr>
            <w:tcW w:w="1181" w:type="dxa"/>
          </w:tcPr>
          <w:p w14:paraId="0D810018" w14:textId="77777777" w:rsidR="00755206" w:rsidRDefault="00755206">
            <w:pPr>
              <w:pStyle w:val="TableParagraph"/>
              <w:spacing w:before="1"/>
            </w:pPr>
          </w:p>
          <w:p w14:paraId="28ED441B" w14:textId="77777777" w:rsidR="00755206" w:rsidRDefault="00543BE5">
            <w:pPr>
              <w:pStyle w:val="TableParagraph"/>
              <w:ind w:left="144" w:right="127"/>
              <w:jc w:val="center"/>
            </w:pPr>
            <w:r>
              <w:t>A002</w:t>
            </w:r>
          </w:p>
        </w:tc>
        <w:tc>
          <w:tcPr>
            <w:tcW w:w="2882" w:type="dxa"/>
          </w:tcPr>
          <w:p w14:paraId="315A79CE" w14:textId="77777777" w:rsidR="00755206" w:rsidRDefault="00543BE5">
            <w:pPr>
              <w:pStyle w:val="TableParagraph"/>
              <w:spacing w:before="124" w:line="244" w:lineRule="auto"/>
              <w:ind w:left="74" w:right="553"/>
            </w:pPr>
            <w:r>
              <w:t>Monthly Financial Status Report</w:t>
            </w:r>
          </w:p>
        </w:tc>
        <w:tc>
          <w:tcPr>
            <w:tcW w:w="2435" w:type="dxa"/>
          </w:tcPr>
          <w:p w14:paraId="76FF9DF0" w14:textId="77777777" w:rsidR="00755206" w:rsidRDefault="00543BE5">
            <w:pPr>
              <w:pStyle w:val="TableParagraph"/>
              <w:spacing w:before="5" w:line="252" w:lineRule="exact"/>
              <w:ind w:left="81" w:right="198"/>
            </w:pPr>
            <w:r>
              <w:t>Microsoft Office format or Portable Document Format.</w:t>
            </w:r>
          </w:p>
        </w:tc>
        <w:tc>
          <w:tcPr>
            <w:tcW w:w="2946" w:type="dxa"/>
          </w:tcPr>
          <w:p w14:paraId="475AF2AE" w14:textId="77777777" w:rsidR="00755206" w:rsidRDefault="00543BE5">
            <w:pPr>
              <w:pStyle w:val="TableParagraph"/>
              <w:spacing w:before="124" w:line="244" w:lineRule="auto"/>
              <w:ind w:left="81" w:right="440"/>
            </w:pPr>
            <w:r>
              <w:t>15th Calendar Day of Each Month</w:t>
            </w:r>
          </w:p>
        </w:tc>
      </w:tr>
      <w:tr w:rsidR="00755206" w14:paraId="74E345E2" w14:textId="77777777">
        <w:trPr>
          <w:trHeight w:val="759"/>
        </w:trPr>
        <w:tc>
          <w:tcPr>
            <w:tcW w:w="1181" w:type="dxa"/>
          </w:tcPr>
          <w:p w14:paraId="75D7FD65" w14:textId="77777777" w:rsidR="00755206" w:rsidRDefault="00755206">
            <w:pPr>
              <w:pStyle w:val="TableParagraph"/>
              <w:spacing w:before="1"/>
            </w:pPr>
          </w:p>
          <w:p w14:paraId="7A210872" w14:textId="77777777" w:rsidR="00755206" w:rsidRDefault="00543BE5">
            <w:pPr>
              <w:pStyle w:val="TableParagraph"/>
              <w:ind w:left="144" w:right="127"/>
              <w:jc w:val="center"/>
            </w:pPr>
            <w:r>
              <w:t>A003</w:t>
            </w:r>
          </w:p>
        </w:tc>
        <w:tc>
          <w:tcPr>
            <w:tcW w:w="2882" w:type="dxa"/>
          </w:tcPr>
          <w:p w14:paraId="604DE7E3" w14:textId="77777777" w:rsidR="00755206" w:rsidRDefault="00755206">
            <w:pPr>
              <w:pStyle w:val="TableParagraph"/>
              <w:spacing w:before="1"/>
            </w:pPr>
          </w:p>
          <w:p w14:paraId="27C5CDA7" w14:textId="77777777" w:rsidR="00755206" w:rsidRDefault="00543BE5">
            <w:pPr>
              <w:pStyle w:val="TableParagraph"/>
              <w:ind w:left="81"/>
            </w:pPr>
            <w:r>
              <w:t>General Status Report</w:t>
            </w:r>
          </w:p>
        </w:tc>
        <w:tc>
          <w:tcPr>
            <w:tcW w:w="2435" w:type="dxa"/>
          </w:tcPr>
          <w:p w14:paraId="6A6F3F81" w14:textId="77777777" w:rsidR="00755206" w:rsidRDefault="00543BE5">
            <w:pPr>
              <w:pStyle w:val="TableParagraph"/>
              <w:spacing w:before="6" w:line="252" w:lineRule="exact"/>
              <w:ind w:left="81" w:right="198"/>
            </w:pPr>
            <w:r>
              <w:t>Microsoft Office format or Portable Document Format.</w:t>
            </w:r>
          </w:p>
        </w:tc>
        <w:tc>
          <w:tcPr>
            <w:tcW w:w="2946" w:type="dxa"/>
          </w:tcPr>
          <w:p w14:paraId="48E42EC6" w14:textId="77777777" w:rsidR="00755206" w:rsidRDefault="00543BE5">
            <w:pPr>
              <w:pStyle w:val="TableParagraph"/>
              <w:spacing w:before="124"/>
              <w:ind w:left="81" w:right="440"/>
            </w:pPr>
            <w:r>
              <w:t>15th Calendar Day of Each Month</w:t>
            </w:r>
          </w:p>
        </w:tc>
      </w:tr>
      <w:tr w:rsidR="00755206" w14:paraId="21F0822F" w14:textId="77777777">
        <w:trPr>
          <w:trHeight w:val="758"/>
        </w:trPr>
        <w:tc>
          <w:tcPr>
            <w:tcW w:w="1181" w:type="dxa"/>
          </w:tcPr>
          <w:p w14:paraId="4DFCD4C7" w14:textId="77777777" w:rsidR="00755206" w:rsidRDefault="00755206">
            <w:pPr>
              <w:pStyle w:val="TableParagraph"/>
              <w:spacing w:before="11"/>
              <w:rPr>
                <w:sz w:val="21"/>
              </w:rPr>
            </w:pPr>
          </w:p>
          <w:p w14:paraId="777BC2DC" w14:textId="77777777" w:rsidR="00755206" w:rsidRDefault="00543BE5">
            <w:pPr>
              <w:pStyle w:val="TableParagraph"/>
              <w:ind w:left="144" w:right="127"/>
              <w:jc w:val="center"/>
            </w:pPr>
            <w:r>
              <w:t>A004</w:t>
            </w:r>
          </w:p>
        </w:tc>
        <w:tc>
          <w:tcPr>
            <w:tcW w:w="2882" w:type="dxa"/>
          </w:tcPr>
          <w:p w14:paraId="61EF79B1" w14:textId="77777777" w:rsidR="00755206" w:rsidRDefault="00755206">
            <w:pPr>
              <w:pStyle w:val="TableParagraph"/>
              <w:spacing w:before="11"/>
              <w:rPr>
                <w:sz w:val="21"/>
              </w:rPr>
            </w:pPr>
          </w:p>
          <w:p w14:paraId="3B1C5A3C" w14:textId="77777777" w:rsidR="00755206" w:rsidRDefault="00543BE5">
            <w:pPr>
              <w:pStyle w:val="TableParagraph"/>
              <w:ind w:left="81"/>
            </w:pPr>
            <w:r>
              <w:t>Spacecraft Status Report</w:t>
            </w:r>
          </w:p>
        </w:tc>
        <w:tc>
          <w:tcPr>
            <w:tcW w:w="2435" w:type="dxa"/>
          </w:tcPr>
          <w:p w14:paraId="49BE8EF5" w14:textId="77777777" w:rsidR="00755206" w:rsidRDefault="00543BE5">
            <w:pPr>
              <w:pStyle w:val="TableParagraph"/>
              <w:spacing w:line="246" w:lineRule="exact"/>
              <w:ind w:left="81"/>
            </w:pPr>
            <w:r>
              <w:t>Microsoft Office format</w:t>
            </w:r>
          </w:p>
          <w:p w14:paraId="2E7F1AB5" w14:textId="77777777" w:rsidR="00755206" w:rsidRDefault="00543BE5">
            <w:pPr>
              <w:pStyle w:val="TableParagraph"/>
              <w:spacing w:before="10" w:line="252" w:lineRule="exact"/>
              <w:ind w:left="81" w:right="381"/>
            </w:pPr>
            <w:proofErr w:type="gramStart"/>
            <w:r>
              <w:t>or</w:t>
            </w:r>
            <w:proofErr w:type="gramEnd"/>
            <w:r>
              <w:t xml:space="preserve"> Portable Document Format.</w:t>
            </w:r>
          </w:p>
        </w:tc>
        <w:tc>
          <w:tcPr>
            <w:tcW w:w="2946" w:type="dxa"/>
          </w:tcPr>
          <w:p w14:paraId="5D305317" w14:textId="77777777" w:rsidR="00755206" w:rsidRDefault="00543BE5">
            <w:pPr>
              <w:pStyle w:val="TableParagraph"/>
              <w:spacing w:before="123"/>
              <w:ind w:left="81" w:right="440"/>
            </w:pPr>
            <w:r>
              <w:t>15th Calendar Day of Each Month</w:t>
            </w:r>
          </w:p>
        </w:tc>
      </w:tr>
      <w:tr w:rsidR="00755206" w14:paraId="157AE6F2" w14:textId="77777777">
        <w:trPr>
          <w:trHeight w:val="759"/>
        </w:trPr>
        <w:tc>
          <w:tcPr>
            <w:tcW w:w="1181" w:type="dxa"/>
          </w:tcPr>
          <w:p w14:paraId="22BEFCF9" w14:textId="77777777" w:rsidR="00755206" w:rsidRDefault="00755206">
            <w:pPr>
              <w:pStyle w:val="TableParagraph"/>
              <w:spacing w:before="4"/>
              <w:rPr>
                <w:sz w:val="21"/>
              </w:rPr>
            </w:pPr>
          </w:p>
          <w:p w14:paraId="13FBA344" w14:textId="77777777" w:rsidR="00755206" w:rsidRDefault="00543BE5">
            <w:pPr>
              <w:pStyle w:val="TableParagraph"/>
              <w:ind w:left="144" w:right="127"/>
              <w:jc w:val="center"/>
            </w:pPr>
            <w:r>
              <w:t>A005</w:t>
            </w:r>
          </w:p>
        </w:tc>
        <w:tc>
          <w:tcPr>
            <w:tcW w:w="2882" w:type="dxa"/>
          </w:tcPr>
          <w:p w14:paraId="37B33421" w14:textId="77777777" w:rsidR="00755206" w:rsidRDefault="00543BE5">
            <w:pPr>
              <w:pStyle w:val="TableParagraph"/>
              <w:spacing w:before="123"/>
              <w:ind w:left="81" w:right="754"/>
            </w:pPr>
            <w:r>
              <w:t>Ground Command and Control Status Report</w:t>
            </w:r>
          </w:p>
        </w:tc>
        <w:tc>
          <w:tcPr>
            <w:tcW w:w="2435" w:type="dxa"/>
          </w:tcPr>
          <w:p w14:paraId="70E3BA51" w14:textId="77777777" w:rsidR="00755206" w:rsidRDefault="00543BE5">
            <w:pPr>
              <w:pStyle w:val="TableParagraph"/>
              <w:ind w:left="81" w:right="198"/>
            </w:pPr>
            <w:r>
              <w:t>Microsoft Office format or Portable Document</w:t>
            </w:r>
          </w:p>
          <w:p w14:paraId="6B6F9794" w14:textId="77777777" w:rsidR="00755206" w:rsidRDefault="00543BE5">
            <w:pPr>
              <w:pStyle w:val="TableParagraph"/>
              <w:spacing w:line="234" w:lineRule="exact"/>
              <w:ind w:left="81"/>
            </w:pPr>
            <w:r>
              <w:t>Format.</w:t>
            </w:r>
          </w:p>
        </w:tc>
        <w:tc>
          <w:tcPr>
            <w:tcW w:w="2946" w:type="dxa"/>
          </w:tcPr>
          <w:p w14:paraId="3317072C" w14:textId="77777777" w:rsidR="00755206" w:rsidRDefault="00543BE5">
            <w:pPr>
              <w:pStyle w:val="TableParagraph"/>
              <w:spacing w:before="123"/>
              <w:ind w:left="81" w:right="440"/>
            </w:pPr>
            <w:r>
              <w:t>15th Calendar Day of Each Month</w:t>
            </w:r>
          </w:p>
        </w:tc>
      </w:tr>
      <w:tr w:rsidR="00755206" w14:paraId="27AACA2C" w14:textId="77777777">
        <w:trPr>
          <w:trHeight w:val="753"/>
        </w:trPr>
        <w:tc>
          <w:tcPr>
            <w:tcW w:w="1181" w:type="dxa"/>
          </w:tcPr>
          <w:p w14:paraId="26FAA217" w14:textId="77777777" w:rsidR="00755206" w:rsidRDefault="00755206">
            <w:pPr>
              <w:pStyle w:val="TableParagraph"/>
              <w:spacing w:before="5"/>
              <w:rPr>
                <w:sz w:val="21"/>
              </w:rPr>
            </w:pPr>
          </w:p>
          <w:p w14:paraId="78290D77" w14:textId="77777777" w:rsidR="00755206" w:rsidRDefault="00543BE5">
            <w:pPr>
              <w:pStyle w:val="TableParagraph"/>
              <w:ind w:left="144" w:right="127"/>
              <w:jc w:val="center"/>
            </w:pPr>
            <w:r>
              <w:t>A006</w:t>
            </w:r>
          </w:p>
        </w:tc>
        <w:tc>
          <w:tcPr>
            <w:tcW w:w="2882" w:type="dxa"/>
          </w:tcPr>
          <w:p w14:paraId="59F68883" w14:textId="77777777" w:rsidR="00755206" w:rsidRDefault="00543BE5">
            <w:pPr>
              <w:pStyle w:val="TableParagraph"/>
              <w:spacing w:before="124"/>
              <w:ind w:left="81" w:right="339"/>
            </w:pPr>
            <w:r>
              <w:t>Information Security Status Report</w:t>
            </w:r>
          </w:p>
        </w:tc>
        <w:tc>
          <w:tcPr>
            <w:tcW w:w="2435" w:type="dxa"/>
          </w:tcPr>
          <w:p w14:paraId="61DFF436" w14:textId="77777777" w:rsidR="00755206" w:rsidRDefault="00543BE5">
            <w:pPr>
              <w:pStyle w:val="TableParagraph"/>
              <w:ind w:left="81" w:right="198"/>
            </w:pPr>
            <w:r>
              <w:t>Microsoft Office format or Portable Document</w:t>
            </w:r>
          </w:p>
          <w:p w14:paraId="67A8A7A9" w14:textId="77777777" w:rsidR="00755206" w:rsidRDefault="00543BE5">
            <w:pPr>
              <w:pStyle w:val="TableParagraph"/>
              <w:spacing w:line="232" w:lineRule="exact"/>
              <w:ind w:left="81"/>
            </w:pPr>
            <w:r>
              <w:t>Format.</w:t>
            </w:r>
          </w:p>
        </w:tc>
        <w:tc>
          <w:tcPr>
            <w:tcW w:w="2946" w:type="dxa"/>
          </w:tcPr>
          <w:p w14:paraId="4C34FBC0" w14:textId="77777777" w:rsidR="00755206" w:rsidRDefault="00543BE5">
            <w:pPr>
              <w:pStyle w:val="TableParagraph"/>
              <w:spacing w:before="124"/>
              <w:ind w:left="81" w:right="440"/>
            </w:pPr>
            <w:r>
              <w:t>15th Calendar Day of Each Month</w:t>
            </w:r>
          </w:p>
        </w:tc>
      </w:tr>
      <w:tr w:rsidR="00755206" w14:paraId="1E069BF5" w14:textId="77777777">
        <w:trPr>
          <w:trHeight w:val="768"/>
        </w:trPr>
        <w:tc>
          <w:tcPr>
            <w:tcW w:w="1181" w:type="dxa"/>
          </w:tcPr>
          <w:p w14:paraId="6E5ED333" w14:textId="77777777" w:rsidR="00755206" w:rsidRDefault="00755206">
            <w:pPr>
              <w:pStyle w:val="TableParagraph"/>
              <w:ind w:left="144" w:right="127"/>
              <w:jc w:val="center"/>
            </w:pPr>
          </w:p>
          <w:p w14:paraId="40E4D4E2" w14:textId="375ADF08" w:rsidR="000C31D6" w:rsidRDefault="000C31D6">
            <w:pPr>
              <w:pStyle w:val="TableParagraph"/>
              <w:ind w:left="144" w:right="127"/>
              <w:jc w:val="center"/>
            </w:pPr>
            <w:r>
              <w:t>A007</w:t>
            </w:r>
          </w:p>
        </w:tc>
        <w:tc>
          <w:tcPr>
            <w:tcW w:w="2882" w:type="dxa"/>
          </w:tcPr>
          <w:p w14:paraId="25C7C097" w14:textId="0A6EEBBE" w:rsidR="00755206" w:rsidRDefault="000C31D6">
            <w:pPr>
              <w:pStyle w:val="TableParagraph"/>
              <w:spacing w:before="125" w:line="244" w:lineRule="auto"/>
              <w:ind w:left="81" w:right="131"/>
            </w:pPr>
            <w:r>
              <w:t>Site Security Status Report</w:t>
            </w:r>
          </w:p>
        </w:tc>
        <w:tc>
          <w:tcPr>
            <w:tcW w:w="2435" w:type="dxa"/>
          </w:tcPr>
          <w:p w14:paraId="45C45561" w14:textId="77777777" w:rsidR="000C31D6" w:rsidRDefault="000C31D6" w:rsidP="000C31D6">
            <w:pPr>
              <w:pStyle w:val="TableParagraph"/>
              <w:ind w:left="81" w:right="198"/>
            </w:pPr>
            <w:r>
              <w:t>Microsoft Office format or Portable Document</w:t>
            </w:r>
          </w:p>
          <w:p w14:paraId="7B341633" w14:textId="180C41E8" w:rsidR="00755206" w:rsidRDefault="000C31D6" w:rsidP="000C31D6">
            <w:pPr>
              <w:pStyle w:val="TableParagraph"/>
              <w:spacing w:before="6" w:line="252" w:lineRule="exact"/>
              <w:ind w:left="81" w:right="198"/>
            </w:pPr>
            <w:r>
              <w:t>Format.</w:t>
            </w:r>
          </w:p>
        </w:tc>
        <w:tc>
          <w:tcPr>
            <w:tcW w:w="2946" w:type="dxa"/>
          </w:tcPr>
          <w:p w14:paraId="1844AF52" w14:textId="2086C8C6" w:rsidR="00755206" w:rsidRDefault="000C31D6">
            <w:pPr>
              <w:pStyle w:val="TableParagraph"/>
              <w:spacing w:before="125" w:line="244" w:lineRule="auto"/>
              <w:ind w:left="81" w:right="440"/>
            </w:pPr>
            <w:r>
              <w:t>15th Calendar Day of Each Month</w:t>
            </w:r>
          </w:p>
        </w:tc>
      </w:tr>
    </w:tbl>
    <w:p w14:paraId="7E99BE32" w14:textId="77777777" w:rsidR="00755206" w:rsidRDefault="00755206">
      <w:pPr>
        <w:pStyle w:val="BodyText"/>
        <w:ind w:left="0"/>
        <w:rPr>
          <w:sz w:val="20"/>
        </w:rPr>
      </w:pPr>
    </w:p>
    <w:p w14:paraId="6B228D35" w14:textId="77777777" w:rsidR="00755206" w:rsidRDefault="00755206">
      <w:pPr>
        <w:pStyle w:val="BodyText"/>
        <w:spacing w:before="4"/>
        <w:ind w:left="0"/>
        <w:rPr>
          <w:sz w:val="22"/>
        </w:rPr>
      </w:pPr>
    </w:p>
    <w:p w14:paraId="27900CA3" w14:textId="74CA7FA9" w:rsidR="00755206" w:rsidRDefault="005E6DE6">
      <w:pPr>
        <w:ind w:left="574"/>
        <w:rPr>
          <w:b/>
        </w:rPr>
      </w:pPr>
      <w:r>
        <w:rPr>
          <w:noProof/>
        </w:rPr>
        <w:drawing>
          <wp:anchor distT="0" distB="0" distL="0" distR="0" simplePos="0" relativeHeight="251753472" behindDoc="0" locked="0" layoutInCell="1" allowOverlap="1" wp14:anchorId="180C5C37" wp14:editId="17905E66">
            <wp:simplePos x="0" y="0"/>
            <wp:positionH relativeFrom="page">
              <wp:posOffset>982865</wp:posOffset>
            </wp:positionH>
            <wp:positionV relativeFrom="paragraph">
              <wp:posOffset>31822</wp:posOffset>
            </wp:positionV>
            <wp:extent cx="162534" cy="98649"/>
            <wp:effectExtent l="0" t="0" r="0" b="0"/>
            <wp:wrapNone/>
            <wp:docPr id="149"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19.png"/>
                    <pic:cNvPicPr/>
                  </pic:nvPicPr>
                  <pic:blipFill>
                    <a:blip r:embed="rId57" cstate="print"/>
                    <a:stretch>
                      <a:fillRect/>
                    </a:stretch>
                  </pic:blipFill>
                  <pic:spPr>
                    <a:xfrm>
                      <a:off x="0" y="0"/>
                      <a:ext cx="162534" cy="98649"/>
                    </a:xfrm>
                    <a:prstGeom prst="rect">
                      <a:avLst/>
                    </a:prstGeom>
                  </pic:spPr>
                </pic:pic>
              </a:graphicData>
            </a:graphic>
          </wp:anchor>
        </w:drawing>
      </w:r>
      <w:r>
        <w:rPr>
          <w:b/>
        </w:rPr>
        <w:t>CONTRACTOR REQUIREMENT</w:t>
      </w:r>
    </w:p>
    <w:p w14:paraId="5C418FB9" w14:textId="77777777" w:rsidR="00755206" w:rsidRDefault="00543BE5">
      <w:pPr>
        <w:spacing w:before="121"/>
        <w:ind w:left="841"/>
      </w:pPr>
      <w:r>
        <w:rPr>
          <w:noProof/>
        </w:rPr>
        <w:drawing>
          <wp:anchor distT="0" distB="0" distL="0" distR="0" simplePos="0" relativeHeight="251754496" behindDoc="0" locked="0" layoutInCell="1" allowOverlap="1" wp14:anchorId="34E92E9D" wp14:editId="70AE135A">
            <wp:simplePos x="0" y="0"/>
            <wp:positionH relativeFrom="page">
              <wp:posOffset>928026</wp:posOffset>
            </wp:positionH>
            <wp:positionV relativeFrom="paragraph">
              <wp:posOffset>108657</wp:posOffset>
            </wp:positionV>
            <wp:extent cx="212777" cy="98649"/>
            <wp:effectExtent l="0" t="0" r="0" b="0"/>
            <wp:wrapNone/>
            <wp:docPr id="151"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20.png"/>
                    <pic:cNvPicPr/>
                  </pic:nvPicPr>
                  <pic:blipFill>
                    <a:blip r:embed="rId58" cstate="print"/>
                    <a:stretch>
                      <a:fillRect/>
                    </a:stretch>
                  </pic:blipFill>
                  <pic:spPr>
                    <a:xfrm>
                      <a:off x="0" y="0"/>
                      <a:ext cx="212777" cy="98649"/>
                    </a:xfrm>
                    <a:prstGeom prst="rect">
                      <a:avLst/>
                    </a:prstGeom>
                  </pic:spPr>
                </pic:pic>
              </a:graphicData>
            </a:graphic>
          </wp:anchor>
        </w:drawing>
      </w:r>
      <w:r>
        <w:t>Key Roles</w:t>
      </w:r>
    </w:p>
    <w:p w14:paraId="5A33831F" w14:textId="77777777" w:rsidR="00755206" w:rsidRDefault="00543BE5">
      <w:pPr>
        <w:spacing w:before="122"/>
        <w:ind w:left="480" w:right="326"/>
      </w:pPr>
      <w:r>
        <w:t>Listed are the key roles the contractor shall provide at time of contract award and the general functionality of their position is listed in Appendix G. The minimum education, training, and experience required by contractor personnel (whether prime or subcontractor) to perform support tasks identified in this contract are defined in the labor category descriptions provided herein.</w:t>
      </w:r>
    </w:p>
    <w:p w14:paraId="053A3114" w14:textId="77777777" w:rsidR="00755206" w:rsidRDefault="00543BE5">
      <w:pPr>
        <w:spacing w:line="242" w:lineRule="auto"/>
        <w:ind w:left="480" w:right="326"/>
      </w:pPr>
      <w:r>
        <w:t>Additional information on these categories is found in Appendix G. Personnel in labor categories designated as key roles cannot be replaced without the approval of the government. The following are identified as key roles:</w:t>
      </w:r>
    </w:p>
    <w:p w14:paraId="24798690" w14:textId="77777777" w:rsidR="00755206" w:rsidRDefault="00543BE5">
      <w:pPr>
        <w:pStyle w:val="ListParagraph"/>
        <w:numPr>
          <w:ilvl w:val="0"/>
          <w:numId w:val="16"/>
        </w:numPr>
        <w:tabs>
          <w:tab w:val="left" w:pos="661"/>
        </w:tabs>
        <w:spacing w:before="109" w:line="253" w:lineRule="exact"/>
        <w:ind w:hanging="181"/>
      </w:pPr>
      <w:r>
        <w:t>Program</w:t>
      </w:r>
      <w:r>
        <w:rPr>
          <w:spacing w:val="-6"/>
        </w:rPr>
        <w:t xml:space="preserve"> </w:t>
      </w:r>
      <w:r>
        <w:t>Manager</w:t>
      </w:r>
    </w:p>
    <w:p w14:paraId="652C01ED" w14:textId="77777777" w:rsidR="00755206" w:rsidRDefault="00543BE5">
      <w:pPr>
        <w:pStyle w:val="ListParagraph"/>
        <w:numPr>
          <w:ilvl w:val="0"/>
          <w:numId w:val="16"/>
        </w:numPr>
        <w:tabs>
          <w:tab w:val="left" w:pos="842"/>
        </w:tabs>
        <w:spacing w:before="0" w:line="253" w:lineRule="exact"/>
        <w:ind w:left="841" w:hanging="362"/>
      </w:pPr>
      <w:r>
        <w:t>Systems</w:t>
      </w:r>
      <w:r>
        <w:rPr>
          <w:spacing w:val="-6"/>
        </w:rPr>
        <w:t xml:space="preserve"> </w:t>
      </w:r>
      <w:r>
        <w:t>Engineer</w:t>
      </w:r>
    </w:p>
    <w:p w14:paraId="6452C31A" w14:textId="77777777" w:rsidR="00755206" w:rsidRDefault="00543BE5">
      <w:pPr>
        <w:pStyle w:val="ListParagraph"/>
        <w:numPr>
          <w:ilvl w:val="0"/>
          <w:numId w:val="15"/>
        </w:numPr>
        <w:tabs>
          <w:tab w:val="left" w:pos="842"/>
        </w:tabs>
        <w:spacing w:before="6" w:line="252" w:lineRule="exact"/>
        <w:ind w:hanging="362"/>
      </w:pPr>
      <w:r>
        <w:t>Facilities</w:t>
      </w:r>
      <w:r>
        <w:rPr>
          <w:spacing w:val="-6"/>
        </w:rPr>
        <w:t xml:space="preserve"> </w:t>
      </w:r>
      <w:r>
        <w:t>Manager</w:t>
      </w:r>
    </w:p>
    <w:p w14:paraId="5613ACC3" w14:textId="77777777" w:rsidR="00755206" w:rsidRDefault="00543BE5">
      <w:pPr>
        <w:pStyle w:val="ListParagraph"/>
        <w:numPr>
          <w:ilvl w:val="0"/>
          <w:numId w:val="15"/>
        </w:numPr>
        <w:tabs>
          <w:tab w:val="left" w:pos="661"/>
        </w:tabs>
        <w:spacing w:before="0" w:line="252" w:lineRule="exact"/>
        <w:ind w:left="660" w:hanging="181"/>
      </w:pPr>
      <w:r>
        <w:t>Security</w:t>
      </w:r>
      <w:r>
        <w:rPr>
          <w:spacing w:val="-9"/>
        </w:rPr>
        <w:t xml:space="preserve"> </w:t>
      </w:r>
      <w:r>
        <w:t>Manager</w:t>
      </w:r>
    </w:p>
    <w:p w14:paraId="4BD79965" w14:textId="77777777" w:rsidR="00755206" w:rsidRDefault="00543BE5">
      <w:pPr>
        <w:spacing w:before="122"/>
        <w:ind w:left="1562"/>
      </w:pPr>
      <w:r>
        <w:rPr>
          <w:noProof/>
        </w:rPr>
        <w:drawing>
          <wp:anchor distT="0" distB="0" distL="0" distR="0" simplePos="0" relativeHeight="251755520" behindDoc="0" locked="0" layoutInCell="1" allowOverlap="1" wp14:anchorId="61294720" wp14:editId="079A71F7">
            <wp:simplePos x="0" y="0"/>
            <wp:positionH relativeFrom="page">
              <wp:posOffset>928031</wp:posOffset>
            </wp:positionH>
            <wp:positionV relativeFrom="paragraph">
              <wp:posOffset>108022</wp:posOffset>
            </wp:positionV>
            <wp:extent cx="226483" cy="98649"/>
            <wp:effectExtent l="0" t="0" r="0" b="0"/>
            <wp:wrapNone/>
            <wp:docPr id="153"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21.png"/>
                    <pic:cNvPicPr/>
                  </pic:nvPicPr>
                  <pic:blipFill>
                    <a:blip r:embed="rId59" cstate="print"/>
                    <a:stretch>
                      <a:fillRect/>
                    </a:stretch>
                  </pic:blipFill>
                  <pic:spPr>
                    <a:xfrm>
                      <a:off x="0" y="0"/>
                      <a:ext cx="226483" cy="98649"/>
                    </a:xfrm>
                    <a:prstGeom prst="rect">
                      <a:avLst/>
                    </a:prstGeom>
                  </pic:spPr>
                </pic:pic>
              </a:graphicData>
            </a:graphic>
          </wp:anchor>
        </w:drawing>
      </w:r>
      <w:r>
        <w:t>Contractor Employees</w:t>
      </w:r>
    </w:p>
    <w:p w14:paraId="29248864" w14:textId="77777777" w:rsidR="00755206" w:rsidRDefault="00543BE5">
      <w:pPr>
        <w:spacing w:before="114" w:line="355" w:lineRule="auto"/>
        <w:ind w:left="1562" w:right="548"/>
      </w:pPr>
      <w:r>
        <w:rPr>
          <w:noProof/>
        </w:rPr>
        <w:drawing>
          <wp:anchor distT="0" distB="0" distL="0" distR="0" simplePos="0" relativeHeight="251756544" behindDoc="0" locked="0" layoutInCell="1" allowOverlap="1" wp14:anchorId="4B12D451" wp14:editId="2C67FB1F">
            <wp:simplePos x="0" y="0"/>
            <wp:positionH relativeFrom="page">
              <wp:posOffset>1385254</wp:posOffset>
            </wp:positionH>
            <wp:positionV relativeFrom="paragraph">
              <wp:posOffset>102942</wp:posOffset>
            </wp:positionV>
            <wp:extent cx="317877" cy="98649"/>
            <wp:effectExtent l="0" t="0" r="0" b="0"/>
            <wp:wrapNone/>
            <wp:docPr id="155"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22.png"/>
                    <pic:cNvPicPr/>
                  </pic:nvPicPr>
                  <pic:blipFill>
                    <a:blip r:embed="rId60" cstate="print"/>
                    <a:stretch>
                      <a:fillRect/>
                    </a:stretch>
                  </pic:blipFill>
                  <pic:spPr>
                    <a:xfrm>
                      <a:off x="0" y="0"/>
                      <a:ext cx="317877" cy="98649"/>
                    </a:xfrm>
                    <a:prstGeom prst="rect">
                      <a:avLst/>
                    </a:prstGeom>
                  </pic:spPr>
                </pic:pic>
              </a:graphicData>
            </a:graphic>
          </wp:anchor>
        </w:drawing>
      </w:r>
      <w:r>
        <w:rPr>
          <w:noProof/>
        </w:rPr>
        <w:drawing>
          <wp:anchor distT="0" distB="0" distL="0" distR="0" simplePos="0" relativeHeight="251757568" behindDoc="0" locked="0" layoutInCell="1" allowOverlap="1" wp14:anchorId="2C19A9FB" wp14:editId="6F9AD43A">
            <wp:simplePos x="0" y="0"/>
            <wp:positionH relativeFrom="page">
              <wp:posOffset>1385256</wp:posOffset>
            </wp:positionH>
            <wp:positionV relativeFrom="paragraph">
              <wp:posOffset>340686</wp:posOffset>
            </wp:positionV>
            <wp:extent cx="331588" cy="98649"/>
            <wp:effectExtent l="0" t="0" r="0" b="0"/>
            <wp:wrapNone/>
            <wp:docPr id="157"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23.png"/>
                    <pic:cNvPicPr/>
                  </pic:nvPicPr>
                  <pic:blipFill>
                    <a:blip r:embed="rId61" cstate="print"/>
                    <a:stretch>
                      <a:fillRect/>
                    </a:stretch>
                  </pic:blipFill>
                  <pic:spPr>
                    <a:xfrm>
                      <a:off x="0" y="0"/>
                      <a:ext cx="331588" cy="98649"/>
                    </a:xfrm>
                    <a:prstGeom prst="rect">
                      <a:avLst/>
                    </a:prstGeom>
                  </pic:spPr>
                </pic:pic>
              </a:graphicData>
            </a:graphic>
          </wp:anchor>
        </w:drawing>
      </w:r>
      <w:r>
        <w:t>Contractor employees shall abide by NRL and BPTF badging requirements. Contractor employees shall be able to read and converse in English.</w:t>
      </w:r>
    </w:p>
    <w:p w14:paraId="79912FDA" w14:textId="77777777" w:rsidR="00755206" w:rsidRDefault="00543BE5">
      <w:pPr>
        <w:ind w:left="1562" w:right="1371"/>
      </w:pPr>
      <w:r>
        <w:rPr>
          <w:noProof/>
        </w:rPr>
        <w:drawing>
          <wp:anchor distT="0" distB="0" distL="0" distR="0" simplePos="0" relativeHeight="251758592" behindDoc="0" locked="0" layoutInCell="1" allowOverlap="1" wp14:anchorId="21CCB14E" wp14:editId="44BAB71B">
            <wp:simplePos x="0" y="0"/>
            <wp:positionH relativeFrom="page">
              <wp:posOffset>1385255</wp:posOffset>
            </wp:positionH>
            <wp:positionV relativeFrom="paragraph">
              <wp:posOffset>30298</wp:posOffset>
            </wp:positionV>
            <wp:extent cx="322447" cy="98649"/>
            <wp:effectExtent l="0" t="0" r="0" b="0"/>
            <wp:wrapNone/>
            <wp:docPr id="159"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24.png"/>
                    <pic:cNvPicPr/>
                  </pic:nvPicPr>
                  <pic:blipFill>
                    <a:blip r:embed="rId62" cstate="print"/>
                    <a:stretch>
                      <a:fillRect/>
                    </a:stretch>
                  </pic:blipFill>
                  <pic:spPr>
                    <a:xfrm>
                      <a:off x="0" y="0"/>
                      <a:ext cx="322447" cy="98649"/>
                    </a:xfrm>
                    <a:prstGeom prst="rect">
                      <a:avLst/>
                    </a:prstGeom>
                  </pic:spPr>
                </pic:pic>
              </a:graphicData>
            </a:graphic>
          </wp:anchor>
        </w:drawing>
      </w:r>
      <w:r>
        <w:t>Contractor employees shall be legal US citizens and shall not maintain dual- citizenship.</w:t>
      </w:r>
    </w:p>
    <w:p w14:paraId="51E5C1FE" w14:textId="77777777" w:rsidR="00755206" w:rsidRDefault="00543BE5">
      <w:pPr>
        <w:spacing w:before="121"/>
        <w:ind w:left="1562" w:right="995"/>
      </w:pPr>
      <w:r>
        <w:rPr>
          <w:noProof/>
        </w:rPr>
        <w:drawing>
          <wp:anchor distT="0" distB="0" distL="0" distR="0" simplePos="0" relativeHeight="251759616" behindDoc="0" locked="0" layoutInCell="1" allowOverlap="1" wp14:anchorId="4A0F625F" wp14:editId="4B3DAF00">
            <wp:simplePos x="0" y="0"/>
            <wp:positionH relativeFrom="page">
              <wp:posOffset>1385256</wp:posOffset>
            </wp:positionH>
            <wp:positionV relativeFrom="paragraph">
              <wp:posOffset>107133</wp:posOffset>
            </wp:positionV>
            <wp:extent cx="331588" cy="98649"/>
            <wp:effectExtent l="0" t="0" r="0" b="0"/>
            <wp:wrapNone/>
            <wp:docPr id="161"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25.png"/>
                    <pic:cNvPicPr/>
                  </pic:nvPicPr>
                  <pic:blipFill>
                    <a:blip r:embed="rId63" cstate="print"/>
                    <a:stretch>
                      <a:fillRect/>
                    </a:stretch>
                  </pic:blipFill>
                  <pic:spPr>
                    <a:xfrm>
                      <a:off x="0" y="0"/>
                      <a:ext cx="331588" cy="98649"/>
                    </a:xfrm>
                    <a:prstGeom prst="rect">
                      <a:avLst/>
                    </a:prstGeom>
                  </pic:spPr>
                </pic:pic>
              </a:graphicData>
            </a:graphic>
          </wp:anchor>
        </w:drawing>
      </w:r>
      <w:r>
        <w:t xml:space="preserve">Contractor </w:t>
      </w:r>
      <w:r>
        <w:rPr>
          <w:spacing w:val="-3"/>
        </w:rPr>
        <w:t xml:space="preserve">personnel performing </w:t>
      </w:r>
      <w:r>
        <w:t xml:space="preserve">any function designated as a </w:t>
      </w:r>
      <w:r>
        <w:rPr>
          <w:spacing w:val="-3"/>
        </w:rPr>
        <w:t xml:space="preserve">component </w:t>
      </w:r>
      <w:r>
        <w:t xml:space="preserve">of the Cyber Security </w:t>
      </w:r>
      <w:r>
        <w:rPr>
          <w:spacing w:val="-4"/>
        </w:rPr>
        <w:t xml:space="preserve">Work </w:t>
      </w:r>
      <w:r>
        <w:t xml:space="preserve">Force </w:t>
      </w:r>
      <w:r>
        <w:rPr>
          <w:spacing w:val="-3"/>
        </w:rPr>
        <w:t xml:space="preserve">(CSWF), and/or </w:t>
      </w:r>
      <w:r>
        <w:t xml:space="preserve">having </w:t>
      </w:r>
      <w:r>
        <w:rPr>
          <w:spacing w:val="-3"/>
        </w:rPr>
        <w:t xml:space="preserve">privileged user </w:t>
      </w:r>
      <w:r>
        <w:t xml:space="preserve">access </w:t>
      </w:r>
      <w:proofErr w:type="gramStart"/>
      <w:r>
        <w:t>to  NRL</w:t>
      </w:r>
      <w:proofErr w:type="gramEnd"/>
      <w:r>
        <w:t xml:space="preserve"> information </w:t>
      </w:r>
      <w:r>
        <w:rPr>
          <w:spacing w:val="-3"/>
        </w:rPr>
        <w:t xml:space="preserve">systems </w:t>
      </w:r>
      <w:r>
        <w:t xml:space="preserve">will require </w:t>
      </w:r>
      <w:r>
        <w:rPr>
          <w:spacing w:val="-3"/>
        </w:rPr>
        <w:t xml:space="preserve">background investigations </w:t>
      </w:r>
      <w:r>
        <w:t xml:space="preserve">as specified in </w:t>
      </w:r>
      <w:r>
        <w:lastRenderedPageBreak/>
        <w:t xml:space="preserve">SECNAV M-5510.30. System Administrators with privilege </w:t>
      </w:r>
      <w:r>
        <w:rPr>
          <w:spacing w:val="-3"/>
        </w:rPr>
        <w:t>access may work</w:t>
      </w:r>
      <w:r>
        <w:rPr>
          <w:spacing w:val="11"/>
        </w:rPr>
        <w:t xml:space="preserve"> </w:t>
      </w:r>
      <w:r>
        <w:t>in</w:t>
      </w:r>
    </w:p>
    <w:p w14:paraId="7A191394" w14:textId="77777777" w:rsidR="00755206" w:rsidRDefault="00543BE5">
      <w:pPr>
        <w:spacing w:before="83"/>
        <w:ind w:left="1562" w:right="1042"/>
      </w:pPr>
      <w:proofErr w:type="gramStart"/>
      <w:r>
        <w:t>the</w:t>
      </w:r>
      <w:proofErr w:type="gramEnd"/>
      <w:r>
        <w:t xml:space="preserve"> computing, network and/or enclave environments. System Administrators with privileged access shall meet the training and certification requirements for IAT level I at the computing environment (CE), IAT level II at the network environment (NE), and IAT level III for the enclave environment as specified in SECNAV M-5239.2. A submitted DoD Tier 5 Investigation is required for all System Administrators with privileged access serving in these positions.</w:t>
      </w:r>
    </w:p>
    <w:p w14:paraId="2F11175E" w14:textId="77777777" w:rsidR="00755206" w:rsidRDefault="00543BE5">
      <w:pPr>
        <w:spacing w:before="2"/>
        <w:ind w:left="1562" w:right="969"/>
      </w:pPr>
      <w:r>
        <w:t>Personnel performing these duties must be identified as such on all badge and visit request submission.</w:t>
      </w:r>
    </w:p>
    <w:p w14:paraId="3DBA3BB4" w14:textId="77777777" w:rsidR="00755206" w:rsidRDefault="00543BE5">
      <w:pPr>
        <w:spacing w:before="121"/>
        <w:ind w:left="574"/>
        <w:rPr>
          <w:b/>
        </w:rPr>
      </w:pPr>
      <w:r>
        <w:rPr>
          <w:noProof/>
        </w:rPr>
        <w:drawing>
          <wp:anchor distT="0" distB="0" distL="0" distR="0" simplePos="0" relativeHeight="251761664" behindDoc="0" locked="0" layoutInCell="1" allowOverlap="1" wp14:anchorId="186F80B3" wp14:editId="08A90382">
            <wp:simplePos x="0" y="0"/>
            <wp:positionH relativeFrom="page">
              <wp:posOffset>982865</wp:posOffset>
            </wp:positionH>
            <wp:positionV relativeFrom="paragraph">
              <wp:posOffset>109801</wp:posOffset>
            </wp:positionV>
            <wp:extent cx="162534" cy="98648"/>
            <wp:effectExtent l="0" t="0" r="0" b="0"/>
            <wp:wrapNone/>
            <wp:docPr id="163"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26.png"/>
                    <pic:cNvPicPr/>
                  </pic:nvPicPr>
                  <pic:blipFill>
                    <a:blip r:embed="rId64" cstate="print"/>
                    <a:stretch>
                      <a:fillRect/>
                    </a:stretch>
                  </pic:blipFill>
                  <pic:spPr>
                    <a:xfrm>
                      <a:off x="0" y="0"/>
                      <a:ext cx="162534" cy="98648"/>
                    </a:xfrm>
                    <a:prstGeom prst="rect">
                      <a:avLst/>
                    </a:prstGeom>
                  </pic:spPr>
                </pic:pic>
              </a:graphicData>
            </a:graphic>
          </wp:anchor>
        </w:drawing>
      </w:r>
      <w:r>
        <w:rPr>
          <w:b/>
        </w:rPr>
        <w:t>WARRANTY SUPPORT</w:t>
      </w:r>
    </w:p>
    <w:p w14:paraId="2C9137F7" w14:textId="3E0E3574" w:rsidR="00755206" w:rsidRDefault="005E6DE6">
      <w:pPr>
        <w:spacing w:before="121"/>
        <w:ind w:left="841"/>
      </w:pPr>
      <w:r>
        <w:rPr>
          <w:noProof/>
        </w:rPr>
        <w:drawing>
          <wp:anchor distT="0" distB="0" distL="0" distR="0" simplePos="0" relativeHeight="251762688" behindDoc="0" locked="0" layoutInCell="1" allowOverlap="1" wp14:anchorId="10965989" wp14:editId="422578EF">
            <wp:simplePos x="0" y="0"/>
            <wp:positionH relativeFrom="page">
              <wp:posOffset>928026</wp:posOffset>
            </wp:positionH>
            <wp:positionV relativeFrom="paragraph">
              <wp:posOffset>109800</wp:posOffset>
            </wp:positionV>
            <wp:extent cx="212777" cy="98649"/>
            <wp:effectExtent l="0" t="0" r="0" b="0"/>
            <wp:wrapNone/>
            <wp:docPr id="165"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27.png"/>
                    <pic:cNvPicPr/>
                  </pic:nvPicPr>
                  <pic:blipFill>
                    <a:blip r:embed="rId65" cstate="print"/>
                    <a:stretch>
                      <a:fillRect/>
                    </a:stretch>
                  </pic:blipFill>
                  <pic:spPr>
                    <a:xfrm>
                      <a:off x="0" y="0"/>
                      <a:ext cx="212777" cy="98649"/>
                    </a:xfrm>
                    <a:prstGeom prst="rect">
                      <a:avLst/>
                    </a:prstGeom>
                  </pic:spPr>
                </pic:pic>
              </a:graphicData>
            </a:graphic>
          </wp:anchor>
        </w:drawing>
      </w:r>
      <w:r>
        <w:t>Warranty Management</w:t>
      </w:r>
    </w:p>
    <w:p w14:paraId="5A1CD4D2" w14:textId="77777777" w:rsidR="00755206" w:rsidRDefault="00543BE5">
      <w:pPr>
        <w:spacing w:before="122"/>
        <w:ind w:left="480" w:right="260"/>
      </w:pPr>
      <w:r>
        <w:t>Prior to performing repair work, the contractor shall report to the contracting officer any defect in workmanship, material, or parts, and any improper installation of equipment and components that are covered by a warranty. The contractor is responsible for knowing which equipment and components are covered by the original warranty and the warranty duration. The contracting officer will provide available warranty documents.</w:t>
      </w:r>
    </w:p>
    <w:p w14:paraId="1F1D712E" w14:textId="77777777" w:rsidR="00755206" w:rsidRDefault="00543BE5">
      <w:pPr>
        <w:spacing w:before="118"/>
        <w:ind w:left="841"/>
      </w:pPr>
      <w:r>
        <w:rPr>
          <w:noProof/>
        </w:rPr>
        <w:drawing>
          <wp:anchor distT="0" distB="0" distL="0" distR="0" simplePos="0" relativeHeight="251763712" behindDoc="0" locked="0" layoutInCell="1" allowOverlap="1" wp14:anchorId="536EDE41" wp14:editId="5F51423F">
            <wp:simplePos x="0" y="0"/>
            <wp:positionH relativeFrom="page">
              <wp:posOffset>928031</wp:posOffset>
            </wp:positionH>
            <wp:positionV relativeFrom="paragraph">
              <wp:posOffset>107387</wp:posOffset>
            </wp:positionV>
            <wp:extent cx="226483" cy="98649"/>
            <wp:effectExtent l="0" t="0" r="0" b="0"/>
            <wp:wrapNone/>
            <wp:docPr id="167"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28.png"/>
                    <pic:cNvPicPr/>
                  </pic:nvPicPr>
                  <pic:blipFill>
                    <a:blip r:embed="rId66" cstate="print"/>
                    <a:stretch>
                      <a:fillRect/>
                    </a:stretch>
                  </pic:blipFill>
                  <pic:spPr>
                    <a:xfrm>
                      <a:off x="0" y="0"/>
                      <a:ext cx="226483" cy="98649"/>
                    </a:xfrm>
                    <a:prstGeom prst="rect">
                      <a:avLst/>
                    </a:prstGeom>
                  </pic:spPr>
                </pic:pic>
              </a:graphicData>
            </a:graphic>
          </wp:anchor>
        </w:drawing>
      </w:r>
      <w:r>
        <w:t>Contractor Warranty</w:t>
      </w:r>
    </w:p>
    <w:p w14:paraId="478BB2F9" w14:textId="77777777" w:rsidR="00755206" w:rsidRDefault="00543BE5">
      <w:pPr>
        <w:spacing w:before="122"/>
        <w:ind w:left="480" w:right="245"/>
      </w:pPr>
      <w:r>
        <w:t xml:space="preserve">Contractor shall </w:t>
      </w:r>
      <w:r>
        <w:rPr>
          <w:spacing w:val="-3"/>
        </w:rPr>
        <w:t xml:space="preserve">warranty </w:t>
      </w:r>
      <w:r>
        <w:t xml:space="preserve">all </w:t>
      </w:r>
      <w:r>
        <w:rPr>
          <w:spacing w:val="-5"/>
        </w:rPr>
        <w:t xml:space="preserve">work </w:t>
      </w:r>
      <w:r>
        <w:t xml:space="preserve">repair </w:t>
      </w:r>
      <w:r>
        <w:rPr>
          <w:spacing w:val="-4"/>
        </w:rPr>
        <w:t xml:space="preserve">and </w:t>
      </w:r>
      <w:r>
        <w:t xml:space="preserve">project </w:t>
      </w:r>
      <w:r>
        <w:rPr>
          <w:spacing w:val="-5"/>
        </w:rPr>
        <w:t xml:space="preserve">work </w:t>
      </w:r>
      <w:r>
        <w:rPr>
          <w:spacing w:val="-3"/>
        </w:rPr>
        <w:t xml:space="preserve">performed under </w:t>
      </w:r>
      <w:r>
        <w:t xml:space="preserve">this </w:t>
      </w:r>
      <w:proofErr w:type="gramStart"/>
      <w:r>
        <w:t xml:space="preserve">contract  </w:t>
      </w:r>
      <w:r>
        <w:rPr>
          <w:spacing w:val="-3"/>
        </w:rPr>
        <w:t>for</w:t>
      </w:r>
      <w:proofErr w:type="gramEnd"/>
      <w:r>
        <w:rPr>
          <w:spacing w:val="-3"/>
        </w:rPr>
        <w:t xml:space="preserve"> </w:t>
      </w:r>
      <w:r>
        <w:t xml:space="preserve">a </w:t>
      </w:r>
      <w:r>
        <w:rPr>
          <w:spacing w:val="-3"/>
        </w:rPr>
        <w:t xml:space="preserve">period </w:t>
      </w:r>
      <w:r>
        <w:t xml:space="preserve">of </w:t>
      </w:r>
      <w:r>
        <w:rPr>
          <w:spacing w:val="-3"/>
        </w:rPr>
        <w:t xml:space="preserve">one </w:t>
      </w:r>
      <w:r>
        <w:t xml:space="preserve">year </w:t>
      </w:r>
      <w:r>
        <w:rPr>
          <w:spacing w:val="-3"/>
        </w:rPr>
        <w:t xml:space="preserve">from </w:t>
      </w:r>
      <w:r>
        <w:t xml:space="preserve">the date of acceptance.  Warranty shall cover defects in </w:t>
      </w:r>
      <w:r>
        <w:rPr>
          <w:spacing w:val="-3"/>
        </w:rPr>
        <w:t xml:space="preserve">workmanship </w:t>
      </w:r>
      <w:r>
        <w:t xml:space="preserve">and/or materials and if defects are </w:t>
      </w:r>
      <w:r>
        <w:rPr>
          <w:spacing w:val="-3"/>
        </w:rPr>
        <w:t xml:space="preserve">found </w:t>
      </w:r>
      <w:r>
        <w:t xml:space="preserve">then </w:t>
      </w:r>
      <w:r>
        <w:rPr>
          <w:spacing w:val="-3"/>
        </w:rPr>
        <w:t xml:space="preserve">original work/project </w:t>
      </w:r>
      <w:r>
        <w:t xml:space="preserve">will be re-performed </w:t>
      </w:r>
      <w:r>
        <w:rPr>
          <w:spacing w:val="-3"/>
        </w:rPr>
        <w:t xml:space="preserve">at </w:t>
      </w:r>
      <w:r>
        <w:t xml:space="preserve">no </w:t>
      </w:r>
      <w:r>
        <w:rPr>
          <w:spacing w:val="-3"/>
        </w:rPr>
        <w:t xml:space="preserve">additional cost </w:t>
      </w:r>
      <w:r>
        <w:t>to the</w:t>
      </w:r>
      <w:r>
        <w:rPr>
          <w:spacing w:val="-6"/>
        </w:rPr>
        <w:t xml:space="preserve"> </w:t>
      </w:r>
      <w:r>
        <w:rPr>
          <w:spacing w:val="-3"/>
        </w:rPr>
        <w:t>government.</w:t>
      </w:r>
    </w:p>
    <w:p w14:paraId="555DDC50" w14:textId="77777777" w:rsidR="00755206" w:rsidRDefault="00543BE5">
      <w:pPr>
        <w:spacing w:before="119"/>
        <w:ind w:left="574"/>
        <w:rPr>
          <w:b/>
        </w:rPr>
      </w:pPr>
      <w:r>
        <w:rPr>
          <w:noProof/>
        </w:rPr>
        <w:drawing>
          <wp:anchor distT="0" distB="0" distL="0" distR="0" simplePos="0" relativeHeight="251764736" behindDoc="0" locked="0" layoutInCell="1" allowOverlap="1" wp14:anchorId="4B675489" wp14:editId="5622E9F4">
            <wp:simplePos x="0" y="0"/>
            <wp:positionH relativeFrom="page">
              <wp:posOffset>982865</wp:posOffset>
            </wp:positionH>
            <wp:positionV relativeFrom="paragraph">
              <wp:posOffset>107641</wp:posOffset>
            </wp:positionV>
            <wp:extent cx="162534" cy="98649"/>
            <wp:effectExtent l="0" t="0" r="0" b="0"/>
            <wp:wrapNone/>
            <wp:docPr id="169"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29.png"/>
                    <pic:cNvPicPr/>
                  </pic:nvPicPr>
                  <pic:blipFill>
                    <a:blip r:embed="rId67" cstate="print"/>
                    <a:stretch>
                      <a:fillRect/>
                    </a:stretch>
                  </pic:blipFill>
                  <pic:spPr>
                    <a:xfrm>
                      <a:off x="0" y="0"/>
                      <a:ext cx="162534" cy="98649"/>
                    </a:xfrm>
                    <a:prstGeom prst="rect">
                      <a:avLst/>
                    </a:prstGeom>
                  </pic:spPr>
                </pic:pic>
              </a:graphicData>
            </a:graphic>
          </wp:anchor>
        </w:drawing>
      </w:r>
      <w:r>
        <w:rPr>
          <w:b/>
        </w:rPr>
        <w:t>GOVERNMENT FURNISHED PROPERTY</w:t>
      </w:r>
    </w:p>
    <w:p w14:paraId="0CD9CB72" w14:textId="77777777" w:rsidR="00755206" w:rsidRDefault="00543BE5">
      <w:pPr>
        <w:spacing w:before="121"/>
        <w:ind w:left="841" w:right="969"/>
      </w:pPr>
      <w:r>
        <w:rPr>
          <w:noProof/>
        </w:rPr>
        <w:drawing>
          <wp:anchor distT="0" distB="0" distL="0" distR="0" simplePos="0" relativeHeight="251765760" behindDoc="0" locked="0" layoutInCell="1" allowOverlap="1" wp14:anchorId="14761BD9" wp14:editId="1216FE05">
            <wp:simplePos x="0" y="0"/>
            <wp:positionH relativeFrom="page">
              <wp:posOffset>928026</wp:posOffset>
            </wp:positionH>
            <wp:positionV relativeFrom="paragraph">
              <wp:posOffset>108657</wp:posOffset>
            </wp:positionV>
            <wp:extent cx="212777" cy="98649"/>
            <wp:effectExtent l="0" t="0" r="0" b="0"/>
            <wp:wrapNone/>
            <wp:docPr id="171"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30.png"/>
                    <pic:cNvPicPr/>
                  </pic:nvPicPr>
                  <pic:blipFill>
                    <a:blip r:embed="rId68" cstate="print"/>
                    <a:stretch>
                      <a:fillRect/>
                    </a:stretch>
                  </pic:blipFill>
                  <pic:spPr>
                    <a:xfrm>
                      <a:off x="0" y="0"/>
                      <a:ext cx="212777" cy="98649"/>
                    </a:xfrm>
                    <a:prstGeom prst="rect">
                      <a:avLst/>
                    </a:prstGeom>
                  </pic:spPr>
                </pic:pic>
              </a:graphicData>
            </a:graphic>
          </wp:anchor>
        </w:drawing>
      </w:r>
      <w:r>
        <w:t>The contractor shall be responsible for the inventory, storage, maintenance, health/welfare, and calibration of all Government-Furnished Equipment (GFE) and Government Furnished Property (GFP) located at the BPTF and remote locations and utilized in accordance with Government Property Management and NRL's policy.</w:t>
      </w:r>
    </w:p>
    <w:p w14:paraId="1A5E9AD9" w14:textId="77777777" w:rsidR="00755206" w:rsidRDefault="00543BE5">
      <w:pPr>
        <w:spacing w:before="4"/>
        <w:ind w:left="841"/>
      </w:pPr>
      <w:r>
        <w:t>Contractor shall:</w:t>
      </w:r>
    </w:p>
    <w:p w14:paraId="3A6746C8" w14:textId="77777777" w:rsidR="00755206" w:rsidRDefault="00543BE5">
      <w:pPr>
        <w:pStyle w:val="ListParagraph"/>
        <w:numPr>
          <w:ilvl w:val="1"/>
          <w:numId w:val="15"/>
        </w:numPr>
        <w:tabs>
          <w:tab w:val="left" w:pos="1202"/>
        </w:tabs>
        <w:spacing w:before="115"/>
        <w:ind w:right="632"/>
      </w:pPr>
      <w:r>
        <w:t xml:space="preserve">Establishing and maintaining an inventory report, bar coding </w:t>
      </w:r>
      <w:r>
        <w:rPr>
          <w:spacing w:val="-3"/>
        </w:rPr>
        <w:t xml:space="preserve">functions for </w:t>
      </w:r>
      <w:r>
        <w:t xml:space="preserve">both NRL </w:t>
      </w:r>
      <w:r>
        <w:rPr>
          <w:spacing w:val="-4"/>
        </w:rPr>
        <w:t xml:space="preserve">and </w:t>
      </w:r>
      <w:r>
        <w:t xml:space="preserve">BPTF, </w:t>
      </w:r>
      <w:r>
        <w:rPr>
          <w:spacing w:val="-4"/>
        </w:rPr>
        <w:t xml:space="preserve">and </w:t>
      </w:r>
      <w:r>
        <w:rPr>
          <w:spacing w:val="-3"/>
        </w:rPr>
        <w:t xml:space="preserve">maintenance </w:t>
      </w:r>
      <w:r>
        <w:t xml:space="preserve">log of all </w:t>
      </w:r>
      <w:r>
        <w:rPr>
          <w:spacing w:val="-4"/>
        </w:rPr>
        <w:t xml:space="preserve">GFP </w:t>
      </w:r>
      <w:r>
        <w:t>and</w:t>
      </w:r>
      <w:r>
        <w:rPr>
          <w:spacing w:val="13"/>
        </w:rPr>
        <w:t xml:space="preserve"> </w:t>
      </w:r>
      <w:r>
        <w:t>GFE</w:t>
      </w:r>
    </w:p>
    <w:p w14:paraId="2713393B" w14:textId="77777777" w:rsidR="00755206" w:rsidRDefault="00543BE5">
      <w:pPr>
        <w:pStyle w:val="ListParagraph"/>
        <w:numPr>
          <w:ilvl w:val="1"/>
          <w:numId w:val="15"/>
        </w:numPr>
        <w:tabs>
          <w:tab w:val="left" w:pos="1561"/>
          <w:tab w:val="left" w:pos="1562"/>
        </w:tabs>
        <w:spacing w:before="5" w:line="252" w:lineRule="exact"/>
        <w:ind w:left="1562" w:hanging="721"/>
      </w:pPr>
      <w:r>
        <w:t>Scheduling, conducting, and reconciling physical</w:t>
      </w:r>
      <w:r>
        <w:rPr>
          <w:spacing w:val="-1"/>
        </w:rPr>
        <w:t xml:space="preserve"> </w:t>
      </w:r>
      <w:r>
        <w:t>inventories</w:t>
      </w:r>
    </w:p>
    <w:p w14:paraId="2787465B" w14:textId="77777777" w:rsidR="00755206" w:rsidRDefault="00543BE5">
      <w:pPr>
        <w:pStyle w:val="ListParagraph"/>
        <w:numPr>
          <w:ilvl w:val="1"/>
          <w:numId w:val="15"/>
        </w:numPr>
        <w:tabs>
          <w:tab w:val="left" w:pos="1202"/>
        </w:tabs>
        <w:spacing w:before="0"/>
        <w:ind w:right="299"/>
      </w:pPr>
      <w:r>
        <w:t xml:space="preserve">Preparing appropriate </w:t>
      </w:r>
      <w:r>
        <w:rPr>
          <w:spacing w:val="-4"/>
        </w:rPr>
        <w:t xml:space="preserve">forms when </w:t>
      </w:r>
      <w:r>
        <w:t xml:space="preserve">property is acquired, </w:t>
      </w:r>
      <w:r>
        <w:rPr>
          <w:spacing w:val="-3"/>
        </w:rPr>
        <w:t xml:space="preserve">modified, </w:t>
      </w:r>
      <w:r>
        <w:t xml:space="preserve">lost, </w:t>
      </w:r>
      <w:r>
        <w:rPr>
          <w:spacing w:val="-3"/>
        </w:rPr>
        <w:t xml:space="preserve">damaged, </w:t>
      </w:r>
      <w:r>
        <w:t xml:space="preserve">transferred, or </w:t>
      </w:r>
      <w:r>
        <w:rPr>
          <w:spacing w:val="-3"/>
        </w:rPr>
        <w:t>disposed</w:t>
      </w:r>
      <w:r>
        <w:rPr>
          <w:spacing w:val="5"/>
        </w:rPr>
        <w:t xml:space="preserve"> </w:t>
      </w:r>
      <w:r>
        <w:t>of</w:t>
      </w:r>
    </w:p>
    <w:p w14:paraId="0BA2D433" w14:textId="77777777" w:rsidR="00755206" w:rsidRDefault="00543BE5">
      <w:pPr>
        <w:pStyle w:val="ListParagraph"/>
        <w:numPr>
          <w:ilvl w:val="1"/>
          <w:numId w:val="15"/>
        </w:numPr>
        <w:tabs>
          <w:tab w:val="left" w:pos="1561"/>
          <w:tab w:val="left" w:pos="1562"/>
        </w:tabs>
        <w:spacing w:before="0" w:line="251" w:lineRule="exact"/>
        <w:ind w:left="1562" w:hanging="721"/>
      </w:pPr>
      <w:r>
        <w:t xml:space="preserve">Identifying </w:t>
      </w:r>
      <w:r>
        <w:rPr>
          <w:spacing w:val="-4"/>
        </w:rPr>
        <w:t xml:space="preserve">and </w:t>
      </w:r>
      <w:r>
        <w:t xml:space="preserve">reporting </w:t>
      </w:r>
      <w:r>
        <w:rPr>
          <w:spacing w:val="-3"/>
        </w:rPr>
        <w:t xml:space="preserve">equipment </w:t>
      </w:r>
      <w:r>
        <w:t>no longer</w:t>
      </w:r>
      <w:r>
        <w:rPr>
          <w:spacing w:val="6"/>
        </w:rPr>
        <w:t xml:space="preserve"> </w:t>
      </w:r>
      <w:r>
        <w:rPr>
          <w:spacing w:val="-3"/>
        </w:rPr>
        <w:t>required</w:t>
      </w:r>
    </w:p>
    <w:p w14:paraId="00B3526B" w14:textId="77777777" w:rsidR="00755206" w:rsidRDefault="00543BE5">
      <w:pPr>
        <w:pStyle w:val="ListParagraph"/>
        <w:numPr>
          <w:ilvl w:val="1"/>
          <w:numId w:val="15"/>
        </w:numPr>
        <w:tabs>
          <w:tab w:val="left" w:pos="1202"/>
        </w:tabs>
        <w:spacing w:before="0"/>
        <w:ind w:right="206"/>
      </w:pPr>
      <w:r>
        <w:t xml:space="preserve">Continuing surveillance to </w:t>
      </w:r>
      <w:r>
        <w:rPr>
          <w:spacing w:val="-3"/>
        </w:rPr>
        <w:t xml:space="preserve">ensure </w:t>
      </w:r>
      <w:r>
        <w:t xml:space="preserve">that </w:t>
      </w:r>
      <w:r>
        <w:rPr>
          <w:spacing w:val="-3"/>
        </w:rPr>
        <w:t xml:space="preserve">equipment </w:t>
      </w:r>
      <w:r>
        <w:t xml:space="preserve">is properly used, </w:t>
      </w:r>
      <w:r>
        <w:rPr>
          <w:spacing w:val="-3"/>
        </w:rPr>
        <w:t xml:space="preserve">maintained, </w:t>
      </w:r>
      <w:r>
        <w:t>and physically protected</w:t>
      </w:r>
    </w:p>
    <w:p w14:paraId="7A6D7496" w14:textId="77777777" w:rsidR="00755206" w:rsidRDefault="00543BE5">
      <w:pPr>
        <w:pStyle w:val="ListParagraph"/>
        <w:numPr>
          <w:ilvl w:val="1"/>
          <w:numId w:val="15"/>
        </w:numPr>
        <w:tabs>
          <w:tab w:val="left" w:pos="1561"/>
          <w:tab w:val="left" w:pos="1562"/>
        </w:tabs>
        <w:spacing w:before="0" w:line="251" w:lineRule="exact"/>
        <w:ind w:left="1562" w:hanging="721"/>
      </w:pPr>
      <w:r>
        <w:t xml:space="preserve">Providing transportation of </w:t>
      </w:r>
      <w:r>
        <w:rPr>
          <w:spacing w:val="-3"/>
        </w:rPr>
        <w:t xml:space="preserve">equipment </w:t>
      </w:r>
      <w:r>
        <w:t xml:space="preserve">to </w:t>
      </w:r>
      <w:r>
        <w:rPr>
          <w:spacing w:val="-3"/>
        </w:rPr>
        <w:t>other</w:t>
      </w:r>
      <w:r>
        <w:rPr>
          <w:spacing w:val="-4"/>
        </w:rPr>
        <w:t xml:space="preserve"> </w:t>
      </w:r>
      <w:r>
        <w:t>locations</w:t>
      </w:r>
    </w:p>
    <w:p w14:paraId="541E94A8" w14:textId="77777777" w:rsidR="00755206" w:rsidRDefault="00543BE5">
      <w:pPr>
        <w:pStyle w:val="ListParagraph"/>
        <w:numPr>
          <w:ilvl w:val="1"/>
          <w:numId w:val="15"/>
        </w:numPr>
        <w:tabs>
          <w:tab w:val="left" w:pos="1202"/>
        </w:tabs>
        <w:spacing w:before="6" w:line="253" w:lineRule="exact"/>
        <w:ind w:hanging="361"/>
      </w:pPr>
      <w:r>
        <w:rPr>
          <w:spacing w:val="-3"/>
        </w:rPr>
        <w:t xml:space="preserve">Assist </w:t>
      </w:r>
      <w:r>
        <w:t xml:space="preserve">with NRL's Triennial </w:t>
      </w:r>
      <w:r>
        <w:rPr>
          <w:spacing w:val="-3"/>
        </w:rPr>
        <w:t xml:space="preserve">inventory </w:t>
      </w:r>
      <w:r>
        <w:t xml:space="preserve">and </w:t>
      </w:r>
      <w:r>
        <w:rPr>
          <w:spacing w:val="-3"/>
        </w:rPr>
        <w:t>other related</w:t>
      </w:r>
      <w:r>
        <w:rPr>
          <w:spacing w:val="18"/>
        </w:rPr>
        <w:t xml:space="preserve"> </w:t>
      </w:r>
      <w:r>
        <w:t>inventories</w:t>
      </w:r>
    </w:p>
    <w:p w14:paraId="3439C148" w14:textId="77777777" w:rsidR="00755206" w:rsidRDefault="00543BE5">
      <w:pPr>
        <w:pStyle w:val="ListParagraph"/>
        <w:numPr>
          <w:ilvl w:val="1"/>
          <w:numId w:val="15"/>
        </w:numPr>
        <w:tabs>
          <w:tab w:val="left" w:pos="1202"/>
        </w:tabs>
        <w:spacing w:before="0"/>
        <w:ind w:right="201"/>
      </w:pPr>
      <w:r>
        <w:t xml:space="preserve">Establishing and maintaining an inventory </w:t>
      </w:r>
      <w:r>
        <w:rPr>
          <w:spacing w:val="-3"/>
        </w:rPr>
        <w:t xml:space="preserve">report </w:t>
      </w:r>
      <w:r>
        <w:t xml:space="preserve">and </w:t>
      </w:r>
      <w:r>
        <w:rPr>
          <w:spacing w:val="-3"/>
        </w:rPr>
        <w:t xml:space="preserve">maintenance </w:t>
      </w:r>
      <w:r>
        <w:t xml:space="preserve">log of all GFP </w:t>
      </w:r>
      <w:r>
        <w:rPr>
          <w:spacing w:val="-4"/>
        </w:rPr>
        <w:t xml:space="preserve">and </w:t>
      </w:r>
      <w:r>
        <w:t xml:space="preserve">GFE by utilizing the online </w:t>
      </w:r>
      <w:r>
        <w:rPr>
          <w:spacing w:val="-4"/>
        </w:rPr>
        <w:t xml:space="preserve">GFP </w:t>
      </w:r>
      <w:r>
        <w:t xml:space="preserve">module within </w:t>
      </w:r>
      <w:r>
        <w:rPr>
          <w:spacing w:val="-3"/>
        </w:rPr>
        <w:t>Wide Area Workflow</w:t>
      </w:r>
      <w:r>
        <w:rPr>
          <w:spacing w:val="6"/>
        </w:rPr>
        <w:t xml:space="preserve"> </w:t>
      </w:r>
      <w:r>
        <w:t>(WAWF)</w:t>
      </w:r>
    </w:p>
    <w:p w14:paraId="26B8AF3D" w14:textId="77777777" w:rsidR="00755206" w:rsidRDefault="00543BE5">
      <w:pPr>
        <w:pStyle w:val="ListParagraph"/>
        <w:numPr>
          <w:ilvl w:val="1"/>
          <w:numId w:val="15"/>
        </w:numPr>
        <w:tabs>
          <w:tab w:val="left" w:pos="1201"/>
          <w:tab w:val="left" w:pos="1202"/>
        </w:tabs>
        <w:spacing w:before="0" w:line="251" w:lineRule="exact"/>
        <w:ind w:hanging="361"/>
      </w:pPr>
      <w:r>
        <w:rPr>
          <w:spacing w:val="-3"/>
        </w:rPr>
        <w:t xml:space="preserve">Supporting </w:t>
      </w:r>
      <w:r>
        <w:t xml:space="preserve">data calls related to </w:t>
      </w:r>
      <w:r>
        <w:rPr>
          <w:spacing w:val="-3"/>
        </w:rPr>
        <w:t xml:space="preserve">status </w:t>
      </w:r>
      <w:r>
        <w:t>of GFP and</w:t>
      </w:r>
      <w:r>
        <w:rPr>
          <w:spacing w:val="-7"/>
        </w:rPr>
        <w:t xml:space="preserve"> </w:t>
      </w:r>
      <w:r>
        <w:t>GFE</w:t>
      </w:r>
    </w:p>
    <w:p w14:paraId="162786F6" w14:textId="77777777" w:rsidR="00755206" w:rsidRDefault="00543BE5">
      <w:pPr>
        <w:spacing w:before="121"/>
        <w:ind w:left="841" w:right="948"/>
      </w:pPr>
      <w:r>
        <w:rPr>
          <w:noProof/>
        </w:rPr>
        <w:drawing>
          <wp:anchor distT="0" distB="0" distL="0" distR="0" simplePos="0" relativeHeight="251766784" behindDoc="0" locked="0" layoutInCell="1" allowOverlap="1" wp14:anchorId="171BC369" wp14:editId="1F245276">
            <wp:simplePos x="0" y="0"/>
            <wp:positionH relativeFrom="page">
              <wp:posOffset>928031</wp:posOffset>
            </wp:positionH>
            <wp:positionV relativeFrom="paragraph">
              <wp:posOffset>107387</wp:posOffset>
            </wp:positionV>
            <wp:extent cx="226483" cy="98649"/>
            <wp:effectExtent l="0" t="0" r="0" b="0"/>
            <wp:wrapNone/>
            <wp:docPr id="173"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31.png"/>
                    <pic:cNvPicPr/>
                  </pic:nvPicPr>
                  <pic:blipFill>
                    <a:blip r:embed="rId69" cstate="print"/>
                    <a:stretch>
                      <a:fillRect/>
                    </a:stretch>
                  </pic:blipFill>
                  <pic:spPr>
                    <a:xfrm>
                      <a:off x="0" y="0"/>
                      <a:ext cx="226483" cy="98649"/>
                    </a:xfrm>
                    <a:prstGeom prst="rect">
                      <a:avLst/>
                    </a:prstGeom>
                  </pic:spPr>
                </pic:pic>
              </a:graphicData>
            </a:graphic>
          </wp:anchor>
        </w:drawing>
      </w:r>
      <w:r>
        <w:t xml:space="preserve">The contractor </w:t>
      </w:r>
      <w:r>
        <w:rPr>
          <w:spacing w:val="-4"/>
        </w:rPr>
        <w:t xml:space="preserve">shall </w:t>
      </w:r>
      <w:r>
        <w:t xml:space="preserve">obtain and </w:t>
      </w:r>
      <w:r>
        <w:rPr>
          <w:spacing w:val="-3"/>
        </w:rPr>
        <w:t xml:space="preserve">maintain </w:t>
      </w:r>
      <w:r>
        <w:t xml:space="preserve">a current </w:t>
      </w:r>
      <w:r>
        <w:rPr>
          <w:spacing w:val="-4"/>
        </w:rPr>
        <w:t xml:space="preserve">stock </w:t>
      </w:r>
      <w:r>
        <w:rPr>
          <w:spacing w:val="-3"/>
        </w:rPr>
        <w:t xml:space="preserve">requirements </w:t>
      </w:r>
      <w:r>
        <w:t xml:space="preserve">list and estimated </w:t>
      </w:r>
      <w:r>
        <w:rPr>
          <w:spacing w:val="-3"/>
        </w:rPr>
        <w:t xml:space="preserve">usage. </w:t>
      </w:r>
      <w:r>
        <w:t xml:space="preserve">Stock levels shall be </w:t>
      </w:r>
      <w:r>
        <w:rPr>
          <w:spacing w:val="-3"/>
        </w:rPr>
        <w:t xml:space="preserve">maintained </w:t>
      </w:r>
      <w:r>
        <w:t xml:space="preserve">on required </w:t>
      </w:r>
      <w:r>
        <w:rPr>
          <w:spacing w:val="-3"/>
        </w:rPr>
        <w:t xml:space="preserve">items (min/max) </w:t>
      </w:r>
      <w:r>
        <w:t xml:space="preserve">based on </w:t>
      </w:r>
      <w:r>
        <w:rPr>
          <w:spacing w:val="-3"/>
        </w:rPr>
        <w:t xml:space="preserve">usage </w:t>
      </w:r>
      <w:r>
        <w:rPr>
          <w:spacing w:val="-4"/>
        </w:rPr>
        <w:t xml:space="preserve">and </w:t>
      </w:r>
      <w:r>
        <w:rPr>
          <w:spacing w:val="-3"/>
        </w:rPr>
        <w:t xml:space="preserve">procurement </w:t>
      </w:r>
      <w:r>
        <w:t xml:space="preserve">lead-time. Stock </w:t>
      </w:r>
      <w:r>
        <w:rPr>
          <w:spacing w:val="-4"/>
        </w:rPr>
        <w:t xml:space="preserve">shall </w:t>
      </w:r>
      <w:r>
        <w:t xml:space="preserve">be </w:t>
      </w:r>
      <w:r>
        <w:rPr>
          <w:spacing w:val="-3"/>
        </w:rPr>
        <w:t xml:space="preserve">acquired using </w:t>
      </w:r>
      <w:r>
        <w:t xml:space="preserve">the contractor's </w:t>
      </w:r>
      <w:r>
        <w:rPr>
          <w:spacing w:val="-3"/>
        </w:rPr>
        <w:t xml:space="preserve">government approved procurement </w:t>
      </w:r>
      <w:r>
        <w:rPr>
          <w:spacing w:val="-4"/>
        </w:rPr>
        <w:t xml:space="preserve">system, </w:t>
      </w:r>
      <w:r>
        <w:t xml:space="preserve">and shall consider urgency as well as </w:t>
      </w:r>
      <w:r>
        <w:rPr>
          <w:spacing w:val="-3"/>
        </w:rPr>
        <w:t xml:space="preserve">cost </w:t>
      </w:r>
      <w:r>
        <w:t xml:space="preserve">in these </w:t>
      </w:r>
      <w:r>
        <w:rPr>
          <w:spacing w:val="-3"/>
        </w:rPr>
        <w:t xml:space="preserve">actions. </w:t>
      </w:r>
      <w:r>
        <w:t xml:space="preserve">Non-stock </w:t>
      </w:r>
      <w:r>
        <w:rPr>
          <w:spacing w:val="-4"/>
        </w:rPr>
        <w:t xml:space="preserve">items, </w:t>
      </w:r>
      <w:r>
        <w:t xml:space="preserve">such as </w:t>
      </w:r>
      <w:r>
        <w:rPr>
          <w:spacing w:val="-3"/>
        </w:rPr>
        <w:t xml:space="preserve">equipment </w:t>
      </w:r>
      <w:r>
        <w:t xml:space="preserve">that is required to </w:t>
      </w:r>
      <w:r>
        <w:rPr>
          <w:spacing w:val="-3"/>
        </w:rPr>
        <w:t xml:space="preserve">perform </w:t>
      </w:r>
      <w:r>
        <w:t xml:space="preserve">the contract, </w:t>
      </w:r>
      <w:r>
        <w:rPr>
          <w:spacing w:val="-4"/>
        </w:rPr>
        <w:t xml:space="preserve">shall </w:t>
      </w:r>
      <w:r>
        <w:rPr>
          <w:spacing w:val="-6"/>
        </w:rPr>
        <w:t xml:space="preserve">be </w:t>
      </w:r>
      <w:r>
        <w:t xml:space="preserve">procured </w:t>
      </w:r>
      <w:r>
        <w:rPr>
          <w:spacing w:val="-4"/>
        </w:rPr>
        <w:t xml:space="preserve">and </w:t>
      </w:r>
      <w:r>
        <w:rPr>
          <w:spacing w:val="-3"/>
        </w:rPr>
        <w:t xml:space="preserve">entered </w:t>
      </w:r>
      <w:r>
        <w:t xml:space="preserve">into inventory. The </w:t>
      </w:r>
      <w:r>
        <w:rPr>
          <w:spacing w:val="-4"/>
        </w:rPr>
        <w:t>stock</w:t>
      </w:r>
      <w:r>
        <w:rPr>
          <w:spacing w:val="23"/>
        </w:rPr>
        <w:t xml:space="preserve"> </w:t>
      </w:r>
      <w:r>
        <w:rPr>
          <w:spacing w:val="-3"/>
        </w:rPr>
        <w:t xml:space="preserve">system </w:t>
      </w:r>
      <w:r>
        <w:t xml:space="preserve">shall be </w:t>
      </w:r>
      <w:r>
        <w:rPr>
          <w:spacing w:val="-3"/>
        </w:rPr>
        <w:t xml:space="preserve">continuously </w:t>
      </w:r>
      <w:r>
        <w:t>reviewed to</w:t>
      </w:r>
    </w:p>
    <w:p w14:paraId="05715001" w14:textId="77777777" w:rsidR="00755206" w:rsidRDefault="00755206">
      <w:pPr>
        <w:sectPr w:rsidR="00755206">
          <w:pgSz w:w="12240" w:h="15840"/>
          <w:pgMar w:top="1440" w:right="1240" w:bottom="900" w:left="1320" w:header="726" w:footer="716" w:gutter="0"/>
          <w:cols w:space="720"/>
        </w:sectPr>
      </w:pPr>
    </w:p>
    <w:p w14:paraId="6716F886" w14:textId="77777777" w:rsidR="00755206" w:rsidRDefault="00543BE5">
      <w:pPr>
        <w:spacing w:before="83" w:line="244" w:lineRule="auto"/>
        <w:ind w:left="841" w:right="675"/>
      </w:pPr>
      <w:proofErr w:type="gramStart"/>
      <w:r>
        <w:lastRenderedPageBreak/>
        <w:t>establish</w:t>
      </w:r>
      <w:proofErr w:type="gramEnd"/>
      <w:r>
        <w:t xml:space="preserve"> additional </w:t>
      </w:r>
      <w:r>
        <w:rPr>
          <w:spacing w:val="-3"/>
        </w:rPr>
        <w:t xml:space="preserve">items </w:t>
      </w:r>
      <w:r>
        <w:t xml:space="preserve">required </w:t>
      </w:r>
      <w:r>
        <w:rPr>
          <w:spacing w:val="-3"/>
        </w:rPr>
        <w:t xml:space="preserve">for routine </w:t>
      </w:r>
      <w:r>
        <w:t xml:space="preserve">stock </w:t>
      </w:r>
      <w:r>
        <w:rPr>
          <w:spacing w:val="-4"/>
        </w:rPr>
        <w:t xml:space="preserve">and </w:t>
      </w:r>
      <w:r>
        <w:t xml:space="preserve">to </w:t>
      </w:r>
      <w:r>
        <w:rPr>
          <w:spacing w:val="-3"/>
        </w:rPr>
        <w:t xml:space="preserve">detect </w:t>
      </w:r>
      <w:r>
        <w:t xml:space="preserve">and </w:t>
      </w:r>
      <w:r>
        <w:rPr>
          <w:spacing w:val="-3"/>
        </w:rPr>
        <w:t xml:space="preserve">dispose </w:t>
      </w:r>
      <w:r>
        <w:t xml:space="preserve">of inactive and/or </w:t>
      </w:r>
      <w:r>
        <w:rPr>
          <w:spacing w:val="-2"/>
        </w:rPr>
        <w:t>surplus</w:t>
      </w:r>
      <w:r>
        <w:rPr>
          <w:spacing w:val="-6"/>
        </w:rPr>
        <w:t xml:space="preserve"> </w:t>
      </w:r>
      <w:r>
        <w:rPr>
          <w:spacing w:val="-2"/>
        </w:rPr>
        <w:t>items.</w:t>
      </w:r>
    </w:p>
    <w:p w14:paraId="7749156D" w14:textId="77777777" w:rsidR="00755206" w:rsidRDefault="00543BE5">
      <w:pPr>
        <w:ind w:left="841"/>
      </w:pPr>
      <w:r>
        <w:rPr>
          <w:noProof/>
        </w:rPr>
        <w:drawing>
          <wp:anchor distT="0" distB="0" distL="0" distR="0" simplePos="0" relativeHeight="251768832" behindDoc="0" locked="0" layoutInCell="1" allowOverlap="1" wp14:anchorId="4F7C3F00" wp14:editId="6C89BD70">
            <wp:simplePos x="0" y="0"/>
            <wp:positionH relativeFrom="page">
              <wp:posOffset>928028</wp:posOffset>
            </wp:positionH>
            <wp:positionV relativeFrom="paragraph">
              <wp:posOffset>33600</wp:posOffset>
            </wp:positionV>
            <wp:extent cx="217345" cy="98649"/>
            <wp:effectExtent l="0" t="0" r="0" b="0"/>
            <wp:wrapNone/>
            <wp:docPr id="175"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2.png"/>
                    <pic:cNvPicPr/>
                  </pic:nvPicPr>
                  <pic:blipFill>
                    <a:blip r:embed="rId70" cstate="print"/>
                    <a:stretch>
                      <a:fillRect/>
                    </a:stretch>
                  </pic:blipFill>
                  <pic:spPr>
                    <a:xfrm>
                      <a:off x="0" y="0"/>
                      <a:ext cx="217345" cy="98649"/>
                    </a:xfrm>
                    <a:prstGeom prst="rect">
                      <a:avLst/>
                    </a:prstGeom>
                  </pic:spPr>
                </pic:pic>
              </a:graphicData>
            </a:graphic>
          </wp:anchor>
        </w:drawing>
      </w:r>
      <w:r>
        <w:t xml:space="preserve">The contractor </w:t>
      </w:r>
      <w:r>
        <w:rPr>
          <w:spacing w:val="-4"/>
        </w:rPr>
        <w:t xml:space="preserve">shall </w:t>
      </w:r>
      <w:r>
        <w:t xml:space="preserve">evaluate the viability of </w:t>
      </w:r>
      <w:r>
        <w:rPr>
          <w:spacing w:val="-3"/>
        </w:rPr>
        <w:t xml:space="preserve">using </w:t>
      </w:r>
      <w:r>
        <w:t xml:space="preserve">in-stock </w:t>
      </w:r>
      <w:r>
        <w:rPr>
          <w:spacing w:val="-4"/>
        </w:rPr>
        <w:t xml:space="preserve">GFP </w:t>
      </w:r>
      <w:r>
        <w:t xml:space="preserve">prior to </w:t>
      </w:r>
      <w:r>
        <w:rPr>
          <w:spacing w:val="-3"/>
        </w:rPr>
        <w:t xml:space="preserve">purchasing </w:t>
      </w:r>
      <w:r>
        <w:t xml:space="preserve">new </w:t>
      </w:r>
      <w:r>
        <w:rPr>
          <w:spacing w:val="-3"/>
        </w:rPr>
        <w:t>materials/equipment.</w:t>
      </w:r>
    </w:p>
    <w:p w14:paraId="49C7F441" w14:textId="77777777" w:rsidR="00755206" w:rsidRDefault="00543BE5">
      <w:pPr>
        <w:ind w:left="841" w:right="1298"/>
      </w:pPr>
      <w:r>
        <w:rPr>
          <w:noProof/>
        </w:rPr>
        <w:drawing>
          <wp:anchor distT="0" distB="0" distL="0" distR="0" simplePos="0" relativeHeight="251769856" behindDoc="0" locked="0" layoutInCell="1" allowOverlap="1" wp14:anchorId="7B3554BD" wp14:editId="4800DBF5">
            <wp:simplePos x="0" y="0"/>
            <wp:positionH relativeFrom="page">
              <wp:posOffset>928031</wp:posOffset>
            </wp:positionH>
            <wp:positionV relativeFrom="paragraph">
              <wp:posOffset>33346</wp:posOffset>
            </wp:positionV>
            <wp:extent cx="226483" cy="98649"/>
            <wp:effectExtent l="0" t="0" r="0" b="0"/>
            <wp:wrapNone/>
            <wp:docPr id="177"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33.png"/>
                    <pic:cNvPicPr/>
                  </pic:nvPicPr>
                  <pic:blipFill>
                    <a:blip r:embed="rId71" cstate="print"/>
                    <a:stretch>
                      <a:fillRect/>
                    </a:stretch>
                  </pic:blipFill>
                  <pic:spPr>
                    <a:xfrm>
                      <a:off x="0" y="0"/>
                      <a:ext cx="226483" cy="98649"/>
                    </a:xfrm>
                    <a:prstGeom prst="rect">
                      <a:avLst/>
                    </a:prstGeom>
                  </pic:spPr>
                </pic:pic>
              </a:graphicData>
            </a:graphic>
          </wp:anchor>
        </w:drawing>
      </w:r>
      <w:r>
        <w:t>The contractor shall coordinate with the contracting officer’s representative prior to replacing GFP tools to determine if replacement(s) should be government property or contractor furnished for the remainder of the work performance.</w:t>
      </w:r>
    </w:p>
    <w:p w14:paraId="16F22C9F" w14:textId="77777777" w:rsidR="00755206" w:rsidRDefault="00543BE5">
      <w:pPr>
        <w:spacing w:line="242" w:lineRule="auto"/>
        <w:ind w:left="841" w:right="974"/>
      </w:pPr>
      <w:r>
        <w:rPr>
          <w:noProof/>
        </w:rPr>
        <w:drawing>
          <wp:anchor distT="0" distB="0" distL="0" distR="0" simplePos="0" relativeHeight="251770880" behindDoc="0" locked="0" layoutInCell="1" allowOverlap="1" wp14:anchorId="6403253C" wp14:editId="67B869D4">
            <wp:simplePos x="0" y="0"/>
            <wp:positionH relativeFrom="page">
              <wp:posOffset>928029</wp:posOffset>
            </wp:positionH>
            <wp:positionV relativeFrom="paragraph">
              <wp:posOffset>33345</wp:posOffset>
            </wp:positionV>
            <wp:extent cx="221914" cy="98649"/>
            <wp:effectExtent l="0" t="0" r="0" b="0"/>
            <wp:wrapNone/>
            <wp:docPr id="179"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34.png"/>
                    <pic:cNvPicPr/>
                  </pic:nvPicPr>
                  <pic:blipFill>
                    <a:blip r:embed="rId72" cstate="print"/>
                    <a:stretch>
                      <a:fillRect/>
                    </a:stretch>
                  </pic:blipFill>
                  <pic:spPr>
                    <a:xfrm>
                      <a:off x="0" y="0"/>
                      <a:ext cx="221914" cy="98649"/>
                    </a:xfrm>
                    <a:prstGeom prst="rect">
                      <a:avLst/>
                    </a:prstGeom>
                  </pic:spPr>
                </pic:pic>
              </a:graphicData>
            </a:graphic>
          </wp:anchor>
        </w:drawing>
      </w:r>
      <w:r>
        <w:t>The contractor shall serve as the Alternate Equipment Control Coordinator for BPTF and assist the NRL Code 8200’s Primary Equipment Control Coordinator with BPTF equipment and property issues.</w:t>
      </w:r>
    </w:p>
    <w:p w14:paraId="63A67C6B" w14:textId="5E11FCE1" w:rsidR="00755206" w:rsidRDefault="005E6DE6">
      <w:pPr>
        <w:ind w:left="841" w:right="919"/>
      </w:pPr>
      <w:r>
        <w:rPr>
          <w:noProof/>
        </w:rPr>
        <mc:AlternateContent>
          <mc:Choice Requires="wps">
            <w:drawing>
              <wp:anchor distT="0" distB="0" distL="114300" distR="114300" simplePos="0" relativeHeight="250040320" behindDoc="1" locked="0" layoutInCell="1" allowOverlap="1" wp14:anchorId="28C0CD99" wp14:editId="4C5117FC">
                <wp:simplePos x="0" y="0"/>
                <wp:positionH relativeFrom="page">
                  <wp:posOffset>1290955</wp:posOffset>
                </wp:positionH>
                <wp:positionV relativeFrom="paragraph">
                  <wp:posOffset>13335</wp:posOffset>
                </wp:positionV>
                <wp:extent cx="4670425" cy="4933950"/>
                <wp:effectExtent l="0" t="0" r="0" b="0"/>
                <wp:wrapNone/>
                <wp:docPr id="41221007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70425" cy="4933950"/>
                        </a:xfrm>
                        <a:custGeom>
                          <a:avLst/>
                          <a:gdLst>
                            <a:gd name="T0" fmla="+- 0 4569 2033"/>
                            <a:gd name="T1" fmla="*/ T0 w 7355"/>
                            <a:gd name="T2" fmla="+- 0 6191 21"/>
                            <a:gd name="T3" fmla="*/ 6191 h 7770"/>
                            <a:gd name="T4" fmla="+- 0 4133 2033"/>
                            <a:gd name="T5" fmla="*/ T4 w 7355"/>
                            <a:gd name="T6" fmla="+- 0 7410 21"/>
                            <a:gd name="T7" fmla="*/ 7410 h 7770"/>
                            <a:gd name="T8" fmla="+- 0 3219 2033"/>
                            <a:gd name="T9" fmla="*/ T8 w 7355"/>
                            <a:gd name="T10" fmla="+- 0 5361 21"/>
                            <a:gd name="T11" fmla="*/ 5361 h 7770"/>
                            <a:gd name="T12" fmla="+- 0 3874 2033"/>
                            <a:gd name="T13" fmla="*/ T12 w 7355"/>
                            <a:gd name="T14" fmla="+- 0 5791 21"/>
                            <a:gd name="T15" fmla="*/ 5791 h 7770"/>
                            <a:gd name="T16" fmla="+- 0 4388 2033"/>
                            <a:gd name="T17" fmla="*/ T16 w 7355"/>
                            <a:gd name="T18" fmla="+- 0 6421 21"/>
                            <a:gd name="T19" fmla="*/ 6421 h 7770"/>
                            <a:gd name="T20" fmla="+- 0 4346 2033"/>
                            <a:gd name="T21" fmla="*/ T20 w 7355"/>
                            <a:gd name="T22" fmla="+- 0 5895 21"/>
                            <a:gd name="T23" fmla="*/ 5895 h 7770"/>
                            <a:gd name="T24" fmla="+- 0 3749 2033"/>
                            <a:gd name="T25" fmla="*/ T24 w 7355"/>
                            <a:gd name="T26" fmla="+- 0 5326 21"/>
                            <a:gd name="T27" fmla="*/ 5326 h 7770"/>
                            <a:gd name="T28" fmla="+- 0 3072 2033"/>
                            <a:gd name="T29" fmla="*/ T28 w 7355"/>
                            <a:gd name="T30" fmla="+- 0 5010 21"/>
                            <a:gd name="T31" fmla="*/ 5010 h 7770"/>
                            <a:gd name="T32" fmla="+- 0 2364 2033"/>
                            <a:gd name="T33" fmla="*/ T32 w 7355"/>
                            <a:gd name="T34" fmla="+- 0 5249 21"/>
                            <a:gd name="T35" fmla="*/ 5249 h 7770"/>
                            <a:gd name="T36" fmla="+- 0 4077 2033"/>
                            <a:gd name="T37" fmla="*/ T36 w 7355"/>
                            <a:gd name="T38" fmla="+- 0 7719 21"/>
                            <a:gd name="T39" fmla="*/ 7719 h 7770"/>
                            <a:gd name="T40" fmla="+- 0 4610 2033"/>
                            <a:gd name="T41" fmla="*/ T40 w 7355"/>
                            <a:gd name="T42" fmla="+- 0 7420 21"/>
                            <a:gd name="T43" fmla="*/ 7420 h 7770"/>
                            <a:gd name="T44" fmla="+- 0 6431 2033"/>
                            <a:gd name="T45" fmla="*/ T44 w 7355"/>
                            <a:gd name="T46" fmla="+- 0 5587 21"/>
                            <a:gd name="T47" fmla="*/ 5587 h 7770"/>
                            <a:gd name="T48" fmla="+- 0 6344 2033"/>
                            <a:gd name="T49" fmla="*/ T48 w 7355"/>
                            <a:gd name="T50" fmla="+- 0 5495 21"/>
                            <a:gd name="T51" fmla="*/ 5495 h 7770"/>
                            <a:gd name="T52" fmla="+- 0 5291 2033"/>
                            <a:gd name="T53" fmla="*/ T52 w 7355"/>
                            <a:gd name="T54" fmla="+- 0 4895 21"/>
                            <a:gd name="T55" fmla="*/ 4895 h 7770"/>
                            <a:gd name="T56" fmla="+- 0 5041 2033"/>
                            <a:gd name="T57" fmla="*/ T56 w 7355"/>
                            <a:gd name="T58" fmla="+- 0 4812 21"/>
                            <a:gd name="T59" fmla="*/ 4812 h 7770"/>
                            <a:gd name="T60" fmla="+- 0 4952 2033"/>
                            <a:gd name="T61" fmla="*/ T60 w 7355"/>
                            <a:gd name="T62" fmla="+- 0 4309 21"/>
                            <a:gd name="T63" fmla="*/ 4309 h 7770"/>
                            <a:gd name="T64" fmla="+- 0 4731 2033"/>
                            <a:gd name="T65" fmla="*/ T64 w 7355"/>
                            <a:gd name="T66" fmla="+- 0 4842 21"/>
                            <a:gd name="T67" fmla="*/ 4842 h 7770"/>
                            <a:gd name="T68" fmla="+- 0 4014 2033"/>
                            <a:gd name="T69" fmla="*/ T68 w 7355"/>
                            <a:gd name="T70" fmla="+- 0 4101 21"/>
                            <a:gd name="T71" fmla="*/ 4101 h 7770"/>
                            <a:gd name="T72" fmla="+- 0 4512 2033"/>
                            <a:gd name="T73" fmla="*/ T72 w 7355"/>
                            <a:gd name="T74" fmla="+- 0 4202 21"/>
                            <a:gd name="T75" fmla="*/ 4202 h 7770"/>
                            <a:gd name="T76" fmla="+- 0 4781 2033"/>
                            <a:gd name="T77" fmla="*/ T76 w 7355"/>
                            <a:gd name="T78" fmla="+- 0 4640 21"/>
                            <a:gd name="T79" fmla="*/ 4640 h 7770"/>
                            <a:gd name="T80" fmla="+- 0 4394 2033"/>
                            <a:gd name="T81" fmla="*/ T80 w 7355"/>
                            <a:gd name="T82" fmla="+- 0 3787 21"/>
                            <a:gd name="T83" fmla="*/ 3787 h 7770"/>
                            <a:gd name="T84" fmla="+- 0 3844 2033"/>
                            <a:gd name="T85" fmla="*/ T84 w 7355"/>
                            <a:gd name="T86" fmla="+- 0 3796 21"/>
                            <a:gd name="T87" fmla="*/ 3796 h 7770"/>
                            <a:gd name="T88" fmla="+- 0 3373 2033"/>
                            <a:gd name="T89" fmla="*/ T88 w 7355"/>
                            <a:gd name="T90" fmla="+- 0 4253 21"/>
                            <a:gd name="T91" fmla="*/ 4253 h 7770"/>
                            <a:gd name="T92" fmla="+- 0 5517 2033"/>
                            <a:gd name="T93" fmla="*/ T92 w 7355"/>
                            <a:gd name="T94" fmla="+- 0 6477 21"/>
                            <a:gd name="T95" fmla="*/ 6477 h 7770"/>
                            <a:gd name="T96" fmla="+- 0 5622 2033"/>
                            <a:gd name="T97" fmla="*/ T96 w 7355"/>
                            <a:gd name="T98" fmla="+- 0 6433 21"/>
                            <a:gd name="T99" fmla="*/ 6433 h 7770"/>
                            <a:gd name="T100" fmla="+- 0 5694 2033"/>
                            <a:gd name="T101" fmla="*/ T100 w 7355"/>
                            <a:gd name="T102" fmla="+- 0 6323 21"/>
                            <a:gd name="T103" fmla="*/ 6323 h 7770"/>
                            <a:gd name="T104" fmla="+- 0 4952 2033"/>
                            <a:gd name="T105" fmla="*/ T104 w 7355"/>
                            <a:gd name="T106" fmla="+- 0 5144 21"/>
                            <a:gd name="T107" fmla="*/ 5144 h 7770"/>
                            <a:gd name="T108" fmla="+- 0 5385 2033"/>
                            <a:gd name="T109" fmla="*/ T108 w 7355"/>
                            <a:gd name="T110" fmla="+- 0 5236 21"/>
                            <a:gd name="T111" fmla="*/ 5236 h 7770"/>
                            <a:gd name="T112" fmla="+- 0 6260 2033"/>
                            <a:gd name="T113" fmla="*/ T112 w 7355"/>
                            <a:gd name="T114" fmla="+- 0 5753 21"/>
                            <a:gd name="T115" fmla="*/ 5753 h 7770"/>
                            <a:gd name="T116" fmla="+- 0 6376 2033"/>
                            <a:gd name="T117" fmla="*/ T116 w 7355"/>
                            <a:gd name="T118" fmla="+- 0 5678 21"/>
                            <a:gd name="T119" fmla="*/ 5678 h 7770"/>
                            <a:gd name="T120" fmla="+- 0 7734 2033"/>
                            <a:gd name="T121" fmla="*/ T120 w 7355"/>
                            <a:gd name="T122" fmla="+- 0 4283 21"/>
                            <a:gd name="T123" fmla="*/ 4283 h 7770"/>
                            <a:gd name="T124" fmla="+- 0 7298 2033"/>
                            <a:gd name="T125" fmla="*/ T124 w 7355"/>
                            <a:gd name="T126" fmla="+- 0 3973 21"/>
                            <a:gd name="T127" fmla="*/ 3973 h 7770"/>
                            <a:gd name="T128" fmla="+- 0 6575 2033"/>
                            <a:gd name="T129" fmla="*/ T128 w 7355"/>
                            <a:gd name="T130" fmla="+- 0 3829 21"/>
                            <a:gd name="T131" fmla="*/ 3829 h 7770"/>
                            <a:gd name="T132" fmla="+- 0 5050 2033"/>
                            <a:gd name="T133" fmla="*/ T132 w 7355"/>
                            <a:gd name="T134" fmla="+- 0 2575 21"/>
                            <a:gd name="T135" fmla="*/ 2575 h 7770"/>
                            <a:gd name="T136" fmla="+- 0 4906 2033"/>
                            <a:gd name="T137" fmla="*/ T136 w 7355"/>
                            <a:gd name="T138" fmla="+- 0 2687 21"/>
                            <a:gd name="T139" fmla="*/ 2687 h 7770"/>
                            <a:gd name="T140" fmla="+- 0 4859 2033"/>
                            <a:gd name="T141" fmla="*/ T140 w 7355"/>
                            <a:gd name="T142" fmla="+- 0 2795 21"/>
                            <a:gd name="T143" fmla="*/ 2795 h 7770"/>
                            <a:gd name="T144" fmla="+- 0 6499 2033"/>
                            <a:gd name="T145" fmla="*/ T144 w 7355"/>
                            <a:gd name="T146" fmla="+- 0 5391 21"/>
                            <a:gd name="T147" fmla="*/ 5391 h 7770"/>
                            <a:gd name="T148" fmla="+- 0 6611 2033"/>
                            <a:gd name="T149" fmla="*/ T148 w 7355"/>
                            <a:gd name="T150" fmla="+- 0 5437 21"/>
                            <a:gd name="T151" fmla="*/ 5437 h 7770"/>
                            <a:gd name="T152" fmla="+- 0 6721 2033"/>
                            <a:gd name="T153" fmla="*/ T152 w 7355"/>
                            <a:gd name="T154" fmla="+- 0 5319 21"/>
                            <a:gd name="T155" fmla="*/ 5319 h 7770"/>
                            <a:gd name="T156" fmla="+- 0 6286 2033"/>
                            <a:gd name="T157" fmla="*/ T156 w 7355"/>
                            <a:gd name="T158" fmla="+- 0 4587 21"/>
                            <a:gd name="T159" fmla="*/ 4587 h 7770"/>
                            <a:gd name="T160" fmla="+- 0 7597 2033"/>
                            <a:gd name="T161" fmla="*/ T160 w 7355"/>
                            <a:gd name="T162" fmla="+- 0 4447 21"/>
                            <a:gd name="T163" fmla="*/ 4447 h 7770"/>
                            <a:gd name="T164" fmla="+- 0 7722 2033"/>
                            <a:gd name="T165" fmla="*/ T164 w 7355"/>
                            <a:gd name="T166" fmla="+- 0 4326 21"/>
                            <a:gd name="T167" fmla="*/ 4326 h 7770"/>
                            <a:gd name="T168" fmla="+- 0 7432 2033"/>
                            <a:gd name="T169" fmla="*/ T168 w 7355"/>
                            <a:gd name="T170" fmla="+- 0 2672 21"/>
                            <a:gd name="T171" fmla="*/ 2672 h 7770"/>
                            <a:gd name="T172" fmla="+- 0 7639 2033"/>
                            <a:gd name="T173" fmla="*/ T172 w 7355"/>
                            <a:gd name="T174" fmla="+- 0 2351 21"/>
                            <a:gd name="T175" fmla="*/ 2351 h 7770"/>
                            <a:gd name="T176" fmla="+- 0 7502 2033"/>
                            <a:gd name="T177" fmla="*/ T176 w 7355"/>
                            <a:gd name="T178" fmla="+- 0 2214 21"/>
                            <a:gd name="T179" fmla="*/ 2214 h 7770"/>
                            <a:gd name="T180" fmla="+- 0 6192 2033"/>
                            <a:gd name="T181" fmla="*/ T180 w 7355"/>
                            <a:gd name="T182" fmla="+- 0 1920 21"/>
                            <a:gd name="T183" fmla="*/ 1920 h 7770"/>
                            <a:gd name="T184" fmla="+- 0 6672 2033"/>
                            <a:gd name="T185" fmla="*/ T184 w 7355"/>
                            <a:gd name="T186" fmla="+- 0 1329 21"/>
                            <a:gd name="T187" fmla="*/ 1329 h 7770"/>
                            <a:gd name="T188" fmla="+- 0 6536 2033"/>
                            <a:gd name="T189" fmla="*/ T188 w 7355"/>
                            <a:gd name="T190" fmla="+- 0 1192 21"/>
                            <a:gd name="T191" fmla="*/ 1192 h 7770"/>
                            <a:gd name="T192" fmla="+- 0 5828 2033"/>
                            <a:gd name="T193" fmla="*/ T192 w 7355"/>
                            <a:gd name="T194" fmla="+- 0 1785 21"/>
                            <a:gd name="T195" fmla="*/ 1785 h 7770"/>
                            <a:gd name="T196" fmla="+- 0 7935 2033"/>
                            <a:gd name="T197" fmla="*/ T196 w 7355"/>
                            <a:gd name="T198" fmla="+- 0 4028 21"/>
                            <a:gd name="T199" fmla="*/ 4028 h 7770"/>
                            <a:gd name="T200" fmla="+- 0 8036 2033"/>
                            <a:gd name="T201" fmla="*/ T200 w 7355"/>
                            <a:gd name="T202" fmla="+- 0 4015 21"/>
                            <a:gd name="T203" fmla="*/ 4015 h 7770"/>
                            <a:gd name="T204" fmla="+- 0 8127 2033"/>
                            <a:gd name="T205" fmla="*/ T204 w 7355"/>
                            <a:gd name="T206" fmla="+- 0 3905 21"/>
                            <a:gd name="T207" fmla="*/ 3905 h 7770"/>
                            <a:gd name="T208" fmla="+- 0 7446 2033"/>
                            <a:gd name="T209" fmla="*/ T208 w 7355"/>
                            <a:gd name="T210" fmla="+- 0 666 21"/>
                            <a:gd name="T211" fmla="*/ 666 h 7770"/>
                            <a:gd name="T212" fmla="+- 0 7810 2033"/>
                            <a:gd name="T213" fmla="*/ T212 w 7355"/>
                            <a:gd name="T214" fmla="+- 0 191 21"/>
                            <a:gd name="T215" fmla="*/ 191 h 7770"/>
                            <a:gd name="T216" fmla="+- 0 7673 2033"/>
                            <a:gd name="T217" fmla="*/ T216 w 7355"/>
                            <a:gd name="T218" fmla="+- 0 54 21"/>
                            <a:gd name="T219" fmla="*/ 54 h 7770"/>
                            <a:gd name="T220" fmla="+- 0 6623 2033"/>
                            <a:gd name="T221" fmla="*/ T220 w 7355"/>
                            <a:gd name="T222" fmla="+- 0 990 21"/>
                            <a:gd name="T223" fmla="*/ 990 h 7770"/>
                            <a:gd name="T224" fmla="+- 0 6675 2033"/>
                            <a:gd name="T225" fmla="*/ T224 w 7355"/>
                            <a:gd name="T226" fmla="+- 0 1101 21"/>
                            <a:gd name="T227" fmla="*/ 1101 h 7770"/>
                            <a:gd name="T228" fmla="+- 0 6812 2033"/>
                            <a:gd name="T229" fmla="*/ T228 w 7355"/>
                            <a:gd name="T230" fmla="+- 0 1227 21"/>
                            <a:gd name="T231" fmla="*/ 1227 h 7770"/>
                            <a:gd name="T232" fmla="+- 0 9209 2033"/>
                            <a:gd name="T233" fmla="*/ T232 w 7355"/>
                            <a:gd name="T234" fmla="+- 0 2785 21"/>
                            <a:gd name="T235" fmla="*/ 2785 h 7770"/>
                            <a:gd name="T236" fmla="+- 0 9314 2033"/>
                            <a:gd name="T237" fmla="*/ T236 w 7355"/>
                            <a:gd name="T238" fmla="+- 0 2741 21"/>
                            <a:gd name="T239" fmla="*/ 2741 h 7770"/>
                            <a:gd name="T240" fmla="+- 0 9387 2033"/>
                            <a:gd name="T241" fmla="*/ T240 w 7355"/>
                            <a:gd name="T242" fmla="+- 0 2630 21"/>
                            <a:gd name="T243" fmla="*/ 2630 h 77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7355" h="7770">
                              <a:moveTo>
                                <a:pt x="2784" y="6836"/>
                              </a:moveTo>
                              <a:lnTo>
                                <a:pt x="2776" y="6748"/>
                              </a:lnTo>
                              <a:lnTo>
                                <a:pt x="2759" y="6658"/>
                              </a:lnTo>
                              <a:lnTo>
                                <a:pt x="2741" y="6592"/>
                              </a:lnTo>
                              <a:lnTo>
                                <a:pt x="2718" y="6525"/>
                              </a:lnTo>
                              <a:lnTo>
                                <a:pt x="2691" y="6457"/>
                              </a:lnTo>
                              <a:lnTo>
                                <a:pt x="2660" y="6387"/>
                              </a:lnTo>
                              <a:lnTo>
                                <a:pt x="2623" y="6316"/>
                              </a:lnTo>
                              <a:lnTo>
                                <a:pt x="2582" y="6244"/>
                              </a:lnTo>
                              <a:lnTo>
                                <a:pt x="2536" y="6170"/>
                              </a:lnTo>
                              <a:lnTo>
                                <a:pt x="2497" y="6112"/>
                              </a:lnTo>
                              <a:lnTo>
                                <a:pt x="2472" y="6077"/>
                              </a:lnTo>
                              <a:lnTo>
                                <a:pt x="2472" y="6776"/>
                              </a:lnTo>
                              <a:lnTo>
                                <a:pt x="2469" y="6853"/>
                              </a:lnTo>
                              <a:lnTo>
                                <a:pt x="2456" y="6926"/>
                              </a:lnTo>
                              <a:lnTo>
                                <a:pt x="2432" y="6998"/>
                              </a:lnTo>
                              <a:lnTo>
                                <a:pt x="2396" y="7067"/>
                              </a:lnTo>
                              <a:lnTo>
                                <a:pt x="2348" y="7135"/>
                              </a:lnTo>
                              <a:lnTo>
                                <a:pt x="2287" y="7201"/>
                              </a:lnTo>
                              <a:lnTo>
                                <a:pt x="2100" y="7389"/>
                              </a:lnTo>
                              <a:lnTo>
                                <a:pt x="379" y="5669"/>
                              </a:lnTo>
                              <a:lnTo>
                                <a:pt x="565" y="5483"/>
                              </a:lnTo>
                              <a:lnTo>
                                <a:pt x="636" y="5419"/>
                              </a:lnTo>
                              <a:lnTo>
                                <a:pt x="709" y="5369"/>
                              </a:lnTo>
                              <a:lnTo>
                                <a:pt x="784" y="5334"/>
                              </a:lnTo>
                              <a:lnTo>
                                <a:pt x="861" y="5314"/>
                              </a:lnTo>
                              <a:lnTo>
                                <a:pt x="939" y="5305"/>
                              </a:lnTo>
                              <a:lnTo>
                                <a:pt x="1019" y="5307"/>
                              </a:lnTo>
                              <a:lnTo>
                                <a:pt x="1102" y="5318"/>
                              </a:lnTo>
                              <a:lnTo>
                                <a:pt x="1186" y="5340"/>
                              </a:lnTo>
                              <a:lnTo>
                                <a:pt x="1255" y="5365"/>
                              </a:lnTo>
                              <a:lnTo>
                                <a:pt x="1325" y="5395"/>
                              </a:lnTo>
                              <a:lnTo>
                                <a:pt x="1396" y="5431"/>
                              </a:lnTo>
                              <a:lnTo>
                                <a:pt x="1467" y="5473"/>
                              </a:lnTo>
                              <a:lnTo>
                                <a:pt x="1539" y="5520"/>
                              </a:lnTo>
                              <a:lnTo>
                                <a:pt x="1600" y="5565"/>
                              </a:lnTo>
                              <a:lnTo>
                                <a:pt x="1660" y="5612"/>
                              </a:lnTo>
                              <a:lnTo>
                                <a:pt x="1721" y="5662"/>
                              </a:lnTo>
                              <a:lnTo>
                                <a:pt x="1781" y="5714"/>
                              </a:lnTo>
                              <a:lnTo>
                                <a:pt x="1841" y="5770"/>
                              </a:lnTo>
                              <a:lnTo>
                                <a:pt x="1901" y="5828"/>
                              </a:lnTo>
                              <a:lnTo>
                                <a:pt x="1964" y="5892"/>
                              </a:lnTo>
                              <a:lnTo>
                                <a:pt x="2023" y="5954"/>
                              </a:lnTo>
                              <a:lnTo>
                                <a:pt x="2078" y="6015"/>
                              </a:lnTo>
                              <a:lnTo>
                                <a:pt x="2129" y="6075"/>
                              </a:lnTo>
                              <a:lnTo>
                                <a:pt x="2177" y="6134"/>
                              </a:lnTo>
                              <a:lnTo>
                                <a:pt x="2221" y="6191"/>
                              </a:lnTo>
                              <a:lnTo>
                                <a:pt x="2261" y="6247"/>
                              </a:lnTo>
                              <a:lnTo>
                                <a:pt x="2312" y="6324"/>
                              </a:lnTo>
                              <a:lnTo>
                                <a:pt x="2355" y="6400"/>
                              </a:lnTo>
                              <a:lnTo>
                                <a:pt x="2392" y="6473"/>
                              </a:lnTo>
                              <a:lnTo>
                                <a:pt x="2421" y="6544"/>
                              </a:lnTo>
                              <a:lnTo>
                                <a:pt x="2445" y="6613"/>
                              </a:lnTo>
                              <a:lnTo>
                                <a:pt x="2464" y="6697"/>
                              </a:lnTo>
                              <a:lnTo>
                                <a:pt x="2472" y="6776"/>
                              </a:lnTo>
                              <a:lnTo>
                                <a:pt x="2472" y="6077"/>
                              </a:lnTo>
                              <a:lnTo>
                                <a:pt x="2456" y="6054"/>
                              </a:lnTo>
                              <a:lnTo>
                                <a:pt x="2411" y="5994"/>
                              </a:lnTo>
                              <a:lnTo>
                                <a:pt x="2363" y="5934"/>
                              </a:lnTo>
                              <a:lnTo>
                                <a:pt x="2313" y="5874"/>
                              </a:lnTo>
                              <a:lnTo>
                                <a:pt x="2259" y="5812"/>
                              </a:lnTo>
                              <a:lnTo>
                                <a:pt x="2203" y="5750"/>
                              </a:lnTo>
                              <a:lnTo>
                                <a:pt x="2143" y="5687"/>
                              </a:lnTo>
                              <a:lnTo>
                                <a:pt x="2081" y="5624"/>
                              </a:lnTo>
                              <a:lnTo>
                                <a:pt x="2019" y="5563"/>
                              </a:lnTo>
                              <a:lnTo>
                                <a:pt x="1957" y="5505"/>
                              </a:lnTo>
                              <a:lnTo>
                                <a:pt x="1895" y="5450"/>
                              </a:lnTo>
                              <a:lnTo>
                                <a:pt x="1834" y="5398"/>
                              </a:lnTo>
                              <a:lnTo>
                                <a:pt x="1773" y="5349"/>
                              </a:lnTo>
                              <a:lnTo>
                                <a:pt x="1716" y="5305"/>
                              </a:lnTo>
                              <a:lnTo>
                                <a:pt x="1712" y="5302"/>
                              </a:lnTo>
                              <a:lnTo>
                                <a:pt x="1651" y="5259"/>
                              </a:lnTo>
                              <a:lnTo>
                                <a:pt x="1591" y="5219"/>
                              </a:lnTo>
                              <a:lnTo>
                                <a:pt x="1512" y="5170"/>
                              </a:lnTo>
                              <a:lnTo>
                                <a:pt x="1433" y="5126"/>
                              </a:lnTo>
                              <a:lnTo>
                                <a:pt x="1355" y="5089"/>
                              </a:lnTo>
                              <a:lnTo>
                                <a:pt x="1278" y="5056"/>
                              </a:lnTo>
                              <a:lnTo>
                                <a:pt x="1202" y="5029"/>
                              </a:lnTo>
                              <a:lnTo>
                                <a:pt x="1127" y="5007"/>
                              </a:lnTo>
                              <a:lnTo>
                                <a:pt x="1039" y="4989"/>
                              </a:lnTo>
                              <a:lnTo>
                                <a:pt x="953" y="4979"/>
                              </a:lnTo>
                              <a:lnTo>
                                <a:pt x="868" y="4978"/>
                              </a:lnTo>
                              <a:lnTo>
                                <a:pt x="786" y="4985"/>
                              </a:lnTo>
                              <a:lnTo>
                                <a:pt x="706" y="5000"/>
                              </a:lnTo>
                              <a:lnTo>
                                <a:pt x="641" y="5019"/>
                              </a:lnTo>
                              <a:lnTo>
                                <a:pt x="577" y="5046"/>
                              </a:lnTo>
                              <a:lnTo>
                                <a:pt x="514" y="5081"/>
                              </a:lnTo>
                              <a:lnTo>
                                <a:pt x="452" y="5123"/>
                              </a:lnTo>
                              <a:lnTo>
                                <a:pt x="391" y="5172"/>
                              </a:lnTo>
                              <a:lnTo>
                                <a:pt x="331" y="5228"/>
                              </a:lnTo>
                              <a:lnTo>
                                <a:pt x="20" y="5539"/>
                              </a:lnTo>
                              <a:lnTo>
                                <a:pt x="10" y="5552"/>
                              </a:lnTo>
                              <a:lnTo>
                                <a:pt x="3" y="5569"/>
                              </a:lnTo>
                              <a:lnTo>
                                <a:pt x="0" y="5588"/>
                              </a:lnTo>
                              <a:lnTo>
                                <a:pt x="0" y="5610"/>
                              </a:lnTo>
                              <a:lnTo>
                                <a:pt x="7" y="5636"/>
                              </a:lnTo>
                              <a:lnTo>
                                <a:pt x="21" y="5664"/>
                              </a:lnTo>
                              <a:lnTo>
                                <a:pt x="43" y="5694"/>
                              </a:lnTo>
                              <a:lnTo>
                                <a:pt x="72" y="5726"/>
                              </a:lnTo>
                              <a:lnTo>
                                <a:pt x="2044" y="7698"/>
                              </a:lnTo>
                              <a:lnTo>
                                <a:pt x="2076" y="7727"/>
                              </a:lnTo>
                              <a:lnTo>
                                <a:pt x="2106" y="7748"/>
                              </a:lnTo>
                              <a:lnTo>
                                <a:pt x="2133" y="7762"/>
                              </a:lnTo>
                              <a:lnTo>
                                <a:pt x="2158" y="7768"/>
                              </a:lnTo>
                              <a:lnTo>
                                <a:pt x="2181" y="7769"/>
                              </a:lnTo>
                              <a:lnTo>
                                <a:pt x="2201" y="7767"/>
                              </a:lnTo>
                              <a:lnTo>
                                <a:pt x="2217" y="7760"/>
                              </a:lnTo>
                              <a:lnTo>
                                <a:pt x="2231" y="7749"/>
                              </a:lnTo>
                              <a:lnTo>
                                <a:pt x="2522" y="7459"/>
                              </a:lnTo>
                              <a:lnTo>
                                <a:pt x="2577" y="7399"/>
                              </a:lnTo>
                              <a:lnTo>
                                <a:pt x="2586" y="7389"/>
                              </a:lnTo>
                              <a:lnTo>
                                <a:pt x="2626" y="7339"/>
                              </a:lnTo>
                              <a:lnTo>
                                <a:pt x="2669" y="7277"/>
                              </a:lnTo>
                              <a:lnTo>
                                <a:pt x="2704" y="7214"/>
                              </a:lnTo>
                              <a:lnTo>
                                <a:pt x="2733" y="7150"/>
                              </a:lnTo>
                              <a:lnTo>
                                <a:pt x="2755" y="7085"/>
                              </a:lnTo>
                              <a:lnTo>
                                <a:pt x="2774" y="7005"/>
                              </a:lnTo>
                              <a:lnTo>
                                <a:pt x="2783" y="6922"/>
                              </a:lnTo>
                              <a:lnTo>
                                <a:pt x="2784" y="6836"/>
                              </a:lnTo>
                              <a:moveTo>
                                <a:pt x="4398" y="5566"/>
                              </a:moveTo>
                              <a:lnTo>
                                <a:pt x="4397" y="5556"/>
                              </a:lnTo>
                              <a:lnTo>
                                <a:pt x="4392" y="5547"/>
                              </a:lnTo>
                              <a:lnTo>
                                <a:pt x="4387" y="5538"/>
                              </a:lnTo>
                              <a:lnTo>
                                <a:pt x="4380" y="5529"/>
                              </a:lnTo>
                              <a:lnTo>
                                <a:pt x="4372" y="5520"/>
                              </a:lnTo>
                              <a:lnTo>
                                <a:pt x="4364" y="5513"/>
                              </a:lnTo>
                              <a:lnTo>
                                <a:pt x="4354" y="5505"/>
                              </a:lnTo>
                              <a:lnTo>
                                <a:pt x="4342" y="5495"/>
                              </a:lnTo>
                              <a:lnTo>
                                <a:pt x="4328" y="5485"/>
                              </a:lnTo>
                              <a:lnTo>
                                <a:pt x="4311" y="5474"/>
                              </a:lnTo>
                              <a:lnTo>
                                <a:pt x="4223" y="5419"/>
                              </a:lnTo>
                              <a:lnTo>
                                <a:pt x="3699" y="5106"/>
                              </a:lnTo>
                              <a:lnTo>
                                <a:pt x="3646" y="5075"/>
                              </a:lnTo>
                              <a:lnTo>
                                <a:pt x="3562" y="5024"/>
                              </a:lnTo>
                              <a:lnTo>
                                <a:pt x="3513" y="4996"/>
                              </a:lnTo>
                              <a:lnTo>
                                <a:pt x="3421" y="4947"/>
                              </a:lnTo>
                              <a:lnTo>
                                <a:pt x="3378" y="4925"/>
                              </a:lnTo>
                              <a:lnTo>
                                <a:pt x="3337" y="4906"/>
                              </a:lnTo>
                              <a:lnTo>
                                <a:pt x="3297" y="4889"/>
                              </a:lnTo>
                              <a:lnTo>
                                <a:pt x="3258" y="4874"/>
                              </a:lnTo>
                              <a:lnTo>
                                <a:pt x="3221" y="4861"/>
                              </a:lnTo>
                              <a:lnTo>
                                <a:pt x="3185" y="4851"/>
                              </a:lnTo>
                              <a:lnTo>
                                <a:pt x="3151" y="4843"/>
                              </a:lnTo>
                              <a:lnTo>
                                <a:pt x="3126" y="4839"/>
                              </a:lnTo>
                              <a:lnTo>
                                <a:pt x="3117" y="4837"/>
                              </a:lnTo>
                              <a:lnTo>
                                <a:pt x="3086" y="4834"/>
                              </a:lnTo>
                              <a:lnTo>
                                <a:pt x="3055" y="4833"/>
                              </a:lnTo>
                              <a:lnTo>
                                <a:pt x="3025" y="4835"/>
                              </a:lnTo>
                              <a:lnTo>
                                <a:pt x="2996" y="4839"/>
                              </a:lnTo>
                              <a:lnTo>
                                <a:pt x="3008" y="4791"/>
                              </a:lnTo>
                              <a:lnTo>
                                <a:pt x="3016" y="4743"/>
                              </a:lnTo>
                              <a:lnTo>
                                <a:pt x="3020" y="4695"/>
                              </a:lnTo>
                              <a:lnTo>
                                <a:pt x="3022" y="4646"/>
                              </a:lnTo>
                              <a:lnTo>
                                <a:pt x="3020" y="4596"/>
                              </a:lnTo>
                              <a:lnTo>
                                <a:pt x="3013" y="4546"/>
                              </a:lnTo>
                              <a:lnTo>
                                <a:pt x="3003" y="4495"/>
                              </a:lnTo>
                              <a:lnTo>
                                <a:pt x="2988" y="4444"/>
                              </a:lnTo>
                              <a:lnTo>
                                <a:pt x="2969" y="4393"/>
                              </a:lnTo>
                              <a:lnTo>
                                <a:pt x="2947" y="4341"/>
                              </a:lnTo>
                              <a:lnTo>
                                <a:pt x="2919" y="4288"/>
                              </a:lnTo>
                              <a:lnTo>
                                <a:pt x="2886" y="4234"/>
                              </a:lnTo>
                              <a:lnTo>
                                <a:pt x="2849" y="4181"/>
                              </a:lnTo>
                              <a:lnTo>
                                <a:pt x="2806" y="4128"/>
                              </a:lnTo>
                              <a:lnTo>
                                <a:pt x="2759" y="4073"/>
                              </a:lnTo>
                              <a:lnTo>
                                <a:pt x="2748" y="4062"/>
                              </a:lnTo>
                              <a:lnTo>
                                <a:pt x="2748" y="4661"/>
                              </a:lnTo>
                              <a:lnTo>
                                <a:pt x="2744" y="4701"/>
                              </a:lnTo>
                              <a:lnTo>
                                <a:pt x="2734" y="4742"/>
                              </a:lnTo>
                              <a:lnTo>
                                <a:pt x="2719" y="4782"/>
                              </a:lnTo>
                              <a:lnTo>
                                <a:pt x="2698" y="4821"/>
                              </a:lnTo>
                              <a:lnTo>
                                <a:pt x="2671" y="4860"/>
                              </a:lnTo>
                              <a:lnTo>
                                <a:pt x="2638" y="4896"/>
                              </a:lnTo>
                              <a:lnTo>
                                <a:pt x="2459" y="5075"/>
                              </a:lnTo>
                              <a:lnTo>
                                <a:pt x="1715" y="4330"/>
                              </a:lnTo>
                              <a:lnTo>
                                <a:pt x="1869" y="4176"/>
                              </a:lnTo>
                              <a:lnTo>
                                <a:pt x="1895" y="4150"/>
                              </a:lnTo>
                              <a:lnTo>
                                <a:pt x="1919" y="4128"/>
                              </a:lnTo>
                              <a:lnTo>
                                <a:pt x="1941" y="4109"/>
                              </a:lnTo>
                              <a:lnTo>
                                <a:pt x="1962" y="4093"/>
                              </a:lnTo>
                              <a:lnTo>
                                <a:pt x="1981" y="4080"/>
                              </a:lnTo>
                              <a:lnTo>
                                <a:pt x="2000" y="4068"/>
                              </a:lnTo>
                              <a:lnTo>
                                <a:pt x="2019" y="4058"/>
                              </a:lnTo>
                              <a:lnTo>
                                <a:pt x="2038" y="4050"/>
                              </a:lnTo>
                              <a:lnTo>
                                <a:pt x="2100" y="4034"/>
                              </a:lnTo>
                              <a:lnTo>
                                <a:pt x="2162" y="4029"/>
                              </a:lnTo>
                              <a:lnTo>
                                <a:pt x="2225" y="4037"/>
                              </a:lnTo>
                              <a:lnTo>
                                <a:pt x="2287" y="4058"/>
                              </a:lnTo>
                              <a:lnTo>
                                <a:pt x="2351" y="4089"/>
                              </a:lnTo>
                              <a:lnTo>
                                <a:pt x="2414" y="4131"/>
                              </a:lnTo>
                              <a:lnTo>
                                <a:pt x="2479" y="4181"/>
                              </a:lnTo>
                              <a:lnTo>
                                <a:pt x="2544" y="4242"/>
                              </a:lnTo>
                              <a:lnTo>
                                <a:pt x="2582" y="4282"/>
                              </a:lnTo>
                              <a:lnTo>
                                <a:pt x="2617" y="4323"/>
                              </a:lnTo>
                              <a:lnTo>
                                <a:pt x="2648" y="4364"/>
                              </a:lnTo>
                              <a:lnTo>
                                <a:pt x="2677" y="4406"/>
                              </a:lnTo>
                              <a:lnTo>
                                <a:pt x="2700" y="4450"/>
                              </a:lnTo>
                              <a:lnTo>
                                <a:pt x="2719" y="4492"/>
                              </a:lnTo>
                              <a:lnTo>
                                <a:pt x="2733" y="4535"/>
                              </a:lnTo>
                              <a:lnTo>
                                <a:pt x="2742" y="4576"/>
                              </a:lnTo>
                              <a:lnTo>
                                <a:pt x="2748" y="4619"/>
                              </a:lnTo>
                              <a:lnTo>
                                <a:pt x="2748" y="4661"/>
                              </a:lnTo>
                              <a:lnTo>
                                <a:pt x="2748" y="4062"/>
                              </a:lnTo>
                              <a:lnTo>
                                <a:pt x="2717" y="4029"/>
                              </a:lnTo>
                              <a:lnTo>
                                <a:pt x="2706" y="4018"/>
                              </a:lnTo>
                              <a:lnTo>
                                <a:pt x="2649" y="3963"/>
                              </a:lnTo>
                              <a:lnTo>
                                <a:pt x="2591" y="3913"/>
                              </a:lnTo>
                              <a:lnTo>
                                <a:pt x="2534" y="3868"/>
                              </a:lnTo>
                              <a:lnTo>
                                <a:pt x="2476" y="3828"/>
                              </a:lnTo>
                              <a:lnTo>
                                <a:pt x="2418" y="3794"/>
                              </a:lnTo>
                              <a:lnTo>
                                <a:pt x="2361" y="3766"/>
                              </a:lnTo>
                              <a:lnTo>
                                <a:pt x="2303" y="3742"/>
                              </a:lnTo>
                              <a:lnTo>
                                <a:pt x="2246" y="3723"/>
                              </a:lnTo>
                              <a:lnTo>
                                <a:pt x="2189" y="3710"/>
                              </a:lnTo>
                              <a:lnTo>
                                <a:pt x="2133" y="3702"/>
                              </a:lnTo>
                              <a:lnTo>
                                <a:pt x="2077" y="3701"/>
                              </a:lnTo>
                              <a:lnTo>
                                <a:pt x="2023" y="3704"/>
                              </a:lnTo>
                              <a:lnTo>
                                <a:pt x="1968" y="3713"/>
                              </a:lnTo>
                              <a:lnTo>
                                <a:pt x="1915" y="3729"/>
                              </a:lnTo>
                              <a:lnTo>
                                <a:pt x="1863" y="3749"/>
                              </a:lnTo>
                              <a:lnTo>
                                <a:pt x="1811" y="3775"/>
                              </a:lnTo>
                              <a:lnTo>
                                <a:pt x="1795" y="3787"/>
                              </a:lnTo>
                              <a:lnTo>
                                <a:pt x="1777" y="3799"/>
                              </a:lnTo>
                              <a:lnTo>
                                <a:pt x="1740" y="3826"/>
                              </a:lnTo>
                              <a:lnTo>
                                <a:pt x="1720" y="3844"/>
                              </a:lnTo>
                              <a:lnTo>
                                <a:pt x="1698" y="3863"/>
                              </a:lnTo>
                              <a:lnTo>
                                <a:pt x="1675" y="3885"/>
                              </a:lnTo>
                              <a:lnTo>
                                <a:pt x="1649" y="3910"/>
                              </a:lnTo>
                              <a:lnTo>
                                <a:pt x="1357" y="4202"/>
                              </a:lnTo>
                              <a:lnTo>
                                <a:pt x="1347" y="4215"/>
                              </a:lnTo>
                              <a:lnTo>
                                <a:pt x="1340" y="4232"/>
                              </a:lnTo>
                              <a:lnTo>
                                <a:pt x="1337" y="4251"/>
                              </a:lnTo>
                              <a:lnTo>
                                <a:pt x="1338" y="4273"/>
                              </a:lnTo>
                              <a:lnTo>
                                <a:pt x="1344" y="4299"/>
                              </a:lnTo>
                              <a:lnTo>
                                <a:pt x="1358" y="4327"/>
                              </a:lnTo>
                              <a:lnTo>
                                <a:pt x="1380" y="4357"/>
                              </a:lnTo>
                              <a:lnTo>
                                <a:pt x="1409" y="4389"/>
                              </a:lnTo>
                              <a:lnTo>
                                <a:pt x="3456" y="6436"/>
                              </a:lnTo>
                              <a:lnTo>
                                <a:pt x="3464" y="6444"/>
                              </a:lnTo>
                              <a:lnTo>
                                <a:pt x="3474" y="6452"/>
                              </a:lnTo>
                              <a:lnTo>
                                <a:pt x="3484" y="6456"/>
                              </a:lnTo>
                              <a:lnTo>
                                <a:pt x="3494" y="6459"/>
                              </a:lnTo>
                              <a:lnTo>
                                <a:pt x="3503" y="6460"/>
                              </a:lnTo>
                              <a:lnTo>
                                <a:pt x="3514" y="6456"/>
                              </a:lnTo>
                              <a:lnTo>
                                <a:pt x="3524" y="6454"/>
                              </a:lnTo>
                              <a:lnTo>
                                <a:pt x="3534" y="6450"/>
                              </a:lnTo>
                              <a:lnTo>
                                <a:pt x="3544" y="6445"/>
                              </a:lnTo>
                              <a:lnTo>
                                <a:pt x="3555" y="6439"/>
                              </a:lnTo>
                              <a:lnTo>
                                <a:pt x="3565" y="6431"/>
                              </a:lnTo>
                              <a:lnTo>
                                <a:pt x="3577" y="6422"/>
                              </a:lnTo>
                              <a:lnTo>
                                <a:pt x="3589" y="6412"/>
                              </a:lnTo>
                              <a:lnTo>
                                <a:pt x="3602" y="6399"/>
                              </a:lnTo>
                              <a:lnTo>
                                <a:pt x="3614" y="6386"/>
                              </a:lnTo>
                              <a:lnTo>
                                <a:pt x="3625" y="6374"/>
                              </a:lnTo>
                              <a:lnTo>
                                <a:pt x="3635" y="6362"/>
                              </a:lnTo>
                              <a:lnTo>
                                <a:pt x="3643" y="6351"/>
                              </a:lnTo>
                              <a:lnTo>
                                <a:pt x="3648" y="6341"/>
                              </a:lnTo>
                              <a:lnTo>
                                <a:pt x="3653" y="6331"/>
                              </a:lnTo>
                              <a:lnTo>
                                <a:pt x="3656" y="6321"/>
                              </a:lnTo>
                              <a:lnTo>
                                <a:pt x="3658" y="6312"/>
                              </a:lnTo>
                              <a:lnTo>
                                <a:pt x="3661" y="6302"/>
                              </a:lnTo>
                              <a:lnTo>
                                <a:pt x="3662" y="6292"/>
                              </a:lnTo>
                              <a:lnTo>
                                <a:pt x="3658" y="6282"/>
                              </a:lnTo>
                              <a:lnTo>
                                <a:pt x="3654" y="6271"/>
                              </a:lnTo>
                              <a:lnTo>
                                <a:pt x="3647" y="6262"/>
                              </a:lnTo>
                              <a:lnTo>
                                <a:pt x="3638" y="6253"/>
                              </a:lnTo>
                              <a:lnTo>
                                <a:pt x="2697" y="5312"/>
                              </a:lnTo>
                              <a:lnTo>
                                <a:pt x="2819" y="5190"/>
                              </a:lnTo>
                              <a:lnTo>
                                <a:pt x="2851" y="5162"/>
                              </a:lnTo>
                              <a:lnTo>
                                <a:pt x="2884" y="5139"/>
                              </a:lnTo>
                              <a:lnTo>
                                <a:pt x="2919" y="5123"/>
                              </a:lnTo>
                              <a:lnTo>
                                <a:pt x="2955" y="5112"/>
                              </a:lnTo>
                              <a:lnTo>
                                <a:pt x="2993" y="5107"/>
                              </a:lnTo>
                              <a:lnTo>
                                <a:pt x="3033" y="5106"/>
                              </a:lnTo>
                              <a:lnTo>
                                <a:pt x="3074" y="5110"/>
                              </a:lnTo>
                              <a:lnTo>
                                <a:pt x="3116" y="5118"/>
                              </a:lnTo>
                              <a:lnTo>
                                <a:pt x="3161" y="5130"/>
                              </a:lnTo>
                              <a:lnTo>
                                <a:pt x="3206" y="5146"/>
                              </a:lnTo>
                              <a:lnTo>
                                <a:pt x="3253" y="5165"/>
                              </a:lnTo>
                              <a:lnTo>
                                <a:pt x="3302" y="5189"/>
                              </a:lnTo>
                              <a:lnTo>
                                <a:pt x="3352" y="5215"/>
                              </a:lnTo>
                              <a:lnTo>
                                <a:pt x="3403" y="5244"/>
                              </a:lnTo>
                              <a:lnTo>
                                <a:pt x="3457" y="5274"/>
                              </a:lnTo>
                              <a:lnTo>
                                <a:pt x="3512" y="5307"/>
                              </a:lnTo>
                              <a:lnTo>
                                <a:pt x="4159" y="5702"/>
                              </a:lnTo>
                              <a:lnTo>
                                <a:pt x="4171" y="5710"/>
                              </a:lnTo>
                              <a:lnTo>
                                <a:pt x="4183" y="5716"/>
                              </a:lnTo>
                              <a:lnTo>
                                <a:pt x="4194" y="5722"/>
                              </a:lnTo>
                              <a:lnTo>
                                <a:pt x="4204" y="5726"/>
                              </a:lnTo>
                              <a:lnTo>
                                <a:pt x="4215" y="5731"/>
                              </a:lnTo>
                              <a:lnTo>
                                <a:pt x="4227" y="5732"/>
                              </a:lnTo>
                              <a:lnTo>
                                <a:pt x="4240" y="5730"/>
                              </a:lnTo>
                              <a:lnTo>
                                <a:pt x="4250" y="5729"/>
                              </a:lnTo>
                              <a:lnTo>
                                <a:pt x="4261" y="5725"/>
                              </a:lnTo>
                              <a:lnTo>
                                <a:pt x="4271" y="5720"/>
                              </a:lnTo>
                              <a:lnTo>
                                <a:pt x="4281" y="5714"/>
                              </a:lnTo>
                              <a:lnTo>
                                <a:pt x="4291" y="5705"/>
                              </a:lnTo>
                              <a:lnTo>
                                <a:pt x="4303" y="5696"/>
                              </a:lnTo>
                              <a:lnTo>
                                <a:pt x="4315" y="5685"/>
                              </a:lnTo>
                              <a:lnTo>
                                <a:pt x="4329" y="5672"/>
                              </a:lnTo>
                              <a:lnTo>
                                <a:pt x="4343" y="5657"/>
                              </a:lnTo>
                              <a:lnTo>
                                <a:pt x="4356" y="5643"/>
                              </a:lnTo>
                              <a:lnTo>
                                <a:pt x="4367" y="5630"/>
                              </a:lnTo>
                              <a:lnTo>
                                <a:pt x="4376" y="5618"/>
                              </a:lnTo>
                              <a:lnTo>
                                <a:pt x="4383" y="5607"/>
                              </a:lnTo>
                              <a:lnTo>
                                <a:pt x="4389" y="5597"/>
                              </a:lnTo>
                              <a:lnTo>
                                <a:pt x="4393" y="5588"/>
                              </a:lnTo>
                              <a:lnTo>
                                <a:pt x="4396" y="5578"/>
                              </a:lnTo>
                              <a:lnTo>
                                <a:pt x="4398" y="5566"/>
                              </a:lnTo>
                              <a:moveTo>
                                <a:pt x="5702" y="4273"/>
                              </a:moveTo>
                              <a:lnTo>
                                <a:pt x="5701" y="4262"/>
                              </a:lnTo>
                              <a:lnTo>
                                <a:pt x="5697" y="4252"/>
                              </a:lnTo>
                              <a:lnTo>
                                <a:pt x="5692" y="4241"/>
                              </a:lnTo>
                              <a:lnTo>
                                <a:pt x="5684" y="4229"/>
                              </a:lnTo>
                              <a:lnTo>
                                <a:pt x="5674" y="4218"/>
                              </a:lnTo>
                              <a:lnTo>
                                <a:pt x="5660" y="4207"/>
                              </a:lnTo>
                              <a:lnTo>
                                <a:pt x="5644" y="4195"/>
                              </a:lnTo>
                              <a:lnTo>
                                <a:pt x="5626" y="4182"/>
                              </a:lnTo>
                              <a:lnTo>
                                <a:pt x="5604" y="4168"/>
                              </a:lnTo>
                              <a:lnTo>
                                <a:pt x="5333" y="3995"/>
                              </a:lnTo>
                              <a:lnTo>
                                <a:pt x="5265" y="3952"/>
                              </a:lnTo>
                              <a:lnTo>
                                <a:pt x="4542" y="3495"/>
                              </a:lnTo>
                              <a:lnTo>
                                <a:pt x="4542" y="3808"/>
                              </a:lnTo>
                              <a:lnTo>
                                <a:pt x="4065" y="4286"/>
                              </a:lnTo>
                              <a:lnTo>
                                <a:pt x="3876" y="3995"/>
                              </a:lnTo>
                              <a:lnTo>
                                <a:pt x="3848" y="3952"/>
                              </a:lnTo>
                              <a:lnTo>
                                <a:pt x="3287" y="3081"/>
                              </a:lnTo>
                              <a:lnTo>
                                <a:pt x="3200" y="2947"/>
                              </a:lnTo>
                              <a:lnTo>
                                <a:pt x="3201" y="2946"/>
                              </a:lnTo>
                              <a:lnTo>
                                <a:pt x="4542" y="3808"/>
                              </a:lnTo>
                              <a:lnTo>
                                <a:pt x="4542" y="3495"/>
                              </a:lnTo>
                              <a:lnTo>
                                <a:pt x="3674" y="2946"/>
                              </a:lnTo>
                              <a:lnTo>
                                <a:pt x="3090" y="2575"/>
                              </a:lnTo>
                              <a:lnTo>
                                <a:pt x="3079" y="2568"/>
                              </a:lnTo>
                              <a:lnTo>
                                <a:pt x="3068" y="2562"/>
                              </a:lnTo>
                              <a:lnTo>
                                <a:pt x="3057" y="2557"/>
                              </a:lnTo>
                              <a:lnTo>
                                <a:pt x="3046" y="2554"/>
                              </a:lnTo>
                              <a:lnTo>
                                <a:pt x="3036" y="2552"/>
                              </a:lnTo>
                              <a:lnTo>
                                <a:pt x="3026" y="2552"/>
                              </a:lnTo>
                              <a:lnTo>
                                <a:pt x="3017" y="2554"/>
                              </a:lnTo>
                              <a:lnTo>
                                <a:pt x="3006" y="2556"/>
                              </a:lnTo>
                              <a:lnTo>
                                <a:pt x="2995" y="2560"/>
                              </a:lnTo>
                              <a:lnTo>
                                <a:pt x="2984" y="2566"/>
                              </a:lnTo>
                              <a:lnTo>
                                <a:pt x="2972" y="2573"/>
                              </a:lnTo>
                              <a:lnTo>
                                <a:pt x="2960" y="2582"/>
                              </a:lnTo>
                              <a:lnTo>
                                <a:pt x="2947" y="2593"/>
                              </a:lnTo>
                              <a:lnTo>
                                <a:pt x="2933" y="2606"/>
                              </a:lnTo>
                              <a:lnTo>
                                <a:pt x="2918" y="2621"/>
                              </a:lnTo>
                              <a:lnTo>
                                <a:pt x="2887" y="2652"/>
                              </a:lnTo>
                              <a:lnTo>
                                <a:pt x="2873" y="2666"/>
                              </a:lnTo>
                              <a:lnTo>
                                <a:pt x="2862" y="2679"/>
                              </a:lnTo>
                              <a:lnTo>
                                <a:pt x="2852" y="2691"/>
                              </a:lnTo>
                              <a:lnTo>
                                <a:pt x="2843" y="2702"/>
                              </a:lnTo>
                              <a:lnTo>
                                <a:pt x="2836" y="2713"/>
                              </a:lnTo>
                              <a:lnTo>
                                <a:pt x="2831" y="2724"/>
                              </a:lnTo>
                              <a:lnTo>
                                <a:pt x="2828" y="2735"/>
                              </a:lnTo>
                              <a:lnTo>
                                <a:pt x="2825" y="2745"/>
                              </a:lnTo>
                              <a:lnTo>
                                <a:pt x="2824" y="2755"/>
                              </a:lnTo>
                              <a:lnTo>
                                <a:pt x="2824" y="2764"/>
                              </a:lnTo>
                              <a:lnTo>
                                <a:pt x="2826" y="2774"/>
                              </a:lnTo>
                              <a:lnTo>
                                <a:pt x="2830" y="2784"/>
                              </a:lnTo>
                              <a:lnTo>
                                <a:pt x="2834" y="2794"/>
                              </a:lnTo>
                              <a:lnTo>
                                <a:pt x="2839" y="2805"/>
                              </a:lnTo>
                              <a:lnTo>
                                <a:pt x="2846" y="2816"/>
                              </a:lnTo>
                              <a:lnTo>
                                <a:pt x="2975" y="3020"/>
                              </a:lnTo>
                              <a:lnTo>
                                <a:pt x="3565" y="3952"/>
                              </a:lnTo>
                              <a:lnTo>
                                <a:pt x="3593" y="3995"/>
                              </a:lnTo>
                              <a:lnTo>
                                <a:pt x="4438" y="5330"/>
                              </a:lnTo>
                              <a:lnTo>
                                <a:pt x="4453" y="5352"/>
                              </a:lnTo>
                              <a:lnTo>
                                <a:pt x="4466" y="5370"/>
                              </a:lnTo>
                              <a:lnTo>
                                <a:pt x="4478" y="5386"/>
                              </a:lnTo>
                              <a:lnTo>
                                <a:pt x="4490" y="5398"/>
                              </a:lnTo>
                              <a:lnTo>
                                <a:pt x="4501" y="5409"/>
                              </a:lnTo>
                              <a:lnTo>
                                <a:pt x="4512" y="5418"/>
                              </a:lnTo>
                              <a:lnTo>
                                <a:pt x="4522" y="5423"/>
                              </a:lnTo>
                              <a:lnTo>
                                <a:pt x="4533" y="5427"/>
                              </a:lnTo>
                              <a:lnTo>
                                <a:pt x="4543" y="5428"/>
                              </a:lnTo>
                              <a:lnTo>
                                <a:pt x="4554" y="5427"/>
                              </a:lnTo>
                              <a:lnTo>
                                <a:pt x="4565" y="5423"/>
                              </a:lnTo>
                              <a:lnTo>
                                <a:pt x="4578" y="5416"/>
                              </a:lnTo>
                              <a:lnTo>
                                <a:pt x="4589" y="5407"/>
                              </a:lnTo>
                              <a:lnTo>
                                <a:pt x="4602" y="5397"/>
                              </a:lnTo>
                              <a:lnTo>
                                <a:pt x="4616" y="5384"/>
                              </a:lnTo>
                              <a:lnTo>
                                <a:pt x="4631" y="5370"/>
                              </a:lnTo>
                              <a:lnTo>
                                <a:pt x="4645" y="5355"/>
                              </a:lnTo>
                              <a:lnTo>
                                <a:pt x="4657" y="5342"/>
                              </a:lnTo>
                              <a:lnTo>
                                <a:pt x="4668" y="5329"/>
                              </a:lnTo>
                              <a:lnTo>
                                <a:pt x="4676" y="5318"/>
                              </a:lnTo>
                              <a:lnTo>
                                <a:pt x="4683" y="5308"/>
                              </a:lnTo>
                              <a:lnTo>
                                <a:pt x="4688" y="5298"/>
                              </a:lnTo>
                              <a:lnTo>
                                <a:pt x="4692" y="5288"/>
                              </a:lnTo>
                              <a:lnTo>
                                <a:pt x="4693" y="5277"/>
                              </a:lnTo>
                              <a:lnTo>
                                <a:pt x="4694" y="5266"/>
                              </a:lnTo>
                              <a:lnTo>
                                <a:pt x="4695" y="5255"/>
                              </a:lnTo>
                              <a:lnTo>
                                <a:pt x="4689" y="5243"/>
                              </a:lnTo>
                              <a:lnTo>
                                <a:pt x="4686" y="5233"/>
                              </a:lnTo>
                              <a:lnTo>
                                <a:pt x="4680" y="5222"/>
                              </a:lnTo>
                              <a:lnTo>
                                <a:pt x="4672" y="5209"/>
                              </a:lnTo>
                              <a:lnTo>
                                <a:pt x="4295" y="4630"/>
                              </a:lnTo>
                              <a:lnTo>
                                <a:pt x="4253" y="4566"/>
                              </a:lnTo>
                              <a:lnTo>
                                <a:pt x="4533" y="4286"/>
                              </a:lnTo>
                              <a:lnTo>
                                <a:pt x="4824" y="3995"/>
                              </a:lnTo>
                              <a:lnTo>
                                <a:pt x="5480" y="4415"/>
                              </a:lnTo>
                              <a:lnTo>
                                <a:pt x="5493" y="4422"/>
                              </a:lnTo>
                              <a:lnTo>
                                <a:pt x="5505" y="4427"/>
                              </a:lnTo>
                              <a:lnTo>
                                <a:pt x="5525" y="4435"/>
                              </a:lnTo>
                              <a:lnTo>
                                <a:pt x="5535" y="4435"/>
                              </a:lnTo>
                              <a:lnTo>
                                <a:pt x="5545" y="4432"/>
                              </a:lnTo>
                              <a:lnTo>
                                <a:pt x="5554" y="4430"/>
                              </a:lnTo>
                              <a:lnTo>
                                <a:pt x="5564" y="4426"/>
                              </a:lnTo>
                              <a:lnTo>
                                <a:pt x="5574" y="4420"/>
                              </a:lnTo>
                              <a:lnTo>
                                <a:pt x="5585" y="4412"/>
                              </a:lnTo>
                              <a:lnTo>
                                <a:pt x="5597" y="4403"/>
                              </a:lnTo>
                              <a:lnTo>
                                <a:pt x="5609" y="4391"/>
                              </a:lnTo>
                              <a:lnTo>
                                <a:pt x="5623" y="4378"/>
                              </a:lnTo>
                              <a:lnTo>
                                <a:pt x="5639" y="4362"/>
                              </a:lnTo>
                              <a:lnTo>
                                <a:pt x="5655" y="4346"/>
                              </a:lnTo>
                              <a:lnTo>
                                <a:pt x="5668" y="4331"/>
                              </a:lnTo>
                              <a:lnTo>
                                <a:pt x="5679" y="4318"/>
                              </a:lnTo>
                              <a:lnTo>
                                <a:pt x="5689" y="4305"/>
                              </a:lnTo>
                              <a:lnTo>
                                <a:pt x="5696" y="4294"/>
                              </a:lnTo>
                              <a:lnTo>
                                <a:pt x="5700" y="4284"/>
                              </a:lnTo>
                              <a:lnTo>
                                <a:pt x="5702" y="4273"/>
                              </a:lnTo>
                              <a:moveTo>
                                <a:pt x="6100" y="3863"/>
                              </a:moveTo>
                              <a:lnTo>
                                <a:pt x="6099" y="3854"/>
                              </a:lnTo>
                              <a:lnTo>
                                <a:pt x="6094" y="3842"/>
                              </a:lnTo>
                              <a:lnTo>
                                <a:pt x="6090" y="3832"/>
                              </a:lnTo>
                              <a:lnTo>
                                <a:pt x="6084" y="3824"/>
                              </a:lnTo>
                              <a:lnTo>
                                <a:pt x="5155" y="2895"/>
                              </a:lnTo>
                              <a:lnTo>
                                <a:pt x="5399" y="2651"/>
                              </a:lnTo>
                              <a:lnTo>
                                <a:pt x="5630" y="2420"/>
                              </a:lnTo>
                              <a:lnTo>
                                <a:pt x="5636" y="2414"/>
                              </a:lnTo>
                              <a:lnTo>
                                <a:pt x="5637" y="2407"/>
                              </a:lnTo>
                              <a:lnTo>
                                <a:pt x="5637" y="2396"/>
                              </a:lnTo>
                              <a:lnTo>
                                <a:pt x="5636" y="2387"/>
                              </a:lnTo>
                              <a:lnTo>
                                <a:pt x="5633" y="2376"/>
                              </a:lnTo>
                              <a:lnTo>
                                <a:pt x="5626" y="2362"/>
                              </a:lnTo>
                              <a:lnTo>
                                <a:pt x="5621" y="2353"/>
                              </a:lnTo>
                              <a:lnTo>
                                <a:pt x="5614" y="2342"/>
                              </a:lnTo>
                              <a:lnTo>
                                <a:pt x="5606" y="2330"/>
                              </a:lnTo>
                              <a:lnTo>
                                <a:pt x="5596" y="2317"/>
                              </a:lnTo>
                              <a:lnTo>
                                <a:pt x="5585" y="2305"/>
                              </a:lnTo>
                              <a:lnTo>
                                <a:pt x="5573" y="2291"/>
                              </a:lnTo>
                              <a:lnTo>
                                <a:pt x="5559" y="2276"/>
                              </a:lnTo>
                              <a:lnTo>
                                <a:pt x="5543" y="2260"/>
                              </a:lnTo>
                              <a:lnTo>
                                <a:pt x="5526" y="2243"/>
                              </a:lnTo>
                              <a:lnTo>
                                <a:pt x="5510" y="2228"/>
                              </a:lnTo>
                              <a:lnTo>
                                <a:pt x="5495" y="2215"/>
                              </a:lnTo>
                              <a:lnTo>
                                <a:pt x="5482" y="2203"/>
                              </a:lnTo>
                              <a:lnTo>
                                <a:pt x="5469" y="2193"/>
                              </a:lnTo>
                              <a:lnTo>
                                <a:pt x="5458" y="2185"/>
                              </a:lnTo>
                              <a:lnTo>
                                <a:pt x="5448" y="2179"/>
                              </a:lnTo>
                              <a:lnTo>
                                <a:pt x="5438" y="2174"/>
                              </a:lnTo>
                              <a:lnTo>
                                <a:pt x="5427" y="2169"/>
                              </a:lnTo>
                              <a:lnTo>
                                <a:pt x="5415" y="2167"/>
                              </a:lnTo>
                              <a:lnTo>
                                <a:pt x="5406" y="2166"/>
                              </a:lnTo>
                              <a:lnTo>
                                <a:pt x="5397" y="2167"/>
                              </a:lnTo>
                              <a:lnTo>
                                <a:pt x="5391" y="2170"/>
                              </a:lnTo>
                              <a:lnTo>
                                <a:pt x="4911" y="2651"/>
                              </a:lnTo>
                              <a:lnTo>
                                <a:pt x="4159" y="1899"/>
                              </a:lnTo>
                              <a:lnTo>
                                <a:pt x="4662" y="1396"/>
                              </a:lnTo>
                              <a:lnTo>
                                <a:pt x="4667" y="1391"/>
                              </a:lnTo>
                              <a:lnTo>
                                <a:pt x="4670" y="1385"/>
                              </a:lnTo>
                              <a:lnTo>
                                <a:pt x="4670" y="1374"/>
                              </a:lnTo>
                              <a:lnTo>
                                <a:pt x="4669" y="1365"/>
                              </a:lnTo>
                              <a:lnTo>
                                <a:pt x="4667" y="1354"/>
                              </a:lnTo>
                              <a:lnTo>
                                <a:pt x="4659" y="1340"/>
                              </a:lnTo>
                              <a:lnTo>
                                <a:pt x="4654" y="1331"/>
                              </a:lnTo>
                              <a:lnTo>
                                <a:pt x="4648" y="1320"/>
                              </a:lnTo>
                              <a:lnTo>
                                <a:pt x="4639" y="1308"/>
                              </a:lnTo>
                              <a:lnTo>
                                <a:pt x="4629" y="1295"/>
                              </a:lnTo>
                              <a:lnTo>
                                <a:pt x="4618" y="1282"/>
                              </a:lnTo>
                              <a:lnTo>
                                <a:pt x="4605" y="1268"/>
                              </a:lnTo>
                              <a:lnTo>
                                <a:pt x="4591" y="1253"/>
                              </a:lnTo>
                              <a:lnTo>
                                <a:pt x="4575" y="1237"/>
                              </a:lnTo>
                              <a:lnTo>
                                <a:pt x="4559" y="1221"/>
                              </a:lnTo>
                              <a:lnTo>
                                <a:pt x="4544" y="1207"/>
                              </a:lnTo>
                              <a:lnTo>
                                <a:pt x="4529" y="1193"/>
                              </a:lnTo>
                              <a:lnTo>
                                <a:pt x="4515" y="1181"/>
                              </a:lnTo>
                              <a:lnTo>
                                <a:pt x="4503" y="1171"/>
                              </a:lnTo>
                              <a:lnTo>
                                <a:pt x="4490" y="1162"/>
                              </a:lnTo>
                              <a:lnTo>
                                <a:pt x="4479" y="1155"/>
                              </a:lnTo>
                              <a:lnTo>
                                <a:pt x="4468" y="1149"/>
                              </a:lnTo>
                              <a:lnTo>
                                <a:pt x="4455" y="1142"/>
                              </a:lnTo>
                              <a:lnTo>
                                <a:pt x="4444" y="1140"/>
                              </a:lnTo>
                              <a:lnTo>
                                <a:pt x="4434" y="1139"/>
                              </a:lnTo>
                              <a:lnTo>
                                <a:pt x="4424" y="1139"/>
                              </a:lnTo>
                              <a:lnTo>
                                <a:pt x="4418" y="1141"/>
                              </a:lnTo>
                              <a:lnTo>
                                <a:pt x="4413" y="1147"/>
                              </a:lnTo>
                              <a:lnTo>
                                <a:pt x="3795" y="1764"/>
                              </a:lnTo>
                              <a:lnTo>
                                <a:pt x="3785" y="1778"/>
                              </a:lnTo>
                              <a:lnTo>
                                <a:pt x="3778" y="1794"/>
                              </a:lnTo>
                              <a:lnTo>
                                <a:pt x="3774" y="1814"/>
                              </a:lnTo>
                              <a:lnTo>
                                <a:pt x="3775" y="1835"/>
                              </a:lnTo>
                              <a:lnTo>
                                <a:pt x="3782" y="1861"/>
                              </a:lnTo>
                              <a:lnTo>
                                <a:pt x="3796" y="1889"/>
                              </a:lnTo>
                              <a:lnTo>
                                <a:pt x="3817" y="1919"/>
                              </a:lnTo>
                              <a:lnTo>
                                <a:pt x="3847" y="1952"/>
                              </a:lnTo>
                              <a:lnTo>
                                <a:pt x="5893" y="3998"/>
                              </a:lnTo>
                              <a:lnTo>
                                <a:pt x="5902" y="4007"/>
                              </a:lnTo>
                              <a:lnTo>
                                <a:pt x="5910" y="4013"/>
                              </a:lnTo>
                              <a:lnTo>
                                <a:pt x="5920" y="4016"/>
                              </a:lnTo>
                              <a:lnTo>
                                <a:pt x="5931" y="4022"/>
                              </a:lnTo>
                              <a:lnTo>
                                <a:pt x="5941" y="4022"/>
                              </a:lnTo>
                              <a:lnTo>
                                <a:pt x="5952" y="4019"/>
                              </a:lnTo>
                              <a:lnTo>
                                <a:pt x="5961" y="4016"/>
                              </a:lnTo>
                              <a:lnTo>
                                <a:pt x="5971" y="4012"/>
                              </a:lnTo>
                              <a:lnTo>
                                <a:pt x="5981" y="4008"/>
                              </a:lnTo>
                              <a:lnTo>
                                <a:pt x="5992" y="4002"/>
                              </a:lnTo>
                              <a:lnTo>
                                <a:pt x="6003" y="3994"/>
                              </a:lnTo>
                              <a:lnTo>
                                <a:pt x="6014" y="3984"/>
                              </a:lnTo>
                              <a:lnTo>
                                <a:pt x="6027" y="3974"/>
                              </a:lnTo>
                              <a:lnTo>
                                <a:pt x="6039" y="3962"/>
                              </a:lnTo>
                              <a:lnTo>
                                <a:pt x="6052" y="3949"/>
                              </a:lnTo>
                              <a:lnTo>
                                <a:pt x="6063" y="3936"/>
                              </a:lnTo>
                              <a:lnTo>
                                <a:pt x="6072" y="3924"/>
                              </a:lnTo>
                              <a:lnTo>
                                <a:pt x="6080" y="3914"/>
                              </a:lnTo>
                              <a:lnTo>
                                <a:pt x="6086" y="3903"/>
                              </a:lnTo>
                              <a:lnTo>
                                <a:pt x="6090" y="3893"/>
                              </a:lnTo>
                              <a:lnTo>
                                <a:pt x="6094" y="3884"/>
                              </a:lnTo>
                              <a:lnTo>
                                <a:pt x="6096" y="3874"/>
                              </a:lnTo>
                              <a:lnTo>
                                <a:pt x="6100" y="3863"/>
                              </a:lnTo>
                              <a:moveTo>
                                <a:pt x="7354" y="2609"/>
                              </a:moveTo>
                              <a:lnTo>
                                <a:pt x="7354" y="2600"/>
                              </a:lnTo>
                              <a:lnTo>
                                <a:pt x="7350" y="2590"/>
                              </a:lnTo>
                              <a:lnTo>
                                <a:pt x="7346" y="2580"/>
                              </a:lnTo>
                              <a:lnTo>
                                <a:pt x="7339" y="2570"/>
                              </a:lnTo>
                              <a:lnTo>
                                <a:pt x="7330" y="2561"/>
                              </a:lnTo>
                              <a:lnTo>
                                <a:pt x="5596" y="827"/>
                              </a:lnTo>
                              <a:lnTo>
                                <a:pt x="5413" y="645"/>
                              </a:lnTo>
                              <a:lnTo>
                                <a:pt x="5800" y="258"/>
                              </a:lnTo>
                              <a:lnTo>
                                <a:pt x="5805" y="253"/>
                              </a:lnTo>
                              <a:lnTo>
                                <a:pt x="5809" y="246"/>
                              </a:lnTo>
                              <a:lnTo>
                                <a:pt x="5809" y="236"/>
                              </a:lnTo>
                              <a:lnTo>
                                <a:pt x="5808" y="226"/>
                              </a:lnTo>
                              <a:lnTo>
                                <a:pt x="5805" y="215"/>
                              </a:lnTo>
                              <a:lnTo>
                                <a:pt x="5798" y="202"/>
                              </a:lnTo>
                              <a:lnTo>
                                <a:pt x="5793" y="192"/>
                              </a:lnTo>
                              <a:lnTo>
                                <a:pt x="5786" y="182"/>
                              </a:lnTo>
                              <a:lnTo>
                                <a:pt x="5777" y="170"/>
                              </a:lnTo>
                              <a:lnTo>
                                <a:pt x="5767" y="158"/>
                              </a:lnTo>
                              <a:lnTo>
                                <a:pt x="5756" y="145"/>
                              </a:lnTo>
                              <a:lnTo>
                                <a:pt x="5743" y="131"/>
                              </a:lnTo>
                              <a:lnTo>
                                <a:pt x="5729" y="116"/>
                              </a:lnTo>
                              <a:lnTo>
                                <a:pt x="5713" y="99"/>
                              </a:lnTo>
                              <a:lnTo>
                                <a:pt x="5696" y="84"/>
                              </a:lnTo>
                              <a:lnTo>
                                <a:pt x="5681" y="69"/>
                              </a:lnTo>
                              <a:lnTo>
                                <a:pt x="5666" y="56"/>
                              </a:lnTo>
                              <a:lnTo>
                                <a:pt x="5653" y="43"/>
                              </a:lnTo>
                              <a:lnTo>
                                <a:pt x="5640" y="33"/>
                              </a:lnTo>
                              <a:lnTo>
                                <a:pt x="5629" y="24"/>
                              </a:lnTo>
                              <a:lnTo>
                                <a:pt x="5617" y="17"/>
                              </a:lnTo>
                              <a:lnTo>
                                <a:pt x="5607" y="10"/>
                              </a:lnTo>
                              <a:lnTo>
                                <a:pt x="5593" y="3"/>
                              </a:lnTo>
                              <a:lnTo>
                                <a:pt x="5582" y="1"/>
                              </a:lnTo>
                              <a:lnTo>
                                <a:pt x="5573" y="0"/>
                              </a:lnTo>
                              <a:lnTo>
                                <a:pt x="5562" y="0"/>
                              </a:lnTo>
                              <a:lnTo>
                                <a:pt x="5556" y="4"/>
                              </a:lnTo>
                              <a:lnTo>
                                <a:pt x="5550" y="9"/>
                              </a:lnTo>
                              <a:lnTo>
                                <a:pt x="4590" y="969"/>
                              </a:lnTo>
                              <a:lnTo>
                                <a:pt x="4586" y="976"/>
                              </a:lnTo>
                              <a:lnTo>
                                <a:pt x="4587" y="986"/>
                              </a:lnTo>
                              <a:lnTo>
                                <a:pt x="4587" y="996"/>
                              </a:lnTo>
                              <a:lnTo>
                                <a:pt x="4590" y="1006"/>
                              </a:lnTo>
                              <a:lnTo>
                                <a:pt x="4598" y="1020"/>
                              </a:lnTo>
                              <a:lnTo>
                                <a:pt x="4604" y="1030"/>
                              </a:lnTo>
                              <a:lnTo>
                                <a:pt x="4611" y="1041"/>
                              </a:lnTo>
                              <a:lnTo>
                                <a:pt x="4620" y="1053"/>
                              </a:lnTo>
                              <a:lnTo>
                                <a:pt x="4631" y="1065"/>
                              </a:lnTo>
                              <a:lnTo>
                                <a:pt x="4642" y="1080"/>
                              </a:lnTo>
                              <a:lnTo>
                                <a:pt x="4655" y="1095"/>
                              </a:lnTo>
                              <a:lnTo>
                                <a:pt x="4670" y="1110"/>
                              </a:lnTo>
                              <a:lnTo>
                                <a:pt x="4685" y="1127"/>
                              </a:lnTo>
                              <a:lnTo>
                                <a:pt x="4702" y="1142"/>
                              </a:lnTo>
                              <a:lnTo>
                                <a:pt x="4717" y="1157"/>
                              </a:lnTo>
                              <a:lnTo>
                                <a:pt x="4731" y="1169"/>
                              </a:lnTo>
                              <a:lnTo>
                                <a:pt x="4745" y="1180"/>
                              </a:lnTo>
                              <a:lnTo>
                                <a:pt x="4757" y="1190"/>
                              </a:lnTo>
                              <a:lnTo>
                                <a:pt x="4769" y="1199"/>
                              </a:lnTo>
                              <a:lnTo>
                                <a:pt x="4779" y="1206"/>
                              </a:lnTo>
                              <a:lnTo>
                                <a:pt x="4802" y="1218"/>
                              </a:lnTo>
                              <a:lnTo>
                                <a:pt x="4812" y="1222"/>
                              </a:lnTo>
                              <a:lnTo>
                                <a:pt x="4823" y="1222"/>
                              </a:lnTo>
                              <a:lnTo>
                                <a:pt x="4832" y="1222"/>
                              </a:lnTo>
                              <a:lnTo>
                                <a:pt x="4839" y="1219"/>
                              </a:lnTo>
                              <a:lnTo>
                                <a:pt x="4844" y="1213"/>
                              </a:lnTo>
                              <a:lnTo>
                                <a:pt x="5231" y="827"/>
                              </a:lnTo>
                              <a:lnTo>
                                <a:pt x="7156" y="2753"/>
                              </a:lnTo>
                              <a:lnTo>
                                <a:pt x="7166" y="2760"/>
                              </a:lnTo>
                              <a:lnTo>
                                <a:pt x="7176" y="2764"/>
                              </a:lnTo>
                              <a:lnTo>
                                <a:pt x="7186" y="2767"/>
                              </a:lnTo>
                              <a:lnTo>
                                <a:pt x="7195" y="2768"/>
                              </a:lnTo>
                              <a:lnTo>
                                <a:pt x="7206" y="2764"/>
                              </a:lnTo>
                              <a:lnTo>
                                <a:pt x="7216" y="2762"/>
                              </a:lnTo>
                              <a:lnTo>
                                <a:pt x="7225" y="2758"/>
                              </a:lnTo>
                              <a:lnTo>
                                <a:pt x="7236" y="2753"/>
                              </a:lnTo>
                              <a:lnTo>
                                <a:pt x="7247" y="2748"/>
                              </a:lnTo>
                              <a:lnTo>
                                <a:pt x="7257" y="2740"/>
                              </a:lnTo>
                              <a:lnTo>
                                <a:pt x="7269" y="2730"/>
                              </a:lnTo>
                              <a:lnTo>
                                <a:pt x="7281" y="2720"/>
                              </a:lnTo>
                              <a:lnTo>
                                <a:pt x="7294" y="2708"/>
                              </a:lnTo>
                              <a:lnTo>
                                <a:pt x="7306" y="2694"/>
                              </a:lnTo>
                              <a:lnTo>
                                <a:pt x="7317" y="2682"/>
                              </a:lnTo>
                              <a:lnTo>
                                <a:pt x="7327" y="2670"/>
                              </a:lnTo>
                              <a:lnTo>
                                <a:pt x="7335" y="2659"/>
                              </a:lnTo>
                              <a:lnTo>
                                <a:pt x="7340" y="2649"/>
                              </a:lnTo>
                              <a:lnTo>
                                <a:pt x="7345" y="2639"/>
                              </a:lnTo>
                              <a:lnTo>
                                <a:pt x="7348" y="2629"/>
                              </a:lnTo>
                              <a:lnTo>
                                <a:pt x="7350" y="2620"/>
                              </a:lnTo>
                              <a:lnTo>
                                <a:pt x="7354" y="2609"/>
                              </a:lnTo>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5779CD4" id="AutoShape 12" o:spid="_x0000_s1026" style="position:absolute;margin-left:101.65pt;margin-top:1.05pt;width:367.75pt;height:388.5pt;z-index:-2532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355,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" path="m2784,6836r-8,-88l2759,6658r-18,-66l2718,6525r-27,-68l2660,6387r-37,-71l2582,6244r-46,-74l2497,6112r-25,-35l2472,6776r-3,77l2456,6926r-24,72l2396,7067r-48,68l2287,7201r-187,188l379,5669,565,5483r71,-64l709,5369r75,-35l861,5314r78,-9l1019,5307r83,11l1186,5340r69,25l1325,5395r71,36l1467,5473r72,47l1600,5565r60,47l1721,5662r60,52l1841,5770r60,58l1964,5892r59,62l2078,6015r51,60l2177,6134r44,57l2261,6247r51,77l2355,6400r37,73l2421,6544r24,69l2464,6697r8,79l2472,6077r-16,-23l2411,5994r-48,-60l2313,5874r-54,-62l2203,5750r-60,-63l2081,5624r-62,-61l1957,5505r-62,-55l1834,5398r-61,-49l1716,5305r-4,-3l1651,5259r-60,-40l1512,5170r-79,-44l1355,5089r-77,-33l1202,5029r-75,-22l1039,4989r-86,-10l868,4978r-82,7l706,5000r-65,19l577,5046r-63,35l452,5123r-61,49l331,5228,20,5539r-10,13l3,5569,,5588r,22l7,5636r14,28l43,5694r29,32l2044,7698r32,29l2106,7748r27,14l2158,7768r23,1l2201,7767r16,-7l2231,7749r291,-290l2577,7399r9,-10l2626,7339r43,-62l2704,7214r29,-64l2755,7085r19,-80l2783,6922r1,-86m4398,5566r-1,-10l4392,5547r-5,-9l4380,5529r-8,-9l4364,5513r-10,-8l4342,5495r-14,-10l4311,5474r-88,-55l3699,5106r-53,-31l3562,5024r-49,-28l3421,4947r-43,-22l3337,4906r-40,-17l3258,4874r-37,-13l3185,4851r-34,-8l3126,4839r-9,-2l3086,4834r-31,-1l3025,4835r-29,4l3008,4791r8,-48l3020,4695r2,-49l3020,4596r-7,-50l3003,4495r-15,-51l2969,4393r-22,-52l2919,4288r-33,-54l2849,4181r-43,-53l2759,4073r-11,-11l2748,4661r-4,40l2734,4742r-15,40l2698,4821r-27,39l2638,4896r-179,179l1715,4330r154,-154l1895,4150r24,-22l1941,4109r21,-16l1981,4080r19,-12l2019,4058r19,-8l2100,4034r62,-5l2225,4037r62,21l2351,4089r63,42l2479,4181r65,61l2582,4282r35,41l2648,4364r29,42l2700,4450r19,42l2733,4535r9,41l2748,4619r,42l2748,4062r-31,-33l2706,4018r-57,-55l2591,3913r-57,-45l2476,3828r-58,-34l2361,3766r-58,-24l2246,3723r-57,-13l2133,3702r-56,-1l2023,3704r-55,9l1915,3729r-52,20l1811,3775r-16,12l1777,3799r-37,27l1720,3844r-22,19l1675,3885r-26,25l1357,4202r-10,13l1340,4232r-3,19l1338,4273r6,26l1358,4327r22,30l1409,4389,3456,6436r8,8l3474,6452r10,4l3494,6459r9,1l3514,6456r10,-2l3534,6450r10,-5l3555,6439r10,-8l3577,6422r12,-10l3602,6399r12,-13l3625,6374r10,-12l3643,6351r5,-10l3653,6331r3,-10l3658,6312r3,-10l3662,6292r-4,-10l3654,6271r-7,-9l3638,6253,2697,5312r122,-122l2851,5162r33,-23l2919,5123r36,-11l2993,5107r40,-1l3074,5110r42,8l3161,5130r45,16l3253,5165r49,24l3352,5215r51,29l3457,5274r55,33l4159,5702r12,8l4183,5716r11,6l4204,5726r11,5l4227,5732r13,-2l4250,5729r11,-4l4271,5720r10,-6l4291,5705r12,-9l4315,5685r14,-13l4343,5657r13,-14l4367,5630r9,-12l4383,5607r6,-10l4393,5588r3,-10l4398,5566m5702,4273r-1,-11l5697,4252r-5,-11l5684,4229r-10,-11l5660,4207r-16,-12l5626,4182r-22,-14l5333,3995r-68,-43l4542,3495r,313l4065,4286,3876,3995r-28,-43l3287,3081r-87,-134l3201,2946r1341,862l4542,3495,3674,2946,3090,2575r-11,-7l3068,2562r-11,-5l3046,2554r-10,-2l3026,2552r-9,2l3006,2556r-11,4l2984,2566r-12,7l2960,2582r-13,11l2933,2606r-15,15l2887,2652r-14,14l2862,2679r-10,12l2843,2702r-7,11l2831,2724r-3,11l2825,2745r-1,10l2824,2764r2,10l2830,2784r4,10l2839,2805r7,11l2975,3020r590,932l3593,3995r845,1335l4453,5352r13,18l4478,5386r12,12l4501,5409r11,9l4522,5423r11,4l4543,5428r11,-1l4565,5423r13,-7l4589,5407r13,-10l4616,5384r15,-14l4645,5355r12,-13l4668,5329r8,-11l4683,5308r5,-10l4692,5288r1,-11l4694,5266r1,-11l4689,5243r-3,-10l4680,5222r-8,-13l4295,4630r-42,-64l4533,4286r291,-291l5480,4415r13,7l5505,4427r20,8l5535,4435r10,-3l5554,4430r10,-4l5574,4420r11,-8l5597,4403r12,-12l5623,4378r16,-16l5655,4346r13,-15l5679,4318r10,-13l5696,4294r4,-10l5702,4273t398,-410l6099,3854r-5,-12l6090,3832r-6,-8l5155,2895r244,-244l5630,2420r6,-6l5637,2407r,-11l5636,2387r-3,-11l5626,2362r-5,-9l5614,2342r-8,-12l5596,2317r-11,-12l5573,2291r-14,-15l5543,2260r-17,-17l5510,2228r-15,-13l5482,2203r-13,-10l5458,2185r-10,-6l5438,2174r-11,-5l5415,2167r-9,-1l5397,2167r-6,3l4911,2651,4159,1899r503,-503l4667,1391r3,-6l4670,1374r-1,-9l4667,1354r-8,-14l4654,1331r-6,-11l4639,1308r-10,-13l4618,1282r-13,-14l4591,1253r-16,-16l4559,1221r-15,-14l4529,1193r-14,-12l4503,1171r-13,-9l4479,1155r-11,-6l4455,1142r-11,-2l4434,1139r-10,l4418,1141r-5,6l3795,1764r-10,14l3778,1794r-4,20l3775,1835r7,26l3796,1889r21,30l3847,1952,5893,3998r9,9l5910,4013r10,3l5931,4022r10,l5952,4019r9,-3l5971,4012r10,-4l5992,4002r11,-8l6014,3984r13,-10l6039,3962r13,-13l6063,3936r9,-12l6080,3914r6,-11l6090,3893r4,-9l6096,3874r4,-11m7354,2609r,-9l7350,2590r-4,-10l7339,2570r-9,-9l5596,827,5413,645,5800,258r5,-5l5809,246r,-10l5808,226r-3,-11l5798,202r-5,-10l5786,182r-9,-12l5767,158r-11,-13l5743,131r-14,-15l5713,99,5696,84,5681,69,5666,56,5653,43,5640,33r-11,-9l5617,17r-10,-7l5593,3,5582,1,5573,r-11,l5556,4r-6,5l4590,969r-4,7l4587,986r,10l4590,1006r8,14l4604,1030r7,11l4620,1053r11,12l4642,1080r13,15l4670,1110r15,17l4702,1142r15,15l4731,1169r14,11l4757,1190r12,9l4779,1206r23,12l4812,1222r11,l4832,1222r7,-3l4844,1213,5231,827,7156,2753r10,7l7176,2764r10,3l7195,2768r11,-4l7216,2762r9,-4l7236,2753r11,-5l7257,2740r12,-10l7281,2720r13,-12l7306,2694r11,-12l7327,2670r8,-11l7340,2649r5,-10l7348,2629r2,-9l7354,2609e" fillcolor="silver" stroked="f">
                <v:fill opacity="32896f"/>
                <v:path arrowok="t" o:connecttype="custom" o:connectlocs="1610360,3931285;1333500,4705350;753110,3404235;1169035,3677285;1495425,4077335;1468755,3743325;1089660,3382010;659765,3181350;210185,3333115;1297940,4901565;1636395,4711700;2792730,3547745;2737485,3489325;2068830,3108325;1910080,3055620;1853565,2736215;1713230,3074670;1257935,2604135;1574165,2668270;1744980,2946400;1499235,2404745;1149985,2410460;850900,2700655;2212340,4112895;2279015,4084955;2324735,4015105;1853565,3266440;2128520,3324860;2684145,3653155;2757805,3605530;3620135,2719705;3343275,2522855;2884170,2431415;1915795,1635125;1824355,1706245;1794510,1774825;2835910,3423285;2907030,3452495;2976880,3377565;2700655,2912745;3533140,2823845;3612515,2747010;3428365,1696720;3559810,1492885;3472815,1405890;2640965,1219200;2945765,843915;2859405,756920;2409825,1133475;3747770,2557780;3811905,2549525;3869690,2479675;3437255,422910;3668395,121285;3581400,34290;2914650,628650;2947670,699135;3034665,779145;4556760,1768475;4623435,1740535;4669790,1670050" o:connectangles="0,0,0,0,0,0,0,0,0,0,0,0,0,0,0,0,0,0,0,0,0,0,0,0,0,0,0,0,0,0,0,0,0,0,0,0,0,0,0,0,0,0,0,0,0,0,0,0,0,0,0,0,0,0,0,0,0,0,0,0,0"/>
                <w10:wrap anchorx="page"/>
              </v:shape>
            </w:pict>
          </mc:Fallback>
        </mc:AlternateContent>
      </w:r>
      <w:r>
        <w:rPr>
          <w:noProof/>
        </w:rPr>
        <w:drawing>
          <wp:anchor distT="0" distB="0" distL="0" distR="0" simplePos="0" relativeHeight="251771904" behindDoc="0" locked="0" layoutInCell="1" allowOverlap="1" wp14:anchorId="079C296C" wp14:editId="0CEDC89D">
            <wp:simplePos x="0" y="0"/>
            <wp:positionH relativeFrom="page">
              <wp:posOffset>928031</wp:posOffset>
            </wp:positionH>
            <wp:positionV relativeFrom="paragraph">
              <wp:posOffset>32964</wp:posOffset>
            </wp:positionV>
            <wp:extent cx="226483" cy="98650"/>
            <wp:effectExtent l="0" t="0" r="0" b="0"/>
            <wp:wrapNone/>
            <wp:docPr id="181"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35.png"/>
                    <pic:cNvPicPr/>
                  </pic:nvPicPr>
                  <pic:blipFill>
                    <a:blip r:embed="rId73" cstate="print"/>
                    <a:stretch>
                      <a:fillRect/>
                    </a:stretch>
                  </pic:blipFill>
                  <pic:spPr>
                    <a:xfrm>
                      <a:off x="0" y="0"/>
                      <a:ext cx="226483" cy="98650"/>
                    </a:xfrm>
                    <a:prstGeom prst="rect">
                      <a:avLst/>
                    </a:prstGeom>
                  </pic:spPr>
                </pic:pic>
              </a:graphicData>
            </a:graphic>
          </wp:anchor>
        </w:drawing>
      </w:r>
      <w:r>
        <w:t>According to FAR 45.101 Equipment and Material are defined as: "Equipment" means a tangible item that is functionally complete for its intended purpose, durable, nonexpendable, and needed for the performance of a contract. Equipment is not intended for sale, and does not ordinarily lose its identity or become a component part of another article when put in to use. Equipment does not include material, real property, special test equipment or special tooling.</w:t>
      </w:r>
    </w:p>
    <w:p w14:paraId="04FFF89B" w14:textId="77777777" w:rsidR="00755206" w:rsidRDefault="00543BE5">
      <w:pPr>
        <w:spacing w:before="105" w:line="242" w:lineRule="auto"/>
        <w:ind w:left="480" w:right="344"/>
      </w:pPr>
      <w:r>
        <w:t>"Material" means property that may be consumed or expended during the performance of a contract, component parts of a higher assembly, or items that lose their individual identity through incorporation into an end-item. Material does not include equipment, special tooling, special test equipment or real property.</w:t>
      </w:r>
    </w:p>
    <w:p w14:paraId="6AF0FCB7" w14:textId="77777777" w:rsidR="00755206" w:rsidRDefault="00543BE5">
      <w:pPr>
        <w:spacing w:before="117"/>
        <w:ind w:left="480"/>
      </w:pPr>
      <w:r>
        <w:t>Items that require an NRL and/or BPTF inventory bar code fall under the equipment definition.</w:t>
      </w:r>
    </w:p>
    <w:p w14:paraId="3A1BF157" w14:textId="77777777" w:rsidR="00755206" w:rsidRDefault="00543BE5">
      <w:pPr>
        <w:spacing w:before="114"/>
        <w:ind w:left="574"/>
        <w:rPr>
          <w:b/>
        </w:rPr>
      </w:pPr>
      <w:r>
        <w:rPr>
          <w:noProof/>
        </w:rPr>
        <w:drawing>
          <wp:anchor distT="0" distB="0" distL="0" distR="0" simplePos="0" relativeHeight="251772928" behindDoc="0" locked="0" layoutInCell="1" allowOverlap="1" wp14:anchorId="1935E13D" wp14:editId="430EAF76">
            <wp:simplePos x="0" y="0"/>
            <wp:positionH relativeFrom="page">
              <wp:posOffset>982865</wp:posOffset>
            </wp:positionH>
            <wp:positionV relativeFrom="paragraph">
              <wp:posOffset>104466</wp:posOffset>
            </wp:positionV>
            <wp:extent cx="162534" cy="98649"/>
            <wp:effectExtent l="0" t="0" r="0" b="0"/>
            <wp:wrapNone/>
            <wp:docPr id="183"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36.png"/>
                    <pic:cNvPicPr/>
                  </pic:nvPicPr>
                  <pic:blipFill>
                    <a:blip r:embed="rId74" cstate="print"/>
                    <a:stretch>
                      <a:fillRect/>
                    </a:stretch>
                  </pic:blipFill>
                  <pic:spPr>
                    <a:xfrm>
                      <a:off x="0" y="0"/>
                      <a:ext cx="162534" cy="98649"/>
                    </a:xfrm>
                    <a:prstGeom prst="rect">
                      <a:avLst/>
                    </a:prstGeom>
                  </pic:spPr>
                </pic:pic>
              </a:graphicData>
            </a:graphic>
          </wp:anchor>
        </w:drawing>
      </w:r>
      <w:r>
        <w:rPr>
          <w:b/>
        </w:rPr>
        <w:t>CONTRACTOR FURNISHED PROPERTY</w:t>
      </w:r>
    </w:p>
    <w:p w14:paraId="5D066FFE" w14:textId="77777777" w:rsidR="00755206" w:rsidRDefault="00543BE5">
      <w:pPr>
        <w:spacing w:before="122"/>
        <w:ind w:left="841"/>
        <w:jc w:val="both"/>
      </w:pPr>
      <w:r>
        <w:rPr>
          <w:noProof/>
        </w:rPr>
        <w:drawing>
          <wp:anchor distT="0" distB="0" distL="0" distR="0" simplePos="0" relativeHeight="251773952" behindDoc="0" locked="0" layoutInCell="1" allowOverlap="1" wp14:anchorId="256E1497" wp14:editId="0B18ACB7">
            <wp:simplePos x="0" y="0"/>
            <wp:positionH relativeFrom="page">
              <wp:posOffset>928026</wp:posOffset>
            </wp:positionH>
            <wp:positionV relativeFrom="paragraph">
              <wp:posOffset>109292</wp:posOffset>
            </wp:positionV>
            <wp:extent cx="212777" cy="98649"/>
            <wp:effectExtent l="0" t="0" r="0" b="0"/>
            <wp:wrapNone/>
            <wp:docPr id="185"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37.png"/>
                    <pic:cNvPicPr/>
                  </pic:nvPicPr>
                  <pic:blipFill>
                    <a:blip r:embed="rId75" cstate="print"/>
                    <a:stretch>
                      <a:fillRect/>
                    </a:stretch>
                  </pic:blipFill>
                  <pic:spPr>
                    <a:xfrm>
                      <a:off x="0" y="0"/>
                      <a:ext cx="212777" cy="98649"/>
                    </a:xfrm>
                    <a:prstGeom prst="rect">
                      <a:avLst/>
                    </a:prstGeom>
                  </pic:spPr>
                </pic:pic>
              </a:graphicData>
            </a:graphic>
          </wp:anchor>
        </w:drawing>
      </w:r>
      <w:r>
        <w:t>Contractor provided property</w:t>
      </w:r>
    </w:p>
    <w:p w14:paraId="5B0357DC" w14:textId="77777777" w:rsidR="00755206" w:rsidRDefault="00543BE5">
      <w:pPr>
        <w:spacing w:before="121"/>
        <w:ind w:left="480" w:right="529"/>
        <w:jc w:val="both"/>
      </w:pPr>
      <w:r>
        <w:t>All materials, other than those materials specified as government furnished, required in the performance of this contract shall be furnished by the contractor. Contractor purchases of Government Purchased Equipment or materials greater than $25,000 shall have prior approval by the contracting officer’s representative. For purchases greater than $25,000 at least three quotes shall be submitted to the contracting officer’s representative with a recommendation by the contractor prior to the purchase.</w:t>
      </w:r>
    </w:p>
    <w:p w14:paraId="2A4E850A" w14:textId="77777777" w:rsidR="00755206" w:rsidRDefault="00543BE5">
      <w:pPr>
        <w:spacing w:before="118"/>
        <w:ind w:left="841"/>
        <w:jc w:val="both"/>
      </w:pPr>
      <w:r>
        <w:rPr>
          <w:noProof/>
        </w:rPr>
        <w:drawing>
          <wp:anchor distT="0" distB="0" distL="0" distR="0" simplePos="0" relativeHeight="251774976" behindDoc="0" locked="0" layoutInCell="1" allowOverlap="1" wp14:anchorId="4CA6A360" wp14:editId="2FD66AE0">
            <wp:simplePos x="0" y="0"/>
            <wp:positionH relativeFrom="page">
              <wp:posOffset>928031</wp:posOffset>
            </wp:positionH>
            <wp:positionV relativeFrom="paragraph">
              <wp:posOffset>106117</wp:posOffset>
            </wp:positionV>
            <wp:extent cx="226483" cy="98649"/>
            <wp:effectExtent l="0" t="0" r="0" b="0"/>
            <wp:wrapNone/>
            <wp:docPr id="187"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38.png"/>
                    <pic:cNvPicPr/>
                  </pic:nvPicPr>
                  <pic:blipFill>
                    <a:blip r:embed="rId76" cstate="print"/>
                    <a:stretch>
                      <a:fillRect/>
                    </a:stretch>
                  </pic:blipFill>
                  <pic:spPr>
                    <a:xfrm>
                      <a:off x="0" y="0"/>
                      <a:ext cx="226483" cy="98649"/>
                    </a:xfrm>
                    <a:prstGeom prst="rect">
                      <a:avLst/>
                    </a:prstGeom>
                  </pic:spPr>
                </pic:pic>
              </a:graphicData>
            </a:graphic>
          </wp:anchor>
        </w:drawing>
      </w:r>
      <w:r>
        <w:t>Government responsibility</w:t>
      </w:r>
    </w:p>
    <w:p w14:paraId="21529C9D" w14:textId="77777777" w:rsidR="00755206" w:rsidRDefault="00543BE5">
      <w:pPr>
        <w:spacing w:before="121" w:line="242" w:lineRule="auto"/>
        <w:ind w:left="480" w:right="536"/>
        <w:jc w:val="both"/>
      </w:pPr>
      <w:r>
        <w:t xml:space="preserve">The </w:t>
      </w:r>
      <w:r>
        <w:rPr>
          <w:spacing w:val="-3"/>
        </w:rPr>
        <w:t xml:space="preserve">government </w:t>
      </w:r>
      <w:r>
        <w:t xml:space="preserve">will </w:t>
      </w:r>
      <w:r>
        <w:rPr>
          <w:spacing w:val="-3"/>
        </w:rPr>
        <w:t xml:space="preserve">not </w:t>
      </w:r>
      <w:r>
        <w:t xml:space="preserve">be </w:t>
      </w:r>
      <w:r>
        <w:rPr>
          <w:spacing w:val="-3"/>
        </w:rPr>
        <w:t xml:space="preserve">responsible for </w:t>
      </w:r>
      <w:r>
        <w:t xml:space="preserve">any damages or </w:t>
      </w:r>
      <w:r>
        <w:rPr>
          <w:spacing w:val="-3"/>
        </w:rPr>
        <w:t xml:space="preserve">loss </w:t>
      </w:r>
      <w:r>
        <w:t xml:space="preserve">of contractor </w:t>
      </w:r>
      <w:r>
        <w:rPr>
          <w:spacing w:val="-3"/>
        </w:rPr>
        <w:t>supplies</w:t>
      </w:r>
      <w:proofErr w:type="gramStart"/>
      <w:r>
        <w:rPr>
          <w:spacing w:val="-3"/>
        </w:rPr>
        <w:t>,  materials</w:t>
      </w:r>
      <w:proofErr w:type="gramEnd"/>
      <w:r>
        <w:rPr>
          <w:spacing w:val="-3"/>
        </w:rPr>
        <w:t xml:space="preserve">, </w:t>
      </w:r>
      <w:r>
        <w:t xml:space="preserve">or equipment. The </w:t>
      </w:r>
      <w:r>
        <w:rPr>
          <w:spacing w:val="-3"/>
        </w:rPr>
        <w:t xml:space="preserve">government </w:t>
      </w:r>
      <w:r>
        <w:t xml:space="preserve">will </w:t>
      </w:r>
      <w:r>
        <w:rPr>
          <w:spacing w:val="-3"/>
        </w:rPr>
        <w:t xml:space="preserve">not </w:t>
      </w:r>
      <w:r>
        <w:t xml:space="preserve">be </w:t>
      </w:r>
      <w:r>
        <w:rPr>
          <w:spacing w:val="-3"/>
        </w:rPr>
        <w:t xml:space="preserve">responsible for </w:t>
      </w:r>
      <w:r>
        <w:t xml:space="preserve">any damages or loss of the contractor’s </w:t>
      </w:r>
      <w:r>
        <w:rPr>
          <w:spacing w:val="-3"/>
        </w:rPr>
        <w:t xml:space="preserve">personal belongings, </w:t>
      </w:r>
      <w:r>
        <w:t xml:space="preserve">or those of the contractor’s </w:t>
      </w:r>
      <w:r>
        <w:rPr>
          <w:spacing w:val="-3"/>
        </w:rPr>
        <w:t xml:space="preserve">employees, </w:t>
      </w:r>
      <w:r>
        <w:t xml:space="preserve">due to fire, theft, accidents or other </w:t>
      </w:r>
      <w:r>
        <w:rPr>
          <w:spacing w:val="-3"/>
        </w:rPr>
        <w:t>causes.</w:t>
      </w:r>
    </w:p>
    <w:p w14:paraId="794EED8D" w14:textId="77777777" w:rsidR="00755206" w:rsidRDefault="00543BE5">
      <w:pPr>
        <w:spacing w:before="109"/>
        <w:ind w:left="574"/>
        <w:rPr>
          <w:b/>
        </w:rPr>
      </w:pPr>
      <w:r>
        <w:rPr>
          <w:noProof/>
        </w:rPr>
        <w:drawing>
          <wp:anchor distT="0" distB="0" distL="0" distR="0" simplePos="0" relativeHeight="251776000" behindDoc="0" locked="0" layoutInCell="1" allowOverlap="1" wp14:anchorId="4FCED46A" wp14:editId="4CB7B375">
            <wp:simplePos x="0" y="0"/>
            <wp:positionH relativeFrom="page">
              <wp:posOffset>982865</wp:posOffset>
            </wp:positionH>
            <wp:positionV relativeFrom="paragraph">
              <wp:posOffset>100148</wp:posOffset>
            </wp:positionV>
            <wp:extent cx="162534" cy="98649"/>
            <wp:effectExtent l="0" t="0" r="0" b="0"/>
            <wp:wrapNone/>
            <wp:docPr id="189"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39.png"/>
                    <pic:cNvPicPr/>
                  </pic:nvPicPr>
                  <pic:blipFill>
                    <a:blip r:embed="rId77" cstate="print"/>
                    <a:stretch>
                      <a:fillRect/>
                    </a:stretch>
                  </pic:blipFill>
                  <pic:spPr>
                    <a:xfrm>
                      <a:off x="0" y="0"/>
                      <a:ext cx="162534" cy="98649"/>
                    </a:xfrm>
                    <a:prstGeom prst="rect">
                      <a:avLst/>
                    </a:prstGeom>
                  </pic:spPr>
                </pic:pic>
              </a:graphicData>
            </a:graphic>
          </wp:anchor>
        </w:drawing>
      </w:r>
      <w:r>
        <w:rPr>
          <w:b/>
        </w:rPr>
        <w:t>REFERENCES</w:t>
      </w:r>
    </w:p>
    <w:p w14:paraId="63FC351A" w14:textId="77777777" w:rsidR="00755206" w:rsidRDefault="00543BE5">
      <w:pPr>
        <w:spacing w:before="121"/>
        <w:ind w:left="841"/>
      </w:pPr>
      <w:r>
        <w:rPr>
          <w:noProof/>
        </w:rPr>
        <w:drawing>
          <wp:anchor distT="0" distB="0" distL="0" distR="0" simplePos="0" relativeHeight="251777024" behindDoc="0" locked="0" layoutInCell="1" allowOverlap="1" wp14:anchorId="3E6C7E40" wp14:editId="6334228F">
            <wp:simplePos x="0" y="0"/>
            <wp:positionH relativeFrom="page">
              <wp:posOffset>928026</wp:posOffset>
            </wp:positionH>
            <wp:positionV relativeFrom="paragraph">
              <wp:posOffset>107768</wp:posOffset>
            </wp:positionV>
            <wp:extent cx="212777" cy="98649"/>
            <wp:effectExtent l="0" t="0" r="0" b="0"/>
            <wp:wrapNone/>
            <wp:docPr id="191" name="imag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40.png"/>
                    <pic:cNvPicPr/>
                  </pic:nvPicPr>
                  <pic:blipFill>
                    <a:blip r:embed="rId78" cstate="print"/>
                    <a:stretch>
                      <a:fillRect/>
                    </a:stretch>
                  </pic:blipFill>
                  <pic:spPr>
                    <a:xfrm>
                      <a:off x="0" y="0"/>
                      <a:ext cx="212777" cy="98649"/>
                    </a:xfrm>
                    <a:prstGeom prst="rect">
                      <a:avLst/>
                    </a:prstGeom>
                  </pic:spPr>
                </pic:pic>
              </a:graphicData>
            </a:graphic>
          </wp:anchor>
        </w:drawing>
      </w:r>
      <w:r>
        <w:t>SECNAV M-5510.30</w:t>
      </w:r>
    </w:p>
    <w:p w14:paraId="5D8E2273" w14:textId="77777777" w:rsidR="00755206" w:rsidRDefault="00543BE5">
      <w:pPr>
        <w:spacing w:before="115" w:line="362" w:lineRule="auto"/>
        <w:ind w:left="841" w:right="2537" w:hanging="361"/>
      </w:pPr>
      <w:r>
        <w:rPr>
          <w:noProof/>
        </w:rPr>
        <w:drawing>
          <wp:anchor distT="0" distB="0" distL="0" distR="0" simplePos="0" relativeHeight="251778048" behindDoc="0" locked="0" layoutInCell="1" allowOverlap="1" wp14:anchorId="621EA276" wp14:editId="4C4B72E4">
            <wp:simplePos x="0" y="0"/>
            <wp:positionH relativeFrom="page">
              <wp:posOffset>928031</wp:posOffset>
            </wp:positionH>
            <wp:positionV relativeFrom="paragraph">
              <wp:posOffset>345893</wp:posOffset>
            </wp:positionV>
            <wp:extent cx="226483" cy="98649"/>
            <wp:effectExtent l="0" t="0" r="0" b="0"/>
            <wp:wrapNone/>
            <wp:docPr id="193" name="image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41.png"/>
                    <pic:cNvPicPr/>
                  </pic:nvPicPr>
                  <pic:blipFill>
                    <a:blip r:embed="rId79" cstate="print"/>
                    <a:stretch>
                      <a:fillRect/>
                    </a:stretch>
                  </pic:blipFill>
                  <pic:spPr>
                    <a:xfrm>
                      <a:off x="0" y="0"/>
                      <a:ext cx="226483" cy="98649"/>
                    </a:xfrm>
                    <a:prstGeom prst="rect">
                      <a:avLst/>
                    </a:prstGeom>
                  </pic:spPr>
                </pic:pic>
              </a:graphicData>
            </a:graphic>
          </wp:anchor>
        </w:drawing>
      </w:r>
      <w:hyperlink r:id="rId80">
        <w:r>
          <w:rPr>
            <w:color w:val="0562C1"/>
            <w:u w:val="single" w:color="0562C1"/>
          </w:rPr>
          <w:t>https://doni.documentservices.dla.mil/SECNAV%20Manuals1/5510.30.pdf</w:t>
        </w:r>
      </w:hyperlink>
      <w:r>
        <w:rPr>
          <w:color w:val="0562C1"/>
        </w:rPr>
        <w:t xml:space="preserve"> </w:t>
      </w:r>
      <w:r>
        <w:t>SECNAV M-5239.2</w:t>
      </w:r>
    </w:p>
    <w:p w14:paraId="30CC8738" w14:textId="77777777" w:rsidR="00755206" w:rsidRDefault="005E11C1">
      <w:pPr>
        <w:spacing w:line="238" w:lineRule="exact"/>
        <w:ind w:left="480"/>
      </w:pPr>
      <w:hyperlink r:id="rId81">
        <w:r w:rsidR="00543BE5">
          <w:rPr>
            <w:color w:val="0562C1"/>
            <w:u w:val="single" w:color="0562C1"/>
          </w:rPr>
          <w:t>http://www.doncio.navy.mil/uploads/0630PIX71614.pdf</w:t>
        </w:r>
      </w:hyperlink>
    </w:p>
    <w:p w14:paraId="316C4955" w14:textId="77777777" w:rsidR="00755206" w:rsidRDefault="00543BE5">
      <w:pPr>
        <w:spacing w:before="121"/>
        <w:ind w:left="841"/>
      </w:pPr>
      <w:r>
        <w:rPr>
          <w:noProof/>
        </w:rPr>
        <w:drawing>
          <wp:anchor distT="0" distB="0" distL="0" distR="0" simplePos="0" relativeHeight="251779072" behindDoc="0" locked="0" layoutInCell="1" allowOverlap="1" wp14:anchorId="05836F7F" wp14:editId="1E59065F">
            <wp:simplePos x="0" y="0"/>
            <wp:positionH relativeFrom="page">
              <wp:posOffset>928028</wp:posOffset>
            </wp:positionH>
            <wp:positionV relativeFrom="paragraph">
              <wp:posOffset>107133</wp:posOffset>
            </wp:positionV>
            <wp:extent cx="217345" cy="98649"/>
            <wp:effectExtent l="0" t="0" r="0" b="0"/>
            <wp:wrapNone/>
            <wp:docPr id="195"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42.png"/>
                    <pic:cNvPicPr/>
                  </pic:nvPicPr>
                  <pic:blipFill>
                    <a:blip r:embed="rId82" cstate="print"/>
                    <a:stretch>
                      <a:fillRect/>
                    </a:stretch>
                  </pic:blipFill>
                  <pic:spPr>
                    <a:xfrm>
                      <a:off x="0" y="0"/>
                      <a:ext cx="217345" cy="98649"/>
                    </a:xfrm>
                    <a:prstGeom prst="rect">
                      <a:avLst/>
                    </a:prstGeom>
                  </pic:spPr>
                </pic:pic>
              </a:graphicData>
            </a:graphic>
          </wp:anchor>
        </w:drawing>
      </w:r>
      <w:r>
        <w:t>Federal Insecticide, Fungicide and Rodenticide Act</w:t>
      </w:r>
    </w:p>
    <w:p w14:paraId="2246217D" w14:textId="77777777" w:rsidR="00755206" w:rsidRDefault="00543BE5">
      <w:pPr>
        <w:spacing w:before="122" w:line="355" w:lineRule="auto"/>
        <w:ind w:left="841" w:right="566" w:hanging="361"/>
      </w:pPr>
      <w:r>
        <w:rPr>
          <w:noProof/>
        </w:rPr>
        <w:drawing>
          <wp:anchor distT="0" distB="0" distL="0" distR="0" simplePos="0" relativeHeight="251780096" behindDoc="0" locked="0" layoutInCell="1" allowOverlap="1" wp14:anchorId="58563CEF" wp14:editId="7F6C6F2B">
            <wp:simplePos x="0" y="0"/>
            <wp:positionH relativeFrom="page">
              <wp:posOffset>928031</wp:posOffset>
            </wp:positionH>
            <wp:positionV relativeFrom="paragraph">
              <wp:posOffset>345512</wp:posOffset>
            </wp:positionV>
            <wp:extent cx="226483" cy="98649"/>
            <wp:effectExtent l="0" t="0" r="0" b="0"/>
            <wp:wrapNone/>
            <wp:docPr id="197"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43.png"/>
                    <pic:cNvPicPr/>
                  </pic:nvPicPr>
                  <pic:blipFill>
                    <a:blip r:embed="rId83" cstate="print"/>
                    <a:stretch>
                      <a:fillRect/>
                    </a:stretch>
                  </pic:blipFill>
                  <pic:spPr>
                    <a:xfrm>
                      <a:off x="0" y="0"/>
                      <a:ext cx="226483" cy="98649"/>
                    </a:xfrm>
                    <a:prstGeom prst="rect">
                      <a:avLst/>
                    </a:prstGeom>
                  </pic:spPr>
                </pic:pic>
              </a:graphicData>
            </a:graphic>
          </wp:anchor>
        </w:drawing>
      </w:r>
      <w:hyperlink r:id="rId84">
        <w:r>
          <w:rPr>
            <w:color w:val="0562C1"/>
            <w:u w:val="single" w:color="0562C1"/>
          </w:rPr>
          <w:t>https://www.epa.gov/laws-regulations/summary-federal-insecticide-fungicide-and-rodenticide-act</w:t>
        </w:r>
      </w:hyperlink>
      <w:r>
        <w:rPr>
          <w:color w:val="0562C1"/>
        </w:rPr>
        <w:t xml:space="preserve"> </w:t>
      </w:r>
      <w:r>
        <w:t>Naval Facilities Engineering Command (NAVFAC) Crane Manual P-307</w:t>
      </w:r>
    </w:p>
    <w:p w14:paraId="777F898E" w14:textId="77777777" w:rsidR="00755206" w:rsidRDefault="00755206">
      <w:pPr>
        <w:spacing w:line="355" w:lineRule="auto"/>
        <w:sectPr w:rsidR="00755206">
          <w:pgSz w:w="12240" w:h="15840"/>
          <w:pgMar w:top="1440" w:right="1240" w:bottom="900" w:left="1320" w:header="726" w:footer="716" w:gutter="0"/>
          <w:cols w:space="720"/>
        </w:sectPr>
      </w:pPr>
    </w:p>
    <w:p w14:paraId="72CD01EC" w14:textId="77777777" w:rsidR="00755206" w:rsidRDefault="005E11C1">
      <w:pPr>
        <w:spacing w:before="90"/>
        <w:ind w:left="480" w:right="211"/>
      </w:pPr>
      <w:hyperlink r:id="rId85">
        <w:r w:rsidR="00543BE5">
          <w:rPr>
            <w:color w:val="0462C1"/>
            <w:u w:val="single" w:color="0462C1"/>
          </w:rPr>
          <w:t>https://www.navfac.navy.mil/content/dam/navfac/Specialty%20Centers/Navy%20Crane%20Center/P</w:t>
        </w:r>
      </w:hyperlink>
      <w:r w:rsidR="00543BE5">
        <w:rPr>
          <w:color w:val="0462C1"/>
        </w:rPr>
        <w:t xml:space="preserve"> </w:t>
      </w:r>
      <w:hyperlink r:id="rId86">
        <w:r w:rsidR="00543BE5">
          <w:rPr>
            <w:color w:val="0462C1"/>
            <w:u w:val="single" w:color="0462C1"/>
          </w:rPr>
          <w:t>DFs/P307/P307-Manuals/NAVFAC%20P-</w:t>
        </w:r>
      </w:hyperlink>
      <w:r w:rsidR="00543BE5">
        <w:rPr>
          <w:color w:val="0462C1"/>
        </w:rPr>
        <w:t xml:space="preserve"> </w:t>
      </w:r>
      <w:hyperlink r:id="rId87">
        <w:r w:rsidR="00543BE5">
          <w:rPr>
            <w:color w:val="0462C1"/>
            <w:u w:val="single" w:color="0462C1"/>
          </w:rPr>
          <w:t>307%20June%202016%20Weight%20Handling%20Program%20Management.pdf</w:t>
        </w:r>
      </w:hyperlink>
    </w:p>
    <w:p w14:paraId="3DCFA5F5" w14:textId="3BF5B67C" w:rsidR="00755206" w:rsidRDefault="007A72D6">
      <w:pPr>
        <w:spacing w:before="120" w:line="348" w:lineRule="auto"/>
        <w:ind w:left="480" w:right="1381" w:firstLine="360"/>
      </w:pPr>
      <w:proofErr w:type="gramStart"/>
      <w:r>
        <w:t xml:space="preserve">15.5  </w:t>
      </w:r>
      <w:r w:rsidR="00543BE5">
        <w:t>Resource</w:t>
      </w:r>
      <w:proofErr w:type="gramEnd"/>
      <w:r w:rsidR="00543BE5">
        <w:t xml:space="preserve"> Conservation and Recovery Act, Subtitle C, (42 U.S.C. § 6921, et seq.) </w:t>
      </w:r>
      <w:hyperlink r:id="rId88">
        <w:r w:rsidR="00543BE5">
          <w:rPr>
            <w:color w:val="0462C1"/>
            <w:u w:val="single" w:color="0462C1"/>
          </w:rPr>
          <w:t>https://www.epa.gov/laws-regulations/summary-resource-conservation-and-recovery-act</w:t>
        </w:r>
      </w:hyperlink>
    </w:p>
    <w:p w14:paraId="621E7F25" w14:textId="3B888FFE" w:rsidR="00755206" w:rsidRDefault="007A72D6">
      <w:pPr>
        <w:spacing w:before="8"/>
        <w:ind w:left="899"/>
      </w:pPr>
      <w:proofErr w:type="gramStart"/>
      <w:r>
        <w:t xml:space="preserve">15.6  </w:t>
      </w:r>
      <w:r w:rsidR="00543BE5">
        <w:t>40</w:t>
      </w:r>
      <w:proofErr w:type="gramEnd"/>
      <w:r w:rsidR="00543BE5">
        <w:t xml:space="preserve"> CFR Part 273</w:t>
      </w:r>
    </w:p>
    <w:p w14:paraId="470091CC" w14:textId="77777777" w:rsidR="00755206" w:rsidRDefault="005E11C1">
      <w:pPr>
        <w:spacing w:before="122" w:line="252" w:lineRule="exact"/>
        <w:ind w:left="480"/>
      </w:pPr>
      <w:hyperlink r:id="rId89">
        <w:r w:rsidR="00543BE5">
          <w:rPr>
            <w:color w:val="0462C1"/>
            <w:u w:val="single" w:color="0462C1"/>
          </w:rPr>
          <w:t>https://www.gpo.gov/fdsys/browse/collectionCfr.action?collectionCode=CFR&amp;searchPath=Title+40</w:t>
        </w:r>
      </w:hyperlink>
    </w:p>
    <w:p w14:paraId="7BE61366" w14:textId="62E9B652" w:rsidR="00755206" w:rsidRDefault="005E6DE6">
      <w:pPr>
        <w:ind w:left="480" w:right="233"/>
      </w:pPr>
      <w:r>
        <w:rPr>
          <w:noProof/>
        </w:rPr>
        <mc:AlternateContent>
          <mc:Choice Requires="wps">
            <w:drawing>
              <wp:anchor distT="0" distB="0" distL="114300" distR="114300" simplePos="0" relativeHeight="250053632" behindDoc="1" locked="0" layoutInCell="1" allowOverlap="1" wp14:anchorId="7A639009" wp14:editId="71F1C399">
                <wp:simplePos x="0" y="0"/>
                <wp:positionH relativeFrom="page">
                  <wp:posOffset>1290955</wp:posOffset>
                </wp:positionH>
                <wp:positionV relativeFrom="paragraph">
                  <wp:posOffset>191770</wp:posOffset>
                </wp:positionV>
                <wp:extent cx="4670425" cy="4933950"/>
                <wp:effectExtent l="0" t="0" r="0" b="0"/>
                <wp:wrapNone/>
                <wp:docPr id="171989741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70425" cy="4933950"/>
                        </a:xfrm>
                        <a:custGeom>
                          <a:avLst/>
                          <a:gdLst>
                            <a:gd name="T0" fmla="+- 0 4569 2033"/>
                            <a:gd name="T1" fmla="*/ T0 w 7355"/>
                            <a:gd name="T2" fmla="+- 0 6472 302"/>
                            <a:gd name="T3" fmla="*/ 6472 h 7770"/>
                            <a:gd name="T4" fmla="+- 0 4133 2033"/>
                            <a:gd name="T5" fmla="*/ T4 w 7355"/>
                            <a:gd name="T6" fmla="+- 0 7691 302"/>
                            <a:gd name="T7" fmla="*/ 7691 h 7770"/>
                            <a:gd name="T8" fmla="+- 0 3219 2033"/>
                            <a:gd name="T9" fmla="*/ T8 w 7355"/>
                            <a:gd name="T10" fmla="+- 0 5642 302"/>
                            <a:gd name="T11" fmla="*/ 5642 h 7770"/>
                            <a:gd name="T12" fmla="+- 0 3874 2033"/>
                            <a:gd name="T13" fmla="*/ T12 w 7355"/>
                            <a:gd name="T14" fmla="+- 0 6071 302"/>
                            <a:gd name="T15" fmla="*/ 6071 h 7770"/>
                            <a:gd name="T16" fmla="+- 0 4388 2033"/>
                            <a:gd name="T17" fmla="*/ T16 w 7355"/>
                            <a:gd name="T18" fmla="+- 0 6702 302"/>
                            <a:gd name="T19" fmla="*/ 6702 h 7770"/>
                            <a:gd name="T20" fmla="+- 0 4346 2033"/>
                            <a:gd name="T21" fmla="*/ T20 w 7355"/>
                            <a:gd name="T22" fmla="+- 0 6175 302"/>
                            <a:gd name="T23" fmla="*/ 6175 h 7770"/>
                            <a:gd name="T24" fmla="+- 0 3749 2033"/>
                            <a:gd name="T25" fmla="*/ T24 w 7355"/>
                            <a:gd name="T26" fmla="+- 0 5607 302"/>
                            <a:gd name="T27" fmla="*/ 5607 h 7770"/>
                            <a:gd name="T28" fmla="+- 0 3072 2033"/>
                            <a:gd name="T29" fmla="*/ T28 w 7355"/>
                            <a:gd name="T30" fmla="+- 0 5290 302"/>
                            <a:gd name="T31" fmla="*/ 5290 h 7770"/>
                            <a:gd name="T32" fmla="+- 0 2364 2033"/>
                            <a:gd name="T33" fmla="*/ T32 w 7355"/>
                            <a:gd name="T34" fmla="+- 0 5530 302"/>
                            <a:gd name="T35" fmla="*/ 5530 h 7770"/>
                            <a:gd name="T36" fmla="+- 0 4077 2033"/>
                            <a:gd name="T37" fmla="*/ T36 w 7355"/>
                            <a:gd name="T38" fmla="+- 0 8000 302"/>
                            <a:gd name="T39" fmla="*/ 8000 h 7770"/>
                            <a:gd name="T40" fmla="+- 0 4610 2033"/>
                            <a:gd name="T41" fmla="*/ T40 w 7355"/>
                            <a:gd name="T42" fmla="+- 0 7701 302"/>
                            <a:gd name="T43" fmla="*/ 7701 h 7770"/>
                            <a:gd name="T44" fmla="+- 0 6431 2033"/>
                            <a:gd name="T45" fmla="*/ T44 w 7355"/>
                            <a:gd name="T46" fmla="+- 0 5867 302"/>
                            <a:gd name="T47" fmla="*/ 5867 h 7770"/>
                            <a:gd name="T48" fmla="+- 0 6344 2033"/>
                            <a:gd name="T49" fmla="*/ T48 w 7355"/>
                            <a:gd name="T50" fmla="+- 0 5776 302"/>
                            <a:gd name="T51" fmla="*/ 5776 h 7770"/>
                            <a:gd name="T52" fmla="+- 0 5291 2033"/>
                            <a:gd name="T53" fmla="*/ T52 w 7355"/>
                            <a:gd name="T54" fmla="+- 0 5176 302"/>
                            <a:gd name="T55" fmla="*/ 5176 h 7770"/>
                            <a:gd name="T56" fmla="+- 0 5041 2033"/>
                            <a:gd name="T57" fmla="*/ T56 w 7355"/>
                            <a:gd name="T58" fmla="+- 0 5093 302"/>
                            <a:gd name="T59" fmla="*/ 5093 h 7770"/>
                            <a:gd name="T60" fmla="+- 0 4952 2033"/>
                            <a:gd name="T61" fmla="*/ T60 w 7355"/>
                            <a:gd name="T62" fmla="+- 0 4590 302"/>
                            <a:gd name="T63" fmla="*/ 4590 h 7770"/>
                            <a:gd name="T64" fmla="+- 0 4731 2033"/>
                            <a:gd name="T65" fmla="*/ T64 w 7355"/>
                            <a:gd name="T66" fmla="+- 0 5123 302"/>
                            <a:gd name="T67" fmla="*/ 5123 h 7770"/>
                            <a:gd name="T68" fmla="+- 0 4014 2033"/>
                            <a:gd name="T69" fmla="*/ T68 w 7355"/>
                            <a:gd name="T70" fmla="+- 0 4381 302"/>
                            <a:gd name="T71" fmla="*/ 4381 h 7770"/>
                            <a:gd name="T72" fmla="+- 0 4512 2033"/>
                            <a:gd name="T73" fmla="*/ T72 w 7355"/>
                            <a:gd name="T74" fmla="+- 0 4483 302"/>
                            <a:gd name="T75" fmla="*/ 4483 h 7770"/>
                            <a:gd name="T76" fmla="+- 0 4781 2033"/>
                            <a:gd name="T77" fmla="*/ T76 w 7355"/>
                            <a:gd name="T78" fmla="+- 0 4921 302"/>
                            <a:gd name="T79" fmla="*/ 4921 h 7770"/>
                            <a:gd name="T80" fmla="+- 0 4394 2033"/>
                            <a:gd name="T81" fmla="*/ T80 w 7355"/>
                            <a:gd name="T82" fmla="+- 0 4067 302"/>
                            <a:gd name="T83" fmla="*/ 4067 h 7770"/>
                            <a:gd name="T84" fmla="+- 0 3844 2033"/>
                            <a:gd name="T85" fmla="*/ T84 w 7355"/>
                            <a:gd name="T86" fmla="+- 0 4077 302"/>
                            <a:gd name="T87" fmla="*/ 4077 h 7770"/>
                            <a:gd name="T88" fmla="+- 0 3373 2033"/>
                            <a:gd name="T89" fmla="*/ T88 w 7355"/>
                            <a:gd name="T90" fmla="+- 0 4534 302"/>
                            <a:gd name="T91" fmla="*/ 4534 h 7770"/>
                            <a:gd name="T92" fmla="+- 0 5517 2033"/>
                            <a:gd name="T93" fmla="*/ T92 w 7355"/>
                            <a:gd name="T94" fmla="+- 0 6757 302"/>
                            <a:gd name="T95" fmla="*/ 6757 h 7770"/>
                            <a:gd name="T96" fmla="+- 0 5622 2033"/>
                            <a:gd name="T97" fmla="*/ T96 w 7355"/>
                            <a:gd name="T98" fmla="+- 0 6714 302"/>
                            <a:gd name="T99" fmla="*/ 6714 h 7770"/>
                            <a:gd name="T100" fmla="+- 0 5694 2033"/>
                            <a:gd name="T101" fmla="*/ T100 w 7355"/>
                            <a:gd name="T102" fmla="+- 0 6604 302"/>
                            <a:gd name="T103" fmla="*/ 6604 h 7770"/>
                            <a:gd name="T104" fmla="+- 0 4952 2033"/>
                            <a:gd name="T105" fmla="*/ T104 w 7355"/>
                            <a:gd name="T106" fmla="+- 0 5424 302"/>
                            <a:gd name="T107" fmla="*/ 5424 h 7770"/>
                            <a:gd name="T108" fmla="+- 0 5385 2033"/>
                            <a:gd name="T109" fmla="*/ T108 w 7355"/>
                            <a:gd name="T110" fmla="+- 0 5517 302"/>
                            <a:gd name="T111" fmla="*/ 5517 h 7770"/>
                            <a:gd name="T112" fmla="+- 0 6260 2033"/>
                            <a:gd name="T113" fmla="*/ T112 w 7355"/>
                            <a:gd name="T114" fmla="+- 0 6034 302"/>
                            <a:gd name="T115" fmla="*/ 6034 h 7770"/>
                            <a:gd name="T116" fmla="+- 0 6376 2033"/>
                            <a:gd name="T117" fmla="*/ T116 w 7355"/>
                            <a:gd name="T118" fmla="+- 0 5959 302"/>
                            <a:gd name="T119" fmla="*/ 5959 h 7770"/>
                            <a:gd name="T120" fmla="+- 0 7734 2033"/>
                            <a:gd name="T121" fmla="*/ T120 w 7355"/>
                            <a:gd name="T122" fmla="+- 0 4564 302"/>
                            <a:gd name="T123" fmla="*/ 4564 h 7770"/>
                            <a:gd name="T124" fmla="+- 0 7298 2033"/>
                            <a:gd name="T125" fmla="*/ T124 w 7355"/>
                            <a:gd name="T126" fmla="+- 0 4253 302"/>
                            <a:gd name="T127" fmla="*/ 4253 h 7770"/>
                            <a:gd name="T128" fmla="+- 0 6575 2033"/>
                            <a:gd name="T129" fmla="*/ T128 w 7355"/>
                            <a:gd name="T130" fmla="+- 0 4110 302"/>
                            <a:gd name="T131" fmla="*/ 4110 h 7770"/>
                            <a:gd name="T132" fmla="+- 0 5050 2033"/>
                            <a:gd name="T133" fmla="*/ T132 w 7355"/>
                            <a:gd name="T134" fmla="+- 0 2856 302"/>
                            <a:gd name="T135" fmla="*/ 2856 h 7770"/>
                            <a:gd name="T136" fmla="+- 0 4906 2033"/>
                            <a:gd name="T137" fmla="*/ T136 w 7355"/>
                            <a:gd name="T138" fmla="+- 0 2968 302"/>
                            <a:gd name="T139" fmla="*/ 2968 h 7770"/>
                            <a:gd name="T140" fmla="+- 0 4859 2033"/>
                            <a:gd name="T141" fmla="*/ T140 w 7355"/>
                            <a:gd name="T142" fmla="+- 0 3076 302"/>
                            <a:gd name="T143" fmla="*/ 3076 h 7770"/>
                            <a:gd name="T144" fmla="+- 0 6499 2033"/>
                            <a:gd name="T145" fmla="*/ T144 w 7355"/>
                            <a:gd name="T146" fmla="+- 0 5672 302"/>
                            <a:gd name="T147" fmla="*/ 5672 h 7770"/>
                            <a:gd name="T148" fmla="+- 0 6611 2033"/>
                            <a:gd name="T149" fmla="*/ T148 w 7355"/>
                            <a:gd name="T150" fmla="+- 0 5718 302"/>
                            <a:gd name="T151" fmla="*/ 5718 h 7770"/>
                            <a:gd name="T152" fmla="+- 0 6721 2033"/>
                            <a:gd name="T153" fmla="*/ T152 w 7355"/>
                            <a:gd name="T154" fmla="+- 0 5600 302"/>
                            <a:gd name="T155" fmla="*/ 5600 h 7770"/>
                            <a:gd name="T156" fmla="+- 0 6286 2033"/>
                            <a:gd name="T157" fmla="*/ T156 w 7355"/>
                            <a:gd name="T158" fmla="+- 0 4867 302"/>
                            <a:gd name="T159" fmla="*/ 4867 h 7770"/>
                            <a:gd name="T160" fmla="+- 0 7597 2033"/>
                            <a:gd name="T161" fmla="*/ T160 w 7355"/>
                            <a:gd name="T162" fmla="+- 0 4728 302"/>
                            <a:gd name="T163" fmla="*/ 4728 h 7770"/>
                            <a:gd name="T164" fmla="+- 0 7722 2033"/>
                            <a:gd name="T165" fmla="*/ T164 w 7355"/>
                            <a:gd name="T166" fmla="+- 0 4607 302"/>
                            <a:gd name="T167" fmla="*/ 4607 h 7770"/>
                            <a:gd name="T168" fmla="+- 0 7432 2033"/>
                            <a:gd name="T169" fmla="*/ T168 w 7355"/>
                            <a:gd name="T170" fmla="+- 0 2953 302"/>
                            <a:gd name="T171" fmla="*/ 2953 h 7770"/>
                            <a:gd name="T172" fmla="+- 0 7639 2033"/>
                            <a:gd name="T173" fmla="*/ T172 w 7355"/>
                            <a:gd name="T174" fmla="+- 0 2631 302"/>
                            <a:gd name="T175" fmla="*/ 2631 h 7770"/>
                            <a:gd name="T176" fmla="+- 0 7502 2033"/>
                            <a:gd name="T177" fmla="*/ T176 w 7355"/>
                            <a:gd name="T178" fmla="+- 0 2495 302"/>
                            <a:gd name="T179" fmla="*/ 2495 h 7770"/>
                            <a:gd name="T180" fmla="+- 0 6192 2033"/>
                            <a:gd name="T181" fmla="*/ T180 w 7355"/>
                            <a:gd name="T182" fmla="+- 0 2201 302"/>
                            <a:gd name="T183" fmla="*/ 2201 h 7770"/>
                            <a:gd name="T184" fmla="+- 0 6672 2033"/>
                            <a:gd name="T185" fmla="*/ T184 w 7355"/>
                            <a:gd name="T186" fmla="+- 0 1610 302"/>
                            <a:gd name="T187" fmla="*/ 1610 h 7770"/>
                            <a:gd name="T188" fmla="+- 0 6536 2033"/>
                            <a:gd name="T189" fmla="*/ T188 w 7355"/>
                            <a:gd name="T190" fmla="+- 0 1473 302"/>
                            <a:gd name="T191" fmla="*/ 1473 h 7770"/>
                            <a:gd name="T192" fmla="+- 0 5828 2033"/>
                            <a:gd name="T193" fmla="*/ T192 w 7355"/>
                            <a:gd name="T194" fmla="+- 0 2066 302"/>
                            <a:gd name="T195" fmla="*/ 2066 h 7770"/>
                            <a:gd name="T196" fmla="+- 0 7935 2033"/>
                            <a:gd name="T197" fmla="*/ T196 w 7355"/>
                            <a:gd name="T198" fmla="+- 0 4309 302"/>
                            <a:gd name="T199" fmla="*/ 4309 h 7770"/>
                            <a:gd name="T200" fmla="+- 0 8036 2033"/>
                            <a:gd name="T201" fmla="*/ T200 w 7355"/>
                            <a:gd name="T202" fmla="+- 0 4296 302"/>
                            <a:gd name="T203" fmla="*/ 4296 h 7770"/>
                            <a:gd name="T204" fmla="+- 0 8127 2033"/>
                            <a:gd name="T205" fmla="*/ T204 w 7355"/>
                            <a:gd name="T206" fmla="+- 0 4185 302"/>
                            <a:gd name="T207" fmla="*/ 4185 h 7770"/>
                            <a:gd name="T208" fmla="+- 0 7446 2033"/>
                            <a:gd name="T209" fmla="*/ T208 w 7355"/>
                            <a:gd name="T210" fmla="+- 0 946 302"/>
                            <a:gd name="T211" fmla="*/ 946 h 7770"/>
                            <a:gd name="T212" fmla="+- 0 7810 2033"/>
                            <a:gd name="T213" fmla="*/ T212 w 7355"/>
                            <a:gd name="T214" fmla="+- 0 472 302"/>
                            <a:gd name="T215" fmla="*/ 472 h 7770"/>
                            <a:gd name="T216" fmla="+- 0 7673 2033"/>
                            <a:gd name="T217" fmla="*/ T216 w 7355"/>
                            <a:gd name="T218" fmla="+- 0 335 302"/>
                            <a:gd name="T219" fmla="*/ 335 h 7770"/>
                            <a:gd name="T220" fmla="+- 0 6623 2033"/>
                            <a:gd name="T221" fmla="*/ T220 w 7355"/>
                            <a:gd name="T222" fmla="+- 0 1271 302"/>
                            <a:gd name="T223" fmla="*/ 1271 h 7770"/>
                            <a:gd name="T224" fmla="+- 0 6675 2033"/>
                            <a:gd name="T225" fmla="*/ T224 w 7355"/>
                            <a:gd name="T226" fmla="+- 0 1382 302"/>
                            <a:gd name="T227" fmla="*/ 1382 h 7770"/>
                            <a:gd name="T228" fmla="+- 0 6812 2033"/>
                            <a:gd name="T229" fmla="*/ T228 w 7355"/>
                            <a:gd name="T230" fmla="+- 0 1508 302"/>
                            <a:gd name="T231" fmla="*/ 1508 h 7770"/>
                            <a:gd name="T232" fmla="+- 0 9209 2033"/>
                            <a:gd name="T233" fmla="*/ T232 w 7355"/>
                            <a:gd name="T234" fmla="+- 0 3066 302"/>
                            <a:gd name="T235" fmla="*/ 3066 h 7770"/>
                            <a:gd name="T236" fmla="+- 0 9314 2033"/>
                            <a:gd name="T237" fmla="*/ T236 w 7355"/>
                            <a:gd name="T238" fmla="+- 0 3021 302"/>
                            <a:gd name="T239" fmla="*/ 3021 h 7770"/>
                            <a:gd name="T240" fmla="+- 0 9387 2033"/>
                            <a:gd name="T241" fmla="*/ T240 w 7355"/>
                            <a:gd name="T242" fmla="+- 0 2911 302"/>
                            <a:gd name="T243" fmla="*/ 2911 h 77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7355" h="7770">
                              <a:moveTo>
                                <a:pt x="2784" y="6836"/>
                              </a:moveTo>
                              <a:lnTo>
                                <a:pt x="2776" y="6748"/>
                              </a:lnTo>
                              <a:lnTo>
                                <a:pt x="2759" y="6658"/>
                              </a:lnTo>
                              <a:lnTo>
                                <a:pt x="2741" y="6592"/>
                              </a:lnTo>
                              <a:lnTo>
                                <a:pt x="2718" y="6525"/>
                              </a:lnTo>
                              <a:lnTo>
                                <a:pt x="2691" y="6457"/>
                              </a:lnTo>
                              <a:lnTo>
                                <a:pt x="2660" y="6387"/>
                              </a:lnTo>
                              <a:lnTo>
                                <a:pt x="2623" y="6316"/>
                              </a:lnTo>
                              <a:lnTo>
                                <a:pt x="2582" y="6244"/>
                              </a:lnTo>
                              <a:lnTo>
                                <a:pt x="2536" y="6170"/>
                              </a:lnTo>
                              <a:lnTo>
                                <a:pt x="2497" y="6112"/>
                              </a:lnTo>
                              <a:lnTo>
                                <a:pt x="2472" y="6077"/>
                              </a:lnTo>
                              <a:lnTo>
                                <a:pt x="2472" y="6776"/>
                              </a:lnTo>
                              <a:lnTo>
                                <a:pt x="2469" y="6852"/>
                              </a:lnTo>
                              <a:lnTo>
                                <a:pt x="2456" y="6926"/>
                              </a:lnTo>
                              <a:lnTo>
                                <a:pt x="2432" y="6997"/>
                              </a:lnTo>
                              <a:lnTo>
                                <a:pt x="2396" y="7067"/>
                              </a:lnTo>
                              <a:lnTo>
                                <a:pt x="2348" y="7134"/>
                              </a:lnTo>
                              <a:lnTo>
                                <a:pt x="2287" y="7201"/>
                              </a:lnTo>
                              <a:lnTo>
                                <a:pt x="2100" y="7389"/>
                              </a:lnTo>
                              <a:lnTo>
                                <a:pt x="379" y="5668"/>
                              </a:lnTo>
                              <a:lnTo>
                                <a:pt x="565" y="5483"/>
                              </a:lnTo>
                              <a:lnTo>
                                <a:pt x="636" y="5419"/>
                              </a:lnTo>
                              <a:lnTo>
                                <a:pt x="709" y="5369"/>
                              </a:lnTo>
                              <a:lnTo>
                                <a:pt x="784" y="5334"/>
                              </a:lnTo>
                              <a:lnTo>
                                <a:pt x="861" y="5313"/>
                              </a:lnTo>
                              <a:lnTo>
                                <a:pt x="939" y="5305"/>
                              </a:lnTo>
                              <a:lnTo>
                                <a:pt x="1019" y="5306"/>
                              </a:lnTo>
                              <a:lnTo>
                                <a:pt x="1102" y="5318"/>
                              </a:lnTo>
                              <a:lnTo>
                                <a:pt x="1186" y="5340"/>
                              </a:lnTo>
                              <a:lnTo>
                                <a:pt x="1255" y="5365"/>
                              </a:lnTo>
                              <a:lnTo>
                                <a:pt x="1325" y="5395"/>
                              </a:lnTo>
                              <a:lnTo>
                                <a:pt x="1396" y="5431"/>
                              </a:lnTo>
                              <a:lnTo>
                                <a:pt x="1467" y="5472"/>
                              </a:lnTo>
                              <a:lnTo>
                                <a:pt x="1539" y="5520"/>
                              </a:lnTo>
                              <a:lnTo>
                                <a:pt x="1600" y="5565"/>
                              </a:lnTo>
                              <a:lnTo>
                                <a:pt x="1660" y="5612"/>
                              </a:lnTo>
                              <a:lnTo>
                                <a:pt x="1721" y="5662"/>
                              </a:lnTo>
                              <a:lnTo>
                                <a:pt x="1781" y="5714"/>
                              </a:lnTo>
                              <a:lnTo>
                                <a:pt x="1841" y="5769"/>
                              </a:lnTo>
                              <a:lnTo>
                                <a:pt x="1901" y="5828"/>
                              </a:lnTo>
                              <a:lnTo>
                                <a:pt x="1964" y="5891"/>
                              </a:lnTo>
                              <a:lnTo>
                                <a:pt x="2023" y="5954"/>
                              </a:lnTo>
                              <a:lnTo>
                                <a:pt x="2078" y="6015"/>
                              </a:lnTo>
                              <a:lnTo>
                                <a:pt x="2129" y="6075"/>
                              </a:lnTo>
                              <a:lnTo>
                                <a:pt x="2177" y="6133"/>
                              </a:lnTo>
                              <a:lnTo>
                                <a:pt x="2221" y="6191"/>
                              </a:lnTo>
                              <a:lnTo>
                                <a:pt x="2261" y="6247"/>
                              </a:lnTo>
                              <a:lnTo>
                                <a:pt x="2312" y="6324"/>
                              </a:lnTo>
                              <a:lnTo>
                                <a:pt x="2355" y="6400"/>
                              </a:lnTo>
                              <a:lnTo>
                                <a:pt x="2392" y="6473"/>
                              </a:lnTo>
                              <a:lnTo>
                                <a:pt x="2421" y="6544"/>
                              </a:lnTo>
                              <a:lnTo>
                                <a:pt x="2445" y="6613"/>
                              </a:lnTo>
                              <a:lnTo>
                                <a:pt x="2464" y="6696"/>
                              </a:lnTo>
                              <a:lnTo>
                                <a:pt x="2472" y="6776"/>
                              </a:lnTo>
                              <a:lnTo>
                                <a:pt x="2472" y="6077"/>
                              </a:lnTo>
                              <a:lnTo>
                                <a:pt x="2456" y="6053"/>
                              </a:lnTo>
                              <a:lnTo>
                                <a:pt x="2411" y="5994"/>
                              </a:lnTo>
                              <a:lnTo>
                                <a:pt x="2363" y="5934"/>
                              </a:lnTo>
                              <a:lnTo>
                                <a:pt x="2313" y="5873"/>
                              </a:lnTo>
                              <a:lnTo>
                                <a:pt x="2259" y="5812"/>
                              </a:lnTo>
                              <a:lnTo>
                                <a:pt x="2203" y="5750"/>
                              </a:lnTo>
                              <a:lnTo>
                                <a:pt x="2143" y="5687"/>
                              </a:lnTo>
                              <a:lnTo>
                                <a:pt x="2081" y="5624"/>
                              </a:lnTo>
                              <a:lnTo>
                                <a:pt x="2019" y="5563"/>
                              </a:lnTo>
                              <a:lnTo>
                                <a:pt x="1957" y="5505"/>
                              </a:lnTo>
                              <a:lnTo>
                                <a:pt x="1895" y="5450"/>
                              </a:lnTo>
                              <a:lnTo>
                                <a:pt x="1834" y="5398"/>
                              </a:lnTo>
                              <a:lnTo>
                                <a:pt x="1773" y="5348"/>
                              </a:lnTo>
                              <a:lnTo>
                                <a:pt x="1716" y="5305"/>
                              </a:lnTo>
                              <a:lnTo>
                                <a:pt x="1712" y="5302"/>
                              </a:lnTo>
                              <a:lnTo>
                                <a:pt x="1651" y="5259"/>
                              </a:lnTo>
                              <a:lnTo>
                                <a:pt x="1591" y="5218"/>
                              </a:lnTo>
                              <a:lnTo>
                                <a:pt x="1512" y="5170"/>
                              </a:lnTo>
                              <a:lnTo>
                                <a:pt x="1433" y="5126"/>
                              </a:lnTo>
                              <a:lnTo>
                                <a:pt x="1355" y="5089"/>
                              </a:lnTo>
                              <a:lnTo>
                                <a:pt x="1278" y="5056"/>
                              </a:lnTo>
                              <a:lnTo>
                                <a:pt x="1202" y="5029"/>
                              </a:lnTo>
                              <a:lnTo>
                                <a:pt x="1127" y="5006"/>
                              </a:lnTo>
                              <a:lnTo>
                                <a:pt x="1039" y="4988"/>
                              </a:lnTo>
                              <a:lnTo>
                                <a:pt x="953" y="4979"/>
                              </a:lnTo>
                              <a:lnTo>
                                <a:pt x="868" y="4978"/>
                              </a:lnTo>
                              <a:lnTo>
                                <a:pt x="786" y="4985"/>
                              </a:lnTo>
                              <a:lnTo>
                                <a:pt x="706" y="5000"/>
                              </a:lnTo>
                              <a:lnTo>
                                <a:pt x="641" y="5019"/>
                              </a:lnTo>
                              <a:lnTo>
                                <a:pt x="577" y="5046"/>
                              </a:lnTo>
                              <a:lnTo>
                                <a:pt x="514" y="5081"/>
                              </a:lnTo>
                              <a:lnTo>
                                <a:pt x="452" y="5123"/>
                              </a:lnTo>
                              <a:lnTo>
                                <a:pt x="391" y="5172"/>
                              </a:lnTo>
                              <a:lnTo>
                                <a:pt x="331" y="5228"/>
                              </a:lnTo>
                              <a:lnTo>
                                <a:pt x="20" y="5539"/>
                              </a:lnTo>
                              <a:lnTo>
                                <a:pt x="10" y="5552"/>
                              </a:lnTo>
                              <a:lnTo>
                                <a:pt x="3" y="5569"/>
                              </a:lnTo>
                              <a:lnTo>
                                <a:pt x="0" y="5588"/>
                              </a:lnTo>
                              <a:lnTo>
                                <a:pt x="0" y="5610"/>
                              </a:lnTo>
                              <a:lnTo>
                                <a:pt x="7" y="5636"/>
                              </a:lnTo>
                              <a:lnTo>
                                <a:pt x="21" y="5664"/>
                              </a:lnTo>
                              <a:lnTo>
                                <a:pt x="43" y="5694"/>
                              </a:lnTo>
                              <a:lnTo>
                                <a:pt x="72" y="5726"/>
                              </a:lnTo>
                              <a:lnTo>
                                <a:pt x="2044" y="7698"/>
                              </a:lnTo>
                              <a:lnTo>
                                <a:pt x="2076" y="7727"/>
                              </a:lnTo>
                              <a:lnTo>
                                <a:pt x="2106" y="7748"/>
                              </a:lnTo>
                              <a:lnTo>
                                <a:pt x="2133" y="7762"/>
                              </a:lnTo>
                              <a:lnTo>
                                <a:pt x="2158" y="7768"/>
                              </a:lnTo>
                              <a:lnTo>
                                <a:pt x="2181" y="7769"/>
                              </a:lnTo>
                              <a:lnTo>
                                <a:pt x="2201" y="7766"/>
                              </a:lnTo>
                              <a:lnTo>
                                <a:pt x="2217" y="7760"/>
                              </a:lnTo>
                              <a:lnTo>
                                <a:pt x="2231" y="7749"/>
                              </a:lnTo>
                              <a:lnTo>
                                <a:pt x="2522" y="7458"/>
                              </a:lnTo>
                              <a:lnTo>
                                <a:pt x="2577" y="7399"/>
                              </a:lnTo>
                              <a:lnTo>
                                <a:pt x="2586" y="7389"/>
                              </a:lnTo>
                              <a:lnTo>
                                <a:pt x="2626" y="7339"/>
                              </a:lnTo>
                              <a:lnTo>
                                <a:pt x="2669" y="7277"/>
                              </a:lnTo>
                              <a:lnTo>
                                <a:pt x="2704" y="7214"/>
                              </a:lnTo>
                              <a:lnTo>
                                <a:pt x="2733" y="7150"/>
                              </a:lnTo>
                              <a:lnTo>
                                <a:pt x="2755" y="7085"/>
                              </a:lnTo>
                              <a:lnTo>
                                <a:pt x="2774" y="7005"/>
                              </a:lnTo>
                              <a:lnTo>
                                <a:pt x="2783" y="6922"/>
                              </a:lnTo>
                              <a:lnTo>
                                <a:pt x="2784" y="6836"/>
                              </a:lnTo>
                              <a:moveTo>
                                <a:pt x="4398" y="5565"/>
                              </a:moveTo>
                              <a:lnTo>
                                <a:pt x="4397" y="5556"/>
                              </a:lnTo>
                              <a:lnTo>
                                <a:pt x="4392" y="5547"/>
                              </a:lnTo>
                              <a:lnTo>
                                <a:pt x="4387" y="5538"/>
                              </a:lnTo>
                              <a:lnTo>
                                <a:pt x="4380" y="5528"/>
                              </a:lnTo>
                              <a:lnTo>
                                <a:pt x="4372" y="5520"/>
                              </a:lnTo>
                              <a:lnTo>
                                <a:pt x="4364" y="5513"/>
                              </a:lnTo>
                              <a:lnTo>
                                <a:pt x="4354" y="5504"/>
                              </a:lnTo>
                              <a:lnTo>
                                <a:pt x="4342" y="5495"/>
                              </a:lnTo>
                              <a:lnTo>
                                <a:pt x="4328" y="5485"/>
                              </a:lnTo>
                              <a:lnTo>
                                <a:pt x="4311" y="5474"/>
                              </a:lnTo>
                              <a:lnTo>
                                <a:pt x="4223" y="5419"/>
                              </a:lnTo>
                              <a:lnTo>
                                <a:pt x="3699" y="5106"/>
                              </a:lnTo>
                              <a:lnTo>
                                <a:pt x="3646" y="5074"/>
                              </a:lnTo>
                              <a:lnTo>
                                <a:pt x="3562" y="5024"/>
                              </a:lnTo>
                              <a:lnTo>
                                <a:pt x="3513" y="4996"/>
                              </a:lnTo>
                              <a:lnTo>
                                <a:pt x="3421" y="4947"/>
                              </a:lnTo>
                              <a:lnTo>
                                <a:pt x="3378" y="4925"/>
                              </a:lnTo>
                              <a:lnTo>
                                <a:pt x="3337" y="4906"/>
                              </a:lnTo>
                              <a:lnTo>
                                <a:pt x="3297" y="4889"/>
                              </a:lnTo>
                              <a:lnTo>
                                <a:pt x="3258" y="4874"/>
                              </a:lnTo>
                              <a:lnTo>
                                <a:pt x="3221" y="4861"/>
                              </a:lnTo>
                              <a:lnTo>
                                <a:pt x="3185" y="4851"/>
                              </a:lnTo>
                              <a:lnTo>
                                <a:pt x="3151" y="4843"/>
                              </a:lnTo>
                              <a:lnTo>
                                <a:pt x="3126" y="4838"/>
                              </a:lnTo>
                              <a:lnTo>
                                <a:pt x="3117" y="4837"/>
                              </a:lnTo>
                              <a:lnTo>
                                <a:pt x="3086" y="4833"/>
                              </a:lnTo>
                              <a:lnTo>
                                <a:pt x="3055" y="4833"/>
                              </a:lnTo>
                              <a:lnTo>
                                <a:pt x="3025" y="4835"/>
                              </a:lnTo>
                              <a:lnTo>
                                <a:pt x="2996" y="4838"/>
                              </a:lnTo>
                              <a:lnTo>
                                <a:pt x="3008" y="4791"/>
                              </a:lnTo>
                              <a:lnTo>
                                <a:pt x="3016" y="4743"/>
                              </a:lnTo>
                              <a:lnTo>
                                <a:pt x="3020" y="4694"/>
                              </a:lnTo>
                              <a:lnTo>
                                <a:pt x="3022" y="4645"/>
                              </a:lnTo>
                              <a:lnTo>
                                <a:pt x="3020" y="4596"/>
                              </a:lnTo>
                              <a:lnTo>
                                <a:pt x="3013" y="4546"/>
                              </a:lnTo>
                              <a:lnTo>
                                <a:pt x="3003" y="4495"/>
                              </a:lnTo>
                              <a:lnTo>
                                <a:pt x="2988" y="4444"/>
                              </a:lnTo>
                              <a:lnTo>
                                <a:pt x="2969" y="4393"/>
                              </a:lnTo>
                              <a:lnTo>
                                <a:pt x="2947" y="4341"/>
                              </a:lnTo>
                              <a:lnTo>
                                <a:pt x="2919" y="4288"/>
                              </a:lnTo>
                              <a:lnTo>
                                <a:pt x="2886" y="4234"/>
                              </a:lnTo>
                              <a:lnTo>
                                <a:pt x="2849" y="4181"/>
                              </a:lnTo>
                              <a:lnTo>
                                <a:pt x="2806" y="4127"/>
                              </a:lnTo>
                              <a:lnTo>
                                <a:pt x="2759" y="4073"/>
                              </a:lnTo>
                              <a:lnTo>
                                <a:pt x="2748" y="4062"/>
                              </a:lnTo>
                              <a:lnTo>
                                <a:pt x="2748" y="4660"/>
                              </a:lnTo>
                              <a:lnTo>
                                <a:pt x="2744" y="4701"/>
                              </a:lnTo>
                              <a:lnTo>
                                <a:pt x="2734" y="4742"/>
                              </a:lnTo>
                              <a:lnTo>
                                <a:pt x="2719" y="4782"/>
                              </a:lnTo>
                              <a:lnTo>
                                <a:pt x="2698" y="4821"/>
                              </a:lnTo>
                              <a:lnTo>
                                <a:pt x="2671" y="4859"/>
                              </a:lnTo>
                              <a:lnTo>
                                <a:pt x="2638" y="4896"/>
                              </a:lnTo>
                              <a:lnTo>
                                <a:pt x="2459" y="5074"/>
                              </a:lnTo>
                              <a:lnTo>
                                <a:pt x="1715" y="4330"/>
                              </a:lnTo>
                              <a:lnTo>
                                <a:pt x="1869" y="4176"/>
                              </a:lnTo>
                              <a:lnTo>
                                <a:pt x="1895" y="4150"/>
                              </a:lnTo>
                              <a:lnTo>
                                <a:pt x="1919" y="4128"/>
                              </a:lnTo>
                              <a:lnTo>
                                <a:pt x="1941" y="4108"/>
                              </a:lnTo>
                              <a:lnTo>
                                <a:pt x="1962" y="4093"/>
                              </a:lnTo>
                              <a:lnTo>
                                <a:pt x="1981" y="4079"/>
                              </a:lnTo>
                              <a:lnTo>
                                <a:pt x="2000" y="4068"/>
                              </a:lnTo>
                              <a:lnTo>
                                <a:pt x="2019" y="4058"/>
                              </a:lnTo>
                              <a:lnTo>
                                <a:pt x="2038" y="4050"/>
                              </a:lnTo>
                              <a:lnTo>
                                <a:pt x="2100" y="4034"/>
                              </a:lnTo>
                              <a:lnTo>
                                <a:pt x="2162" y="4029"/>
                              </a:lnTo>
                              <a:lnTo>
                                <a:pt x="2225" y="4037"/>
                              </a:lnTo>
                              <a:lnTo>
                                <a:pt x="2287" y="4057"/>
                              </a:lnTo>
                              <a:lnTo>
                                <a:pt x="2351" y="4089"/>
                              </a:lnTo>
                              <a:lnTo>
                                <a:pt x="2414" y="4130"/>
                              </a:lnTo>
                              <a:lnTo>
                                <a:pt x="2479" y="4181"/>
                              </a:lnTo>
                              <a:lnTo>
                                <a:pt x="2544" y="4242"/>
                              </a:lnTo>
                              <a:lnTo>
                                <a:pt x="2582" y="4282"/>
                              </a:lnTo>
                              <a:lnTo>
                                <a:pt x="2617" y="4323"/>
                              </a:lnTo>
                              <a:lnTo>
                                <a:pt x="2648" y="4364"/>
                              </a:lnTo>
                              <a:lnTo>
                                <a:pt x="2677" y="4406"/>
                              </a:lnTo>
                              <a:lnTo>
                                <a:pt x="2700" y="4449"/>
                              </a:lnTo>
                              <a:lnTo>
                                <a:pt x="2719" y="4492"/>
                              </a:lnTo>
                              <a:lnTo>
                                <a:pt x="2733" y="4534"/>
                              </a:lnTo>
                              <a:lnTo>
                                <a:pt x="2742" y="4576"/>
                              </a:lnTo>
                              <a:lnTo>
                                <a:pt x="2748" y="4619"/>
                              </a:lnTo>
                              <a:lnTo>
                                <a:pt x="2748" y="4660"/>
                              </a:lnTo>
                              <a:lnTo>
                                <a:pt x="2748" y="4062"/>
                              </a:lnTo>
                              <a:lnTo>
                                <a:pt x="2717" y="4029"/>
                              </a:lnTo>
                              <a:lnTo>
                                <a:pt x="2706" y="4018"/>
                              </a:lnTo>
                              <a:lnTo>
                                <a:pt x="2649" y="3963"/>
                              </a:lnTo>
                              <a:lnTo>
                                <a:pt x="2591" y="3913"/>
                              </a:lnTo>
                              <a:lnTo>
                                <a:pt x="2534" y="3868"/>
                              </a:lnTo>
                              <a:lnTo>
                                <a:pt x="2476" y="3828"/>
                              </a:lnTo>
                              <a:lnTo>
                                <a:pt x="2418" y="3794"/>
                              </a:lnTo>
                              <a:lnTo>
                                <a:pt x="2361" y="3765"/>
                              </a:lnTo>
                              <a:lnTo>
                                <a:pt x="2303" y="3742"/>
                              </a:lnTo>
                              <a:lnTo>
                                <a:pt x="2246" y="3723"/>
                              </a:lnTo>
                              <a:lnTo>
                                <a:pt x="2189" y="3710"/>
                              </a:lnTo>
                              <a:lnTo>
                                <a:pt x="2133" y="3702"/>
                              </a:lnTo>
                              <a:lnTo>
                                <a:pt x="2077" y="3701"/>
                              </a:lnTo>
                              <a:lnTo>
                                <a:pt x="2023" y="3704"/>
                              </a:lnTo>
                              <a:lnTo>
                                <a:pt x="1968" y="3713"/>
                              </a:lnTo>
                              <a:lnTo>
                                <a:pt x="1915" y="3728"/>
                              </a:lnTo>
                              <a:lnTo>
                                <a:pt x="1863" y="3749"/>
                              </a:lnTo>
                              <a:lnTo>
                                <a:pt x="1811" y="3775"/>
                              </a:lnTo>
                              <a:lnTo>
                                <a:pt x="1795" y="3786"/>
                              </a:lnTo>
                              <a:lnTo>
                                <a:pt x="1777" y="3799"/>
                              </a:lnTo>
                              <a:lnTo>
                                <a:pt x="1740" y="3826"/>
                              </a:lnTo>
                              <a:lnTo>
                                <a:pt x="1720" y="3843"/>
                              </a:lnTo>
                              <a:lnTo>
                                <a:pt x="1698" y="3863"/>
                              </a:lnTo>
                              <a:lnTo>
                                <a:pt x="1675" y="3885"/>
                              </a:lnTo>
                              <a:lnTo>
                                <a:pt x="1649" y="3910"/>
                              </a:lnTo>
                              <a:lnTo>
                                <a:pt x="1357" y="4202"/>
                              </a:lnTo>
                              <a:lnTo>
                                <a:pt x="1347" y="4215"/>
                              </a:lnTo>
                              <a:lnTo>
                                <a:pt x="1340" y="4232"/>
                              </a:lnTo>
                              <a:lnTo>
                                <a:pt x="1337" y="4251"/>
                              </a:lnTo>
                              <a:lnTo>
                                <a:pt x="1338" y="4273"/>
                              </a:lnTo>
                              <a:lnTo>
                                <a:pt x="1344" y="4299"/>
                              </a:lnTo>
                              <a:lnTo>
                                <a:pt x="1358" y="4327"/>
                              </a:lnTo>
                              <a:lnTo>
                                <a:pt x="1380" y="4357"/>
                              </a:lnTo>
                              <a:lnTo>
                                <a:pt x="1409" y="4389"/>
                              </a:lnTo>
                              <a:lnTo>
                                <a:pt x="3456" y="6436"/>
                              </a:lnTo>
                              <a:lnTo>
                                <a:pt x="3464" y="6444"/>
                              </a:lnTo>
                              <a:lnTo>
                                <a:pt x="3474" y="6452"/>
                              </a:lnTo>
                              <a:lnTo>
                                <a:pt x="3484" y="6455"/>
                              </a:lnTo>
                              <a:lnTo>
                                <a:pt x="3494" y="6459"/>
                              </a:lnTo>
                              <a:lnTo>
                                <a:pt x="3503" y="6460"/>
                              </a:lnTo>
                              <a:lnTo>
                                <a:pt x="3514" y="6456"/>
                              </a:lnTo>
                              <a:lnTo>
                                <a:pt x="3524" y="6453"/>
                              </a:lnTo>
                              <a:lnTo>
                                <a:pt x="3534" y="6450"/>
                              </a:lnTo>
                              <a:lnTo>
                                <a:pt x="3544" y="6445"/>
                              </a:lnTo>
                              <a:lnTo>
                                <a:pt x="3555" y="6439"/>
                              </a:lnTo>
                              <a:lnTo>
                                <a:pt x="3565" y="6431"/>
                              </a:lnTo>
                              <a:lnTo>
                                <a:pt x="3577" y="6422"/>
                              </a:lnTo>
                              <a:lnTo>
                                <a:pt x="3589" y="6412"/>
                              </a:lnTo>
                              <a:lnTo>
                                <a:pt x="3602" y="6399"/>
                              </a:lnTo>
                              <a:lnTo>
                                <a:pt x="3614" y="6386"/>
                              </a:lnTo>
                              <a:lnTo>
                                <a:pt x="3625" y="6373"/>
                              </a:lnTo>
                              <a:lnTo>
                                <a:pt x="3635" y="6362"/>
                              </a:lnTo>
                              <a:lnTo>
                                <a:pt x="3643" y="6351"/>
                              </a:lnTo>
                              <a:lnTo>
                                <a:pt x="3648" y="6340"/>
                              </a:lnTo>
                              <a:lnTo>
                                <a:pt x="3653" y="6330"/>
                              </a:lnTo>
                              <a:lnTo>
                                <a:pt x="3656" y="6321"/>
                              </a:lnTo>
                              <a:lnTo>
                                <a:pt x="3658" y="6312"/>
                              </a:lnTo>
                              <a:lnTo>
                                <a:pt x="3661" y="6302"/>
                              </a:lnTo>
                              <a:lnTo>
                                <a:pt x="3662" y="6291"/>
                              </a:lnTo>
                              <a:lnTo>
                                <a:pt x="3658" y="6281"/>
                              </a:lnTo>
                              <a:lnTo>
                                <a:pt x="3654" y="6271"/>
                              </a:lnTo>
                              <a:lnTo>
                                <a:pt x="3647" y="6262"/>
                              </a:lnTo>
                              <a:lnTo>
                                <a:pt x="3638" y="6253"/>
                              </a:lnTo>
                              <a:lnTo>
                                <a:pt x="2697" y="5312"/>
                              </a:lnTo>
                              <a:lnTo>
                                <a:pt x="2819" y="5190"/>
                              </a:lnTo>
                              <a:lnTo>
                                <a:pt x="2851" y="5162"/>
                              </a:lnTo>
                              <a:lnTo>
                                <a:pt x="2884" y="5139"/>
                              </a:lnTo>
                              <a:lnTo>
                                <a:pt x="2919" y="5122"/>
                              </a:lnTo>
                              <a:lnTo>
                                <a:pt x="2955" y="5112"/>
                              </a:lnTo>
                              <a:lnTo>
                                <a:pt x="2993" y="5107"/>
                              </a:lnTo>
                              <a:lnTo>
                                <a:pt x="3033" y="5106"/>
                              </a:lnTo>
                              <a:lnTo>
                                <a:pt x="3074" y="5110"/>
                              </a:lnTo>
                              <a:lnTo>
                                <a:pt x="3116" y="5118"/>
                              </a:lnTo>
                              <a:lnTo>
                                <a:pt x="3161" y="5130"/>
                              </a:lnTo>
                              <a:lnTo>
                                <a:pt x="3206" y="5146"/>
                              </a:lnTo>
                              <a:lnTo>
                                <a:pt x="3253" y="5165"/>
                              </a:lnTo>
                              <a:lnTo>
                                <a:pt x="3302" y="5189"/>
                              </a:lnTo>
                              <a:lnTo>
                                <a:pt x="3352" y="5215"/>
                              </a:lnTo>
                              <a:lnTo>
                                <a:pt x="3403" y="5244"/>
                              </a:lnTo>
                              <a:lnTo>
                                <a:pt x="3457" y="5274"/>
                              </a:lnTo>
                              <a:lnTo>
                                <a:pt x="3512" y="5307"/>
                              </a:lnTo>
                              <a:lnTo>
                                <a:pt x="4159" y="5702"/>
                              </a:lnTo>
                              <a:lnTo>
                                <a:pt x="4171" y="5709"/>
                              </a:lnTo>
                              <a:lnTo>
                                <a:pt x="4183" y="5716"/>
                              </a:lnTo>
                              <a:lnTo>
                                <a:pt x="4194" y="5721"/>
                              </a:lnTo>
                              <a:lnTo>
                                <a:pt x="4204" y="5725"/>
                              </a:lnTo>
                              <a:lnTo>
                                <a:pt x="4215" y="5731"/>
                              </a:lnTo>
                              <a:lnTo>
                                <a:pt x="4227" y="5732"/>
                              </a:lnTo>
                              <a:lnTo>
                                <a:pt x="4240" y="5730"/>
                              </a:lnTo>
                              <a:lnTo>
                                <a:pt x="4250" y="5729"/>
                              </a:lnTo>
                              <a:lnTo>
                                <a:pt x="4261" y="5725"/>
                              </a:lnTo>
                              <a:lnTo>
                                <a:pt x="4271" y="5720"/>
                              </a:lnTo>
                              <a:lnTo>
                                <a:pt x="4281" y="5713"/>
                              </a:lnTo>
                              <a:lnTo>
                                <a:pt x="4291" y="5705"/>
                              </a:lnTo>
                              <a:lnTo>
                                <a:pt x="4303" y="5696"/>
                              </a:lnTo>
                              <a:lnTo>
                                <a:pt x="4315" y="5685"/>
                              </a:lnTo>
                              <a:lnTo>
                                <a:pt x="4329" y="5672"/>
                              </a:lnTo>
                              <a:lnTo>
                                <a:pt x="4343" y="5657"/>
                              </a:lnTo>
                              <a:lnTo>
                                <a:pt x="4356" y="5643"/>
                              </a:lnTo>
                              <a:lnTo>
                                <a:pt x="4367" y="5629"/>
                              </a:lnTo>
                              <a:lnTo>
                                <a:pt x="4376" y="5618"/>
                              </a:lnTo>
                              <a:lnTo>
                                <a:pt x="4383" y="5607"/>
                              </a:lnTo>
                              <a:lnTo>
                                <a:pt x="4389" y="5597"/>
                              </a:lnTo>
                              <a:lnTo>
                                <a:pt x="4393" y="5587"/>
                              </a:lnTo>
                              <a:lnTo>
                                <a:pt x="4396" y="5578"/>
                              </a:lnTo>
                              <a:lnTo>
                                <a:pt x="4398" y="5565"/>
                              </a:lnTo>
                              <a:moveTo>
                                <a:pt x="5702" y="4273"/>
                              </a:moveTo>
                              <a:lnTo>
                                <a:pt x="5701" y="4262"/>
                              </a:lnTo>
                              <a:lnTo>
                                <a:pt x="5697" y="4252"/>
                              </a:lnTo>
                              <a:lnTo>
                                <a:pt x="5692" y="4241"/>
                              </a:lnTo>
                              <a:lnTo>
                                <a:pt x="5684" y="4229"/>
                              </a:lnTo>
                              <a:lnTo>
                                <a:pt x="5674" y="4218"/>
                              </a:lnTo>
                              <a:lnTo>
                                <a:pt x="5660" y="4207"/>
                              </a:lnTo>
                              <a:lnTo>
                                <a:pt x="5644" y="4195"/>
                              </a:lnTo>
                              <a:lnTo>
                                <a:pt x="5626" y="4182"/>
                              </a:lnTo>
                              <a:lnTo>
                                <a:pt x="5604" y="4168"/>
                              </a:lnTo>
                              <a:lnTo>
                                <a:pt x="5333" y="3994"/>
                              </a:lnTo>
                              <a:lnTo>
                                <a:pt x="5265" y="3951"/>
                              </a:lnTo>
                              <a:lnTo>
                                <a:pt x="4542" y="3495"/>
                              </a:lnTo>
                              <a:lnTo>
                                <a:pt x="4542" y="3808"/>
                              </a:lnTo>
                              <a:lnTo>
                                <a:pt x="4065" y="4286"/>
                              </a:lnTo>
                              <a:lnTo>
                                <a:pt x="3876" y="3994"/>
                              </a:lnTo>
                              <a:lnTo>
                                <a:pt x="3848" y="3951"/>
                              </a:lnTo>
                              <a:lnTo>
                                <a:pt x="3287" y="3081"/>
                              </a:lnTo>
                              <a:lnTo>
                                <a:pt x="3200" y="2947"/>
                              </a:lnTo>
                              <a:lnTo>
                                <a:pt x="3200" y="2946"/>
                              </a:lnTo>
                              <a:lnTo>
                                <a:pt x="3201" y="2946"/>
                              </a:lnTo>
                              <a:lnTo>
                                <a:pt x="4542" y="3808"/>
                              </a:lnTo>
                              <a:lnTo>
                                <a:pt x="4542" y="3495"/>
                              </a:lnTo>
                              <a:lnTo>
                                <a:pt x="3674" y="2946"/>
                              </a:lnTo>
                              <a:lnTo>
                                <a:pt x="3090" y="2575"/>
                              </a:lnTo>
                              <a:lnTo>
                                <a:pt x="3079" y="2568"/>
                              </a:lnTo>
                              <a:lnTo>
                                <a:pt x="3068" y="2562"/>
                              </a:lnTo>
                              <a:lnTo>
                                <a:pt x="3057" y="2557"/>
                              </a:lnTo>
                              <a:lnTo>
                                <a:pt x="3046" y="2554"/>
                              </a:lnTo>
                              <a:lnTo>
                                <a:pt x="3036" y="2552"/>
                              </a:lnTo>
                              <a:lnTo>
                                <a:pt x="3026" y="2552"/>
                              </a:lnTo>
                              <a:lnTo>
                                <a:pt x="3017" y="2554"/>
                              </a:lnTo>
                              <a:lnTo>
                                <a:pt x="3006" y="2556"/>
                              </a:lnTo>
                              <a:lnTo>
                                <a:pt x="2995" y="2560"/>
                              </a:lnTo>
                              <a:lnTo>
                                <a:pt x="2984" y="2566"/>
                              </a:lnTo>
                              <a:lnTo>
                                <a:pt x="2972" y="2573"/>
                              </a:lnTo>
                              <a:lnTo>
                                <a:pt x="2960" y="2582"/>
                              </a:lnTo>
                              <a:lnTo>
                                <a:pt x="2947" y="2593"/>
                              </a:lnTo>
                              <a:lnTo>
                                <a:pt x="2933" y="2606"/>
                              </a:lnTo>
                              <a:lnTo>
                                <a:pt x="2918" y="2621"/>
                              </a:lnTo>
                              <a:lnTo>
                                <a:pt x="2887" y="2652"/>
                              </a:lnTo>
                              <a:lnTo>
                                <a:pt x="2873" y="2666"/>
                              </a:lnTo>
                              <a:lnTo>
                                <a:pt x="2862" y="2678"/>
                              </a:lnTo>
                              <a:lnTo>
                                <a:pt x="2852" y="2690"/>
                              </a:lnTo>
                              <a:lnTo>
                                <a:pt x="2843" y="2702"/>
                              </a:lnTo>
                              <a:lnTo>
                                <a:pt x="2836" y="2713"/>
                              </a:lnTo>
                              <a:lnTo>
                                <a:pt x="2831" y="2724"/>
                              </a:lnTo>
                              <a:lnTo>
                                <a:pt x="2828" y="2735"/>
                              </a:lnTo>
                              <a:lnTo>
                                <a:pt x="2825" y="2745"/>
                              </a:lnTo>
                              <a:lnTo>
                                <a:pt x="2824" y="2755"/>
                              </a:lnTo>
                              <a:lnTo>
                                <a:pt x="2824" y="2764"/>
                              </a:lnTo>
                              <a:lnTo>
                                <a:pt x="2826" y="2774"/>
                              </a:lnTo>
                              <a:lnTo>
                                <a:pt x="2830" y="2784"/>
                              </a:lnTo>
                              <a:lnTo>
                                <a:pt x="2834" y="2794"/>
                              </a:lnTo>
                              <a:lnTo>
                                <a:pt x="2839" y="2805"/>
                              </a:lnTo>
                              <a:lnTo>
                                <a:pt x="2846" y="2816"/>
                              </a:lnTo>
                              <a:lnTo>
                                <a:pt x="2975" y="3019"/>
                              </a:lnTo>
                              <a:lnTo>
                                <a:pt x="3565" y="3951"/>
                              </a:lnTo>
                              <a:lnTo>
                                <a:pt x="3593" y="3995"/>
                              </a:lnTo>
                              <a:lnTo>
                                <a:pt x="4438" y="5330"/>
                              </a:lnTo>
                              <a:lnTo>
                                <a:pt x="4453" y="5351"/>
                              </a:lnTo>
                              <a:lnTo>
                                <a:pt x="4466" y="5370"/>
                              </a:lnTo>
                              <a:lnTo>
                                <a:pt x="4478" y="5385"/>
                              </a:lnTo>
                              <a:lnTo>
                                <a:pt x="4490" y="5398"/>
                              </a:lnTo>
                              <a:lnTo>
                                <a:pt x="4501" y="5409"/>
                              </a:lnTo>
                              <a:lnTo>
                                <a:pt x="4512" y="5417"/>
                              </a:lnTo>
                              <a:lnTo>
                                <a:pt x="4522" y="5423"/>
                              </a:lnTo>
                              <a:lnTo>
                                <a:pt x="4533" y="5427"/>
                              </a:lnTo>
                              <a:lnTo>
                                <a:pt x="4543" y="5428"/>
                              </a:lnTo>
                              <a:lnTo>
                                <a:pt x="4554" y="5427"/>
                              </a:lnTo>
                              <a:lnTo>
                                <a:pt x="4565" y="5423"/>
                              </a:lnTo>
                              <a:lnTo>
                                <a:pt x="4578" y="5416"/>
                              </a:lnTo>
                              <a:lnTo>
                                <a:pt x="4589" y="5407"/>
                              </a:lnTo>
                              <a:lnTo>
                                <a:pt x="4602" y="5396"/>
                              </a:lnTo>
                              <a:lnTo>
                                <a:pt x="4616" y="5384"/>
                              </a:lnTo>
                              <a:lnTo>
                                <a:pt x="4631" y="5370"/>
                              </a:lnTo>
                              <a:lnTo>
                                <a:pt x="4645" y="5355"/>
                              </a:lnTo>
                              <a:lnTo>
                                <a:pt x="4657" y="5341"/>
                              </a:lnTo>
                              <a:lnTo>
                                <a:pt x="4668" y="5329"/>
                              </a:lnTo>
                              <a:lnTo>
                                <a:pt x="4676" y="5317"/>
                              </a:lnTo>
                              <a:lnTo>
                                <a:pt x="4683" y="5308"/>
                              </a:lnTo>
                              <a:lnTo>
                                <a:pt x="4688" y="5298"/>
                              </a:lnTo>
                              <a:lnTo>
                                <a:pt x="4692" y="5287"/>
                              </a:lnTo>
                              <a:lnTo>
                                <a:pt x="4693" y="5277"/>
                              </a:lnTo>
                              <a:lnTo>
                                <a:pt x="4694" y="5265"/>
                              </a:lnTo>
                              <a:lnTo>
                                <a:pt x="4695" y="5255"/>
                              </a:lnTo>
                              <a:lnTo>
                                <a:pt x="4689" y="5243"/>
                              </a:lnTo>
                              <a:lnTo>
                                <a:pt x="4686" y="5233"/>
                              </a:lnTo>
                              <a:lnTo>
                                <a:pt x="4680" y="5221"/>
                              </a:lnTo>
                              <a:lnTo>
                                <a:pt x="4672" y="5209"/>
                              </a:lnTo>
                              <a:lnTo>
                                <a:pt x="4295" y="4630"/>
                              </a:lnTo>
                              <a:lnTo>
                                <a:pt x="4253" y="4565"/>
                              </a:lnTo>
                              <a:lnTo>
                                <a:pt x="4533" y="4286"/>
                              </a:lnTo>
                              <a:lnTo>
                                <a:pt x="4824" y="3994"/>
                              </a:lnTo>
                              <a:lnTo>
                                <a:pt x="5480" y="4415"/>
                              </a:lnTo>
                              <a:lnTo>
                                <a:pt x="5493" y="4422"/>
                              </a:lnTo>
                              <a:lnTo>
                                <a:pt x="5505" y="4427"/>
                              </a:lnTo>
                              <a:lnTo>
                                <a:pt x="5525" y="4435"/>
                              </a:lnTo>
                              <a:lnTo>
                                <a:pt x="5535" y="4435"/>
                              </a:lnTo>
                              <a:lnTo>
                                <a:pt x="5545" y="4431"/>
                              </a:lnTo>
                              <a:lnTo>
                                <a:pt x="5554" y="4430"/>
                              </a:lnTo>
                              <a:lnTo>
                                <a:pt x="5564" y="4426"/>
                              </a:lnTo>
                              <a:lnTo>
                                <a:pt x="5574" y="4420"/>
                              </a:lnTo>
                              <a:lnTo>
                                <a:pt x="5585" y="4412"/>
                              </a:lnTo>
                              <a:lnTo>
                                <a:pt x="5597" y="4403"/>
                              </a:lnTo>
                              <a:lnTo>
                                <a:pt x="5609" y="4391"/>
                              </a:lnTo>
                              <a:lnTo>
                                <a:pt x="5623" y="4377"/>
                              </a:lnTo>
                              <a:lnTo>
                                <a:pt x="5639" y="4362"/>
                              </a:lnTo>
                              <a:lnTo>
                                <a:pt x="5655" y="4346"/>
                              </a:lnTo>
                              <a:lnTo>
                                <a:pt x="5668" y="4331"/>
                              </a:lnTo>
                              <a:lnTo>
                                <a:pt x="5679" y="4317"/>
                              </a:lnTo>
                              <a:lnTo>
                                <a:pt x="5689" y="4305"/>
                              </a:lnTo>
                              <a:lnTo>
                                <a:pt x="5696" y="4294"/>
                              </a:lnTo>
                              <a:lnTo>
                                <a:pt x="5700" y="4283"/>
                              </a:lnTo>
                              <a:lnTo>
                                <a:pt x="5702" y="4273"/>
                              </a:lnTo>
                              <a:moveTo>
                                <a:pt x="6100" y="3863"/>
                              </a:moveTo>
                              <a:lnTo>
                                <a:pt x="6099" y="3854"/>
                              </a:lnTo>
                              <a:lnTo>
                                <a:pt x="6094" y="3842"/>
                              </a:lnTo>
                              <a:lnTo>
                                <a:pt x="6090" y="3832"/>
                              </a:lnTo>
                              <a:lnTo>
                                <a:pt x="6084" y="3824"/>
                              </a:lnTo>
                              <a:lnTo>
                                <a:pt x="5155" y="2895"/>
                              </a:lnTo>
                              <a:lnTo>
                                <a:pt x="5399" y="2651"/>
                              </a:lnTo>
                              <a:lnTo>
                                <a:pt x="5630" y="2419"/>
                              </a:lnTo>
                              <a:lnTo>
                                <a:pt x="5636" y="2414"/>
                              </a:lnTo>
                              <a:lnTo>
                                <a:pt x="5637" y="2406"/>
                              </a:lnTo>
                              <a:lnTo>
                                <a:pt x="5637" y="2396"/>
                              </a:lnTo>
                              <a:lnTo>
                                <a:pt x="5636" y="2387"/>
                              </a:lnTo>
                              <a:lnTo>
                                <a:pt x="5633" y="2376"/>
                              </a:lnTo>
                              <a:lnTo>
                                <a:pt x="5626" y="2362"/>
                              </a:lnTo>
                              <a:lnTo>
                                <a:pt x="5621" y="2352"/>
                              </a:lnTo>
                              <a:lnTo>
                                <a:pt x="5614" y="2341"/>
                              </a:lnTo>
                              <a:lnTo>
                                <a:pt x="5606" y="2329"/>
                              </a:lnTo>
                              <a:lnTo>
                                <a:pt x="5596" y="2317"/>
                              </a:lnTo>
                              <a:lnTo>
                                <a:pt x="5585" y="2304"/>
                              </a:lnTo>
                              <a:lnTo>
                                <a:pt x="5573" y="2291"/>
                              </a:lnTo>
                              <a:lnTo>
                                <a:pt x="5559" y="2276"/>
                              </a:lnTo>
                              <a:lnTo>
                                <a:pt x="5543" y="2260"/>
                              </a:lnTo>
                              <a:lnTo>
                                <a:pt x="5526" y="2243"/>
                              </a:lnTo>
                              <a:lnTo>
                                <a:pt x="5510" y="2228"/>
                              </a:lnTo>
                              <a:lnTo>
                                <a:pt x="5495" y="2214"/>
                              </a:lnTo>
                              <a:lnTo>
                                <a:pt x="5482" y="2203"/>
                              </a:lnTo>
                              <a:lnTo>
                                <a:pt x="5469" y="2193"/>
                              </a:lnTo>
                              <a:lnTo>
                                <a:pt x="5458" y="2185"/>
                              </a:lnTo>
                              <a:lnTo>
                                <a:pt x="5448" y="2179"/>
                              </a:lnTo>
                              <a:lnTo>
                                <a:pt x="5438" y="2174"/>
                              </a:lnTo>
                              <a:lnTo>
                                <a:pt x="5427" y="2169"/>
                              </a:lnTo>
                              <a:lnTo>
                                <a:pt x="5415" y="2166"/>
                              </a:lnTo>
                              <a:lnTo>
                                <a:pt x="5406" y="2165"/>
                              </a:lnTo>
                              <a:lnTo>
                                <a:pt x="5397" y="2167"/>
                              </a:lnTo>
                              <a:lnTo>
                                <a:pt x="5391" y="2170"/>
                              </a:lnTo>
                              <a:lnTo>
                                <a:pt x="4911" y="2651"/>
                              </a:lnTo>
                              <a:lnTo>
                                <a:pt x="4159" y="1899"/>
                              </a:lnTo>
                              <a:lnTo>
                                <a:pt x="4662" y="1396"/>
                              </a:lnTo>
                              <a:lnTo>
                                <a:pt x="4667" y="1390"/>
                              </a:lnTo>
                              <a:lnTo>
                                <a:pt x="4670" y="1385"/>
                              </a:lnTo>
                              <a:lnTo>
                                <a:pt x="4670" y="1374"/>
                              </a:lnTo>
                              <a:lnTo>
                                <a:pt x="4669" y="1365"/>
                              </a:lnTo>
                              <a:lnTo>
                                <a:pt x="4667" y="1354"/>
                              </a:lnTo>
                              <a:lnTo>
                                <a:pt x="4659" y="1340"/>
                              </a:lnTo>
                              <a:lnTo>
                                <a:pt x="4654" y="1331"/>
                              </a:lnTo>
                              <a:lnTo>
                                <a:pt x="4648" y="1320"/>
                              </a:lnTo>
                              <a:lnTo>
                                <a:pt x="4639" y="1308"/>
                              </a:lnTo>
                              <a:lnTo>
                                <a:pt x="4629" y="1295"/>
                              </a:lnTo>
                              <a:lnTo>
                                <a:pt x="4618" y="1282"/>
                              </a:lnTo>
                              <a:lnTo>
                                <a:pt x="4605" y="1268"/>
                              </a:lnTo>
                              <a:lnTo>
                                <a:pt x="4591" y="1253"/>
                              </a:lnTo>
                              <a:lnTo>
                                <a:pt x="4575" y="1237"/>
                              </a:lnTo>
                              <a:lnTo>
                                <a:pt x="4559" y="1221"/>
                              </a:lnTo>
                              <a:lnTo>
                                <a:pt x="4544" y="1206"/>
                              </a:lnTo>
                              <a:lnTo>
                                <a:pt x="4529" y="1193"/>
                              </a:lnTo>
                              <a:lnTo>
                                <a:pt x="4515" y="1181"/>
                              </a:lnTo>
                              <a:lnTo>
                                <a:pt x="4503" y="1171"/>
                              </a:lnTo>
                              <a:lnTo>
                                <a:pt x="4490" y="1162"/>
                              </a:lnTo>
                              <a:lnTo>
                                <a:pt x="4479" y="1155"/>
                              </a:lnTo>
                              <a:lnTo>
                                <a:pt x="4468" y="1149"/>
                              </a:lnTo>
                              <a:lnTo>
                                <a:pt x="4455" y="1142"/>
                              </a:lnTo>
                              <a:lnTo>
                                <a:pt x="4444" y="1139"/>
                              </a:lnTo>
                              <a:lnTo>
                                <a:pt x="4434" y="1138"/>
                              </a:lnTo>
                              <a:lnTo>
                                <a:pt x="4424" y="1138"/>
                              </a:lnTo>
                              <a:lnTo>
                                <a:pt x="4418" y="1141"/>
                              </a:lnTo>
                              <a:lnTo>
                                <a:pt x="4413" y="1146"/>
                              </a:lnTo>
                              <a:lnTo>
                                <a:pt x="3795" y="1764"/>
                              </a:lnTo>
                              <a:lnTo>
                                <a:pt x="3785" y="1778"/>
                              </a:lnTo>
                              <a:lnTo>
                                <a:pt x="3778" y="1794"/>
                              </a:lnTo>
                              <a:lnTo>
                                <a:pt x="3774" y="1813"/>
                              </a:lnTo>
                              <a:lnTo>
                                <a:pt x="3775" y="1835"/>
                              </a:lnTo>
                              <a:lnTo>
                                <a:pt x="3782" y="1861"/>
                              </a:lnTo>
                              <a:lnTo>
                                <a:pt x="3796" y="1889"/>
                              </a:lnTo>
                              <a:lnTo>
                                <a:pt x="3817" y="1919"/>
                              </a:lnTo>
                              <a:lnTo>
                                <a:pt x="3847" y="1951"/>
                              </a:lnTo>
                              <a:lnTo>
                                <a:pt x="5893" y="3998"/>
                              </a:lnTo>
                              <a:lnTo>
                                <a:pt x="5902" y="4007"/>
                              </a:lnTo>
                              <a:lnTo>
                                <a:pt x="5910" y="4012"/>
                              </a:lnTo>
                              <a:lnTo>
                                <a:pt x="5920" y="4016"/>
                              </a:lnTo>
                              <a:lnTo>
                                <a:pt x="5931" y="4022"/>
                              </a:lnTo>
                              <a:lnTo>
                                <a:pt x="5941" y="4022"/>
                              </a:lnTo>
                              <a:lnTo>
                                <a:pt x="5952" y="4018"/>
                              </a:lnTo>
                              <a:lnTo>
                                <a:pt x="5961" y="4016"/>
                              </a:lnTo>
                              <a:lnTo>
                                <a:pt x="5971" y="4012"/>
                              </a:lnTo>
                              <a:lnTo>
                                <a:pt x="5981" y="4007"/>
                              </a:lnTo>
                              <a:lnTo>
                                <a:pt x="5992" y="4002"/>
                              </a:lnTo>
                              <a:lnTo>
                                <a:pt x="6003" y="3994"/>
                              </a:lnTo>
                              <a:lnTo>
                                <a:pt x="6014" y="3984"/>
                              </a:lnTo>
                              <a:lnTo>
                                <a:pt x="6027" y="3974"/>
                              </a:lnTo>
                              <a:lnTo>
                                <a:pt x="6039" y="3962"/>
                              </a:lnTo>
                              <a:lnTo>
                                <a:pt x="6052" y="3948"/>
                              </a:lnTo>
                              <a:lnTo>
                                <a:pt x="6063" y="3936"/>
                              </a:lnTo>
                              <a:lnTo>
                                <a:pt x="6072" y="3924"/>
                              </a:lnTo>
                              <a:lnTo>
                                <a:pt x="6080" y="3914"/>
                              </a:lnTo>
                              <a:lnTo>
                                <a:pt x="6086" y="3903"/>
                              </a:lnTo>
                              <a:lnTo>
                                <a:pt x="6090" y="3893"/>
                              </a:lnTo>
                              <a:lnTo>
                                <a:pt x="6094" y="3883"/>
                              </a:lnTo>
                              <a:lnTo>
                                <a:pt x="6096" y="3874"/>
                              </a:lnTo>
                              <a:lnTo>
                                <a:pt x="6100" y="3863"/>
                              </a:lnTo>
                              <a:moveTo>
                                <a:pt x="7354" y="2609"/>
                              </a:moveTo>
                              <a:lnTo>
                                <a:pt x="7354" y="2599"/>
                              </a:lnTo>
                              <a:lnTo>
                                <a:pt x="7350" y="2589"/>
                              </a:lnTo>
                              <a:lnTo>
                                <a:pt x="7346" y="2580"/>
                              </a:lnTo>
                              <a:lnTo>
                                <a:pt x="7339" y="2570"/>
                              </a:lnTo>
                              <a:lnTo>
                                <a:pt x="7330" y="2561"/>
                              </a:lnTo>
                              <a:lnTo>
                                <a:pt x="5596" y="827"/>
                              </a:lnTo>
                              <a:lnTo>
                                <a:pt x="5413" y="644"/>
                              </a:lnTo>
                              <a:lnTo>
                                <a:pt x="5800" y="258"/>
                              </a:lnTo>
                              <a:lnTo>
                                <a:pt x="5805" y="253"/>
                              </a:lnTo>
                              <a:lnTo>
                                <a:pt x="5809" y="246"/>
                              </a:lnTo>
                              <a:lnTo>
                                <a:pt x="5809" y="236"/>
                              </a:lnTo>
                              <a:lnTo>
                                <a:pt x="5808" y="226"/>
                              </a:lnTo>
                              <a:lnTo>
                                <a:pt x="5805" y="215"/>
                              </a:lnTo>
                              <a:lnTo>
                                <a:pt x="5798" y="202"/>
                              </a:lnTo>
                              <a:lnTo>
                                <a:pt x="5793" y="192"/>
                              </a:lnTo>
                              <a:lnTo>
                                <a:pt x="5786" y="181"/>
                              </a:lnTo>
                              <a:lnTo>
                                <a:pt x="5777" y="170"/>
                              </a:lnTo>
                              <a:lnTo>
                                <a:pt x="5767" y="158"/>
                              </a:lnTo>
                              <a:lnTo>
                                <a:pt x="5756" y="145"/>
                              </a:lnTo>
                              <a:lnTo>
                                <a:pt x="5743" y="131"/>
                              </a:lnTo>
                              <a:lnTo>
                                <a:pt x="5729" y="115"/>
                              </a:lnTo>
                              <a:lnTo>
                                <a:pt x="5713" y="99"/>
                              </a:lnTo>
                              <a:lnTo>
                                <a:pt x="5696" y="83"/>
                              </a:lnTo>
                              <a:lnTo>
                                <a:pt x="5681" y="69"/>
                              </a:lnTo>
                              <a:lnTo>
                                <a:pt x="5666" y="56"/>
                              </a:lnTo>
                              <a:lnTo>
                                <a:pt x="5653" y="43"/>
                              </a:lnTo>
                              <a:lnTo>
                                <a:pt x="5640" y="33"/>
                              </a:lnTo>
                              <a:lnTo>
                                <a:pt x="5629" y="24"/>
                              </a:lnTo>
                              <a:lnTo>
                                <a:pt x="5617" y="16"/>
                              </a:lnTo>
                              <a:lnTo>
                                <a:pt x="5607" y="10"/>
                              </a:lnTo>
                              <a:lnTo>
                                <a:pt x="5593" y="3"/>
                              </a:lnTo>
                              <a:lnTo>
                                <a:pt x="5582" y="1"/>
                              </a:lnTo>
                              <a:lnTo>
                                <a:pt x="5573" y="0"/>
                              </a:lnTo>
                              <a:lnTo>
                                <a:pt x="5562" y="0"/>
                              </a:lnTo>
                              <a:lnTo>
                                <a:pt x="5556" y="4"/>
                              </a:lnTo>
                              <a:lnTo>
                                <a:pt x="5550" y="9"/>
                              </a:lnTo>
                              <a:lnTo>
                                <a:pt x="4590" y="969"/>
                              </a:lnTo>
                              <a:lnTo>
                                <a:pt x="4586" y="976"/>
                              </a:lnTo>
                              <a:lnTo>
                                <a:pt x="4587" y="986"/>
                              </a:lnTo>
                              <a:lnTo>
                                <a:pt x="4587" y="996"/>
                              </a:lnTo>
                              <a:lnTo>
                                <a:pt x="4590" y="1006"/>
                              </a:lnTo>
                              <a:lnTo>
                                <a:pt x="4598" y="1019"/>
                              </a:lnTo>
                              <a:lnTo>
                                <a:pt x="4604" y="1030"/>
                              </a:lnTo>
                              <a:lnTo>
                                <a:pt x="4611" y="1041"/>
                              </a:lnTo>
                              <a:lnTo>
                                <a:pt x="4620" y="1053"/>
                              </a:lnTo>
                              <a:lnTo>
                                <a:pt x="4631" y="1065"/>
                              </a:lnTo>
                              <a:lnTo>
                                <a:pt x="4642" y="1080"/>
                              </a:lnTo>
                              <a:lnTo>
                                <a:pt x="4655" y="1095"/>
                              </a:lnTo>
                              <a:lnTo>
                                <a:pt x="4670" y="1110"/>
                              </a:lnTo>
                              <a:lnTo>
                                <a:pt x="4685" y="1126"/>
                              </a:lnTo>
                              <a:lnTo>
                                <a:pt x="4702" y="1142"/>
                              </a:lnTo>
                              <a:lnTo>
                                <a:pt x="4717" y="1156"/>
                              </a:lnTo>
                              <a:lnTo>
                                <a:pt x="4731" y="1169"/>
                              </a:lnTo>
                              <a:lnTo>
                                <a:pt x="4745" y="1180"/>
                              </a:lnTo>
                              <a:lnTo>
                                <a:pt x="4757" y="1190"/>
                              </a:lnTo>
                              <a:lnTo>
                                <a:pt x="4769" y="1199"/>
                              </a:lnTo>
                              <a:lnTo>
                                <a:pt x="4779" y="1206"/>
                              </a:lnTo>
                              <a:lnTo>
                                <a:pt x="4802" y="1218"/>
                              </a:lnTo>
                              <a:lnTo>
                                <a:pt x="4812" y="1221"/>
                              </a:lnTo>
                              <a:lnTo>
                                <a:pt x="4823" y="1221"/>
                              </a:lnTo>
                              <a:lnTo>
                                <a:pt x="4832" y="1222"/>
                              </a:lnTo>
                              <a:lnTo>
                                <a:pt x="4839" y="1219"/>
                              </a:lnTo>
                              <a:lnTo>
                                <a:pt x="4844" y="1213"/>
                              </a:lnTo>
                              <a:lnTo>
                                <a:pt x="5231" y="827"/>
                              </a:lnTo>
                              <a:lnTo>
                                <a:pt x="7156" y="2752"/>
                              </a:lnTo>
                              <a:lnTo>
                                <a:pt x="7166" y="2760"/>
                              </a:lnTo>
                              <a:lnTo>
                                <a:pt x="7176" y="2764"/>
                              </a:lnTo>
                              <a:lnTo>
                                <a:pt x="7186" y="2767"/>
                              </a:lnTo>
                              <a:lnTo>
                                <a:pt x="7195" y="2768"/>
                              </a:lnTo>
                              <a:lnTo>
                                <a:pt x="7206" y="2764"/>
                              </a:lnTo>
                              <a:lnTo>
                                <a:pt x="7216" y="2762"/>
                              </a:lnTo>
                              <a:lnTo>
                                <a:pt x="7225" y="2758"/>
                              </a:lnTo>
                              <a:lnTo>
                                <a:pt x="7236" y="2753"/>
                              </a:lnTo>
                              <a:lnTo>
                                <a:pt x="7247" y="2747"/>
                              </a:lnTo>
                              <a:lnTo>
                                <a:pt x="7257" y="2739"/>
                              </a:lnTo>
                              <a:lnTo>
                                <a:pt x="7269" y="2730"/>
                              </a:lnTo>
                              <a:lnTo>
                                <a:pt x="7281" y="2719"/>
                              </a:lnTo>
                              <a:lnTo>
                                <a:pt x="7294" y="2707"/>
                              </a:lnTo>
                              <a:lnTo>
                                <a:pt x="7306" y="2694"/>
                              </a:lnTo>
                              <a:lnTo>
                                <a:pt x="7317" y="2682"/>
                              </a:lnTo>
                              <a:lnTo>
                                <a:pt x="7327" y="2670"/>
                              </a:lnTo>
                              <a:lnTo>
                                <a:pt x="7335" y="2659"/>
                              </a:lnTo>
                              <a:lnTo>
                                <a:pt x="7340" y="2648"/>
                              </a:lnTo>
                              <a:lnTo>
                                <a:pt x="7345" y="2639"/>
                              </a:lnTo>
                              <a:lnTo>
                                <a:pt x="7348" y="2629"/>
                              </a:lnTo>
                              <a:lnTo>
                                <a:pt x="7350" y="2620"/>
                              </a:lnTo>
                              <a:lnTo>
                                <a:pt x="7354" y="2609"/>
                              </a:lnTo>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656E679" id="AutoShape 11" o:spid="_x0000_s1026" style="position:absolute;margin-left:101.65pt;margin-top:15.1pt;width:367.75pt;height:388.5pt;z-index:-2532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355,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" path="m2784,6836r-8,-88l2759,6658r-18,-66l2718,6525r-27,-68l2660,6387r-37,-71l2582,6244r-46,-74l2497,6112r-25,-35l2472,6776r-3,76l2456,6926r-24,71l2396,7067r-48,67l2287,7201r-187,188l379,5668,565,5483r71,-64l709,5369r75,-35l861,5313r78,-8l1019,5306r83,12l1186,5340r69,25l1325,5395r71,36l1467,5472r72,48l1600,5565r60,47l1721,5662r60,52l1841,5769r60,59l1964,5891r59,63l2078,6015r51,60l2177,6133r44,58l2261,6247r51,77l2355,6400r37,73l2421,6544r24,69l2464,6696r8,80l2472,6077r-16,-24l2411,5994r-48,-60l2313,5873r-54,-61l2203,5750r-60,-63l2081,5624r-62,-61l1957,5505r-62,-55l1834,5398r-61,-50l1716,5305r-4,-3l1651,5259r-60,-41l1512,5170r-79,-44l1355,5089r-77,-33l1202,5029r-75,-23l1039,4988r-86,-9l868,4978r-82,7l706,5000r-65,19l577,5046r-63,35l452,5123r-61,49l331,5228,20,5539r-10,13l3,5569,,5588r,22l7,5636r14,28l43,5694r29,32l2044,7698r32,29l2106,7748r27,14l2158,7768r23,1l2201,7766r16,-6l2231,7749r291,-291l2577,7399r9,-10l2626,7339r43,-62l2704,7214r29,-64l2755,7085r19,-80l2783,6922r1,-86m4398,5565r-1,-9l4392,5547r-5,-9l4380,5528r-8,-8l4364,5513r-10,-9l4342,5495r-14,-10l4311,5474r-88,-55l3699,5106r-53,-32l3562,5024r-49,-28l3421,4947r-43,-22l3337,4906r-40,-17l3258,4874r-37,-13l3185,4851r-34,-8l3126,4838r-9,-1l3086,4833r-31,l3025,4835r-29,3l3008,4791r8,-48l3020,4694r2,-49l3020,4596r-7,-50l3003,4495r-15,-51l2969,4393r-22,-52l2919,4288r-33,-54l2849,4181r-43,-54l2759,4073r-11,-11l2748,4660r-4,41l2734,4742r-15,40l2698,4821r-27,38l2638,4896r-179,178l1715,4330r154,-154l1895,4150r24,-22l1941,4108r21,-15l1981,4079r19,-11l2019,4058r19,-8l2100,4034r62,-5l2225,4037r62,20l2351,4089r63,41l2479,4181r65,61l2582,4282r35,41l2648,4364r29,42l2700,4449r19,43l2733,4534r9,42l2748,4619r,41l2748,4062r-31,-33l2706,4018r-57,-55l2591,3913r-57,-45l2476,3828r-58,-34l2361,3765r-58,-23l2246,3723r-57,-13l2133,3702r-56,-1l2023,3704r-55,9l1915,3728r-52,21l1811,3775r-16,11l1777,3799r-37,27l1720,3843r-22,20l1675,3885r-26,25l1357,4202r-10,13l1340,4232r-3,19l1338,4273r6,26l1358,4327r22,30l1409,4389,3456,6436r8,8l3474,6452r10,3l3494,6459r9,1l3514,6456r10,-3l3534,6450r10,-5l3555,6439r10,-8l3577,6422r12,-10l3602,6399r12,-13l3625,6373r10,-11l3643,6351r5,-11l3653,6330r3,-9l3658,6312r3,-10l3662,6291r-4,-10l3654,6271r-7,-9l3638,6253,2697,5312r122,-122l2851,5162r33,-23l2919,5122r36,-10l2993,5107r40,-1l3074,5110r42,8l3161,5130r45,16l3253,5165r49,24l3352,5215r51,29l3457,5274r55,33l4159,5702r12,7l4183,5716r11,5l4204,5725r11,6l4227,5732r13,-2l4250,5729r11,-4l4271,5720r10,-7l4291,5705r12,-9l4315,5685r14,-13l4343,5657r13,-14l4367,5629r9,-11l4383,5607r6,-10l4393,5587r3,-9l4398,5565m5702,4273r-1,-11l5697,4252r-5,-11l5684,4229r-10,-11l5660,4207r-16,-12l5626,4182r-22,-14l5333,3994r-68,-43l4542,3495r,313l4065,4286,3876,3994r-28,-43l3287,3081r-87,-134l3200,2946r1,l4542,3808r,-313l3674,2946,3090,2575r-11,-7l3068,2562r-11,-5l3046,2554r-10,-2l3026,2552r-9,2l3006,2556r-11,4l2984,2566r-12,7l2960,2582r-13,11l2933,2606r-15,15l2887,2652r-14,14l2862,2678r-10,12l2843,2702r-7,11l2831,2724r-3,11l2825,2745r-1,10l2824,2764r2,10l2830,2784r4,10l2839,2805r7,11l2975,3019r590,932l3593,3995r845,1335l4453,5351r13,19l4478,5385r12,13l4501,5409r11,8l4522,5423r11,4l4543,5428r11,-1l4565,5423r13,-7l4589,5407r13,-11l4616,5384r15,-14l4645,5355r12,-14l4668,5329r8,-12l4683,5308r5,-10l4692,5287r1,-10l4694,5265r1,-10l4689,5243r-3,-10l4680,5221r-8,-12l4295,4630r-42,-65l4533,4286r291,-292l5480,4415r13,7l5505,4427r20,8l5535,4435r10,-4l5554,4430r10,-4l5574,4420r11,-8l5597,4403r12,-12l5623,4377r16,-15l5655,4346r13,-15l5679,4317r10,-12l5696,4294r4,-11l5702,4273t398,-410l6099,3854r-5,-12l6090,3832r-6,-8l5155,2895r244,-244l5630,2419r6,-5l5637,2406r,-10l5636,2387r-3,-11l5626,2362r-5,-10l5614,2341r-8,-12l5596,2317r-11,-13l5573,2291r-14,-15l5543,2260r-17,-17l5510,2228r-15,-14l5482,2203r-13,-10l5458,2185r-10,-6l5438,2174r-11,-5l5415,2166r-9,-1l5397,2167r-6,3l4911,2651,4159,1899r503,-503l4667,1390r3,-5l4670,1374r-1,-9l4667,1354r-8,-14l4654,1331r-6,-11l4639,1308r-10,-13l4618,1282r-13,-14l4591,1253r-16,-16l4559,1221r-15,-15l4529,1193r-14,-12l4503,1171r-13,-9l4479,1155r-11,-6l4455,1142r-11,-3l4434,1138r-10,l4418,1141r-5,5l3795,1764r-10,14l3778,1794r-4,19l3775,1835r7,26l3796,1889r21,30l3847,1951,5893,3998r9,9l5910,4012r10,4l5931,4022r10,l5952,4018r9,-2l5971,4012r10,-5l5992,4002r11,-8l6014,3984r13,-10l6039,3962r13,-14l6063,3936r9,-12l6080,3914r6,-11l6090,3893r4,-10l6096,3874r4,-11m7354,2609r,-10l7350,2589r-4,-9l7339,2570r-9,-9l5596,827,5413,644,5800,258r5,-5l5809,246r,-10l5808,226r-3,-11l5798,202r-5,-10l5786,181r-9,-11l5767,158r-11,-13l5743,131r-14,-16l5713,99,5696,83,5681,69,5666,56,5653,43,5640,33r-11,-9l5617,16r-10,-6l5593,3,5582,1,5573,r-11,l5556,4r-6,5l4590,969r-4,7l4587,986r,10l4590,1006r8,13l4604,1030r7,11l4620,1053r11,12l4642,1080r13,15l4670,1110r15,16l4702,1142r15,14l4731,1169r14,11l4757,1190r12,9l4779,1206r23,12l4812,1221r11,l4832,1222r7,-3l4844,1213,5231,827,7156,2752r10,8l7176,2764r10,3l7195,2768r11,-4l7216,2762r9,-4l7236,2753r11,-6l7257,2739r12,-9l7281,2719r13,-12l7306,2694r11,-12l7327,2670r8,-11l7340,2648r5,-9l7348,2629r2,-9l7354,2609e" fillcolor="silver" stroked="f">
                <v:fill opacity="32896f"/>
                <v:path arrowok="t" o:connecttype="custom" o:connectlocs="1610360,4109720;1333500,4883785;753110,3582670;1169035,3855085;1495425,4255770;1468755,3921125;1089660,3560445;659765,3359150;210185,3511550;1297940,5080000;1636395,4890135;2792730,3725545;2737485,3667760;2068830,3286760;1910080,3234055;1853565,2914650;1713230,3253105;1257935,2781935;1574165,2846705;1744980,3124835;1499235,2582545;1149985,2588895;850900,2879090;2212340,4290695;2279015,4263390;2324735,4193540;1853565,3444240;2128520,3503295;2684145,3831590;2757805,3783965;3620135,2898140;3343275,2700655;2884170,2609850;1915795,1813560;1824355,1884680;1794510,1953260;2835910,3601720;2907030,3630930;2976880,3556000;2700655,3090545;3533140,3002280;3612515,2925445;3428365,1875155;3559810,1670685;3472815,1584325;2640965,1397635;2945765,1022350;2859405,935355;2409825,1311910;3747770,2736215;3811905,2727960;3869690,2657475;3437255,600710;3668395,299720;3581400,212725;2914650,807085;2947670,877570;3034665,957580;4556760,1946910;4623435,1918335;4669790,1848485" o:connectangles="0,0,0,0,0,0,0,0,0,0,0,0,0,0,0,0,0,0,0,0,0,0,0,0,0,0,0,0,0,0,0,0,0,0,0,0,0,0,0,0,0,0,0,0,0,0,0,0,0,0,0,0,0,0,0,0,0,0,0,0,0"/>
                <w10:wrap anchorx="page"/>
              </v:shape>
            </w:pict>
          </mc:Fallback>
        </mc:AlternateContent>
      </w:r>
      <w:hyperlink r:id="rId90">
        <w:r>
          <w:rPr>
            <w:color w:val="0462C1"/>
            <w:u w:val="single" w:color="0462C1"/>
          </w:rPr>
          <w:t>%2FChapter+I%2FSubchapter+I%2FPart+273&amp;oldPath=Title+40%2FChapter+I%2FSubchapter+I&amp;</w:t>
        </w:r>
      </w:hyperlink>
      <w:r>
        <w:rPr>
          <w:color w:val="0462C1"/>
        </w:rPr>
        <w:t xml:space="preserve"> </w:t>
      </w:r>
      <w:hyperlink r:id="rId91">
        <w:proofErr w:type="spellStart"/>
        <w:r>
          <w:rPr>
            <w:color w:val="0462C1"/>
            <w:u w:val="single" w:color="0462C1"/>
          </w:rPr>
          <w:t>isCollapsed</w:t>
        </w:r>
        <w:proofErr w:type="spellEnd"/>
        <w:r>
          <w:rPr>
            <w:color w:val="0462C1"/>
            <w:u w:val="single" w:color="0462C1"/>
          </w:rPr>
          <w:t>=</w:t>
        </w:r>
        <w:proofErr w:type="spellStart"/>
        <w:r>
          <w:rPr>
            <w:color w:val="0462C1"/>
            <w:u w:val="single" w:color="0462C1"/>
          </w:rPr>
          <w:t>true&amp;selectedYearFrom</w:t>
        </w:r>
        <w:proofErr w:type="spellEnd"/>
        <w:r>
          <w:rPr>
            <w:color w:val="0462C1"/>
            <w:u w:val="single" w:color="0462C1"/>
          </w:rPr>
          <w:t>=2017&amp;ycord=2006</w:t>
        </w:r>
      </w:hyperlink>
    </w:p>
    <w:p w14:paraId="44833D85" w14:textId="3585ECEE" w:rsidR="00755206" w:rsidRDefault="007A72D6">
      <w:pPr>
        <w:spacing w:before="27" w:line="374" w:lineRule="exact"/>
        <w:ind w:left="480" w:firstLine="418"/>
      </w:pPr>
      <w:proofErr w:type="gramStart"/>
      <w:r>
        <w:t xml:space="preserve">15.7  </w:t>
      </w:r>
      <w:r w:rsidR="00543BE5">
        <w:t>Department</w:t>
      </w:r>
      <w:proofErr w:type="gramEnd"/>
      <w:r w:rsidR="00543BE5">
        <w:t xml:space="preserve"> of Transportation Regulations, 49 CFR Parts 100-180 </w:t>
      </w:r>
      <w:hyperlink r:id="rId92">
        <w:r w:rsidR="00543BE5">
          <w:rPr>
            <w:color w:val="0462C1"/>
            <w:u w:val="single" w:color="0462C1"/>
          </w:rPr>
          <w:t>https://www.gpo.gov/fdsys/browse/collectionCfr.action?collectionCode=CFR&amp;searchPath=Title+49</w:t>
        </w:r>
      </w:hyperlink>
    </w:p>
    <w:p w14:paraId="79DBEEC1" w14:textId="77777777" w:rsidR="00755206" w:rsidRDefault="005E11C1">
      <w:pPr>
        <w:spacing w:line="225" w:lineRule="exact"/>
        <w:ind w:left="480"/>
      </w:pPr>
      <w:hyperlink r:id="rId93">
        <w:r w:rsidR="00543BE5">
          <w:rPr>
            <w:color w:val="0462C1"/>
            <w:u w:val="single" w:color="0462C1"/>
          </w:rPr>
          <w:t>%2FSubtitle+B&amp;oldPath=Title+49&amp;isCollapsed=true&amp;selectedYearFrom=2017&amp;ycord=1187</w:t>
        </w:r>
      </w:hyperlink>
    </w:p>
    <w:p w14:paraId="05636158" w14:textId="4AD0EDED" w:rsidR="00755206" w:rsidRDefault="007A72D6">
      <w:pPr>
        <w:spacing w:before="122"/>
        <w:ind w:left="841" w:right="326" w:firstLine="57"/>
      </w:pPr>
      <w:proofErr w:type="gramStart"/>
      <w:r>
        <w:t xml:space="preserve">15.8  </w:t>
      </w:r>
      <w:r w:rsidR="00543BE5">
        <w:t>SAE</w:t>
      </w:r>
      <w:proofErr w:type="gramEnd"/>
      <w:r w:rsidR="00543BE5">
        <w:t xml:space="preserve"> AS6174, Counterfeit Materiel; Assuring Acquisition of Authentic and Conforming Materiel</w:t>
      </w:r>
    </w:p>
    <w:p w14:paraId="509A30EE" w14:textId="77777777" w:rsidR="00755206" w:rsidRDefault="005E11C1">
      <w:pPr>
        <w:spacing w:before="113"/>
        <w:ind w:left="480"/>
      </w:pPr>
      <w:hyperlink r:id="rId94">
        <w:r w:rsidR="00543BE5">
          <w:rPr>
            <w:color w:val="0462C1"/>
            <w:u w:val="single" w:color="0462C1"/>
          </w:rPr>
          <w:t>https://www.sae.org/standards/content/as6174</w:t>
        </w:r>
      </w:hyperlink>
    </w:p>
    <w:p w14:paraId="4653EAA2" w14:textId="77777777" w:rsidR="00755206" w:rsidRDefault="00755206">
      <w:pPr>
        <w:pStyle w:val="BodyText"/>
        <w:ind w:left="0"/>
        <w:rPr>
          <w:sz w:val="20"/>
        </w:rPr>
      </w:pPr>
    </w:p>
    <w:p w14:paraId="68621091" w14:textId="76B1A84A" w:rsidR="00755206" w:rsidRDefault="00755206" w:rsidP="007A72D6">
      <w:pPr>
        <w:spacing w:before="93"/>
        <w:ind w:right="121"/>
        <w:rPr>
          <w:sz w:val="18"/>
        </w:rPr>
      </w:pPr>
      <w:bookmarkStart w:id="1" w:name="SOW_Attachment_(1)_-_BPTF_Overview_Area_"/>
      <w:bookmarkStart w:id="2" w:name="SOW_Attachment_(2)_-_Building_Maintenanc"/>
      <w:bookmarkStart w:id="3" w:name="L._SITE_DRAWINGS._The_contractor_shall_p"/>
      <w:bookmarkStart w:id="4" w:name="SOW_Attachment_(3)_-_Grounds_Maintenance"/>
      <w:bookmarkStart w:id="5" w:name="SOW_Attachment_(4)_-_Inventory_of_Build-"/>
      <w:bookmarkStart w:id="6" w:name="SOW_Attachment_(5)_-_Custodial_Services_"/>
      <w:bookmarkStart w:id="7" w:name="SOW_Attachment_(6)_-_Custodial_Services_"/>
      <w:bookmarkEnd w:id="1"/>
      <w:bookmarkEnd w:id="2"/>
      <w:bookmarkEnd w:id="3"/>
      <w:bookmarkEnd w:id="4"/>
      <w:bookmarkEnd w:id="5"/>
      <w:bookmarkEnd w:id="6"/>
      <w:bookmarkEnd w:id="7"/>
    </w:p>
    <w:sectPr w:rsidR="00755206" w:rsidSect="007A72D6">
      <w:headerReference w:type="default" r:id="rId95"/>
      <w:pgSz w:w="12240" w:h="15840"/>
      <w:pgMar w:top="1320" w:right="280" w:bottom="1340" w:left="640" w:header="0" w:footer="10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6DD795" w14:textId="77777777" w:rsidR="005E11C1" w:rsidRDefault="005E11C1">
      <w:r>
        <w:separator/>
      </w:r>
    </w:p>
  </w:endnote>
  <w:endnote w:type="continuationSeparator" w:id="0">
    <w:p w14:paraId="7FC96703" w14:textId="77777777" w:rsidR="005E11C1" w:rsidRDefault="005E1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1859A" w14:textId="3C06BD1A" w:rsidR="00675A53" w:rsidRDefault="00675A53">
    <w:pPr>
      <w:pStyle w:val="BodyText"/>
      <w:spacing w:line="14" w:lineRule="auto"/>
      <w:ind w:left="0"/>
      <w:rPr>
        <w:sz w:val="20"/>
      </w:rPr>
    </w:pPr>
    <w:r>
      <w:rPr>
        <w:noProof/>
      </w:rPr>
      <mc:AlternateContent>
        <mc:Choice Requires="wps">
          <w:drawing>
            <wp:anchor distT="0" distB="0" distL="114300" distR="114300" simplePos="0" relativeHeight="249931776" behindDoc="1" locked="0" layoutInCell="1" allowOverlap="1" wp14:anchorId="2354B952" wp14:editId="14D49FE4">
              <wp:simplePos x="0" y="0"/>
              <wp:positionH relativeFrom="page">
                <wp:posOffset>6217920</wp:posOffset>
              </wp:positionH>
              <wp:positionV relativeFrom="page">
                <wp:posOffset>9464040</wp:posOffset>
              </wp:positionV>
              <wp:extent cx="654685" cy="152400"/>
              <wp:effectExtent l="0" t="0" r="0" b="0"/>
              <wp:wrapNone/>
              <wp:docPr id="20316677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6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1CF25" w14:textId="7ADF70E2" w:rsidR="00675A53" w:rsidRDefault="00675A53">
                          <w:pPr>
                            <w:spacing w:before="12"/>
                            <w:ind w:left="20"/>
                            <w:rPr>
                              <w:sz w:val="18"/>
                            </w:rPr>
                          </w:pPr>
                          <w:r>
                            <w:rPr>
                              <w:sz w:val="18"/>
                            </w:rPr>
                            <w:t xml:space="preserve">Page </w:t>
                          </w:r>
                          <w:r>
                            <w:fldChar w:fldCharType="begin"/>
                          </w:r>
                          <w:r>
                            <w:rPr>
                              <w:sz w:val="18"/>
                            </w:rPr>
                            <w:instrText xml:space="preserve"> PAGE </w:instrText>
                          </w:r>
                          <w:r>
                            <w:fldChar w:fldCharType="separate"/>
                          </w:r>
                          <w:r w:rsidR="009E02DB">
                            <w:rPr>
                              <w:noProof/>
                              <w:sz w:val="18"/>
                            </w:rPr>
                            <w:t>18</w:t>
                          </w:r>
                          <w:r>
                            <w:fldChar w:fldCharType="end"/>
                          </w:r>
                          <w:r>
                            <w:rPr>
                              <w:sz w:val="18"/>
                            </w:rPr>
                            <w:t xml:space="preserve"> of 1</w:t>
                          </w:r>
                          <w:r w:rsidR="000C31D6">
                            <w:rPr>
                              <w:sz w:val="18"/>
                            </w:rPr>
                            <w:t>8</w:t>
                          </w:r>
                        </w:p>
                        <w:p w14:paraId="3BCE6E5A" w14:textId="77777777" w:rsidR="000C31D6" w:rsidRDefault="000C31D6">
                          <w:pPr>
                            <w:spacing w:before="12"/>
                            <w:ind w:left="20"/>
                            <w:rPr>
                              <w:sz w:val="18"/>
                            </w:rPr>
                          </w:pPr>
                        </w:p>
                        <w:p w14:paraId="0B605793" w14:textId="77777777" w:rsidR="00675A53" w:rsidRDefault="00675A53">
                          <w:pPr>
                            <w:spacing w:before="12"/>
                            <w:ind w:left="20"/>
                            <w:rPr>
                              <w:sz w:val="18"/>
                            </w:rPr>
                          </w:pPr>
                        </w:p>
                        <w:p w14:paraId="18CB618B" w14:textId="77777777" w:rsidR="00675A53" w:rsidRDefault="00675A53">
                          <w:pPr>
                            <w:spacing w:before="12"/>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4B952" id="_x0000_t202" coordsize="21600,21600" o:spt="202" path="m,l,21600r21600,l21600,xe">
              <v:stroke joinstyle="miter"/>
              <v:path gradientshapeok="t" o:connecttype="rect"/>
            </v:shapetype>
            <v:shape id="Text Box 11" o:spid="_x0000_s1026" type="#_x0000_t202" style="position:absolute;margin-left:489.6pt;margin-top:745.2pt;width:51.55pt;height:12pt;z-index:-25338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" filled="f" stroked="f">
              <v:textbox inset="0,0,0,0">
                <w:txbxContent>
                  <w:p w14:paraId="5B71CF25" w14:textId="7ADF70E2" w:rsidR="00675A53" w:rsidRDefault="00675A53">
                    <w:pPr>
                      <w:spacing w:before="12"/>
                      <w:ind w:left="20"/>
                      <w:rPr>
                        <w:sz w:val="18"/>
                      </w:rPr>
                    </w:pPr>
                    <w:r>
                      <w:rPr>
                        <w:sz w:val="18"/>
                      </w:rPr>
                      <w:t xml:space="preserve">Page </w:t>
                    </w:r>
                    <w:r>
                      <w:fldChar w:fldCharType="begin"/>
                    </w:r>
                    <w:r>
                      <w:rPr>
                        <w:sz w:val="18"/>
                      </w:rPr>
                      <w:instrText xml:space="preserve"> PAGE </w:instrText>
                    </w:r>
                    <w:r>
                      <w:fldChar w:fldCharType="separate"/>
                    </w:r>
                    <w:r w:rsidR="009E02DB">
                      <w:rPr>
                        <w:noProof/>
                        <w:sz w:val="18"/>
                      </w:rPr>
                      <w:t>18</w:t>
                    </w:r>
                    <w:r>
                      <w:fldChar w:fldCharType="end"/>
                    </w:r>
                    <w:r>
                      <w:rPr>
                        <w:sz w:val="18"/>
                      </w:rPr>
                      <w:t xml:space="preserve"> of 1</w:t>
                    </w:r>
                    <w:r w:rsidR="000C31D6">
                      <w:rPr>
                        <w:sz w:val="18"/>
                      </w:rPr>
                      <w:t>8</w:t>
                    </w:r>
                  </w:p>
                  <w:p w14:paraId="3BCE6E5A" w14:textId="77777777" w:rsidR="000C31D6" w:rsidRDefault="000C31D6">
                    <w:pPr>
                      <w:spacing w:before="12"/>
                      <w:ind w:left="20"/>
                      <w:rPr>
                        <w:sz w:val="18"/>
                      </w:rPr>
                    </w:pPr>
                  </w:p>
                  <w:p w14:paraId="0B605793" w14:textId="77777777" w:rsidR="00675A53" w:rsidRDefault="00675A53">
                    <w:pPr>
                      <w:spacing w:before="12"/>
                      <w:ind w:left="20"/>
                      <w:rPr>
                        <w:sz w:val="18"/>
                      </w:rPr>
                    </w:pPr>
                  </w:p>
                  <w:p w14:paraId="18CB618B" w14:textId="77777777" w:rsidR="00675A53" w:rsidRDefault="00675A53">
                    <w:pPr>
                      <w:spacing w:before="12"/>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AF09A2" w14:textId="77777777" w:rsidR="005E11C1" w:rsidRDefault="005E11C1">
      <w:r>
        <w:separator/>
      </w:r>
    </w:p>
  </w:footnote>
  <w:footnote w:type="continuationSeparator" w:id="0">
    <w:p w14:paraId="45C479F9" w14:textId="77777777" w:rsidR="005E11C1" w:rsidRDefault="005E1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E8BD6" w14:textId="6EAA9CA1" w:rsidR="00675A53" w:rsidRDefault="00675A53">
    <w:pPr>
      <w:pStyle w:val="BodyText"/>
      <w:spacing w:line="14" w:lineRule="aut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71D56" w14:textId="77777777" w:rsidR="00675A53" w:rsidRDefault="00675A53">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675B8"/>
    <w:multiLevelType w:val="hybridMultilevel"/>
    <w:tmpl w:val="B1161ED4"/>
    <w:lvl w:ilvl="0" w:tplc="119CEB2E">
      <w:start w:val="1"/>
      <w:numFmt w:val="lowerLetter"/>
      <w:lvlText w:val="%1."/>
      <w:lvlJc w:val="left"/>
      <w:pPr>
        <w:ind w:left="120" w:hanging="224"/>
      </w:pPr>
      <w:rPr>
        <w:rFonts w:ascii="Times New Roman" w:eastAsia="Times New Roman" w:hAnsi="Times New Roman" w:cs="Times New Roman" w:hint="default"/>
        <w:spacing w:val="0"/>
        <w:w w:val="103"/>
        <w:sz w:val="23"/>
        <w:szCs w:val="23"/>
      </w:rPr>
    </w:lvl>
    <w:lvl w:ilvl="1" w:tplc="F46EB0E6">
      <w:start w:val="1"/>
      <w:numFmt w:val="decimal"/>
      <w:lvlText w:val="%2."/>
      <w:lvlJc w:val="left"/>
      <w:pPr>
        <w:ind w:left="1077" w:hanging="238"/>
      </w:pPr>
      <w:rPr>
        <w:rFonts w:ascii="Times New Roman" w:eastAsia="Times New Roman" w:hAnsi="Times New Roman" w:cs="Times New Roman" w:hint="default"/>
        <w:spacing w:val="0"/>
        <w:w w:val="103"/>
        <w:sz w:val="23"/>
        <w:szCs w:val="23"/>
      </w:rPr>
    </w:lvl>
    <w:lvl w:ilvl="2" w:tplc="E65E66A0">
      <w:start w:val="1"/>
      <w:numFmt w:val="lowerLetter"/>
      <w:lvlText w:val="(%3)"/>
      <w:lvlJc w:val="left"/>
      <w:pPr>
        <w:ind w:left="1495" w:hanging="382"/>
      </w:pPr>
      <w:rPr>
        <w:rFonts w:ascii="Times New Roman" w:eastAsia="Times New Roman" w:hAnsi="Times New Roman" w:cs="Times New Roman" w:hint="default"/>
        <w:w w:val="103"/>
        <w:sz w:val="23"/>
        <w:szCs w:val="23"/>
      </w:rPr>
    </w:lvl>
    <w:lvl w:ilvl="3" w:tplc="93E2D1B6">
      <w:numFmt w:val="bullet"/>
      <w:lvlText w:val="•"/>
      <w:lvlJc w:val="left"/>
      <w:pPr>
        <w:ind w:left="1500" w:hanging="382"/>
      </w:pPr>
      <w:rPr>
        <w:rFonts w:hint="default"/>
      </w:rPr>
    </w:lvl>
    <w:lvl w:ilvl="4" w:tplc="AABEAFDA">
      <w:numFmt w:val="bullet"/>
      <w:lvlText w:val="•"/>
      <w:lvlJc w:val="left"/>
      <w:pPr>
        <w:ind w:left="2654" w:hanging="382"/>
      </w:pPr>
      <w:rPr>
        <w:rFonts w:hint="default"/>
      </w:rPr>
    </w:lvl>
    <w:lvl w:ilvl="5" w:tplc="C33C66A0">
      <w:numFmt w:val="bullet"/>
      <w:lvlText w:val="•"/>
      <w:lvlJc w:val="left"/>
      <w:pPr>
        <w:ind w:left="3808" w:hanging="382"/>
      </w:pPr>
      <w:rPr>
        <w:rFonts w:hint="default"/>
      </w:rPr>
    </w:lvl>
    <w:lvl w:ilvl="6" w:tplc="6BB2FF70">
      <w:numFmt w:val="bullet"/>
      <w:lvlText w:val="•"/>
      <w:lvlJc w:val="left"/>
      <w:pPr>
        <w:ind w:left="4962" w:hanging="382"/>
      </w:pPr>
      <w:rPr>
        <w:rFonts w:hint="default"/>
      </w:rPr>
    </w:lvl>
    <w:lvl w:ilvl="7" w:tplc="FC84F882">
      <w:numFmt w:val="bullet"/>
      <w:lvlText w:val="•"/>
      <w:lvlJc w:val="left"/>
      <w:pPr>
        <w:ind w:left="6117" w:hanging="382"/>
      </w:pPr>
      <w:rPr>
        <w:rFonts w:hint="default"/>
      </w:rPr>
    </w:lvl>
    <w:lvl w:ilvl="8" w:tplc="212632D4">
      <w:numFmt w:val="bullet"/>
      <w:lvlText w:val="•"/>
      <w:lvlJc w:val="left"/>
      <w:pPr>
        <w:ind w:left="7271" w:hanging="382"/>
      </w:pPr>
      <w:rPr>
        <w:rFonts w:hint="default"/>
      </w:rPr>
    </w:lvl>
  </w:abstractNum>
  <w:abstractNum w:abstractNumId="1" w15:restartNumberingAfterBreak="0">
    <w:nsid w:val="118001E9"/>
    <w:multiLevelType w:val="hybridMultilevel"/>
    <w:tmpl w:val="0E7AE300"/>
    <w:lvl w:ilvl="0" w:tplc="FC6A331C">
      <w:start w:val="1"/>
      <w:numFmt w:val="lowerRoman"/>
      <w:lvlText w:val="%1."/>
      <w:lvlJc w:val="left"/>
      <w:pPr>
        <w:ind w:left="2913" w:hanging="181"/>
      </w:pPr>
      <w:rPr>
        <w:rFonts w:ascii="Times New Roman" w:eastAsia="Times New Roman" w:hAnsi="Times New Roman" w:cs="Times New Roman" w:hint="default"/>
        <w:spacing w:val="-2"/>
        <w:w w:val="103"/>
        <w:sz w:val="23"/>
        <w:szCs w:val="23"/>
      </w:rPr>
    </w:lvl>
    <w:lvl w:ilvl="1" w:tplc="3B7ED320">
      <w:start w:val="1"/>
      <w:numFmt w:val="lowerLetter"/>
      <w:lvlText w:val="(%2)"/>
      <w:lvlJc w:val="left"/>
      <w:pPr>
        <w:ind w:left="2913" w:hanging="382"/>
      </w:pPr>
      <w:rPr>
        <w:rFonts w:ascii="Times New Roman" w:eastAsia="Times New Roman" w:hAnsi="Times New Roman" w:cs="Times New Roman" w:hint="default"/>
        <w:w w:val="103"/>
        <w:sz w:val="23"/>
        <w:szCs w:val="23"/>
      </w:rPr>
    </w:lvl>
    <w:lvl w:ilvl="2" w:tplc="E8F24E50">
      <w:numFmt w:val="bullet"/>
      <w:lvlText w:val="•"/>
      <w:lvlJc w:val="left"/>
      <w:pPr>
        <w:ind w:left="4252" w:hanging="382"/>
      </w:pPr>
      <w:rPr>
        <w:rFonts w:hint="default"/>
      </w:rPr>
    </w:lvl>
    <w:lvl w:ilvl="3" w:tplc="EAFE9DD2">
      <w:numFmt w:val="bullet"/>
      <w:lvlText w:val="•"/>
      <w:lvlJc w:val="left"/>
      <w:pPr>
        <w:ind w:left="4918" w:hanging="382"/>
      </w:pPr>
      <w:rPr>
        <w:rFonts w:hint="default"/>
      </w:rPr>
    </w:lvl>
    <w:lvl w:ilvl="4" w:tplc="F30497EA">
      <w:numFmt w:val="bullet"/>
      <w:lvlText w:val="•"/>
      <w:lvlJc w:val="left"/>
      <w:pPr>
        <w:ind w:left="5584" w:hanging="382"/>
      </w:pPr>
      <w:rPr>
        <w:rFonts w:hint="default"/>
      </w:rPr>
    </w:lvl>
    <w:lvl w:ilvl="5" w:tplc="8E027B14">
      <w:numFmt w:val="bullet"/>
      <w:lvlText w:val="•"/>
      <w:lvlJc w:val="left"/>
      <w:pPr>
        <w:ind w:left="6250" w:hanging="382"/>
      </w:pPr>
      <w:rPr>
        <w:rFonts w:hint="default"/>
      </w:rPr>
    </w:lvl>
    <w:lvl w:ilvl="6" w:tplc="18A27D72">
      <w:numFmt w:val="bullet"/>
      <w:lvlText w:val="•"/>
      <w:lvlJc w:val="left"/>
      <w:pPr>
        <w:ind w:left="6916" w:hanging="382"/>
      </w:pPr>
      <w:rPr>
        <w:rFonts w:hint="default"/>
      </w:rPr>
    </w:lvl>
    <w:lvl w:ilvl="7" w:tplc="F3AEE158">
      <w:numFmt w:val="bullet"/>
      <w:lvlText w:val="•"/>
      <w:lvlJc w:val="left"/>
      <w:pPr>
        <w:ind w:left="7582" w:hanging="382"/>
      </w:pPr>
      <w:rPr>
        <w:rFonts w:hint="default"/>
      </w:rPr>
    </w:lvl>
    <w:lvl w:ilvl="8" w:tplc="9F2E24A0">
      <w:numFmt w:val="bullet"/>
      <w:lvlText w:val="•"/>
      <w:lvlJc w:val="left"/>
      <w:pPr>
        <w:ind w:left="8248" w:hanging="382"/>
      </w:pPr>
      <w:rPr>
        <w:rFonts w:hint="default"/>
      </w:rPr>
    </w:lvl>
  </w:abstractNum>
  <w:abstractNum w:abstractNumId="2" w15:restartNumberingAfterBreak="0">
    <w:nsid w:val="12987F79"/>
    <w:multiLevelType w:val="multilevel"/>
    <w:tmpl w:val="4C2CAE84"/>
    <w:lvl w:ilvl="0">
      <w:start w:val="1"/>
      <w:numFmt w:val="decimal"/>
      <w:lvlText w:val="%1"/>
      <w:lvlJc w:val="left"/>
      <w:pPr>
        <w:ind w:left="480" w:hanging="498"/>
      </w:pPr>
      <w:rPr>
        <w:rFonts w:hint="default"/>
      </w:rPr>
    </w:lvl>
    <w:lvl w:ilvl="1">
      <w:start w:val="5"/>
      <w:numFmt w:val="decimal"/>
      <w:lvlText w:val="%1.%2"/>
      <w:lvlJc w:val="left"/>
      <w:pPr>
        <w:ind w:left="480" w:hanging="498"/>
      </w:pPr>
      <w:rPr>
        <w:rFonts w:hint="default"/>
      </w:rPr>
    </w:lvl>
    <w:lvl w:ilvl="2">
      <w:start w:val="1"/>
      <w:numFmt w:val="decimal"/>
      <w:lvlText w:val="%1.%2.%3"/>
      <w:lvlJc w:val="left"/>
      <w:pPr>
        <w:ind w:left="480" w:hanging="498"/>
      </w:pPr>
      <w:rPr>
        <w:rFonts w:ascii="Times New Roman" w:eastAsia="Times New Roman" w:hAnsi="Times New Roman" w:cs="Times New Roman" w:hint="default"/>
        <w:b w:val="0"/>
        <w:bCs/>
        <w:spacing w:val="-6"/>
        <w:w w:val="101"/>
        <w:sz w:val="22"/>
        <w:szCs w:val="22"/>
      </w:rPr>
    </w:lvl>
    <w:lvl w:ilvl="3">
      <w:numFmt w:val="bullet"/>
      <w:lvlText w:val="•"/>
      <w:lvlJc w:val="left"/>
      <w:pPr>
        <w:ind w:left="3240" w:hanging="498"/>
      </w:pPr>
      <w:rPr>
        <w:rFonts w:hint="default"/>
      </w:rPr>
    </w:lvl>
    <w:lvl w:ilvl="4">
      <w:numFmt w:val="bullet"/>
      <w:lvlText w:val="•"/>
      <w:lvlJc w:val="left"/>
      <w:pPr>
        <w:ind w:left="4160" w:hanging="498"/>
      </w:pPr>
      <w:rPr>
        <w:rFonts w:hint="default"/>
      </w:rPr>
    </w:lvl>
    <w:lvl w:ilvl="5">
      <w:numFmt w:val="bullet"/>
      <w:lvlText w:val="•"/>
      <w:lvlJc w:val="left"/>
      <w:pPr>
        <w:ind w:left="5080" w:hanging="498"/>
      </w:pPr>
      <w:rPr>
        <w:rFonts w:hint="default"/>
      </w:rPr>
    </w:lvl>
    <w:lvl w:ilvl="6">
      <w:numFmt w:val="bullet"/>
      <w:lvlText w:val="•"/>
      <w:lvlJc w:val="left"/>
      <w:pPr>
        <w:ind w:left="6000" w:hanging="498"/>
      </w:pPr>
      <w:rPr>
        <w:rFonts w:hint="default"/>
      </w:rPr>
    </w:lvl>
    <w:lvl w:ilvl="7">
      <w:numFmt w:val="bullet"/>
      <w:lvlText w:val="•"/>
      <w:lvlJc w:val="left"/>
      <w:pPr>
        <w:ind w:left="6920" w:hanging="498"/>
      </w:pPr>
      <w:rPr>
        <w:rFonts w:hint="default"/>
      </w:rPr>
    </w:lvl>
    <w:lvl w:ilvl="8">
      <w:numFmt w:val="bullet"/>
      <w:lvlText w:val="•"/>
      <w:lvlJc w:val="left"/>
      <w:pPr>
        <w:ind w:left="7840" w:hanging="498"/>
      </w:pPr>
      <w:rPr>
        <w:rFonts w:hint="default"/>
      </w:rPr>
    </w:lvl>
  </w:abstractNum>
  <w:abstractNum w:abstractNumId="3" w15:restartNumberingAfterBreak="0">
    <w:nsid w:val="295F6418"/>
    <w:multiLevelType w:val="hybridMultilevel"/>
    <w:tmpl w:val="80723506"/>
    <w:lvl w:ilvl="0" w:tplc="8F88DA56">
      <w:start w:val="1"/>
      <w:numFmt w:val="lowerLetter"/>
      <w:lvlText w:val="%1)"/>
      <w:lvlJc w:val="left"/>
      <w:pPr>
        <w:ind w:left="841" w:hanging="361"/>
      </w:pPr>
      <w:rPr>
        <w:rFonts w:ascii="Times New Roman" w:eastAsia="Times New Roman" w:hAnsi="Times New Roman" w:cs="Times New Roman" w:hint="default"/>
        <w:spacing w:val="0"/>
        <w:w w:val="101"/>
        <w:sz w:val="22"/>
        <w:szCs w:val="22"/>
      </w:rPr>
    </w:lvl>
    <w:lvl w:ilvl="1" w:tplc="BBBED6D4">
      <w:numFmt w:val="bullet"/>
      <w:lvlText w:val="•"/>
      <w:lvlJc w:val="left"/>
      <w:pPr>
        <w:ind w:left="1724" w:hanging="361"/>
      </w:pPr>
      <w:rPr>
        <w:rFonts w:hint="default"/>
      </w:rPr>
    </w:lvl>
    <w:lvl w:ilvl="2" w:tplc="27D0A768">
      <w:numFmt w:val="bullet"/>
      <w:lvlText w:val="•"/>
      <w:lvlJc w:val="left"/>
      <w:pPr>
        <w:ind w:left="2608" w:hanging="361"/>
      </w:pPr>
      <w:rPr>
        <w:rFonts w:hint="default"/>
      </w:rPr>
    </w:lvl>
    <w:lvl w:ilvl="3" w:tplc="EAA8AC34">
      <w:numFmt w:val="bullet"/>
      <w:lvlText w:val="•"/>
      <w:lvlJc w:val="left"/>
      <w:pPr>
        <w:ind w:left="3492" w:hanging="361"/>
      </w:pPr>
      <w:rPr>
        <w:rFonts w:hint="default"/>
      </w:rPr>
    </w:lvl>
    <w:lvl w:ilvl="4" w:tplc="D27C6682">
      <w:numFmt w:val="bullet"/>
      <w:lvlText w:val="•"/>
      <w:lvlJc w:val="left"/>
      <w:pPr>
        <w:ind w:left="4376" w:hanging="361"/>
      </w:pPr>
      <w:rPr>
        <w:rFonts w:hint="default"/>
      </w:rPr>
    </w:lvl>
    <w:lvl w:ilvl="5" w:tplc="E3106C92">
      <w:numFmt w:val="bullet"/>
      <w:lvlText w:val="•"/>
      <w:lvlJc w:val="left"/>
      <w:pPr>
        <w:ind w:left="5260" w:hanging="361"/>
      </w:pPr>
      <w:rPr>
        <w:rFonts w:hint="default"/>
      </w:rPr>
    </w:lvl>
    <w:lvl w:ilvl="6" w:tplc="97AC31B0">
      <w:numFmt w:val="bullet"/>
      <w:lvlText w:val="•"/>
      <w:lvlJc w:val="left"/>
      <w:pPr>
        <w:ind w:left="6144" w:hanging="361"/>
      </w:pPr>
      <w:rPr>
        <w:rFonts w:hint="default"/>
      </w:rPr>
    </w:lvl>
    <w:lvl w:ilvl="7" w:tplc="954AA3F2">
      <w:numFmt w:val="bullet"/>
      <w:lvlText w:val="•"/>
      <w:lvlJc w:val="left"/>
      <w:pPr>
        <w:ind w:left="7028" w:hanging="361"/>
      </w:pPr>
      <w:rPr>
        <w:rFonts w:hint="default"/>
      </w:rPr>
    </w:lvl>
    <w:lvl w:ilvl="8" w:tplc="0158D4CC">
      <w:numFmt w:val="bullet"/>
      <w:lvlText w:val="•"/>
      <w:lvlJc w:val="left"/>
      <w:pPr>
        <w:ind w:left="7912" w:hanging="361"/>
      </w:pPr>
      <w:rPr>
        <w:rFonts w:hint="default"/>
      </w:rPr>
    </w:lvl>
  </w:abstractNum>
  <w:abstractNum w:abstractNumId="4" w15:restartNumberingAfterBreak="0">
    <w:nsid w:val="2DD50F5A"/>
    <w:multiLevelType w:val="hybridMultilevel"/>
    <w:tmpl w:val="285EEB76"/>
    <w:lvl w:ilvl="0" w:tplc="D0D035BE">
      <w:start w:val="1"/>
      <w:numFmt w:val="upperLetter"/>
      <w:lvlText w:val="%1."/>
      <w:lvlJc w:val="left"/>
      <w:pPr>
        <w:ind w:left="120" w:hanging="288"/>
      </w:pPr>
      <w:rPr>
        <w:rFonts w:ascii="Times New Roman" w:eastAsia="Times New Roman" w:hAnsi="Times New Roman" w:cs="Times New Roman" w:hint="default"/>
        <w:spacing w:val="-6"/>
        <w:w w:val="103"/>
        <w:sz w:val="23"/>
        <w:szCs w:val="23"/>
      </w:rPr>
    </w:lvl>
    <w:lvl w:ilvl="1" w:tplc="0A107416">
      <w:start w:val="1"/>
      <w:numFmt w:val="decimal"/>
      <w:lvlText w:val="(%2)"/>
      <w:lvlJc w:val="left"/>
      <w:pPr>
        <w:ind w:left="119" w:hanging="396"/>
      </w:pPr>
      <w:rPr>
        <w:rFonts w:ascii="Times New Roman" w:eastAsia="Times New Roman" w:hAnsi="Times New Roman" w:cs="Times New Roman" w:hint="default"/>
        <w:w w:val="103"/>
        <w:sz w:val="23"/>
        <w:szCs w:val="23"/>
      </w:rPr>
    </w:lvl>
    <w:lvl w:ilvl="2" w:tplc="DCECD286">
      <w:start w:val="1"/>
      <w:numFmt w:val="lowerLetter"/>
      <w:lvlText w:val="(%3)"/>
      <w:lvlJc w:val="left"/>
      <w:pPr>
        <w:ind w:left="120" w:hanging="382"/>
      </w:pPr>
      <w:rPr>
        <w:rFonts w:ascii="Times New Roman" w:eastAsia="Times New Roman" w:hAnsi="Times New Roman" w:cs="Times New Roman" w:hint="default"/>
        <w:w w:val="103"/>
        <w:sz w:val="23"/>
        <w:szCs w:val="23"/>
      </w:rPr>
    </w:lvl>
    <w:lvl w:ilvl="3" w:tplc="E898A888">
      <w:start w:val="1"/>
      <w:numFmt w:val="decimal"/>
      <w:lvlText w:val="(%4)"/>
      <w:lvlJc w:val="left"/>
      <w:pPr>
        <w:ind w:left="120" w:hanging="396"/>
      </w:pPr>
      <w:rPr>
        <w:rFonts w:ascii="Times New Roman" w:eastAsia="Times New Roman" w:hAnsi="Times New Roman" w:cs="Times New Roman" w:hint="default"/>
        <w:w w:val="103"/>
        <w:sz w:val="23"/>
        <w:szCs w:val="23"/>
      </w:rPr>
    </w:lvl>
    <w:lvl w:ilvl="4" w:tplc="E4CCFD44">
      <w:numFmt w:val="bullet"/>
      <w:lvlText w:val="•"/>
      <w:lvlJc w:val="left"/>
      <w:pPr>
        <w:ind w:left="3850" w:hanging="396"/>
      </w:pPr>
      <w:rPr>
        <w:rFonts w:hint="default"/>
      </w:rPr>
    </w:lvl>
    <w:lvl w:ilvl="5" w:tplc="A26ECC7E">
      <w:numFmt w:val="bullet"/>
      <w:lvlText w:val="•"/>
      <w:lvlJc w:val="left"/>
      <w:pPr>
        <w:ind w:left="4805" w:hanging="396"/>
      </w:pPr>
      <w:rPr>
        <w:rFonts w:hint="default"/>
      </w:rPr>
    </w:lvl>
    <w:lvl w:ilvl="6" w:tplc="83723242">
      <w:numFmt w:val="bullet"/>
      <w:lvlText w:val="•"/>
      <w:lvlJc w:val="left"/>
      <w:pPr>
        <w:ind w:left="5760" w:hanging="396"/>
      </w:pPr>
      <w:rPr>
        <w:rFonts w:hint="default"/>
      </w:rPr>
    </w:lvl>
    <w:lvl w:ilvl="7" w:tplc="785E53AA">
      <w:numFmt w:val="bullet"/>
      <w:lvlText w:val="•"/>
      <w:lvlJc w:val="left"/>
      <w:pPr>
        <w:ind w:left="6715" w:hanging="396"/>
      </w:pPr>
      <w:rPr>
        <w:rFonts w:hint="default"/>
      </w:rPr>
    </w:lvl>
    <w:lvl w:ilvl="8" w:tplc="1B82B224">
      <w:numFmt w:val="bullet"/>
      <w:lvlText w:val="•"/>
      <w:lvlJc w:val="left"/>
      <w:pPr>
        <w:ind w:left="7670" w:hanging="396"/>
      </w:pPr>
      <w:rPr>
        <w:rFonts w:hint="default"/>
      </w:rPr>
    </w:lvl>
  </w:abstractNum>
  <w:abstractNum w:abstractNumId="5" w15:restartNumberingAfterBreak="0">
    <w:nsid w:val="2E523FED"/>
    <w:multiLevelType w:val="hybridMultilevel"/>
    <w:tmpl w:val="A4F61DF8"/>
    <w:lvl w:ilvl="0" w:tplc="04090017">
      <w:start w:val="1"/>
      <w:numFmt w:val="lowerLetter"/>
      <w:lvlText w:val="%1)"/>
      <w:lvlJc w:val="left"/>
      <w:pPr>
        <w:ind w:left="480" w:hanging="361"/>
      </w:pPr>
      <w:rPr>
        <w:rFonts w:hint="default"/>
        <w:spacing w:val="0"/>
        <w:w w:val="101"/>
        <w:sz w:val="22"/>
        <w:szCs w:val="22"/>
      </w:rPr>
    </w:lvl>
    <w:lvl w:ilvl="1" w:tplc="8F321B74">
      <w:numFmt w:val="bullet"/>
      <w:lvlText w:val="•"/>
      <w:lvlJc w:val="left"/>
      <w:pPr>
        <w:ind w:left="1400" w:hanging="361"/>
      </w:pPr>
      <w:rPr>
        <w:rFonts w:hint="default"/>
      </w:rPr>
    </w:lvl>
    <w:lvl w:ilvl="2" w:tplc="870A1896">
      <w:numFmt w:val="bullet"/>
      <w:lvlText w:val="•"/>
      <w:lvlJc w:val="left"/>
      <w:pPr>
        <w:ind w:left="2320" w:hanging="361"/>
      </w:pPr>
      <w:rPr>
        <w:rFonts w:hint="default"/>
      </w:rPr>
    </w:lvl>
    <w:lvl w:ilvl="3" w:tplc="9F1A56EE">
      <w:numFmt w:val="bullet"/>
      <w:lvlText w:val="•"/>
      <w:lvlJc w:val="left"/>
      <w:pPr>
        <w:ind w:left="3240" w:hanging="361"/>
      </w:pPr>
      <w:rPr>
        <w:rFonts w:hint="default"/>
      </w:rPr>
    </w:lvl>
    <w:lvl w:ilvl="4" w:tplc="7F405612">
      <w:numFmt w:val="bullet"/>
      <w:lvlText w:val="•"/>
      <w:lvlJc w:val="left"/>
      <w:pPr>
        <w:ind w:left="4160" w:hanging="361"/>
      </w:pPr>
      <w:rPr>
        <w:rFonts w:hint="default"/>
      </w:rPr>
    </w:lvl>
    <w:lvl w:ilvl="5" w:tplc="6298FB70">
      <w:numFmt w:val="bullet"/>
      <w:lvlText w:val="•"/>
      <w:lvlJc w:val="left"/>
      <w:pPr>
        <w:ind w:left="5080" w:hanging="361"/>
      </w:pPr>
      <w:rPr>
        <w:rFonts w:hint="default"/>
      </w:rPr>
    </w:lvl>
    <w:lvl w:ilvl="6" w:tplc="89A88198">
      <w:numFmt w:val="bullet"/>
      <w:lvlText w:val="•"/>
      <w:lvlJc w:val="left"/>
      <w:pPr>
        <w:ind w:left="6000" w:hanging="361"/>
      </w:pPr>
      <w:rPr>
        <w:rFonts w:hint="default"/>
      </w:rPr>
    </w:lvl>
    <w:lvl w:ilvl="7" w:tplc="4D1EE07A">
      <w:numFmt w:val="bullet"/>
      <w:lvlText w:val="•"/>
      <w:lvlJc w:val="left"/>
      <w:pPr>
        <w:ind w:left="6920" w:hanging="361"/>
      </w:pPr>
      <w:rPr>
        <w:rFonts w:hint="default"/>
      </w:rPr>
    </w:lvl>
    <w:lvl w:ilvl="8" w:tplc="443C07E0">
      <w:numFmt w:val="bullet"/>
      <w:lvlText w:val="•"/>
      <w:lvlJc w:val="left"/>
      <w:pPr>
        <w:ind w:left="7840" w:hanging="361"/>
      </w:pPr>
      <w:rPr>
        <w:rFonts w:hint="default"/>
      </w:rPr>
    </w:lvl>
  </w:abstractNum>
  <w:abstractNum w:abstractNumId="6" w15:restartNumberingAfterBreak="0">
    <w:nsid w:val="32790621"/>
    <w:multiLevelType w:val="hybridMultilevel"/>
    <w:tmpl w:val="93C69ABC"/>
    <w:lvl w:ilvl="0" w:tplc="C8BEC368">
      <w:start w:val="1"/>
      <w:numFmt w:val="lowerLetter"/>
      <w:lvlText w:val="%1)"/>
      <w:lvlJc w:val="left"/>
      <w:pPr>
        <w:ind w:left="841" w:hanging="361"/>
      </w:pPr>
      <w:rPr>
        <w:rFonts w:ascii="Times New Roman" w:eastAsia="Times New Roman" w:hAnsi="Times New Roman" w:cs="Times New Roman" w:hint="default"/>
        <w:spacing w:val="0"/>
        <w:w w:val="101"/>
        <w:sz w:val="22"/>
        <w:szCs w:val="22"/>
      </w:rPr>
    </w:lvl>
    <w:lvl w:ilvl="1" w:tplc="21D2FECA">
      <w:numFmt w:val="bullet"/>
      <w:lvlText w:val="•"/>
      <w:lvlJc w:val="left"/>
      <w:pPr>
        <w:ind w:left="1724" w:hanging="361"/>
      </w:pPr>
      <w:rPr>
        <w:rFonts w:hint="default"/>
      </w:rPr>
    </w:lvl>
    <w:lvl w:ilvl="2" w:tplc="35B2406E">
      <w:numFmt w:val="bullet"/>
      <w:lvlText w:val="•"/>
      <w:lvlJc w:val="left"/>
      <w:pPr>
        <w:ind w:left="2608" w:hanging="361"/>
      </w:pPr>
      <w:rPr>
        <w:rFonts w:hint="default"/>
      </w:rPr>
    </w:lvl>
    <w:lvl w:ilvl="3" w:tplc="08283E50">
      <w:numFmt w:val="bullet"/>
      <w:lvlText w:val="•"/>
      <w:lvlJc w:val="left"/>
      <w:pPr>
        <w:ind w:left="3492" w:hanging="361"/>
      </w:pPr>
      <w:rPr>
        <w:rFonts w:hint="default"/>
      </w:rPr>
    </w:lvl>
    <w:lvl w:ilvl="4" w:tplc="D5325F68">
      <w:numFmt w:val="bullet"/>
      <w:lvlText w:val="•"/>
      <w:lvlJc w:val="left"/>
      <w:pPr>
        <w:ind w:left="4376" w:hanging="361"/>
      </w:pPr>
      <w:rPr>
        <w:rFonts w:hint="default"/>
      </w:rPr>
    </w:lvl>
    <w:lvl w:ilvl="5" w:tplc="71507178">
      <w:numFmt w:val="bullet"/>
      <w:lvlText w:val="•"/>
      <w:lvlJc w:val="left"/>
      <w:pPr>
        <w:ind w:left="5260" w:hanging="361"/>
      </w:pPr>
      <w:rPr>
        <w:rFonts w:hint="default"/>
      </w:rPr>
    </w:lvl>
    <w:lvl w:ilvl="6" w:tplc="983E0C66">
      <w:numFmt w:val="bullet"/>
      <w:lvlText w:val="•"/>
      <w:lvlJc w:val="left"/>
      <w:pPr>
        <w:ind w:left="6144" w:hanging="361"/>
      </w:pPr>
      <w:rPr>
        <w:rFonts w:hint="default"/>
      </w:rPr>
    </w:lvl>
    <w:lvl w:ilvl="7" w:tplc="EDF2F9FC">
      <w:numFmt w:val="bullet"/>
      <w:lvlText w:val="•"/>
      <w:lvlJc w:val="left"/>
      <w:pPr>
        <w:ind w:left="7028" w:hanging="361"/>
      </w:pPr>
      <w:rPr>
        <w:rFonts w:hint="default"/>
      </w:rPr>
    </w:lvl>
    <w:lvl w:ilvl="8" w:tplc="009E06E2">
      <w:numFmt w:val="bullet"/>
      <w:lvlText w:val="•"/>
      <w:lvlJc w:val="left"/>
      <w:pPr>
        <w:ind w:left="7912" w:hanging="361"/>
      </w:pPr>
      <w:rPr>
        <w:rFonts w:hint="default"/>
      </w:rPr>
    </w:lvl>
  </w:abstractNum>
  <w:abstractNum w:abstractNumId="7" w15:restartNumberingAfterBreak="0">
    <w:nsid w:val="35AD5D80"/>
    <w:multiLevelType w:val="hybridMultilevel"/>
    <w:tmpl w:val="86AE3BDA"/>
    <w:lvl w:ilvl="0" w:tplc="9488ABBE">
      <w:start w:val="1"/>
      <w:numFmt w:val="decimal"/>
      <w:lvlText w:val="%1."/>
      <w:lvlJc w:val="left"/>
      <w:pPr>
        <w:ind w:left="120" w:hanging="238"/>
      </w:pPr>
      <w:rPr>
        <w:rFonts w:ascii="Times New Roman" w:eastAsia="Times New Roman" w:hAnsi="Times New Roman" w:cs="Times New Roman" w:hint="default"/>
        <w:spacing w:val="0"/>
        <w:w w:val="103"/>
        <w:sz w:val="23"/>
        <w:szCs w:val="23"/>
        <w:u w:val="single" w:color="000000"/>
      </w:rPr>
    </w:lvl>
    <w:lvl w:ilvl="1" w:tplc="2B523F12">
      <w:start w:val="1"/>
      <w:numFmt w:val="lowerLetter"/>
      <w:lvlText w:val="%2."/>
      <w:lvlJc w:val="left"/>
      <w:pPr>
        <w:ind w:left="882" w:hanging="281"/>
      </w:pPr>
      <w:rPr>
        <w:rFonts w:ascii="Times New Roman" w:eastAsia="Times New Roman" w:hAnsi="Times New Roman" w:cs="Times New Roman" w:hint="default"/>
        <w:spacing w:val="0"/>
        <w:w w:val="103"/>
        <w:sz w:val="23"/>
        <w:szCs w:val="23"/>
      </w:rPr>
    </w:lvl>
    <w:lvl w:ilvl="2" w:tplc="F14A27F0">
      <w:start w:val="1"/>
      <w:numFmt w:val="decimal"/>
      <w:lvlText w:val="(%3)"/>
      <w:lvlJc w:val="left"/>
      <w:pPr>
        <w:ind w:left="1473" w:hanging="396"/>
      </w:pPr>
      <w:rPr>
        <w:rFonts w:ascii="Times New Roman" w:eastAsia="Times New Roman" w:hAnsi="Times New Roman" w:cs="Times New Roman" w:hint="default"/>
        <w:w w:val="103"/>
        <w:sz w:val="23"/>
        <w:szCs w:val="23"/>
      </w:rPr>
    </w:lvl>
    <w:lvl w:ilvl="3" w:tplc="A7E6B5EA">
      <w:start w:val="1"/>
      <w:numFmt w:val="lowerLetter"/>
      <w:lvlText w:val="(%4)"/>
      <w:lvlJc w:val="left"/>
      <w:pPr>
        <w:ind w:left="119" w:hanging="382"/>
      </w:pPr>
      <w:rPr>
        <w:rFonts w:ascii="Times New Roman" w:eastAsia="Times New Roman" w:hAnsi="Times New Roman" w:cs="Times New Roman" w:hint="default"/>
        <w:w w:val="103"/>
        <w:sz w:val="23"/>
        <w:szCs w:val="23"/>
      </w:rPr>
    </w:lvl>
    <w:lvl w:ilvl="4" w:tplc="5E3C877C">
      <w:numFmt w:val="bullet"/>
      <w:lvlText w:val=""/>
      <w:lvlJc w:val="left"/>
      <w:pPr>
        <w:ind w:left="2424" w:hanging="216"/>
      </w:pPr>
      <w:rPr>
        <w:rFonts w:ascii="Symbol" w:eastAsia="Symbol" w:hAnsi="Symbol" w:cs="Symbol" w:hint="default"/>
        <w:w w:val="102"/>
        <w:sz w:val="12"/>
        <w:szCs w:val="12"/>
      </w:rPr>
    </w:lvl>
    <w:lvl w:ilvl="5" w:tplc="4688411E">
      <w:numFmt w:val="bullet"/>
      <w:lvlText w:val="•"/>
      <w:lvlJc w:val="left"/>
      <w:pPr>
        <w:ind w:left="4465" w:hanging="216"/>
      </w:pPr>
      <w:rPr>
        <w:rFonts w:hint="default"/>
      </w:rPr>
    </w:lvl>
    <w:lvl w:ilvl="6" w:tplc="919CB3FA">
      <w:numFmt w:val="bullet"/>
      <w:lvlText w:val="•"/>
      <w:lvlJc w:val="left"/>
      <w:pPr>
        <w:ind w:left="5488" w:hanging="216"/>
      </w:pPr>
      <w:rPr>
        <w:rFonts w:hint="default"/>
      </w:rPr>
    </w:lvl>
    <w:lvl w:ilvl="7" w:tplc="F020C29E">
      <w:numFmt w:val="bullet"/>
      <w:lvlText w:val="•"/>
      <w:lvlJc w:val="left"/>
      <w:pPr>
        <w:ind w:left="6511" w:hanging="216"/>
      </w:pPr>
      <w:rPr>
        <w:rFonts w:hint="default"/>
      </w:rPr>
    </w:lvl>
    <w:lvl w:ilvl="8" w:tplc="C3CCF5BE">
      <w:numFmt w:val="bullet"/>
      <w:lvlText w:val="•"/>
      <w:lvlJc w:val="left"/>
      <w:pPr>
        <w:ind w:left="7534" w:hanging="216"/>
      </w:pPr>
      <w:rPr>
        <w:rFonts w:hint="default"/>
      </w:rPr>
    </w:lvl>
  </w:abstractNum>
  <w:abstractNum w:abstractNumId="8" w15:restartNumberingAfterBreak="0">
    <w:nsid w:val="388A531F"/>
    <w:multiLevelType w:val="hybridMultilevel"/>
    <w:tmpl w:val="211462FE"/>
    <w:lvl w:ilvl="0" w:tplc="2C4600E6">
      <w:start w:val="1"/>
      <w:numFmt w:val="lowerLetter"/>
      <w:lvlText w:val="%1."/>
      <w:lvlJc w:val="left"/>
      <w:pPr>
        <w:ind w:left="882" w:hanging="281"/>
      </w:pPr>
      <w:rPr>
        <w:rFonts w:ascii="Times New Roman" w:eastAsia="Times New Roman" w:hAnsi="Times New Roman" w:cs="Times New Roman" w:hint="default"/>
        <w:spacing w:val="0"/>
        <w:w w:val="103"/>
        <w:sz w:val="23"/>
        <w:szCs w:val="23"/>
      </w:rPr>
    </w:lvl>
    <w:lvl w:ilvl="1" w:tplc="B650D1CC">
      <w:start w:val="1"/>
      <w:numFmt w:val="decimal"/>
      <w:lvlText w:val="(%2)"/>
      <w:lvlJc w:val="left"/>
      <w:pPr>
        <w:ind w:left="120" w:hanging="396"/>
      </w:pPr>
      <w:rPr>
        <w:rFonts w:ascii="Times New Roman" w:eastAsia="Times New Roman" w:hAnsi="Times New Roman" w:cs="Times New Roman" w:hint="default"/>
        <w:w w:val="103"/>
        <w:sz w:val="23"/>
        <w:szCs w:val="23"/>
      </w:rPr>
    </w:lvl>
    <w:lvl w:ilvl="2" w:tplc="23C82B5E">
      <w:start w:val="1"/>
      <w:numFmt w:val="lowerLetter"/>
      <w:lvlText w:val="(%3)"/>
      <w:lvlJc w:val="left"/>
      <w:pPr>
        <w:ind w:left="120" w:hanging="382"/>
      </w:pPr>
      <w:rPr>
        <w:rFonts w:ascii="Times New Roman" w:eastAsia="Times New Roman" w:hAnsi="Times New Roman" w:cs="Times New Roman" w:hint="default"/>
        <w:w w:val="103"/>
        <w:sz w:val="23"/>
        <w:szCs w:val="23"/>
      </w:rPr>
    </w:lvl>
    <w:lvl w:ilvl="3" w:tplc="277C43FA">
      <w:start w:val="1"/>
      <w:numFmt w:val="decimal"/>
      <w:lvlText w:val="%4"/>
      <w:lvlJc w:val="left"/>
      <w:pPr>
        <w:ind w:left="120" w:hanging="238"/>
      </w:pPr>
      <w:rPr>
        <w:rFonts w:ascii="Times New Roman" w:eastAsia="Times New Roman" w:hAnsi="Times New Roman" w:cs="Times New Roman" w:hint="default"/>
        <w:w w:val="103"/>
        <w:sz w:val="23"/>
        <w:szCs w:val="23"/>
        <w:u w:val="single" w:color="000000"/>
      </w:rPr>
    </w:lvl>
    <w:lvl w:ilvl="4" w:tplc="4BE4D9BA">
      <w:numFmt w:val="bullet"/>
      <w:lvlText w:val="•"/>
      <w:lvlJc w:val="left"/>
      <w:pPr>
        <w:ind w:left="3780" w:hanging="238"/>
      </w:pPr>
      <w:rPr>
        <w:rFonts w:hint="default"/>
      </w:rPr>
    </w:lvl>
    <w:lvl w:ilvl="5" w:tplc="6C9C04C0">
      <w:numFmt w:val="bullet"/>
      <w:lvlText w:val="•"/>
      <w:lvlJc w:val="left"/>
      <w:pPr>
        <w:ind w:left="4746" w:hanging="238"/>
      </w:pPr>
      <w:rPr>
        <w:rFonts w:hint="default"/>
      </w:rPr>
    </w:lvl>
    <w:lvl w:ilvl="6" w:tplc="A836D484">
      <w:numFmt w:val="bullet"/>
      <w:lvlText w:val="•"/>
      <w:lvlJc w:val="left"/>
      <w:pPr>
        <w:ind w:left="5713" w:hanging="238"/>
      </w:pPr>
      <w:rPr>
        <w:rFonts w:hint="default"/>
      </w:rPr>
    </w:lvl>
    <w:lvl w:ilvl="7" w:tplc="795C5D3A">
      <w:numFmt w:val="bullet"/>
      <w:lvlText w:val="•"/>
      <w:lvlJc w:val="left"/>
      <w:pPr>
        <w:ind w:left="6680" w:hanging="238"/>
      </w:pPr>
      <w:rPr>
        <w:rFonts w:hint="default"/>
      </w:rPr>
    </w:lvl>
    <w:lvl w:ilvl="8" w:tplc="0342372E">
      <w:numFmt w:val="bullet"/>
      <w:lvlText w:val="•"/>
      <w:lvlJc w:val="left"/>
      <w:pPr>
        <w:ind w:left="7646" w:hanging="238"/>
      </w:pPr>
      <w:rPr>
        <w:rFonts w:hint="default"/>
      </w:rPr>
    </w:lvl>
  </w:abstractNum>
  <w:abstractNum w:abstractNumId="9" w15:restartNumberingAfterBreak="0">
    <w:nsid w:val="3F1F4144"/>
    <w:multiLevelType w:val="hybridMultilevel"/>
    <w:tmpl w:val="88EE9CFE"/>
    <w:lvl w:ilvl="0" w:tplc="25E674C2">
      <w:start w:val="1"/>
      <w:numFmt w:val="decimal"/>
      <w:lvlText w:val="%1."/>
      <w:lvlJc w:val="left"/>
      <w:pPr>
        <w:ind w:left="347" w:hanging="238"/>
      </w:pPr>
      <w:rPr>
        <w:rFonts w:ascii="Times New Roman" w:eastAsia="Times New Roman" w:hAnsi="Times New Roman" w:cs="Times New Roman" w:hint="default"/>
        <w:spacing w:val="0"/>
        <w:w w:val="103"/>
        <w:sz w:val="23"/>
        <w:szCs w:val="23"/>
      </w:rPr>
    </w:lvl>
    <w:lvl w:ilvl="1" w:tplc="AEB026A8">
      <w:numFmt w:val="bullet"/>
      <w:lvlText w:val="•"/>
      <w:lvlJc w:val="left"/>
      <w:pPr>
        <w:ind w:left="606" w:hanging="238"/>
      </w:pPr>
      <w:rPr>
        <w:rFonts w:hint="default"/>
      </w:rPr>
    </w:lvl>
    <w:lvl w:ilvl="2" w:tplc="83C0DA8C">
      <w:numFmt w:val="bullet"/>
      <w:lvlText w:val="•"/>
      <w:lvlJc w:val="left"/>
      <w:pPr>
        <w:ind w:left="873" w:hanging="238"/>
      </w:pPr>
      <w:rPr>
        <w:rFonts w:hint="default"/>
      </w:rPr>
    </w:lvl>
    <w:lvl w:ilvl="3" w:tplc="C0E6AA4E">
      <w:numFmt w:val="bullet"/>
      <w:lvlText w:val="•"/>
      <w:lvlJc w:val="left"/>
      <w:pPr>
        <w:ind w:left="1140" w:hanging="238"/>
      </w:pPr>
      <w:rPr>
        <w:rFonts w:hint="default"/>
      </w:rPr>
    </w:lvl>
    <w:lvl w:ilvl="4" w:tplc="08C81A20">
      <w:numFmt w:val="bullet"/>
      <w:lvlText w:val="•"/>
      <w:lvlJc w:val="left"/>
      <w:pPr>
        <w:ind w:left="1406" w:hanging="238"/>
      </w:pPr>
      <w:rPr>
        <w:rFonts w:hint="default"/>
      </w:rPr>
    </w:lvl>
    <w:lvl w:ilvl="5" w:tplc="A87E5B16">
      <w:numFmt w:val="bullet"/>
      <w:lvlText w:val="•"/>
      <w:lvlJc w:val="left"/>
      <w:pPr>
        <w:ind w:left="1673" w:hanging="238"/>
      </w:pPr>
      <w:rPr>
        <w:rFonts w:hint="default"/>
      </w:rPr>
    </w:lvl>
    <w:lvl w:ilvl="6" w:tplc="CD32758E">
      <w:numFmt w:val="bullet"/>
      <w:lvlText w:val="•"/>
      <w:lvlJc w:val="left"/>
      <w:pPr>
        <w:ind w:left="1940" w:hanging="238"/>
      </w:pPr>
      <w:rPr>
        <w:rFonts w:hint="default"/>
      </w:rPr>
    </w:lvl>
    <w:lvl w:ilvl="7" w:tplc="2752E956">
      <w:numFmt w:val="bullet"/>
      <w:lvlText w:val="•"/>
      <w:lvlJc w:val="left"/>
      <w:pPr>
        <w:ind w:left="2206" w:hanging="238"/>
      </w:pPr>
      <w:rPr>
        <w:rFonts w:hint="default"/>
      </w:rPr>
    </w:lvl>
    <w:lvl w:ilvl="8" w:tplc="3F5615B4">
      <w:numFmt w:val="bullet"/>
      <w:lvlText w:val="•"/>
      <w:lvlJc w:val="left"/>
      <w:pPr>
        <w:ind w:left="2473" w:hanging="238"/>
      </w:pPr>
      <w:rPr>
        <w:rFonts w:hint="default"/>
      </w:rPr>
    </w:lvl>
  </w:abstractNum>
  <w:abstractNum w:abstractNumId="10" w15:restartNumberingAfterBreak="0">
    <w:nsid w:val="432D564A"/>
    <w:multiLevelType w:val="hybridMultilevel"/>
    <w:tmpl w:val="19ECC7B2"/>
    <w:lvl w:ilvl="0" w:tplc="7486D58A">
      <w:start w:val="4"/>
      <w:numFmt w:val="lowerLetter"/>
      <w:lvlText w:val="%1)"/>
      <w:lvlJc w:val="left"/>
      <w:pPr>
        <w:ind w:left="841" w:hanging="361"/>
      </w:pPr>
      <w:rPr>
        <w:rFonts w:ascii="Times New Roman" w:eastAsia="Times New Roman" w:hAnsi="Times New Roman" w:cs="Times New Roman" w:hint="default"/>
        <w:spacing w:val="0"/>
        <w:w w:val="101"/>
        <w:sz w:val="22"/>
        <w:szCs w:val="22"/>
      </w:rPr>
    </w:lvl>
    <w:lvl w:ilvl="1" w:tplc="BEF2FB66">
      <w:start w:val="1"/>
      <w:numFmt w:val="lowerLetter"/>
      <w:lvlText w:val="%2)"/>
      <w:lvlJc w:val="left"/>
      <w:pPr>
        <w:ind w:left="1201" w:hanging="360"/>
      </w:pPr>
      <w:rPr>
        <w:rFonts w:ascii="Times New Roman" w:eastAsia="Times New Roman" w:hAnsi="Times New Roman" w:cs="Times New Roman" w:hint="default"/>
        <w:spacing w:val="0"/>
        <w:w w:val="101"/>
        <w:sz w:val="22"/>
        <w:szCs w:val="22"/>
      </w:rPr>
    </w:lvl>
    <w:lvl w:ilvl="2" w:tplc="424E3798">
      <w:numFmt w:val="bullet"/>
      <w:lvlText w:val="•"/>
      <w:lvlJc w:val="left"/>
      <w:pPr>
        <w:ind w:left="2142" w:hanging="360"/>
      </w:pPr>
      <w:rPr>
        <w:rFonts w:hint="default"/>
      </w:rPr>
    </w:lvl>
    <w:lvl w:ilvl="3" w:tplc="30361614">
      <w:numFmt w:val="bullet"/>
      <w:lvlText w:val="•"/>
      <w:lvlJc w:val="left"/>
      <w:pPr>
        <w:ind w:left="3084" w:hanging="360"/>
      </w:pPr>
      <w:rPr>
        <w:rFonts w:hint="default"/>
      </w:rPr>
    </w:lvl>
    <w:lvl w:ilvl="4" w:tplc="582AA1DE">
      <w:numFmt w:val="bullet"/>
      <w:lvlText w:val="•"/>
      <w:lvlJc w:val="left"/>
      <w:pPr>
        <w:ind w:left="4026" w:hanging="360"/>
      </w:pPr>
      <w:rPr>
        <w:rFonts w:hint="default"/>
      </w:rPr>
    </w:lvl>
    <w:lvl w:ilvl="5" w:tplc="28BE6EBE">
      <w:numFmt w:val="bullet"/>
      <w:lvlText w:val="•"/>
      <w:lvlJc w:val="left"/>
      <w:pPr>
        <w:ind w:left="4968" w:hanging="360"/>
      </w:pPr>
      <w:rPr>
        <w:rFonts w:hint="default"/>
      </w:rPr>
    </w:lvl>
    <w:lvl w:ilvl="6" w:tplc="E0326E46">
      <w:numFmt w:val="bullet"/>
      <w:lvlText w:val="•"/>
      <w:lvlJc w:val="left"/>
      <w:pPr>
        <w:ind w:left="5911" w:hanging="360"/>
      </w:pPr>
      <w:rPr>
        <w:rFonts w:hint="default"/>
      </w:rPr>
    </w:lvl>
    <w:lvl w:ilvl="7" w:tplc="068C782C">
      <w:numFmt w:val="bullet"/>
      <w:lvlText w:val="•"/>
      <w:lvlJc w:val="left"/>
      <w:pPr>
        <w:ind w:left="6853" w:hanging="360"/>
      </w:pPr>
      <w:rPr>
        <w:rFonts w:hint="default"/>
      </w:rPr>
    </w:lvl>
    <w:lvl w:ilvl="8" w:tplc="A6F0EDBE">
      <w:numFmt w:val="bullet"/>
      <w:lvlText w:val="•"/>
      <w:lvlJc w:val="left"/>
      <w:pPr>
        <w:ind w:left="7795" w:hanging="360"/>
      </w:pPr>
      <w:rPr>
        <w:rFonts w:hint="default"/>
      </w:rPr>
    </w:lvl>
  </w:abstractNum>
  <w:abstractNum w:abstractNumId="11" w15:restartNumberingAfterBreak="0">
    <w:nsid w:val="44134A27"/>
    <w:multiLevelType w:val="hybridMultilevel"/>
    <w:tmpl w:val="F2B4AB1A"/>
    <w:lvl w:ilvl="0" w:tplc="AE0A6B6A">
      <w:start w:val="10"/>
      <w:numFmt w:val="lowerLetter"/>
      <w:lvlText w:val="%1."/>
      <w:lvlJc w:val="left"/>
      <w:pPr>
        <w:ind w:left="782" w:hanging="181"/>
      </w:pPr>
      <w:rPr>
        <w:rFonts w:ascii="Times New Roman" w:eastAsia="Times New Roman" w:hAnsi="Times New Roman" w:cs="Times New Roman" w:hint="default"/>
        <w:spacing w:val="-2"/>
        <w:w w:val="103"/>
        <w:sz w:val="23"/>
        <w:szCs w:val="23"/>
      </w:rPr>
    </w:lvl>
    <w:lvl w:ilvl="1" w:tplc="25C8C6B4">
      <w:start w:val="1"/>
      <w:numFmt w:val="decimal"/>
      <w:lvlText w:val="(%2)"/>
      <w:lvlJc w:val="left"/>
      <w:pPr>
        <w:ind w:left="3813" w:hanging="396"/>
      </w:pPr>
      <w:rPr>
        <w:rFonts w:ascii="Times New Roman" w:eastAsia="Times New Roman" w:hAnsi="Times New Roman" w:cs="Times New Roman" w:hint="default"/>
        <w:w w:val="103"/>
        <w:sz w:val="23"/>
        <w:szCs w:val="23"/>
      </w:rPr>
    </w:lvl>
    <w:lvl w:ilvl="2" w:tplc="72361742">
      <w:start w:val="1"/>
      <w:numFmt w:val="lowerLetter"/>
      <w:lvlText w:val="(%3)."/>
      <w:lvlJc w:val="left"/>
      <w:pPr>
        <w:ind w:left="2898" w:hanging="382"/>
      </w:pPr>
      <w:rPr>
        <w:rFonts w:ascii="Times New Roman" w:eastAsia="Times New Roman" w:hAnsi="Times New Roman" w:cs="Times New Roman" w:hint="default"/>
        <w:w w:val="103"/>
        <w:sz w:val="23"/>
        <w:szCs w:val="23"/>
      </w:rPr>
    </w:lvl>
    <w:lvl w:ilvl="3" w:tplc="9D00839C">
      <w:start w:val="1"/>
      <w:numFmt w:val="decimal"/>
      <w:lvlText w:val="%4."/>
      <w:lvlJc w:val="left"/>
      <w:pPr>
        <w:ind w:left="3360" w:hanging="361"/>
      </w:pPr>
      <w:rPr>
        <w:rFonts w:ascii="Times New Roman" w:eastAsia="Times New Roman" w:hAnsi="Times New Roman" w:cs="Times New Roman" w:hint="default"/>
        <w:spacing w:val="0"/>
        <w:w w:val="103"/>
        <w:sz w:val="23"/>
        <w:szCs w:val="23"/>
      </w:rPr>
    </w:lvl>
    <w:lvl w:ilvl="4" w:tplc="66346C3C">
      <w:numFmt w:val="bullet"/>
      <w:lvlText w:val="•"/>
      <w:lvlJc w:val="left"/>
      <w:pPr>
        <w:ind w:left="3820" w:hanging="361"/>
      </w:pPr>
      <w:rPr>
        <w:rFonts w:hint="default"/>
      </w:rPr>
    </w:lvl>
    <w:lvl w:ilvl="5" w:tplc="B50637B4">
      <w:numFmt w:val="bullet"/>
      <w:lvlText w:val="•"/>
      <w:lvlJc w:val="left"/>
      <w:pPr>
        <w:ind w:left="4780" w:hanging="361"/>
      </w:pPr>
      <w:rPr>
        <w:rFonts w:hint="default"/>
      </w:rPr>
    </w:lvl>
    <w:lvl w:ilvl="6" w:tplc="7512ADF0">
      <w:numFmt w:val="bullet"/>
      <w:lvlText w:val="•"/>
      <w:lvlJc w:val="left"/>
      <w:pPr>
        <w:ind w:left="5740" w:hanging="361"/>
      </w:pPr>
      <w:rPr>
        <w:rFonts w:hint="default"/>
      </w:rPr>
    </w:lvl>
    <w:lvl w:ilvl="7" w:tplc="77740FEE">
      <w:numFmt w:val="bullet"/>
      <w:lvlText w:val="•"/>
      <w:lvlJc w:val="left"/>
      <w:pPr>
        <w:ind w:left="6700" w:hanging="361"/>
      </w:pPr>
      <w:rPr>
        <w:rFonts w:hint="default"/>
      </w:rPr>
    </w:lvl>
    <w:lvl w:ilvl="8" w:tplc="89AE5A2A">
      <w:numFmt w:val="bullet"/>
      <w:lvlText w:val="•"/>
      <w:lvlJc w:val="left"/>
      <w:pPr>
        <w:ind w:left="7660" w:hanging="361"/>
      </w:pPr>
      <w:rPr>
        <w:rFonts w:hint="default"/>
      </w:rPr>
    </w:lvl>
  </w:abstractNum>
  <w:abstractNum w:abstractNumId="12" w15:restartNumberingAfterBreak="0">
    <w:nsid w:val="4E462C4A"/>
    <w:multiLevelType w:val="multilevel"/>
    <w:tmpl w:val="30A4879A"/>
    <w:lvl w:ilvl="0">
      <w:start w:val="1"/>
      <w:numFmt w:val="lowerLetter"/>
      <w:lvlText w:val="%1)"/>
      <w:lvlJc w:val="left"/>
      <w:pPr>
        <w:ind w:left="480" w:hanging="361"/>
      </w:pPr>
      <w:rPr>
        <w:rFonts w:ascii="Times New Roman" w:eastAsia="Times New Roman" w:hAnsi="Times New Roman" w:cs="Times New Roman" w:hint="default"/>
        <w:spacing w:val="0"/>
        <w:w w:val="101"/>
        <w:sz w:val="22"/>
        <w:szCs w:val="22"/>
      </w:rPr>
    </w:lvl>
    <w:lvl w:ilvl="1">
      <w:numFmt w:val="bullet"/>
      <w:lvlText w:val="•"/>
      <w:lvlJc w:val="left"/>
      <w:pPr>
        <w:ind w:left="1400" w:hanging="361"/>
      </w:pPr>
      <w:rPr>
        <w:rFonts w:hint="default"/>
      </w:rPr>
    </w:lvl>
    <w:lvl w:ilvl="2">
      <w:numFmt w:val="bullet"/>
      <w:lvlText w:val="•"/>
      <w:lvlJc w:val="left"/>
      <w:pPr>
        <w:ind w:left="2320" w:hanging="361"/>
      </w:pPr>
      <w:rPr>
        <w:rFonts w:hint="default"/>
      </w:rPr>
    </w:lvl>
    <w:lvl w:ilvl="3">
      <w:numFmt w:val="bullet"/>
      <w:lvlText w:val="•"/>
      <w:lvlJc w:val="left"/>
      <w:pPr>
        <w:ind w:left="3240" w:hanging="361"/>
      </w:pPr>
      <w:rPr>
        <w:rFonts w:hint="default"/>
      </w:rPr>
    </w:lvl>
    <w:lvl w:ilvl="4">
      <w:numFmt w:val="bullet"/>
      <w:lvlText w:val="•"/>
      <w:lvlJc w:val="left"/>
      <w:pPr>
        <w:ind w:left="4160" w:hanging="361"/>
      </w:pPr>
      <w:rPr>
        <w:rFonts w:hint="default"/>
      </w:rPr>
    </w:lvl>
    <w:lvl w:ilvl="5">
      <w:numFmt w:val="bullet"/>
      <w:lvlText w:val="•"/>
      <w:lvlJc w:val="left"/>
      <w:pPr>
        <w:ind w:left="5080" w:hanging="361"/>
      </w:pPr>
      <w:rPr>
        <w:rFonts w:hint="default"/>
      </w:rPr>
    </w:lvl>
    <w:lvl w:ilvl="6">
      <w:numFmt w:val="bullet"/>
      <w:lvlText w:val="•"/>
      <w:lvlJc w:val="left"/>
      <w:pPr>
        <w:ind w:left="6000" w:hanging="361"/>
      </w:pPr>
      <w:rPr>
        <w:rFonts w:hint="default"/>
      </w:rPr>
    </w:lvl>
    <w:lvl w:ilvl="7">
      <w:numFmt w:val="bullet"/>
      <w:lvlText w:val="•"/>
      <w:lvlJc w:val="left"/>
      <w:pPr>
        <w:ind w:left="6920" w:hanging="361"/>
      </w:pPr>
      <w:rPr>
        <w:rFonts w:hint="default"/>
      </w:rPr>
    </w:lvl>
    <w:lvl w:ilvl="8">
      <w:numFmt w:val="bullet"/>
      <w:lvlText w:val="•"/>
      <w:lvlJc w:val="left"/>
      <w:pPr>
        <w:ind w:left="7840" w:hanging="361"/>
      </w:pPr>
      <w:rPr>
        <w:rFonts w:hint="default"/>
      </w:rPr>
    </w:lvl>
  </w:abstractNum>
  <w:abstractNum w:abstractNumId="13" w15:restartNumberingAfterBreak="0">
    <w:nsid w:val="4F604C0B"/>
    <w:multiLevelType w:val="multilevel"/>
    <w:tmpl w:val="323C91BC"/>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 w15:restartNumberingAfterBreak="0">
    <w:nsid w:val="54690590"/>
    <w:multiLevelType w:val="hybridMultilevel"/>
    <w:tmpl w:val="12C2240C"/>
    <w:lvl w:ilvl="0" w:tplc="5470E5B4">
      <w:start w:val="1"/>
      <w:numFmt w:val="lowerLetter"/>
      <w:lvlText w:val="%1)"/>
      <w:lvlJc w:val="left"/>
      <w:pPr>
        <w:ind w:left="1440" w:hanging="361"/>
      </w:pPr>
      <w:rPr>
        <w:rFonts w:ascii="Times New Roman" w:eastAsia="Times New Roman" w:hAnsi="Times New Roman" w:cs="Times New Roman" w:hint="default"/>
        <w:spacing w:val="0"/>
        <w:w w:val="101"/>
        <w:sz w:val="22"/>
        <w:szCs w:val="22"/>
      </w:rPr>
    </w:lvl>
    <w:lvl w:ilvl="1" w:tplc="CF188BC2">
      <w:numFmt w:val="bullet"/>
      <w:lvlText w:val="•"/>
      <w:lvlJc w:val="left"/>
      <w:pPr>
        <w:ind w:left="2360" w:hanging="361"/>
      </w:pPr>
      <w:rPr>
        <w:rFonts w:hint="default"/>
      </w:rPr>
    </w:lvl>
    <w:lvl w:ilvl="2" w:tplc="FECA1D5A">
      <w:numFmt w:val="bullet"/>
      <w:lvlText w:val="•"/>
      <w:lvlJc w:val="left"/>
      <w:pPr>
        <w:ind w:left="3280" w:hanging="361"/>
      </w:pPr>
      <w:rPr>
        <w:rFonts w:hint="default"/>
      </w:rPr>
    </w:lvl>
    <w:lvl w:ilvl="3" w:tplc="66F05B06">
      <w:numFmt w:val="bullet"/>
      <w:lvlText w:val="•"/>
      <w:lvlJc w:val="left"/>
      <w:pPr>
        <w:ind w:left="4200" w:hanging="361"/>
      </w:pPr>
      <w:rPr>
        <w:rFonts w:hint="default"/>
      </w:rPr>
    </w:lvl>
    <w:lvl w:ilvl="4" w:tplc="878CA8D6">
      <w:numFmt w:val="bullet"/>
      <w:lvlText w:val="•"/>
      <w:lvlJc w:val="left"/>
      <w:pPr>
        <w:ind w:left="5120" w:hanging="361"/>
      </w:pPr>
      <w:rPr>
        <w:rFonts w:hint="default"/>
      </w:rPr>
    </w:lvl>
    <w:lvl w:ilvl="5" w:tplc="A8C03EB2">
      <w:numFmt w:val="bullet"/>
      <w:lvlText w:val="•"/>
      <w:lvlJc w:val="left"/>
      <w:pPr>
        <w:ind w:left="6040" w:hanging="361"/>
      </w:pPr>
      <w:rPr>
        <w:rFonts w:hint="default"/>
      </w:rPr>
    </w:lvl>
    <w:lvl w:ilvl="6" w:tplc="C5C4A8A4">
      <w:numFmt w:val="bullet"/>
      <w:lvlText w:val="•"/>
      <w:lvlJc w:val="left"/>
      <w:pPr>
        <w:ind w:left="6960" w:hanging="361"/>
      </w:pPr>
      <w:rPr>
        <w:rFonts w:hint="default"/>
      </w:rPr>
    </w:lvl>
    <w:lvl w:ilvl="7" w:tplc="193A16E8">
      <w:numFmt w:val="bullet"/>
      <w:lvlText w:val="•"/>
      <w:lvlJc w:val="left"/>
      <w:pPr>
        <w:ind w:left="7880" w:hanging="361"/>
      </w:pPr>
      <w:rPr>
        <w:rFonts w:hint="default"/>
      </w:rPr>
    </w:lvl>
    <w:lvl w:ilvl="8" w:tplc="26202454">
      <w:numFmt w:val="bullet"/>
      <w:lvlText w:val="•"/>
      <w:lvlJc w:val="left"/>
      <w:pPr>
        <w:ind w:left="8800" w:hanging="361"/>
      </w:pPr>
      <w:rPr>
        <w:rFonts w:hint="default"/>
      </w:rPr>
    </w:lvl>
  </w:abstractNum>
  <w:abstractNum w:abstractNumId="15" w15:restartNumberingAfterBreak="0">
    <w:nsid w:val="586017DF"/>
    <w:multiLevelType w:val="hybridMultilevel"/>
    <w:tmpl w:val="14FA321C"/>
    <w:lvl w:ilvl="0" w:tplc="BF9C776E">
      <w:start w:val="1"/>
      <w:numFmt w:val="lowerLetter"/>
      <w:lvlText w:val="%1."/>
      <w:lvlJc w:val="left"/>
      <w:pPr>
        <w:ind w:left="1920" w:hanging="224"/>
      </w:pPr>
      <w:rPr>
        <w:rFonts w:ascii="Times New Roman" w:eastAsia="Times New Roman" w:hAnsi="Times New Roman" w:cs="Times New Roman" w:hint="default"/>
        <w:spacing w:val="0"/>
        <w:w w:val="103"/>
        <w:sz w:val="23"/>
        <w:szCs w:val="23"/>
      </w:rPr>
    </w:lvl>
    <w:lvl w:ilvl="1" w:tplc="49E8D4F6">
      <w:start w:val="1"/>
      <w:numFmt w:val="lowerLetter"/>
      <w:lvlText w:val="(%2)"/>
      <w:lvlJc w:val="left"/>
      <w:pPr>
        <w:ind w:left="1941" w:hanging="382"/>
      </w:pPr>
      <w:rPr>
        <w:rFonts w:ascii="Times New Roman" w:eastAsia="Times New Roman" w:hAnsi="Times New Roman" w:cs="Times New Roman" w:hint="default"/>
        <w:w w:val="103"/>
        <w:sz w:val="23"/>
        <w:szCs w:val="23"/>
      </w:rPr>
    </w:lvl>
    <w:lvl w:ilvl="2" w:tplc="6AA806CC">
      <w:numFmt w:val="bullet"/>
      <w:lvlText w:val="•"/>
      <w:lvlJc w:val="left"/>
      <w:pPr>
        <w:ind w:left="3640" w:hanging="382"/>
      </w:pPr>
      <w:rPr>
        <w:rFonts w:hint="default"/>
      </w:rPr>
    </w:lvl>
    <w:lvl w:ilvl="3" w:tplc="0FB626DE">
      <w:numFmt w:val="bullet"/>
      <w:lvlText w:val="•"/>
      <w:lvlJc w:val="left"/>
      <w:pPr>
        <w:ind w:left="4382" w:hanging="382"/>
      </w:pPr>
      <w:rPr>
        <w:rFonts w:hint="default"/>
      </w:rPr>
    </w:lvl>
    <w:lvl w:ilvl="4" w:tplc="62A0F1D0">
      <w:numFmt w:val="bullet"/>
      <w:lvlText w:val="•"/>
      <w:lvlJc w:val="left"/>
      <w:pPr>
        <w:ind w:left="5125" w:hanging="382"/>
      </w:pPr>
      <w:rPr>
        <w:rFonts w:hint="default"/>
      </w:rPr>
    </w:lvl>
    <w:lvl w:ilvl="5" w:tplc="69788ED8">
      <w:numFmt w:val="bullet"/>
      <w:lvlText w:val="•"/>
      <w:lvlJc w:val="left"/>
      <w:pPr>
        <w:ind w:left="5867" w:hanging="382"/>
      </w:pPr>
      <w:rPr>
        <w:rFonts w:hint="default"/>
      </w:rPr>
    </w:lvl>
    <w:lvl w:ilvl="6" w:tplc="A1DABA70">
      <w:numFmt w:val="bullet"/>
      <w:lvlText w:val="•"/>
      <w:lvlJc w:val="left"/>
      <w:pPr>
        <w:ind w:left="6610" w:hanging="382"/>
      </w:pPr>
      <w:rPr>
        <w:rFonts w:hint="default"/>
      </w:rPr>
    </w:lvl>
    <w:lvl w:ilvl="7" w:tplc="10CC9F74">
      <w:numFmt w:val="bullet"/>
      <w:lvlText w:val="•"/>
      <w:lvlJc w:val="left"/>
      <w:pPr>
        <w:ind w:left="7352" w:hanging="382"/>
      </w:pPr>
      <w:rPr>
        <w:rFonts w:hint="default"/>
      </w:rPr>
    </w:lvl>
    <w:lvl w:ilvl="8" w:tplc="C5FE5AD8">
      <w:numFmt w:val="bullet"/>
      <w:lvlText w:val="•"/>
      <w:lvlJc w:val="left"/>
      <w:pPr>
        <w:ind w:left="8095" w:hanging="382"/>
      </w:pPr>
      <w:rPr>
        <w:rFonts w:hint="default"/>
      </w:rPr>
    </w:lvl>
  </w:abstractNum>
  <w:abstractNum w:abstractNumId="16" w15:restartNumberingAfterBreak="0">
    <w:nsid w:val="65647A65"/>
    <w:multiLevelType w:val="hybridMultilevel"/>
    <w:tmpl w:val="6E8C5252"/>
    <w:lvl w:ilvl="0" w:tplc="9B98BF74">
      <w:start w:val="1"/>
      <w:numFmt w:val="lowerLetter"/>
      <w:lvlText w:val="%1."/>
      <w:lvlJc w:val="left"/>
      <w:pPr>
        <w:ind w:left="120" w:hanging="281"/>
      </w:pPr>
      <w:rPr>
        <w:rFonts w:ascii="Times New Roman" w:eastAsia="Times New Roman" w:hAnsi="Times New Roman" w:cs="Times New Roman" w:hint="default"/>
        <w:spacing w:val="0"/>
        <w:w w:val="103"/>
        <w:sz w:val="23"/>
        <w:szCs w:val="23"/>
      </w:rPr>
    </w:lvl>
    <w:lvl w:ilvl="1" w:tplc="5670A1EC">
      <w:start w:val="1"/>
      <w:numFmt w:val="decimal"/>
      <w:lvlText w:val="(%2)"/>
      <w:lvlJc w:val="left"/>
      <w:pPr>
        <w:ind w:left="119" w:hanging="396"/>
      </w:pPr>
      <w:rPr>
        <w:rFonts w:ascii="Times New Roman" w:eastAsia="Times New Roman" w:hAnsi="Times New Roman" w:cs="Times New Roman" w:hint="default"/>
        <w:w w:val="103"/>
        <w:sz w:val="23"/>
        <w:szCs w:val="23"/>
      </w:rPr>
    </w:lvl>
    <w:lvl w:ilvl="2" w:tplc="6A8C063A">
      <w:numFmt w:val="bullet"/>
      <w:lvlText w:val="•"/>
      <w:lvlJc w:val="left"/>
      <w:pPr>
        <w:ind w:left="2012" w:hanging="396"/>
      </w:pPr>
      <w:rPr>
        <w:rFonts w:hint="default"/>
      </w:rPr>
    </w:lvl>
    <w:lvl w:ilvl="3" w:tplc="29285390">
      <w:numFmt w:val="bullet"/>
      <w:lvlText w:val="•"/>
      <w:lvlJc w:val="left"/>
      <w:pPr>
        <w:ind w:left="2958" w:hanging="396"/>
      </w:pPr>
      <w:rPr>
        <w:rFonts w:hint="default"/>
      </w:rPr>
    </w:lvl>
    <w:lvl w:ilvl="4" w:tplc="44EEC030">
      <w:numFmt w:val="bullet"/>
      <w:lvlText w:val="•"/>
      <w:lvlJc w:val="left"/>
      <w:pPr>
        <w:ind w:left="3904" w:hanging="396"/>
      </w:pPr>
      <w:rPr>
        <w:rFonts w:hint="default"/>
      </w:rPr>
    </w:lvl>
    <w:lvl w:ilvl="5" w:tplc="739A4FDE">
      <w:numFmt w:val="bullet"/>
      <w:lvlText w:val="•"/>
      <w:lvlJc w:val="left"/>
      <w:pPr>
        <w:ind w:left="4850" w:hanging="396"/>
      </w:pPr>
      <w:rPr>
        <w:rFonts w:hint="default"/>
      </w:rPr>
    </w:lvl>
    <w:lvl w:ilvl="6" w:tplc="738073BE">
      <w:numFmt w:val="bullet"/>
      <w:lvlText w:val="•"/>
      <w:lvlJc w:val="left"/>
      <w:pPr>
        <w:ind w:left="5796" w:hanging="396"/>
      </w:pPr>
      <w:rPr>
        <w:rFonts w:hint="default"/>
      </w:rPr>
    </w:lvl>
    <w:lvl w:ilvl="7" w:tplc="C6F66764">
      <w:numFmt w:val="bullet"/>
      <w:lvlText w:val="•"/>
      <w:lvlJc w:val="left"/>
      <w:pPr>
        <w:ind w:left="6742" w:hanging="396"/>
      </w:pPr>
      <w:rPr>
        <w:rFonts w:hint="default"/>
      </w:rPr>
    </w:lvl>
    <w:lvl w:ilvl="8" w:tplc="E6087EC4">
      <w:numFmt w:val="bullet"/>
      <w:lvlText w:val="•"/>
      <w:lvlJc w:val="left"/>
      <w:pPr>
        <w:ind w:left="7688" w:hanging="396"/>
      </w:pPr>
      <w:rPr>
        <w:rFonts w:hint="default"/>
      </w:rPr>
    </w:lvl>
  </w:abstractNum>
  <w:abstractNum w:abstractNumId="17" w15:restartNumberingAfterBreak="0">
    <w:nsid w:val="678F2091"/>
    <w:multiLevelType w:val="hybridMultilevel"/>
    <w:tmpl w:val="065A1CE6"/>
    <w:lvl w:ilvl="0" w:tplc="28FA47D6">
      <w:start w:val="1"/>
      <w:numFmt w:val="lowerLetter"/>
      <w:lvlText w:val="%1."/>
      <w:lvlJc w:val="left"/>
      <w:pPr>
        <w:ind w:left="120" w:hanging="281"/>
      </w:pPr>
      <w:rPr>
        <w:rFonts w:ascii="Times New Roman" w:eastAsia="Times New Roman" w:hAnsi="Times New Roman" w:cs="Times New Roman" w:hint="default"/>
        <w:spacing w:val="0"/>
        <w:w w:val="103"/>
        <w:sz w:val="23"/>
        <w:szCs w:val="23"/>
      </w:rPr>
    </w:lvl>
    <w:lvl w:ilvl="1" w:tplc="2F5E6F7A">
      <w:numFmt w:val="bullet"/>
      <w:lvlText w:val="•"/>
      <w:lvlJc w:val="left"/>
      <w:pPr>
        <w:ind w:left="1066" w:hanging="281"/>
      </w:pPr>
      <w:rPr>
        <w:rFonts w:hint="default"/>
      </w:rPr>
    </w:lvl>
    <w:lvl w:ilvl="2" w:tplc="0270CB6C">
      <w:numFmt w:val="bullet"/>
      <w:lvlText w:val="•"/>
      <w:lvlJc w:val="left"/>
      <w:pPr>
        <w:ind w:left="2012" w:hanging="281"/>
      </w:pPr>
      <w:rPr>
        <w:rFonts w:hint="default"/>
      </w:rPr>
    </w:lvl>
    <w:lvl w:ilvl="3" w:tplc="74D0B9B8">
      <w:numFmt w:val="bullet"/>
      <w:lvlText w:val="•"/>
      <w:lvlJc w:val="left"/>
      <w:pPr>
        <w:ind w:left="2958" w:hanging="281"/>
      </w:pPr>
      <w:rPr>
        <w:rFonts w:hint="default"/>
      </w:rPr>
    </w:lvl>
    <w:lvl w:ilvl="4" w:tplc="71B225A2">
      <w:numFmt w:val="bullet"/>
      <w:lvlText w:val="•"/>
      <w:lvlJc w:val="left"/>
      <w:pPr>
        <w:ind w:left="3904" w:hanging="281"/>
      </w:pPr>
      <w:rPr>
        <w:rFonts w:hint="default"/>
      </w:rPr>
    </w:lvl>
    <w:lvl w:ilvl="5" w:tplc="2214B214">
      <w:numFmt w:val="bullet"/>
      <w:lvlText w:val="•"/>
      <w:lvlJc w:val="left"/>
      <w:pPr>
        <w:ind w:left="4850" w:hanging="281"/>
      </w:pPr>
      <w:rPr>
        <w:rFonts w:hint="default"/>
      </w:rPr>
    </w:lvl>
    <w:lvl w:ilvl="6" w:tplc="482C4EEC">
      <w:numFmt w:val="bullet"/>
      <w:lvlText w:val="•"/>
      <w:lvlJc w:val="left"/>
      <w:pPr>
        <w:ind w:left="5796" w:hanging="281"/>
      </w:pPr>
      <w:rPr>
        <w:rFonts w:hint="default"/>
      </w:rPr>
    </w:lvl>
    <w:lvl w:ilvl="7" w:tplc="1122B014">
      <w:numFmt w:val="bullet"/>
      <w:lvlText w:val="•"/>
      <w:lvlJc w:val="left"/>
      <w:pPr>
        <w:ind w:left="6742" w:hanging="281"/>
      </w:pPr>
      <w:rPr>
        <w:rFonts w:hint="default"/>
      </w:rPr>
    </w:lvl>
    <w:lvl w:ilvl="8" w:tplc="9C165F04">
      <w:numFmt w:val="bullet"/>
      <w:lvlText w:val="•"/>
      <w:lvlJc w:val="left"/>
      <w:pPr>
        <w:ind w:left="7688" w:hanging="281"/>
      </w:pPr>
      <w:rPr>
        <w:rFonts w:hint="default"/>
      </w:rPr>
    </w:lvl>
  </w:abstractNum>
  <w:abstractNum w:abstractNumId="18" w15:restartNumberingAfterBreak="0">
    <w:nsid w:val="68E44F86"/>
    <w:multiLevelType w:val="hybridMultilevel"/>
    <w:tmpl w:val="048E369C"/>
    <w:lvl w:ilvl="0" w:tplc="5EE854E2">
      <w:start w:val="1"/>
      <w:numFmt w:val="lowerLetter"/>
      <w:lvlText w:val="%1."/>
      <w:lvlJc w:val="left"/>
      <w:pPr>
        <w:ind w:left="120" w:hanging="224"/>
      </w:pPr>
      <w:rPr>
        <w:rFonts w:ascii="Times New Roman" w:eastAsia="Times New Roman" w:hAnsi="Times New Roman" w:cs="Times New Roman" w:hint="default"/>
        <w:spacing w:val="0"/>
        <w:w w:val="103"/>
        <w:sz w:val="23"/>
        <w:szCs w:val="23"/>
      </w:rPr>
    </w:lvl>
    <w:lvl w:ilvl="1" w:tplc="C688D2C4">
      <w:numFmt w:val="bullet"/>
      <w:lvlText w:val="•"/>
      <w:lvlJc w:val="left"/>
      <w:pPr>
        <w:ind w:left="1066" w:hanging="224"/>
      </w:pPr>
      <w:rPr>
        <w:rFonts w:hint="default"/>
      </w:rPr>
    </w:lvl>
    <w:lvl w:ilvl="2" w:tplc="29EC9AB6">
      <w:numFmt w:val="bullet"/>
      <w:lvlText w:val="•"/>
      <w:lvlJc w:val="left"/>
      <w:pPr>
        <w:ind w:left="2012" w:hanging="224"/>
      </w:pPr>
      <w:rPr>
        <w:rFonts w:hint="default"/>
      </w:rPr>
    </w:lvl>
    <w:lvl w:ilvl="3" w:tplc="B0ECC2DC">
      <w:numFmt w:val="bullet"/>
      <w:lvlText w:val="•"/>
      <w:lvlJc w:val="left"/>
      <w:pPr>
        <w:ind w:left="2958" w:hanging="224"/>
      </w:pPr>
      <w:rPr>
        <w:rFonts w:hint="default"/>
      </w:rPr>
    </w:lvl>
    <w:lvl w:ilvl="4" w:tplc="1332E5E2">
      <w:numFmt w:val="bullet"/>
      <w:lvlText w:val="•"/>
      <w:lvlJc w:val="left"/>
      <w:pPr>
        <w:ind w:left="3904" w:hanging="224"/>
      </w:pPr>
      <w:rPr>
        <w:rFonts w:hint="default"/>
      </w:rPr>
    </w:lvl>
    <w:lvl w:ilvl="5" w:tplc="A398B19A">
      <w:numFmt w:val="bullet"/>
      <w:lvlText w:val="•"/>
      <w:lvlJc w:val="left"/>
      <w:pPr>
        <w:ind w:left="4850" w:hanging="224"/>
      </w:pPr>
      <w:rPr>
        <w:rFonts w:hint="default"/>
      </w:rPr>
    </w:lvl>
    <w:lvl w:ilvl="6" w:tplc="0F72EC0A">
      <w:numFmt w:val="bullet"/>
      <w:lvlText w:val="•"/>
      <w:lvlJc w:val="left"/>
      <w:pPr>
        <w:ind w:left="5796" w:hanging="224"/>
      </w:pPr>
      <w:rPr>
        <w:rFonts w:hint="default"/>
      </w:rPr>
    </w:lvl>
    <w:lvl w:ilvl="7" w:tplc="F04C5AC6">
      <w:numFmt w:val="bullet"/>
      <w:lvlText w:val="•"/>
      <w:lvlJc w:val="left"/>
      <w:pPr>
        <w:ind w:left="6742" w:hanging="224"/>
      </w:pPr>
      <w:rPr>
        <w:rFonts w:hint="default"/>
      </w:rPr>
    </w:lvl>
    <w:lvl w:ilvl="8" w:tplc="FBAC7858">
      <w:numFmt w:val="bullet"/>
      <w:lvlText w:val="•"/>
      <w:lvlJc w:val="left"/>
      <w:pPr>
        <w:ind w:left="7688" w:hanging="224"/>
      </w:pPr>
      <w:rPr>
        <w:rFonts w:hint="default"/>
      </w:rPr>
    </w:lvl>
  </w:abstractNum>
  <w:abstractNum w:abstractNumId="19" w15:restartNumberingAfterBreak="0">
    <w:nsid w:val="6C87454C"/>
    <w:multiLevelType w:val="hybridMultilevel"/>
    <w:tmpl w:val="936C1B50"/>
    <w:lvl w:ilvl="0" w:tplc="1AB2A918">
      <w:start w:val="1"/>
      <w:numFmt w:val="lowerLetter"/>
      <w:lvlText w:val="%1."/>
      <w:lvlJc w:val="left"/>
      <w:pPr>
        <w:ind w:left="119" w:hanging="281"/>
      </w:pPr>
      <w:rPr>
        <w:rFonts w:ascii="Times New Roman" w:eastAsia="Times New Roman" w:hAnsi="Times New Roman" w:cs="Times New Roman" w:hint="default"/>
        <w:spacing w:val="0"/>
        <w:w w:val="103"/>
        <w:sz w:val="23"/>
        <w:szCs w:val="23"/>
      </w:rPr>
    </w:lvl>
    <w:lvl w:ilvl="1" w:tplc="9AA8910C">
      <w:numFmt w:val="bullet"/>
      <w:lvlText w:val="•"/>
      <w:lvlJc w:val="left"/>
      <w:pPr>
        <w:ind w:left="1066" w:hanging="281"/>
      </w:pPr>
      <w:rPr>
        <w:rFonts w:hint="default"/>
      </w:rPr>
    </w:lvl>
    <w:lvl w:ilvl="2" w:tplc="FB4C5874">
      <w:numFmt w:val="bullet"/>
      <w:lvlText w:val="•"/>
      <w:lvlJc w:val="left"/>
      <w:pPr>
        <w:ind w:left="2012" w:hanging="281"/>
      </w:pPr>
      <w:rPr>
        <w:rFonts w:hint="default"/>
      </w:rPr>
    </w:lvl>
    <w:lvl w:ilvl="3" w:tplc="D4BA5B9A">
      <w:numFmt w:val="bullet"/>
      <w:lvlText w:val="•"/>
      <w:lvlJc w:val="left"/>
      <w:pPr>
        <w:ind w:left="2958" w:hanging="281"/>
      </w:pPr>
      <w:rPr>
        <w:rFonts w:hint="default"/>
      </w:rPr>
    </w:lvl>
    <w:lvl w:ilvl="4" w:tplc="839A35E6">
      <w:numFmt w:val="bullet"/>
      <w:lvlText w:val="•"/>
      <w:lvlJc w:val="left"/>
      <w:pPr>
        <w:ind w:left="3904" w:hanging="281"/>
      </w:pPr>
      <w:rPr>
        <w:rFonts w:hint="default"/>
      </w:rPr>
    </w:lvl>
    <w:lvl w:ilvl="5" w:tplc="11C2A870">
      <w:numFmt w:val="bullet"/>
      <w:lvlText w:val="•"/>
      <w:lvlJc w:val="left"/>
      <w:pPr>
        <w:ind w:left="4850" w:hanging="281"/>
      </w:pPr>
      <w:rPr>
        <w:rFonts w:hint="default"/>
      </w:rPr>
    </w:lvl>
    <w:lvl w:ilvl="6" w:tplc="7F5C85F2">
      <w:numFmt w:val="bullet"/>
      <w:lvlText w:val="•"/>
      <w:lvlJc w:val="left"/>
      <w:pPr>
        <w:ind w:left="5796" w:hanging="281"/>
      </w:pPr>
      <w:rPr>
        <w:rFonts w:hint="default"/>
      </w:rPr>
    </w:lvl>
    <w:lvl w:ilvl="7" w:tplc="0B808B8E">
      <w:numFmt w:val="bullet"/>
      <w:lvlText w:val="•"/>
      <w:lvlJc w:val="left"/>
      <w:pPr>
        <w:ind w:left="6742" w:hanging="281"/>
      </w:pPr>
      <w:rPr>
        <w:rFonts w:hint="default"/>
      </w:rPr>
    </w:lvl>
    <w:lvl w:ilvl="8" w:tplc="3DCC1A1C">
      <w:numFmt w:val="bullet"/>
      <w:lvlText w:val="•"/>
      <w:lvlJc w:val="left"/>
      <w:pPr>
        <w:ind w:left="7688" w:hanging="281"/>
      </w:pPr>
      <w:rPr>
        <w:rFonts w:hint="default"/>
      </w:rPr>
    </w:lvl>
  </w:abstractNum>
  <w:abstractNum w:abstractNumId="20" w15:restartNumberingAfterBreak="0">
    <w:nsid w:val="6EEF15BF"/>
    <w:multiLevelType w:val="multilevel"/>
    <w:tmpl w:val="EE98E5D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7A40EF9"/>
    <w:multiLevelType w:val="hybridMultilevel"/>
    <w:tmpl w:val="0E343B2A"/>
    <w:lvl w:ilvl="0" w:tplc="240E73CE">
      <w:start w:val="7"/>
      <w:numFmt w:val="decimal"/>
      <w:lvlText w:val="(%1)."/>
      <w:lvlJc w:val="left"/>
      <w:pPr>
        <w:ind w:left="120" w:hanging="454"/>
      </w:pPr>
      <w:rPr>
        <w:rFonts w:ascii="Times New Roman" w:eastAsia="Times New Roman" w:hAnsi="Times New Roman" w:cs="Times New Roman" w:hint="default"/>
        <w:w w:val="103"/>
        <w:sz w:val="23"/>
        <w:szCs w:val="23"/>
      </w:rPr>
    </w:lvl>
    <w:lvl w:ilvl="1" w:tplc="0848FF22">
      <w:start w:val="1"/>
      <w:numFmt w:val="lowerLetter"/>
      <w:lvlText w:val="(%2)"/>
      <w:lvlJc w:val="left"/>
      <w:pPr>
        <w:ind w:left="1941" w:hanging="382"/>
        <w:jc w:val="right"/>
      </w:pPr>
      <w:rPr>
        <w:rFonts w:ascii="Times New Roman" w:eastAsia="Times New Roman" w:hAnsi="Times New Roman" w:cs="Times New Roman" w:hint="default"/>
        <w:w w:val="103"/>
        <w:sz w:val="23"/>
        <w:szCs w:val="23"/>
      </w:rPr>
    </w:lvl>
    <w:lvl w:ilvl="2" w:tplc="58ECE794">
      <w:start w:val="1"/>
      <w:numFmt w:val="decimal"/>
      <w:lvlText w:val="(%3)"/>
      <w:lvlJc w:val="left"/>
      <w:pPr>
        <w:ind w:left="2437" w:hanging="396"/>
      </w:pPr>
      <w:rPr>
        <w:rFonts w:ascii="Times New Roman" w:eastAsia="Times New Roman" w:hAnsi="Times New Roman" w:cs="Times New Roman" w:hint="default"/>
        <w:w w:val="103"/>
        <w:sz w:val="23"/>
        <w:szCs w:val="23"/>
      </w:rPr>
    </w:lvl>
    <w:lvl w:ilvl="3" w:tplc="AC40B4AE">
      <w:numFmt w:val="bullet"/>
      <w:lvlText w:val="•"/>
      <w:lvlJc w:val="left"/>
      <w:pPr>
        <w:ind w:left="3332" w:hanging="396"/>
      </w:pPr>
      <w:rPr>
        <w:rFonts w:hint="default"/>
      </w:rPr>
    </w:lvl>
    <w:lvl w:ilvl="4" w:tplc="0D502422">
      <w:numFmt w:val="bullet"/>
      <w:lvlText w:val="•"/>
      <w:lvlJc w:val="left"/>
      <w:pPr>
        <w:ind w:left="4225" w:hanging="396"/>
      </w:pPr>
      <w:rPr>
        <w:rFonts w:hint="default"/>
      </w:rPr>
    </w:lvl>
    <w:lvl w:ilvl="5" w:tplc="AB34555E">
      <w:numFmt w:val="bullet"/>
      <w:lvlText w:val="•"/>
      <w:lvlJc w:val="left"/>
      <w:pPr>
        <w:ind w:left="5117" w:hanging="396"/>
      </w:pPr>
      <w:rPr>
        <w:rFonts w:hint="default"/>
      </w:rPr>
    </w:lvl>
    <w:lvl w:ilvl="6" w:tplc="926A62D2">
      <w:numFmt w:val="bullet"/>
      <w:lvlText w:val="•"/>
      <w:lvlJc w:val="left"/>
      <w:pPr>
        <w:ind w:left="6010" w:hanging="396"/>
      </w:pPr>
      <w:rPr>
        <w:rFonts w:hint="default"/>
      </w:rPr>
    </w:lvl>
    <w:lvl w:ilvl="7" w:tplc="B240EC68">
      <w:numFmt w:val="bullet"/>
      <w:lvlText w:val="•"/>
      <w:lvlJc w:val="left"/>
      <w:pPr>
        <w:ind w:left="6902" w:hanging="396"/>
      </w:pPr>
      <w:rPr>
        <w:rFonts w:hint="default"/>
      </w:rPr>
    </w:lvl>
    <w:lvl w:ilvl="8" w:tplc="04045566">
      <w:numFmt w:val="bullet"/>
      <w:lvlText w:val="•"/>
      <w:lvlJc w:val="left"/>
      <w:pPr>
        <w:ind w:left="7795" w:hanging="396"/>
      </w:pPr>
      <w:rPr>
        <w:rFonts w:hint="default"/>
      </w:rPr>
    </w:lvl>
  </w:abstractNum>
  <w:abstractNum w:abstractNumId="22" w15:restartNumberingAfterBreak="0">
    <w:nsid w:val="7B7A5C33"/>
    <w:multiLevelType w:val="hybridMultilevel"/>
    <w:tmpl w:val="CC8239A2"/>
    <w:lvl w:ilvl="0" w:tplc="4532F1E6">
      <w:start w:val="1"/>
      <w:numFmt w:val="lowerLetter"/>
      <w:lvlText w:val="%1)"/>
      <w:lvlJc w:val="left"/>
      <w:pPr>
        <w:ind w:left="660" w:hanging="180"/>
      </w:pPr>
      <w:rPr>
        <w:rFonts w:ascii="Times New Roman" w:eastAsia="Times New Roman" w:hAnsi="Times New Roman" w:cs="Times New Roman" w:hint="default"/>
        <w:spacing w:val="1"/>
        <w:w w:val="101"/>
        <w:sz w:val="20"/>
        <w:szCs w:val="20"/>
      </w:rPr>
    </w:lvl>
    <w:lvl w:ilvl="1" w:tplc="AC5E1A3A">
      <w:numFmt w:val="bullet"/>
      <w:lvlText w:val="•"/>
      <w:lvlJc w:val="left"/>
      <w:pPr>
        <w:ind w:left="1562" w:hanging="180"/>
      </w:pPr>
      <w:rPr>
        <w:rFonts w:hint="default"/>
      </w:rPr>
    </w:lvl>
    <w:lvl w:ilvl="2" w:tplc="8B96718E">
      <w:numFmt w:val="bullet"/>
      <w:lvlText w:val="•"/>
      <w:lvlJc w:val="left"/>
      <w:pPr>
        <w:ind w:left="2464" w:hanging="180"/>
      </w:pPr>
      <w:rPr>
        <w:rFonts w:hint="default"/>
      </w:rPr>
    </w:lvl>
    <w:lvl w:ilvl="3" w:tplc="E362AC6A">
      <w:numFmt w:val="bullet"/>
      <w:lvlText w:val="•"/>
      <w:lvlJc w:val="left"/>
      <w:pPr>
        <w:ind w:left="3366" w:hanging="180"/>
      </w:pPr>
      <w:rPr>
        <w:rFonts w:hint="default"/>
      </w:rPr>
    </w:lvl>
    <w:lvl w:ilvl="4" w:tplc="F22E98B6">
      <w:numFmt w:val="bullet"/>
      <w:lvlText w:val="•"/>
      <w:lvlJc w:val="left"/>
      <w:pPr>
        <w:ind w:left="4268" w:hanging="180"/>
      </w:pPr>
      <w:rPr>
        <w:rFonts w:hint="default"/>
      </w:rPr>
    </w:lvl>
    <w:lvl w:ilvl="5" w:tplc="172C4B30">
      <w:numFmt w:val="bullet"/>
      <w:lvlText w:val="•"/>
      <w:lvlJc w:val="left"/>
      <w:pPr>
        <w:ind w:left="5170" w:hanging="180"/>
      </w:pPr>
      <w:rPr>
        <w:rFonts w:hint="default"/>
      </w:rPr>
    </w:lvl>
    <w:lvl w:ilvl="6" w:tplc="C460477E">
      <w:numFmt w:val="bullet"/>
      <w:lvlText w:val="•"/>
      <w:lvlJc w:val="left"/>
      <w:pPr>
        <w:ind w:left="6072" w:hanging="180"/>
      </w:pPr>
      <w:rPr>
        <w:rFonts w:hint="default"/>
      </w:rPr>
    </w:lvl>
    <w:lvl w:ilvl="7" w:tplc="31F05290">
      <w:numFmt w:val="bullet"/>
      <w:lvlText w:val="•"/>
      <w:lvlJc w:val="left"/>
      <w:pPr>
        <w:ind w:left="6974" w:hanging="180"/>
      </w:pPr>
      <w:rPr>
        <w:rFonts w:hint="default"/>
      </w:rPr>
    </w:lvl>
    <w:lvl w:ilvl="8" w:tplc="E54E5C40">
      <w:numFmt w:val="bullet"/>
      <w:lvlText w:val="•"/>
      <w:lvlJc w:val="left"/>
      <w:pPr>
        <w:ind w:left="7876" w:hanging="180"/>
      </w:pPr>
      <w:rPr>
        <w:rFonts w:hint="default"/>
      </w:rPr>
    </w:lvl>
  </w:abstractNum>
  <w:abstractNum w:abstractNumId="23" w15:restartNumberingAfterBreak="0">
    <w:nsid w:val="7FE3036B"/>
    <w:multiLevelType w:val="hybridMultilevel"/>
    <w:tmpl w:val="7C70485C"/>
    <w:lvl w:ilvl="0" w:tplc="601EC686">
      <w:numFmt w:val="bullet"/>
      <w:lvlText w:val=""/>
      <w:lvlJc w:val="left"/>
      <w:pPr>
        <w:ind w:left="1344" w:hanging="216"/>
      </w:pPr>
      <w:rPr>
        <w:rFonts w:ascii="Symbol" w:eastAsia="Symbol" w:hAnsi="Symbol" w:cs="Symbol" w:hint="default"/>
        <w:w w:val="102"/>
        <w:sz w:val="12"/>
        <w:szCs w:val="12"/>
      </w:rPr>
    </w:lvl>
    <w:lvl w:ilvl="1" w:tplc="A350A43C">
      <w:numFmt w:val="bullet"/>
      <w:lvlText w:val="•"/>
      <w:lvlJc w:val="left"/>
      <w:pPr>
        <w:ind w:left="2164" w:hanging="216"/>
      </w:pPr>
      <w:rPr>
        <w:rFonts w:hint="default"/>
      </w:rPr>
    </w:lvl>
    <w:lvl w:ilvl="2" w:tplc="321A5AB0">
      <w:numFmt w:val="bullet"/>
      <w:lvlText w:val="•"/>
      <w:lvlJc w:val="left"/>
      <w:pPr>
        <w:ind w:left="2988" w:hanging="216"/>
      </w:pPr>
      <w:rPr>
        <w:rFonts w:hint="default"/>
      </w:rPr>
    </w:lvl>
    <w:lvl w:ilvl="3" w:tplc="6B16CCF4">
      <w:numFmt w:val="bullet"/>
      <w:lvlText w:val="•"/>
      <w:lvlJc w:val="left"/>
      <w:pPr>
        <w:ind w:left="3812" w:hanging="216"/>
      </w:pPr>
      <w:rPr>
        <w:rFonts w:hint="default"/>
      </w:rPr>
    </w:lvl>
    <w:lvl w:ilvl="4" w:tplc="5F22FF58">
      <w:numFmt w:val="bullet"/>
      <w:lvlText w:val="•"/>
      <w:lvlJc w:val="left"/>
      <w:pPr>
        <w:ind w:left="4636" w:hanging="216"/>
      </w:pPr>
      <w:rPr>
        <w:rFonts w:hint="default"/>
      </w:rPr>
    </w:lvl>
    <w:lvl w:ilvl="5" w:tplc="6B806C0A">
      <w:numFmt w:val="bullet"/>
      <w:lvlText w:val="•"/>
      <w:lvlJc w:val="left"/>
      <w:pPr>
        <w:ind w:left="5460" w:hanging="216"/>
      </w:pPr>
      <w:rPr>
        <w:rFonts w:hint="default"/>
      </w:rPr>
    </w:lvl>
    <w:lvl w:ilvl="6" w:tplc="22B623A6">
      <w:numFmt w:val="bullet"/>
      <w:lvlText w:val="•"/>
      <w:lvlJc w:val="left"/>
      <w:pPr>
        <w:ind w:left="6284" w:hanging="216"/>
      </w:pPr>
      <w:rPr>
        <w:rFonts w:hint="default"/>
      </w:rPr>
    </w:lvl>
    <w:lvl w:ilvl="7" w:tplc="F254254A">
      <w:numFmt w:val="bullet"/>
      <w:lvlText w:val="•"/>
      <w:lvlJc w:val="left"/>
      <w:pPr>
        <w:ind w:left="7108" w:hanging="216"/>
      </w:pPr>
      <w:rPr>
        <w:rFonts w:hint="default"/>
      </w:rPr>
    </w:lvl>
    <w:lvl w:ilvl="8" w:tplc="F33E4B38">
      <w:numFmt w:val="bullet"/>
      <w:lvlText w:val="•"/>
      <w:lvlJc w:val="left"/>
      <w:pPr>
        <w:ind w:left="7932" w:hanging="216"/>
      </w:pPr>
      <w:rPr>
        <w:rFonts w:hint="default"/>
      </w:rPr>
    </w:lvl>
  </w:abstractNum>
  <w:num w:numId="1">
    <w:abstractNumId w:val="9"/>
  </w:num>
  <w:num w:numId="2">
    <w:abstractNumId w:val="23"/>
  </w:num>
  <w:num w:numId="3">
    <w:abstractNumId w:val="7"/>
  </w:num>
  <w:num w:numId="4">
    <w:abstractNumId w:val="11"/>
  </w:num>
  <w:num w:numId="5">
    <w:abstractNumId w:val="1"/>
  </w:num>
  <w:num w:numId="6">
    <w:abstractNumId w:val="15"/>
  </w:num>
  <w:num w:numId="7">
    <w:abstractNumId w:val="0"/>
  </w:num>
  <w:num w:numId="8">
    <w:abstractNumId w:val="18"/>
  </w:num>
  <w:num w:numId="9">
    <w:abstractNumId w:val="16"/>
  </w:num>
  <w:num w:numId="10">
    <w:abstractNumId w:val="19"/>
  </w:num>
  <w:num w:numId="11">
    <w:abstractNumId w:val="17"/>
  </w:num>
  <w:num w:numId="12">
    <w:abstractNumId w:val="8"/>
  </w:num>
  <w:num w:numId="13">
    <w:abstractNumId w:val="21"/>
  </w:num>
  <w:num w:numId="14">
    <w:abstractNumId w:val="4"/>
  </w:num>
  <w:num w:numId="15">
    <w:abstractNumId w:val="10"/>
  </w:num>
  <w:num w:numId="16">
    <w:abstractNumId w:val="22"/>
  </w:num>
  <w:num w:numId="17">
    <w:abstractNumId w:val="3"/>
  </w:num>
  <w:num w:numId="18">
    <w:abstractNumId w:val="5"/>
  </w:num>
  <w:num w:numId="19">
    <w:abstractNumId w:val="14"/>
  </w:num>
  <w:num w:numId="20">
    <w:abstractNumId w:val="6"/>
  </w:num>
  <w:num w:numId="21">
    <w:abstractNumId w:val="2"/>
  </w:num>
  <w:num w:numId="22">
    <w:abstractNumId w:val="12"/>
  </w:num>
  <w:num w:numId="23">
    <w:abstractNumId w:val="13"/>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206"/>
    <w:rsid w:val="00007082"/>
    <w:rsid w:val="0001461A"/>
    <w:rsid w:val="00020982"/>
    <w:rsid w:val="000C31D6"/>
    <w:rsid w:val="00103AA6"/>
    <w:rsid w:val="00253FED"/>
    <w:rsid w:val="00307161"/>
    <w:rsid w:val="00455B31"/>
    <w:rsid w:val="00505FF5"/>
    <w:rsid w:val="00543BE5"/>
    <w:rsid w:val="00551ED7"/>
    <w:rsid w:val="005B20CB"/>
    <w:rsid w:val="005E11C1"/>
    <w:rsid w:val="005E34DB"/>
    <w:rsid w:val="005E6DE6"/>
    <w:rsid w:val="006269A4"/>
    <w:rsid w:val="0065781E"/>
    <w:rsid w:val="00675A53"/>
    <w:rsid w:val="0074164E"/>
    <w:rsid w:val="00755206"/>
    <w:rsid w:val="007834DC"/>
    <w:rsid w:val="007A72D6"/>
    <w:rsid w:val="007D183E"/>
    <w:rsid w:val="007F323C"/>
    <w:rsid w:val="00883A6B"/>
    <w:rsid w:val="00912040"/>
    <w:rsid w:val="009E02DB"/>
    <w:rsid w:val="00A22F15"/>
    <w:rsid w:val="00B76629"/>
    <w:rsid w:val="00BC245C"/>
    <w:rsid w:val="00D65ED9"/>
    <w:rsid w:val="00DD1F71"/>
    <w:rsid w:val="00F7567E"/>
    <w:rsid w:val="00F9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017C3"/>
  <w15:docId w15:val="{CD3166FE-F704-4432-AF6C-C156542DD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4"/>
      <w:ind w:left="3684" w:right="3655"/>
      <w:jc w:val="center"/>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3"/>
      <w:szCs w:val="23"/>
    </w:rPr>
  </w:style>
  <w:style w:type="paragraph" w:styleId="ListParagraph">
    <w:name w:val="List Paragraph"/>
    <w:basedOn w:val="Normal"/>
    <w:uiPriority w:val="1"/>
    <w:qFormat/>
    <w:pPr>
      <w:spacing w:before="211"/>
      <w:ind w:left="1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12040"/>
    <w:pPr>
      <w:tabs>
        <w:tab w:val="center" w:pos="4680"/>
        <w:tab w:val="right" w:pos="9360"/>
      </w:tabs>
    </w:pPr>
  </w:style>
  <w:style w:type="character" w:customStyle="1" w:styleId="HeaderChar">
    <w:name w:val="Header Char"/>
    <w:basedOn w:val="DefaultParagraphFont"/>
    <w:link w:val="Header"/>
    <w:uiPriority w:val="99"/>
    <w:rsid w:val="00912040"/>
    <w:rPr>
      <w:rFonts w:ascii="Times New Roman" w:eastAsia="Times New Roman" w:hAnsi="Times New Roman" w:cs="Times New Roman"/>
    </w:rPr>
  </w:style>
  <w:style w:type="paragraph" w:styleId="Footer">
    <w:name w:val="footer"/>
    <w:basedOn w:val="Normal"/>
    <w:link w:val="FooterChar"/>
    <w:uiPriority w:val="99"/>
    <w:unhideWhenUsed/>
    <w:rsid w:val="00912040"/>
    <w:pPr>
      <w:tabs>
        <w:tab w:val="center" w:pos="4680"/>
        <w:tab w:val="right" w:pos="9360"/>
      </w:tabs>
    </w:pPr>
  </w:style>
  <w:style w:type="character" w:customStyle="1" w:styleId="FooterChar">
    <w:name w:val="Footer Char"/>
    <w:basedOn w:val="DefaultParagraphFont"/>
    <w:link w:val="Footer"/>
    <w:uiPriority w:val="99"/>
    <w:rsid w:val="00912040"/>
    <w:rPr>
      <w:rFonts w:ascii="Times New Roman" w:eastAsia="Times New Roman" w:hAnsi="Times New Roman" w:cs="Times New Roman"/>
    </w:rPr>
  </w:style>
  <w:style w:type="paragraph" w:styleId="Revision">
    <w:name w:val="Revision"/>
    <w:hidden/>
    <w:uiPriority w:val="99"/>
    <w:semiHidden/>
    <w:rsid w:val="00D65ED9"/>
    <w:pPr>
      <w:widowControl/>
      <w:autoSpaceDE/>
      <w:autoSpaceDN/>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03A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AA6"/>
    <w:rPr>
      <w:rFonts w:ascii="Segoe UI" w:eastAsia="Times New Roman" w:hAnsi="Segoe UI" w:cs="Segoe UI"/>
      <w:sz w:val="18"/>
      <w:szCs w:val="18"/>
    </w:rPr>
  </w:style>
  <w:style w:type="character" w:styleId="Hyperlink">
    <w:name w:val="Hyperlink"/>
    <w:basedOn w:val="DefaultParagraphFont"/>
    <w:uiPriority w:val="99"/>
    <w:unhideWhenUsed/>
    <w:rsid w:val="00F7567E"/>
    <w:rPr>
      <w:color w:val="0000FF" w:themeColor="hyperlink"/>
      <w:u w:val="single"/>
    </w:rPr>
  </w:style>
  <w:style w:type="character" w:customStyle="1" w:styleId="UnresolvedMention">
    <w:name w:val="Unresolved Mention"/>
    <w:basedOn w:val="DefaultParagraphFont"/>
    <w:uiPriority w:val="99"/>
    <w:semiHidden/>
    <w:unhideWhenUsed/>
    <w:rsid w:val="00F75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ecurityawareness.dcsa.mil/opsec/index.htm" TargetMode="External"/><Relationship Id="rId47" Type="http://schemas.openxmlformats.org/officeDocument/2006/relationships/image" Target="media/image38.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hyperlink" Target="https://www.epa.gov/laws-regulations/summary-federal-insecticide-fungicide-and-rodenticide-act" TargetMode="External"/><Relationship Id="rId89" Type="http://schemas.openxmlformats.org/officeDocument/2006/relationships/hyperlink" Target="https://www.gpo.gov/fdsys/browse/collectionCfr.action?collectionCode=CFR&amp;searchPath=Title%2B40%2FChapter%2BI%2FSubchapter%2BI%2FPart%2B273&amp;oldPath=Title%2B40%2FChapter%2BI%2FSubchapter%2BI&amp;isCollapsed=true&amp;selectedYearFrom=2017&amp;ycord=2006" TargetMode="External"/><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1.png"/><Relationship Id="rId92" Type="http://schemas.openxmlformats.org/officeDocument/2006/relationships/hyperlink" Target="https://www.gpo.gov/fdsys/browse/collectionCfr.action?collectionCode=CFR&amp;searchPath=Title%2B49%2FSubtitle%2BB&amp;oldPath=Title%2B49&amp;isCollapsed=true&amp;selectedYearFrom=2017&amp;ycord=1187"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hyperlink" Target="https://www.navfac.navy.mil/content/dam/navfac/Specialty%20Centers/Navy%20Crane%20Center/PDFs/P307/P307-Manuals/NAVFAC%20P-307%20June%202016%20Weight%20Handling%20Program%20Management.pdf" TargetMode="External"/><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image" Target="media/image70.png"/><Relationship Id="rId90" Type="http://schemas.openxmlformats.org/officeDocument/2006/relationships/hyperlink" Target="https://www.gpo.gov/fdsys/browse/collectionCfr.action?collectionCode=CFR&amp;searchPath=Title%2B40%2FChapter%2BI%2FSubchapter%2BI%2FPart%2B273&amp;oldPath=Title%2B40%2FChapter%2BI%2FSubchapter%2BI&amp;isCollapsed=true&amp;selectedYearFrom=2017&amp;ycord=2006" TargetMode="External"/><Relationship Id="rId95" Type="http://schemas.openxmlformats.org/officeDocument/2006/relationships/header" Target="head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doni.documentservices.dla.mil/SECNAV%20Manuals1/5510.30.pdf" TargetMode="External"/><Relationship Id="rId85" Type="http://schemas.openxmlformats.org/officeDocument/2006/relationships/hyperlink" Target="https://www.navfac.navy.mil/content/dam/navfac/Specialty%20Centers/Navy%20Crane%20Center/PDFs/P307/P307-Manuals/NAVFAC%20P-307%20June%202016%20Weight%20Handling%20Program%20Management.pdf" TargetMode="External"/><Relationship Id="rId93" Type="http://schemas.openxmlformats.org/officeDocument/2006/relationships/hyperlink" Target="https://www.gpo.gov/fdsys/browse/collectionCfr.action?collectionCode=CFR&amp;searchPath=Title%2B49%2FSubtitle%2BB&amp;oldPath=Title%2B49&amp;isCollapsed=true&amp;selectedYearFrom=2017&amp;ycord=1187"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1.png"/><Relationship Id="rId88" Type="http://schemas.openxmlformats.org/officeDocument/2006/relationships/hyperlink" Target="https://www.epa.gov/laws-regulations/summary-resource-conservation-and-recovery-act" TargetMode="External"/><Relationship Id="rId91" Type="http://schemas.openxmlformats.org/officeDocument/2006/relationships/hyperlink" Target="https://www.gpo.gov/fdsys/browse/collectionCfr.action?collectionCode=CFR&amp;searchPath=Title%2B40%2FChapter%2BI%2FSubchapter%2BI%2FPart%2B273&amp;oldPath=Title%2B40%2FChapter%2BI%2FSubchapter%2BI&amp;isCollapsed=true&amp;selectedYearFrom=2017&amp;ycord=2006"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nrl.navy.mil/doing-business/on-site-contractors" TargetMode="External"/><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yperlink" Target="http://www.doncio.navy.mil/uploads/0630PIX71614.pdf" TargetMode="External"/><Relationship Id="rId86" Type="http://schemas.openxmlformats.org/officeDocument/2006/relationships/hyperlink" Target="https://www.navfac.navy.mil/content/dam/navfac/Specialty%20Centers/Navy%20Crane%20Center/PDFs/P307/P307-Manuals/NAVFAC%20P-307%20June%202016%20Weight%20Handling%20Program%20Management.pdf" TargetMode="External"/><Relationship Id="rId94" Type="http://schemas.openxmlformats.org/officeDocument/2006/relationships/hyperlink" Target="https://www.sae.org/standards/content/as6174/" TargetMode="Externa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18</Pages>
  <Words>8402</Words>
  <Characters>47896</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Ramsey, Kristopher  NRL Code 1320</dc:creator>
  <cp:lastModifiedBy>Stephanie Soltysik</cp:lastModifiedBy>
  <cp:revision>3</cp:revision>
  <dcterms:created xsi:type="dcterms:W3CDTF">2026-02-13T20:22:00Z</dcterms:created>
  <dcterms:modified xsi:type="dcterms:W3CDTF">2026-02-14T15:04:00Z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2020-12-21T00:00:00Z</vt:filetime>
  </property>
  <property fmtid="{D5CDD505-2E9C-101B-9397-08002B2CF9AE}" pid="3" name="Creator">
    <vt:lpwstr>Adobe Acrobat Pro DC 20.12.20041</vt:lpwstr>
  </property>
  <property fmtid="{D5CDD505-2E9C-101B-9397-08002B2CF9AE}" pid="4" name="LastSaved">
    <vt:filetime>2026-01-22T00:00:00Z</vt:filetime>
  </property>
</Properties>
</file>