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Toledo Vet Center (New/Replacing)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46240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36C250-25-AP-5880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10-29-2025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X1DB</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531120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Toledo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Ohio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761C04" w:rsidRPr="00EE5B77" w:rsidP="00761C04">
            <w:pPr>
              <w:spacing w:before="0"/>
              <w:rPr>
                <w:rFonts w:asciiTheme="minorHAnsi" w:hAnsiTheme="minorHAnsi" w:cstheme="minorHAnsi"/>
              </w:rPr>
            </w:pPr>
            <w:r>
              <w:rPr>
                <w:rFonts w:asciiTheme="minorHAnsi" w:hAnsiTheme="minorHAnsi" w:cstheme="minorHAnsi"/>
              </w:rPr>
              <w:t>Indianapolis IN  46240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 Newlin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Lisa.Newlin@va.gov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317-697-9786</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Lee.Grant@va.gov</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Lori.Howard@va.gov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https://www.va.gov/toledo-vet-center/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Toledo Vet Center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Lori.Howard@va.gov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POC</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84F80" w:rsidP="00A84F80">
      <w:pPr>
        <w:pageBreakBefore/>
        <w:spacing w:after="0"/>
        <w:jc w:val="center"/>
        <w:rPr>
          <w:b/>
        </w:rPr>
      </w:pPr>
      <w:bookmarkStart w:id="0" w:name="_Hlk115445231"/>
      <w:r>
        <w:rPr>
          <w:b/>
        </w:rPr>
        <w:t>PRE-</w:t>
      </w:r>
      <w:r w:rsidRPr="00AD0C99">
        <w:rPr>
          <w:b/>
        </w:rPr>
        <w:t>SOLICITATION</w:t>
      </w:r>
      <w:r w:rsidRPr="00D51B73">
        <w:rPr>
          <w:b/>
        </w:rPr>
        <w:t xml:space="preserve"> </w:t>
      </w:r>
      <w:r>
        <w:rPr>
          <w:b/>
        </w:rPr>
        <w:t>NOTICE 36C250-25-AP-5880</w:t>
      </w:r>
    </w:p>
    <w:p w:rsidR="00A84F80" w:rsidP="00A84F80">
      <w:pPr>
        <w:spacing w:after="0"/>
        <w:jc w:val="center"/>
      </w:pPr>
      <w:r>
        <w:t>SAM-NOTICE 36C25025R0118</w:t>
      </w:r>
    </w:p>
    <w:p w:rsidR="00A84F80" w:rsidRPr="00491036" w:rsidP="00A84F80">
      <w:pPr>
        <w:spacing w:after="0"/>
        <w:jc w:val="center"/>
        <w:rPr>
          <w:b/>
        </w:rPr>
      </w:pPr>
      <w:r>
        <w:rPr>
          <w:b/>
        </w:rPr>
        <w:t>TOLEDO</w:t>
      </w:r>
      <w:r w:rsidRPr="00491036">
        <w:rPr>
          <w:b/>
        </w:rPr>
        <w:t xml:space="preserve">, </w:t>
      </w:r>
      <w:r>
        <w:rPr>
          <w:b/>
        </w:rPr>
        <w:t>OHIO</w:t>
      </w:r>
    </w:p>
    <w:p w:rsidR="00A84F80" w:rsidP="00A84F80">
      <w:pPr>
        <w:spacing w:after="0"/>
        <w:jc w:val="center"/>
      </w:pPr>
      <w:r>
        <w:t xml:space="preserve">The U.S. Department of Veterans Affairs (VA) Seeks Expressions of Interest for </w:t>
      </w:r>
    </w:p>
    <w:p w:rsidR="00A84F80" w:rsidP="00A84F80">
      <w:pPr>
        <w:spacing w:after="0"/>
        <w:jc w:val="center"/>
      </w:pPr>
      <w:r>
        <w:t xml:space="preserve">5,000 </w:t>
      </w:r>
      <w:r w:rsidRPr="00937E3D">
        <w:t xml:space="preserve">American National Standards Institute/Building Owners </w:t>
      </w:r>
      <w:r>
        <w:t>&amp;</w:t>
      </w:r>
      <w:r w:rsidRPr="00937E3D">
        <w:t xml:space="preserve"> Managers Association (ANSI/BOMA)</w:t>
      </w:r>
      <w:r>
        <w:t xml:space="preserve"> of Space in Toledo, Ohio</w:t>
      </w:r>
    </w:p>
    <w:p w:rsidR="00A84F80" w:rsidP="00A84F80">
      <w:pPr>
        <w:spacing w:after="0"/>
        <w:jc w:val="center"/>
      </w:pPr>
    </w:p>
    <w:p w:rsidR="00A84F80" w:rsidP="00A84F80">
      <w:pPr>
        <w:jc w:val="both"/>
        <w:rPr>
          <w:sz w:val="20"/>
          <w:szCs w:val="20"/>
        </w:rPr>
      </w:pPr>
      <w:r w:rsidRPr="00311662">
        <w:rPr>
          <w:b/>
          <w:sz w:val="20"/>
          <w:szCs w:val="20"/>
        </w:rPr>
        <w:t>Notice:</w:t>
      </w:r>
      <w:r w:rsidRPr="00311662">
        <w:rPr>
          <w:sz w:val="20"/>
          <w:szCs w:val="20"/>
        </w:rPr>
        <w:t xml:space="preserve"> This advertisement is a notice of a potential opportunity.  This advertisement is </w:t>
      </w:r>
      <w:r w:rsidRPr="00311662">
        <w:rPr>
          <w:b/>
          <w:bCs/>
          <w:sz w:val="20"/>
          <w:szCs w:val="20"/>
        </w:rPr>
        <w:t xml:space="preserve">not a </w:t>
      </w:r>
      <w:r w:rsidRPr="00311662">
        <w:rPr>
          <w:b/>
          <w:bCs/>
          <w:sz w:val="20"/>
          <w:szCs w:val="20"/>
        </w:rPr>
        <w:t>solicitation</w:t>
      </w:r>
      <w:r w:rsidRPr="00311662">
        <w:rPr>
          <w:b/>
          <w:bCs/>
          <w:sz w:val="20"/>
          <w:szCs w:val="20"/>
        </w:rPr>
        <w:t xml:space="preserve"> for offers</w:t>
      </w:r>
      <w:r w:rsidRPr="00311662">
        <w:rPr>
          <w:sz w:val="20"/>
          <w:szCs w:val="20"/>
        </w:rPr>
        <w:t xml:space="preserve">, nor is it a request for </w:t>
      </w:r>
      <w:r>
        <w:rPr>
          <w:sz w:val="20"/>
          <w:szCs w:val="20"/>
        </w:rPr>
        <w:t xml:space="preserve">lease </w:t>
      </w:r>
      <w:r w:rsidRPr="00311662">
        <w:rPr>
          <w:sz w:val="20"/>
          <w:szCs w:val="20"/>
        </w:rPr>
        <w:t xml:space="preserve">proposals.  The purpose of this advertisement is to identify potential sources and suitable locations and is not intended to pre-qualify or disqualify any potential offers. The Government </w:t>
      </w:r>
      <w:r w:rsidRPr="00FA13FC">
        <w:rPr>
          <w:b/>
          <w:bCs/>
          <w:sz w:val="20"/>
          <w:szCs w:val="20"/>
          <w:u w:val="single"/>
        </w:rPr>
        <w:t>will not pay</w:t>
      </w:r>
      <w:r w:rsidRPr="00311662">
        <w:rPr>
          <w:sz w:val="20"/>
          <w:szCs w:val="20"/>
        </w:rPr>
        <w:t xml:space="preserve"> for any costs incurred </w:t>
      </w:r>
      <w:r w:rsidRPr="00311662">
        <w:rPr>
          <w:sz w:val="20"/>
          <w:szCs w:val="20"/>
        </w:rPr>
        <w:t>as a result of</w:t>
      </w:r>
      <w:r w:rsidRPr="00311662">
        <w:rPr>
          <w:sz w:val="20"/>
          <w:szCs w:val="20"/>
        </w:rPr>
        <w:t xml:space="preserve"> this advertisement.</w:t>
      </w:r>
      <w:r w:rsidRPr="00E126DB">
        <w:rPr>
          <w:sz w:val="20"/>
          <w:szCs w:val="20"/>
        </w:rPr>
        <w:t xml:space="preserve"> </w:t>
      </w:r>
      <w:r>
        <w:rPr>
          <w:sz w:val="20"/>
          <w:szCs w:val="20"/>
        </w:rPr>
        <w:t xml:space="preserve">An RLP may or may not be released. </w:t>
      </w:r>
      <w:r w:rsidRPr="00311662">
        <w:rPr>
          <w:sz w:val="20"/>
          <w:szCs w:val="20"/>
        </w:rPr>
        <w:t>The Government cannot provide any warranty, expressed or implied, as to the accuracy, reliability</w:t>
      </w:r>
      <w:r>
        <w:rPr>
          <w:sz w:val="20"/>
          <w:szCs w:val="20"/>
        </w:rPr>
        <w:t>,</w:t>
      </w:r>
      <w:r w:rsidRPr="00311662">
        <w:rPr>
          <w:sz w:val="20"/>
          <w:szCs w:val="20"/>
        </w:rPr>
        <w:t xml:space="preserve"> or completeness of contents of the furnished information found within this advertisement; Government is under no</w:t>
      </w:r>
      <w:r>
        <w:rPr>
          <w:sz w:val="20"/>
          <w:szCs w:val="20"/>
        </w:rPr>
        <w:t xml:space="preserve"> obligation</w:t>
      </w:r>
      <w:r w:rsidRPr="00311662">
        <w:rPr>
          <w:sz w:val="20"/>
          <w:szCs w:val="20"/>
        </w:rPr>
        <w:t xml:space="preserve"> to respond to and is unable to answer any inquiries regarding this advertisement. The NAICS Code is 531120 Lessors of Nonresidential Buildings, and the small business size standard is $3</w:t>
      </w:r>
      <w:r>
        <w:rPr>
          <w:sz w:val="20"/>
          <w:szCs w:val="20"/>
        </w:rPr>
        <w:t>4</w:t>
      </w:r>
      <w:r w:rsidRPr="00311662">
        <w:rPr>
          <w:sz w:val="20"/>
          <w:szCs w:val="20"/>
        </w:rPr>
        <w:t xml:space="preserve"> Million. </w:t>
      </w:r>
    </w:p>
    <w:p w:rsidR="00A84F80" w:rsidRPr="00311662" w:rsidP="00A84F80">
      <w:pPr>
        <w:jc w:val="both"/>
        <w:rPr>
          <w:sz w:val="20"/>
          <w:szCs w:val="20"/>
        </w:rPr>
      </w:pPr>
      <w:r w:rsidRPr="00311662">
        <w:rPr>
          <w:sz w:val="20"/>
          <w:szCs w:val="20"/>
        </w:rPr>
        <w:t>The Department of Veterans Affairs (VA)</w:t>
      </w:r>
      <w:r w:rsidRPr="005E02D3">
        <w:rPr>
          <w:b/>
          <w:bCs/>
          <w:sz w:val="20"/>
          <w:szCs w:val="20"/>
        </w:rPr>
        <w:t xml:space="preserve"> IS ALSO conducting market research</w:t>
      </w:r>
      <w:r w:rsidRPr="00311662">
        <w:rPr>
          <w:sz w:val="20"/>
          <w:szCs w:val="20"/>
        </w:rPr>
        <w:t xml:space="preserve">, seeking capable sources that are classified and registered </w:t>
      </w:r>
      <w:r>
        <w:rPr>
          <w:sz w:val="20"/>
          <w:szCs w:val="20"/>
        </w:rPr>
        <w:t>at</w:t>
      </w:r>
      <w:r w:rsidRPr="00311662">
        <w:rPr>
          <w:sz w:val="20"/>
          <w:szCs w:val="20"/>
        </w:rPr>
        <w:t xml:space="preserve"> </w:t>
      </w:r>
      <w:r>
        <w:fldChar w:fldCharType="begin"/>
      </w:r>
      <w:r>
        <w:instrText xml:space="preserve"> HYPERLINK "https://veterans.certify.sba.gov/" </w:instrText>
      </w:r>
      <w:r>
        <w:fldChar w:fldCharType="separate"/>
      </w:r>
      <w:r w:rsidRPr="005867F0">
        <w:rPr>
          <w:rStyle w:val="Hyperlink"/>
          <w:sz w:val="20"/>
          <w:szCs w:val="20"/>
        </w:rPr>
        <w:t>https://veterans.certify.sba.gov/</w:t>
      </w:r>
      <w:r>
        <w:fldChar w:fldCharType="end"/>
      </w:r>
      <w:r w:rsidRPr="00311662">
        <w:rPr>
          <w:sz w:val="20"/>
          <w:szCs w:val="20"/>
        </w:rPr>
        <w:t xml:space="preserve"> as either Service Disabled Veteran Owned Small Business (SDVOSB) or Veteran Owned Small Business (VOSB) that are interested in leasing space to the Department of Veterans Affairs.</w:t>
      </w:r>
    </w:p>
    <w:p w:rsidR="00A84F80" w:rsidRPr="00311662" w:rsidP="00A84F80">
      <w:pPr>
        <w:jc w:val="both"/>
        <w:rPr>
          <w:b/>
          <w:sz w:val="20"/>
          <w:szCs w:val="20"/>
        </w:rPr>
      </w:pPr>
      <w:r w:rsidRPr="00311662">
        <w:rPr>
          <w:b/>
          <w:sz w:val="20"/>
          <w:szCs w:val="20"/>
        </w:rPr>
        <w:t>Respondents are advised that the Government assumes no responsibility to award a lease based upon responses to this advertisement.</w:t>
      </w:r>
    </w:p>
    <w:p w:rsidR="00A84F80" w:rsidRPr="0013452B" w:rsidP="00A84F80">
      <w:pPr>
        <w:widowControl w:val="0"/>
        <w:autoSpaceDE w:val="0"/>
        <w:autoSpaceDN w:val="0"/>
        <w:jc w:val="both"/>
        <w:rPr>
          <w:rFonts w:eastAsia="Calibri" w:asciiTheme="majorHAnsi" w:hAnsiTheme="majorHAnsi" w:cstheme="majorHAnsi"/>
          <w:color w:val="231F20"/>
          <w:sz w:val="20"/>
          <w:szCs w:val="20"/>
        </w:rPr>
      </w:pPr>
      <w:r w:rsidRPr="0013452B">
        <w:rPr>
          <w:rFonts w:eastAsia="Calibri" w:asciiTheme="majorHAnsi" w:hAnsiTheme="majorHAnsi" w:cstheme="majorHAnsi"/>
          <w:b/>
          <w:color w:val="231F20"/>
          <w:sz w:val="20"/>
          <w:szCs w:val="20"/>
        </w:rPr>
        <w:t>Contracting Office Address</w:t>
      </w:r>
      <w:r w:rsidRPr="0013452B">
        <w:rPr>
          <w:rFonts w:eastAsia="Calibri" w:asciiTheme="majorHAnsi" w:hAnsiTheme="majorHAnsi" w:cstheme="majorHAnsi"/>
          <w:b/>
          <w:color w:val="231F20"/>
          <w:sz w:val="20"/>
          <w:szCs w:val="20"/>
        </w:rPr>
        <w:t xml:space="preserve">:  </w:t>
      </w:r>
      <w:r w:rsidRPr="0013452B">
        <w:rPr>
          <w:rFonts w:eastAsia="Calibri" w:asciiTheme="majorHAnsi" w:hAnsiTheme="majorHAnsi" w:cstheme="majorHAnsi"/>
          <w:color w:val="231F20"/>
          <w:sz w:val="20"/>
          <w:szCs w:val="20"/>
        </w:rPr>
        <w:t>Network</w:t>
      </w:r>
      <w:r w:rsidRPr="0013452B">
        <w:rPr>
          <w:rFonts w:eastAsia="Calibri" w:asciiTheme="majorHAnsi" w:hAnsiTheme="majorHAnsi" w:cstheme="majorHAnsi"/>
          <w:color w:val="231F20"/>
          <w:sz w:val="20"/>
          <w:szCs w:val="20"/>
        </w:rPr>
        <w:t xml:space="preserve"> Contracting Office 10, Suite </w:t>
      </w:r>
      <w:r>
        <w:rPr>
          <w:rFonts w:eastAsia="Calibri" w:asciiTheme="majorHAnsi" w:hAnsiTheme="majorHAnsi" w:cstheme="majorHAnsi"/>
          <w:color w:val="231F20"/>
          <w:sz w:val="20"/>
          <w:szCs w:val="20"/>
        </w:rPr>
        <w:t>325</w:t>
      </w:r>
      <w:r w:rsidRPr="0013452B">
        <w:rPr>
          <w:rFonts w:eastAsia="Calibri" w:asciiTheme="majorHAnsi" w:hAnsiTheme="majorHAnsi" w:cstheme="majorHAnsi"/>
          <w:color w:val="231F20"/>
          <w:sz w:val="20"/>
          <w:szCs w:val="20"/>
        </w:rPr>
        <w:t xml:space="preserve"> - 8888 Keystone Crossing Indianapolis, IN 46240</w:t>
      </w:r>
    </w:p>
    <w:p w:rsidR="00A84F80" w:rsidRPr="00311662" w:rsidP="00A84F80">
      <w:pPr>
        <w:jc w:val="both"/>
        <w:rPr>
          <w:sz w:val="20"/>
          <w:szCs w:val="20"/>
        </w:rPr>
      </w:pPr>
      <w:r w:rsidRPr="00311662">
        <w:rPr>
          <w:b/>
          <w:sz w:val="20"/>
          <w:szCs w:val="20"/>
        </w:rPr>
        <w:t>Description:</w:t>
      </w:r>
      <w:r>
        <w:rPr>
          <w:b/>
          <w:sz w:val="20"/>
          <w:szCs w:val="20"/>
        </w:rPr>
        <w:t xml:space="preserve"> </w:t>
      </w:r>
      <w:r w:rsidRPr="007261B2">
        <w:rPr>
          <w:sz w:val="20"/>
          <w:szCs w:val="20"/>
        </w:rPr>
        <w:t>The Department of Veterans Affairs</w:t>
      </w:r>
      <w:r>
        <w:rPr>
          <w:sz w:val="20"/>
          <w:szCs w:val="20"/>
        </w:rPr>
        <w:t xml:space="preserve"> seeks to lease 5,000 </w:t>
      </w:r>
      <w:r w:rsidRPr="00B829AB">
        <w:rPr>
          <w:sz w:val="20"/>
          <w:szCs w:val="20"/>
        </w:rPr>
        <w:t>ABOA square feet (SF)</w:t>
      </w:r>
      <w:r>
        <w:rPr>
          <w:sz w:val="20"/>
          <w:szCs w:val="20"/>
        </w:rPr>
        <w:t xml:space="preserve"> of space </w:t>
      </w:r>
      <w:r w:rsidRPr="00D37D2B">
        <w:rPr>
          <w:sz w:val="20"/>
          <w:szCs w:val="20"/>
        </w:rPr>
        <w:t xml:space="preserve">and </w:t>
      </w:r>
      <w:r>
        <w:rPr>
          <w:sz w:val="20"/>
          <w:szCs w:val="20"/>
        </w:rPr>
        <w:t>30</w:t>
      </w:r>
      <w:r w:rsidRPr="00D37D2B">
        <w:rPr>
          <w:sz w:val="20"/>
          <w:szCs w:val="20"/>
        </w:rPr>
        <w:t xml:space="preserve"> parking spaces </w:t>
      </w:r>
      <w:r>
        <w:rPr>
          <w:sz w:val="20"/>
          <w:szCs w:val="20"/>
        </w:rPr>
        <w:t xml:space="preserve">with 8 being ADA compliant </w:t>
      </w:r>
      <w:r w:rsidRPr="00722978">
        <w:rPr>
          <w:sz w:val="20"/>
          <w:szCs w:val="20"/>
        </w:rPr>
        <w:t xml:space="preserve">for use by the VA as a </w:t>
      </w:r>
      <w:r>
        <w:rPr>
          <w:sz w:val="20"/>
          <w:szCs w:val="20"/>
        </w:rPr>
        <w:t xml:space="preserve">Veteran Center. </w:t>
      </w:r>
      <w:r w:rsidRPr="004276D6">
        <w:rPr>
          <w:sz w:val="20"/>
          <w:szCs w:val="20"/>
        </w:rPr>
        <w:t>The space shall be located within the delineated area stated below.</w:t>
      </w:r>
      <w:r>
        <w:rPr>
          <w:sz w:val="20"/>
          <w:szCs w:val="20"/>
        </w:rPr>
        <w:t xml:space="preserve"> </w:t>
      </w:r>
      <w:r w:rsidRPr="00722978">
        <w:rPr>
          <w:sz w:val="20"/>
          <w:szCs w:val="20"/>
        </w:rPr>
        <w:t xml:space="preserve">VA will consider space located in an existing building as well as </w:t>
      </w:r>
      <w:r>
        <w:rPr>
          <w:sz w:val="20"/>
          <w:szCs w:val="20"/>
        </w:rPr>
        <w:t xml:space="preserve">a </w:t>
      </w:r>
      <w:r w:rsidRPr="00722978">
        <w:rPr>
          <w:sz w:val="20"/>
          <w:szCs w:val="20"/>
        </w:rPr>
        <w:t xml:space="preserve">building being constructed for multi-tenant use </w:t>
      </w:r>
      <w:r w:rsidRPr="00B829AB">
        <w:rPr>
          <w:sz w:val="20"/>
          <w:szCs w:val="20"/>
        </w:rPr>
        <w:t>and not specifically a build-to-suit for VA use only.</w:t>
      </w:r>
      <w:r>
        <w:rPr>
          <w:sz w:val="20"/>
          <w:szCs w:val="20"/>
        </w:rPr>
        <w:t xml:space="preserve"> </w:t>
      </w:r>
      <w:r w:rsidRPr="00086FA4">
        <w:rPr>
          <w:sz w:val="20"/>
          <w:szCs w:val="20"/>
        </w:rPr>
        <w:t>Public Utilities shall be available onsite.</w:t>
      </w:r>
      <w:r w:rsidRPr="00722978">
        <w:rPr>
          <w:sz w:val="20"/>
          <w:szCs w:val="20"/>
        </w:rPr>
        <w:t xml:space="preserve"> </w:t>
      </w:r>
      <w:r w:rsidRPr="00311662">
        <w:rPr>
          <w:sz w:val="20"/>
          <w:szCs w:val="20"/>
        </w:rPr>
        <w:t xml:space="preserve">ABOA is generally defined as the space remaining once common areas, lessor areas, and non-programmatic areas required by code are deducted from the rentable square feet of the facility.  ABOA does not include areas such as stairs, elevators, mechanical and utility rooms, ducts, shafts, vestibules, public corridors, and public toilets required by local code. </w:t>
      </w:r>
    </w:p>
    <w:p w:rsidR="00A84F80" w:rsidRPr="00311662" w:rsidP="00A84F80">
      <w:pPr>
        <w:jc w:val="both"/>
        <w:rPr>
          <w:sz w:val="20"/>
          <w:szCs w:val="20"/>
        </w:rPr>
      </w:pPr>
      <w:r w:rsidRPr="00311662">
        <w:rPr>
          <w:sz w:val="20"/>
          <w:szCs w:val="20"/>
        </w:rPr>
        <w:t>VA will provide all detailed definitions, should a solicitation for offers or request for proposals be issued for this project.</w:t>
      </w:r>
    </w:p>
    <w:p w:rsidR="00A84F80" w:rsidRPr="00311662" w:rsidP="00A84F80">
      <w:pPr>
        <w:rPr>
          <w:sz w:val="20"/>
          <w:szCs w:val="20"/>
        </w:rPr>
      </w:pPr>
      <w:r w:rsidRPr="00311662">
        <w:rPr>
          <w:b/>
          <w:sz w:val="20"/>
          <w:szCs w:val="20"/>
        </w:rPr>
        <w:t>Lease Term</w:t>
      </w:r>
      <w:r w:rsidRPr="00311662">
        <w:rPr>
          <w:sz w:val="20"/>
          <w:szCs w:val="20"/>
        </w:rPr>
        <w:t xml:space="preserve">: </w:t>
      </w:r>
      <w:r>
        <w:rPr>
          <w:sz w:val="20"/>
          <w:szCs w:val="20"/>
        </w:rPr>
        <w:t>Not to Exceed</w:t>
      </w:r>
      <w:r w:rsidRPr="00311662">
        <w:rPr>
          <w:sz w:val="20"/>
          <w:szCs w:val="20"/>
        </w:rPr>
        <w:t xml:space="preserve"> 20 years.</w:t>
      </w:r>
    </w:p>
    <w:p w:rsidR="00A84F80" w:rsidRPr="00311662" w:rsidP="00A84F80">
      <w:pPr>
        <w:jc w:val="both"/>
        <w:rPr>
          <w:sz w:val="20"/>
          <w:szCs w:val="20"/>
        </w:rPr>
      </w:pPr>
      <w:r w:rsidRPr="00311662">
        <w:rPr>
          <w:b/>
          <w:sz w:val="20"/>
          <w:szCs w:val="20"/>
        </w:rPr>
        <w:t>Delineated Area:</w:t>
      </w:r>
      <w:r w:rsidRPr="00311662">
        <w:rPr>
          <w:sz w:val="20"/>
          <w:szCs w:val="20"/>
        </w:rPr>
        <w:t xml:space="preserve"> To receive consideration, submitted properties must be located within the following area described below, which is bound by the following roads, or must front on any of the following boundary lines:</w:t>
      </w:r>
    </w:p>
    <w:p w:rsidR="00A84F80" w:rsidRPr="006F674D" w:rsidP="00A84F80">
      <w:pPr>
        <w:spacing w:after="0"/>
        <w:jc w:val="both"/>
        <w:rPr>
          <w:sz w:val="20"/>
          <w:szCs w:val="20"/>
        </w:rPr>
      </w:pPr>
      <w:r w:rsidRPr="006F674D">
        <w:rPr>
          <w:sz w:val="20"/>
          <w:szCs w:val="20"/>
        </w:rPr>
        <w:t>North</w:t>
      </w:r>
      <w:r w:rsidRPr="006F674D">
        <w:rPr>
          <w:sz w:val="20"/>
          <w:szCs w:val="20"/>
        </w:rPr>
        <w:t xml:space="preserve">: </w:t>
      </w:r>
      <w:r>
        <w:rPr>
          <w:sz w:val="20"/>
          <w:szCs w:val="20"/>
        </w:rPr>
        <w:tab/>
        <w:t>Alexis</w:t>
      </w:r>
      <w:r>
        <w:rPr>
          <w:sz w:val="20"/>
          <w:szCs w:val="20"/>
        </w:rPr>
        <w:t xml:space="preserve"> Road / State Route 184</w:t>
      </w:r>
    </w:p>
    <w:p w:rsidR="00A84F80" w:rsidRPr="006F674D" w:rsidP="00A84F80">
      <w:pPr>
        <w:spacing w:after="0"/>
        <w:jc w:val="both"/>
        <w:rPr>
          <w:sz w:val="20"/>
          <w:szCs w:val="20"/>
        </w:rPr>
      </w:pPr>
      <w:r w:rsidRPr="006F674D">
        <w:rPr>
          <w:sz w:val="20"/>
          <w:szCs w:val="20"/>
        </w:rPr>
        <w:t>South</w:t>
      </w:r>
      <w:r w:rsidRPr="006F674D">
        <w:rPr>
          <w:sz w:val="20"/>
          <w:szCs w:val="20"/>
        </w:rPr>
        <w:t xml:space="preserve">: </w:t>
      </w:r>
      <w:r>
        <w:rPr>
          <w:sz w:val="20"/>
          <w:szCs w:val="20"/>
        </w:rPr>
        <w:tab/>
        <w:t>I</w:t>
      </w:r>
      <w:r>
        <w:rPr>
          <w:sz w:val="20"/>
          <w:szCs w:val="20"/>
        </w:rPr>
        <w:t>-75, I-280, State Road 25</w:t>
      </w:r>
    </w:p>
    <w:p w:rsidR="00A84F80" w:rsidRPr="006F674D" w:rsidP="00A84F80">
      <w:pPr>
        <w:spacing w:after="0"/>
        <w:jc w:val="both"/>
        <w:rPr>
          <w:sz w:val="20"/>
          <w:szCs w:val="20"/>
        </w:rPr>
      </w:pPr>
      <w:r w:rsidRPr="006F674D">
        <w:rPr>
          <w:sz w:val="20"/>
          <w:szCs w:val="20"/>
        </w:rPr>
        <w:t>East</w:t>
      </w:r>
      <w:r w:rsidRPr="006F674D">
        <w:rPr>
          <w:sz w:val="20"/>
          <w:szCs w:val="20"/>
        </w:rPr>
        <w:t xml:space="preserve">: </w:t>
      </w:r>
      <w:r>
        <w:rPr>
          <w:sz w:val="20"/>
          <w:szCs w:val="20"/>
        </w:rPr>
        <w:tab/>
        <w:t>State</w:t>
      </w:r>
      <w:r>
        <w:rPr>
          <w:sz w:val="20"/>
          <w:szCs w:val="20"/>
        </w:rPr>
        <w:t xml:space="preserve"> Road 24</w:t>
      </w:r>
    </w:p>
    <w:p w:rsidR="00A84F80" w:rsidP="00A84F80">
      <w:pPr>
        <w:spacing w:after="0"/>
        <w:jc w:val="both"/>
        <w:rPr>
          <w:b/>
          <w:sz w:val="20"/>
          <w:szCs w:val="20"/>
        </w:rPr>
      </w:pPr>
      <w:r w:rsidRPr="006F674D">
        <w:rPr>
          <w:sz w:val="20"/>
          <w:szCs w:val="20"/>
        </w:rPr>
        <w:t>West</w:t>
      </w:r>
      <w:r w:rsidRPr="006F674D">
        <w:rPr>
          <w:sz w:val="20"/>
          <w:szCs w:val="20"/>
        </w:rPr>
        <w:t xml:space="preserve">: </w:t>
      </w:r>
      <w:r>
        <w:rPr>
          <w:sz w:val="20"/>
          <w:szCs w:val="20"/>
        </w:rPr>
        <w:tab/>
        <w:t>I</w:t>
      </w:r>
      <w:r>
        <w:rPr>
          <w:sz w:val="20"/>
          <w:szCs w:val="20"/>
        </w:rPr>
        <w:t>-475</w:t>
      </w:r>
    </w:p>
    <w:p w:rsidR="00A84F80" w:rsidP="00A84F80">
      <w:pPr>
        <w:spacing w:after="0"/>
        <w:jc w:val="both"/>
        <w:rPr>
          <w:b/>
          <w:sz w:val="20"/>
          <w:szCs w:val="20"/>
        </w:rPr>
      </w:pPr>
    </w:p>
    <w:p w:rsidR="00A84F80" w:rsidRPr="00311662" w:rsidP="00A84F80">
      <w:pPr>
        <w:spacing w:after="0"/>
        <w:jc w:val="both"/>
        <w:rPr>
          <w:sz w:val="20"/>
          <w:szCs w:val="20"/>
        </w:rPr>
      </w:pPr>
      <w:r w:rsidRPr="00311662">
        <w:rPr>
          <w:b/>
          <w:sz w:val="20"/>
          <w:szCs w:val="20"/>
        </w:rPr>
        <w:t>See the below</w:t>
      </w:r>
      <w:r>
        <w:rPr>
          <w:b/>
          <w:sz w:val="20"/>
          <w:szCs w:val="20"/>
        </w:rPr>
        <w:t>-</w:t>
      </w:r>
      <w:r w:rsidRPr="00311662">
        <w:rPr>
          <w:b/>
          <w:sz w:val="20"/>
          <w:szCs w:val="20"/>
        </w:rPr>
        <w:t>delineated area map</w:t>
      </w:r>
      <w:r w:rsidRPr="00311662">
        <w:rPr>
          <w:sz w:val="20"/>
          <w:szCs w:val="20"/>
        </w:rPr>
        <w:t xml:space="preserve"> </w:t>
      </w:r>
      <w:r w:rsidRPr="00311662">
        <w:rPr>
          <w:b/>
          <w:sz w:val="20"/>
          <w:szCs w:val="20"/>
        </w:rPr>
        <w:t>for further clarification of the boundaries of the delineated area.</w:t>
      </w:r>
    </w:p>
    <w:p w:rsidR="00A84F80" w:rsidRPr="00867087" w:rsidP="00A84F80">
      <w:pPr>
        <w:spacing w:after="0" w:line="240" w:lineRule="auto"/>
        <w:rPr>
          <w:rFonts w:ascii="Times New Roman" w:eastAsia="Times New Roman" w:hAnsi="Times New Roman" w:cs="Times New Roman"/>
          <w:sz w:val="24"/>
          <w:szCs w:val="24"/>
        </w:rPr>
      </w:pPr>
      <w:r w:rsidRPr="00867087">
        <w:rPr>
          <w:rFonts w:ascii="Times New Roman" w:eastAsia="Times New Roman" w:hAnsi="Times New Roman" w:cs="Times New Roman"/>
          <w:noProof/>
          <w:sz w:val="24"/>
          <w:szCs w:val="24"/>
        </w:rPr>
        <w:drawing>
          <wp:inline distT="0" distB="0" distL="0" distR="0">
            <wp:extent cx="4735773" cy="4296959"/>
            <wp:effectExtent l="0" t="0" r="8255" b="8890"/>
            <wp:docPr id="1"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AI-generated content may be incorrect."/>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783934" cy="4340658"/>
                    </a:xfrm>
                    <a:prstGeom prst="rect">
                      <a:avLst/>
                    </a:prstGeom>
                    <a:noFill/>
                    <a:ln>
                      <a:noFill/>
                    </a:ln>
                  </pic:spPr>
                </pic:pic>
              </a:graphicData>
            </a:graphic>
          </wp:inline>
        </w:drawing>
      </w:r>
    </w:p>
    <w:p w:rsidR="00A84F80" w:rsidRPr="00395602" w:rsidP="00A84F80">
      <w:pPr>
        <w:pStyle w:val="Subtitle"/>
        <w:numPr>
          <w:ilvl w:val="1"/>
        </w:numPr>
        <w:jc w:val="center"/>
        <w:rPr>
          <w:i/>
          <w:iCs/>
        </w:rPr>
      </w:pPr>
    </w:p>
    <w:p w:rsidR="00A84F80" w:rsidRPr="005F19DD" w:rsidP="00A84F80">
      <w:pPr>
        <w:spacing w:after="120"/>
        <w:jc w:val="both"/>
        <w:rPr>
          <w:b/>
          <w:bCs/>
          <w:sz w:val="20"/>
          <w:szCs w:val="20"/>
          <w:u w:val="single"/>
        </w:rPr>
      </w:pPr>
      <w:r w:rsidRPr="005F19DD">
        <w:rPr>
          <w:b/>
          <w:bCs/>
          <w:sz w:val="20"/>
          <w:szCs w:val="20"/>
          <w:u w:val="single"/>
        </w:rPr>
        <w:t>ADDITIONAL REQUIREMENTS</w:t>
      </w:r>
      <w:r>
        <w:rPr>
          <w:b/>
          <w:bCs/>
          <w:sz w:val="20"/>
          <w:szCs w:val="20"/>
          <w:u w:val="single"/>
        </w:rPr>
        <w:t xml:space="preserve"> FOR SUBMISSIONS</w:t>
      </w:r>
      <w:r w:rsidRPr="005F19DD">
        <w:rPr>
          <w:b/>
          <w:bCs/>
          <w:sz w:val="20"/>
          <w:szCs w:val="20"/>
          <w:u w:val="single"/>
        </w:rPr>
        <w:t>:</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w:t>
      </w:r>
      <w:r w:rsidRPr="009C1F14">
        <w:rPr>
          <w:sz w:val="20"/>
          <w:szCs w:val="20"/>
        </w:rPr>
        <w:t xml:space="preserve"> must be located within one building.</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 should preferably be located on the first (1</w:t>
      </w:r>
      <w:r w:rsidRPr="009C1F14">
        <w:rPr>
          <w:sz w:val="20"/>
          <w:szCs w:val="20"/>
          <w:vertAlign w:val="superscript"/>
        </w:rPr>
        <w:t>st</w:t>
      </w:r>
      <w:r w:rsidRPr="009C1F14">
        <w:rPr>
          <w:sz w:val="20"/>
          <w:szCs w:val="20"/>
        </w:rPr>
        <w:t xml:space="preserve">) </w:t>
      </w:r>
      <w:r w:rsidRPr="009C1F14">
        <w:rPr>
          <w:sz w:val="20"/>
          <w:szCs w:val="20"/>
        </w:rPr>
        <w:t>floors</w:t>
      </w:r>
      <w:r w:rsidRPr="009C1F14">
        <w:rPr>
          <w:sz w:val="20"/>
          <w:szCs w:val="20"/>
        </w:rPr>
        <w:t xml:space="preserve"> and one single floor.</w:t>
      </w:r>
    </w:p>
    <w:p w:rsidR="00A84F80" w:rsidRPr="009C1F14" w:rsidP="00A84F80">
      <w:pPr>
        <w:pStyle w:val="ListParagraph"/>
        <w:numPr>
          <w:ilvl w:val="0"/>
          <w:numId w:val="1"/>
        </w:numPr>
        <w:spacing w:after="0"/>
        <w:ind w:left="720"/>
        <w:jc w:val="both"/>
        <w:rPr>
          <w:sz w:val="20"/>
          <w:szCs w:val="20"/>
        </w:rPr>
      </w:pPr>
      <w:r w:rsidRPr="009C1F14">
        <w:rPr>
          <w:sz w:val="20"/>
          <w:szCs w:val="20"/>
        </w:rPr>
        <w:t>If the offered space is above the first (1</w:t>
      </w:r>
      <w:r w:rsidRPr="009C1F14">
        <w:rPr>
          <w:sz w:val="20"/>
          <w:szCs w:val="20"/>
          <w:vertAlign w:val="superscript"/>
        </w:rPr>
        <w:t>st</w:t>
      </w:r>
      <w:r w:rsidRPr="009C1F14">
        <w:rPr>
          <w:sz w:val="20"/>
          <w:szCs w:val="20"/>
        </w:rPr>
        <w:t>) floor, a minimum of one (1) passenger elevator and one (1) combination (passenger/freight) elevator must be provided</w:t>
      </w:r>
      <w:r>
        <w:rPr>
          <w:sz w:val="20"/>
          <w:szCs w:val="20"/>
        </w:rPr>
        <w:t>.</w:t>
      </w:r>
    </w:p>
    <w:p w:rsidR="00A84F80" w:rsidRPr="009C1F14" w:rsidP="00A84F80">
      <w:pPr>
        <w:pStyle w:val="ListParagraph"/>
        <w:numPr>
          <w:ilvl w:val="0"/>
          <w:numId w:val="1"/>
        </w:numPr>
        <w:spacing w:after="0"/>
        <w:ind w:left="720"/>
        <w:jc w:val="both"/>
        <w:rPr>
          <w:sz w:val="20"/>
          <w:szCs w:val="20"/>
        </w:rPr>
      </w:pPr>
      <w:r w:rsidRPr="009C1F14">
        <w:rPr>
          <w:sz w:val="20"/>
          <w:szCs w:val="20"/>
        </w:rPr>
        <w:t>Bifurcated sites, inclusive of parking, are not permissible.</w:t>
      </w:r>
    </w:p>
    <w:p w:rsidR="00A84F80" w:rsidRPr="009C1F14" w:rsidP="00A84F80">
      <w:pPr>
        <w:pStyle w:val="ListParagraph"/>
        <w:numPr>
          <w:ilvl w:val="0"/>
          <w:numId w:val="1"/>
        </w:numPr>
        <w:spacing w:after="0"/>
        <w:ind w:left="720"/>
        <w:jc w:val="both"/>
        <w:rPr>
          <w:sz w:val="20"/>
          <w:szCs w:val="20"/>
        </w:rPr>
      </w:pPr>
      <w:r w:rsidRPr="009C1F14">
        <w:rPr>
          <w:sz w:val="20"/>
          <w:szCs w:val="20"/>
        </w:rPr>
        <w:t>The following space configurations will not be considered: Space with atriums, extremely long or narrow runs of space (more than twice as long as wide), irregularly shaped space configurations or other unusual building features adversely affecting usage.</w:t>
      </w:r>
    </w:p>
    <w:p w:rsidR="00A84F80" w:rsidRPr="009C1F14" w:rsidP="00A84F80">
      <w:pPr>
        <w:pStyle w:val="ListParagraph"/>
        <w:numPr>
          <w:ilvl w:val="0"/>
          <w:numId w:val="1"/>
        </w:numPr>
        <w:spacing w:after="0"/>
        <w:ind w:left="720"/>
        <w:jc w:val="both"/>
        <w:rPr>
          <w:sz w:val="20"/>
          <w:szCs w:val="20"/>
        </w:rPr>
      </w:pPr>
      <w:r w:rsidRPr="009C1F14">
        <w:rPr>
          <w:sz w:val="20"/>
          <w:szCs w:val="20"/>
        </w:rPr>
        <w:t>Column size cannot exceed two (2) feet square and space between columns and/or walls cannot be less than twenty (20’) feet</w:t>
      </w:r>
    </w:p>
    <w:p w:rsidR="00A84F80" w:rsidRPr="00086FA4" w:rsidP="00A84F80">
      <w:pPr>
        <w:pStyle w:val="ListParagraph"/>
        <w:numPr>
          <w:ilvl w:val="0"/>
          <w:numId w:val="1"/>
        </w:numPr>
        <w:ind w:left="720"/>
        <w:rPr>
          <w:sz w:val="20"/>
          <w:szCs w:val="20"/>
        </w:rPr>
      </w:pPr>
      <w:r w:rsidRPr="00086FA4">
        <w:rPr>
          <w:sz w:val="20"/>
          <w:szCs w:val="20"/>
        </w:rPr>
        <w:t>Offered space cannot be in the FEMA 1-percent-annual-chance floodplain (formerly referred to as 100-year floodplain)</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 must be zoned for VA’s intended use by the time initial offers are due.</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w:t>
      </w:r>
      <w:r w:rsidRPr="009C1F14">
        <w:rPr>
          <w:sz w:val="20"/>
          <w:szCs w:val="20"/>
        </w:rPr>
        <w:t xml:space="preserve"> will not be considered if located </w:t>
      </w:r>
      <w:r w:rsidRPr="009C1F14">
        <w:rPr>
          <w:sz w:val="20"/>
          <w:szCs w:val="20"/>
        </w:rPr>
        <w:t>in close proximity to</w:t>
      </w:r>
      <w:r w:rsidRPr="009C1F14">
        <w:rPr>
          <w:sz w:val="20"/>
          <w:szCs w:val="20"/>
        </w:rPr>
        <w:t xml:space="preserve"> </w:t>
      </w:r>
      <w:r>
        <w:rPr>
          <w:sz w:val="20"/>
          <w:szCs w:val="20"/>
        </w:rPr>
        <w:t xml:space="preserve">a </w:t>
      </w:r>
      <w:r w:rsidRPr="009C1F14">
        <w:rPr>
          <w:sz w:val="20"/>
          <w:szCs w:val="20"/>
        </w:rPr>
        <w:t>property with incompatible uses, including but not limited to the following uses: liquor establishments, dispensaries, treatment centers, correctional facilities, where firearms are sold/discharged, railroad tracks, or within flight paths</w:t>
      </w:r>
      <w:r>
        <w:rPr>
          <w:sz w:val="20"/>
          <w:szCs w:val="20"/>
        </w:rPr>
        <w:t>.</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will not be considered if located </w:t>
      </w:r>
      <w:r w:rsidRPr="009C1F14">
        <w:rPr>
          <w:sz w:val="20"/>
          <w:szCs w:val="20"/>
        </w:rPr>
        <w:t>in close proximity to</w:t>
      </w:r>
      <w:r w:rsidRPr="009C1F14">
        <w:rPr>
          <w:sz w:val="20"/>
          <w:szCs w:val="20"/>
        </w:rPr>
        <w:t xml:space="preserve"> residential or industrial areas.</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w:t>
      </w:r>
      <w:r w:rsidRPr="009C1F14">
        <w:rPr>
          <w:sz w:val="20"/>
          <w:szCs w:val="20"/>
        </w:rPr>
        <w:t xml:space="preserve"> must </w:t>
      </w:r>
      <w:r w:rsidRPr="009C1F14">
        <w:rPr>
          <w:sz w:val="20"/>
          <w:szCs w:val="20"/>
        </w:rPr>
        <w:t>be located in</w:t>
      </w:r>
      <w:r w:rsidRPr="009C1F14">
        <w:rPr>
          <w:sz w:val="20"/>
          <w:szCs w:val="20"/>
        </w:rPr>
        <w:t xml:space="preserve"> proximity to public transportation.  A commuter rail, light rail, or bus stop shall be located within the immediate vicinity of the </w:t>
      </w:r>
      <w:r w:rsidRPr="009C1F14">
        <w:rPr>
          <w:sz w:val="20"/>
          <w:szCs w:val="20"/>
        </w:rPr>
        <w:t>building;</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will not be considered if </w:t>
      </w:r>
      <w:r>
        <w:rPr>
          <w:sz w:val="20"/>
          <w:szCs w:val="20"/>
        </w:rPr>
        <w:t xml:space="preserve">the </w:t>
      </w:r>
      <w:r w:rsidRPr="009C1F14">
        <w:rPr>
          <w:sz w:val="20"/>
          <w:szCs w:val="20"/>
        </w:rPr>
        <w:t>location is irregularly shaped.</w:t>
      </w:r>
    </w:p>
    <w:p w:rsidR="00A84F80" w:rsidRPr="009C1F14" w:rsidP="00A84F80">
      <w:pPr>
        <w:pStyle w:val="ListParagraph"/>
        <w:numPr>
          <w:ilvl w:val="0"/>
          <w:numId w:val="1"/>
        </w:numPr>
        <w:spacing w:after="0"/>
        <w:ind w:left="720"/>
        <w:jc w:val="both"/>
        <w:rPr>
          <w:sz w:val="20"/>
          <w:szCs w:val="20"/>
        </w:rPr>
      </w:pPr>
      <w:r w:rsidRPr="009C1F14">
        <w:rPr>
          <w:sz w:val="20"/>
          <w:szCs w:val="20"/>
        </w:rPr>
        <w:t>Space will not be considered where apartment space or other living quarters are located within the same building.</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must </w:t>
      </w:r>
      <w:r w:rsidRPr="009C1F14">
        <w:rPr>
          <w:sz w:val="20"/>
          <w:szCs w:val="20"/>
        </w:rPr>
        <w:t>be located in</w:t>
      </w:r>
      <w:r w:rsidRPr="009C1F14">
        <w:rPr>
          <w:sz w:val="20"/>
          <w:szCs w:val="20"/>
        </w:rPr>
        <w:t xml:space="preserve"> </w:t>
      </w:r>
      <w:r w:rsidRPr="009C1F14">
        <w:rPr>
          <w:sz w:val="20"/>
          <w:szCs w:val="20"/>
        </w:rPr>
        <w:t>close proximity</w:t>
      </w:r>
      <w:r w:rsidRPr="009C1F14">
        <w:rPr>
          <w:sz w:val="20"/>
          <w:szCs w:val="20"/>
        </w:rPr>
        <w:t xml:space="preserve"> to amenities including but not limited to restaurants, hotels, </w:t>
      </w:r>
      <w:r>
        <w:rPr>
          <w:sz w:val="20"/>
          <w:szCs w:val="20"/>
        </w:rPr>
        <w:t>pharmacies,</w:t>
      </w:r>
      <w:r w:rsidRPr="009C1F14">
        <w:rPr>
          <w:sz w:val="20"/>
          <w:szCs w:val="20"/>
        </w:rPr>
        <w:t xml:space="preserve"> and shopping.</w:t>
      </w:r>
    </w:p>
    <w:p w:rsidR="00A84F80" w:rsidRPr="009C1F14" w:rsidP="00A84F80">
      <w:pPr>
        <w:pStyle w:val="ListParagraph"/>
        <w:numPr>
          <w:ilvl w:val="0"/>
          <w:numId w:val="1"/>
        </w:numPr>
        <w:spacing w:after="0"/>
        <w:ind w:left="720"/>
        <w:jc w:val="both"/>
        <w:rPr>
          <w:sz w:val="20"/>
          <w:szCs w:val="20"/>
        </w:rPr>
      </w:pPr>
      <w:r w:rsidRPr="009C1F14">
        <w:rPr>
          <w:sz w:val="20"/>
          <w:szCs w:val="20"/>
        </w:rPr>
        <w:t>Offered space</w:t>
      </w:r>
      <w:r w:rsidRPr="009C1F14">
        <w:rPr>
          <w:sz w:val="20"/>
          <w:szCs w:val="20"/>
        </w:rPr>
        <w:t xml:space="preserve"> must </w:t>
      </w:r>
      <w:r w:rsidRPr="009C1F14">
        <w:rPr>
          <w:sz w:val="20"/>
          <w:szCs w:val="20"/>
        </w:rPr>
        <w:t>be located in</w:t>
      </w:r>
      <w:r w:rsidRPr="009C1F14">
        <w:rPr>
          <w:sz w:val="20"/>
          <w:szCs w:val="20"/>
        </w:rPr>
        <w:t xml:space="preserve"> </w:t>
      </w:r>
      <w:r w:rsidRPr="009C1F14">
        <w:rPr>
          <w:sz w:val="20"/>
          <w:szCs w:val="20"/>
        </w:rPr>
        <w:t>close proximity</w:t>
      </w:r>
      <w:r w:rsidRPr="009C1F14">
        <w:rPr>
          <w:sz w:val="20"/>
          <w:szCs w:val="20"/>
        </w:rPr>
        <w:t xml:space="preserve"> to a hospital or stand-alone emergency room center and a fire </w:t>
      </w:r>
      <w:r w:rsidRPr="009C1F14">
        <w:rPr>
          <w:sz w:val="20"/>
          <w:szCs w:val="20"/>
        </w:rPr>
        <w:t>department;</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must be easily accessible to multiple major highways which provide multiple routes of </w:t>
      </w:r>
      <w:r w:rsidRPr="009C1F14">
        <w:rPr>
          <w:sz w:val="20"/>
          <w:szCs w:val="20"/>
        </w:rPr>
        <w:t>travel;</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Structured parking under </w:t>
      </w:r>
      <w:r w:rsidRPr="009C1F14">
        <w:rPr>
          <w:sz w:val="20"/>
          <w:szCs w:val="20"/>
        </w:rPr>
        <w:t>the space</w:t>
      </w:r>
      <w:r w:rsidRPr="009C1F14">
        <w:rPr>
          <w:sz w:val="20"/>
          <w:szCs w:val="20"/>
        </w:rPr>
        <w:t xml:space="preserve"> is not permissible.</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must meet Federal and Local Government requirements for fire safety, physical security, accessibility, seismic, and sustainability standards per the terms of the solicitation for offers or </w:t>
      </w:r>
      <w:r>
        <w:rPr>
          <w:sz w:val="20"/>
          <w:szCs w:val="20"/>
        </w:rPr>
        <w:t>requests</w:t>
      </w:r>
      <w:r w:rsidRPr="009C1F14">
        <w:rPr>
          <w:sz w:val="20"/>
          <w:szCs w:val="20"/>
        </w:rPr>
        <w:t xml:space="preserve"> for proposals.</w:t>
      </w:r>
    </w:p>
    <w:p w:rsidR="00A84F80" w:rsidRPr="009C1F14" w:rsidP="00A84F80">
      <w:pPr>
        <w:pStyle w:val="ListParagraph"/>
        <w:numPr>
          <w:ilvl w:val="0"/>
          <w:numId w:val="1"/>
        </w:numPr>
        <w:spacing w:after="0"/>
        <w:ind w:left="720"/>
        <w:jc w:val="both"/>
        <w:rPr>
          <w:sz w:val="20"/>
          <w:szCs w:val="20"/>
        </w:rPr>
      </w:pPr>
      <w:r w:rsidRPr="009C1F14">
        <w:rPr>
          <w:sz w:val="20"/>
          <w:szCs w:val="20"/>
        </w:rPr>
        <w:t>A fully serviced lease is required.</w:t>
      </w:r>
    </w:p>
    <w:p w:rsidR="00A84F80" w:rsidRPr="009C1F14" w:rsidP="00A84F80">
      <w:pPr>
        <w:pStyle w:val="ListParagraph"/>
        <w:numPr>
          <w:ilvl w:val="0"/>
          <w:numId w:val="1"/>
        </w:numPr>
        <w:spacing w:after="0"/>
        <w:ind w:left="720"/>
        <w:jc w:val="both"/>
        <w:rPr>
          <w:sz w:val="20"/>
          <w:szCs w:val="20"/>
        </w:rPr>
      </w:pPr>
      <w:r w:rsidRPr="009C1F14">
        <w:rPr>
          <w:sz w:val="20"/>
          <w:szCs w:val="20"/>
        </w:rPr>
        <w:t xml:space="preserve">Offered space must be compatible </w:t>
      </w:r>
      <w:r>
        <w:rPr>
          <w:sz w:val="20"/>
          <w:szCs w:val="20"/>
        </w:rPr>
        <w:t>with</w:t>
      </w:r>
      <w:r w:rsidRPr="009C1F14">
        <w:rPr>
          <w:sz w:val="20"/>
          <w:szCs w:val="20"/>
        </w:rPr>
        <w:t xml:space="preserve"> VA’s intended use.</w:t>
      </w:r>
    </w:p>
    <w:p w:rsidR="00A84F80" w:rsidP="00A84F80">
      <w:pPr>
        <w:spacing w:after="0"/>
        <w:jc w:val="both"/>
        <w:rPr>
          <w:sz w:val="20"/>
          <w:szCs w:val="20"/>
        </w:rPr>
      </w:pPr>
    </w:p>
    <w:p w:rsidR="00A84F80" w:rsidRPr="00160F61" w:rsidP="00A84F80">
      <w:pPr>
        <w:widowControl w:val="0"/>
        <w:autoSpaceDE w:val="0"/>
        <w:autoSpaceDN w:val="0"/>
        <w:spacing w:after="0" w:line="240" w:lineRule="auto"/>
        <w:jc w:val="both"/>
        <w:rPr>
          <w:rFonts w:ascii="Calibri" w:eastAsia="Calibri" w:hAnsi="Calibri" w:cs="Calibri"/>
          <w:b/>
          <w:bCs/>
          <w:sz w:val="20"/>
          <w:szCs w:val="20"/>
        </w:rPr>
      </w:pPr>
      <w:r w:rsidRPr="00395602">
        <w:rPr>
          <w:b/>
          <w:bCs/>
          <w:sz w:val="20"/>
          <w:szCs w:val="20"/>
          <w:u w:val="single"/>
        </w:rPr>
        <w:t>ALL SUBMISSIONS MUST INCLUDE THE FOLLOWING INFORMATION:</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Name and address of current property </w:t>
      </w:r>
      <w:r w:rsidRPr="007E0409">
        <w:rPr>
          <w:sz w:val="20"/>
          <w:szCs w:val="20"/>
        </w:rPr>
        <w:t>owner;</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Address or </w:t>
      </w:r>
      <w:r w:rsidRPr="007E0409">
        <w:rPr>
          <w:sz w:val="20"/>
          <w:szCs w:val="20"/>
        </w:rPr>
        <w:t>described</w:t>
      </w:r>
      <w:r w:rsidRPr="007E0409">
        <w:rPr>
          <w:sz w:val="20"/>
          <w:szCs w:val="20"/>
        </w:rPr>
        <w:t xml:space="preserve"> location of </w:t>
      </w:r>
      <w:r w:rsidRPr="007E0409">
        <w:rPr>
          <w:sz w:val="20"/>
          <w:szCs w:val="20"/>
        </w:rPr>
        <w:t>building;</w:t>
      </w:r>
    </w:p>
    <w:p w:rsidR="00A84F80" w:rsidRPr="006A577F"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Location on </w:t>
      </w:r>
      <w:r>
        <w:rPr>
          <w:sz w:val="20"/>
          <w:szCs w:val="20"/>
        </w:rPr>
        <w:t xml:space="preserve">a </w:t>
      </w:r>
      <w:r w:rsidRPr="007E0409">
        <w:rPr>
          <w:sz w:val="20"/>
          <w:szCs w:val="20"/>
        </w:rPr>
        <w:t>map, demonstrating the building lies within the Delineated Area;</w:t>
      </w:r>
      <w:r w:rsidRPr="006A577F">
        <w:rPr>
          <w:sz w:val="20"/>
          <w:szCs w:val="20"/>
        </w:rPr>
        <w:t xml:space="preserve"> </w:t>
      </w:r>
      <w:r w:rsidRPr="007E0409">
        <w:rPr>
          <w:sz w:val="20"/>
          <w:szCs w:val="20"/>
        </w:rPr>
        <w:t xml:space="preserve">A statement as to whether the building lies within the Delineated </w:t>
      </w:r>
      <w:r w:rsidRPr="007E0409">
        <w:rPr>
          <w:sz w:val="20"/>
          <w:szCs w:val="20"/>
        </w:rPr>
        <w:t>Area;</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Description of ingress/egress to the building from a public </w:t>
      </w:r>
      <w:r w:rsidRPr="007E0409">
        <w:rPr>
          <w:sz w:val="20"/>
          <w:szCs w:val="20"/>
        </w:rPr>
        <w:t>right-of-way;</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Description of the uses of adjacent </w:t>
      </w:r>
      <w:r w:rsidRPr="007E0409">
        <w:rPr>
          <w:sz w:val="20"/>
          <w:szCs w:val="20"/>
        </w:rPr>
        <w:t>properties;</w:t>
      </w:r>
    </w:p>
    <w:p w:rsidR="00A84F80" w:rsidRPr="00B829AB" w:rsidP="00A84F80">
      <w:pPr>
        <w:widowControl w:val="0"/>
        <w:numPr>
          <w:ilvl w:val="0"/>
          <w:numId w:val="2"/>
        </w:numPr>
        <w:tabs>
          <w:tab w:val="left" w:pos="720"/>
        </w:tabs>
        <w:autoSpaceDE w:val="0"/>
        <w:autoSpaceDN w:val="0"/>
        <w:spacing w:after="0"/>
        <w:ind w:left="720"/>
        <w:contextualSpacing/>
        <w:jc w:val="both"/>
        <w:rPr>
          <w:sz w:val="20"/>
          <w:szCs w:val="20"/>
        </w:rPr>
      </w:pPr>
      <w:bookmarkStart w:id="1" w:name="_Hlk517940068"/>
      <w:r w:rsidRPr="00B829AB">
        <w:rPr>
          <w:sz w:val="20"/>
          <w:szCs w:val="20"/>
        </w:rPr>
        <w:t xml:space="preserve">FEMA map of location evidencing floodplain </w:t>
      </w:r>
      <w:r w:rsidRPr="00B829AB">
        <w:rPr>
          <w:sz w:val="20"/>
          <w:szCs w:val="20"/>
        </w:rPr>
        <w:t>status;</w:t>
      </w:r>
    </w:p>
    <w:p w:rsidR="00A84F80" w:rsidRPr="00B829AB" w:rsidP="00A84F80">
      <w:pPr>
        <w:widowControl w:val="0"/>
        <w:numPr>
          <w:ilvl w:val="0"/>
          <w:numId w:val="2"/>
        </w:numPr>
        <w:tabs>
          <w:tab w:val="left" w:pos="720"/>
        </w:tabs>
        <w:autoSpaceDE w:val="0"/>
        <w:autoSpaceDN w:val="0"/>
        <w:spacing w:after="0"/>
        <w:ind w:left="720"/>
        <w:contextualSpacing/>
        <w:jc w:val="both"/>
        <w:rPr>
          <w:sz w:val="20"/>
          <w:szCs w:val="20"/>
        </w:rPr>
      </w:pPr>
      <w:bookmarkEnd w:id="1"/>
      <w:r w:rsidRPr="00B829AB">
        <w:rPr>
          <w:sz w:val="20"/>
          <w:szCs w:val="20"/>
        </w:rPr>
        <w:t xml:space="preserve">A description of any planned land development or construction that will affect the site, including neighboring projects and road/utility line </w:t>
      </w:r>
      <w:r w:rsidRPr="00B829AB">
        <w:rPr>
          <w:sz w:val="20"/>
          <w:szCs w:val="20"/>
        </w:rPr>
        <w:t>construction;</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A document indicating the type of </w:t>
      </w:r>
      <w:r w:rsidRPr="007E0409">
        <w:rPr>
          <w:sz w:val="20"/>
          <w:szCs w:val="20"/>
        </w:rPr>
        <w:t>zoning;</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A description of any changes to the property necessary to be compatible with VA’s intended </w:t>
      </w:r>
      <w:r w:rsidRPr="007E0409">
        <w:rPr>
          <w:sz w:val="20"/>
          <w:szCs w:val="20"/>
        </w:rPr>
        <w:t>use;</w:t>
      </w:r>
    </w:p>
    <w:p w:rsidR="00A84F80" w:rsidRPr="007E0409" w:rsidP="00A84F80">
      <w:pPr>
        <w:pStyle w:val="ListParagraph"/>
        <w:numPr>
          <w:ilvl w:val="0"/>
          <w:numId w:val="2"/>
        </w:numPr>
        <w:spacing w:after="0"/>
        <w:ind w:left="720"/>
        <w:jc w:val="both"/>
        <w:rPr>
          <w:sz w:val="20"/>
          <w:szCs w:val="20"/>
        </w:rPr>
      </w:pPr>
      <w:r w:rsidRPr="007E0409">
        <w:rPr>
          <w:b/>
          <w:bCs/>
          <w:sz w:val="20"/>
          <w:szCs w:val="20"/>
        </w:rPr>
        <w:t xml:space="preserve">Building owners </w:t>
      </w:r>
      <w:r w:rsidRPr="007E0409">
        <w:rPr>
          <w:b/>
          <w:bCs/>
          <w:sz w:val="20"/>
          <w:szCs w:val="20"/>
        </w:rPr>
        <w:t>shall</w:t>
      </w:r>
      <w:r w:rsidRPr="007E0409">
        <w:rPr>
          <w:b/>
          <w:bCs/>
          <w:sz w:val="20"/>
          <w:szCs w:val="20"/>
        </w:rPr>
        <w:t xml:space="preserve"> provide</w:t>
      </w:r>
      <w:r w:rsidRPr="007E0409">
        <w:rPr>
          <w:sz w:val="20"/>
          <w:szCs w:val="20"/>
        </w:rPr>
        <w:t xml:space="preserve"> evidence of ownership. </w:t>
      </w:r>
      <w:r w:rsidRPr="00B829AB">
        <w:rPr>
          <w:b/>
          <w:bCs/>
          <w:sz w:val="20"/>
          <w:szCs w:val="20"/>
        </w:rPr>
        <w:t>Non-owners</w:t>
      </w:r>
      <w:r w:rsidRPr="007E0409">
        <w:rPr>
          <w:sz w:val="20"/>
          <w:szCs w:val="20"/>
        </w:rPr>
        <w:t xml:space="preserve"> (e.g. prospective developers/lessors) </w:t>
      </w:r>
      <w:r w:rsidRPr="00DD421F">
        <w:rPr>
          <w:b/>
          <w:bCs/>
          <w:sz w:val="20"/>
          <w:szCs w:val="20"/>
        </w:rPr>
        <w:t xml:space="preserve">submitting a building shall provide </w:t>
      </w:r>
      <w:r w:rsidRPr="007E0409">
        <w:rPr>
          <w:sz w:val="20"/>
          <w:szCs w:val="20"/>
        </w:rPr>
        <w:t xml:space="preserve">evidence of permission or authority granted by </w:t>
      </w:r>
      <w:r>
        <w:rPr>
          <w:sz w:val="20"/>
          <w:szCs w:val="20"/>
        </w:rPr>
        <w:t xml:space="preserve">the </w:t>
      </w:r>
      <w:r w:rsidRPr="007E0409">
        <w:rPr>
          <w:sz w:val="20"/>
          <w:szCs w:val="20"/>
        </w:rPr>
        <w:t xml:space="preserve">property owner to submit the building to VA for </w:t>
      </w:r>
      <w:r w:rsidRPr="007E0409">
        <w:rPr>
          <w:sz w:val="20"/>
          <w:szCs w:val="20"/>
        </w:rPr>
        <w:t>development;</w:t>
      </w:r>
      <w:r w:rsidRPr="007E0409">
        <w:rPr>
          <w:sz w:val="20"/>
          <w:szCs w:val="20"/>
        </w:rPr>
        <w:t xml:space="preserve"> </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Any information related to title issues, easements</w:t>
      </w:r>
      <w:r>
        <w:rPr>
          <w:sz w:val="20"/>
          <w:szCs w:val="20"/>
        </w:rPr>
        <w:t>,</w:t>
      </w:r>
      <w:r w:rsidRPr="007E0409">
        <w:rPr>
          <w:sz w:val="20"/>
          <w:szCs w:val="20"/>
        </w:rPr>
        <w:t xml:space="preserve"> and restrictions on the use of the </w:t>
      </w:r>
      <w:r w:rsidRPr="007E0409">
        <w:rPr>
          <w:sz w:val="20"/>
          <w:szCs w:val="20"/>
        </w:rPr>
        <w:t>building;</w:t>
      </w:r>
      <w:r w:rsidRPr="007E0409">
        <w:rPr>
          <w:sz w:val="20"/>
          <w:szCs w:val="20"/>
        </w:rPr>
        <w:t xml:space="preserve"> </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7E0409">
        <w:rPr>
          <w:sz w:val="20"/>
          <w:szCs w:val="20"/>
        </w:rPr>
        <w:t xml:space="preserve">A statement indicating the current availability of utilities serving the proposed space or property. </w:t>
      </w:r>
    </w:p>
    <w:p w:rsidR="00A84F80" w:rsidRPr="007E0409" w:rsidP="00A84F80">
      <w:pPr>
        <w:widowControl w:val="0"/>
        <w:numPr>
          <w:ilvl w:val="0"/>
          <w:numId w:val="2"/>
        </w:numPr>
        <w:tabs>
          <w:tab w:val="left" w:pos="720"/>
        </w:tabs>
        <w:autoSpaceDE w:val="0"/>
        <w:autoSpaceDN w:val="0"/>
        <w:spacing w:after="0"/>
        <w:ind w:left="720"/>
        <w:contextualSpacing/>
        <w:jc w:val="both"/>
        <w:rPr>
          <w:sz w:val="20"/>
          <w:szCs w:val="20"/>
        </w:rPr>
      </w:pPr>
      <w:r w:rsidRPr="00DD421F">
        <w:rPr>
          <w:b/>
          <w:bCs/>
          <w:sz w:val="20"/>
          <w:szCs w:val="20"/>
        </w:rPr>
        <w:t xml:space="preserve">If you are qualified as a Veteran Owned Small Business (VOSB) or Service-Disabled Veteran Owned Small Business (SDVOSB) </w:t>
      </w:r>
      <w:r w:rsidRPr="007E0409">
        <w:rPr>
          <w:sz w:val="20"/>
          <w:szCs w:val="20"/>
        </w:rPr>
        <w:t>under NAICS Code 531120 Lessors of Nonresidential Buildings with a small business size standard of $3</w:t>
      </w:r>
      <w:r>
        <w:rPr>
          <w:sz w:val="20"/>
          <w:szCs w:val="20"/>
        </w:rPr>
        <w:t>4</w:t>
      </w:r>
      <w:r w:rsidRPr="007E0409">
        <w:rPr>
          <w:sz w:val="20"/>
          <w:szCs w:val="20"/>
        </w:rPr>
        <w:t xml:space="preserve"> million, </w:t>
      </w:r>
      <w:r w:rsidRPr="00DD421F">
        <w:rPr>
          <w:b/>
          <w:bCs/>
          <w:sz w:val="20"/>
          <w:szCs w:val="20"/>
        </w:rPr>
        <w:t>please read the below attachment</w:t>
      </w:r>
      <w:r w:rsidRPr="007E0409">
        <w:rPr>
          <w:sz w:val="20"/>
          <w:szCs w:val="20"/>
        </w:rPr>
        <w:t xml:space="preserve">, </w:t>
      </w:r>
      <w:r w:rsidRPr="00DD421F">
        <w:rPr>
          <w:b/>
          <w:bCs/>
          <w:sz w:val="20"/>
          <w:szCs w:val="20"/>
        </w:rPr>
        <w:t>entitled, “VOSB or SDVOSB Status</w:t>
      </w:r>
      <w:r w:rsidRPr="007E0409">
        <w:rPr>
          <w:sz w:val="20"/>
          <w:szCs w:val="20"/>
        </w:rPr>
        <w:t xml:space="preserve">”.  You are invited, but not required to submit a Capabilities </w:t>
      </w:r>
      <w:r w:rsidRPr="007E0409">
        <w:rPr>
          <w:sz w:val="20"/>
          <w:szCs w:val="20"/>
        </w:rPr>
        <w:t>Statement;</w:t>
      </w:r>
    </w:p>
    <w:p w:rsidR="00A84F80" w:rsidRPr="00311662" w:rsidP="00A84F80">
      <w:pPr>
        <w:pStyle w:val="ListParagraph"/>
        <w:spacing w:after="0"/>
        <w:jc w:val="both"/>
        <w:rPr>
          <w:sz w:val="20"/>
          <w:szCs w:val="20"/>
        </w:rPr>
      </w:pPr>
    </w:p>
    <w:p w:rsidR="00A84F80" w:rsidRPr="00311662" w:rsidP="00A84F80">
      <w:pPr>
        <w:jc w:val="both"/>
        <w:rPr>
          <w:sz w:val="20"/>
          <w:szCs w:val="20"/>
        </w:rPr>
      </w:pPr>
      <w:r w:rsidRPr="00311662">
        <w:rPr>
          <w:sz w:val="20"/>
          <w:szCs w:val="20"/>
        </w:rPr>
        <w:t>Market Survey (Estimated)</w:t>
      </w:r>
      <w:r w:rsidRPr="00311662">
        <w:rPr>
          <w:sz w:val="20"/>
          <w:szCs w:val="20"/>
        </w:rPr>
        <w:t>:</w:t>
      </w:r>
      <w:r>
        <w:rPr>
          <w:sz w:val="20"/>
          <w:szCs w:val="20"/>
        </w:rPr>
        <w:t xml:space="preserve">  </w:t>
      </w:r>
      <w:r>
        <w:rPr>
          <w:sz w:val="20"/>
          <w:szCs w:val="20"/>
          <w:u w:val="single"/>
        </w:rPr>
        <w:t>November</w:t>
      </w:r>
      <w:r>
        <w:rPr>
          <w:sz w:val="20"/>
          <w:szCs w:val="20"/>
          <w:u w:val="single"/>
        </w:rPr>
        <w:t xml:space="preserve"> or December</w:t>
      </w:r>
      <w:r w:rsidRPr="00311662">
        <w:rPr>
          <w:sz w:val="20"/>
          <w:szCs w:val="20"/>
          <w:u w:val="single"/>
        </w:rPr>
        <w:t xml:space="preserve"> 202</w:t>
      </w:r>
      <w:r>
        <w:rPr>
          <w:sz w:val="20"/>
          <w:szCs w:val="20"/>
          <w:u w:val="single"/>
        </w:rPr>
        <w:t>5</w:t>
      </w:r>
    </w:p>
    <w:p w:rsidR="00A84F80" w:rsidRPr="00311662" w:rsidP="00A84F80">
      <w:pPr>
        <w:jc w:val="both"/>
        <w:rPr>
          <w:sz w:val="20"/>
          <w:szCs w:val="20"/>
        </w:rPr>
      </w:pPr>
      <w:r w:rsidRPr="00311662">
        <w:rPr>
          <w:sz w:val="20"/>
          <w:szCs w:val="20"/>
        </w:rPr>
        <w:t xml:space="preserve">Occupancy (Estimated): </w:t>
      </w:r>
      <w:r>
        <w:rPr>
          <w:sz w:val="20"/>
          <w:szCs w:val="20"/>
        </w:rPr>
        <w:t>FY 2026-2027</w:t>
      </w:r>
    </w:p>
    <w:p w:rsidR="00A84F80" w:rsidRPr="002B74B5" w:rsidP="00A84F80">
      <w:pPr>
        <w:jc w:val="both"/>
        <w:rPr>
          <w:b/>
          <w:bCs/>
          <w:sz w:val="20"/>
          <w:szCs w:val="20"/>
        </w:rPr>
      </w:pPr>
      <w:r w:rsidRPr="00311662">
        <w:rPr>
          <w:sz w:val="20"/>
          <w:szCs w:val="20"/>
        </w:rPr>
        <w:t xml:space="preserve">All interested parties must respond to this advertisement no later than </w:t>
      </w:r>
      <w:r>
        <w:rPr>
          <w:b/>
          <w:bCs/>
          <w:sz w:val="20"/>
          <w:szCs w:val="20"/>
          <w:u w:val="single"/>
        </w:rPr>
        <w:t>October 29</w:t>
      </w:r>
      <w:r w:rsidRPr="002B74B5">
        <w:rPr>
          <w:b/>
          <w:bCs/>
          <w:sz w:val="20"/>
          <w:szCs w:val="20"/>
          <w:u w:val="single"/>
        </w:rPr>
        <w:t>, 202</w:t>
      </w:r>
      <w:r>
        <w:rPr>
          <w:b/>
          <w:bCs/>
          <w:sz w:val="20"/>
          <w:szCs w:val="20"/>
          <w:u w:val="single"/>
        </w:rPr>
        <w:t>5,</w:t>
      </w:r>
      <w:r w:rsidRPr="00311662">
        <w:rPr>
          <w:sz w:val="20"/>
          <w:szCs w:val="20"/>
        </w:rPr>
        <w:t xml:space="preserve"> at </w:t>
      </w:r>
      <w:r>
        <w:rPr>
          <w:b/>
          <w:bCs/>
          <w:sz w:val="20"/>
          <w:szCs w:val="20"/>
        </w:rPr>
        <w:t>3:00</w:t>
      </w:r>
      <w:r w:rsidRPr="002B74B5">
        <w:rPr>
          <w:b/>
          <w:bCs/>
          <w:sz w:val="20"/>
          <w:szCs w:val="20"/>
        </w:rPr>
        <w:t xml:space="preserve"> </w:t>
      </w:r>
      <w:r>
        <w:rPr>
          <w:b/>
          <w:bCs/>
          <w:sz w:val="20"/>
          <w:szCs w:val="20"/>
        </w:rPr>
        <w:t>P</w:t>
      </w:r>
      <w:r w:rsidRPr="002B74B5">
        <w:rPr>
          <w:b/>
          <w:bCs/>
          <w:sz w:val="20"/>
          <w:szCs w:val="20"/>
        </w:rPr>
        <w:t>.</w:t>
      </w:r>
      <w:r>
        <w:rPr>
          <w:b/>
          <w:bCs/>
          <w:sz w:val="20"/>
          <w:szCs w:val="20"/>
        </w:rPr>
        <w:t>M</w:t>
      </w:r>
      <w:r w:rsidRPr="002B74B5">
        <w:rPr>
          <w:b/>
          <w:bCs/>
          <w:sz w:val="20"/>
          <w:szCs w:val="20"/>
        </w:rPr>
        <w:t xml:space="preserve">. LOCAL TIME.  </w:t>
      </w:r>
    </w:p>
    <w:p w:rsidR="00A84F80" w:rsidP="00A84F80">
      <w:pPr>
        <w:jc w:val="both"/>
        <w:rPr>
          <w:sz w:val="20"/>
          <w:szCs w:val="20"/>
        </w:rPr>
      </w:pPr>
      <w:r w:rsidRPr="00311662">
        <w:rPr>
          <w:sz w:val="20"/>
          <w:szCs w:val="20"/>
        </w:rPr>
        <w:t>Please submit your response (electronic) to:</w:t>
      </w:r>
      <w:r>
        <w:rPr>
          <w:sz w:val="20"/>
          <w:szCs w:val="20"/>
        </w:rPr>
        <w:t xml:space="preserve"> </w:t>
      </w:r>
      <w:r w:rsidRPr="00311662">
        <w:rPr>
          <w:sz w:val="20"/>
          <w:szCs w:val="20"/>
        </w:rPr>
        <w:t xml:space="preserve">Lisa Newlin – </w:t>
      </w:r>
      <w:r>
        <w:fldChar w:fldCharType="begin"/>
      </w:r>
      <w:r>
        <w:instrText xml:space="preserve"> HYPERLINK "mailto:Lisa.Newlin@va.gov" </w:instrText>
      </w:r>
      <w:r>
        <w:fldChar w:fldCharType="separate"/>
      </w:r>
      <w:r w:rsidRPr="005A6A8A">
        <w:rPr>
          <w:rStyle w:val="Hyperlink"/>
          <w:sz w:val="20"/>
          <w:szCs w:val="20"/>
        </w:rPr>
        <w:t>Lisa.Newlin@va.gov</w:t>
      </w:r>
      <w:r>
        <w:fldChar w:fldCharType="end"/>
      </w:r>
      <w:r>
        <w:rPr>
          <w:sz w:val="20"/>
          <w:szCs w:val="20"/>
        </w:rPr>
        <w:tab/>
      </w:r>
    </w:p>
    <w:p w:rsidR="00A84F80" w:rsidP="00A84F80">
      <w:pPr>
        <w:ind w:left="3600"/>
        <w:jc w:val="both"/>
        <w:rPr>
          <w:rStyle w:val="Hyperlink"/>
          <w:sz w:val="20"/>
          <w:szCs w:val="20"/>
        </w:rPr>
      </w:pPr>
      <w:r>
        <w:rPr>
          <w:sz w:val="20"/>
          <w:szCs w:val="20"/>
        </w:rPr>
        <w:t xml:space="preserve">       </w:t>
      </w:r>
      <w:r w:rsidRPr="006B307B">
        <w:rPr>
          <w:sz w:val="20"/>
          <w:szCs w:val="20"/>
        </w:rPr>
        <w:t>Le</w:t>
      </w:r>
      <w:r>
        <w:rPr>
          <w:sz w:val="20"/>
          <w:szCs w:val="20"/>
        </w:rPr>
        <w:t xml:space="preserve">e </w:t>
      </w:r>
      <w:r w:rsidRPr="006B307B">
        <w:rPr>
          <w:sz w:val="20"/>
          <w:szCs w:val="20"/>
        </w:rPr>
        <w:t xml:space="preserve">Grant– </w:t>
      </w:r>
      <w:r>
        <w:fldChar w:fldCharType="begin"/>
      </w:r>
      <w:r>
        <w:instrText xml:space="preserve"> HYPERLINK "mailto:Lee.Grant@va.gov" </w:instrText>
      </w:r>
      <w:r>
        <w:fldChar w:fldCharType="separate"/>
      </w:r>
      <w:r w:rsidRPr="006B307B">
        <w:rPr>
          <w:rStyle w:val="Hyperlink"/>
          <w:sz w:val="20"/>
          <w:szCs w:val="20"/>
        </w:rPr>
        <w:t>Lee.Grant@va.gov</w:t>
      </w:r>
      <w:r>
        <w:fldChar w:fldCharType="end"/>
      </w:r>
      <w:r w:rsidRPr="006B307B">
        <w:rPr>
          <w:rStyle w:val="Hyperlink"/>
          <w:sz w:val="20"/>
          <w:szCs w:val="20"/>
        </w:rPr>
        <w:t xml:space="preserve"> </w:t>
      </w:r>
    </w:p>
    <w:p w:rsidR="00A84F80" w:rsidRPr="006B307B" w:rsidP="00A84F80">
      <w:pPr>
        <w:ind w:left="3600"/>
        <w:jc w:val="both"/>
        <w:rPr>
          <w:sz w:val="20"/>
          <w:szCs w:val="20"/>
        </w:rPr>
      </w:pPr>
      <w:r>
        <w:rPr>
          <w:rStyle w:val="Hyperlink"/>
          <w:sz w:val="20"/>
          <w:szCs w:val="20"/>
        </w:rPr>
        <w:t xml:space="preserve">       </w:t>
      </w:r>
      <w:r w:rsidRPr="006B307B">
        <w:rPr>
          <w:sz w:val="20"/>
          <w:szCs w:val="20"/>
        </w:rPr>
        <w:t>L</w:t>
      </w:r>
      <w:r>
        <w:rPr>
          <w:sz w:val="20"/>
          <w:szCs w:val="20"/>
        </w:rPr>
        <w:t>ori Howard</w:t>
      </w:r>
      <w:r w:rsidRPr="006B307B">
        <w:rPr>
          <w:sz w:val="20"/>
          <w:szCs w:val="20"/>
        </w:rPr>
        <w:t xml:space="preserve">– </w:t>
      </w:r>
      <w:r>
        <w:fldChar w:fldCharType="begin"/>
      </w:r>
      <w:r>
        <w:instrText xml:space="preserve"> HYPERLINK "mailto:Lori.Howard@va.gov" </w:instrText>
      </w:r>
      <w:r>
        <w:fldChar w:fldCharType="separate"/>
      </w:r>
      <w:r w:rsidRPr="00A953DC">
        <w:rPr>
          <w:rStyle w:val="Hyperlink"/>
          <w:sz w:val="20"/>
          <w:szCs w:val="20"/>
        </w:rPr>
        <w:t>Lori.Howard@va.gov</w:t>
      </w:r>
      <w:r>
        <w:fldChar w:fldCharType="end"/>
      </w:r>
    </w:p>
    <w:p w:rsidR="00A84F80" w:rsidP="00A84F80">
      <w:pPr>
        <w:jc w:val="both"/>
      </w:pPr>
    </w:p>
    <w:p w:rsidR="00A84F80" w:rsidRPr="0046291F" w:rsidP="00A84F80">
      <w:pPr>
        <w:jc w:val="center"/>
        <w:rPr>
          <w:b/>
        </w:rPr>
      </w:pPr>
      <w:r w:rsidRPr="0046291F">
        <w:rPr>
          <w:b/>
        </w:rPr>
        <w:t>Attachment - VOSB or SDVOSB Status</w:t>
      </w:r>
    </w:p>
    <w:p w:rsidR="00A84F80" w:rsidRPr="00311662" w:rsidP="00A84F80">
      <w:pPr>
        <w:jc w:val="both"/>
        <w:rPr>
          <w:b/>
          <w:sz w:val="20"/>
          <w:szCs w:val="20"/>
        </w:rPr>
      </w:pPr>
      <w:r w:rsidRPr="00311662">
        <w:rPr>
          <w:b/>
          <w:sz w:val="20"/>
          <w:szCs w:val="20"/>
        </w:rPr>
        <w:t xml:space="preserve">This is not a request for proposals, only a request for information for planning purposes, and does not constitute a solicitation.  A solicitation may or may not be issued.  </w:t>
      </w:r>
    </w:p>
    <w:p w:rsidR="00A84F80" w:rsidRPr="00311662" w:rsidP="00A84F80">
      <w:pPr>
        <w:jc w:val="both"/>
        <w:rPr>
          <w:sz w:val="20"/>
          <w:szCs w:val="20"/>
        </w:rPr>
      </w:pPr>
      <w:r w:rsidRPr="00311662">
        <w:rPr>
          <w:sz w:val="20"/>
          <w:szCs w:val="20"/>
        </w:rPr>
        <w:t>The NAICS Code for this procurement is [531120 Lessors of Nonresidential Buildings], and the small business size standard is $</w:t>
      </w:r>
      <w:r>
        <w:rPr>
          <w:sz w:val="20"/>
          <w:szCs w:val="20"/>
        </w:rPr>
        <w:t xml:space="preserve">34 </w:t>
      </w:r>
      <w:r w:rsidRPr="00311662">
        <w:rPr>
          <w:sz w:val="20"/>
          <w:szCs w:val="20"/>
        </w:rPr>
        <w:t xml:space="preserve">million.  Responses to this notice will assist in determining if the acquisition should be set-aside for SDVOSB or VOSB concerns in accordance with 38 USC § 8127.  </w:t>
      </w:r>
    </w:p>
    <w:p w:rsidR="00A84F80" w:rsidRPr="00311662" w:rsidP="00A84F80">
      <w:pPr>
        <w:jc w:val="both"/>
        <w:rPr>
          <w:sz w:val="20"/>
          <w:szCs w:val="20"/>
        </w:rPr>
      </w:pPr>
      <w:r w:rsidRPr="00311662">
        <w:rPr>
          <w:sz w:val="20"/>
          <w:szCs w:val="20"/>
        </w:rPr>
        <w:t>The magnitude of the anticipated construction/buildout for this project is:</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a) Less than </w:t>
      </w:r>
      <w:r w:rsidRPr="00311662">
        <w:rPr>
          <w:sz w:val="20"/>
          <w:szCs w:val="20"/>
        </w:rPr>
        <w:t>$25,000;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b) Between $25,000 and </w:t>
      </w:r>
      <w:r w:rsidRPr="00311662">
        <w:rPr>
          <w:sz w:val="20"/>
          <w:szCs w:val="20"/>
        </w:rPr>
        <w:t>$100,000;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c) Between $100,000 and </w:t>
      </w:r>
      <w:r w:rsidRPr="00311662">
        <w:rPr>
          <w:sz w:val="20"/>
          <w:szCs w:val="20"/>
        </w:rPr>
        <w:t>$250,000;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d) Between $250,000 and </w:t>
      </w:r>
      <w:r w:rsidRPr="00311662">
        <w:rPr>
          <w:sz w:val="20"/>
          <w:szCs w:val="20"/>
        </w:rPr>
        <w:t>$500,000;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e) Between $500,000 and </w:t>
      </w:r>
      <w:r w:rsidRPr="00311662">
        <w:rPr>
          <w:sz w:val="20"/>
          <w:szCs w:val="20"/>
        </w:rPr>
        <w:t>$1,000,000;</w:t>
      </w:r>
    </w:p>
    <w:p w:rsidR="00A84F80" w:rsidRPr="00311662" w:rsidP="00A84F80">
      <w:pPr>
        <w:spacing w:after="60"/>
        <w:jc w:val="both"/>
        <w:rPr>
          <w:sz w:val="20"/>
          <w:szCs w:val="20"/>
        </w:rPr>
      </w:pPr>
      <w:r w:rsidRPr="00311662">
        <w:rPr>
          <w:sz w:val="20"/>
          <w:szCs w:val="20"/>
        </w:rPr>
        <w:t xml:space="preserve">    </w:t>
      </w:r>
      <w:r>
        <w:rPr>
          <w:sz w:val="20"/>
          <w:szCs w:val="20"/>
        </w:rPr>
        <w:t>_</w:t>
      </w:r>
      <w:r>
        <w:rPr>
          <w:sz w:val="20"/>
          <w:szCs w:val="20"/>
        </w:rPr>
        <w:t>_</w:t>
      </w:r>
      <w:r w:rsidRPr="00311662">
        <w:rPr>
          <w:sz w:val="20"/>
          <w:szCs w:val="20"/>
        </w:rPr>
        <w:t xml:space="preserve">  </w:t>
      </w:r>
      <w:r>
        <w:rPr>
          <w:sz w:val="20"/>
          <w:szCs w:val="20"/>
        </w:rPr>
        <w:tab/>
      </w:r>
      <w:r w:rsidRPr="00311662">
        <w:rPr>
          <w:sz w:val="20"/>
          <w:szCs w:val="20"/>
        </w:rPr>
        <w:t xml:space="preserve">(f) Between $1,000,000 and </w:t>
      </w:r>
      <w:r w:rsidRPr="00311662">
        <w:rPr>
          <w:sz w:val="20"/>
          <w:szCs w:val="20"/>
        </w:rPr>
        <w:t>$2,000,000;</w:t>
      </w:r>
    </w:p>
    <w:p w:rsidR="00A84F80" w:rsidRPr="00311662" w:rsidP="00A84F80">
      <w:pPr>
        <w:spacing w:after="60"/>
        <w:jc w:val="both"/>
        <w:rPr>
          <w:sz w:val="20"/>
          <w:szCs w:val="20"/>
        </w:rPr>
      </w:pPr>
      <w:r w:rsidRPr="00311662">
        <w:rPr>
          <w:sz w:val="20"/>
          <w:szCs w:val="20"/>
        </w:rPr>
        <w:t xml:space="preserve">    </w:t>
      </w:r>
      <w:r>
        <w:rPr>
          <w:sz w:val="20"/>
          <w:szCs w:val="20"/>
        </w:rPr>
        <w:t>_</w:t>
      </w:r>
      <w:r>
        <w:rPr>
          <w:sz w:val="20"/>
          <w:szCs w:val="20"/>
        </w:rPr>
        <w:t>_</w:t>
      </w:r>
      <w:r w:rsidRPr="00311662">
        <w:rPr>
          <w:sz w:val="20"/>
          <w:szCs w:val="20"/>
        </w:rPr>
        <w:t xml:space="preserve"> </w:t>
      </w:r>
      <w:r>
        <w:rPr>
          <w:sz w:val="20"/>
          <w:szCs w:val="20"/>
        </w:rPr>
        <w:tab/>
      </w:r>
      <w:r w:rsidRPr="00311662">
        <w:rPr>
          <w:sz w:val="20"/>
          <w:szCs w:val="20"/>
        </w:rPr>
        <w:t>(</w:t>
      </w:r>
      <w:r w:rsidRPr="00311662">
        <w:rPr>
          <w:sz w:val="20"/>
          <w:szCs w:val="20"/>
        </w:rPr>
        <w:t xml:space="preserve">g) Between $2,000,000 and </w:t>
      </w:r>
      <w:r w:rsidRPr="00311662">
        <w:rPr>
          <w:sz w:val="20"/>
          <w:szCs w:val="20"/>
        </w:rPr>
        <w:t>$5,000,000;</w:t>
      </w:r>
    </w:p>
    <w:p w:rsidR="00A84F80" w:rsidRPr="00311662" w:rsidP="00A84F80">
      <w:pPr>
        <w:spacing w:after="60"/>
        <w:jc w:val="both"/>
        <w:rPr>
          <w:sz w:val="20"/>
          <w:szCs w:val="20"/>
        </w:rPr>
      </w:pPr>
      <w:r w:rsidRPr="00311662">
        <w:rPr>
          <w:sz w:val="20"/>
          <w:szCs w:val="20"/>
        </w:rPr>
        <w:t xml:space="preserve">    </w:t>
      </w:r>
      <w:r w:rsidRPr="00A62D0A">
        <w:rPr>
          <w:sz w:val="20"/>
          <w:szCs w:val="20"/>
          <w:u w:val="single"/>
        </w:rPr>
        <w:t>X</w:t>
      </w:r>
      <w:r w:rsidRPr="00311662">
        <w:rPr>
          <w:sz w:val="20"/>
          <w:szCs w:val="20"/>
        </w:rPr>
        <w:t xml:space="preserve">_ </w:t>
      </w:r>
      <w:r>
        <w:rPr>
          <w:sz w:val="20"/>
          <w:szCs w:val="20"/>
        </w:rPr>
        <w:tab/>
      </w:r>
      <w:r w:rsidRPr="00311662">
        <w:rPr>
          <w:sz w:val="20"/>
          <w:szCs w:val="20"/>
        </w:rPr>
        <w:t>(</w:t>
      </w:r>
      <w:r w:rsidRPr="00311662">
        <w:rPr>
          <w:sz w:val="20"/>
          <w:szCs w:val="20"/>
        </w:rPr>
        <w:t xml:space="preserve">h) Between $5,000,000 and </w:t>
      </w:r>
      <w:r w:rsidRPr="00311662">
        <w:rPr>
          <w:sz w:val="20"/>
          <w:szCs w:val="20"/>
        </w:rPr>
        <w:t>$10,000,000;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i) Between $10,000,000 and </w:t>
      </w:r>
      <w:r w:rsidRPr="00311662">
        <w:rPr>
          <w:sz w:val="20"/>
          <w:szCs w:val="20"/>
        </w:rPr>
        <w:t>$20,000,000;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j) Between $20,000,000 and </w:t>
      </w:r>
      <w:r w:rsidRPr="00311662">
        <w:rPr>
          <w:sz w:val="20"/>
          <w:szCs w:val="20"/>
        </w:rPr>
        <w:t>$50,000,000;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 xml:space="preserve">k) Between $50,000,000 and </w:t>
      </w:r>
      <w:r w:rsidRPr="00311662">
        <w:rPr>
          <w:sz w:val="20"/>
          <w:szCs w:val="20"/>
        </w:rPr>
        <w:t>$100,000,000;</w:t>
      </w:r>
    </w:p>
    <w:p w:rsidR="00A84F80" w:rsidRPr="00311662" w:rsidP="00A84F80">
      <w:pPr>
        <w:spacing w:after="60"/>
        <w:jc w:val="both"/>
        <w:rPr>
          <w:sz w:val="20"/>
          <w:szCs w:val="20"/>
        </w:rPr>
      </w:pPr>
      <w:r w:rsidRPr="00311662">
        <w:rPr>
          <w:sz w:val="20"/>
          <w:szCs w:val="20"/>
        </w:rPr>
        <w:t xml:space="preserve">    _</w:t>
      </w:r>
      <w:r w:rsidRPr="00311662">
        <w:rPr>
          <w:sz w:val="20"/>
          <w:szCs w:val="20"/>
        </w:rPr>
        <w:t xml:space="preserve">_ </w:t>
      </w:r>
      <w:r>
        <w:rPr>
          <w:sz w:val="20"/>
          <w:szCs w:val="20"/>
        </w:rPr>
        <w:tab/>
      </w:r>
      <w:r w:rsidRPr="00311662">
        <w:rPr>
          <w:sz w:val="20"/>
          <w:szCs w:val="20"/>
        </w:rPr>
        <w:t>(</w:t>
      </w:r>
      <w:r w:rsidRPr="00311662">
        <w:rPr>
          <w:sz w:val="20"/>
          <w:szCs w:val="20"/>
        </w:rPr>
        <w:t>l) More than $100,000,000.</w:t>
      </w:r>
    </w:p>
    <w:p w:rsidR="00A84F80" w:rsidRPr="00311662" w:rsidP="00A84F80">
      <w:pPr>
        <w:spacing w:after="0"/>
        <w:jc w:val="both"/>
        <w:rPr>
          <w:sz w:val="20"/>
          <w:szCs w:val="20"/>
        </w:rPr>
      </w:pPr>
    </w:p>
    <w:p w:rsidR="00A84F80" w:rsidRPr="00311662" w:rsidP="00A84F80">
      <w:pPr>
        <w:jc w:val="both"/>
        <w:rPr>
          <w:sz w:val="20"/>
          <w:szCs w:val="20"/>
        </w:rPr>
      </w:pPr>
      <w:r w:rsidRPr="00311662">
        <w:rPr>
          <w:sz w:val="20"/>
          <w:szCs w:val="20"/>
        </w:rPr>
        <w:t xml:space="preserve">VA makes monthly rental payments in arrears upon facility acceptance and may elect to make a single lump-sum payment or amortize over the course of the firm term for specified tenant improvements.  VA makes </w:t>
      </w:r>
      <w:r w:rsidRPr="00311662">
        <w:rPr>
          <w:sz w:val="20"/>
          <w:szCs w:val="20"/>
        </w:rPr>
        <w:t>no progress</w:t>
      </w:r>
      <w:r w:rsidRPr="00311662">
        <w:rPr>
          <w:sz w:val="20"/>
          <w:szCs w:val="20"/>
        </w:rPr>
        <w:t xml:space="preserve"> payments </w:t>
      </w:r>
      <w:r w:rsidRPr="00311662">
        <w:rPr>
          <w:sz w:val="20"/>
          <w:szCs w:val="20"/>
        </w:rPr>
        <w:t>during</w:t>
      </w:r>
      <w:r w:rsidRPr="00311662">
        <w:rPr>
          <w:sz w:val="20"/>
          <w:szCs w:val="20"/>
        </w:rPr>
        <w:t xml:space="preserve"> the design or construction/build-out phases of the project.</w:t>
      </w:r>
      <w:r w:rsidRPr="00311662">
        <w:rPr>
          <w:sz w:val="20"/>
          <w:szCs w:val="20"/>
        </w:rPr>
        <w:tab/>
      </w:r>
    </w:p>
    <w:p w:rsidR="00A84F80" w:rsidRPr="00311662" w:rsidP="00A84F80">
      <w:pPr>
        <w:jc w:val="both"/>
        <w:rPr>
          <w:sz w:val="20"/>
          <w:szCs w:val="20"/>
        </w:rPr>
      </w:pPr>
      <w:r w:rsidRPr="00311662">
        <w:rPr>
          <w:b/>
          <w:sz w:val="20"/>
          <w:szCs w:val="20"/>
        </w:rPr>
        <w:t xml:space="preserve">Project Requirements: </w:t>
      </w:r>
      <w:r w:rsidRPr="00311662">
        <w:rPr>
          <w:sz w:val="20"/>
          <w:szCs w:val="20"/>
        </w:rPr>
        <w:t xml:space="preserve">This </w:t>
      </w:r>
      <w:r>
        <w:rPr>
          <w:sz w:val="20"/>
          <w:szCs w:val="20"/>
        </w:rPr>
        <w:t>Pre-Solicitation</w:t>
      </w:r>
      <w:r w:rsidRPr="00311662">
        <w:rPr>
          <w:sz w:val="20"/>
          <w:szCs w:val="20"/>
        </w:rPr>
        <w:t xml:space="preserve"> Notice seeks information from Potential Offerors who are capable of successfully performing a lease contract, including design and construction of the facility described above, for a term of up to 20 years, inclusive of all options, as well as all maintenance and operation requirements for the duration of the lease term, at a fair and reasonable price.  More information on VA’s requirements can be found on the Technical Information Library at the following link:  </w:t>
      </w:r>
      <w:r>
        <w:fldChar w:fldCharType="begin"/>
      </w:r>
      <w:r>
        <w:instrText xml:space="preserve"> HYPERLINK "https://www.cfm.va.gov/til/leasing.asp" </w:instrText>
      </w:r>
      <w:r>
        <w:fldChar w:fldCharType="separate"/>
      </w:r>
      <w:r w:rsidRPr="00311662">
        <w:rPr>
          <w:rStyle w:val="Hyperlink"/>
          <w:sz w:val="20"/>
          <w:szCs w:val="20"/>
        </w:rPr>
        <w:t>https://www.cfm.va.gov/til/leasing.asp</w:t>
      </w:r>
      <w:r>
        <w:fldChar w:fldCharType="end"/>
      </w:r>
      <w:r w:rsidRPr="00311662">
        <w:rPr>
          <w:sz w:val="20"/>
          <w:szCs w:val="20"/>
        </w:rPr>
        <w:t xml:space="preserve"> .</w:t>
      </w:r>
    </w:p>
    <w:p w:rsidR="00A84F80" w:rsidRPr="00311662" w:rsidP="00A84F80">
      <w:pPr>
        <w:jc w:val="both"/>
        <w:rPr>
          <w:sz w:val="20"/>
          <w:szCs w:val="20"/>
        </w:rPr>
      </w:pPr>
      <w:r w:rsidRPr="00311662">
        <w:rPr>
          <w:b/>
          <w:sz w:val="20"/>
          <w:szCs w:val="20"/>
        </w:rPr>
        <w:t>SDVOSB and VOSB</w:t>
      </w:r>
      <w:r w:rsidRPr="00311662">
        <w:rPr>
          <w:sz w:val="20"/>
          <w:szCs w:val="20"/>
        </w:rPr>
        <w:t xml:space="preserve"> firms are invited to provide information to contribute to the market research for this project.  SDVOSB and VOSB firms must be registered in </w:t>
      </w:r>
      <w:r>
        <w:fldChar w:fldCharType="begin"/>
      </w:r>
      <w:r>
        <w:instrText xml:space="preserve"> HYPERLINK "https://veterans.certify.sba.gov/" </w:instrText>
      </w:r>
      <w:r>
        <w:fldChar w:fldCharType="separate"/>
      </w:r>
      <w:r w:rsidRPr="005867F0">
        <w:rPr>
          <w:rStyle w:val="Hyperlink"/>
          <w:sz w:val="20"/>
          <w:szCs w:val="20"/>
        </w:rPr>
        <w:t>https://veterans.certify.sba.gov/</w:t>
      </w:r>
      <w:r>
        <w:fldChar w:fldCharType="end"/>
      </w:r>
      <w:r w:rsidRPr="00311662">
        <w:rPr>
          <w:sz w:val="20"/>
          <w:szCs w:val="20"/>
        </w:rPr>
        <w:t xml:space="preserve">.  All business concerns must have the technical skills and financial capabilities necessary to </w:t>
      </w:r>
      <w:r w:rsidRPr="00311662">
        <w:rPr>
          <w:sz w:val="20"/>
          <w:szCs w:val="20"/>
        </w:rPr>
        <w:t>perform</w:t>
      </w:r>
      <w:r w:rsidRPr="00311662">
        <w:rPr>
          <w:sz w:val="20"/>
          <w:szCs w:val="20"/>
        </w:rPr>
        <w:t xml:space="preserve"> the stated requirements.  All business concerns are requested to submit a Capabilities Statement if they are interested in participating in this project.  A submission checklist and information sheets are provided below for firms to fill out and submit, which will serve as the firm’s Capabilities Statement.</w:t>
      </w:r>
    </w:p>
    <w:p w:rsidR="00A84F80" w:rsidP="00A84F80">
      <w:pPr>
        <w:jc w:val="both"/>
        <w:rPr>
          <w:sz w:val="20"/>
          <w:szCs w:val="20"/>
        </w:rPr>
      </w:pPr>
      <w:r>
        <w:rPr>
          <w:sz w:val="20"/>
          <w:szCs w:val="20"/>
        </w:rPr>
        <w:br w:type="page"/>
      </w:r>
    </w:p>
    <w:p w:rsidR="00A84F80" w:rsidRPr="0046291F" w:rsidP="00A84F80">
      <w:pPr>
        <w:jc w:val="both"/>
        <w:rPr>
          <w:b/>
        </w:rPr>
      </w:pPr>
      <w:r w:rsidRPr="0046291F">
        <w:rPr>
          <w:b/>
        </w:rPr>
        <w:t>Capabilities Statement:</w:t>
      </w:r>
    </w:p>
    <w:p w:rsidR="00A84F80" w:rsidRPr="00311662" w:rsidP="00A84F80">
      <w:pPr>
        <w:jc w:val="both"/>
        <w:rPr>
          <w:sz w:val="20"/>
          <w:szCs w:val="20"/>
        </w:rPr>
      </w:pPr>
    </w:p>
    <w:p w:rsidR="00A84F80" w:rsidRPr="00311662" w:rsidP="00A84F80">
      <w:pPr>
        <w:jc w:val="both"/>
        <w:rPr>
          <w:sz w:val="20"/>
          <w:szCs w:val="20"/>
        </w:rPr>
      </w:pPr>
      <w:r w:rsidRPr="00311662">
        <w:rPr>
          <w:sz w:val="20"/>
          <w:szCs w:val="20"/>
        </w:rPr>
        <w:t>1</w:t>
      </w:r>
      <w:r w:rsidRPr="00311662">
        <w:rPr>
          <w:sz w:val="20"/>
          <w:szCs w:val="20"/>
        </w:rPr>
        <w:t>.  Company</w:t>
      </w:r>
      <w:r w:rsidRPr="00311662">
        <w:rPr>
          <w:sz w:val="20"/>
          <w:szCs w:val="20"/>
        </w:rPr>
        <w:t xml:space="preserve"> name, address, point of contact, phone number, Experian Business Identification Number, and e-mail </w:t>
      </w:r>
      <w:r w:rsidRPr="00311662">
        <w:rPr>
          <w:sz w:val="20"/>
          <w:szCs w:val="20"/>
        </w:rPr>
        <w:t>address;</w:t>
      </w:r>
      <w:r w:rsidRPr="00311662">
        <w:rPr>
          <w:sz w:val="20"/>
          <w:szCs w:val="20"/>
        </w:rPr>
        <w:t xml:space="preserve"> </w:t>
      </w:r>
    </w:p>
    <w:p w:rsidR="00A84F80" w:rsidRPr="00311662" w:rsidP="00A84F80">
      <w:pPr>
        <w:jc w:val="both"/>
        <w:rPr>
          <w:sz w:val="20"/>
          <w:szCs w:val="20"/>
        </w:rPr>
      </w:pPr>
      <w:r w:rsidRPr="00311662">
        <w:rPr>
          <w:sz w:val="20"/>
          <w:szCs w:val="20"/>
        </w:rPr>
        <w:t xml:space="preserve">2.  Evidence of SDVOSB or VOSB status through registration at </w:t>
      </w:r>
      <w:r>
        <w:fldChar w:fldCharType="begin"/>
      </w:r>
      <w:r>
        <w:instrText xml:space="preserve"> HYPERLINK "https://veterans.certify.sba.gov/" </w:instrText>
      </w:r>
      <w:r>
        <w:fldChar w:fldCharType="separate"/>
      </w:r>
      <w:r w:rsidRPr="005867F0">
        <w:rPr>
          <w:rStyle w:val="Hyperlink"/>
          <w:sz w:val="20"/>
          <w:szCs w:val="20"/>
        </w:rPr>
        <w:t>https://veterans.certify.sba.gov/</w:t>
      </w:r>
      <w:r>
        <w:fldChar w:fldCharType="end"/>
      </w:r>
      <w:r w:rsidRPr="00311662">
        <w:rPr>
          <w:sz w:val="20"/>
          <w:szCs w:val="20"/>
        </w:rPr>
        <w:t>;</w:t>
      </w:r>
    </w:p>
    <w:p w:rsidR="00A84F80" w:rsidRPr="00311662" w:rsidP="00A84F80">
      <w:pPr>
        <w:jc w:val="both"/>
        <w:rPr>
          <w:sz w:val="20"/>
          <w:szCs w:val="20"/>
        </w:rPr>
      </w:pPr>
      <w:r w:rsidRPr="00311662">
        <w:rPr>
          <w:sz w:val="20"/>
          <w:szCs w:val="20"/>
        </w:rPr>
        <w:t>3</w:t>
      </w:r>
      <w:r w:rsidRPr="00311662">
        <w:rPr>
          <w:sz w:val="20"/>
          <w:szCs w:val="20"/>
        </w:rPr>
        <w:t>.  Evidence</w:t>
      </w:r>
      <w:r w:rsidRPr="00311662">
        <w:rPr>
          <w:sz w:val="20"/>
          <w:szCs w:val="20"/>
        </w:rPr>
        <w:t xml:space="preserve"> of ability to offer as a small business under NAICS Code [531120] and listing in the System for Award Management (</w:t>
      </w:r>
      <w:r>
        <w:fldChar w:fldCharType="begin"/>
      </w:r>
      <w:r>
        <w:instrText xml:space="preserve"> HYPERLINK "http://www.SAM.gov" </w:instrText>
      </w:r>
      <w:r>
        <w:fldChar w:fldCharType="separate"/>
      </w:r>
      <w:r w:rsidRPr="00311662">
        <w:rPr>
          <w:rStyle w:val="Hyperlink"/>
          <w:sz w:val="20"/>
          <w:szCs w:val="20"/>
        </w:rPr>
        <w:t>www.SAM.gov</w:t>
      </w:r>
      <w:r>
        <w:fldChar w:fldCharType="end"/>
      </w:r>
      <w:r w:rsidRPr="00311662">
        <w:rPr>
          <w:sz w:val="20"/>
          <w:szCs w:val="20"/>
        </w:rPr>
        <w:t xml:space="preserve"> ), including a copy of the representations and certifications made in that </w:t>
      </w:r>
      <w:r w:rsidRPr="00311662">
        <w:rPr>
          <w:sz w:val="20"/>
          <w:szCs w:val="20"/>
        </w:rPr>
        <w:t>system;</w:t>
      </w:r>
    </w:p>
    <w:p w:rsidR="00A84F80" w:rsidRPr="00311662" w:rsidP="00A84F80">
      <w:pPr>
        <w:jc w:val="both"/>
        <w:rPr>
          <w:sz w:val="20"/>
          <w:szCs w:val="20"/>
        </w:rPr>
      </w:pPr>
      <w:r w:rsidRPr="00311662">
        <w:rPr>
          <w:sz w:val="20"/>
          <w:szCs w:val="20"/>
        </w:rPr>
        <w:t>4</w:t>
      </w:r>
      <w:r w:rsidRPr="00311662">
        <w:rPr>
          <w:sz w:val="20"/>
          <w:szCs w:val="20"/>
        </w:rPr>
        <w:t>.  A</w:t>
      </w:r>
      <w:r w:rsidRPr="00311662">
        <w:rPr>
          <w:sz w:val="20"/>
          <w:szCs w:val="20"/>
        </w:rPr>
        <w:t xml:space="preserve"> summary describing at least three (3) projects of similar size and scope completed in the past five (5) years that demonstrate your company’s experience designing, constructing, and managing Federal leased facilities or </w:t>
      </w:r>
      <w:r w:rsidRPr="00311662">
        <w:rPr>
          <w:sz w:val="20"/>
          <w:szCs w:val="20"/>
        </w:rPr>
        <w:t>health care</w:t>
      </w:r>
      <w:r w:rsidRPr="00311662">
        <w:rPr>
          <w:sz w:val="20"/>
          <w:szCs w:val="20"/>
        </w:rPr>
        <w:t xml:space="preserve"> facilities relevant to the project described above.  (3-page limit);</w:t>
      </w:r>
      <w:r>
        <w:rPr>
          <w:sz w:val="20"/>
          <w:szCs w:val="20"/>
        </w:rPr>
        <w:t xml:space="preserve"> and</w:t>
      </w:r>
    </w:p>
    <w:p w:rsidR="00A84F80" w:rsidRPr="00311662" w:rsidP="00A84F80">
      <w:pPr>
        <w:jc w:val="both"/>
        <w:rPr>
          <w:sz w:val="20"/>
          <w:szCs w:val="20"/>
        </w:rPr>
      </w:pPr>
      <w:r w:rsidRPr="00311662">
        <w:rPr>
          <w:sz w:val="20"/>
          <w:szCs w:val="20"/>
        </w:rPr>
        <w:t>5</w:t>
      </w:r>
      <w:r w:rsidRPr="00311662">
        <w:rPr>
          <w:sz w:val="20"/>
          <w:szCs w:val="20"/>
        </w:rPr>
        <w:t>.  Evidence</w:t>
      </w:r>
      <w:r w:rsidRPr="00311662">
        <w:rPr>
          <w:sz w:val="20"/>
          <w:szCs w:val="20"/>
        </w:rPr>
        <w:t xml:space="preserve"> of capability to obtain financing for a project of this size. </w:t>
      </w:r>
    </w:p>
    <w:p w:rsidR="00A84F80" w:rsidRPr="00311662" w:rsidP="00A84F80">
      <w:pPr>
        <w:jc w:val="both"/>
        <w:rPr>
          <w:sz w:val="20"/>
          <w:szCs w:val="20"/>
        </w:rPr>
      </w:pPr>
      <w:r w:rsidRPr="00311662">
        <w:rPr>
          <w:sz w:val="20"/>
          <w:szCs w:val="20"/>
        </w:rPr>
        <w:t>If desired, the company may also submit a narrative describing its capability.</w:t>
      </w:r>
    </w:p>
    <w:p w:rsidR="00A84F80" w:rsidRPr="00311662" w:rsidP="00A84F80">
      <w:pPr>
        <w:jc w:val="both"/>
        <w:rPr>
          <w:sz w:val="20"/>
          <w:szCs w:val="20"/>
        </w:rPr>
      </w:pPr>
      <w:r w:rsidRPr="00311662">
        <w:rPr>
          <w:sz w:val="20"/>
          <w:szCs w:val="20"/>
        </w:rPr>
        <w:t>Although this notice focuses on SDVOSB and VOSB, we encourage all small businesses and other interested parties to respond for market research purposes.</w:t>
      </w:r>
    </w:p>
    <w:p w:rsidR="00A84F80" w:rsidRPr="00311662" w:rsidP="00A84F80">
      <w:pPr>
        <w:rPr>
          <w:sz w:val="20"/>
          <w:szCs w:val="20"/>
        </w:rPr>
      </w:pPr>
      <w:r w:rsidRPr="00311662">
        <w:rPr>
          <w:sz w:val="20"/>
          <w:szCs w:val="20"/>
        </w:rPr>
        <w:br w:type="page"/>
      </w:r>
    </w:p>
    <w:p w:rsidR="00A84F80" w:rsidRPr="002B444B" w:rsidP="00A84F80">
      <w:pPr>
        <w:jc w:val="center"/>
        <w:rPr>
          <w:b/>
        </w:rPr>
      </w:pPr>
      <w:r w:rsidRPr="002B444B">
        <w:rPr>
          <w:b/>
        </w:rPr>
        <w:t>CAPABILITIES STATEMENT</w:t>
      </w:r>
    </w:p>
    <w:p w:rsidR="00A84F80" w:rsidRPr="002B444B" w:rsidP="00A84F80">
      <w:pPr>
        <w:jc w:val="center"/>
        <w:rPr>
          <w:b/>
        </w:rPr>
      </w:pPr>
      <w:r w:rsidRPr="002B444B">
        <w:rPr>
          <w:b/>
        </w:rPr>
        <w:t>SUBMISSION CHECKLIST AND INFORMATION SHEET</w:t>
      </w:r>
    </w:p>
    <w:p w:rsidR="00A84F80" w:rsidRPr="002B444B" w:rsidP="00A84F80">
      <w:pPr>
        <w:jc w:val="both"/>
        <w:rPr>
          <w:b/>
        </w:rPr>
      </w:pPr>
    </w:p>
    <w:p w:rsidR="00A84F80" w:rsidRPr="002B444B" w:rsidP="00A84F80">
      <w:pPr>
        <w:jc w:val="both"/>
      </w:pPr>
      <w:r>
        <w:rPr>
          <w:b/>
        </w:rPr>
        <w:t>Toledo</w:t>
      </w:r>
      <w:r w:rsidRPr="002B444B">
        <w:rPr>
          <w:b/>
        </w:rPr>
        <w:t xml:space="preserve">, </w:t>
      </w:r>
      <w:r>
        <w:rPr>
          <w:b/>
        </w:rPr>
        <w:t>OH</w:t>
      </w:r>
      <w:r w:rsidRPr="002B444B">
        <w:rPr>
          <w:b/>
        </w:rPr>
        <w:t xml:space="preserve"> Lease </w:t>
      </w:r>
      <w:r>
        <w:rPr>
          <w:b/>
        </w:rPr>
        <w:t>Pre-Solicitation</w:t>
      </w:r>
      <w:r w:rsidRPr="002B444B">
        <w:rPr>
          <w:b/>
        </w:rPr>
        <w:t xml:space="preserve"> Notice </w:t>
      </w:r>
    </w:p>
    <w:p w:rsidR="00A84F80" w:rsidRPr="0046291F" w:rsidP="00A84F80">
      <w:pPr>
        <w:jc w:val="both"/>
        <w:rPr>
          <w:sz w:val="20"/>
          <w:szCs w:val="20"/>
        </w:rPr>
      </w:pPr>
    </w:p>
    <w:p w:rsidR="00A84F80" w:rsidRPr="0046291F" w:rsidP="00A84F80">
      <w:pPr>
        <w:jc w:val="both"/>
        <w:rPr>
          <w:sz w:val="20"/>
          <w:szCs w:val="20"/>
        </w:rPr>
      </w:pPr>
      <w:r w:rsidRPr="0046291F">
        <w:rPr>
          <w:sz w:val="20"/>
          <w:szCs w:val="20"/>
        </w:rPr>
        <w:t xml:space="preserve">Company name: </w:t>
      </w:r>
      <w:r w:rsidRPr="0046291F">
        <w:rPr>
          <w:sz w:val="20"/>
          <w:szCs w:val="20"/>
        </w:rPr>
        <w:tab/>
      </w:r>
      <w:r w:rsidRPr="0046291F">
        <w:rPr>
          <w:sz w:val="20"/>
          <w:szCs w:val="20"/>
        </w:rPr>
        <w:tab/>
        <w:t>__________________________________________</w:t>
      </w:r>
    </w:p>
    <w:p w:rsidR="00A84F80" w:rsidRPr="0046291F" w:rsidP="00A84F80">
      <w:pPr>
        <w:jc w:val="both"/>
        <w:rPr>
          <w:sz w:val="20"/>
          <w:szCs w:val="20"/>
        </w:rPr>
      </w:pPr>
      <w:r w:rsidRPr="0046291F">
        <w:rPr>
          <w:sz w:val="20"/>
          <w:szCs w:val="20"/>
        </w:rPr>
        <w:t xml:space="preserve">Company address: </w:t>
      </w:r>
      <w:r w:rsidRPr="0046291F">
        <w:rPr>
          <w:sz w:val="20"/>
          <w:szCs w:val="20"/>
        </w:rPr>
        <w:tab/>
      </w:r>
      <w:r w:rsidRPr="0046291F">
        <w:rPr>
          <w:sz w:val="20"/>
          <w:szCs w:val="20"/>
        </w:rPr>
        <w:tab/>
        <w:t>__________________________________________</w:t>
      </w:r>
    </w:p>
    <w:p w:rsidR="00A84F80" w:rsidP="00A84F80">
      <w:pPr>
        <w:jc w:val="both"/>
        <w:rPr>
          <w:sz w:val="20"/>
          <w:szCs w:val="20"/>
        </w:rPr>
      </w:pPr>
      <w:r>
        <w:rPr>
          <w:sz w:val="20"/>
          <w:szCs w:val="20"/>
        </w:rPr>
        <w:t>Experian Business ID</w:t>
      </w:r>
      <w:r w:rsidRPr="0046291F">
        <w:rPr>
          <w:sz w:val="20"/>
          <w:szCs w:val="20"/>
        </w:rPr>
        <w:t xml:space="preserve"> Number:</w:t>
      </w:r>
      <w:r w:rsidRPr="0046291F">
        <w:rPr>
          <w:sz w:val="20"/>
          <w:szCs w:val="20"/>
        </w:rPr>
        <w:tab/>
        <w:t>__________________________________________</w:t>
      </w:r>
    </w:p>
    <w:p w:rsidR="00A84F80" w:rsidRPr="0046291F" w:rsidP="00A84F80">
      <w:pPr>
        <w:jc w:val="both"/>
        <w:rPr>
          <w:sz w:val="20"/>
          <w:szCs w:val="20"/>
        </w:rPr>
      </w:pPr>
      <w:r>
        <w:rPr>
          <w:sz w:val="20"/>
          <w:szCs w:val="20"/>
        </w:rPr>
        <w:t>UEI Number:</w:t>
      </w:r>
      <w:r w:rsidRPr="00DD421F">
        <w:rPr>
          <w:sz w:val="20"/>
          <w:szCs w:val="20"/>
        </w:rPr>
        <w:t xml:space="preserve"> </w:t>
      </w:r>
      <w:r>
        <w:rPr>
          <w:sz w:val="20"/>
          <w:szCs w:val="20"/>
        </w:rPr>
        <w:tab/>
      </w:r>
      <w:r>
        <w:rPr>
          <w:sz w:val="20"/>
          <w:szCs w:val="20"/>
        </w:rPr>
        <w:tab/>
      </w:r>
      <w:r w:rsidRPr="0046291F">
        <w:rPr>
          <w:sz w:val="20"/>
          <w:szCs w:val="20"/>
        </w:rPr>
        <w:tab/>
        <w:t>__________________________________________</w:t>
      </w:r>
    </w:p>
    <w:p w:rsidR="00A84F80" w:rsidRPr="0046291F" w:rsidP="00A84F80">
      <w:pPr>
        <w:jc w:val="both"/>
        <w:rPr>
          <w:sz w:val="20"/>
          <w:szCs w:val="20"/>
        </w:rPr>
      </w:pPr>
      <w:r w:rsidRPr="0046291F">
        <w:rPr>
          <w:sz w:val="20"/>
          <w:szCs w:val="20"/>
        </w:rPr>
        <w:t xml:space="preserve">Point of contact: </w:t>
      </w:r>
      <w:r w:rsidRPr="0046291F">
        <w:rPr>
          <w:sz w:val="20"/>
          <w:szCs w:val="20"/>
        </w:rPr>
        <w:tab/>
      </w:r>
      <w:r w:rsidRPr="0046291F">
        <w:rPr>
          <w:sz w:val="20"/>
          <w:szCs w:val="20"/>
        </w:rPr>
        <w:tab/>
        <w:t>__________________________________________</w:t>
      </w:r>
    </w:p>
    <w:p w:rsidR="00A84F80" w:rsidRPr="0046291F" w:rsidP="00A84F80">
      <w:pPr>
        <w:jc w:val="both"/>
        <w:rPr>
          <w:sz w:val="20"/>
          <w:szCs w:val="20"/>
        </w:rPr>
      </w:pPr>
      <w:r w:rsidRPr="0046291F">
        <w:rPr>
          <w:sz w:val="20"/>
          <w:szCs w:val="20"/>
        </w:rPr>
        <w:t>Phone number:</w:t>
      </w:r>
      <w:r w:rsidRPr="0046291F">
        <w:rPr>
          <w:sz w:val="20"/>
          <w:szCs w:val="20"/>
        </w:rPr>
        <w:tab/>
      </w:r>
      <w:r w:rsidRPr="0046291F">
        <w:rPr>
          <w:sz w:val="20"/>
          <w:szCs w:val="20"/>
        </w:rPr>
        <w:tab/>
      </w:r>
      <w:r w:rsidRPr="0046291F">
        <w:rPr>
          <w:sz w:val="20"/>
          <w:szCs w:val="20"/>
        </w:rPr>
        <w:tab/>
        <w:t>__________________________________________</w:t>
      </w:r>
    </w:p>
    <w:p w:rsidR="00A84F80" w:rsidRPr="0046291F" w:rsidP="00A84F80">
      <w:pPr>
        <w:jc w:val="both"/>
        <w:rPr>
          <w:sz w:val="20"/>
          <w:szCs w:val="20"/>
        </w:rPr>
      </w:pPr>
      <w:r w:rsidRPr="0046291F">
        <w:rPr>
          <w:sz w:val="20"/>
          <w:szCs w:val="20"/>
        </w:rPr>
        <w:t xml:space="preserve">Email address:  </w:t>
      </w:r>
      <w:r w:rsidRPr="0046291F">
        <w:rPr>
          <w:sz w:val="20"/>
          <w:szCs w:val="20"/>
        </w:rPr>
        <w:tab/>
      </w:r>
      <w:r w:rsidRPr="0046291F">
        <w:rPr>
          <w:sz w:val="20"/>
          <w:szCs w:val="20"/>
        </w:rPr>
        <w:tab/>
      </w:r>
      <w:r w:rsidRPr="0046291F">
        <w:rPr>
          <w:sz w:val="20"/>
          <w:szCs w:val="20"/>
        </w:rPr>
        <w:tab/>
        <w:t>__________________________________________</w:t>
      </w:r>
    </w:p>
    <w:p w:rsidR="00A84F80" w:rsidRPr="0046291F" w:rsidP="00A84F80">
      <w:pPr>
        <w:jc w:val="both"/>
        <w:rPr>
          <w:sz w:val="20"/>
          <w:szCs w:val="20"/>
        </w:rPr>
      </w:pPr>
      <w:r w:rsidRPr="0046291F">
        <w:rPr>
          <w:sz w:val="20"/>
          <w:szCs w:val="20"/>
        </w:rPr>
        <w:t>The following items are attached to this Capabilities Statement:</w:t>
      </w:r>
    </w:p>
    <w:p w:rsidR="00A84F80" w:rsidRPr="0046291F" w:rsidP="00A84F80">
      <w:pPr>
        <w:numPr>
          <w:ilvl w:val="0"/>
          <w:numId w:val="3"/>
        </w:numPr>
        <w:jc w:val="both"/>
        <w:rPr>
          <w:sz w:val="20"/>
          <w:szCs w:val="20"/>
        </w:rPr>
      </w:pPr>
      <w:r w:rsidRPr="0046291F">
        <w:rPr>
          <w:sz w:val="20"/>
          <w:szCs w:val="20"/>
        </w:rPr>
        <w:t xml:space="preserve">Evidence of SDVOSB or VOSB status through registration at </w:t>
      </w:r>
      <w:r>
        <w:fldChar w:fldCharType="begin"/>
      </w:r>
      <w:r>
        <w:instrText xml:space="preserve"> HYPERLINK "https://veterans.certify.sba.gov/" </w:instrText>
      </w:r>
      <w:r>
        <w:fldChar w:fldCharType="separate"/>
      </w:r>
      <w:r w:rsidRPr="005867F0">
        <w:rPr>
          <w:rStyle w:val="Hyperlink"/>
          <w:sz w:val="20"/>
          <w:szCs w:val="20"/>
        </w:rPr>
        <w:t>https://veterans.certify.sba.gov/</w:t>
      </w:r>
      <w:r>
        <w:fldChar w:fldCharType="end"/>
      </w:r>
      <w:r w:rsidRPr="0046291F">
        <w:rPr>
          <w:sz w:val="20"/>
          <w:szCs w:val="20"/>
        </w:rPr>
        <w:t>;</w:t>
      </w:r>
    </w:p>
    <w:p w:rsidR="00A84F80" w:rsidRPr="0046291F" w:rsidP="00A84F80">
      <w:pPr>
        <w:numPr>
          <w:ilvl w:val="0"/>
          <w:numId w:val="3"/>
        </w:numPr>
        <w:jc w:val="both"/>
        <w:rPr>
          <w:sz w:val="20"/>
          <w:szCs w:val="20"/>
        </w:rPr>
      </w:pPr>
      <w:r w:rsidRPr="0046291F">
        <w:rPr>
          <w:sz w:val="20"/>
          <w:szCs w:val="20"/>
        </w:rPr>
        <w:t>Evidence of ability to offer as a small business under NAICS Code [531120] and listing in the System for Award Management (</w:t>
      </w:r>
      <w:r>
        <w:fldChar w:fldCharType="begin"/>
      </w:r>
      <w:r>
        <w:instrText xml:space="preserve"> HYPERLINK "http://www.SAM.gov" </w:instrText>
      </w:r>
      <w:r>
        <w:fldChar w:fldCharType="separate"/>
      </w:r>
      <w:r w:rsidRPr="0046291F">
        <w:rPr>
          <w:rStyle w:val="Hyperlink"/>
          <w:sz w:val="20"/>
          <w:szCs w:val="20"/>
        </w:rPr>
        <w:t>www.SAM.gov</w:t>
      </w:r>
      <w:r>
        <w:fldChar w:fldCharType="end"/>
      </w:r>
      <w:r w:rsidRPr="0046291F">
        <w:rPr>
          <w:sz w:val="20"/>
          <w:szCs w:val="20"/>
        </w:rPr>
        <w:t xml:space="preserve">), with representations and </w:t>
      </w:r>
      <w:r w:rsidRPr="0046291F">
        <w:rPr>
          <w:sz w:val="20"/>
          <w:szCs w:val="20"/>
        </w:rPr>
        <w:t>certifications;</w:t>
      </w:r>
    </w:p>
    <w:p w:rsidR="00A84F80" w:rsidRPr="0046291F" w:rsidP="00A84F80">
      <w:pPr>
        <w:numPr>
          <w:ilvl w:val="0"/>
          <w:numId w:val="3"/>
        </w:numPr>
        <w:jc w:val="both"/>
        <w:rPr>
          <w:sz w:val="20"/>
          <w:szCs w:val="20"/>
        </w:rPr>
      </w:pPr>
      <w:r w:rsidRPr="0046291F">
        <w:rPr>
          <w:sz w:val="20"/>
          <w:szCs w:val="20"/>
        </w:rPr>
        <w:t>A summary describing at least three (3) projects of similar size and scope completed in the past five (5) years that demonstrate the company’s experience designing, constructing, and managing Federal leased facilities or health care facilities relevant to (input project specific NUSF).  (3-page limit); and</w:t>
      </w:r>
    </w:p>
    <w:p w:rsidR="00A84F80" w:rsidRPr="0046291F" w:rsidP="00A84F80">
      <w:pPr>
        <w:numPr>
          <w:ilvl w:val="0"/>
          <w:numId w:val="3"/>
        </w:numPr>
        <w:jc w:val="both"/>
        <w:rPr>
          <w:sz w:val="20"/>
          <w:szCs w:val="20"/>
        </w:rPr>
      </w:pPr>
      <w:r w:rsidRPr="0046291F">
        <w:rPr>
          <w:sz w:val="20"/>
          <w:szCs w:val="20"/>
        </w:rPr>
        <w:t>Evidence of capability to obtain financing for a project of this size.</w:t>
      </w:r>
    </w:p>
    <w:p w:rsidR="00A84F80" w:rsidRPr="0046291F" w:rsidP="00A84F80">
      <w:pPr>
        <w:jc w:val="both"/>
        <w:rPr>
          <w:sz w:val="20"/>
          <w:szCs w:val="20"/>
        </w:rPr>
      </w:pPr>
    </w:p>
    <w:p w:rsidR="00A84F80" w:rsidRPr="0046291F" w:rsidP="00A84F80">
      <w:pPr>
        <w:spacing w:after="120" w:line="240" w:lineRule="auto"/>
        <w:jc w:val="both"/>
        <w:rPr>
          <w:sz w:val="20"/>
          <w:szCs w:val="20"/>
        </w:rPr>
      </w:pPr>
      <w:r w:rsidRPr="0046291F">
        <w:rPr>
          <w:sz w:val="20"/>
          <w:szCs w:val="20"/>
        </w:rPr>
        <w:t xml:space="preserve">If desired, the company may also submit a narrative describing its capability, not </w:t>
      </w:r>
      <w:r w:rsidRPr="0046291F">
        <w:rPr>
          <w:sz w:val="20"/>
          <w:szCs w:val="20"/>
        </w:rPr>
        <w:t>to exceed</w:t>
      </w:r>
      <w:r w:rsidRPr="0046291F">
        <w:rPr>
          <w:sz w:val="20"/>
          <w:szCs w:val="20"/>
        </w:rPr>
        <w:t xml:space="preserve"> two (2) pages.  </w:t>
      </w:r>
    </w:p>
    <w:p w:rsidR="00A84F80" w:rsidRPr="0046291F" w:rsidP="00A84F80">
      <w:pPr>
        <w:spacing w:after="0"/>
        <w:jc w:val="both"/>
        <w:rPr>
          <w:sz w:val="20"/>
          <w:szCs w:val="20"/>
        </w:rPr>
      </w:pPr>
    </w:p>
    <w:p w:rsidR="00A84F80" w:rsidRPr="0046291F" w:rsidP="00A84F80">
      <w:pPr>
        <w:jc w:val="both"/>
        <w:rPr>
          <w:sz w:val="20"/>
          <w:szCs w:val="20"/>
        </w:rPr>
      </w:pPr>
    </w:p>
    <w:p w:rsidR="00A84F80" w:rsidRPr="0046291F" w:rsidP="00A84F80">
      <w:pPr>
        <w:jc w:val="both"/>
        <w:rPr>
          <w:sz w:val="20"/>
          <w:szCs w:val="20"/>
        </w:rPr>
      </w:pPr>
      <w:r w:rsidRPr="0046291F">
        <w:rPr>
          <w:sz w:val="20"/>
          <w:szCs w:val="20"/>
        </w:rPr>
        <w:t>By:</w:t>
      </w:r>
      <w:r w:rsidRPr="0046291F">
        <w:rPr>
          <w:sz w:val="20"/>
          <w:szCs w:val="20"/>
        </w:rPr>
        <w:tab/>
        <w:t>_________________________________________________</w:t>
      </w:r>
      <w:r w:rsidRPr="0046291F">
        <w:rPr>
          <w:sz w:val="20"/>
          <w:szCs w:val="20"/>
        </w:rPr>
        <w:br/>
        <w:t xml:space="preserve">     </w:t>
      </w:r>
      <w:r w:rsidRPr="0046291F">
        <w:rPr>
          <w:sz w:val="20"/>
          <w:szCs w:val="20"/>
        </w:rPr>
        <w:tab/>
        <w:t>(Signature)</w:t>
      </w:r>
    </w:p>
    <w:p w:rsidR="00A84F80" w:rsidRPr="0046291F" w:rsidP="00A84F80">
      <w:pPr>
        <w:jc w:val="both"/>
        <w:rPr>
          <w:sz w:val="20"/>
          <w:szCs w:val="20"/>
        </w:rPr>
      </w:pPr>
    </w:p>
    <w:p w:rsidR="00A84F80" w:rsidRPr="0046291F" w:rsidP="00A84F80">
      <w:pPr>
        <w:ind w:left="720"/>
        <w:jc w:val="both"/>
        <w:rPr>
          <w:sz w:val="20"/>
          <w:szCs w:val="20"/>
        </w:rPr>
      </w:pPr>
      <w:r w:rsidRPr="0046291F">
        <w:rPr>
          <w:sz w:val="20"/>
          <w:szCs w:val="20"/>
        </w:rPr>
        <w:t>__________________________________________________</w:t>
      </w:r>
      <w:r w:rsidRPr="0046291F">
        <w:rPr>
          <w:sz w:val="20"/>
          <w:szCs w:val="20"/>
        </w:rPr>
        <w:br/>
        <w:t>(Print Name, Title, Date)</w:t>
      </w:r>
    </w:p>
    <w:p w:rsidR="00A84F80" w:rsidRPr="0046291F" w:rsidP="00A84F80">
      <w:pPr>
        <w:jc w:val="both"/>
        <w:rPr>
          <w:sz w:val="20"/>
          <w:szCs w:val="20"/>
        </w:rPr>
      </w:pPr>
    </w:p>
    <w:p w:rsidR="003A6B11">
      <w:bookmarkEnd w:id="0"/>
    </w:p>
    <w:sectPr>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4F80">
    <w:pPr>
      <w:pStyle w:val="Header"/>
      <w:jc w:val="right"/>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A0688"/>
    <w:multiLevelType w:val="hybridMultilevel"/>
    <w:tmpl w:val="5B6CD12A"/>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FB861B3"/>
    <w:multiLevelType w:val="hybridMultilevel"/>
    <w:tmpl w:val="97B22B50"/>
    <w:lvl w:ilvl="0">
      <w:start w:val="1"/>
      <w:numFmt w:val="bullet"/>
      <w:lvlText w:val="□"/>
      <w:lvlJc w:val="left"/>
      <w:pPr>
        <w:ind w:left="720" w:hanging="360"/>
      </w:pPr>
      <w:rPr>
        <w:rFonts w:ascii="Arial" w:hAnsi="Arial" w:eastAsiaTheme="minorHAns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131414A"/>
    <w:multiLevelType w:val="hybridMultilevel"/>
    <w:tmpl w:val="DBA04938"/>
    <w:lvl w:ilvl="0">
      <w:start w:val="1"/>
      <w:numFmt w:val="decimal"/>
      <w:lvlText w:val="(%1)"/>
      <w:lvlJc w:val="left"/>
      <w:pPr>
        <w:ind w:left="820" w:hanging="720"/>
      </w:pPr>
      <w:rPr>
        <w:rFonts w:eastAsia="Calibri" w:asciiTheme="minorHAnsi" w:hAnsiTheme="minorHAnsi" w:cstheme="minorHAnsi" w:hint="default"/>
        <w:color w:val="231F20"/>
        <w:w w:val="100"/>
        <w:sz w:val="20"/>
        <w:szCs w:val="20"/>
      </w:rPr>
    </w:lvl>
    <w:lvl w:ilvl="1">
      <w:start w:val="0"/>
      <w:numFmt w:val="bullet"/>
      <w:lvlText w:val="•"/>
      <w:lvlJc w:val="left"/>
      <w:pPr>
        <w:ind w:left="1694" w:hanging="720"/>
      </w:pPr>
      <w:rPr>
        <w:rFonts w:hint="default"/>
      </w:rPr>
    </w:lvl>
    <w:lvl w:ilvl="2">
      <w:start w:val="0"/>
      <w:numFmt w:val="bullet"/>
      <w:lvlText w:val="•"/>
      <w:lvlJc w:val="left"/>
      <w:pPr>
        <w:ind w:left="2568" w:hanging="720"/>
      </w:pPr>
      <w:rPr>
        <w:rFonts w:hint="default"/>
      </w:rPr>
    </w:lvl>
    <w:lvl w:ilvl="3">
      <w:start w:val="0"/>
      <w:numFmt w:val="bullet"/>
      <w:lvlText w:val="•"/>
      <w:lvlJc w:val="left"/>
      <w:pPr>
        <w:ind w:left="3442" w:hanging="720"/>
      </w:pPr>
      <w:rPr>
        <w:rFonts w:hint="default"/>
      </w:rPr>
    </w:lvl>
    <w:lvl w:ilvl="4">
      <w:start w:val="0"/>
      <w:numFmt w:val="bullet"/>
      <w:lvlText w:val="•"/>
      <w:lvlJc w:val="left"/>
      <w:pPr>
        <w:ind w:left="4316" w:hanging="720"/>
      </w:pPr>
      <w:rPr>
        <w:rFonts w:hint="default"/>
      </w:rPr>
    </w:lvl>
    <w:lvl w:ilvl="5">
      <w:start w:val="0"/>
      <w:numFmt w:val="bullet"/>
      <w:lvlText w:val="•"/>
      <w:lvlJc w:val="left"/>
      <w:pPr>
        <w:ind w:left="5190" w:hanging="720"/>
      </w:pPr>
      <w:rPr>
        <w:rFonts w:hint="default"/>
      </w:rPr>
    </w:lvl>
    <w:lvl w:ilvl="6">
      <w:start w:val="0"/>
      <w:numFmt w:val="bullet"/>
      <w:lvlText w:val="•"/>
      <w:lvlJc w:val="left"/>
      <w:pPr>
        <w:ind w:left="6064" w:hanging="720"/>
      </w:pPr>
      <w:rPr>
        <w:rFonts w:hint="default"/>
      </w:rPr>
    </w:lvl>
    <w:lvl w:ilvl="7">
      <w:start w:val="0"/>
      <w:numFmt w:val="bullet"/>
      <w:lvlText w:val="•"/>
      <w:lvlJc w:val="left"/>
      <w:pPr>
        <w:ind w:left="6938" w:hanging="720"/>
      </w:pPr>
      <w:rPr>
        <w:rFonts w:hint="default"/>
      </w:rPr>
    </w:lvl>
    <w:lvl w:ilvl="8">
      <w:start w:val="0"/>
      <w:numFmt w:val="bullet"/>
      <w:lvlText w:val="•"/>
      <w:lvlJc w:val="left"/>
      <w:pPr>
        <w:ind w:left="7812" w:hanging="720"/>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5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D5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AD"/>
    <w:rPr>
      <w:rFonts w:eastAsiaTheme="majorEastAsia" w:cstheme="majorBidi"/>
      <w:color w:val="272727" w:themeColor="text1" w:themeTint="D8"/>
    </w:rPr>
  </w:style>
  <w:style w:type="paragraph" w:styleId="Quote">
    <w:name w:val="Quote"/>
    <w:basedOn w:val="Normal"/>
    <w:next w:val="Normal"/>
    <w:link w:val="QuoteChar"/>
    <w:uiPriority w:val="29"/>
    <w:qFormat/>
    <w:rsid w:val="001D5EAD"/>
    <w:pPr>
      <w:spacing w:before="160"/>
      <w:jc w:val="center"/>
    </w:pPr>
    <w:rPr>
      <w:i/>
      <w:iCs/>
      <w:color w:val="404040" w:themeColor="text1" w:themeTint="BF"/>
    </w:rPr>
  </w:style>
  <w:style w:type="character" w:customStyle="1" w:styleId="QuoteChar">
    <w:name w:val="Quote Char"/>
    <w:basedOn w:val="DefaultParagraphFont"/>
    <w:link w:val="Quote"/>
    <w:uiPriority w:val="29"/>
    <w:rsid w:val="001D5EAD"/>
    <w:rPr>
      <w:i/>
      <w:iCs/>
      <w:color w:val="404040" w:themeColor="text1" w:themeTint="BF"/>
    </w:rPr>
  </w:style>
  <w:style w:type="paragraph" w:styleId="IntenseQuote">
    <w:name w:val="Intense Quote"/>
    <w:basedOn w:val="Normal"/>
    <w:next w:val="Normal"/>
    <w:link w:val="IntenseQuoteChar"/>
    <w:uiPriority w:val="30"/>
    <w:qFormat/>
    <w:rsid w:val="001D5E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D5EAD"/>
    <w:rPr>
      <w:i/>
      <w:iCs/>
      <w:color w:val="366092" w:themeColor="accent1" w:themeShade="BF"/>
    </w:rPr>
  </w:style>
  <w:style w:type="character" w:styleId="IntenseReference">
    <w:name w:val="Intense Reference"/>
    <w:basedOn w:val="DefaultParagraphFont"/>
    <w:uiPriority w:val="32"/>
    <w:qFormat/>
    <w:rsid w:val="001D5EAD"/>
    <w:rPr>
      <w:b/>
      <w:bCs/>
      <w:smallCaps/>
      <w:color w:val="366092" w:themeColor="accent1" w:themeShade="BF"/>
      <w:spacing w:val="5"/>
    </w:rPr>
  </w:style>
  <w:style w:type="character" w:styleId="Hyperlink">
    <w:name w:val="Hyperlink"/>
    <w:basedOn w:val="DefaultParagraphFont"/>
    <w:uiPriority w:val="99"/>
    <w:unhideWhenUsed/>
    <w:rsid w:val="00A84F8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2025-09-29T18:17:36Z</dcterms:created>
  <dcterms:modified xsi:type="dcterms:W3CDTF">2025-09-29T18:17:36Z</dcterms:modified>
</cp:coreProperties>
</file>