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630A4-26-401 MRI AHU Modification</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10468-3904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36C24226R0060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01-30-2026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3PM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Veteran’s Affairs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800 Poly place Brooklyn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OPC building 15</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Brooklyn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11209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61C04" w:rsidRPr="00EE5B77" w:rsidP="00761C04">
            <w:pPr>
              <w:spacing w:before="0"/>
              <w:rPr>
                <w:rFonts w:asciiTheme="minorHAnsi" w:hAnsiTheme="minorHAnsi" w:cstheme="minorHAnsi"/>
              </w:rPr>
            </w:pPr>
            <w:r>
              <w:rPr>
                <w:rFonts w:asciiTheme="minorHAnsi" w:hAnsiTheme="minorHAnsi" w:cstheme="minorHAnsi"/>
              </w:rPr>
              <w:t>Bronx NY  10468-3904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 Gomez</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kimberly.gomez@va.gov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kimberly.gomez@va.gov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ED2A2B" w:rsidRPr="00ED2A2B" w:rsidP="00ED2A2B">
      <w:pPr>
        <w:jc w:val="center"/>
        <w:rPr>
          <w:rFonts w:ascii="Times New Roman" w:eastAsia="Times New Roman" w:hAnsi="Times New Roman" w:cs="Times New Roman"/>
          <w:b/>
          <w:bCs/>
          <w:color w:val="auto"/>
          <w:kern w:val="0"/>
          <w:szCs w:val="22"/>
          <w:u w:val="single"/>
          <w14:ligatures w14:val="none"/>
        </w:rPr>
      </w:pPr>
      <w:r>
        <w:rPr>
          <w:b/>
          <w:sz w:val="24"/>
        </w:rPr>
        <w:t xml:space="preserve"> </w:t>
      </w:r>
      <w:r>
        <w:t xml:space="preserve"> </w:t>
      </w:r>
      <w:r w:rsidRPr="00ED2A2B">
        <w:rPr>
          <w:rFonts w:ascii="Times New Roman" w:eastAsia="Times New Roman" w:hAnsi="Times New Roman" w:cs="Times New Roman"/>
          <w:b/>
          <w:bCs/>
          <w:color w:val="auto"/>
          <w:kern w:val="0"/>
          <w:szCs w:val="22"/>
          <w:u w:val="single"/>
          <w14:ligatures w14:val="none"/>
        </w:rPr>
        <w:t>****THIS NOT A SOLICITATION****</w:t>
      </w:r>
    </w:p>
    <w:p w:rsidR="00ED2A2B" w:rsidRPr="00ED2A2B" w:rsidP="00ED2A2B">
      <w:pPr>
        <w:spacing w:after="200" w:line="276" w:lineRule="auto"/>
        <w:rPr>
          <w:rFonts w:ascii="Times New Roman" w:eastAsia="Times New Roman" w:hAnsi="Times New Roman" w:cs="Times New Roman"/>
          <w:b/>
          <w:color w:val="auto"/>
          <w:kern w:val="0"/>
          <w:sz w:val="24"/>
          <w14:ligatures w14:val="none"/>
        </w:rPr>
      </w:pPr>
      <w:r w:rsidRPr="00ED2A2B">
        <w:rPr>
          <w:rFonts w:ascii="Times New Roman" w:eastAsia="Times New Roman" w:hAnsi="Times New Roman" w:cs="Times New Roman"/>
          <w:b/>
          <w:color w:val="auto"/>
          <w:kern w:val="0"/>
          <w:sz w:val="24"/>
          <w14:ligatures w14:val="none"/>
        </w:rPr>
        <w:t xml:space="preserve">THIS PRE-SOLICITATION NOTICE IS TO INFORM YOU THAT THE MANHATTAN CAMPUS VA MEDICAL CENTER, LOCATED </w:t>
      </w:r>
      <w:r w:rsidRPr="005F1A08" w:rsidR="005F1A08">
        <w:rPr>
          <w:rFonts w:ascii="Times New Roman" w:eastAsia="Times New Roman" w:hAnsi="Times New Roman" w:cs="Times New Roman"/>
          <w:b/>
          <w:color w:val="auto"/>
          <w:kern w:val="0"/>
          <w:sz w:val="24"/>
          <w14:ligatures w14:val="none"/>
        </w:rPr>
        <w:t xml:space="preserve">800 Poly place Brooklyn, NY 11209 </w:t>
      </w:r>
      <w:r w:rsidRPr="00ED2A2B">
        <w:rPr>
          <w:rFonts w:ascii="Times New Roman" w:eastAsia="Times New Roman" w:hAnsi="Times New Roman" w:cs="Times New Roman"/>
          <w:b/>
          <w:color w:val="auto"/>
          <w:kern w:val="0"/>
          <w:sz w:val="24"/>
          <w14:ligatures w14:val="none"/>
        </w:rPr>
        <w:t xml:space="preserve">WILL BE POSTING A SOLICITATION ON OR ABOUT </w:t>
      </w:r>
      <w:r w:rsidR="00D644E5">
        <w:rPr>
          <w:rFonts w:ascii="Times New Roman" w:eastAsia="Times New Roman" w:hAnsi="Times New Roman" w:cs="Times New Roman"/>
          <w:b/>
          <w:color w:val="auto"/>
          <w:kern w:val="0"/>
          <w:sz w:val="24"/>
          <w14:ligatures w14:val="none"/>
        </w:rPr>
        <w:t>April 17</w:t>
      </w:r>
      <w:r w:rsidRPr="00ED2A2B">
        <w:rPr>
          <w:rFonts w:ascii="Times New Roman" w:eastAsia="Times New Roman" w:hAnsi="Times New Roman" w:cs="Times New Roman"/>
          <w:b/>
          <w:color w:val="auto"/>
          <w:kern w:val="0"/>
          <w:sz w:val="24"/>
          <w14:ligatures w14:val="none"/>
        </w:rPr>
        <w:t xml:space="preserve">, 2026, FOR THE DESIGN BUILD FOR </w:t>
      </w:r>
      <w:r w:rsidRPr="00562DF9" w:rsidR="00562DF9">
        <w:rPr>
          <w:rFonts w:ascii="Times New Roman" w:eastAsia="Times New Roman" w:hAnsi="Times New Roman" w:cs="Times New Roman"/>
          <w:b/>
          <w:color w:val="auto"/>
          <w:kern w:val="0"/>
          <w:sz w:val="24"/>
          <w14:ligatures w14:val="none"/>
        </w:rPr>
        <w:t>MRI AHU Modification</w:t>
      </w:r>
      <w:r w:rsidRPr="00ED2A2B">
        <w:rPr>
          <w:rFonts w:ascii="Times New Roman" w:eastAsia="Times New Roman" w:hAnsi="Times New Roman" w:cs="Times New Roman"/>
          <w:b/>
          <w:color w:val="auto"/>
          <w:kern w:val="0"/>
          <w:sz w:val="24"/>
          <w14:ligatures w14:val="none"/>
        </w:rPr>
        <w:t>.</w:t>
      </w:r>
    </w:p>
    <w:p w:rsidR="009D56EB" w:rsidP="00ED2A2B">
      <w:pPr>
        <w:spacing w:after="200" w:line="276" w:lineRule="auto"/>
        <w:rPr>
          <w:rFonts w:ascii="Times New Roman" w:eastAsia="Times New Roman" w:hAnsi="Times New Roman" w:cs="Times New Roman"/>
          <w:color w:val="auto"/>
          <w:kern w:val="0"/>
          <w:sz w:val="24"/>
          <w14:ligatures w14:val="none"/>
        </w:rPr>
      </w:pPr>
      <w:r w:rsidRPr="00DC5CE6">
        <w:rPr>
          <w:rFonts w:ascii="Times New Roman" w:eastAsia="Times New Roman" w:hAnsi="Times New Roman" w:cs="Times New Roman"/>
          <w:color w:val="auto"/>
          <w:kern w:val="0"/>
          <w:sz w:val="24"/>
          <w14:ligatures w14:val="none"/>
        </w:rPr>
        <w:t>Provide design build service for the installation of dedicated cooling source to the recently installed air handling unit (AHU) serving the MRI suite in the basement of the OPC building 15 at Veteran’s Affairs Medical Center, 800 Poly place Brooklyn, NY 11209</w:t>
      </w:r>
      <w:r w:rsidR="00B53513">
        <w:rPr>
          <w:rFonts w:ascii="Times New Roman" w:eastAsia="Times New Roman" w:hAnsi="Times New Roman" w:cs="Times New Roman"/>
          <w:color w:val="auto"/>
          <w:kern w:val="0"/>
          <w:sz w:val="24"/>
          <w14:ligatures w14:val="none"/>
        </w:rPr>
        <w:t>,</w:t>
      </w:r>
      <w:r w:rsidRPr="00DC5CE6">
        <w:rPr>
          <w:rFonts w:ascii="Times New Roman" w:eastAsia="Times New Roman" w:hAnsi="Times New Roman" w:cs="Times New Roman"/>
          <w:color w:val="auto"/>
          <w:kern w:val="0"/>
          <w:sz w:val="24"/>
          <w14:ligatures w14:val="none"/>
        </w:rPr>
        <w:t xml:space="preserve"> in accordance with the existing AHU manufacturer specifications and VA specifications at http://www.cfm.va.gov/til/specs.asp. </w:t>
      </w:r>
    </w:p>
    <w:p w:rsidR="00ED2A2B" w:rsidRPr="00ED2A2B" w:rsidP="00ED2A2B">
      <w:pPr>
        <w:spacing w:after="200" w:line="276" w:lineRule="auto"/>
        <w:rPr>
          <w:rFonts w:ascii="Times New Roman" w:eastAsia="Times New Roman" w:hAnsi="Times New Roman" w:cs="Times New Roman"/>
          <w:color w:val="auto"/>
          <w:kern w:val="0"/>
          <w:sz w:val="24"/>
          <w14:ligatures w14:val="none"/>
        </w:rPr>
      </w:pPr>
      <w:r w:rsidRPr="00DC5CE6">
        <w:rPr>
          <w:rFonts w:ascii="Times New Roman" w:eastAsia="Times New Roman" w:hAnsi="Times New Roman" w:cs="Times New Roman"/>
          <w:color w:val="auto"/>
          <w:kern w:val="0"/>
          <w:sz w:val="24"/>
          <w14:ligatures w14:val="none"/>
        </w:rPr>
        <w:t xml:space="preserve">Work shall meet all VA design guidelines and requirements.  </w:t>
      </w:r>
      <w:r w:rsidRPr="00ED2A2B">
        <w:rPr>
          <w:rFonts w:ascii="Times New Roman" w:eastAsia="Times New Roman" w:hAnsi="Times New Roman" w:cs="Times New Roman"/>
          <w:color w:val="auto"/>
          <w:kern w:val="0"/>
          <w:sz w:val="24"/>
          <w14:ligatures w14:val="none"/>
        </w:rPr>
        <w:t xml:space="preserve">This procurement is 100% set-aside for Service-Disabled Veteran Owned Small Businesses.  The NAICS code is 236220. The small business standard is $45 Million. The magnitude of construction is between $2,000,000 and $5,000,000.  A 20% Bid Bond must be submitted with the bid.  Information regarding the scheduled site visit will be stated in the Solicitation.  </w:t>
      </w:r>
    </w:p>
    <w:p w:rsidR="00ED2A2B" w:rsidRPr="00ED2A2B" w:rsidP="00ED2A2B">
      <w:pPr>
        <w:spacing w:after="200" w:line="276" w:lineRule="auto"/>
        <w:rPr>
          <w:rFonts w:ascii="Times New Roman" w:eastAsia="Times New Roman" w:hAnsi="Times New Roman" w:cs="Times New Roman"/>
          <w:color w:val="auto"/>
          <w:kern w:val="0"/>
          <w:sz w:val="24"/>
          <w14:ligatures w14:val="none"/>
        </w:rPr>
      </w:pPr>
      <w:r w:rsidRPr="00ED2A2B">
        <w:rPr>
          <w:rFonts w:ascii="Times New Roman" w:eastAsia="Times New Roman" w:hAnsi="Times New Roman" w:cs="Times New Roman"/>
          <w:color w:val="auto"/>
          <w:kern w:val="0"/>
          <w:sz w:val="24"/>
          <w14:ligatures w14:val="none"/>
        </w:rPr>
        <w:t xml:space="preserve">Solicitation materials consisting of the Information for Bid Details, Specifications, Drawings and Contract Forms will be available on </w:t>
      </w:r>
      <w:r>
        <w:fldChar w:fldCharType="begin"/>
      </w:r>
      <w:r>
        <w:instrText xml:space="preserve"> HYPERLINK "https://beta.sam.gov" </w:instrText>
      </w:r>
      <w:r>
        <w:fldChar w:fldCharType="separate"/>
      </w:r>
      <w:r w:rsidRPr="00ED2A2B">
        <w:rPr>
          <w:rFonts w:ascii="Times New Roman" w:eastAsia="Times New Roman" w:hAnsi="Times New Roman" w:cs="Times New Roman"/>
          <w:color w:val="0000FF"/>
          <w:kern w:val="0"/>
          <w:sz w:val="24"/>
          <w:u w:val="single"/>
          <w14:ligatures w14:val="none"/>
        </w:rPr>
        <w:t>https://beta.sam.gov</w:t>
      </w:r>
      <w:r>
        <w:fldChar w:fldCharType="end"/>
      </w:r>
      <w:r w:rsidRPr="00ED2A2B">
        <w:rPr>
          <w:rFonts w:ascii="Times New Roman" w:eastAsia="Times New Roman" w:hAnsi="Times New Roman" w:cs="Times New Roman"/>
          <w:color w:val="auto"/>
          <w:kern w:val="0"/>
          <w:sz w:val="24"/>
          <w14:ligatures w14:val="none"/>
        </w:rPr>
        <w:t xml:space="preserve"> in electronic format only.  </w:t>
      </w:r>
    </w:p>
    <w:p w:rsidR="00ED2A2B" w:rsidRPr="00ED2A2B" w:rsidP="00ED2A2B">
      <w:pPr>
        <w:spacing w:after="200" w:line="276" w:lineRule="auto"/>
        <w:rPr>
          <w:rFonts w:eastAsia="Aldine401BT-RomanA"/>
          <w:color w:val="auto"/>
          <w:kern w:val="0"/>
          <w14:ligatures w14:val="none"/>
        </w:rPr>
      </w:pPr>
      <w:r w:rsidRPr="00ED2A2B">
        <w:rPr>
          <w:rFonts w:ascii="Times New Roman" w:eastAsia="Times New Roman" w:hAnsi="Times New Roman" w:cs="Times New Roman"/>
          <w:color w:val="auto"/>
          <w:kern w:val="0"/>
          <w:sz w:val="24"/>
          <w14:ligatures w14:val="none"/>
        </w:rPr>
        <w:t>The POC for this project will be Kim</w:t>
      </w:r>
      <w:r w:rsidR="00E108A6">
        <w:rPr>
          <w:rFonts w:ascii="Times New Roman" w:eastAsia="Times New Roman" w:hAnsi="Times New Roman" w:cs="Times New Roman"/>
          <w:color w:val="auto"/>
          <w:kern w:val="0"/>
          <w:sz w:val="24"/>
          <w14:ligatures w14:val="none"/>
        </w:rPr>
        <w:t xml:space="preserve"> </w:t>
      </w:r>
      <w:r w:rsidRPr="00ED2A2B">
        <w:rPr>
          <w:rFonts w:ascii="Times New Roman" w:eastAsia="Times New Roman" w:hAnsi="Times New Roman" w:cs="Times New Roman"/>
          <w:color w:val="auto"/>
          <w:kern w:val="0"/>
          <w:sz w:val="24"/>
          <w14:ligatures w14:val="none"/>
        </w:rPr>
        <w:t xml:space="preserve">Gomez and can be reach </w:t>
      </w:r>
      <w:r>
        <w:fldChar w:fldCharType="begin"/>
      </w:r>
      <w:r>
        <w:instrText xml:space="preserve"> HYPERLINK "mailto:kimberly.gomez@va.gov" </w:instrText>
      </w:r>
      <w:r>
        <w:fldChar w:fldCharType="separate"/>
      </w:r>
      <w:r w:rsidRPr="00ED2A2B">
        <w:rPr>
          <w:rFonts w:ascii="Times New Roman" w:eastAsia="Times New Roman" w:hAnsi="Times New Roman" w:cs="Times New Roman"/>
          <w:color w:val="0000FF"/>
          <w:kern w:val="0"/>
          <w:sz w:val="24"/>
          <w:u w:val="single"/>
          <w14:ligatures w14:val="none"/>
        </w:rPr>
        <w:t>kimberly.gomez@va.gov</w:t>
      </w:r>
      <w:r>
        <w:fldChar w:fldCharType="end"/>
      </w:r>
      <w:r w:rsidRPr="00ED2A2B">
        <w:rPr>
          <w:rFonts w:ascii="Times New Roman" w:eastAsia="Times New Roman" w:hAnsi="Times New Roman" w:cs="Times New Roman"/>
          <w:color w:val="auto"/>
          <w:kern w:val="0"/>
          <w:sz w:val="24"/>
          <w14:ligatures w14:val="none"/>
        </w:rPr>
        <w:t>.</w:t>
      </w:r>
    </w:p>
    <w:p w:rsidR="00ED2A2B" w:rsidRPr="00ED2A2B" w:rsidP="00ED2A2B">
      <w:pPr>
        <w:spacing w:after="200" w:line="276" w:lineRule="auto"/>
        <w:jc w:val="both"/>
        <w:rPr>
          <w:rFonts w:eastAsia="Aldine401BT-RomanA"/>
          <w:color w:val="auto"/>
          <w:kern w:val="0"/>
          <w14:ligatures w14:val="none"/>
        </w:rPr>
      </w:pPr>
    </w:p>
    <w:p w:rsidR="00271E9F">
      <w:pPr>
        <w:spacing w:after="0"/>
        <w:ind w:left="14"/>
      </w:pPr>
    </w:p>
    <w:sectPr>
      <w:headerReference w:type="even" r:id="rId8"/>
      <w:headerReference w:type="default" r:id="rId9"/>
      <w:footerReference w:type="default" r:id="rId10"/>
      <w:headerReference w:type="first" r:id="rId11"/>
      <w:footerReference w:type="first" r:id="rId12"/>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71E9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71E9F"/>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71E9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5.xml" /><Relationship Id="rId12" Type="http://schemas.openxmlformats.org/officeDocument/2006/relationships/footer" Target="footer4.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2026-04-07T18:59:50Z</dcterms:created>
  <dcterms:modified xsi:type="dcterms:W3CDTF">2026-04-07T18:59:50Z</dcterms:modified>
</cp:coreProperties>
</file>