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AE00" w14:textId="77777777" w:rsidR="00364BFB" w:rsidRDefault="00364BFB" w:rsidP="00364B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APPENDIX A</w:t>
      </w:r>
    </w:p>
    <w:p w14:paraId="22AE2EA1" w14:textId="1F77F431" w:rsidR="00364BFB" w:rsidRPr="00890FB7" w:rsidRDefault="00364BFB" w:rsidP="00364B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0FB7">
        <w:rPr>
          <w:rFonts w:ascii="Times New Roman" w:hAnsi="Times New Roman" w:cs="Times New Roman"/>
          <w:b/>
          <w:bCs/>
          <w:sz w:val="24"/>
          <w:szCs w:val="24"/>
        </w:rPr>
        <w:t>Technical 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6400"/>
        <w:gridCol w:w="1137"/>
      </w:tblGrid>
      <w:tr w:rsidR="00364BFB" w:rsidRPr="00890FB7" w14:paraId="20F0051D" w14:textId="77777777" w:rsidTr="002D0151">
        <w:trPr>
          <w:trHeight w:val="570"/>
        </w:trPr>
        <w:tc>
          <w:tcPr>
            <w:tcW w:w="1040" w:type="dxa"/>
            <w:hideMark/>
          </w:tcPr>
          <w:p w14:paraId="0F3FA76A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#</w:t>
            </w:r>
          </w:p>
        </w:tc>
        <w:tc>
          <w:tcPr>
            <w:tcW w:w="6400" w:type="dxa"/>
            <w:hideMark/>
          </w:tcPr>
          <w:p w14:paraId="18064794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20" w:type="dxa"/>
            <w:hideMark/>
          </w:tcPr>
          <w:p w14:paraId="43F4C9D7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364BFB" w:rsidRPr="00890FB7" w14:paraId="7B4A2E72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3300F25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00" w:type="dxa"/>
            <w:hideMark/>
          </w:tcPr>
          <w:p w14:paraId="465EC8E7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TURBO DECODERS FOR AUTOMATIC LOCKS CAM/BORDER: 4X4</w:t>
            </w:r>
          </w:p>
        </w:tc>
        <w:tc>
          <w:tcPr>
            <w:tcW w:w="1120" w:type="dxa"/>
            <w:noWrap/>
            <w:hideMark/>
          </w:tcPr>
          <w:p w14:paraId="3D4E2E1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64BFB" w:rsidRPr="00890FB7" w14:paraId="5A29BEBC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67E4B74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00" w:type="dxa"/>
            <w:hideMark/>
          </w:tcPr>
          <w:p w14:paraId="4C59411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TURBO DECODERS FOR AUTOMATIC LOCKS MOTTURA NUCLEO COMPACT 6 ANTIDECO DUE</w:t>
            </w:r>
          </w:p>
        </w:tc>
        <w:tc>
          <w:tcPr>
            <w:tcW w:w="1120" w:type="dxa"/>
            <w:noWrap/>
            <w:hideMark/>
          </w:tcPr>
          <w:p w14:paraId="1723F990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64BFB" w:rsidRPr="00890FB7" w14:paraId="21F2955C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0E871FB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00" w:type="dxa"/>
            <w:hideMark/>
          </w:tcPr>
          <w:p w14:paraId="70D7AAA1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TURBO DECODERS FOR AUTOMATIC LOCKS MOTTURA NUCLEO COMPACT 7</w:t>
            </w:r>
          </w:p>
        </w:tc>
        <w:tc>
          <w:tcPr>
            <w:tcW w:w="1120" w:type="dxa"/>
            <w:noWrap/>
            <w:hideMark/>
          </w:tcPr>
          <w:p w14:paraId="1CB9E0D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64BFB" w:rsidRPr="00890FB7" w14:paraId="7882D4D0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72589F5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00" w:type="dxa"/>
            <w:hideMark/>
          </w:tcPr>
          <w:p w14:paraId="4CE4EFC5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TURBO DECODERS FOR AUTOMATIC LOCKS SECUREMME SECURMAP 6X6</w:t>
            </w:r>
          </w:p>
        </w:tc>
        <w:tc>
          <w:tcPr>
            <w:tcW w:w="1120" w:type="dxa"/>
            <w:noWrap/>
            <w:hideMark/>
          </w:tcPr>
          <w:p w14:paraId="05CF3076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64BFB" w:rsidRPr="00890FB7" w14:paraId="25C59D9C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4E2B275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400" w:type="dxa"/>
            <w:hideMark/>
          </w:tcPr>
          <w:p w14:paraId="6892526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 GRABBER PANDORA FANTOM</w:t>
            </w:r>
          </w:p>
        </w:tc>
        <w:tc>
          <w:tcPr>
            <w:tcW w:w="1120" w:type="dxa"/>
            <w:noWrap/>
            <w:hideMark/>
          </w:tcPr>
          <w:p w14:paraId="50714DE1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0171AD41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293C4097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400" w:type="dxa"/>
            <w:hideMark/>
          </w:tcPr>
          <w:p w14:paraId="0786AF4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k-UA"/>
              </w:rPr>
              <w:t>CODE GRABBER PANDORA P24</w:t>
            </w:r>
          </w:p>
        </w:tc>
        <w:tc>
          <w:tcPr>
            <w:tcW w:w="1120" w:type="dxa"/>
            <w:noWrap/>
            <w:hideMark/>
          </w:tcPr>
          <w:p w14:paraId="550023F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64BFB" w:rsidRPr="00890FB7" w14:paraId="238CF156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01105243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400" w:type="dxa"/>
            <w:hideMark/>
          </w:tcPr>
          <w:p w14:paraId="6A3077EE" w14:textId="77777777" w:rsidR="00364BFB" w:rsidRPr="00890FB7" w:rsidRDefault="00364BFB" w:rsidP="002D0151">
            <w:pPr>
              <w:tabs>
                <w:tab w:val="left" w:pos="34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 GRABBER "SHERIFF" FOR VEHICLES</w:t>
            </w:r>
          </w:p>
        </w:tc>
        <w:tc>
          <w:tcPr>
            <w:tcW w:w="1120" w:type="dxa"/>
            <w:noWrap/>
            <w:hideMark/>
          </w:tcPr>
          <w:p w14:paraId="6075D583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210F3E74" w14:textId="77777777" w:rsidTr="002D0151">
        <w:trPr>
          <w:trHeight w:val="405"/>
        </w:trPr>
        <w:tc>
          <w:tcPr>
            <w:tcW w:w="1040" w:type="dxa"/>
            <w:noWrap/>
            <w:hideMark/>
          </w:tcPr>
          <w:p w14:paraId="7113358C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400" w:type="dxa"/>
            <w:hideMark/>
          </w:tcPr>
          <w:p w14:paraId="08FA3CB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 GRABBER SCHER-KHAN</w:t>
            </w:r>
          </w:p>
        </w:tc>
        <w:tc>
          <w:tcPr>
            <w:tcW w:w="1120" w:type="dxa"/>
            <w:noWrap/>
            <w:hideMark/>
          </w:tcPr>
          <w:p w14:paraId="02F8E253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638BA3A1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60DBB9B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400" w:type="dxa"/>
            <w:hideMark/>
          </w:tcPr>
          <w:p w14:paraId="68717115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k-UA"/>
              </w:rPr>
              <w:t>CODE</w:t>
            </w: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k-UA"/>
              </w:rPr>
              <w:t>GRABBER P30</w:t>
            </w:r>
          </w:p>
        </w:tc>
        <w:tc>
          <w:tcPr>
            <w:tcW w:w="1120" w:type="dxa"/>
            <w:noWrap/>
            <w:hideMark/>
          </w:tcPr>
          <w:p w14:paraId="630C2245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64BFB" w:rsidRPr="00890FB7" w14:paraId="267C8DBF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7F114D46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400" w:type="dxa"/>
            <w:hideMark/>
          </w:tcPr>
          <w:p w14:paraId="55CE64F3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k-UA"/>
              </w:rPr>
              <w:t>CRYPTOGRABBER EMULATOR KEYLESS GO P33</w:t>
            </w:r>
          </w:p>
        </w:tc>
        <w:tc>
          <w:tcPr>
            <w:tcW w:w="1120" w:type="dxa"/>
            <w:noWrap/>
            <w:hideMark/>
          </w:tcPr>
          <w:p w14:paraId="6A03951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64BFB" w:rsidRPr="00890FB7" w14:paraId="58CF5C98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135696C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400" w:type="dxa"/>
            <w:hideMark/>
          </w:tcPr>
          <w:p w14:paraId="7BE41C1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CRYPTOGRABBER «SPARK 2» KIA-HUNDAI-MITSUBISHI-GENESIS-INFINITI-NISSAN-MERCEDES-RENAULT</w:t>
            </w:r>
          </w:p>
        </w:tc>
        <w:tc>
          <w:tcPr>
            <w:tcW w:w="1120" w:type="dxa"/>
            <w:noWrap/>
            <w:hideMark/>
          </w:tcPr>
          <w:p w14:paraId="7915EA6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51909FE1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26201CF2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400" w:type="dxa"/>
            <w:hideMark/>
          </w:tcPr>
          <w:p w14:paraId="39032EB4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 CRYPTOGRABBER SPACE TOYOTA LEXUX SUBARU</w:t>
            </w:r>
          </w:p>
        </w:tc>
        <w:tc>
          <w:tcPr>
            <w:tcW w:w="1120" w:type="dxa"/>
            <w:noWrap/>
            <w:hideMark/>
          </w:tcPr>
          <w:p w14:paraId="4A239179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76141455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34525B2C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400" w:type="dxa"/>
            <w:hideMark/>
          </w:tcPr>
          <w:p w14:paraId="5680780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TWO WAY LONG RANGE</w:t>
            </w:r>
            <w:proofErr w:type="gramEnd"/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REPEATER TOY LEX</w:t>
            </w:r>
          </w:p>
        </w:tc>
        <w:tc>
          <w:tcPr>
            <w:tcW w:w="1120" w:type="dxa"/>
            <w:noWrap/>
            <w:hideMark/>
          </w:tcPr>
          <w:p w14:paraId="198A9F75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4677848A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7B5CEFF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400" w:type="dxa"/>
            <w:hideMark/>
          </w:tcPr>
          <w:p w14:paraId="376FF1D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KEYLESSGO REPEATER V12.1</w:t>
            </w:r>
          </w:p>
        </w:tc>
        <w:tc>
          <w:tcPr>
            <w:tcW w:w="1120" w:type="dxa"/>
            <w:noWrap/>
            <w:hideMark/>
          </w:tcPr>
          <w:p w14:paraId="5C9E783C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7CEBBFCB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72248DC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6400" w:type="dxa"/>
            <w:hideMark/>
          </w:tcPr>
          <w:p w14:paraId="7F60F259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NQ FABRICA KEY BRIDGE</w:t>
            </w:r>
          </w:p>
        </w:tc>
        <w:tc>
          <w:tcPr>
            <w:tcW w:w="1120" w:type="dxa"/>
            <w:noWrap/>
            <w:hideMark/>
          </w:tcPr>
          <w:p w14:paraId="453E2A5B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02737E8E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7B29CDAC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400" w:type="dxa"/>
            <w:hideMark/>
          </w:tcPr>
          <w:p w14:paraId="0DC4344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NQ FABRICA KEYCAN</w:t>
            </w:r>
          </w:p>
        </w:tc>
        <w:tc>
          <w:tcPr>
            <w:tcW w:w="1120" w:type="dxa"/>
            <w:noWrap/>
            <w:hideMark/>
          </w:tcPr>
          <w:p w14:paraId="3B172858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05B2E42A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23CAC51C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400" w:type="dxa"/>
            <w:hideMark/>
          </w:tcPr>
          <w:p w14:paraId="34F88D81" w14:textId="77777777" w:rsidR="00364BFB" w:rsidRPr="00890FB7" w:rsidRDefault="00364BFB" w:rsidP="002D0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NQ FABRICA KEY CLONER</w:t>
            </w:r>
          </w:p>
        </w:tc>
        <w:tc>
          <w:tcPr>
            <w:tcW w:w="1120" w:type="dxa"/>
            <w:noWrap/>
            <w:hideMark/>
          </w:tcPr>
          <w:p w14:paraId="3E595F89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1B16A9D9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3AE7C71F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6400" w:type="dxa"/>
            <w:hideMark/>
          </w:tcPr>
          <w:p w14:paraId="68CEBC03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NQ FABRICA KEY EMU</w:t>
            </w:r>
          </w:p>
        </w:tc>
        <w:tc>
          <w:tcPr>
            <w:tcW w:w="1120" w:type="dxa"/>
            <w:noWrap/>
            <w:hideMark/>
          </w:tcPr>
          <w:p w14:paraId="5E0FB16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407EC7BF" w14:textId="77777777" w:rsidTr="002D0151">
        <w:trPr>
          <w:trHeight w:val="600"/>
        </w:trPr>
        <w:tc>
          <w:tcPr>
            <w:tcW w:w="1040" w:type="dxa"/>
            <w:noWrap/>
            <w:hideMark/>
          </w:tcPr>
          <w:p w14:paraId="4F7E97FD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6400" w:type="dxa"/>
            <w:hideMark/>
          </w:tcPr>
          <w:p w14:paraId="46999A8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ONE WAY REPEATER "AKS PRO" V12.1</w:t>
            </w:r>
          </w:p>
        </w:tc>
        <w:tc>
          <w:tcPr>
            <w:tcW w:w="1120" w:type="dxa"/>
            <w:noWrap/>
            <w:hideMark/>
          </w:tcPr>
          <w:p w14:paraId="0DCB04AB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64BFB" w:rsidRPr="00890FB7" w14:paraId="6F058058" w14:textId="77777777" w:rsidTr="002D0151">
        <w:trPr>
          <w:trHeight w:val="420"/>
        </w:trPr>
        <w:tc>
          <w:tcPr>
            <w:tcW w:w="1040" w:type="dxa"/>
            <w:noWrap/>
            <w:hideMark/>
          </w:tcPr>
          <w:p w14:paraId="5AC1C9F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400" w:type="dxa"/>
            <w:hideMark/>
          </w:tcPr>
          <w:p w14:paraId="576F0CC8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CODEGRABBER P31 KEYLESS</w:t>
            </w:r>
          </w:p>
        </w:tc>
        <w:tc>
          <w:tcPr>
            <w:tcW w:w="1120" w:type="dxa"/>
            <w:noWrap/>
            <w:hideMark/>
          </w:tcPr>
          <w:p w14:paraId="5A4A49F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364BFB" w:rsidRPr="00890FB7" w14:paraId="121A2F3F" w14:textId="77777777" w:rsidTr="002D0151">
        <w:trPr>
          <w:trHeight w:val="300"/>
        </w:trPr>
        <w:tc>
          <w:tcPr>
            <w:tcW w:w="1040" w:type="dxa"/>
            <w:noWrap/>
            <w:hideMark/>
          </w:tcPr>
          <w:p w14:paraId="41199F76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6400" w:type="dxa"/>
            <w:hideMark/>
          </w:tcPr>
          <w:p w14:paraId="0F075680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Cryptograbber</w:t>
            </w:r>
            <w:proofErr w:type="spellEnd"/>
            <w:r w:rsidRPr="00890FB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"SPACE" NEW with P32 software</w:t>
            </w:r>
          </w:p>
        </w:tc>
        <w:tc>
          <w:tcPr>
            <w:tcW w:w="1120" w:type="dxa"/>
            <w:noWrap/>
            <w:hideMark/>
          </w:tcPr>
          <w:p w14:paraId="278E1DCE" w14:textId="77777777" w:rsidR="00364BFB" w:rsidRPr="00890FB7" w:rsidRDefault="00364BFB" w:rsidP="002D015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11933B56" w14:textId="77777777" w:rsidR="00364BFB" w:rsidRPr="00890FB7" w:rsidRDefault="00364BFB" w:rsidP="00364B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3ED42" w14:textId="77777777" w:rsidR="00C26EA3" w:rsidRDefault="00C26EA3"/>
    <w:sectPr w:rsidR="00C2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FB"/>
    <w:rsid w:val="0015252C"/>
    <w:rsid w:val="00364BFB"/>
    <w:rsid w:val="0088798C"/>
    <w:rsid w:val="00C04845"/>
    <w:rsid w:val="00C26EA3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F5AA"/>
  <w15:chartTrackingRefBased/>
  <w15:docId w15:val="{220E8383-64D9-4727-95D1-250326B7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BFB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B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B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B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B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B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BF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BF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BF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BF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BF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B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B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B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B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B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B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BF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4BF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BFB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BFB"/>
    <w:pPr>
      <w:spacing w:line="278" w:lineRule="auto"/>
      <w:ind w:left="720"/>
      <w:contextualSpacing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B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64BFB"/>
    <w:pPr>
      <w:spacing w:after="0" w:line="240" w:lineRule="auto"/>
    </w:pPr>
    <w:rPr>
      <w:rFonts w:ascii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790</Characters>
  <Application>Microsoft Office Word</Application>
  <DocSecurity>0</DocSecurity>
  <Lines>76</Lines>
  <Paragraphs>68</Paragraphs>
  <ScaleCrop>false</ScaleCrop>
  <Company>Department of State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Coccovizzo, Michele L</dc:creator>
  <cp:keywords/>
  <dc:description/>
  <cp:lastModifiedBy>Coccovizzo, Michele L</cp:lastModifiedBy>
  <cp:revision>1</cp:revision>
  <dcterms:created xsi:type="dcterms:W3CDTF">2026-04-07T15:15:00Z</dcterms:created>
  <dcterms:modified xsi:type="dcterms:W3CDTF">2026-04-07T15:17:00Z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2026-04-07T15:17:20Z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a287cb44-2519-4380-a1bf-1332a0cbcd02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