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F16F" w14:textId="77777777" w:rsidR="00A5601B" w:rsidRDefault="00000000">
      <w:pPr>
        <w:spacing w:before="75" w:line="322" w:lineRule="exact"/>
        <w:ind w:left="1" w:right="4"/>
        <w:jc w:val="center"/>
        <w:rPr>
          <w:sz w:val="28"/>
        </w:rPr>
      </w:pPr>
      <w:r>
        <w:rPr>
          <w:sz w:val="28"/>
        </w:rPr>
        <w:t>FY</w:t>
      </w:r>
      <w:r>
        <w:rPr>
          <w:spacing w:val="-2"/>
          <w:sz w:val="28"/>
        </w:rPr>
        <w:t xml:space="preserve"> </w:t>
      </w:r>
      <w:r>
        <w:rPr>
          <w:sz w:val="28"/>
        </w:rPr>
        <w:t>2026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SUMMER</w:t>
      </w:r>
    </w:p>
    <w:p w14:paraId="5930FF59" w14:textId="77777777" w:rsidR="00A5601B" w:rsidRDefault="00000000">
      <w:pPr>
        <w:spacing w:line="322" w:lineRule="exact"/>
        <w:ind w:left="4" w:right="3"/>
        <w:jc w:val="center"/>
        <w:rPr>
          <w:sz w:val="28"/>
        </w:rPr>
      </w:pPr>
      <w:r>
        <w:rPr>
          <w:sz w:val="28"/>
        </w:rPr>
        <w:t>J</w:t>
      </w:r>
      <w:r>
        <w:rPr>
          <w:spacing w:val="-2"/>
          <w:sz w:val="28"/>
        </w:rPr>
        <w:t xml:space="preserve"> </w:t>
      </w:r>
      <w:r>
        <w:rPr>
          <w:sz w:val="28"/>
        </w:rPr>
        <w:t>Herbert</w:t>
      </w:r>
      <w:r>
        <w:rPr>
          <w:spacing w:val="-3"/>
          <w:sz w:val="28"/>
        </w:rPr>
        <w:t xml:space="preserve"> </w:t>
      </w:r>
      <w:r>
        <w:rPr>
          <w:sz w:val="28"/>
        </w:rPr>
        <w:t>Stone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Nursery</w:t>
      </w:r>
    </w:p>
    <w:p w14:paraId="47C0D2DF" w14:textId="5DC1AD53" w:rsidR="00A5601B" w:rsidRDefault="003739F4">
      <w:pPr>
        <w:pStyle w:val="Heading1"/>
      </w:pPr>
      <w:proofErr w:type="gramStart"/>
      <w:r>
        <w:t>Statement of Work</w:t>
      </w:r>
      <w:proofErr w:type="gramEnd"/>
    </w:p>
    <w:p w14:paraId="4B66912C" w14:textId="77777777" w:rsidR="00A5601B" w:rsidRDefault="00A5601B">
      <w:pPr>
        <w:pStyle w:val="BodyText"/>
        <w:spacing w:before="12"/>
        <w:rPr>
          <w:b/>
        </w:rPr>
      </w:pPr>
    </w:p>
    <w:p w14:paraId="38DC2EDC" w14:textId="77777777" w:rsidR="00A5601B" w:rsidRDefault="00000000">
      <w:pPr>
        <w:pStyle w:val="BodyText"/>
        <w:spacing w:before="1"/>
        <w:ind w:left="72" w:right="100"/>
      </w:pPr>
      <w:r>
        <w:t>Project</w:t>
      </w:r>
      <w:r>
        <w:rPr>
          <w:spacing w:val="-13"/>
        </w:rPr>
        <w:t xml:space="preserve"> </w:t>
      </w:r>
      <w:r>
        <w:t>Name:</w:t>
      </w:r>
      <w:r>
        <w:rPr>
          <w:spacing w:val="-16"/>
        </w:rPr>
        <w:t xml:space="preserve"> </w:t>
      </w:r>
      <w:r>
        <w:t>SUPPLY</w:t>
      </w:r>
      <w:r>
        <w:rPr>
          <w:spacing w:val="-10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DELIVER</w:t>
      </w:r>
      <w:r>
        <w:rPr>
          <w:spacing w:val="-13"/>
        </w:rPr>
        <w:t xml:space="preserve"> </w:t>
      </w:r>
      <w:r>
        <w:t>SEEDLING</w:t>
      </w:r>
      <w:r>
        <w:rPr>
          <w:spacing w:val="-13"/>
        </w:rPr>
        <w:t xml:space="preserve"> </w:t>
      </w:r>
      <w:r>
        <w:t>GROWING</w:t>
      </w:r>
      <w:r>
        <w:rPr>
          <w:spacing w:val="-13"/>
        </w:rPr>
        <w:t xml:space="preserve"> </w:t>
      </w:r>
      <w:r>
        <w:t>CONTAINERS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MEDIA </w:t>
      </w:r>
      <w:r>
        <w:rPr>
          <w:spacing w:val="-2"/>
        </w:rPr>
        <w:t>SUMMER</w:t>
      </w:r>
    </w:p>
    <w:p w14:paraId="71FE7AA5" w14:textId="77777777" w:rsidR="00A5601B" w:rsidRDefault="00A5601B">
      <w:pPr>
        <w:pStyle w:val="BodyText"/>
        <w:spacing w:before="2"/>
      </w:pPr>
    </w:p>
    <w:p w14:paraId="4AB40C25" w14:textId="77777777" w:rsidR="00A5601B" w:rsidRDefault="00000000">
      <w:pPr>
        <w:ind w:left="72"/>
        <w:rPr>
          <w:sz w:val="24"/>
        </w:rPr>
      </w:pPr>
      <w:r>
        <w:rPr>
          <w:b/>
          <w:i/>
          <w:sz w:val="24"/>
          <w:u w:val="single"/>
        </w:rPr>
        <w:t>SCOPE</w:t>
      </w:r>
      <w:r>
        <w:rPr>
          <w:b/>
          <w:i/>
          <w:spacing w:val="-7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OF</w:t>
      </w:r>
      <w:r>
        <w:rPr>
          <w:b/>
          <w:i/>
          <w:spacing w:val="-7"/>
          <w:sz w:val="24"/>
          <w:u w:val="single"/>
        </w:rPr>
        <w:t xml:space="preserve"> </w:t>
      </w:r>
      <w:r>
        <w:rPr>
          <w:b/>
          <w:i/>
          <w:spacing w:val="-2"/>
          <w:sz w:val="24"/>
          <w:u w:val="single"/>
        </w:rPr>
        <w:t>CONTRACT</w:t>
      </w:r>
      <w:r>
        <w:rPr>
          <w:spacing w:val="-2"/>
          <w:sz w:val="24"/>
          <w:u w:val="single"/>
        </w:rPr>
        <w:t>:</w:t>
      </w:r>
    </w:p>
    <w:p w14:paraId="7842B92F" w14:textId="77777777" w:rsidR="00A5601B" w:rsidRDefault="00A5601B">
      <w:pPr>
        <w:pStyle w:val="BodyText"/>
        <w:spacing w:before="5"/>
      </w:pPr>
    </w:p>
    <w:p w14:paraId="32C746CC" w14:textId="77777777" w:rsidR="00A5601B" w:rsidRDefault="00000000">
      <w:pPr>
        <w:pStyle w:val="Heading2"/>
        <w:rPr>
          <w:b w:val="0"/>
          <w:u w:val="none"/>
        </w:rPr>
      </w:pPr>
      <w:r>
        <w:rPr>
          <w:spacing w:val="-4"/>
        </w:rPr>
        <w:t>Line-Item</w:t>
      </w:r>
      <w:r>
        <w:t xml:space="preserve"> </w:t>
      </w:r>
      <w:r>
        <w:rPr>
          <w:spacing w:val="-4"/>
        </w:rPr>
        <w:t>Description</w:t>
      </w:r>
      <w:r>
        <w:rPr>
          <w:b w:val="0"/>
          <w:spacing w:val="-4"/>
          <w:u w:val="none"/>
        </w:rPr>
        <w:t>:</w:t>
      </w:r>
    </w:p>
    <w:p w14:paraId="21F3CA5E" w14:textId="0F80D215" w:rsidR="00A5601B" w:rsidRDefault="00000000">
      <w:pPr>
        <w:pStyle w:val="BodyText"/>
        <w:spacing w:before="7"/>
        <w:ind w:left="72"/>
      </w:pPr>
      <w:r>
        <w:t>The government will furnish the contractor with an estimated 8,629 used Expanded Polystyrene</w:t>
      </w:r>
      <w:r>
        <w:rPr>
          <w:spacing w:val="-4"/>
        </w:rPr>
        <w:t xml:space="preserve"> </w:t>
      </w:r>
      <w:r>
        <w:t>Trays</w:t>
      </w:r>
      <w:r>
        <w:rPr>
          <w:spacing w:val="-5"/>
        </w:rPr>
        <w:t xml:space="preserve"> </w:t>
      </w:r>
      <w:r>
        <w:t>(</w:t>
      </w:r>
      <w:proofErr w:type="spellStart"/>
      <w:r>
        <w:t>Hortiblock</w:t>
      </w:r>
      <w:proofErr w:type="spellEnd"/>
      <w:r>
        <w:rPr>
          <w:spacing w:val="-5"/>
        </w:rPr>
        <w:t xml:space="preserve"> </w:t>
      </w:r>
      <w:r>
        <w:t>200)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with Q-Plug</w:t>
      </w:r>
      <w:r>
        <w:rPr>
          <w:spacing w:val="-4"/>
        </w:rPr>
        <w:t xml:space="preserve"> </w:t>
      </w:r>
      <w:r>
        <w:t>(Brand</w:t>
      </w:r>
      <w:r>
        <w:rPr>
          <w:spacing w:val="-4"/>
        </w:rPr>
        <w:t xml:space="preserve"> </w:t>
      </w:r>
      <w:r>
        <w:t>Name)</w:t>
      </w:r>
      <w:r>
        <w:rPr>
          <w:spacing w:val="-8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¼ inch</w:t>
      </w:r>
      <w:r>
        <w:rPr>
          <w:spacing w:val="-1"/>
        </w:rPr>
        <w:t xml:space="preserve"> </w:t>
      </w:r>
      <w:r>
        <w:t>concave</w:t>
      </w:r>
      <w:r>
        <w:rPr>
          <w:spacing w:val="-5"/>
        </w:rPr>
        <w:t xml:space="preserve"> </w:t>
      </w:r>
      <w:r>
        <w:t>dibble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cell.</w:t>
      </w:r>
      <w:r>
        <w:rPr>
          <w:spacing w:val="3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trays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 w:rsidR="00CA6AEB">
        <w:t>29</w:t>
      </w:r>
      <w:r>
        <w:t>,</w:t>
      </w:r>
      <w:r>
        <w:rPr>
          <w:spacing w:val="-1"/>
        </w:rPr>
        <w:t xml:space="preserve"> </w:t>
      </w:r>
      <w:r>
        <w:t>2026, for the summer sow.</w:t>
      </w:r>
    </w:p>
    <w:p w14:paraId="20A72BDA" w14:textId="77777777" w:rsidR="00A5601B" w:rsidRDefault="00A5601B">
      <w:pPr>
        <w:pStyle w:val="BodyText"/>
        <w:spacing w:before="12"/>
      </w:pPr>
    </w:p>
    <w:p w14:paraId="484A0A69" w14:textId="77777777" w:rsidR="00A5601B" w:rsidRDefault="00000000">
      <w:pPr>
        <w:pStyle w:val="BodyText"/>
        <w:ind w:left="72"/>
      </w:pP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200</w:t>
      </w:r>
      <w:r>
        <w:rPr>
          <w:spacing w:val="-7"/>
        </w:rPr>
        <w:t xml:space="preserve"> </w:t>
      </w:r>
      <w:r>
        <w:t>cells</w:t>
      </w:r>
      <w:r>
        <w:rPr>
          <w:spacing w:val="-8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tray.</w:t>
      </w:r>
      <w:r>
        <w:rPr>
          <w:spacing w:val="3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Ph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6.0.</w:t>
      </w:r>
      <w:r>
        <w:rPr>
          <w:spacing w:val="-5"/>
        </w:rPr>
        <w:t xml:space="preserve"> </w:t>
      </w:r>
      <w:r>
        <w:t>Contractors must provide Ph test results for each lot of media used.</w:t>
      </w:r>
    </w:p>
    <w:p w14:paraId="5B7E2B2B" w14:textId="77777777" w:rsidR="00A5601B" w:rsidRDefault="00A5601B">
      <w:pPr>
        <w:pStyle w:val="BodyText"/>
        <w:spacing w:before="10"/>
      </w:pPr>
    </w:p>
    <w:p w14:paraId="124B0656" w14:textId="77777777" w:rsidR="00A5601B" w:rsidRDefault="00000000">
      <w:pPr>
        <w:pStyle w:val="Heading2"/>
        <w:rPr>
          <w:b w:val="0"/>
          <w:u w:val="none"/>
        </w:rPr>
      </w:pPr>
      <w:r>
        <w:rPr>
          <w:spacing w:val="-2"/>
        </w:rPr>
        <w:t>Quantity</w:t>
      </w:r>
      <w:r>
        <w:rPr>
          <w:b w:val="0"/>
          <w:spacing w:val="-2"/>
          <w:u w:val="none"/>
        </w:rPr>
        <w:t>:</w:t>
      </w:r>
    </w:p>
    <w:p w14:paraId="633ED26E" w14:textId="77777777" w:rsidR="00A5601B" w:rsidRDefault="00000000">
      <w:pPr>
        <w:pStyle w:val="BodyText"/>
        <w:spacing w:line="242" w:lineRule="auto"/>
        <w:ind w:left="72"/>
      </w:pPr>
      <w:r>
        <w:t>Fill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estimated</w:t>
      </w:r>
      <w:r>
        <w:rPr>
          <w:spacing w:val="-14"/>
        </w:rPr>
        <w:t xml:space="preserve"> </w:t>
      </w:r>
      <w:r>
        <w:t>8,629</w:t>
      </w:r>
      <w:r>
        <w:rPr>
          <w:spacing w:val="-8"/>
        </w:rPr>
        <w:t xml:space="preserve"> </w:t>
      </w:r>
      <w:r>
        <w:t>Government-furnished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trays</w:t>
      </w:r>
      <w:r>
        <w:rPr>
          <w:spacing w:val="-9"/>
        </w:rPr>
        <w:t xml:space="preserve"> </w:t>
      </w:r>
      <w:r>
        <w:t>(</w:t>
      </w:r>
      <w:proofErr w:type="spellStart"/>
      <w:r>
        <w:t>Hortiblock</w:t>
      </w:r>
      <w:proofErr w:type="spellEnd"/>
      <w:r>
        <w:rPr>
          <w:spacing w:val="-11"/>
        </w:rPr>
        <w:t xml:space="preserve"> </w:t>
      </w:r>
      <w:r>
        <w:t>200)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t xml:space="preserve">FOB </w:t>
      </w:r>
      <w:r>
        <w:rPr>
          <w:spacing w:val="-2"/>
        </w:rPr>
        <w:t>destination.</w:t>
      </w:r>
    </w:p>
    <w:p w14:paraId="7C1BA0D8" w14:textId="77777777" w:rsidR="00A5601B" w:rsidRDefault="00A5601B">
      <w:pPr>
        <w:pStyle w:val="BodyText"/>
        <w:spacing w:before="6"/>
      </w:pPr>
    </w:p>
    <w:p w14:paraId="4AF68B55" w14:textId="77777777" w:rsidR="00A5601B" w:rsidRDefault="00000000">
      <w:pPr>
        <w:pStyle w:val="Heading2"/>
        <w:spacing w:before="1"/>
        <w:rPr>
          <w:b w:val="0"/>
          <w:u w:val="none"/>
        </w:rPr>
      </w:pPr>
      <w:r>
        <w:t>Required</w:t>
      </w:r>
      <w:r>
        <w:rPr>
          <w:spacing w:val="-17"/>
        </w:rPr>
        <w:t xml:space="preserve"> </w:t>
      </w:r>
      <w:r>
        <w:t>Delivery</w:t>
      </w:r>
      <w:r>
        <w:rPr>
          <w:spacing w:val="-15"/>
        </w:rPr>
        <w:t xml:space="preserve"> </w:t>
      </w:r>
      <w:r>
        <w:rPr>
          <w:spacing w:val="-2"/>
        </w:rPr>
        <w:t>Schedule</w:t>
      </w:r>
      <w:r>
        <w:rPr>
          <w:b w:val="0"/>
          <w:spacing w:val="-2"/>
          <w:u w:val="none"/>
        </w:rPr>
        <w:t>:</w:t>
      </w:r>
    </w:p>
    <w:p w14:paraId="6F4C284C" w14:textId="30BBC3EB" w:rsidR="00A5601B" w:rsidRDefault="00000000">
      <w:pPr>
        <w:pStyle w:val="BodyText"/>
        <w:ind w:left="72" w:right="100"/>
      </w:pPr>
      <w:r>
        <w:rPr>
          <w:u w:val="single"/>
        </w:rPr>
        <w:t>DELIVERY</w:t>
      </w:r>
      <w:r>
        <w:t>: The Government requires delivery of an estimated 8,629 Q-Plug media or equivalent</w:t>
      </w:r>
      <w:r>
        <w:rPr>
          <w:spacing w:val="-4"/>
        </w:rPr>
        <w:t xml:space="preserve"> </w:t>
      </w:r>
      <w:r>
        <w:t>filled</w:t>
      </w:r>
      <w:r>
        <w:rPr>
          <w:spacing w:val="-6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Polystyrene</w:t>
      </w:r>
      <w:r>
        <w:rPr>
          <w:spacing w:val="-4"/>
        </w:rPr>
        <w:t xml:space="preserve"> </w:t>
      </w:r>
      <w:r>
        <w:t>Trays</w:t>
      </w:r>
      <w:r>
        <w:rPr>
          <w:spacing w:val="-7"/>
        </w:rPr>
        <w:t xml:space="preserve"> </w:t>
      </w:r>
      <w:r>
        <w:t>(</w:t>
      </w:r>
      <w:proofErr w:type="spellStart"/>
      <w:r>
        <w:t>Hortiblock</w:t>
      </w:r>
      <w:proofErr w:type="spellEnd"/>
      <w:r>
        <w:rPr>
          <w:spacing w:val="-6"/>
        </w:rPr>
        <w:t xml:space="preserve"> </w:t>
      </w:r>
      <w:r>
        <w:t>200)-supplied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Government-on or before May </w:t>
      </w:r>
      <w:r w:rsidR="00CA6AEB">
        <w:t>29</w:t>
      </w:r>
      <w:r>
        <w:t>, 2026.</w:t>
      </w:r>
    </w:p>
    <w:p w14:paraId="57B2E571" w14:textId="77777777" w:rsidR="00A5601B" w:rsidRDefault="00A5601B">
      <w:pPr>
        <w:pStyle w:val="BodyText"/>
        <w:spacing w:before="2"/>
      </w:pPr>
    </w:p>
    <w:p w14:paraId="05190761" w14:textId="77777777" w:rsidR="00A5601B" w:rsidRDefault="00000000">
      <w:pPr>
        <w:pStyle w:val="Heading2"/>
        <w:rPr>
          <w:b w:val="0"/>
          <w:u w:val="none"/>
        </w:rPr>
      </w:pPr>
      <w:r>
        <w:t>Delivery</w:t>
      </w:r>
      <w:r>
        <w:rPr>
          <w:spacing w:val="-15"/>
        </w:rPr>
        <w:t xml:space="preserve"> </w:t>
      </w:r>
      <w:r>
        <w:rPr>
          <w:spacing w:val="-2"/>
        </w:rPr>
        <w:t>Location</w:t>
      </w:r>
      <w:r>
        <w:rPr>
          <w:b w:val="0"/>
          <w:spacing w:val="-2"/>
          <w:u w:val="none"/>
        </w:rPr>
        <w:t>:</w:t>
      </w:r>
    </w:p>
    <w:p w14:paraId="2C3CDA39" w14:textId="77777777" w:rsidR="00A5601B" w:rsidRDefault="00000000">
      <w:pPr>
        <w:pStyle w:val="BodyText"/>
        <w:ind w:left="72" w:right="89"/>
      </w:pPr>
      <w:r>
        <w:t xml:space="preserve">J Herbert Stone Nursery, 2606 Old Stage Road, Central Point, Oregon 97502, located approximately 5 miles Northwest of Medford, Oregon, between Jacksonville and Central Point, Oregon </w:t>
      </w:r>
      <w:r>
        <w:rPr>
          <w:b/>
          <w:u w:val="single"/>
        </w:rPr>
        <w:t>OR</w:t>
      </w:r>
      <w:r>
        <w:rPr>
          <w:b/>
        </w:rPr>
        <w:t xml:space="preserve"> </w:t>
      </w:r>
      <w:r>
        <w:t>to a container growing facility within 300 miles of the J Herbert Stone Nursery, Central Point, Oregon.</w:t>
      </w:r>
      <w:r>
        <w:rPr>
          <w:spacing w:val="40"/>
        </w:rPr>
        <w:t xml:space="preserve"> </w:t>
      </w:r>
      <w:r>
        <w:t>Delivery shall be made on regular working days, Monday through</w:t>
      </w:r>
      <w:r>
        <w:rPr>
          <w:spacing w:val="-4"/>
        </w:rPr>
        <w:t xml:space="preserve"> </w:t>
      </w:r>
      <w:r>
        <w:t>Friday,</w:t>
      </w:r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7:00</w:t>
      </w:r>
      <w:r>
        <w:rPr>
          <w:spacing w:val="-3"/>
        </w:rPr>
        <w:t xml:space="preserve"> </w:t>
      </w:r>
      <w:r>
        <w:t>a.m.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3:00</w:t>
      </w:r>
      <w:r>
        <w:rPr>
          <w:spacing w:val="-5"/>
        </w:rPr>
        <w:t xml:space="preserve"> </w:t>
      </w:r>
      <w:r>
        <w:t>p.m.</w:t>
      </w:r>
      <w:r>
        <w:rPr>
          <w:spacing w:val="-5"/>
        </w:rPr>
        <w:t xml:space="preserve"> </w:t>
      </w:r>
      <w:r>
        <w:t>PST.</w:t>
      </w:r>
      <w:r>
        <w:rPr>
          <w:spacing w:val="33"/>
        </w:rPr>
        <w:t xml:space="preserve"> </w:t>
      </w:r>
      <w:r>
        <w:t>Contractor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notify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Contracting Officer’s Representative (COR) 48 hours in advance of delivery at (541) 858-6133.</w:t>
      </w:r>
    </w:p>
    <w:p w14:paraId="358C8936" w14:textId="77777777" w:rsidR="00A5601B" w:rsidRDefault="00A5601B">
      <w:pPr>
        <w:pStyle w:val="BodyText"/>
      </w:pPr>
    </w:p>
    <w:p w14:paraId="6B78A18D" w14:textId="77777777" w:rsidR="00A5601B" w:rsidRDefault="00000000">
      <w:pPr>
        <w:pStyle w:val="Heading2"/>
        <w:rPr>
          <w:b w:val="0"/>
          <w:u w:val="none"/>
        </w:rPr>
      </w:pPr>
      <w:r>
        <w:t>Packing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Packaging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Commercial</w:t>
      </w:r>
      <w:r>
        <w:rPr>
          <w:b w:val="0"/>
          <w:spacing w:val="-2"/>
          <w:u w:val="none"/>
        </w:rPr>
        <w:t>:</w:t>
      </w:r>
    </w:p>
    <w:p w14:paraId="0DDA7C43" w14:textId="77777777" w:rsidR="00A5601B" w:rsidRDefault="00000000">
      <w:pPr>
        <w:pStyle w:val="BodyText"/>
        <w:ind w:left="72" w:right="89"/>
      </w:pPr>
      <w:r>
        <w:t xml:space="preserve">Material shall be packed for shipment in such a manner that will ensure acceptance by common </w:t>
      </w:r>
      <w:proofErr w:type="gramStart"/>
      <w:r>
        <w:t>carrier</w:t>
      </w:r>
      <w:proofErr w:type="gramEnd"/>
      <w:r>
        <w:t xml:space="preserve"> and safe delivery at destination.</w:t>
      </w:r>
      <w:r>
        <w:rPr>
          <w:spacing w:val="80"/>
        </w:rPr>
        <w:t xml:space="preserve"> </w:t>
      </w:r>
      <w:r>
        <w:t>Containers and closures shall comply with the</w:t>
      </w:r>
      <w:r>
        <w:rPr>
          <w:spacing w:val="-4"/>
        </w:rPr>
        <w:t xml:space="preserve"> </w:t>
      </w:r>
      <w:r>
        <w:t>Interstate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Commission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Regulations,</w:t>
      </w:r>
      <w:r>
        <w:rPr>
          <w:spacing w:val="-7"/>
        </w:rPr>
        <w:t xml:space="preserve"> </w:t>
      </w:r>
      <w:r>
        <w:t>Uniform</w:t>
      </w:r>
      <w:r>
        <w:rPr>
          <w:spacing w:val="-7"/>
        </w:rPr>
        <w:t xml:space="preserve"> </w:t>
      </w:r>
      <w:r>
        <w:t>Freight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Rules, or Regulations of other carriers as applicable to the mode of transportation.</w:t>
      </w:r>
    </w:p>
    <w:p w14:paraId="11DDC852" w14:textId="77777777" w:rsidR="00A5601B" w:rsidRDefault="00A5601B">
      <w:pPr>
        <w:pStyle w:val="BodyText"/>
        <w:spacing w:before="12"/>
      </w:pPr>
    </w:p>
    <w:p w14:paraId="045AAB30" w14:textId="77777777" w:rsidR="00A5601B" w:rsidRDefault="00000000">
      <w:pPr>
        <w:pStyle w:val="BodyText"/>
        <w:ind w:left="72"/>
      </w:pPr>
      <w:r>
        <w:t>Quotes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Descriptive</w:t>
      </w:r>
      <w:r>
        <w:rPr>
          <w:spacing w:val="-3"/>
        </w:rPr>
        <w:t xml:space="preserve"> </w:t>
      </w:r>
      <w:r>
        <w:t>Literature</w:t>
      </w:r>
      <w:r>
        <w:rPr>
          <w:spacing w:val="-7"/>
        </w:rPr>
        <w:t xml:space="preserve"> </w:t>
      </w:r>
      <w:r>
        <w:t>establishing</w:t>
      </w:r>
      <w:r>
        <w:rPr>
          <w:spacing w:val="-3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 Specifications are due on closing day of contract solicitation.</w:t>
      </w:r>
    </w:p>
    <w:sectPr w:rsidR="00A5601B">
      <w:footerReference w:type="default" r:id="rId6"/>
      <w:type w:val="continuous"/>
      <w:pgSz w:w="12240" w:h="15840"/>
      <w:pgMar w:top="920" w:right="1080" w:bottom="1240" w:left="1080" w:header="0" w:footer="10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111F" w14:textId="77777777" w:rsidR="00FD711B" w:rsidRDefault="00FD711B">
      <w:r>
        <w:separator/>
      </w:r>
    </w:p>
  </w:endnote>
  <w:endnote w:type="continuationSeparator" w:id="0">
    <w:p w14:paraId="67E7CF83" w14:textId="77777777" w:rsidR="00FD711B" w:rsidRDefault="00FD7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1737" w14:textId="77777777" w:rsidR="00A560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6DF6119E" wp14:editId="140EC746">
              <wp:simplePos x="0" y="0"/>
              <wp:positionH relativeFrom="page">
                <wp:posOffset>6261607</wp:posOffset>
              </wp:positionH>
              <wp:positionV relativeFrom="page">
                <wp:posOffset>9251153</wp:posOffset>
              </wp:positionV>
              <wp:extent cx="803910" cy="1955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91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F7910" w14:textId="77777777" w:rsidR="00A5601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611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3.05pt;margin-top:728.45pt;width:63.3pt;height:15.4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" filled="f" stroked="f">
              <v:textbox inset="0,0,0,0">
                <w:txbxContent>
                  <w:p w14:paraId="15FF7910" w14:textId="77777777" w:rsidR="00A5601B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59E04" w14:textId="77777777" w:rsidR="00FD711B" w:rsidRDefault="00FD711B">
      <w:r>
        <w:separator/>
      </w:r>
    </w:p>
  </w:footnote>
  <w:footnote w:type="continuationSeparator" w:id="0">
    <w:p w14:paraId="15F32DAE" w14:textId="77777777" w:rsidR="00FD711B" w:rsidRDefault="00FD7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601B"/>
    <w:rsid w:val="003739F4"/>
    <w:rsid w:val="00A5601B"/>
    <w:rsid w:val="00B0340E"/>
    <w:rsid w:val="00C35C28"/>
    <w:rsid w:val="00CA6AEB"/>
    <w:rsid w:val="00EC2B2C"/>
    <w:rsid w:val="00FD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D716"/>
  <w15:docId w15:val="{3D142372-E17D-4E9C-A8D0-5F8DC5EB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" w:righ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FY26-JHS-HortiblocksMediaFILL.SUMMERSupplyDeliver-SupplySpecs</dc:title>
  <dc:creator>Ambrosio, Linette - FS, OR</dc:creator>
  <cp:lastModifiedBy>Olson, Jennifer - FS, OR</cp:lastModifiedBy>
  <cp:revision>4</cp:revision>
  <dcterms:created xsi:type="dcterms:W3CDTF">2026-04-07T16:31:00Z</dcterms:created>
  <dcterms:modified xsi:type="dcterms:W3CDTF">2026-04-07T16:46:00Z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