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973C" w14:textId="196EB51D" w:rsidR="008840ED" w:rsidRPr="003F2F7B" w:rsidRDefault="004518B9" w:rsidP="004518B9">
      <w:pPr>
        <w:rPr>
          <w:rFonts w:eastAsiaTheme="minorHAnsi"/>
          <w:sz w:val="24"/>
          <w:szCs w:val="24"/>
        </w:rPr>
      </w:pPr>
      <w:r w:rsidRPr="003F2F7B">
        <w:rPr>
          <w:rFonts w:eastAsiaTheme="minorHAnsi"/>
          <w:sz w:val="24"/>
          <w:szCs w:val="24"/>
        </w:rPr>
        <w:t xml:space="preserve">The following attachments and documents form an integral part of this contract. </w:t>
      </w:r>
      <w:r w:rsidR="003F2F7B">
        <w:rPr>
          <w:rFonts w:eastAsiaTheme="minorHAnsi"/>
          <w:sz w:val="24"/>
          <w:szCs w:val="24"/>
        </w:rPr>
        <w:t xml:space="preserve"> </w:t>
      </w:r>
      <w:r w:rsidRPr="003F2F7B">
        <w:rPr>
          <w:rFonts w:eastAsiaTheme="minorHAnsi"/>
          <w:sz w:val="24"/>
          <w:szCs w:val="24"/>
        </w:rPr>
        <w:t xml:space="preserve">Contractors are required to comply with the direction provided by this section. </w:t>
      </w:r>
      <w:r w:rsidR="003F2F7B">
        <w:rPr>
          <w:rFonts w:eastAsiaTheme="minorHAnsi"/>
          <w:sz w:val="24"/>
          <w:szCs w:val="24"/>
        </w:rPr>
        <w:t xml:space="preserve"> </w:t>
      </w:r>
      <w:r w:rsidRPr="003F2F7B">
        <w:rPr>
          <w:rFonts w:eastAsiaTheme="minorHAnsi"/>
          <w:sz w:val="24"/>
          <w:szCs w:val="24"/>
        </w:rPr>
        <w:t>Documentation incorporated in this contract by reference has the same force and effect as if set forth in full.</w:t>
      </w:r>
    </w:p>
    <w:tbl>
      <w:tblPr>
        <w:tblStyle w:val="GridTable2-Accent1"/>
        <w:tblW w:w="9450" w:type="dxa"/>
        <w:tblLook w:val="04A0" w:firstRow="1" w:lastRow="0" w:firstColumn="1" w:lastColumn="0" w:noHBand="0" w:noVBand="1"/>
      </w:tblPr>
      <w:tblGrid>
        <w:gridCol w:w="1170"/>
        <w:gridCol w:w="8280"/>
      </w:tblGrid>
      <w:tr w:rsidR="008840ED" w:rsidRPr="003F2F7B" w14:paraId="2C44AC51" w14:textId="77777777" w:rsidTr="37EDE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DD947CD" w14:textId="77777777" w:rsidR="008840ED" w:rsidRPr="003F2F7B" w:rsidRDefault="008840ED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8280" w:type="dxa"/>
          </w:tcPr>
          <w:p w14:paraId="63A42C4F" w14:textId="77777777" w:rsidR="008840ED" w:rsidRPr="003F2F7B" w:rsidRDefault="00884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</w:p>
        </w:tc>
      </w:tr>
      <w:tr w:rsidR="00595A97" w:rsidRPr="00595A97" w14:paraId="7E2979AF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1935C31" w14:textId="28EBA0A4" w:rsidR="008840ED" w:rsidRPr="00C05F76" w:rsidRDefault="00232715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J-1</w:t>
            </w:r>
          </w:p>
        </w:tc>
        <w:tc>
          <w:tcPr>
            <w:tcW w:w="8280" w:type="dxa"/>
          </w:tcPr>
          <w:p w14:paraId="6D44A98D" w14:textId="66757296" w:rsidR="008840ED" w:rsidRPr="00595A97" w:rsidRDefault="00595A97" w:rsidP="004E1BEE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732483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232715" w:rsidRPr="00595A97">
              <w:rPr>
                <w:rFonts w:eastAsiaTheme="minorHAnsi"/>
                <w:sz w:val="24"/>
                <w:szCs w:val="24"/>
              </w:rPr>
              <w:t>TOP Prime Locations</w:t>
            </w:r>
          </w:p>
        </w:tc>
      </w:tr>
      <w:tr w:rsidR="00595A97" w:rsidRPr="00595A97" w14:paraId="63750B05" w14:textId="77777777" w:rsidTr="37EDE81C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82E2B55" w14:textId="727E7643" w:rsidR="008840ED" w:rsidRPr="00C05F76" w:rsidRDefault="00232715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J-2</w:t>
            </w:r>
          </w:p>
        </w:tc>
        <w:tc>
          <w:tcPr>
            <w:tcW w:w="8280" w:type="dxa"/>
          </w:tcPr>
          <w:p w14:paraId="3E411FFD" w14:textId="0E6BEBBA" w:rsidR="008840ED" w:rsidRPr="00595A97" w:rsidRDefault="00595A97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232715" w:rsidRPr="00595A97">
              <w:rPr>
                <w:rFonts w:eastAsiaTheme="minorHAnsi"/>
                <w:sz w:val="24"/>
                <w:szCs w:val="24"/>
              </w:rPr>
              <w:t>TOP Prime Remote Locations</w:t>
            </w:r>
          </w:p>
        </w:tc>
      </w:tr>
      <w:tr w:rsidR="00595A97" w:rsidRPr="00595A97" w14:paraId="00FA38E9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C349E0E" w14:textId="788BDB80" w:rsidR="008840ED" w:rsidRPr="00C05F76" w:rsidRDefault="00232715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J-3</w:t>
            </w:r>
          </w:p>
        </w:tc>
        <w:tc>
          <w:tcPr>
            <w:tcW w:w="8280" w:type="dxa"/>
          </w:tcPr>
          <w:p w14:paraId="29A02D65" w14:textId="00D3B174" w:rsidR="008840ED" w:rsidRPr="00595A97" w:rsidRDefault="00595A97" w:rsidP="6C3E15B3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EastAsia"/>
                <w:sz w:val="24"/>
                <w:szCs w:val="24"/>
              </w:rPr>
              <w:t xml:space="preserve"> </w:t>
            </w:r>
            <w:r w:rsidR="009B205F" w:rsidRPr="00595A97">
              <w:rPr>
                <w:rFonts w:eastAsiaTheme="minorEastAsia"/>
                <w:sz w:val="24"/>
                <w:szCs w:val="24"/>
              </w:rPr>
              <w:t xml:space="preserve">TOP </w:t>
            </w:r>
            <w:r w:rsidR="08304229" w:rsidRPr="00595A97">
              <w:rPr>
                <w:rFonts w:eastAsiaTheme="minorEastAsia"/>
                <w:sz w:val="24"/>
                <w:szCs w:val="24"/>
              </w:rPr>
              <w:t>Non-Designated Prime Remote Locations</w:t>
            </w:r>
          </w:p>
        </w:tc>
      </w:tr>
      <w:tr w:rsidR="00595A97" w:rsidRPr="00595A97" w14:paraId="611B854D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A66057C" w14:textId="1924BC04" w:rsidR="008840ED" w:rsidRPr="00C05F76" w:rsidRDefault="00232715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J-4</w:t>
            </w:r>
          </w:p>
        </w:tc>
        <w:tc>
          <w:tcPr>
            <w:tcW w:w="8280" w:type="dxa"/>
          </w:tcPr>
          <w:p w14:paraId="56ED1A6C" w14:textId="5EF6B56B" w:rsidR="008840ED" w:rsidRPr="00595A97" w:rsidRDefault="00595A97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232715" w:rsidRPr="00595A97">
              <w:rPr>
                <w:rFonts w:eastAsiaTheme="minorHAnsi"/>
                <w:sz w:val="24"/>
                <w:szCs w:val="24"/>
              </w:rPr>
              <w:t>Government Furnished Space and Equipment</w:t>
            </w:r>
          </w:p>
        </w:tc>
      </w:tr>
      <w:tr w:rsidR="00595A97" w:rsidRPr="00595A97" w14:paraId="539409C7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7D5B7E1" w14:textId="262A5E7C" w:rsidR="008840ED" w:rsidRPr="00C05F76" w:rsidRDefault="00232715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J-5</w:t>
            </w:r>
          </w:p>
        </w:tc>
        <w:tc>
          <w:tcPr>
            <w:tcW w:w="8280" w:type="dxa"/>
          </w:tcPr>
          <w:p w14:paraId="5CFC3BEE" w14:textId="256174FC" w:rsidR="008840ED" w:rsidRPr="00D7108E" w:rsidRDefault="00536EE7" w:rsidP="008840ED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FF0000"/>
                <w:sz w:val="24"/>
                <w:szCs w:val="24"/>
              </w:rPr>
            </w:pPr>
            <w:r w:rsidRPr="00D7108E">
              <w:rPr>
                <w:rFonts w:eastAsiaTheme="minorHAnsi"/>
                <w:color w:val="FF0000"/>
                <w:sz w:val="24"/>
                <w:szCs w:val="24"/>
              </w:rPr>
              <w:t>RESERVED</w:t>
            </w:r>
          </w:p>
        </w:tc>
      </w:tr>
      <w:tr w:rsidR="00595A97" w:rsidRPr="00595A97" w14:paraId="100A2103" w14:textId="77777777" w:rsidTr="00960D9F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147FBD8" w14:textId="7D8F7D0D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2637A7">
              <w:rPr>
                <w:rFonts w:eastAsiaTheme="minorHAnsi"/>
                <w:bCs w:val="0"/>
                <w:sz w:val="24"/>
                <w:szCs w:val="24"/>
              </w:rPr>
              <w:t>J-6</w:t>
            </w:r>
          </w:p>
        </w:tc>
        <w:tc>
          <w:tcPr>
            <w:tcW w:w="8280" w:type="dxa"/>
          </w:tcPr>
          <w:p w14:paraId="71958487" w14:textId="561D59D8" w:rsidR="006866B6" w:rsidRPr="00D7108E" w:rsidRDefault="00D57F72" w:rsidP="008840ED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FF0000"/>
                <w:sz w:val="24"/>
                <w:szCs w:val="24"/>
              </w:rPr>
            </w:pPr>
            <w:r w:rsidRPr="00A03B44">
              <w:rPr>
                <w:rFonts w:eastAsiaTheme="minorHAnsi"/>
                <w:color w:val="FF0000"/>
                <w:sz w:val="24"/>
                <w:szCs w:val="24"/>
              </w:rPr>
              <w:t>RESERVED</w:t>
            </w:r>
            <w:r w:rsidR="0010612A" w:rsidRPr="00A03B44">
              <w:rPr>
                <w:rFonts w:eastAsiaTheme="minorHAnsi"/>
                <w:color w:val="FF0000"/>
                <w:sz w:val="24"/>
                <w:szCs w:val="24"/>
              </w:rPr>
              <w:t xml:space="preserve"> </w:t>
            </w:r>
          </w:p>
        </w:tc>
      </w:tr>
      <w:tr w:rsidR="00595A97" w:rsidRPr="00595A97" w14:paraId="7BD94331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FA12E34" w14:textId="6F70E55C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J-7</w:t>
            </w:r>
          </w:p>
        </w:tc>
        <w:tc>
          <w:tcPr>
            <w:tcW w:w="8280" w:type="dxa"/>
          </w:tcPr>
          <w:p w14:paraId="157670FC" w14:textId="00C1F245" w:rsidR="006866B6" w:rsidRPr="00595A97" w:rsidRDefault="00595A97" w:rsidP="008840ED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6866B6" w:rsidRPr="00595A97">
              <w:rPr>
                <w:rFonts w:eastAsiaTheme="minorHAnsi"/>
                <w:sz w:val="24"/>
                <w:szCs w:val="24"/>
              </w:rPr>
              <w:t>Special</w:t>
            </w:r>
            <w:r w:rsidR="00A36153" w:rsidRPr="00595A97">
              <w:rPr>
                <w:rFonts w:eastAsiaTheme="minorHAnsi"/>
                <w:sz w:val="24"/>
                <w:szCs w:val="24"/>
              </w:rPr>
              <w:t xml:space="preserve"> Healthcare Payment Conditions -</w:t>
            </w:r>
            <w:r w:rsidR="006866B6" w:rsidRPr="00595A97">
              <w:rPr>
                <w:rFonts w:eastAsiaTheme="minorHAnsi"/>
                <w:sz w:val="24"/>
                <w:szCs w:val="24"/>
              </w:rPr>
              <w:t xml:space="preserve"> Japan</w:t>
            </w:r>
          </w:p>
        </w:tc>
      </w:tr>
      <w:tr w:rsidR="00595A97" w:rsidRPr="00595A97" w14:paraId="31F53AB3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8F3B239" w14:textId="1F1D5876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J-8</w:t>
            </w:r>
          </w:p>
        </w:tc>
        <w:tc>
          <w:tcPr>
            <w:tcW w:w="8280" w:type="dxa"/>
          </w:tcPr>
          <w:p w14:paraId="180925A0" w14:textId="6BBFC7D3" w:rsidR="006866B6" w:rsidRPr="00595A97" w:rsidRDefault="00595A97" w:rsidP="008840ED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A36153" w:rsidRPr="00595A97">
              <w:rPr>
                <w:rFonts w:eastAsiaTheme="minorHAnsi"/>
                <w:sz w:val="24"/>
                <w:szCs w:val="24"/>
              </w:rPr>
              <w:t>Special Payment Conditions -</w:t>
            </w:r>
            <w:r w:rsidR="006866B6" w:rsidRPr="00595A97">
              <w:rPr>
                <w:rFonts w:eastAsiaTheme="minorHAnsi"/>
                <w:sz w:val="24"/>
                <w:szCs w:val="24"/>
              </w:rPr>
              <w:t xml:space="preserve"> Administrative Charges that are Attendant to the Delivery of Healthcare</w:t>
            </w:r>
          </w:p>
        </w:tc>
      </w:tr>
      <w:tr w:rsidR="00595A97" w:rsidRPr="00595A97" w14:paraId="1596A0A6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7D9BB1F" w14:textId="39D6BAF1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J-9</w:t>
            </w:r>
          </w:p>
        </w:tc>
        <w:tc>
          <w:tcPr>
            <w:tcW w:w="8280" w:type="dxa"/>
          </w:tcPr>
          <w:p w14:paraId="66EC62C9" w14:textId="679A2056" w:rsidR="006866B6" w:rsidRPr="00595A97" w:rsidRDefault="00595A97" w:rsidP="008840ED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6866B6" w:rsidRPr="00595A97">
              <w:rPr>
                <w:rFonts w:eastAsiaTheme="minorHAnsi"/>
                <w:sz w:val="24"/>
                <w:szCs w:val="24"/>
              </w:rPr>
              <w:t>Locations Authorized Private Rooms for Active Duty Service Members</w:t>
            </w:r>
          </w:p>
        </w:tc>
      </w:tr>
      <w:tr w:rsidR="00595A97" w:rsidRPr="00595A97" w14:paraId="1F079F35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E9DBBCC" w14:textId="746E960B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J-10</w:t>
            </w:r>
          </w:p>
        </w:tc>
        <w:tc>
          <w:tcPr>
            <w:tcW w:w="8280" w:type="dxa"/>
          </w:tcPr>
          <w:p w14:paraId="143A637E" w14:textId="53C50B7D" w:rsidR="006866B6" w:rsidRPr="00595A97" w:rsidRDefault="00595A97" w:rsidP="00642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6866B6" w:rsidRPr="00595A97">
              <w:rPr>
                <w:rFonts w:eastAsiaTheme="minorHAnsi"/>
                <w:sz w:val="24"/>
                <w:szCs w:val="24"/>
              </w:rPr>
              <w:t>Medical Capability Report</w:t>
            </w:r>
            <w:r w:rsidR="009B205F" w:rsidRPr="00595A97">
              <w:rPr>
                <w:rFonts w:eastAsiaTheme="minorHAnsi"/>
                <w:sz w:val="24"/>
                <w:szCs w:val="24"/>
              </w:rPr>
              <w:t>s</w:t>
            </w:r>
          </w:p>
        </w:tc>
      </w:tr>
      <w:tr w:rsidR="00595A97" w:rsidRPr="00595A97" w14:paraId="32103C27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2738435" w14:textId="17BF021B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J-11</w:t>
            </w:r>
          </w:p>
        </w:tc>
        <w:tc>
          <w:tcPr>
            <w:tcW w:w="8280" w:type="dxa"/>
          </w:tcPr>
          <w:p w14:paraId="24A39177" w14:textId="5D4C7DFD" w:rsidR="006866B6" w:rsidRPr="00595A97" w:rsidRDefault="00595A97" w:rsidP="00642B6E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6866B6" w:rsidRPr="00595A97">
              <w:rPr>
                <w:rFonts w:eastAsiaTheme="minorHAnsi"/>
                <w:sz w:val="24"/>
                <w:szCs w:val="24"/>
              </w:rPr>
              <w:t>Block Overflight Permit Locations</w:t>
            </w:r>
          </w:p>
        </w:tc>
      </w:tr>
      <w:tr w:rsidR="00595A97" w:rsidRPr="00595A97" w14:paraId="14B69E02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3E07E4F" w14:textId="77B65AB8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J-12</w:t>
            </w:r>
          </w:p>
        </w:tc>
        <w:tc>
          <w:tcPr>
            <w:tcW w:w="8280" w:type="dxa"/>
          </w:tcPr>
          <w:p w14:paraId="465A63E2" w14:textId="03A35D5F" w:rsidR="006866B6" w:rsidRPr="00595A97" w:rsidRDefault="00C05F76" w:rsidP="263A7B6E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trike/>
                <w:sz w:val="24"/>
                <w:szCs w:val="24"/>
              </w:rPr>
            </w:pPr>
            <w:r w:rsidRPr="00A03B44">
              <w:rPr>
                <w:rFonts w:eastAsiaTheme="minorEastAsia"/>
                <w:color w:val="FF0000"/>
                <w:sz w:val="24"/>
                <w:szCs w:val="24"/>
              </w:rPr>
              <w:t>RESERVED</w:t>
            </w:r>
          </w:p>
        </w:tc>
      </w:tr>
      <w:tr w:rsidR="00595A97" w:rsidRPr="00595A97" w14:paraId="09AF207C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CD88273" w14:textId="444DC2E5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J-13</w:t>
            </w:r>
          </w:p>
        </w:tc>
        <w:tc>
          <w:tcPr>
            <w:tcW w:w="8280" w:type="dxa"/>
          </w:tcPr>
          <w:p w14:paraId="591159CE" w14:textId="2F4C04DF" w:rsidR="006866B6" w:rsidRPr="00595A97" w:rsidRDefault="00595A97" w:rsidP="006866B6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96207C" w:rsidRPr="00595A97">
              <w:rPr>
                <w:rFonts w:eastAsiaTheme="minorHAnsi"/>
                <w:sz w:val="24"/>
                <w:szCs w:val="24"/>
              </w:rPr>
              <w:t>Host Nation Facility Support</w:t>
            </w:r>
            <w:r w:rsidR="006866B6" w:rsidRPr="00595A97">
              <w:rPr>
                <w:rFonts w:eastAsiaTheme="minorHAnsi"/>
                <w:sz w:val="24"/>
                <w:szCs w:val="24"/>
              </w:rPr>
              <w:t xml:space="preserve"> </w:t>
            </w:r>
          </w:p>
        </w:tc>
      </w:tr>
      <w:tr w:rsidR="00595A97" w:rsidRPr="00595A97" w14:paraId="583FF1C9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DC7E63B" w14:textId="43B18BE1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2637A7">
              <w:rPr>
                <w:rFonts w:eastAsiaTheme="minorHAnsi"/>
                <w:bCs w:val="0"/>
                <w:sz w:val="24"/>
                <w:szCs w:val="24"/>
              </w:rPr>
              <w:t>J-14</w:t>
            </w:r>
          </w:p>
        </w:tc>
        <w:tc>
          <w:tcPr>
            <w:tcW w:w="8280" w:type="dxa"/>
          </w:tcPr>
          <w:p w14:paraId="38D82CEA" w14:textId="69B373CB" w:rsidR="006866B6" w:rsidRPr="00595A97" w:rsidRDefault="00C05F76" w:rsidP="00262A78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A03B44">
              <w:rPr>
                <w:rFonts w:eastAsiaTheme="minorHAnsi"/>
                <w:color w:val="FF0000"/>
                <w:sz w:val="24"/>
                <w:szCs w:val="24"/>
              </w:rPr>
              <w:t>PENDING-</w:t>
            </w:r>
            <w:r w:rsidR="009B205F" w:rsidRPr="00D7108E">
              <w:rPr>
                <w:rFonts w:eastAsiaTheme="minorHAnsi"/>
                <w:color w:val="FF0000"/>
                <w:sz w:val="24"/>
                <w:szCs w:val="24"/>
              </w:rPr>
              <w:t>Quality Assurance Surveillance Plan</w:t>
            </w:r>
          </w:p>
        </w:tc>
      </w:tr>
      <w:tr w:rsidR="00595A97" w:rsidRPr="00595A97" w14:paraId="591BF7A3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6C1CC3A" w14:textId="533713D5" w:rsidR="006866B6" w:rsidRPr="00443ED3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J-15</w:t>
            </w:r>
          </w:p>
        </w:tc>
        <w:tc>
          <w:tcPr>
            <w:tcW w:w="8280" w:type="dxa"/>
          </w:tcPr>
          <w:p w14:paraId="73C49F30" w14:textId="04CE1B2C" w:rsidR="006866B6" w:rsidRPr="00595A97" w:rsidRDefault="00A03B44" w:rsidP="00262A78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0E02C0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9B205F" w:rsidRPr="00595A97">
              <w:rPr>
                <w:rFonts w:eastAsiaTheme="minorHAnsi"/>
                <w:sz w:val="24"/>
                <w:szCs w:val="24"/>
              </w:rPr>
              <w:t>MHS Genesis Internal Control Document</w:t>
            </w:r>
          </w:p>
        </w:tc>
      </w:tr>
      <w:tr w:rsidR="00595A97" w:rsidRPr="00595A97" w14:paraId="303814CE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0F80427" w14:textId="1080C8FC" w:rsidR="006866B6" w:rsidRPr="00443ED3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J-16</w:t>
            </w:r>
          </w:p>
        </w:tc>
        <w:tc>
          <w:tcPr>
            <w:tcW w:w="8280" w:type="dxa"/>
          </w:tcPr>
          <w:p w14:paraId="65C42122" w14:textId="273C9C59" w:rsidR="006866B6" w:rsidRPr="00595A97" w:rsidRDefault="00A03B44" w:rsidP="00262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0E02C0">
              <w:rPr>
                <w:rFonts w:eastAsiaTheme="minorHAnsi"/>
                <w:sz w:val="24"/>
                <w:szCs w:val="24"/>
              </w:rPr>
              <w:t>DRAFT</w:t>
            </w:r>
            <w:r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9B205F" w:rsidRPr="00595A97">
              <w:rPr>
                <w:rFonts w:eastAsiaTheme="minorHAnsi"/>
                <w:sz w:val="24"/>
                <w:szCs w:val="24"/>
              </w:rPr>
              <w:t>MHS Genesis HIPPA Co</w:t>
            </w:r>
            <w:r w:rsidR="00FF6DA3" w:rsidRPr="00595A97">
              <w:rPr>
                <w:rFonts w:eastAsiaTheme="minorHAnsi"/>
                <w:sz w:val="24"/>
                <w:szCs w:val="24"/>
              </w:rPr>
              <w:t>mpliant 278 Interface Connection PWS</w:t>
            </w:r>
          </w:p>
        </w:tc>
      </w:tr>
      <w:tr w:rsidR="00595A97" w:rsidRPr="00595A97" w14:paraId="1F268107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EA9EEBE" w14:textId="65C85205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3B1826">
              <w:rPr>
                <w:rFonts w:eastAsiaTheme="minorHAnsi"/>
                <w:sz w:val="24"/>
                <w:szCs w:val="24"/>
              </w:rPr>
              <w:t>J-17</w:t>
            </w:r>
          </w:p>
        </w:tc>
        <w:tc>
          <w:tcPr>
            <w:tcW w:w="8280" w:type="dxa"/>
          </w:tcPr>
          <w:p w14:paraId="28389E88" w14:textId="2F912CB7" w:rsidR="006866B6" w:rsidRPr="00595A97" w:rsidRDefault="00595A97" w:rsidP="00AA1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="003B1826" w:rsidRPr="00595A97">
              <w:rPr>
                <w:rFonts w:eastAsiaTheme="minorHAnsi"/>
                <w:sz w:val="24"/>
                <w:szCs w:val="24"/>
              </w:rPr>
              <w:t xml:space="preserve"> </w:t>
            </w:r>
            <w:r w:rsidR="00FF6DA3" w:rsidRPr="00595A97">
              <w:rPr>
                <w:rFonts w:eastAsiaTheme="minorHAnsi"/>
                <w:sz w:val="24"/>
                <w:szCs w:val="24"/>
              </w:rPr>
              <w:t>Formatting CAP DME Data Files</w:t>
            </w:r>
          </w:p>
        </w:tc>
      </w:tr>
      <w:tr w:rsidR="00595A97" w:rsidRPr="00595A97" w14:paraId="0E971EA3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0A5E2A3" w14:textId="73119982" w:rsidR="006866B6" w:rsidRPr="00C05F76" w:rsidRDefault="006866B6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J-18</w:t>
            </w:r>
          </w:p>
        </w:tc>
        <w:tc>
          <w:tcPr>
            <w:tcW w:w="8280" w:type="dxa"/>
          </w:tcPr>
          <w:p w14:paraId="26F48B77" w14:textId="76D14551" w:rsidR="006866B6" w:rsidRPr="00A03B44" w:rsidRDefault="00C05F76" w:rsidP="263A7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FF0000"/>
                <w:sz w:val="24"/>
                <w:szCs w:val="24"/>
              </w:rPr>
            </w:pPr>
            <w:r w:rsidRPr="00A03B44">
              <w:rPr>
                <w:rFonts w:eastAsiaTheme="minorEastAsia"/>
                <w:color w:val="FF0000"/>
                <w:sz w:val="24"/>
                <w:szCs w:val="24"/>
              </w:rPr>
              <w:t>RESERVED</w:t>
            </w:r>
          </w:p>
        </w:tc>
      </w:tr>
      <w:tr w:rsidR="00595A97" w:rsidRPr="00595A97" w14:paraId="021EDEF4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B8DFE3D" w14:textId="755BE7F1" w:rsidR="00EC4A6B" w:rsidRPr="002637A7" w:rsidRDefault="00EC4A6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2637A7">
              <w:rPr>
                <w:rFonts w:eastAsiaTheme="minorHAnsi"/>
                <w:bCs w:val="0"/>
                <w:sz w:val="24"/>
                <w:szCs w:val="24"/>
              </w:rPr>
              <w:t>J-19</w:t>
            </w:r>
          </w:p>
        </w:tc>
        <w:tc>
          <w:tcPr>
            <w:tcW w:w="8280" w:type="dxa"/>
          </w:tcPr>
          <w:p w14:paraId="415F5A7A" w14:textId="3F0CA489" w:rsidR="00EC4A6B" w:rsidRPr="00595A97" w:rsidRDefault="00443ED3" w:rsidP="001D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="00965D12" w:rsidRPr="00D7108E">
              <w:rPr>
                <w:rFonts w:eastAsiaTheme="minorHAnsi"/>
                <w:sz w:val="24"/>
                <w:szCs w:val="24"/>
              </w:rPr>
              <w:t xml:space="preserve"> </w:t>
            </w:r>
            <w:r w:rsidR="00FF6DA3" w:rsidRPr="00595A97">
              <w:rPr>
                <w:rFonts w:eastAsiaTheme="minorHAnsi"/>
                <w:sz w:val="24"/>
                <w:szCs w:val="24"/>
              </w:rPr>
              <w:t>Cultural Variances</w:t>
            </w:r>
          </w:p>
        </w:tc>
      </w:tr>
      <w:tr w:rsidR="00595A97" w:rsidRPr="00595A97" w14:paraId="43E1AF23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2FCAC31" w14:textId="523C78CA" w:rsidR="00262A78" w:rsidRPr="002637A7" w:rsidRDefault="00262A78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2637A7">
              <w:rPr>
                <w:rFonts w:eastAsiaTheme="minorHAnsi"/>
                <w:bCs w:val="0"/>
                <w:sz w:val="24"/>
                <w:szCs w:val="24"/>
              </w:rPr>
              <w:t>J-20</w:t>
            </w:r>
          </w:p>
        </w:tc>
        <w:tc>
          <w:tcPr>
            <w:tcW w:w="8280" w:type="dxa"/>
          </w:tcPr>
          <w:p w14:paraId="52669151" w14:textId="554A6A36" w:rsidR="00262A78" w:rsidRPr="00595A97" w:rsidRDefault="00C05F76" w:rsidP="001D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 w:rsidRPr="00A03B44">
              <w:rPr>
                <w:rFonts w:eastAsiaTheme="minorHAnsi"/>
                <w:color w:val="FF0000"/>
                <w:sz w:val="24"/>
                <w:szCs w:val="24"/>
              </w:rPr>
              <w:t>PENDING-</w:t>
            </w:r>
            <w:r w:rsidR="00FF6DA3" w:rsidRPr="00D7108E">
              <w:rPr>
                <w:color w:val="FF0000"/>
                <w:sz w:val="24"/>
                <w:szCs w:val="24"/>
              </w:rPr>
              <w:t>Award Fee Plan</w:t>
            </w:r>
            <w:r w:rsidR="00627A7A" w:rsidRPr="00A03B44"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595A97" w:rsidRPr="00595A97" w14:paraId="10E7EF05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0E793F1" w14:textId="7B36D4CE" w:rsidR="00C64870" w:rsidRPr="00C05F76" w:rsidRDefault="00C64870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2B13A5">
              <w:rPr>
                <w:rFonts w:eastAsiaTheme="minorHAnsi"/>
                <w:bCs w:val="0"/>
                <w:sz w:val="24"/>
                <w:szCs w:val="24"/>
              </w:rPr>
              <w:t>J-21</w:t>
            </w:r>
          </w:p>
        </w:tc>
        <w:tc>
          <w:tcPr>
            <w:tcW w:w="8280" w:type="dxa"/>
          </w:tcPr>
          <w:p w14:paraId="7F238666" w14:textId="09049112" w:rsidR="00C64870" w:rsidRPr="00D7108E" w:rsidRDefault="00595A97" w:rsidP="00C64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Pr="00D7108E">
              <w:rPr>
                <w:sz w:val="24"/>
                <w:szCs w:val="24"/>
              </w:rPr>
              <w:t xml:space="preserve"> </w:t>
            </w:r>
            <w:r w:rsidR="00FF6DA3" w:rsidRPr="00D7108E">
              <w:rPr>
                <w:sz w:val="24"/>
                <w:szCs w:val="24"/>
              </w:rPr>
              <w:t>In-Person Interpretation Support</w:t>
            </w:r>
          </w:p>
        </w:tc>
      </w:tr>
      <w:tr w:rsidR="00595A97" w:rsidRPr="00595A97" w14:paraId="7670C2D2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5DBB1F6" w14:textId="34267547" w:rsidR="00D13E8D" w:rsidRPr="00C05F76" w:rsidRDefault="00D13E8D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J-22</w:t>
            </w:r>
          </w:p>
        </w:tc>
        <w:tc>
          <w:tcPr>
            <w:tcW w:w="8280" w:type="dxa"/>
          </w:tcPr>
          <w:p w14:paraId="1846FD51" w14:textId="15B2D117" w:rsidR="00D13E8D" w:rsidRPr="00D7108E" w:rsidRDefault="00595A97" w:rsidP="00C6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7108E">
              <w:rPr>
                <w:rFonts w:eastAsiaTheme="minorHAnsi"/>
                <w:sz w:val="24"/>
                <w:szCs w:val="24"/>
              </w:rPr>
              <w:t>DRAFT</w:t>
            </w:r>
            <w:r w:rsidR="00D13E8D" w:rsidRPr="00D7108E">
              <w:rPr>
                <w:sz w:val="24"/>
                <w:szCs w:val="24"/>
              </w:rPr>
              <w:t xml:space="preserve"> TRICARE Operations Manual (6010.62-M, April 2021) Chapter 24-TOP</w:t>
            </w:r>
          </w:p>
        </w:tc>
      </w:tr>
      <w:tr w:rsidR="00595A97" w:rsidRPr="00595A97" w14:paraId="3E2E888C" w14:textId="77777777" w:rsidTr="37EDE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B100F10" w14:textId="4600F0D3" w:rsidR="00B2685F" w:rsidRPr="00C05F76" w:rsidRDefault="002637A7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>
              <w:rPr>
                <w:rFonts w:eastAsiaTheme="minorHAnsi"/>
                <w:bCs w:val="0"/>
                <w:sz w:val="24"/>
                <w:szCs w:val="24"/>
              </w:rPr>
              <w:t>J-XX</w:t>
            </w:r>
          </w:p>
        </w:tc>
        <w:tc>
          <w:tcPr>
            <w:tcW w:w="8280" w:type="dxa"/>
          </w:tcPr>
          <w:p w14:paraId="121EAF0F" w14:textId="4374CFBE" w:rsidR="00B2685F" w:rsidRPr="00D7108E" w:rsidRDefault="002637A7" w:rsidP="00C64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  <w:r w:rsidRPr="00A03B44">
              <w:rPr>
                <w:rFonts w:eastAsiaTheme="minorHAnsi"/>
                <w:color w:val="FF0000"/>
                <w:sz w:val="24"/>
                <w:szCs w:val="24"/>
              </w:rPr>
              <w:t>PENDING-</w:t>
            </w:r>
            <w:r w:rsidRPr="00D7108E">
              <w:rPr>
                <w:rFonts w:eastAsiaTheme="minorHAnsi"/>
                <w:color w:val="FF0000"/>
                <w:sz w:val="24"/>
                <w:szCs w:val="24"/>
              </w:rPr>
              <w:t>Notification of Cases (NOC) Reference Table</w:t>
            </w:r>
          </w:p>
        </w:tc>
      </w:tr>
      <w:tr w:rsidR="00577D72" w:rsidRPr="00595A97" w14:paraId="6C438372" w14:textId="77777777" w:rsidTr="37EDE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B93B179" w14:textId="789F60E9" w:rsidR="00577D72" w:rsidRDefault="00577D72" w:rsidP="00C05F76">
            <w:pPr>
              <w:widowControl/>
              <w:adjustRightInd w:val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J-XX</w:t>
            </w:r>
          </w:p>
        </w:tc>
        <w:tc>
          <w:tcPr>
            <w:tcW w:w="8280" w:type="dxa"/>
          </w:tcPr>
          <w:p w14:paraId="2C0C3B16" w14:textId="5F0A4674" w:rsidR="00577D72" w:rsidRPr="00D7108E" w:rsidRDefault="00577D72" w:rsidP="00C64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FF0000"/>
                <w:sz w:val="24"/>
                <w:szCs w:val="24"/>
              </w:rPr>
            </w:pPr>
            <w:r w:rsidRPr="00D7108E">
              <w:rPr>
                <w:rFonts w:eastAsiaTheme="minorHAnsi"/>
                <w:color w:val="FF0000"/>
                <w:sz w:val="24"/>
                <w:szCs w:val="24"/>
              </w:rPr>
              <w:t xml:space="preserve">PENDING-Performance Readiness Validation (PRV)/Performance Readiness Assessment and Verification (PRAV) </w:t>
            </w:r>
            <w:r w:rsidR="00547D9C" w:rsidRPr="00D7108E">
              <w:rPr>
                <w:rFonts w:eastAsiaTheme="minorHAnsi"/>
                <w:color w:val="FF0000"/>
                <w:sz w:val="24"/>
                <w:szCs w:val="24"/>
              </w:rPr>
              <w:t>Reviews</w:t>
            </w:r>
          </w:p>
        </w:tc>
      </w:tr>
    </w:tbl>
    <w:p w14:paraId="7E5B8D21" w14:textId="77777777" w:rsidR="000C63F0" w:rsidRDefault="000C63F0">
      <w:pPr>
        <w:rPr>
          <w:rFonts w:eastAsiaTheme="minorHAnsi"/>
          <w:sz w:val="24"/>
          <w:szCs w:val="24"/>
        </w:rPr>
      </w:pPr>
    </w:p>
    <w:p w14:paraId="71EB6253" w14:textId="77777777" w:rsidR="000C63F0" w:rsidRDefault="000C63F0">
      <w:pPr>
        <w:rPr>
          <w:rFonts w:eastAsiaTheme="minorHAnsi"/>
          <w:sz w:val="24"/>
          <w:szCs w:val="24"/>
        </w:rPr>
      </w:pPr>
    </w:p>
    <w:p w14:paraId="1BE7B08B" w14:textId="77777777" w:rsidR="00D7108E" w:rsidRDefault="00D7108E">
      <w:pPr>
        <w:rPr>
          <w:rFonts w:eastAsiaTheme="minorHAnsi"/>
          <w:sz w:val="24"/>
          <w:szCs w:val="24"/>
        </w:rPr>
      </w:pPr>
    </w:p>
    <w:p w14:paraId="6A4F23F0" w14:textId="77777777" w:rsidR="00D7108E" w:rsidRDefault="00D7108E">
      <w:pPr>
        <w:rPr>
          <w:rFonts w:eastAsiaTheme="minorHAnsi"/>
          <w:sz w:val="24"/>
          <w:szCs w:val="24"/>
        </w:rPr>
      </w:pPr>
    </w:p>
    <w:p w14:paraId="1FD59C34" w14:textId="77777777" w:rsidR="00D7108E" w:rsidRDefault="00D7108E">
      <w:pPr>
        <w:rPr>
          <w:rFonts w:eastAsiaTheme="minorHAnsi"/>
          <w:sz w:val="24"/>
          <w:szCs w:val="24"/>
        </w:rPr>
      </w:pPr>
    </w:p>
    <w:p w14:paraId="6201FFCF" w14:textId="77777777" w:rsidR="00D7108E" w:rsidRDefault="00D7108E">
      <w:pPr>
        <w:rPr>
          <w:rFonts w:eastAsiaTheme="minorHAnsi"/>
          <w:sz w:val="24"/>
          <w:szCs w:val="24"/>
        </w:rPr>
      </w:pPr>
    </w:p>
    <w:p w14:paraId="5E5828DA" w14:textId="77777777" w:rsidR="00D7108E" w:rsidRDefault="00D7108E">
      <w:pPr>
        <w:rPr>
          <w:rFonts w:eastAsiaTheme="minorHAnsi"/>
          <w:sz w:val="24"/>
          <w:szCs w:val="24"/>
        </w:rPr>
      </w:pPr>
    </w:p>
    <w:p w14:paraId="5ADB63D8" w14:textId="77777777" w:rsidR="00D7108E" w:rsidRDefault="00D7108E">
      <w:pPr>
        <w:rPr>
          <w:rFonts w:eastAsiaTheme="minorHAnsi"/>
          <w:sz w:val="24"/>
          <w:szCs w:val="24"/>
        </w:rPr>
      </w:pPr>
    </w:p>
    <w:p w14:paraId="5B4711A5" w14:textId="77777777" w:rsidR="00D7108E" w:rsidRDefault="00D7108E">
      <w:pPr>
        <w:rPr>
          <w:rFonts w:eastAsiaTheme="minorHAnsi"/>
          <w:sz w:val="24"/>
          <w:szCs w:val="24"/>
        </w:rPr>
      </w:pPr>
    </w:p>
    <w:p w14:paraId="6FD5709F" w14:textId="77777777" w:rsidR="00D7108E" w:rsidRDefault="00D7108E">
      <w:pPr>
        <w:rPr>
          <w:rFonts w:eastAsiaTheme="minorHAnsi"/>
          <w:sz w:val="24"/>
          <w:szCs w:val="24"/>
        </w:rPr>
      </w:pPr>
    </w:p>
    <w:p w14:paraId="6B6D1518" w14:textId="77777777" w:rsidR="00D7108E" w:rsidRDefault="00D7108E">
      <w:pPr>
        <w:rPr>
          <w:rFonts w:eastAsiaTheme="minorHAnsi"/>
          <w:sz w:val="24"/>
          <w:szCs w:val="24"/>
        </w:rPr>
      </w:pPr>
    </w:p>
    <w:p w14:paraId="228E8C84" w14:textId="77777777" w:rsidR="00D7108E" w:rsidRDefault="00D7108E">
      <w:pPr>
        <w:rPr>
          <w:rFonts w:eastAsiaTheme="minorHAnsi"/>
          <w:sz w:val="24"/>
          <w:szCs w:val="24"/>
        </w:rPr>
      </w:pPr>
    </w:p>
    <w:p w14:paraId="5F7785D5" w14:textId="77777777" w:rsidR="00D7108E" w:rsidRDefault="00D7108E">
      <w:pPr>
        <w:rPr>
          <w:rFonts w:eastAsiaTheme="minorHAnsi"/>
          <w:sz w:val="24"/>
          <w:szCs w:val="24"/>
        </w:rPr>
      </w:pPr>
    </w:p>
    <w:p w14:paraId="7454E689" w14:textId="77777777" w:rsidR="00D7108E" w:rsidRDefault="00D7108E">
      <w:pPr>
        <w:rPr>
          <w:rFonts w:eastAsiaTheme="minorHAnsi"/>
          <w:sz w:val="24"/>
          <w:szCs w:val="24"/>
        </w:rPr>
      </w:pPr>
    </w:p>
    <w:p w14:paraId="521C967C" w14:textId="77777777" w:rsidR="00D7108E" w:rsidRPr="003F2F7B" w:rsidRDefault="00D7108E">
      <w:pPr>
        <w:rPr>
          <w:rFonts w:eastAsiaTheme="minorHAnsi"/>
          <w:sz w:val="24"/>
          <w:szCs w:val="24"/>
        </w:rPr>
      </w:pPr>
    </w:p>
    <w:p w14:paraId="30A007DD" w14:textId="1AA3CFEF" w:rsidR="002F3015" w:rsidRPr="003F2F7B" w:rsidRDefault="002F3015" w:rsidP="00BD16CA">
      <w:pPr>
        <w:tabs>
          <w:tab w:val="left" w:pos="3030"/>
          <w:tab w:val="left" w:pos="5400"/>
        </w:tabs>
        <w:rPr>
          <w:rFonts w:eastAsiaTheme="minorHAnsi"/>
          <w:sz w:val="24"/>
          <w:szCs w:val="24"/>
        </w:rPr>
      </w:pPr>
    </w:p>
    <w:p w14:paraId="065A787D" w14:textId="6F856486" w:rsidR="002F3015" w:rsidRPr="003F2F7B" w:rsidRDefault="002F3015" w:rsidP="002F3015">
      <w:pPr>
        <w:jc w:val="center"/>
        <w:rPr>
          <w:rFonts w:eastAsiaTheme="minorHAnsi"/>
          <w:b/>
          <w:sz w:val="24"/>
          <w:szCs w:val="24"/>
        </w:rPr>
      </w:pPr>
      <w:r w:rsidRPr="003F2F7B">
        <w:rPr>
          <w:rFonts w:eastAsiaTheme="minorHAnsi"/>
          <w:b/>
          <w:sz w:val="24"/>
          <w:szCs w:val="24"/>
        </w:rPr>
        <w:lastRenderedPageBreak/>
        <w:t>EXHIBITS</w:t>
      </w:r>
    </w:p>
    <w:p w14:paraId="57CD06A9" w14:textId="77777777" w:rsidR="002F3015" w:rsidRPr="003F2F7B" w:rsidRDefault="002F3015" w:rsidP="00905F7F">
      <w:pPr>
        <w:jc w:val="center"/>
        <w:rPr>
          <w:rFonts w:eastAsiaTheme="minorHAnsi"/>
          <w:b/>
          <w:sz w:val="24"/>
          <w:szCs w:val="24"/>
        </w:rPr>
      </w:pPr>
    </w:p>
    <w:p w14:paraId="6B6E4E6E" w14:textId="3FF48AB1" w:rsidR="002F3015" w:rsidRPr="003F2F7B" w:rsidRDefault="002F3015" w:rsidP="00905F7F">
      <w:pPr>
        <w:jc w:val="center"/>
        <w:rPr>
          <w:rFonts w:eastAsiaTheme="minorHAnsi"/>
          <w:sz w:val="24"/>
          <w:szCs w:val="24"/>
        </w:rPr>
      </w:pPr>
      <w:r w:rsidRPr="003F2F7B">
        <w:rPr>
          <w:rFonts w:eastAsiaTheme="minorHAnsi"/>
          <w:sz w:val="24"/>
          <w:szCs w:val="24"/>
        </w:rPr>
        <w:t>Exhibit A</w:t>
      </w:r>
      <w:proofErr w:type="gramStart"/>
      <w:r w:rsidRPr="003F2F7B">
        <w:rPr>
          <w:rFonts w:eastAsiaTheme="minorHAnsi"/>
          <w:sz w:val="24"/>
          <w:szCs w:val="24"/>
        </w:rPr>
        <w:t>:  DD</w:t>
      </w:r>
      <w:proofErr w:type="gramEnd"/>
      <w:r w:rsidRPr="003F2F7B">
        <w:rPr>
          <w:rFonts w:eastAsiaTheme="minorHAnsi"/>
          <w:sz w:val="24"/>
          <w:szCs w:val="24"/>
        </w:rPr>
        <w:t xml:space="preserve"> Forms 1423-1, Contract Data Requirements List (CDRL)</w:t>
      </w:r>
      <w:r w:rsidR="001C772F">
        <w:rPr>
          <w:rFonts w:eastAsiaTheme="minorHAnsi"/>
          <w:sz w:val="24"/>
          <w:szCs w:val="24"/>
        </w:rPr>
        <w:t xml:space="preserve"> </w:t>
      </w:r>
    </w:p>
    <w:tbl>
      <w:tblPr>
        <w:tblStyle w:val="GridTable2-Accent1"/>
        <w:tblW w:w="9450" w:type="dxa"/>
        <w:tblLook w:val="04A0" w:firstRow="1" w:lastRow="0" w:firstColumn="1" w:lastColumn="0" w:noHBand="0" w:noVBand="1"/>
      </w:tblPr>
      <w:tblGrid>
        <w:gridCol w:w="1534"/>
        <w:gridCol w:w="7916"/>
      </w:tblGrid>
      <w:tr w:rsidR="0068185B" w:rsidRPr="003F2F7B" w14:paraId="5E1F1D93" w14:textId="77777777" w:rsidTr="0068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5759BFE6" w14:textId="77777777" w:rsidR="0068185B" w:rsidRPr="00C05F76" w:rsidRDefault="0068185B" w:rsidP="00E47EAF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7916" w:type="dxa"/>
          </w:tcPr>
          <w:p w14:paraId="2923D13F" w14:textId="77777777" w:rsidR="0068185B" w:rsidRPr="00C05F76" w:rsidRDefault="0068185B" w:rsidP="00E47E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</w:p>
        </w:tc>
      </w:tr>
      <w:tr w:rsidR="0068185B" w:rsidRPr="003F2F7B" w14:paraId="37974B78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6ABE7960" w14:textId="72313FB0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D010</w:t>
            </w:r>
          </w:p>
        </w:tc>
        <w:tc>
          <w:tcPr>
            <w:tcW w:w="7916" w:type="dxa"/>
          </w:tcPr>
          <w:p w14:paraId="28434413" w14:textId="6224E4F8" w:rsidR="0068185B" w:rsidRPr="00C05F76" w:rsidRDefault="009C4FF2" w:rsidP="00681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Non-Financially Underwritten Contractor Payment/Check Issue Data</w:t>
            </w:r>
          </w:p>
        </w:tc>
      </w:tr>
      <w:tr w:rsidR="0068185B" w:rsidRPr="003F2F7B" w14:paraId="1A7EA382" w14:textId="77777777" w:rsidTr="0068185B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423707C5" w14:textId="6A663FE8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W010</w:t>
            </w:r>
          </w:p>
        </w:tc>
        <w:tc>
          <w:tcPr>
            <w:tcW w:w="7916" w:type="dxa"/>
          </w:tcPr>
          <w:p w14:paraId="5431EDDA" w14:textId="3A5E9755" w:rsidR="0068185B" w:rsidRPr="00C05F76" w:rsidRDefault="00D13E8D" w:rsidP="00E47EAF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DRAFT </w:t>
            </w:r>
            <w:r w:rsidR="0068185B" w:rsidRPr="00C05F76">
              <w:rPr>
                <w:rFonts w:eastAsiaTheme="minorHAnsi"/>
                <w:sz w:val="24"/>
                <w:szCs w:val="24"/>
              </w:rPr>
              <w:t>Transition-In Status Report</w:t>
            </w:r>
          </w:p>
        </w:tc>
      </w:tr>
      <w:tr w:rsidR="0068185B" w:rsidRPr="003F2F7B" w14:paraId="644B3893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07536781" w14:textId="19E1721F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rFonts w:eastAsiaTheme="minorHAnsi"/>
                <w:bCs w:val="0"/>
                <w:sz w:val="24"/>
                <w:szCs w:val="24"/>
              </w:rPr>
              <w:t>W020</w:t>
            </w:r>
          </w:p>
        </w:tc>
        <w:tc>
          <w:tcPr>
            <w:tcW w:w="7916" w:type="dxa"/>
          </w:tcPr>
          <w:p w14:paraId="25B678F6" w14:textId="5EB23E3C" w:rsidR="0068185B" w:rsidRPr="00C05F76" w:rsidRDefault="00D13E8D" w:rsidP="00E47EAF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DRAFT </w:t>
            </w:r>
            <w:r w:rsidR="0068185B" w:rsidRPr="00C05F76">
              <w:rPr>
                <w:rFonts w:eastAsiaTheme="minorEastAsia"/>
                <w:sz w:val="24"/>
                <w:szCs w:val="24"/>
              </w:rPr>
              <w:t>Transition-Out Status Report</w:t>
            </w:r>
          </w:p>
        </w:tc>
      </w:tr>
      <w:tr w:rsidR="0068185B" w:rsidRPr="003F2F7B" w14:paraId="022F9267" w14:textId="77777777" w:rsidTr="0068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34C65CFC" w14:textId="43F5A066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M010</w:t>
            </w:r>
          </w:p>
        </w:tc>
        <w:tc>
          <w:tcPr>
            <w:tcW w:w="7916" w:type="dxa"/>
            <w:vAlign w:val="bottom"/>
          </w:tcPr>
          <w:p w14:paraId="38E9F382" w14:textId="2D986F95" w:rsidR="0068185B" w:rsidRPr="00C05F76" w:rsidRDefault="00227780" w:rsidP="0068185B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Management Report</w:t>
            </w:r>
          </w:p>
        </w:tc>
      </w:tr>
      <w:tr w:rsidR="0068185B" w:rsidRPr="003F2F7B" w14:paraId="57973CDA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76103A87" w14:textId="35E3CC0D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M020</w:t>
            </w:r>
          </w:p>
        </w:tc>
        <w:tc>
          <w:tcPr>
            <w:tcW w:w="7916" w:type="dxa"/>
            <w:vAlign w:val="bottom"/>
          </w:tcPr>
          <w:p w14:paraId="67A24754" w14:textId="58825A0D" w:rsidR="0068185B" w:rsidRPr="00C05F76" w:rsidRDefault="00FD019C" w:rsidP="0068185B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 xml:space="preserve">CQM </w:t>
            </w:r>
            <w:r w:rsidR="00637685">
              <w:rPr>
                <w:color w:val="000000"/>
                <w:sz w:val="24"/>
                <w:szCs w:val="24"/>
              </w:rPr>
              <w:t xml:space="preserve">Clinical </w:t>
            </w:r>
            <w:r w:rsidR="0068185B" w:rsidRPr="00C05F76">
              <w:rPr>
                <w:color w:val="000000"/>
                <w:sz w:val="24"/>
                <w:szCs w:val="24"/>
              </w:rPr>
              <w:t>Quality Report</w:t>
            </w:r>
          </w:p>
        </w:tc>
      </w:tr>
      <w:tr w:rsidR="0068185B" w:rsidRPr="003F2F7B" w14:paraId="2477C06F" w14:textId="77777777" w:rsidTr="0068185B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60066124" w14:textId="53642C6E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M030</w:t>
            </w:r>
          </w:p>
        </w:tc>
        <w:tc>
          <w:tcPr>
            <w:tcW w:w="7916" w:type="dxa"/>
            <w:vAlign w:val="bottom"/>
          </w:tcPr>
          <w:p w14:paraId="6FC99C22" w14:textId="3E80BDFC" w:rsidR="0068185B" w:rsidRPr="00C05F76" w:rsidRDefault="00FC105F" w:rsidP="0068185B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Inpatient Medical Management</w:t>
            </w:r>
            <w:r w:rsidR="009E1C95">
              <w:rPr>
                <w:color w:val="000000"/>
                <w:sz w:val="24"/>
                <w:szCs w:val="24"/>
              </w:rPr>
              <w:t xml:space="preserve"> (IMM)</w:t>
            </w:r>
            <w:r w:rsidR="0068185B" w:rsidRPr="00C05F76">
              <w:rPr>
                <w:color w:val="000000"/>
                <w:sz w:val="24"/>
                <w:szCs w:val="24"/>
              </w:rPr>
              <w:t xml:space="preserve"> Report</w:t>
            </w:r>
          </w:p>
        </w:tc>
      </w:tr>
      <w:tr w:rsidR="0068185B" w:rsidRPr="003F2F7B" w14:paraId="11B7C739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211E345F" w14:textId="2AC1E0D3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M040</w:t>
            </w:r>
          </w:p>
        </w:tc>
        <w:tc>
          <w:tcPr>
            <w:tcW w:w="7916" w:type="dxa"/>
            <w:vAlign w:val="bottom"/>
          </w:tcPr>
          <w:p w14:paraId="1ECBF662" w14:textId="7A72BC6E" w:rsidR="0068185B" w:rsidRPr="00C05F76" w:rsidRDefault="009E1C95" w:rsidP="0068185B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Medical Management Programs Report</w:t>
            </w:r>
          </w:p>
        </w:tc>
      </w:tr>
      <w:tr w:rsidR="0068185B" w:rsidRPr="003F2F7B" w14:paraId="5F89519E" w14:textId="77777777" w:rsidTr="0068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5262A355" w14:textId="6699837F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M050</w:t>
            </w:r>
          </w:p>
        </w:tc>
        <w:tc>
          <w:tcPr>
            <w:tcW w:w="7916" w:type="dxa"/>
            <w:vAlign w:val="bottom"/>
          </w:tcPr>
          <w:p w14:paraId="2D20D49D" w14:textId="686286CE" w:rsidR="0068185B" w:rsidRPr="00C05F76" w:rsidRDefault="00ED2E4E" w:rsidP="0068185B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Medical Documentation/</w:t>
            </w:r>
            <w:r w:rsidR="0068185B" w:rsidRPr="00C05F76">
              <w:rPr>
                <w:strike/>
                <w:color w:val="000000"/>
                <w:sz w:val="24"/>
                <w:szCs w:val="24"/>
              </w:rPr>
              <w:t xml:space="preserve"> </w:t>
            </w:r>
            <w:r w:rsidR="0068185B" w:rsidRPr="00C05F76">
              <w:rPr>
                <w:color w:val="000000"/>
                <w:sz w:val="24"/>
                <w:szCs w:val="24"/>
              </w:rPr>
              <w:t>Inpatient Medical Management (IMM</w:t>
            </w:r>
            <w:r w:rsidR="0068185B" w:rsidRPr="00C05F76">
              <w:rPr>
                <w:strike/>
                <w:color w:val="000000"/>
                <w:sz w:val="24"/>
                <w:szCs w:val="24"/>
              </w:rPr>
              <w:t>)</w:t>
            </w:r>
            <w:r w:rsidR="0068185B" w:rsidRPr="00C05F76">
              <w:rPr>
                <w:color w:val="000000"/>
                <w:sz w:val="24"/>
                <w:szCs w:val="24"/>
              </w:rPr>
              <w:t xml:space="preserve"> Report</w:t>
            </w:r>
          </w:p>
        </w:tc>
      </w:tr>
      <w:tr w:rsidR="0068185B" w:rsidRPr="003F2F7B" w14:paraId="5FAEAFDD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320CF849" w14:textId="57FDA058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M060</w:t>
            </w:r>
          </w:p>
        </w:tc>
        <w:tc>
          <w:tcPr>
            <w:tcW w:w="7916" w:type="dxa"/>
            <w:vAlign w:val="bottom"/>
          </w:tcPr>
          <w:p w14:paraId="369DD2D9" w14:textId="190D0A5B" w:rsidR="0068185B" w:rsidRPr="00C05F76" w:rsidRDefault="00344D6F" w:rsidP="0068185B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Access to Care Report</w:t>
            </w:r>
          </w:p>
        </w:tc>
      </w:tr>
      <w:tr w:rsidR="0068185B" w:rsidRPr="003F2F7B" w14:paraId="7ABEFA6C" w14:textId="77777777" w:rsidTr="0068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4B9D93BE" w14:textId="0A4A4D0F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M070</w:t>
            </w:r>
          </w:p>
        </w:tc>
        <w:tc>
          <w:tcPr>
            <w:tcW w:w="7916" w:type="dxa"/>
            <w:vAlign w:val="bottom"/>
          </w:tcPr>
          <w:p w14:paraId="7739AD6C" w14:textId="29AD6383" w:rsidR="0068185B" w:rsidRPr="00C05F76" w:rsidRDefault="00344D6F" w:rsidP="0068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Appointing Report</w:t>
            </w:r>
          </w:p>
        </w:tc>
      </w:tr>
      <w:tr w:rsidR="0068185B" w:rsidRPr="003F2F7B" w14:paraId="46142FBE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0B99FA8C" w14:textId="0A4F2E0C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M080</w:t>
            </w:r>
          </w:p>
        </w:tc>
        <w:tc>
          <w:tcPr>
            <w:tcW w:w="7916" w:type="dxa"/>
            <w:vAlign w:val="bottom"/>
          </w:tcPr>
          <w:p w14:paraId="2D2D8355" w14:textId="3226A40A" w:rsidR="0068185B" w:rsidRPr="00C05F76" w:rsidRDefault="00344D6F" w:rsidP="0068185B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Network Adequacy/Inadequacy Report</w:t>
            </w:r>
          </w:p>
        </w:tc>
      </w:tr>
      <w:tr w:rsidR="0068185B" w:rsidRPr="003F2F7B" w14:paraId="1FFE55AC" w14:textId="77777777" w:rsidTr="0068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0F785A07" w14:textId="77BC49C5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M090</w:t>
            </w:r>
          </w:p>
        </w:tc>
        <w:tc>
          <w:tcPr>
            <w:tcW w:w="7916" w:type="dxa"/>
            <w:vAlign w:val="bottom"/>
          </w:tcPr>
          <w:p w14:paraId="17227565" w14:textId="795248AC" w:rsidR="0068185B" w:rsidRPr="00C05F76" w:rsidRDefault="00344D6F" w:rsidP="0068185B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trike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Provider Directory Accuracy</w:t>
            </w:r>
          </w:p>
        </w:tc>
      </w:tr>
      <w:tr w:rsidR="0068185B" w:rsidRPr="003F2F7B" w14:paraId="44B94376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7B2960E0" w14:textId="444602A0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M100</w:t>
            </w:r>
          </w:p>
        </w:tc>
        <w:tc>
          <w:tcPr>
            <w:tcW w:w="7916" w:type="dxa"/>
            <w:vAlign w:val="bottom"/>
          </w:tcPr>
          <w:p w14:paraId="7D7676D2" w14:textId="71C58FC6" w:rsidR="0068185B" w:rsidRPr="00C05F76" w:rsidRDefault="00344D6F" w:rsidP="0068185B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Global Monthly Summary Report</w:t>
            </w:r>
          </w:p>
        </w:tc>
      </w:tr>
      <w:tr w:rsidR="0068185B" w:rsidRPr="003F2F7B" w14:paraId="53C73273" w14:textId="77777777" w:rsidTr="0068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125DD25F" w14:textId="36C934BD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M110</w:t>
            </w:r>
          </w:p>
        </w:tc>
        <w:tc>
          <w:tcPr>
            <w:tcW w:w="7916" w:type="dxa"/>
            <w:vAlign w:val="bottom"/>
          </w:tcPr>
          <w:p w14:paraId="345C4B72" w14:textId="6310F947" w:rsidR="0068185B" w:rsidRPr="00C05F76" w:rsidRDefault="00344D6F" w:rsidP="0068185B">
            <w:pPr>
              <w:widowControl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TOP Prime</w:t>
            </w:r>
            <w:r w:rsidR="00E92471">
              <w:rPr>
                <w:color w:val="000000"/>
                <w:sz w:val="24"/>
                <w:szCs w:val="24"/>
              </w:rPr>
              <w:t xml:space="preserve"> and Prime</w:t>
            </w:r>
            <w:r w:rsidR="0068185B" w:rsidRPr="00C05F76">
              <w:rPr>
                <w:color w:val="000000"/>
                <w:sz w:val="24"/>
                <w:szCs w:val="24"/>
              </w:rPr>
              <w:t xml:space="preserve"> Remote Enrollment Report</w:t>
            </w:r>
          </w:p>
        </w:tc>
      </w:tr>
      <w:tr w:rsidR="0068185B" w:rsidRPr="003F2F7B" w14:paraId="79787639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1BE73E0C" w14:textId="726D9F7C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M120</w:t>
            </w:r>
          </w:p>
        </w:tc>
        <w:tc>
          <w:tcPr>
            <w:tcW w:w="7916" w:type="dxa"/>
            <w:vAlign w:val="bottom"/>
          </w:tcPr>
          <w:p w14:paraId="114404CA" w14:textId="4CB372D1" w:rsidR="0068185B" w:rsidRPr="00C05F76" w:rsidRDefault="00344D6F" w:rsidP="0068185B">
            <w:pPr>
              <w:widowControl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Medical Evacuation Report</w:t>
            </w:r>
          </w:p>
        </w:tc>
      </w:tr>
      <w:tr w:rsidR="0068185B" w:rsidRPr="003F2F7B" w14:paraId="702D451C" w14:textId="77777777" w:rsidTr="0068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1D5C556E" w14:textId="0DE2F869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M130</w:t>
            </w:r>
          </w:p>
        </w:tc>
        <w:tc>
          <w:tcPr>
            <w:tcW w:w="7916" w:type="dxa"/>
            <w:vAlign w:val="bottom"/>
          </w:tcPr>
          <w:p w14:paraId="7A462603" w14:textId="4EF0885F" w:rsidR="0068185B" w:rsidRPr="00C05F76" w:rsidRDefault="002D4B7B" w:rsidP="0068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proofErr w:type="spellStart"/>
            <w:r w:rsidR="0068185B" w:rsidRPr="00C05F76">
              <w:rPr>
                <w:color w:val="000000"/>
                <w:sz w:val="24"/>
                <w:szCs w:val="24"/>
              </w:rPr>
              <w:t>Preauthorizations</w:t>
            </w:r>
            <w:proofErr w:type="spellEnd"/>
            <w:r w:rsidR="0068185B" w:rsidRPr="00C05F76">
              <w:rPr>
                <w:color w:val="000000"/>
                <w:sz w:val="24"/>
                <w:szCs w:val="24"/>
              </w:rPr>
              <w:t>/Authorizations and Referral Timeliness/Accuracy Report</w:t>
            </w:r>
          </w:p>
        </w:tc>
      </w:tr>
      <w:tr w:rsidR="0068185B" w:rsidRPr="003F2F7B" w14:paraId="3BA6C80F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13C1457A" w14:textId="2E25A617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M140</w:t>
            </w:r>
          </w:p>
        </w:tc>
        <w:tc>
          <w:tcPr>
            <w:tcW w:w="7916" w:type="dxa"/>
            <w:vAlign w:val="bottom"/>
          </w:tcPr>
          <w:p w14:paraId="789307FF" w14:textId="3D3A9802" w:rsidR="0068185B" w:rsidRPr="00C05F76" w:rsidRDefault="00920DC8" w:rsidP="00681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Cashless Claimless Care Report</w:t>
            </w:r>
          </w:p>
        </w:tc>
      </w:tr>
      <w:tr w:rsidR="0068185B" w:rsidRPr="003F2F7B" w14:paraId="0E5ED16A" w14:textId="77777777" w:rsidTr="0068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0855BC32" w14:textId="38EA29ED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M150</w:t>
            </w:r>
          </w:p>
        </w:tc>
        <w:tc>
          <w:tcPr>
            <w:tcW w:w="7916" w:type="dxa"/>
            <w:vAlign w:val="bottom"/>
          </w:tcPr>
          <w:p w14:paraId="5C218E59" w14:textId="1D380D02" w:rsidR="0068185B" w:rsidRPr="00C05F76" w:rsidRDefault="00A51551" w:rsidP="0068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trike/>
                <w:color w:val="FF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 xml:space="preserve">Active duty Service Member (ADSM) Claims Report </w:t>
            </w:r>
            <w:r>
              <w:rPr>
                <w:color w:val="000000"/>
                <w:sz w:val="24"/>
                <w:szCs w:val="24"/>
              </w:rPr>
              <w:t>–</w:t>
            </w:r>
            <w:r w:rsidR="0068185B" w:rsidRPr="00C05F76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Paid Claims with No Auth or</w:t>
            </w:r>
            <w:r w:rsidR="0068185B" w:rsidRPr="00C05F76">
              <w:rPr>
                <w:color w:val="000000"/>
                <w:sz w:val="24"/>
                <w:szCs w:val="24"/>
              </w:rPr>
              <w:t xml:space="preserve"> Denied Claims</w:t>
            </w:r>
          </w:p>
        </w:tc>
      </w:tr>
      <w:tr w:rsidR="0068185B" w:rsidRPr="003F2F7B" w14:paraId="7DD478DF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66948441" w14:textId="52592FB8" w:rsidR="0068185B" w:rsidRPr="00C05F76" w:rsidRDefault="0068185B" w:rsidP="00C05F76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M160</w:t>
            </w:r>
          </w:p>
        </w:tc>
        <w:tc>
          <w:tcPr>
            <w:tcW w:w="7916" w:type="dxa"/>
            <w:vAlign w:val="bottom"/>
          </w:tcPr>
          <w:p w14:paraId="6AA2AD05" w14:textId="09002B59" w:rsidR="0068185B" w:rsidRPr="00C05F76" w:rsidRDefault="0089468E" w:rsidP="00681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68185B" w:rsidRPr="00C05F76">
              <w:rPr>
                <w:color w:val="000000"/>
                <w:sz w:val="24"/>
                <w:szCs w:val="24"/>
              </w:rPr>
              <w:t>Paid Claims and Current Inventory Report (All Beneficiaries)</w:t>
            </w:r>
          </w:p>
        </w:tc>
      </w:tr>
      <w:tr w:rsidR="00210F2C" w:rsidRPr="003F2F7B" w14:paraId="371F9995" w14:textId="77777777" w:rsidTr="009E3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5B2DFDF8" w14:textId="0A1B684D" w:rsidR="00210F2C" w:rsidRPr="00C05F76" w:rsidRDefault="00210F2C" w:rsidP="00210F2C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M170</w:t>
            </w:r>
          </w:p>
        </w:tc>
        <w:tc>
          <w:tcPr>
            <w:tcW w:w="7916" w:type="dxa"/>
          </w:tcPr>
          <w:p w14:paraId="0E74EFC9" w14:textId="7F55769B" w:rsidR="00210F2C" w:rsidRPr="00C05F76" w:rsidRDefault="0016748E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Responsibilities Assignment Matrix (RAM)</w:t>
            </w:r>
            <w:r w:rsidR="005E0805">
              <w:rPr>
                <w:color w:val="000000"/>
                <w:sz w:val="24"/>
                <w:szCs w:val="24"/>
              </w:rPr>
              <w:t xml:space="preserve"> and Staffing Report</w:t>
            </w:r>
          </w:p>
        </w:tc>
      </w:tr>
      <w:tr w:rsidR="00210F2C" w:rsidRPr="003F2F7B" w14:paraId="725DDED7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5253BF5F" w14:textId="4F8BDB58" w:rsidR="00210F2C" w:rsidRPr="00C05F76" w:rsidRDefault="00210F2C" w:rsidP="00210F2C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M180</w:t>
            </w:r>
          </w:p>
        </w:tc>
        <w:tc>
          <w:tcPr>
            <w:tcW w:w="7916" w:type="dxa"/>
            <w:vAlign w:val="bottom"/>
          </w:tcPr>
          <w:p w14:paraId="71E17BF8" w14:textId="3BCEF933" w:rsidR="00210F2C" w:rsidRPr="00C05F76" w:rsidRDefault="00210F2C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Pr="00C05F76">
              <w:rPr>
                <w:color w:val="000000"/>
                <w:sz w:val="24"/>
                <w:szCs w:val="24"/>
              </w:rPr>
              <w:t>Grievance Report</w:t>
            </w:r>
          </w:p>
        </w:tc>
      </w:tr>
      <w:tr w:rsidR="00210F2C" w:rsidRPr="003F2F7B" w14:paraId="6FC252D9" w14:textId="77777777" w:rsidTr="0068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163AC0CA" w14:textId="6DD0B3B6" w:rsidR="00210F2C" w:rsidRPr="00C05F76" w:rsidRDefault="00210F2C" w:rsidP="00210F2C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M190</w:t>
            </w:r>
          </w:p>
        </w:tc>
        <w:tc>
          <w:tcPr>
            <w:tcW w:w="7916" w:type="dxa"/>
            <w:vAlign w:val="bottom"/>
          </w:tcPr>
          <w:p w14:paraId="6702C166" w14:textId="624D964D" w:rsidR="00210F2C" w:rsidRPr="00C05F76" w:rsidRDefault="00210F2C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Pr="00C05F76">
              <w:rPr>
                <w:color w:val="000000"/>
                <w:sz w:val="24"/>
                <w:szCs w:val="24"/>
              </w:rPr>
              <w:t>Overseas Currency Report</w:t>
            </w:r>
          </w:p>
        </w:tc>
      </w:tr>
      <w:tr w:rsidR="00210F2C" w:rsidRPr="003F2F7B" w14:paraId="6F10863E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0CF14526" w14:textId="0A57D501" w:rsidR="00210F2C" w:rsidRPr="00C05F76" w:rsidRDefault="00210F2C" w:rsidP="00210F2C">
            <w:pPr>
              <w:widowControl/>
              <w:adjustRightInd w:val="0"/>
              <w:jc w:val="center"/>
              <w:rPr>
                <w:rFonts w:eastAsiaTheme="minorHAnsi"/>
                <w:bCs w:val="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M20</w:t>
            </w:r>
            <w:r w:rsidR="00A32E09">
              <w:rPr>
                <w:bCs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7916" w:type="dxa"/>
            <w:vAlign w:val="bottom"/>
          </w:tcPr>
          <w:p w14:paraId="1EF66F17" w14:textId="01FB159E" w:rsidR="00210F2C" w:rsidRPr="00C05F76" w:rsidRDefault="00A32E09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Non-Financially Underwritten Accounts Receivable Summary Report (Government Medicare Dual Eligible)</w:t>
            </w:r>
          </w:p>
        </w:tc>
      </w:tr>
      <w:tr w:rsidR="00210F2C" w:rsidRPr="0068185B" w14:paraId="1BFBBF57" w14:textId="77777777" w:rsidTr="0068185B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28B0ED27" w14:textId="66934195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M2</w:t>
            </w:r>
            <w:r w:rsidR="00A32E09">
              <w:rPr>
                <w:bCs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916" w:type="dxa"/>
            <w:hideMark/>
          </w:tcPr>
          <w:p w14:paraId="2686C9E3" w14:textId="45387A9E" w:rsidR="00210F2C" w:rsidRPr="0068185B" w:rsidRDefault="00A32E09" w:rsidP="00210F2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Non-Financially Underwritten Accounts Receivable Summary Report (Government TRICARE Only Eligible)</w:t>
            </w:r>
          </w:p>
        </w:tc>
      </w:tr>
      <w:tr w:rsidR="00210F2C" w:rsidRPr="0068185B" w14:paraId="7DE13ACB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23E83716" w14:textId="6BD45C9D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M220</w:t>
            </w:r>
          </w:p>
        </w:tc>
        <w:tc>
          <w:tcPr>
            <w:tcW w:w="7916" w:type="dxa"/>
            <w:hideMark/>
          </w:tcPr>
          <w:p w14:paraId="1E960F9A" w14:textId="6D82D59E" w:rsidR="00210F2C" w:rsidRPr="0068185B" w:rsidRDefault="004634CD" w:rsidP="00210F2C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Non-Financially Underwritten Accounts Receivable Summary Report (Non- Government Medicare Dual Eligible)</w:t>
            </w:r>
          </w:p>
        </w:tc>
      </w:tr>
      <w:tr w:rsidR="00210F2C" w:rsidRPr="0068185B" w14:paraId="08BC3099" w14:textId="77777777" w:rsidTr="0068185B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44997242" w14:textId="05AAE448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M230</w:t>
            </w:r>
          </w:p>
        </w:tc>
        <w:tc>
          <w:tcPr>
            <w:tcW w:w="7916" w:type="dxa"/>
            <w:hideMark/>
          </w:tcPr>
          <w:p w14:paraId="4DC13933" w14:textId="758C3CC6" w:rsidR="00210F2C" w:rsidRPr="0068185B" w:rsidRDefault="004634CD" w:rsidP="00210F2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Non-Financially Underwritten Accounts Receivable Summary Report (Non- Government TRICARE Only Eligible)</w:t>
            </w:r>
          </w:p>
        </w:tc>
      </w:tr>
      <w:tr w:rsidR="00210F2C" w:rsidRPr="0068185B" w14:paraId="4E6E14EF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36A1139B" w14:textId="57899EEB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M240</w:t>
            </w:r>
          </w:p>
        </w:tc>
        <w:tc>
          <w:tcPr>
            <w:tcW w:w="7916" w:type="dxa"/>
            <w:hideMark/>
          </w:tcPr>
          <w:p w14:paraId="5C79F9B9" w14:textId="79A94AA0" w:rsidR="00210F2C" w:rsidRPr="0068185B" w:rsidRDefault="004634CD" w:rsidP="00210F2C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Non-Financially Underwritten Bank Account Reconciliation Report (Non- Accrual Fund Eligible)</w:t>
            </w:r>
          </w:p>
        </w:tc>
      </w:tr>
      <w:tr w:rsidR="00210F2C" w:rsidRPr="0068185B" w14:paraId="3DC6A6C9" w14:textId="77777777" w:rsidTr="0068185B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7025EFC9" w14:textId="71B58883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M250</w:t>
            </w:r>
          </w:p>
        </w:tc>
        <w:tc>
          <w:tcPr>
            <w:tcW w:w="7916" w:type="dxa"/>
            <w:hideMark/>
          </w:tcPr>
          <w:p w14:paraId="7A6CDF7D" w14:textId="20D0EABF" w:rsidR="00210F2C" w:rsidRPr="0068185B" w:rsidRDefault="00C447BA" w:rsidP="00210F2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Non-Financially Underwritten Bank Account Reconciliation Report (MERHCF/Accrual Fund Eligible)</w:t>
            </w:r>
          </w:p>
        </w:tc>
      </w:tr>
      <w:tr w:rsidR="00210F2C" w:rsidRPr="0068185B" w14:paraId="1CDB6614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08F947E9" w14:textId="1979AB76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M260</w:t>
            </w:r>
          </w:p>
        </w:tc>
        <w:tc>
          <w:tcPr>
            <w:tcW w:w="7916" w:type="dxa"/>
            <w:hideMark/>
          </w:tcPr>
          <w:p w14:paraId="5E4875C8" w14:textId="0CD7F612" w:rsidR="00210F2C" w:rsidRPr="0068185B" w:rsidRDefault="00C447BA" w:rsidP="00210F2C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Non-Financially Underwritten Bank Account Statement Report (Medicare Dual Eligible)</w:t>
            </w:r>
          </w:p>
        </w:tc>
      </w:tr>
      <w:tr w:rsidR="00210F2C" w:rsidRPr="0068185B" w14:paraId="374BC75E" w14:textId="77777777" w:rsidTr="0068185B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27E7E0BD" w14:textId="65CC2481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M270</w:t>
            </w:r>
          </w:p>
        </w:tc>
        <w:tc>
          <w:tcPr>
            <w:tcW w:w="7916" w:type="dxa"/>
            <w:hideMark/>
          </w:tcPr>
          <w:p w14:paraId="05A5737A" w14:textId="4BA56659" w:rsidR="00210F2C" w:rsidRPr="0068185B" w:rsidRDefault="00C447BA" w:rsidP="00210F2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Non-Financially Underwritten Bank Account Statement Report Account Statement Report (TRICARE Only Eligible)</w:t>
            </w:r>
          </w:p>
        </w:tc>
      </w:tr>
      <w:tr w:rsidR="00210F2C" w:rsidRPr="0068185B" w14:paraId="022A861B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712C35E4" w14:textId="6C8119CC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lastRenderedPageBreak/>
              <w:t>M280</w:t>
            </w:r>
          </w:p>
        </w:tc>
        <w:tc>
          <w:tcPr>
            <w:tcW w:w="7916" w:type="dxa"/>
            <w:hideMark/>
          </w:tcPr>
          <w:p w14:paraId="481C5660" w14:textId="3DE6E641" w:rsidR="00210F2C" w:rsidRPr="0068185B" w:rsidRDefault="00C447BA" w:rsidP="00210F2C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Non-Financially Underwritten Bank Account Statement Report Bank Cleared Payment Data</w:t>
            </w:r>
          </w:p>
        </w:tc>
      </w:tr>
      <w:tr w:rsidR="00210F2C" w:rsidRPr="0068185B" w14:paraId="3F054F00" w14:textId="77777777" w:rsidTr="0068185B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34677C7F" w14:textId="79C70181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M290</w:t>
            </w:r>
          </w:p>
        </w:tc>
        <w:tc>
          <w:tcPr>
            <w:tcW w:w="7916" w:type="dxa"/>
            <w:hideMark/>
          </w:tcPr>
          <w:p w14:paraId="011FE0F2" w14:textId="5EBBE420" w:rsidR="00210F2C" w:rsidRPr="0068185B" w:rsidRDefault="00C447BA" w:rsidP="00210F2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TRS/TYA/TRR Premium Activity Report</w:t>
            </w:r>
          </w:p>
        </w:tc>
      </w:tr>
      <w:tr w:rsidR="00210F2C" w:rsidRPr="0068185B" w14:paraId="054EC60F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49B4777C" w14:textId="691711B5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M300</w:t>
            </w:r>
          </w:p>
        </w:tc>
        <w:tc>
          <w:tcPr>
            <w:tcW w:w="7916" w:type="dxa"/>
            <w:hideMark/>
          </w:tcPr>
          <w:p w14:paraId="2B58B61A" w14:textId="6A8949B5" w:rsidR="00210F2C" w:rsidRPr="0068185B" w:rsidRDefault="00FA0051" w:rsidP="00210F2C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68185B">
              <w:rPr>
                <w:color w:val="000000"/>
                <w:sz w:val="24"/>
                <w:szCs w:val="24"/>
              </w:rPr>
              <w:t>HIPAA Privacy Complaint Report</w:t>
            </w:r>
          </w:p>
        </w:tc>
      </w:tr>
      <w:tr w:rsidR="00210F2C" w:rsidRPr="0068185B" w14:paraId="5E5A772B" w14:textId="77777777" w:rsidTr="0068185B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3A10F348" w14:textId="77777777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M310</w:t>
            </w:r>
          </w:p>
        </w:tc>
        <w:tc>
          <w:tcPr>
            <w:tcW w:w="7916" w:type="dxa"/>
            <w:hideMark/>
          </w:tcPr>
          <w:p w14:paraId="3751F616" w14:textId="7A376138" w:rsidR="00210F2C" w:rsidRPr="0068185B" w:rsidRDefault="00210F2C" w:rsidP="00210F2C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Pr="0068185B">
              <w:rPr>
                <w:color w:val="000000"/>
                <w:sz w:val="24"/>
                <w:szCs w:val="24"/>
              </w:rPr>
              <w:t>Overpayment Cases Against VA Facilities</w:t>
            </w:r>
          </w:p>
        </w:tc>
      </w:tr>
      <w:tr w:rsidR="00210F2C" w:rsidRPr="0068185B" w14:paraId="550387D5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noWrap/>
            <w:hideMark/>
          </w:tcPr>
          <w:p w14:paraId="1036754F" w14:textId="77777777" w:rsidR="00210F2C" w:rsidRPr="0068185B" w:rsidRDefault="00210F2C" w:rsidP="00210F2C">
            <w:pPr>
              <w:widowControl/>
              <w:autoSpaceDE/>
              <w:autoSpaceDN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68185B">
              <w:rPr>
                <w:bCs w:val="0"/>
                <w:color w:val="000000"/>
                <w:sz w:val="24"/>
                <w:szCs w:val="24"/>
              </w:rPr>
              <w:t>M320</w:t>
            </w:r>
          </w:p>
        </w:tc>
        <w:tc>
          <w:tcPr>
            <w:tcW w:w="7916" w:type="dxa"/>
            <w:hideMark/>
          </w:tcPr>
          <w:p w14:paraId="143F21E2" w14:textId="7A1043F3" w:rsidR="00210F2C" w:rsidRPr="0068185B" w:rsidRDefault="00210F2C" w:rsidP="00210F2C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Pr="0068185B">
              <w:rPr>
                <w:color w:val="000000"/>
                <w:sz w:val="24"/>
                <w:szCs w:val="24"/>
              </w:rPr>
              <w:t>Interpretation Services</w:t>
            </w:r>
          </w:p>
        </w:tc>
      </w:tr>
      <w:tr w:rsidR="00210F2C" w:rsidRPr="003F2F7B" w14:paraId="2BBD957B" w14:textId="77777777" w:rsidTr="0068185B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267CE8ED" w14:textId="50B68DBE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Q010</w:t>
            </w:r>
          </w:p>
        </w:tc>
        <w:tc>
          <w:tcPr>
            <w:tcW w:w="7916" w:type="dxa"/>
            <w:vAlign w:val="bottom"/>
          </w:tcPr>
          <w:p w14:paraId="21008366" w14:textId="56D57C72" w:rsidR="00210F2C" w:rsidRPr="00C05F76" w:rsidRDefault="003261A5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Internal Quality Management/Quality Improvement</w:t>
            </w:r>
            <w:r>
              <w:rPr>
                <w:color w:val="000000"/>
                <w:sz w:val="24"/>
                <w:szCs w:val="24"/>
              </w:rPr>
              <w:t xml:space="preserve"> (QM/QI)</w:t>
            </w:r>
            <w:r w:rsidR="00210F2C" w:rsidRPr="00C05F76">
              <w:rPr>
                <w:color w:val="000000"/>
                <w:sz w:val="24"/>
                <w:szCs w:val="24"/>
              </w:rPr>
              <w:t xml:space="preserve"> Report</w:t>
            </w:r>
          </w:p>
        </w:tc>
      </w:tr>
      <w:tr w:rsidR="00210F2C" w:rsidRPr="003F2F7B" w14:paraId="57924733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60FA6654" w14:textId="770369D6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Q020</w:t>
            </w:r>
          </w:p>
        </w:tc>
        <w:tc>
          <w:tcPr>
            <w:tcW w:w="7916" w:type="dxa"/>
            <w:vAlign w:val="bottom"/>
          </w:tcPr>
          <w:p w14:paraId="013489AC" w14:textId="351B6A2E" w:rsidR="00210F2C" w:rsidRPr="00C05F76" w:rsidRDefault="0048212F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Appeals Quality Assessment Report</w:t>
            </w:r>
          </w:p>
        </w:tc>
      </w:tr>
      <w:tr w:rsidR="00210F2C" w:rsidRPr="003F2F7B" w14:paraId="162D9D4A" w14:textId="77777777" w:rsidTr="0068185B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638D542F" w14:textId="7931891B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Q030</w:t>
            </w:r>
          </w:p>
        </w:tc>
        <w:tc>
          <w:tcPr>
            <w:tcW w:w="7916" w:type="dxa"/>
            <w:vAlign w:val="bottom"/>
          </w:tcPr>
          <w:p w14:paraId="3FE38337" w14:textId="6656680B" w:rsidR="00210F2C" w:rsidRPr="00C05F76" w:rsidRDefault="00227DA8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Mental Health Counselor Status Report</w:t>
            </w:r>
          </w:p>
        </w:tc>
      </w:tr>
      <w:tr w:rsidR="00210F2C" w:rsidRPr="003F2F7B" w14:paraId="36F9FFFF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46C141A2" w14:textId="68FB69E1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Q040</w:t>
            </w:r>
          </w:p>
        </w:tc>
        <w:tc>
          <w:tcPr>
            <w:tcW w:w="7916" w:type="dxa"/>
            <w:vAlign w:val="bottom"/>
          </w:tcPr>
          <w:p w14:paraId="7EFFD0CB" w14:textId="38670C7B" w:rsidR="00210F2C" w:rsidRPr="00C05F76" w:rsidRDefault="004D7289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>PENDING-</w:t>
            </w:r>
            <w:r w:rsidR="00210F2C" w:rsidRPr="00D7108E">
              <w:rPr>
                <w:color w:val="FF0000"/>
                <w:sz w:val="24"/>
                <w:szCs w:val="24"/>
              </w:rPr>
              <w:t>Comprehensive Autism Care Demonstration Report</w:t>
            </w:r>
          </w:p>
        </w:tc>
      </w:tr>
      <w:tr w:rsidR="00210F2C" w:rsidRPr="003F2F7B" w14:paraId="4E41DC2F" w14:textId="77777777" w:rsidTr="0068185B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3BF746CD" w14:textId="7A4F6A1D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Q050</w:t>
            </w:r>
          </w:p>
        </w:tc>
        <w:tc>
          <w:tcPr>
            <w:tcW w:w="7916" w:type="dxa"/>
            <w:vAlign w:val="bottom"/>
          </w:tcPr>
          <w:p w14:paraId="1863F886" w14:textId="66D5521A" w:rsidR="00210F2C" w:rsidRPr="00C05F76" w:rsidRDefault="008F47DE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Retrospective Review Validation Report</w:t>
            </w:r>
          </w:p>
        </w:tc>
      </w:tr>
      <w:tr w:rsidR="00210F2C" w:rsidRPr="003F2F7B" w14:paraId="2CE25EA0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511E541A" w14:textId="4372D2C9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Q060</w:t>
            </w:r>
          </w:p>
        </w:tc>
        <w:tc>
          <w:tcPr>
            <w:tcW w:w="7916" w:type="dxa"/>
            <w:vAlign w:val="bottom"/>
          </w:tcPr>
          <w:p w14:paraId="138D4024" w14:textId="05CB13CC" w:rsidR="00210F2C" w:rsidRPr="00C05F76" w:rsidRDefault="008F47DE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OCMR and Conus care</w:t>
            </w:r>
          </w:p>
        </w:tc>
      </w:tr>
      <w:tr w:rsidR="00210F2C" w:rsidRPr="003F2F7B" w14:paraId="14215F9F" w14:textId="77777777" w:rsidTr="00D7108E">
        <w:trPr>
          <w:trHeight w:hRule="exact"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0AC57D21" w14:textId="43B958DC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Q070</w:t>
            </w:r>
          </w:p>
        </w:tc>
        <w:tc>
          <w:tcPr>
            <w:tcW w:w="7916" w:type="dxa"/>
            <w:vAlign w:val="bottom"/>
          </w:tcPr>
          <w:p w14:paraId="555E0CE4" w14:textId="5B8A93BB" w:rsidR="00210F2C" w:rsidRPr="00C05F76" w:rsidRDefault="00E12BD6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>RESERVED</w:t>
            </w:r>
          </w:p>
        </w:tc>
      </w:tr>
      <w:tr w:rsidR="00210F2C" w:rsidRPr="003F2F7B" w14:paraId="0910F689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4B202A5F" w14:textId="3A47D023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D7108E">
              <w:rPr>
                <w:sz w:val="24"/>
                <w:szCs w:val="24"/>
              </w:rPr>
              <w:t>Q080</w:t>
            </w:r>
          </w:p>
        </w:tc>
        <w:tc>
          <w:tcPr>
            <w:tcW w:w="7916" w:type="dxa"/>
            <w:vAlign w:val="bottom"/>
          </w:tcPr>
          <w:p w14:paraId="2C064EFC" w14:textId="26FE6FD9" w:rsidR="00210F2C" w:rsidRPr="00C05F76" w:rsidRDefault="00210F2C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>PENDING Childbirth and Breastfeeding Support Demonstration</w:t>
            </w:r>
          </w:p>
        </w:tc>
      </w:tr>
      <w:tr w:rsidR="00210F2C" w:rsidRPr="003F2F7B" w14:paraId="0EF71F79" w14:textId="77777777" w:rsidTr="0068185B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0324BC6A" w14:textId="086C1C11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Q090</w:t>
            </w:r>
          </w:p>
        </w:tc>
        <w:tc>
          <w:tcPr>
            <w:tcW w:w="7916" w:type="dxa"/>
            <w:vAlign w:val="bottom"/>
          </w:tcPr>
          <w:p w14:paraId="335CECD9" w14:textId="148F4E9E" w:rsidR="00210F2C" w:rsidRPr="00C05F76" w:rsidRDefault="00227524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Fraud and Abuse Summary Report</w:t>
            </w:r>
          </w:p>
        </w:tc>
      </w:tr>
      <w:tr w:rsidR="00210F2C" w:rsidRPr="003F2F7B" w14:paraId="6D919363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2224FFBC" w14:textId="55EADD9F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Q100</w:t>
            </w:r>
          </w:p>
        </w:tc>
        <w:tc>
          <w:tcPr>
            <w:tcW w:w="7916" w:type="dxa"/>
            <w:vAlign w:val="bottom"/>
          </w:tcPr>
          <w:p w14:paraId="007397C2" w14:textId="50867333" w:rsidR="00210F2C" w:rsidRPr="00C05F76" w:rsidRDefault="00F84991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Maternity Care Report</w:t>
            </w:r>
          </w:p>
        </w:tc>
      </w:tr>
      <w:tr w:rsidR="00210F2C" w:rsidRPr="003F2F7B" w14:paraId="23F4C901" w14:textId="77777777" w:rsidTr="009A705E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496812F0" w14:textId="22AD08D2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SA010</w:t>
            </w:r>
          </w:p>
        </w:tc>
        <w:tc>
          <w:tcPr>
            <w:tcW w:w="7916" w:type="dxa"/>
            <w:vAlign w:val="center"/>
          </w:tcPr>
          <w:p w14:paraId="38AB7002" w14:textId="6C03A5B9" w:rsidR="00210F2C" w:rsidRPr="00C05F76" w:rsidRDefault="000B5245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Agency for Healthcare Research and Quality (AHRQ) Patient Safety Indicators (PSIs) Report</w:t>
            </w:r>
          </w:p>
        </w:tc>
      </w:tr>
      <w:tr w:rsidR="00210F2C" w:rsidRPr="003F2F7B" w14:paraId="7BFC74D1" w14:textId="77777777" w:rsidTr="009A7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19A6873C" w14:textId="7CED2EBF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SA020</w:t>
            </w:r>
          </w:p>
        </w:tc>
        <w:tc>
          <w:tcPr>
            <w:tcW w:w="7916" w:type="dxa"/>
            <w:vAlign w:val="bottom"/>
          </w:tcPr>
          <w:p w14:paraId="249ED274" w14:textId="19ABFB56" w:rsidR="00210F2C" w:rsidRPr="00C05F76" w:rsidRDefault="000B5245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Population Health Outreach Report</w:t>
            </w:r>
          </w:p>
        </w:tc>
      </w:tr>
      <w:tr w:rsidR="00210F2C" w:rsidRPr="003F2F7B" w14:paraId="6D19CD42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31F9E159" w14:textId="2E3E4A07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P010</w:t>
            </w:r>
          </w:p>
        </w:tc>
        <w:tc>
          <w:tcPr>
            <w:tcW w:w="7916" w:type="dxa"/>
            <w:vAlign w:val="center"/>
          </w:tcPr>
          <w:p w14:paraId="5A46E707" w14:textId="24A03CA1" w:rsidR="00210F2C" w:rsidRPr="00C05F76" w:rsidRDefault="0028656E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Clinical Quality Management Program Plan</w:t>
            </w:r>
          </w:p>
        </w:tc>
      </w:tr>
      <w:tr w:rsidR="00210F2C" w:rsidRPr="003F2F7B" w14:paraId="0FDF93B2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2B7F3269" w14:textId="0154A396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P020</w:t>
            </w:r>
          </w:p>
        </w:tc>
        <w:tc>
          <w:tcPr>
            <w:tcW w:w="7916" w:type="dxa"/>
            <w:vAlign w:val="center"/>
          </w:tcPr>
          <w:p w14:paraId="49BDC29B" w14:textId="550CCDB1" w:rsidR="00210F2C" w:rsidRPr="00C05F76" w:rsidRDefault="006E76F8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Medical Management</w:t>
            </w:r>
            <w:r w:rsidR="002857F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 xml:space="preserve">(MM) </w:t>
            </w:r>
            <w:r w:rsidR="002857F6">
              <w:rPr>
                <w:color w:val="000000"/>
                <w:sz w:val="24"/>
                <w:szCs w:val="24"/>
              </w:rPr>
              <w:t xml:space="preserve">Programs </w:t>
            </w:r>
            <w:r w:rsidR="00210F2C" w:rsidRPr="00C05F76">
              <w:rPr>
                <w:color w:val="000000"/>
                <w:sz w:val="24"/>
                <w:szCs w:val="24"/>
              </w:rPr>
              <w:t>Plan</w:t>
            </w:r>
          </w:p>
        </w:tc>
      </w:tr>
      <w:tr w:rsidR="00210F2C" w:rsidRPr="003F2F7B" w14:paraId="197E44C1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40F9198E" w14:textId="55F37E70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P030</w:t>
            </w:r>
          </w:p>
        </w:tc>
        <w:tc>
          <w:tcPr>
            <w:tcW w:w="7916" w:type="dxa"/>
            <w:vAlign w:val="center"/>
          </w:tcPr>
          <w:p w14:paraId="2F5636BA" w14:textId="42AA69E8" w:rsidR="00210F2C" w:rsidRPr="00C05F76" w:rsidRDefault="009118A6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Access to Care Plan</w:t>
            </w:r>
          </w:p>
        </w:tc>
      </w:tr>
      <w:tr w:rsidR="00210F2C" w:rsidRPr="003F2F7B" w14:paraId="1ACE154F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09459679" w14:textId="1C882BCE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P040</w:t>
            </w:r>
          </w:p>
        </w:tc>
        <w:tc>
          <w:tcPr>
            <w:tcW w:w="7916" w:type="dxa"/>
            <w:vAlign w:val="center"/>
          </w:tcPr>
          <w:p w14:paraId="4DAA56BB" w14:textId="45B5E225" w:rsidR="00210F2C" w:rsidRPr="00C05F76" w:rsidRDefault="009353AA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Network Implementation Plan</w:t>
            </w:r>
          </w:p>
        </w:tc>
      </w:tr>
      <w:tr w:rsidR="00210F2C" w:rsidRPr="003F2F7B" w14:paraId="0A3E88F4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6584225C" w14:textId="4B728946" w:rsidR="00210F2C" w:rsidRPr="00D7108E" w:rsidRDefault="00210F2C" w:rsidP="00210F2C">
            <w:pPr>
              <w:widowControl/>
              <w:adjustRightInd w:val="0"/>
              <w:jc w:val="center"/>
              <w:rPr>
                <w:bCs w:val="0"/>
                <w:sz w:val="24"/>
                <w:szCs w:val="24"/>
              </w:rPr>
            </w:pPr>
            <w:r w:rsidRPr="00D7108E">
              <w:rPr>
                <w:sz w:val="24"/>
                <w:szCs w:val="24"/>
              </w:rPr>
              <w:t>P050</w:t>
            </w:r>
          </w:p>
        </w:tc>
        <w:tc>
          <w:tcPr>
            <w:tcW w:w="7916" w:type="dxa"/>
            <w:vAlign w:val="center"/>
          </w:tcPr>
          <w:p w14:paraId="19270D86" w14:textId="1E1F961D" w:rsidR="00210F2C" w:rsidRPr="00D7108E" w:rsidRDefault="009118A6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>PENDING</w:t>
            </w:r>
            <w:r w:rsidR="002803B9" w:rsidRPr="00D7108E">
              <w:rPr>
                <w:color w:val="FF0000"/>
                <w:sz w:val="24"/>
                <w:szCs w:val="24"/>
              </w:rPr>
              <w:t xml:space="preserve"> </w:t>
            </w:r>
            <w:r w:rsidR="00E71E7F" w:rsidRPr="00D7108E">
              <w:rPr>
                <w:color w:val="FF0000"/>
                <w:sz w:val="24"/>
                <w:szCs w:val="24"/>
              </w:rPr>
              <w:t>Combatant Command (</w:t>
            </w:r>
            <w:r w:rsidR="00210F2C" w:rsidRPr="00D7108E">
              <w:rPr>
                <w:color w:val="FF0000"/>
                <w:sz w:val="24"/>
                <w:szCs w:val="24"/>
              </w:rPr>
              <w:t>CCMD</w:t>
            </w:r>
            <w:r w:rsidR="00E71E7F" w:rsidRPr="00D7108E">
              <w:rPr>
                <w:color w:val="FF0000"/>
                <w:sz w:val="24"/>
                <w:szCs w:val="24"/>
              </w:rPr>
              <w:t>)</w:t>
            </w:r>
            <w:r w:rsidR="00210F2C" w:rsidRPr="00D7108E">
              <w:rPr>
                <w:color w:val="FF0000"/>
                <w:sz w:val="24"/>
                <w:szCs w:val="24"/>
              </w:rPr>
              <w:t xml:space="preserve"> Contingency Support Pan</w:t>
            </w:r>
          </w:p>
        </w:tc>
      </w:tr>
      <w:tr w:rsidR="00210F2C" w:rsidRPr="003F2F7B" w14:paraId="5A3F5786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02275954" w14:textId="4B33ABC0" w:rsidR="00210F2C" w:rsidRPr="00D7108E" w:rsidRDefault="00210F2C" w:rsidP="00210F2C">
            <w:pPr>
              <w:widowControl/>
              <w:adjustRightInd w:val="0"/>
              <w:jc w:val="center"/>
              <w:rPr>
                <w:bCs w:val="0"/>
                <w:sz w:val="24"/>
                <w:szCs w:val="24"/>
              </w:rPr>
            </w:pPr>
            <w:r w:rsidRPr="00D7108E">
              <w:rPr>
                <w:sz w:val="24"/>
                <w:szCs w:val="24"/>
              </w:rPr>
              <w:t>P060</w:t>
            </w:r>
          </w:p>
        </w:tc>
        <w:tc>
          <w:tcPr>
            <w:tcW w:w="7916" w:type="dxa"/>
            <w:vAlign w:val="center"/>
          </w:tcPr>
          <w:p w14:paraId="3A9AA882" w14:textId="10C39367" w:rsidR="00210F2C" w:rsidRPr="00D7108E" w:rsidRDefault="00EE172E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 xml:space="preserve">PENDING </w:t>
            </w:r>
            <w:r w:rsidR="00210F2C" w:rsidRPr="00D7108E">
              <w:rPr>
                <w:color w:val="FF0000"/>
                <w:sz w:val="24"/>
                <w:szCs w:val="24"/>
              </w:rPr>
              <w:t>Network Contingency Program Plan</w:t>
            </w:r>
          </w:p>
        </w:tc>
      </w:tr>
      <w:tr w:rsidR="00210F2C" w:rsidRPr="003F2F7B" w14:paraId="3206E7B9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00501F3C" w14:textId="6B3F68F3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P070</w:t>
            </w:r>
          </w:p>
        </w:tc>
        <w:tc>
          <w:tcPr>
            <w:tcW w:w="7916" w:type="dxa"/>
            <w:vAlign w:val="center"/>
          </w:tcPr>
          <w:p w14:paraId="1CCAFADE" w14:textId="544A3551" w:rsidR="00210F2C" w:rsidRPr="00C05F76" w:rsidRDefault="00E0210D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Internal Quality Management/Quality Improvement Program Plan</w:t>
            </w:r>
          </w:p>
        </w:tc>
      </w:tr>
      <w:tr w:rsidR="00210F2C" w:rsidRPr="003F2F7B" w14:paraId="60D40003" w14:textId="77777777" w:rsidTr="0068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781AE500" w14:textId="6C4022F2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P080</w:t>
            </w:r>
          </w:p>
        </w:tc>
        <w:tc>
          <w:tcPr>
            <w:tcW w:w="7916" w:type="dxa"/>
            <w:vAlign w:val="center"/>
          </w:tcPr>
          <w:p w14:paraId="3AD036D3" w14:textId="5149ACE9" w:rsidR="00210F2C" w:rsidRPr="00C05F76" w:rsidRDefault="00D0311B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Education Plan</w:t>
            </w:r>
          </w:p>
        </w:tc>
      </w:tr>
      <w:tr w:rsidR="00210F2C" w:rsidRPr="003F2F7B" w14:paraId="07CE4C13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4A8B8877" w14:textId="7F89CD67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P090</w:t>
            </w:r>
          </w:p>
        </w:tc>
        <w:tc>
          <w:tcPr>
            <w:tcW w:w="7916" w:type="dxa"/>
            <w:vAlign w:val="center"/>
          </w:tcPr>
          <w:p w14:paraId="65FF2228" w14:textId="78B682B9" w:rsidR="00210F2C" w:rsidRPr="00C05F76" w:rsidRDefault="00B74B95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Continuity of Operations Plan (COOP)</w:t>
            </w:r>
          </w:p>
        </w:tc>
      </w:tr>
      <w:tr w:rsidR="00210F2C" w:rsidRPr="003F2F7B" w14:paraId="1B04EA20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06E1DFA7" w14:textId="7FF0E855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P100</w:t>
            </w:r>
          </w:p>
        </w:tc>
        <w:tc>
          <w:tcPr>
            <w:tcW w:w="7916" w:type="dxa"/>
            <w:vAlign w:val="center"/>
          </w:tcPr>
          <w:p w14:paraId="224DBAD3" w14:textId="4937D571" w:rsidR="00210F2C" w:rsidRPr="00C05F76" w:rsidRDefault="00B74B95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Contractor Owned Facilities Mitigation Plan</w:t>
            </w:r>
          </w:p>
        </w:tc>
      </w:tr>
      <w:tr w:rsidR="00210F2C" w:rsidRPr="003F2F7B" w14:paraId="67F32AFE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099CA339" w14:textId="2C2AF0DC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P110</w:t>
            </w:r>
          </w:p>
        </w:tc>
        <w:tc>
          <w:tcPr>
            <w:tcW w:w="7916" w:type="dxa"/>
            <w:vAlign w:val="center"/>
          </w:tcPr>
          <w:p w14:paraId="592E800C" w14:textId="2473CCD3" w:rsidR="00210F2C" w:rsidRPr="00C05F76" w:rsidRDefault="00B74B95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Transition-In Plan</w:t>
            </w:r>
          </w:p>
        </w:tc>
      </w:tr>
      <w:tr w:rsidR="00210F2C" w:rsidRPr="003F2F7B" w14:paraId="6E49CD84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43708247" w14:textId="22A2C744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P120</w:t>
            </w:r>
          </w:p>
        </w:tc>
        <w:tc>
          <w:tcPr>
            <w:tcW w:w="7916" w:type="dxa"/>
            <w:vAlign w:val="center"/>
          </w:tcPr>
          <w:p w14:paraId="4E42A892" w14:textId="27EC6ABB" w:rsidR="00210F2C" w:rsidRPr="00C05F76" w:rsidRDefault="005B5304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Transition-Out Plan</w:t>
            </w:r>
          </w:p>
        </w:tc>
      </w:tr>
      <w:tr w:rsidR="00210F2C" w:rsidRPr="003F2F7B" w14:paraId="39D1610A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69696599" w14:textId="3556AB70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P130</w:t>
            </w:r>
          </w:p>
        </w:tc>
        <w:tc>
          <w:tcPr>
            <w:tcW w:w="7916" w:type="dxa"/>
            <w:vAlign w:val="center"/>
          </w:tcPr>
          <w:p w14:paraId="0B6B98CB" w14:textId="59396EE2" w:rsidR="00210F2C" w:rsidRPr="00C05F76" w:rsidRDefault="00D71A67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System Security Plan and Associated Plans of Action for a Contractor's internal Classified Information System</w:t>
            </w:r>
          </w:p>
        </w:tc>
      </w:tr>
      <w:tr w:rsidR="00210F2C" w:rsidRPr="003F2F7B" w14:paraId="41CB8183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70E9D58E" w14:textId="0172FFCE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A010</w:t>
            </w:r>
          </w:p>
        </w:tc>
        <w:tc>
          <w:tcPr>
            <w:tcW w:w="7916" w:type="dxa"/>
            <w:vAlign w:val="center"/>
          </w:tcPr>
          <w:p w14:paraId="55B2A75D" w14:textId="2C69D37B" w:rsidR="00210F2C" w:rsidRPr="00C05F76" w:rsidRDefault="00FE4D9D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Clinical Quality Management Program (CQMP) Report</w:t>
            </w:r>
          </w:p>
        </w:tc>
      </w:tr>
      <w:tr w:rsidR="00210F2C" w:rsidRPr="003F2F7B" w14:paraId="00D006FD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77459E8F" w14:textId="3A8B023B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A020</w:t>
            </w:r>
          </w:p>
        </w:tc>
        <w:tc>
          <w:tcPr>
            <w:tcW w:w="7916" w:type="dxa"/>
            <w:vAlign w:val="center"/>
          </w:tcPr>
          <w:p w14:paraId="44E0D81F" w14:textId="33375F88" w:rsidR="00210F2C" w:rsidRPr="00C05F76" w:rsidRDefault="005361A1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MOU with East Region Contractor</w:t>
            </w:r>
          </w:p>
        </w:tc>
      </w:tr>
      <w:tr w:rsidR="00210F2C" w:rsidRPr="003F2F7B" w14:paraId="028BE757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1A43612A" w14:textId="3DD93547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A030</w:t>
            </w:r>
          </w:p>
        </w:tc>
        <w:tc>
          <w:tcPr>
            <w:tcW w:w="7916" w:type="dxa"/>
            <w:vAlign w:val="center"/>
          </w:tcPr>
          <w:p w14:paraId="25F3518A" w14:textId="17E65B8F" w:rsidR="00210F2C" w:rsidRPr="00C05F76" w:rsidRDefault="005361A1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MOU with West Region Contractor</w:t>
            </w:r>
          </w:p>
        </w:tc>
      </w:tr>
      <w:tr w:rsidR="00210F2C" w:rsidRPr="003F2F7B" w14:paraId="5496C4FA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4136226D" w14:textId="66EFA9A0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A040</w:t>
            </w:r>
          </w:p>
        </w:tc>
        <w:tc>
          <w:tcPr>
            <w:tcW w:w="7916" w:type="dxa"/>
            <w:vAlign w:val="center"/>
          </w:tcPr>
          <w:p w14:paraId="54D398B9" w14:textId="4E9EDD83" w:rsidR="00210F2C" w:rsidRPr="00C05F76" w:rsidRDefault="005361A1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MOU with Uniformed Services Family Health Plan (USFHP) Designated Providers</w:t>
            </w:r>
          </w:p>
        </w:tc>
      </w:tr>
      <w:tr w:rsidR="00210F2C" w:rsidRPr="003F2F7B" w14:paraId="4A60A172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502A2C18" w14:textId="4CD453DA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A050</w:t>
            </w:r>
          </w:p>
        </w:tc>
        <w:tc>
          <w:tcPr>
            <w:tcW w:w="7916" w:type="dxa"/>
            <w:vAlign w:val="center"/>
          </w:tcPr>
          <w:p w14:paraId="7CEA7A3E" w14:textId="5206F6E2" w:rsidR="00210F2C" w:rsidRPr="00C05F76" w:rsidRDefault="00D30B14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>RESERVED</w:t>
            </w:r>
          </w:p>
        </w:tc>
      </w:tr>
      <w:tr w:rsidR="00210F2C" w:rsidRPr="003F2F7B" w14:paraId="12D4D788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695C5529" w14:textId="3E62BAA8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A060</w:t>
            </w:r>
          </w:p>
        </w:tc>
        <w:tc>
          <w:tcPr>
            <w:tcW w:w="7916" w:type="dxa"/>
            <w:vAlign w:val="center"/>
          </w:tcPr>
          <w:p w14:paraId="163BE535" w14:textId="2C3B66A0" w:rsidR="00210F2C" w:rsidRPr="00C05F76" w:rsidRDefault="00691281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Contract Releasable under FOIA</w:t>
            </w:r>
          </w:p>
        </w:tc>
      </w:tr>
      <w:tr w:rsidR="00210F2C" w:rsidRPr="003F2F7B" w14:paraId="315F7A56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4648873E" w14:textId="4079630A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A070</w:t>
            </w:r>
          </w:p>
        </w:tc>
        <w:tc>
          <w:tcPr>
            <w:tcW w:w="7916" w:type="dxa"/>
            <w:vAlign w:val="center"/>
          </w:tcPr>
          <w:p w14:paraId="67793E7F" w14:textId="74363242" w:rsidR="00210F2C" w:rsidRPr="00C05F76" w:rsidRDefault="00541A7C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Service Organization Control Report (SOC1) - Statement on Standards for Attestation Engagements, SSAE No. 18 (Service Organization Report)</w:t>
            </w:r>
          </w:p>
        </w:tc>
      </w:tr>
      <w:tr w:rsidR="00210F2C" w:rsidRPr="003F2F7B" w14:paraId="292F3B3C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0829BEC2" w14:textId="2A728952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A080</w:t>
            </w:r>
          </w:p>
        </w:tc>
        <w:tc>
          <w:tcPr>
            <w:tcW w:w="7916" w:type="dxa"/>
            <w:vAlign w:val="center"/>
          </w:tcPr>
          <w:p w14:paraId="4487CF79" w14:textId="0490988A" w:rsidR="00210F2C" w:rsidRPr="00C05F76" w:rsidRDefault="00541A7C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 xml:space="preserve">Bridge Letter in Support of Service Organization Control Report (SOC1) - Statement on Standards for Attestation Engagements, SSAE No. 18 </w:t>
            </w:r>
            <w:r w:rsidR="00210F2C" w:rsidRPr="00C05F76">
              <w:rPr>
                <w:color w:val="000000"/>
                <w:sz w:val="24"/>
                <w:szCs w:val="24"/>
              </w:rPr>
              <w:lastRenderedPageBreak/>
              <w:t>(Service Organization Bridge Letter)</w:t>
            </w:r>
          </w:p>
        </w:tc>
      </w:tr>
      <w:tr w:rsidR="00210F2C" w:rsidRPr="003F2F7B" w14:paraId="461E120F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2D141DB5" w14:textId="46E78D0B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lastRenderedPageBreak/>
              <w:t>A090</w:t>
            </w:r>
          </w:p>
        </w:tc>
        <w:tc>
          <w:tcPr>
            <w:tcW w:w="7916" w:type="dxa"/>
            <w:vAlign w:val="center"/>
          </w:tcPr>
          <w:p w14:paraId="77C47088" w14:textId="22CB0CE0" w:rsidR="00210F2C" w:rsidRPr="00C05F76" w:rsidRDefault="00541A7C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Service Organization Control Report (SOC1) - Statement on Standards for Attestation Engagements, SSAE No. 18 (Subservice Organization Report)</w:t>
            </w:r>
          </w:p>
        </w:tc>
      </w:tr>
      <w:tr w:rsidR="00210F2C" w:rsidRPr="003F2F7B" w14:paraId="668DECBF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46B2CAEE" w14:textId="664ED124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A100</w:t>
            </w:r>
          </w:p>
        </w:tc>
        <w:tc>
          <w:tcPr>
            <w:tcW w:w="7916" w:type="dxa"/>
            <w:vAlign w:val="center"/>
          </w:tcPr>
          <w:p w14:paraId="541FE480" w14:textId="7232DBB5" w:rsidR="00210F2C" w:rsidRPr="00C05F76" w:rsidRDefault="00541A7C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Bridge Letter in Support of Service Organization Control Report (SOC1) - Statement on Standards for Attestation Engagements, SSAE No. 18 (Subservice Organization Bridge Letter)</w:t>
            </w:r>
          </w:p>
        </w:tc>
      </w:tr>
      <w:tr w:rsidR="00210F2C" w:rsidRPr="003F2F7B" w14:paraId="1FA3066C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5E249B4B" w14:textId="196765B8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A110</w:t>
            </w:r>
          </w:p>
        </w:tc>
        <w:tc>
          <w:tcPr>
            <w:tcW w:w="7916" w:type="dxa"/>
            <w:vAlign w:val="center"/>
          </w:tcPr>
          <w:p w14:paraId="3D667BAA" w14:textId="3CDB14B4" w:rsidR="00210F2C" w:rsidRPr="00C05F76" w:rsidRDefault="00541A7C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DRAFT</w:t>
            </w:r>
            <w:r w:rsidRPr="00C05F76">
              <w:rPr>
                <w:color w:val="000000"/>
                <w:sz w:val="24"/>
                <w:szCs w:val="24"/>
              </w:rPr>
              <w:t xml:space="preserve"> </w:t>
            </w:r>
            <w:r w:rsidR="00210F2C" w:rsidRPr="00C05F76">
              <w:rPr>
                <w:color w:val="000000"/>
                <w:sz w:val="24"/>
                <w:szCs w:val="24"/>
              </w:rPr>
              <w:t>Third Party Recoveries for Fiscal Year Report</w:t>
            </w:r>
          </w:p>
        </w:tc>
      </w:tr>
      <w:tr w:rsidR="0016321F" w:rsidRPr="003F2F7B" w14:paraId="4709F96B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3A9145BC" w14:textId="73B8FE81" w:rsidR="0016321F" w:rsidRPr="00C05F76" w:rsidRDefault="0016321F" w:rsidP="00210F2C">
            <w:pPr>
              <w:widowControl/>
              <w:adjustRightInd w:val="0"/>
              <w:jc w:val="center"/>
              <w:rPr>
                <w:color w:val="000000"/>
                <w:sz w:val="24"/>
                <w:szCs w:val="24"/>
              </w:rPr>
            </w:pPr>
            <w:r w:rsidRPr="00D7108E">
              <w:rPr>
                <w:sz w:val="24"/>
                <w:szCs w:val="24"/>
              </w:rPr>
              <w:t>A120</w:t>
            </w:r>
          </w:p>
        </w:tc>
        <w:tc>
          <w:tcPr>
            <w:tcW w:w="7916" w:type="dxa"/>
            <w:vAlign w:val="center"/>
          </w:tcPr>
          <w:p w14:paraId="722D184B" w14:textId="0A1C6D5A" w:rsidR="0016321F" w:rsidRPr="00D7108E" w:rsidRDefault="0016321F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>RESERVED</w:t>
            </w:r>
          </w:p>
        </w:tc>
      </w:tr>
      <w:tr w:rsidR="00210F2C" w:rsidRPr="003F2F7B" w14:paraId="68A8DDE5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650C2E98" w14:textId="75E1E5E0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A130</w:t>
            </w:r>
          </w:p>
        </w:tc>
        <w:tc>
          <w:tcPr>
            <w:tcW w:w="7916" w:type="dxa"/>
            <w:vAlign w:val="center"/>
          </w:tcPr>
          <w:p w14:paraId="1F645F4D" w14:textId="06869941" w:rsidR="00210F2C" w:rsidRPr="00C05F76" w:rsidRDefault="002B4023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Disaster Recovery Test Results Report</w:t>
            </w:r>
          </w:p>
        </w:tc>
      </w:tr>
      <w:tr w:rsidR="00210F2C" w:rsidRPr="003F2F7B" w14:paraId="2C4354F1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54692C1A" w14:textId="4BA5287E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A140</w:t>
            </w:r>
          </w:p>
        </w:tc>
        <w:tc>
          <w:tcPr>
            <w:tcW w:w="7916" w:type="dxa"/>
            <w:vAlign w:val="center"/>
          </w:tcPr>
          <w:p w14:paraId="61CDB91C" w14:textId="500A1E25" w:rsidR="00210F2C" w:rsidRPr="00C05F76" w:rsidRDefault="00CB1FF0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IDME Ratios for Children's Hospitals Report</w:t>
            </w:r>
          </w:p>
        </w:tc>
      </w:tr>
      <w:tr w:rsidR="00210F2C" w:rsidRPr="003F2F7B" w14:paraId="292475A8" w14:textId="77777777" w:rsidTr="00B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073C5BFE" w14:textId="452FF8BE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A150</w:t>
            </w:r>
          </w:p>
        </w:tc>
        <w:tc>
          <w:tcPr>
            <w:tcW w:w="7916" w:type="dxa"/>
            <w:vAlign w:val="center"/>
          </w:tcPr>
          <w:p w14:paraId="31A1D992" w14:textId="5AAE584F" w:rsidR="00210F2C" w:rsidRPr="00C05F76" w:rsidRDefault="006F53DC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Fraud Detection and Prevention Strategy and Internal Procedures</w:t>
            </w:r>
          </w:p>
        </w:tc>
      </w:tr>
      <w:tr w:rsidR="00210F2C" w:rsidRPr="003F2F7B" w14:paraId="69919204" w14:textId="77777777" w:rsidTr="00B23A6A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center"/>
          </w:tcPr>
          <w:p w14:paraId="0DC99FEB" w14:textId="59E31089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A160</w:t>
            </w:r>
          </w:p>
        </w:tc>
        <w:tc>
          <w:tcPr>
            <w:tcW w:w="7916" w:type="dxa"/>
            <w:vAlign w:val="center"/>
          </w:tcPr>
          <w:p w14:paraId="0B08BEEF" w14:textId="1B0C3220" w:rsidR="00210F2C" w:rsidRPr="00C05F76" w:rsidRDefault="00FA0051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Risk Assessment Letter of Assurance</w:t>
            </w:r>
          </w:p>
        </w:tc>
      </w:tr>
      <w:tr w:rsidR="00210F2C" w:rsidRPr="003F2F7B" w14:paraId="7D251307" w14:textId="77777777" w:rsidTr="00922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  <w:vAlign w:val="bottom"/>
          </w:tcPr>
          <w:p w14:paraId="1FDB00C7" w14:textId="70687025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color w:val="000000"/>
                <w:sz w:val="24"/>
                <w:szCs w:val="24"/>
              </w:rPr>
              <w:t>A170</w:t>
            </w:r>
          </w:p>
        </w:tc>
        <w:tc>
          <w:tcPr>
            <w:tcW w:w="7916" w:type="dxa"/>
            <w:vAlign w:val="bottom"/>
          </w:tcPr>
          <w:p w14:paraId="2FB9920F" w14:textId="34B84584" w:rsidR="00210F2C" w:rsidRPr="00C05F76" w:rsidRDefault="0078015B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DRAFT </w:t>
            </w:r>
            <w:r w:rsidR="00210F2C" w:rsidRPr="00C05F76">
              <w:rPr>
                <w:color w:val="000000"/>
                <w:sz w:val="24"/>
                <w:szCs w:val="24"/>
              </w:rPr>
              <w:t>MOU with Competitive Plans Demonstration (CPD) Contractor</w:t>
            </w:r>
          </w:p>
        </w:tc>
      </w:tr>
      <w:tr w:rsidR="00210F2C" w:rsidRPr="003F2F7B" w14:paraId="4BDA33A9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21BAA7A0" w14:textId="29D4D82B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R010</w:t>
            </w:r>
          </w:p>
        </w:tc>
        <w:tc>
          <w:tcPr>
            <w:tcW w:w="7916" w:type="dxa"/>
          </w:tcPr>
          <w:p w14:paraId="10BD5E60" w14:textId="6A8D9DA4" w:rsidR="00210F2C" w:rsidRPr="00C05F76" w:rsidRDefault="007B079C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proofErr w:type="spellStart"/>
            <w:r w:rsidR="00210F2C" w:rsidRPr="00C05F76">
              <w:rPr>
                <w:sz w:val="24"/>
                <w:szCs w:val="24"/>
              </w:rPr>
              <w:t>Adhoc</w:t>
            </w:r>
            <w:proofErr w:type="spellEnd"/>
            <w:r w:rsidR="00210F2C" w:rsidRPr="00C05F76">
              <w:rPr>
                <w:sz w:val="24"/>
                <w:szCs w:val="24"/>
              </w:rPr>
              <w:t xml:space="preserve"> Reports</w:t>
            </w:r>
          </w:p>
        </w:tc>
      </w:tr>
      <w:tr w:rsidR="00210F2C" w:rsidRPr="003F2F7B" w14:paraId="691FB48F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465F1478" w14:textId="70DB62EB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R020</w:t>
            </w:r>
          </w:p>
        </w:tc>
        <w:tc>
          <w:tcPr>
            <w:tcW w:w="7916" w:type="dxa"/>
          </w:tcPr>
          <w:p w14:paraId="48A12545" w14:textId="7008B4D7" w:rsidR="00210F2C" w:rsidRPr="00C05F76" w:rsidRDefault="007B079C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B976D2">
              <w:rPr>
                <w:sz w:val="24"/>
                <w:szCs w:val="24"/>
              </w:rPr>
              <w:t>Medical Management-</w:t>
            </w:r>
            <w:r w:rsidR="00210F2C" w:rsidRPr="00C05F76">
              <w:rPr>
                <w:sz w:val="24"/>
                <w:szCs w:val="24"/>
              </w:rPr>
              <w:t>Notification of Case Report</w:t>
            </w:r>
          </w:p>
        </w:tc>
      </w:tr>
      <w:tr w:rsidR="00210F2C" w:rsidRPr="003F2F7B" w14:paraId="6B0122D5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74333558" w14:textId="5234AB23" w:rsidR="00210F2C" w:rsidRPr="00A03B44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A03B44">
              <w:rPr>
                <w:sz w:val="24"/>
                <w:szCs w:val="24"/>
              </w:rPr>
              <w:t>R030</w:t>
            </w:r>
          </w:p>
        </w:tc>
        <w:tc>
          <w:tcPr>
            <w:tcW w:w="7916" w:type="dxa"/>
          </w:tcPr>
          <w:p w14:paraId="6B926A33" w14:textId="55534527" w:rsidR="00210F2C" w:rsidRPr="00A03B44" w:rsidRDefault="007B079C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>PENDING-</w:t>
            </w:r>
            <w:r w:rsidR="00210F2C" w:rsidRPr="00D7108E">
              <w:rPr>
                <w:color w:val="FF0000"/>
                <w:sz w:val="24"/>
                <w:szCs w:val="24"/>
              </w:rPr>
              <w:t>Refe</w:t>
            </w:r>
            <w:r w:rsidR="00DE3639" w:rsidRPr="00D7108E">
              <w:rPr>
                <w:color w:val="FF0000"/>
                <w:sz w:val="24"/>
                <w:szCs w:val="24"/>
              </w:rPr>
              <w:t>r</w:t>
            </w:r>
            <w:r w:rsidR="00210F2C" w:rsidRPr="00D7108E">
              <w:rPr>
                <w:color w:val="FF0000"/>
                <w:sz w:val="24"/>
                <w:szCs w:val="24"/>
              </w:rPr>
              <w:t>ral Management Matrix</w:t>
            </w:r>
          </w:p>
        </w:tc>
      </w:tr>
      <w:tr w:rsidR="00210F2C" w:rsidRPr="003F2F7B" w14:paraId="3615530B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65D67F92" w14:textId="223FFB5F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R040</w:t>
            </w:r>
          </w:p>
        </w:tc>
        <w:tc>
          <w:tcPr>
            <w:tcW w:w="7916" w:type="dxa"/>
          </w:tcPr>
          <w:p w14:paraId="70E90297" w14:textId="24605F24" w:rsidR="00210F2C" w:rsidRPr="00C05F76" w:rsidRDefault="000506B7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Malpractice Insurance and Licensure/Certification Requirements</w:t>
            </w:r>
          </w:p>
        </w:tc>
      </w:tr>
      <w:tr w:rsidR="00210F2C" w:rsidRPr="003F2F7B" w14:paraId="09386534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617CB265" w14:textId="5E280638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R050</w:t>
            </w:r>
          </w:p>
        </w:tc>
        <w:tc>
          <w:tcPr>
            <w:tcW w:w="7916" w:type="dxa"/>
          </w:tcPr>
          <w:p w14:paraId="07D4C93A" w14:textId="2000848C" w:rsidR="00210F2C" w:rsidRPr="00C05F76" w:rsidRDefault="00EA7DF4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Serious Reportable Events</w:t>
            </w:r>
          </w:p>
        </w:tc>
      </w:tr>
      <w:tr w:rsidR="00210F2C" w:rsidRPr="003F2F7B" w14:paraId="274A9ED4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56242BF0" w14:textId="10C54B9D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R060</w:t>
            </w:r>
          </w:p>
        </w:tc>
        <w:tc>
          <w:tcPr>
            <w:tcW w:w="7916" w:type="dxa"/>
          </w:tcPr>
          <w:p w14:paraId="44B678F1" w14:textId="5C14090F" w:rsidR="00210F2C" w:rsidRPr="00C05F76" w:rsidRDefault="003A3D09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MTF Notification of Active Duty Service Member (ADSM) Claims Paid with No Authorization or Denied Claims</w:t>
            </w:r>
          </w:p>
        </w:tc>
      </w:tr>
      <w:tr w:rsidR="00210F2C" w:rsidRPr="003F2F7B" w14:paraId="67A73D1F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3A9092AF" w14:textId="23096749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R070</w:t>
            </w:r>
          </w:p>
        </w:tc>
        <w:tc>
          <w:tcPr>
            <w:tcW w:w="7916" w:type="dxa"/>
          </w:tcPr>
          <w:p w14:paraId="57580AE8" w14:textId="0C6F6E36" w:rsidR="00210F2C" w:rsidRPr="00C05F76" w:rsidRDefault="00314E98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 xml:space="preserve">SOR with TAO </w:t>
            </w:r>
          </w:p>
        </w:tc>
      </w:tr>
      <w:tr w:rsidR="00210F2C" w:rsidRPr="003F2F7B" w14:paraId="14AC3BA4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0A68E218" w14:textId="44D7B6BC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R080</w:t>
            </w:r>
          </w:p>
        </w:tc>
        <w:tc>
          <w:tcPr>
            <w:tcW w:w="7916" w:type="dxa"/>
          </w:tcPr>
          <w:p w14:paraId="74B66777" w14:textId="71A7650B" w:rsidR="00210F2C" w:rsidRPr="00C05F76" w:rsidRDefault="00314E98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SOR with Military Treatment Facility (MTF)</w:t>
            </w:r>
          </w:p>
        </w:tc>
      </w:tr>
      <w:tr w:rsidR="00210F2C" w:rsidRPr="003F2F7B" w14:paraId="08A95B66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5B4F4C0B" w14:textId="29459CA1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R090</w:t>
            </w:r>
          </w:p>
        </w:tc>
        <w:tc>
          <w:tcPr>
            <w:tcW w:w="7916" w:type="dxa"/>
          </w:tcPr>
          <w:p w14:paraId="0C25292D" w14:textId="6C2BE06B" w:rsidR="00210F2C" w:rsidRPr="00C05F76" w:rsidRDefault="00F13CD8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MOU with DHA Communications</w:t>
            </w:r>
          </w:p>
        </w:tc>
      </w:tr>
      <w:tr w:rsidR="00210F2C" w:rsidRPr="003F2F7B" w14:paraId="0401B22C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6654CE17" w14:textId="21D71474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R100</w:t>
            </w:r>
          </w:p>
        </w:tc>
        <w:tc>
          <w:tcPr>
            <w:tcW w:w="7916" w:type="dxa"/>
          </w:tcPr>
          <w:p w14:paraId="5E732FE8" w14:textId="05CE0506" w:rsidR="00210F2C" w:rsidRPr="00C05F76" w:rsidRDefault="000C422F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MOU with the Global Nurse Advice Line Contractor (GNAL)</w:t>
            </w:r>
          </w:p>
        </w:tc>
      </w:tr>
      <w:tr w:rsidR="00210F2C" w:rsidRPr="003F2F7B" w14:paraId="59AEAA33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5AF0F755" w14:textId="348ACBCB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R110</w:t>
            </w:r>
          </w:p>
        </w:tc>
        <w:tc>
          <w:tcPr>
            <w:tcW w:w="7916" w:type="dxa"/>
          </w:tcPr>
          <w:p w14:paraId="694D687E" w14:textId="6952258D" w:rsidR="00210F2C" w:rsidRPr="00C05F76" w:rsidRDefault="000C422F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MOU with Active Duty Dental Program (ADDP) Contractor</w:t>
            </w:r>
          </w:p>
        </w:tc>
      </w:tr>
      <w:tr w:rsidR="00210F2C" w:rsidRPr="003F2F7B" w14:paraId="109AB3DD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4D85F282" w14:textId="149878AB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R120</w:t>
            </w:r>
          </w:p>
        </w:tc>
        <w:tc>
          <w:tcPr>
            <w:tcW w:w="7916" w:type="dxa"/>
          </w:tcPr>
          <w:p w14:paraId="26B5340E" w14:textId="32D79AEC" w:rsidR="00210F2C" w:rsidRPr="00C05F76" w:rsidRDefault="000C422F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MOU with Transcom</w:t>
            </w:r>
          </w:p>
        </w:tc>
      </w:tr>
      <w:tr w:rsidR="00210F2C" w:rsidRPr="003F2F7B" w14:paraId="510E6485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7A1D1314" w14:textId="6B4BAE4A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R130</w:t>
            </w:r>
          </w:p>
        </w:tc>
        <w:tc>
          <w:tcPr>
            <w:tcW w:w="7916" w:type="dxa"/>
          </w:tcPr>
          <w:p w14:paraId="4871CE91" w14:textId="412CA4F4" w:rsidR="00210F2C" w:rsidRPr="00C05F76" w:rsidRDefault="00097D5D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MOU with U.S. State Department</w:t>
            </w:r>
          </w:p>
        </w:tc>
      </w:tr>
      <w:tr w:rsidR="00210F2C" w:rsidRPr="003F2F7B" w14:paraId="6169E5A4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2E7D56AB" w14:textId="72228484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R140</w:t>
            </w:r>
          </w:p>
        </w:tc>
        <w:tc>
          <w:tcPr>
            <w:tcW w:w="7916" w:type="dxa"/>
          </w:tcPr>
          <w:p w14:paraId="1972BA83" w14:textId="23B3D1D1" w:rsidR="00210F2C" w:rsidRPr="00C05F76" w:rsidRDefault="00981715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Appeals Processing Guidelines, Desk Instructions and Reference Materials</w:t>
            </w:r>
          </w:p>
        </w:tc>
      </w:tr>
      <w:tr w:rsidR="00210F2C" w:rsidRPr="003F2F7B" w14:paraId="3CB034F2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07EC66F8" w14:textId="695B6F24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R150</w:t>
            </w:r>
          </w:p>
        </w:tc>
        <w:tc>
          <w:tcPr>
            <w:tcW w:w="7916" w:type="dxa"/>
          </w:tcPr>
          <w:p w14:paraId="1336E9B3" w14:textId="09545B42" w:rsidR="00210F2C" w:rsidRPr="00C05F76" w:rsidRDefault="00205791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B2B Gateway Questionnaire</w:t>
            </w:r>
          </w:p>
        </w:tc>
      </w:tr>
      <w:tr w:rsidR="00210F2C" w:rsidRPr="003F2F7B" w14:paraId="71CD6E4B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514D6BEB" w14:textId="318DCCDD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R160</w:t>
            </w:r>
          </w:p>
        </w:tc>
        <w:tc>
          <w:tcPr>
            <w:tcW w:w="7916" w:type="dxa"/>
          </w:tcPr>
          <w:p w14:paraId="2231F695" w14:textId="4EC1B338" w:rsidR="00210F2C" w:rsidRPr="00C05F76" w:rsidRDefault="00155181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System Integration Test Plans</w:t>
            </w:r>
          </w:p>
        </w:tc>
      </w:tr>
      <w:tr w:rsidR="00210F2C" w:rsidRPr="003F2F7B" w14:paraId="6946C64C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1DD5E0CE" w14:textId="190E8C0D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R17</w:t>
            </w:r>
            <w:r w:rsidR="00FA0051">
              <w:rPr>
                <w:bCs w:val="0"/>
                <w:sz w:val="24"/>
                <w:szCs w:val="24"/>
              </w:rPr>
              <w:t>0</w:t>
            </w:r>
          </w:p>
        </w:tc>
        <w:tc>
          <w:tcPr>
            <w:tcW w:w="7916" w:type="dxa"/>
          </w:tcPr>
          <w:p w14:paraId="311E0F89" w14:textId="1F403B93" w:rsidR="00210F2C" w:rsidRPr="00C05F76" w:rsidRDefault="00FA0051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 w:rsidRPr="00D7108E">
              <w:rPr>
                <w:color w:val="FF0000"/>
                <w:sz w:val="24"/>
                <w:szCs w:val="24"/>
              </w:rPr>
              <w:t xml:space="preserve">PENDING </w:t>
            </w:r>
            <w:r w:rsidR="00210F2C" w:rsidRPr="00D7108E">
              <w:rPr>
                <w:color w:val="FF0000"/>
                <w:sz w:val="24"/>
                <w:szCs w:val="24"/>
              </w:rPr>
              <w:t>DSMO Meeting Summary Report</w:t>
            </w:r>
          </w:p>
        </w:tc>
      </w:tr>
      <w:tr w:rsidR="00210F2C" w:rsidRPr="003F2F7B" w14:paraId="1C327420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7375691A" w14:textId="1EBBF987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R180</w:t>
            </w:r>
          </w:p>
        </w:tc>
        <w:tc>
          <w:tcPr>
            <w:tcW w:w="7916" w:type="dxa"/>
          </w:tcPr>
          <w:p w14:paraId="7A4DF810" w14:textId="1B3C5999" w:rsidR="00210F2C" w:rsidRPr="00C05F76" w:rsidRDefault="00FA0051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Breach Report</w:t>
            </w:r>
          </w:p>
        </w:tc>
      </w:tr>
      <w:tr w:rsidR="00210F2C" w:rsidRPr="003F2F7B" w14:paraId="786A8E4D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12E3F2C7" w14:textId="6541E321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R190</w:t>
            </w:r>
          </w:p>
        </w:tc>
        <w:tc>
          <w:tcPr>
            <w:tcW w:w="7916" w:type="dxa"/>
          </w:tcPr>
          <w:p w14:paraId="4DE57FF4" w14:textId="472B213E" w:rsidR="00210F2C" w:rsidRPr="00C05F76" w:rsidRDefault="00FB65B0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Program Integrity Standard Operating Procedures (Desk Procedures)</w:t>
            </w:r>
          </w:p>
        </w:tc>
      </w:tr>
      <w:tr w:rsidR="00210F2C" w:rsidRPr="003F2F7B" w14:paraId="10864386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0719092B" w14:textId="189E7F1A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R200</w:t>
            </w:r>
          </w:p>
        </w:tc>
        <w:tc>
          <w:tcPr>
            <w:tcW w:w="7916" w:type="dxa"/>
          </w:tcPr>
          <w:p w14:paraId="66817C31" w14:textId="7DFFF298" w:rsidR="00210F2C" w:rsidRPr="00C05F76" w:rsidRDefault="00A71EC7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Threats Reports</w:t>
            </w:r>
          </w:p>
        </w:tc>
      </w:tr>
      <w:tr w:rsidR="00210F2C" w:rsidRPr="003F2F7B" w14:paraId="2ECA0827" w14:textId="77777777" w:rsidTr="0038723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1F5B85AF" w14:textId="0229C552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R210</w:t>
            </w:r>
          </w:p>
        </w:tc>
        <w:tc>
          <w:tcPr>
            <w:tcW w:w="7916" w:type="dxa"/>
          </w:tcPr>
          <w:p w14:paraId="15245B2A" w14:textId="074E9ABD" w:rsidR="00210F2C" w:rsidRPr="00C05F76" w:rsidRDefault="00A71EC7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Fraud/Abuse Patient Harm-Initial Notification Checklist</w:t>
            </w:r>
          </w:p>
        </w:tc>
      </w:tr>
      <w:tr w:rsidR="00210F2C" w:rsidRPr="003F2F7B" w14:paraId="00EC5D77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42F190ED" w14:textId="2DD00E8D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color w:val="00000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R220</w:t>
            </w:r>
          </w:p>
        </w:tc>
        <w:tc>
          <w:tcPr>
            <w:tcW w:w="7916" w:type="dxa"/>
          </w:tcPr>
          <w:p w14:paraId="4851B07C" w14:textId="5B0AB8F0" w:rsidR="00210F2C" w:rsidRPr="00C05F76" w:rsidRDefault="00A71EC7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Program Integrity Random Sample Audit Worksheet</w:t>
            </w:r>
          </w:p>
        </w:tc>
      </w:tr>
      <w:tr w:rsidR="00210F2C" w:rsidRPr="003F2F7B" w14:paraId="59BC639B" w14:textId="77777777" w:rsidTr="006D48F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5EA2B787" w14:textId="674749B9" w:rsidR="00210F2C" w:rsidRPr="00C05F76" w:rsidRDefault="00210F2C" w:rsidP="00210F2C">
            <w:pPr>
              <w:widowControl/>
              <w:adjustRightInd w:val="0"/>
              <w:jc w:val="center"/>
              <w:rPr>
                <w:bCs w:val="0"/>
                <w:sz w:val="24"/>
                <w:szCs w:val="24"/>
              </w:rPr>
            </w:pPr>
            <w:r w:rsidRPr="00C05F76">
              <w:rPr>
                <w:bCs w:val="0"/>
                <w:sz w:val="24"/>
                <w:szCs w:val="24"/>
              </w:rPr>
              <w:t>R230</w:t>
            </w:r>
          </w:p>
        </w:tc>
        <w:tc>
          <w:tcPr>
            <w:tcW w:w="7916" w:type="dxa"/>
          </w:tcPr>
          <w:p w14:paraId="2367A1F1" w14:textId="189BEC36" w:rsidR="00210F2C" w:rsidRPr="00C05F76" w:rsidRDefault="00A94FA6" w:rsidP="00210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DHA/MTF Fraud &amp; Abuse Referral Cover Sheet</w:t>
            </w:r>
          </w:p>
        </w:tc>
      </w:tr>
      <w:tr w:rsidR="00210F2C" w:rsidRPr="003F2F7B" w14:paraId="055DDFB8" w14:textId="77777777" w:rsidTr="00387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4" w:type="dxa"/>
          </w:tcPr>
          <w:p w14:paraId="27B8A51A" w14:textId="2DEB70FD" w:rsidR="00210F2C" w:rsidRPr="00C05F76" w:rsidRDefault="00210F2C" w:rsidP="00210F2C">
            <w:pPr>
              <w:widowControl/>
              <w:adjustRightInd w:val="0"/>
              <w:jc w:val="center"/>
              <w:rPr>
                <w:sz w:val="24"/>
                <w:szCs w:val="24"/>
              </w:rPr>
            </w:pPr>
            <w:r w:rsidRPr="00C05F76">
              <w:rPr>
                <w:sz w:val="24"/>
                <w:szCs w:val="24"/>
              </w:rPr>
              <w:t>R240</w:t>
            </w:r>
          </w:p>
        </w:tc>
        <w:tc>
          <w:tcPr>
            <w:tcW w:w="7916" w:type="dxa"/>
          </w:tcPr>
          <w:p w14:paraId="71A295E8" w14:textId="647F42D6" w:rsidR="00210F2C" w:rsidRPr="00C05F76" w:rsidRDefault="00CD7D4C" w:rsidP="00210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 </w:t>
            </w:r>
            <w:r w:rsidR="00210F2C" w:rsidRPr="00C05F76">
              <w:rPr>
                <w:sz w:val="24"/>
                <w:szCs w:val="24"/>
              </w:rPr>
              <w:t>Declaration of Transfer and Destruction of Records</w:t>
            </w:r>
          </w:p>
        </w:tc>
      </w:tr>
    </w:tbl>
    <w:p w14:paraId="61DF0290" w14:textId="77777777" w:rsidR="00C324BC" w:rsidRPr="003F2F7B" w:rsidRDefault="00C324BC" w:rsidP="00905F7F">
      <w:pPr>
        <w:jc w:val="center"/>
        <w:rPr>
          <w:rFonts w:eastAsiaTheme="minorHAnsi"/>
          <w:sz w:val="24"/>
          <w:szCs w:val="24"/>
        </w:rPr>
      </w:pPr>
    </w:p>
    <w:p w14:paraId="2A13DAB6" w14:textId="7F24B086" w:rsidR="00F37719" w:rsidRPr="00F37719" w:rsidRDefault="00C324BC" w:rsidP="000C63F0">
      <w:pPr>
        <w:jc w:val="center"/>
        <w:rPr>
          <w:rFonts w:eastAsiaTheme="minorHAnsi"/>
          <w:sz w:val="24"/>
          <w:szCs w:val="24"/>
        </w:rPr>
      </w:pPr>
      <w:r w:rsidRPr="003F2F7B">
        <w:rPr>
          <w:rFonts w:eastAsiaTheme="minorHAnsi"/>
          <w:sz w:val="24"/>
          <w:szCs w:val="24"/>
        </w:rPr>
        <w:t>(End of Section)</w:t>
      </w:r>
    </w:p>
    <w:sectPr w:rsidR="00F37719" w:rsidRPr="00F37719" w:rsidSect="003F2F7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360" w:footer="3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B086C" w14:textId="77777777" w:rsidR="00300FFA" w:rsidRDefault="00300FFA">
      <w:r>
        <w:separator/>
      </w:r>
    </w:p>
  </w:endnote>
  <w:endnote w:type="continuationSeparator" w:id="0">
    <w:p w14:paraId="573C7F13" w14:textId="77777777" w:rsidR="00300FFA" w:rsidRDefault="00300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2206" w14:textId="15A362F9" w:rsidR="00B713F3" w:rsidRDefault="00B713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8467" w14:textId="4FF8EE92" w:rsidR="00FB6728" w:rsidRDefault="00FB6728" w:rsidP="00CF543E">
    <w:pPr>
      <w:tabs>
        <w:tab w:val="left" w:pos="360"/>
      </w:tabs>
    </w:pPr>
  </w:p>
  <w:p w14:paraId="4F2621B2" w14:textId="20047E2A" w:rsidR="00F2782D" w:rsidRPr="001C772F" w:rsidRDefault="00FB6728" w:rsidP="000C63F0">
    <w:pPr>
      <w:pStyle w:val="Footer"/>
      <w:tabs>
        <w:tab w:val="clear" w:pos="4680"/>
        <w:tab w:val="clear" w:pos="9360"/>
        <w:tab w:val="left" w:pos="360"/>
      </w:tabs>
      <w:rPr>
        <w:b/>
      </w:rPr>
    </w:pPr>
    <w:r w:rsidRPr="00C324BC">
      <w:rPr>
        <w:b/>
        <w:sz w:val="24"/>
        <w:szCs w:val="24"/>
      </w:rPr>
      <w:ptab w:relativeTo="margin" w:alignment="center" w:leader="none"/>
    </w:r>
    <w:r w:rsidRPr="00C324BC">
      <w:rPr>
        <w:b/>
        <w:sz w:val="24"/>
        <w:szCs w:val="24"/>
      </w:rPr>
      <w:t xml:space="preserve">Page </w:t>
    </w:r>
    <w:r w:rsidR="003F2F7B">
      <w:rPr>
        <w:b/>
        <w:sz w:val="24"/>
        <w:szCs w:val="24"/>
      </w:rPr>
      <w:t>J</w:t>
    </w:r>
    <w:r w:rsidRPr="00C324BC">
      <w:rPr>
        <w:b/>
        <w:bCs/>
        <w:sz w:val="24"/>
        <w:szCs w:val="24"/>
      </w:rPr>
      <w:fldChar w:fldCharType="begin"/>
    </w:r>
    <w:r w:rsidRPr="00C324BC">
      <w:rPr>
        <w:b/>
        <w:bCs/>
        <w:sz w:val="24"/>
        <w:szCs w:val="24"/>
      </w:rPr>
      <w:instrText xml:space="preserve"> PAGE  \* Arabic  \* MERGEFORMAT </w:instrText>
    </w:r>
    <w:r w:rsidRPr="00C324BC">
      <w:rPr>
        <w:b/>
        <w:bCs/>
        <w:sz w:val="24"/>
        <w:szCs w:val="24"/>
      </w:rPr>
      <w:fldChar w:fldCharType="separate"/>
    </w:r>
    <w:r w:rsidR="00370A84">
      <w:rPr>
        <w:b/>
        <w:bCs/>
        <w:noProof/>
        <w:sz w:val="24"/>
        <w:szCs w:val="24"/>
      </w:rPr>
      <w:t>1</w:t>
    </w:r>
    <w:r w:rsidRPr="00C324BC">
      <w:rPr>
        <w:b/>
        <w:bCs/>
        <w:sz w:val="24"/>
        <w:szCs w:val="24"/>
      </w:rPr>
      <w:fldChar w:fldCharType="end"/>
    </w:r>
    <w:r w:rsidRPr="00C324BC">
      <w:rPr>
        <w:b/>
        <w:sz w:val="24"/>
        <w:szCs w:val="24"/>
      </w:rPr>
      <w:t xml:space="preserve"> of </w:t>
    </w:r>
    <w:r w:rsidR="003F2F7B">
      <w:rPr>
        <w:b/>
        <w:sz w:val="24"/>
        <w:szCs w:val="24"/>
      </w:rPr>
      <w:t>J</w:t>
    </w:r>
    <w:r w:rsidRPr="00C324BC">
      <w:rPr>
        <w:b/>
        <w:bCs/>
        <w:sz w:val="24"/>
        <w:szCs w:val="24"/>
      </w:rPr>
      <w:fldChar w:fldCharType="begin"/>
    </w:r>
    <w:r w:rsidRPr="00C324BC">
      <w:rPr>
        <w:b/>
        <w:bCs/>
        <w:sz w:val="24"/>
        <w:szCs w:val="24"/>
      </w:rPr>
      <w:instrText xml:space="preserve"> NUMPAGES  \* Arabic  \* MERGEFORMAT </w:instrText>
    </w:r>
    <w:r w:rsidRPr="00C324BC">
      <w:rPr>
        <w:b/>
        <w:bCs/>
        <w:sz w:val="24"/>
        <w:szCs w:val="24"/>
      </w:rPr>
      <w:fldChar w:fldCharType="separate"/>
    </w:r>
    <w:r w:rsidR="00370A84">
      <w:rPr>
        <w:b/>
        <w:bCs/>
        <w:noProof/>
        <w:sz w:val="24"/>
        <w:szCs w:val="24"/>
      </w:rPr>
      <w:t>1</w:t>
    </w:r>
    <w:r w:rsidRPr="00C324BC">
      <w:rPr>
        <w:b/>
        <w:bCs/>
        <w:sz w:val="24"/>
        <w:szCs w:val="24"/>
      </w:rPr>
      <w:fldChar w:fldCharType="end"/>
    </w:r>
    <w:r w:rsidR="00F2782D" w:rsidRPr="00C324BC">
      <w:rPr>
        <w:b/>
        <w:i/>
      </w:rPr>
      <w:t xml:space="preserve"> </w:t>
    </w:r>
    <w:r w:rsidR="001C772F" w:rsidRPr="00B07BB5">
      <w:rPr>
        <w:b/>
        <w:iCs/>
      </w:rPr>
      <w:tab/>
    </w:r>
    <w:r w:rsidR="001C772F" w:rsidRPr="00B07BB5">
      <w:rPr>
        <w:b/>
        <w:iCs/>
      </w:rPr>
      <w:tab/>
    </w:r>
    <w:r w:rsidR="001C772F" w:rsidRPr="00B07BB5">
      <w:rPr>
        <w:b/>
        <w:iCs/>
      </w:rPr>
      <w:tab/>
    </w:r>
    <w:r w:rsidR="001C772F" w:rsidRPr="00B07BB5">
      <w:rPr>
        <w:b/>
        <w:iCs/>
      </w:rPr>
      <w:tab/>
    </w:r>
    <w:r w:rsidR="001C772F" w:rsidRPr="00B07BB5">
      <w:rPr>
        <w:b/>
        <w:iCs/>
      </w:rPr>
      <w:tab/>
    </w:r>
    <w:r w:rsidR="001C772F" w:rsidRPr="00B07BB5">
      <w:rPr>
        <w:b/>
        <w:iCs/>
        <w:sz w:val="24"/>
        <w:szCs w:val="24"/>
      </w:rPr>
      <w:tab/>
    </w:r>
    <w:r w:rsidR="001C772F" w:rsidRPr="00B07BB5">
      <w:rPr>
        <w:b/>
        <w:iCs/>
        <w:sz w:val="24"/>
        <w:szCs w:val="24"/>
      </w:rPr>
      <w:tab/>
      <w:t xml:space="preserve">     </w:t>
    </w:r>
    <w:r w:rsidR="001C772F" w:rsidRPr="00B07BB5">
      <w:rPr>
        <w:b/>
        <w:iCs/>
        <w:sz w:val="24"/>
        <w:szCs w:val="24"/>
      </w:rPr>
      <w:tab/>
    </w:r>
    <w:r w:rsidR="00440107">
      <w:rPr>
        <w:b/>
        <w:iCs/>
        <w:sz w:val="24"/>
        <w:szCs w:val="24"/>
      </w:rPr>
      <w:t>P00</w:t>
    </w:r>
    <w:r w:rsidR="009B205F">
      <w:rPr>
        <w:b/>
        <w:iCs/>
        <w:sz w:val="24"/>
        <w:szCs w:val="24"/>
      </w:rPr>
      <w:t>000</w:t>
    </w:r>
  </w:p>
  <w:p w14:paraId="04E77B0A" w14:textId="77777777" w:rsidR="006208AD" w:rsidRDefault="006208AD" w:rsidP="00CF543E">
    <w:pPr>
      <w:pStyle w:val="BodyText"/>
      <w:tabs>
        <w:tab w:val="left" w:pos="360"/>
      </w:tabs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0D22" w14:textId="1567918D" w:rsidR="00B713F3" w:rsidRDefault="00B71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680D" w14:textId="77777777" w:rsidR="00300FFA" w:rsidRDefault="00300FFA">
      <w:r>
        <w:separator/>
      </w:r>
    </w:p>
  </w:footnote>
  <w:footnote w:type="continuationSeparator" w:id="0">
    <w:p w14:paraId="4BF60EF9" w14:textId="77777777" w:rsidR="00300FFA" w:rsidRDefault="00300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C848" w14:textId="3EEBFDA0" w:rsidR="00B713F3" w:rsidRDefault="00B713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69C79" w14:textId="2B221FEF" w:rsidR="00162C60" w:rsidRPr="00C324BC" w:rsidRDefault="004518B9" w:rsidP="00162C60">
    <w:pPr>
      <w:pStyle w:val="Header"/>
      <w:jc w:val="center"/>
      <w:rPr>
        <w:b/>
        <w:sz w:val="24"/>
        <w:szCs w:val="24"/>
      </w:rPr>
    </w:pPr>
    <w:r w:rsidRPr="00C324BC">
      <w:rPr>
        <w:b/>
        <w:sz w:val="24"/>
        <w:szCs w:val="24"/>
      </w:rPr>
      <w:t>Section J</w:t>
    </w:r>
  </w:p>
  <w:p w14:paraId="6056438B" w14:textId="48CE2DD9" w:rsidR="006208AD" w:rsidRDefault="004518B9" w:rsidP="008840ED">
    <w:pPr>
      <w:pStyle w:val="Header"/>
      <w:jc w:val="center"/>
      <w:rPr>
        <w:rFonts w:eastAsiaTheme="minorHAnsi"/>
        <w:b/>
        <w:sz w:val="24"/>
        <w:szCs w:val="24"/>
      </w:rPr>
    </w:pPr>
    <w:r w:rsidRPr="00C324BC">
      <w:rPr>
        <w:rFonts w:eastAsiaTheme="minorHAnsi"/>
        <w:b/>
        <w:sz w:val="24"/>
        <w:szCs w:val="24"/>
      </w:rPr>
      <w:t>List of Attachments</w:t>
    </w:r>
  </w:p>
  <w:p w14:paraId="765B7D85" w14:textId="77777777" w:rsidR="00C324BC" w:rsidRPr="00C324BC" w:rsidRDefault="00C324BC" w:rsidP="008840ED">
    <w:pPr>
      <w:pStyle w:val="Header"/>
      <w:jc w:val="center"/>
      <w:rPr>
        <w:i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D80F" w14:textId="27694092" w:rsidR="00B713F3" w:rsidRDefault="00B71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E06AD"/>
    <w:multiLevelType w:val="hybridMultilevel"/>
    <w:tmpl w:val="B3CE7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43BC5"/>
    <w:multiLevelType w:val="hybridMultilevel"/>
    <w:tmpl w:val="53B0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0940">
    <w:abstractNumId w:val="0"/>
  </w:num>
  <w:num w:numId="2" w16cid:durableId="208217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36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735"/>
    <w:rsid w:val="00011CD7"/>
    <w:rsid w:val="000178BE"/>
    <w:rsid w:val="00021FAF"/>
    <w:rsid w:val="0003019D"/>
    <w:rsid w:val="0004164C"/>
    <w:rsid w:val="0004716B"/>
    <w:rsid w:val="000506B7"/>
    <w:rsid w:val="000578C4"/>
    <w:rsid w:val="0007706B"/>
    <w:rsid w:val="0009784D"/>
    <w:rsid w:val="00097D5D"/>
    <w:rsid w:val="000B5245"/>
    <w:rsid w:val="000C01BE"/>
    <w:rsid w:val="000C295D"/>
    <w:rsid w:val="000C422F"/>
    <w:rsid w:val="000C63F0"/>
    <w:rsid w:val="0010612A"/>
    <w:rsid w:val="0011600A"/>
    <w:rsid w:val="00122020"/>
    <w:rsid w:val="00137140"/>
    <w:rsid w:val="001413C5"/>
    <w:rsid w:val="00154E4D"/>
    <w:rsid w:val="00155181"/>
    <w:rsid w:val="00162C60"/>
    <w:rsid w:val="0016321F"/>
    <w:rsid w:val="0016584B"/>
    <w:rsid w:val="0016748E"/>
    <w:rsid w:val="001778D4"/>
    <w:rsid w:val="001850F2"/>
    <w:rsid w:val="00187672"/>
    <w:rsid w:val="001A1B3E"/>
    <w:rsid w:val="001B5023"/>
    <w:rsid w:val="001C772F"/>
    <w:rsid w:val="001D3493"/>
    <w:rsid w:val="001E05F7"/>
    <w:rsid w:val="001F1846"/>
    <w:rsid w:val="001F6FFF"/>
    <w:rsid w:val="00205791"/>
    <w:rsid w:val="002076C2"/>
    <w:rsid w:val="00210F2C"/>
    <w:rsid w:val="002165C8"/>
    <w:rsid w:val="00227524"/>
    <w:rsid w:val="00227780"/>
    <w:rsid w:val="00227DA8"/>
    <w:rsid w:val="00232715"/>
    <w:rsid w:val="0023725B"/>
    <w:rsid w:val="00262A78"/>
    <w:rsid w:val="002637A7"/>
    <w:rsid w:val="002803B9"/>
    <w:rsid w:val="002857F6"/>
    <w:rsid w:val="0028656E"/>
    <w:rsid w:val="002A53F8"/>
    <w:rsid w:val="002B13A5"/>
    <w:rsid w:val="002B1DAB"/>
    <w:rsid w:val="002B4023"/>
    <w:rsid w:val="002B438C"/>
    <w:rsid w:val="002D1B51"/>
    <w:rsid w:val="002D44F3"/>
    <w:rsid w:val="002D4B7B"/>
    <w:rsid w:val="002F3015"/>
    <w:rsid w:val="002F587A"/>
    <w:rsid w:val="00300FFA"/>
    <w:rsid w:val="00314E98"/>
    <w:rsid w:val="00320046"/>
    <w:rsid w:val="00324C30"/>
    <w:rsid w:val="003261A5"/>
    <w:rsid w:val="00327BF3"/>
    <w:rsid w:val="00343C55"/>
    <w:rsid w:val="00344D6F"/>
    <w:rsid w:val="00346A4A"/>
    <w:rsid w:val="003607A5"/>
    <w:rsid w:val="00370A84"/>
    <w:rsid w:val="003870CA"/>
    <w:rsid w:val="00391D6E"/>
    <w:rsid w:val="00392076"/>
    <w:rsid w:val="003A1CAF"/>
    <w:rsid w:val="003A3D09"/>
    <w:rsid w:val="003A4B7E"/>
    <w:rsid w:val="003A7F7D"/>
    <w:rsid w:val="003B1826"/>
    <w:rsid w:val="003C2F31"/>
    <w:rsid w:val="003C65DA"/>
    <w:rsid w:val="003D19A4"/>
    <w:rsid w:val="003F2F7B"/>
    <w:rsid w:val="00400961"/>
    <w:rsid w:val="0042569E"/>
    <w:rsid w:val="00440107"/>
    <w:rsid w:val="00443ED3"/>
    <w:rsid w:val="004518B9"/>
    <w:rsid w:val="0046256D"/>
    <w:rsid w:val="004634CD"/>
    <w:rsid w:val="0046715F"/>
    <w:rsid w:val="00467F7B"/>
    <w:rsid w:val="004811C8"/>
    <w:rsid w:val="0048212F"/>
    <w:rsid w:val="0049031C"/>
    <w:rsid w:val="004A526D"/>
    <w:rsid w:val="004A5B03"/>
    <w:rsid w:val="004A66B7"/>
    <w:rsid w:val="004C7ADA"/>
    <w:rsid w:val="004D364B"/>
    <w:rsid w:val="004D515C"/>
    <w:rsid w:val="004D7289"/>
    <w:rsid w:val="004E1BEE"/>
    <w:rsid w:val="004E3593"/>
    <w:rsid w:val="004E3DEE"/>
    <w:rsid w:val="00523B65"/>
    <w:rsid w:val="005361A1"/>
    <w:rsid w:val="00536EE7"/>
    <w:rsid w:val="00541A7C"/>
    <w:rsid w:val="00547D9C"/>
    <w:rsid w:val="005615A1"/>
    <w:rsid w:val="00577D72"/>
    <w:rsid w:val="00595A97"/>
    <w:rsid w:val="005A142D"/>
    <w:rsid w:val="005B0A85"/>
    <w:rsid w:val="005B5304"/>
    <w:rsid w:val="005C2A6A"/>
    <w:rsid w:val="005D0526"/>
    <w:rsid w:val="005E0805"/>
    <w:rsid w:val="005F5008"/>
    <w:rsid w:val="006208AD"/>
    <w:rsid w:val="006232F9"/>
    <w:rsid w:val="00627A7A"/>
    <w:rsid w:val="00637685"/>
    <w:rsid w:val="00642B6E"/>
    <w:rsid w:val="00653AA0"/>
    <w:rsid w:val="00660D43"/>
    <w:rsid w:val="00674C4A"/>
    <w:rsid w:val="0068185B"/>
    <w:rsid w:val="006866B6"/>
    <w:rsid w:val="00691281"/>
    <w:rsid w:val="006D3EDB"/>
    <w:rsid w:val="006E0FE0"/>
    <w:rsid w:val="006E76F8"/>
    <w:rsid w:val="006F53DC"/>
    <w:rsid w:val="007053D2"/>
    <w:rsid w:val="00753FDB"/>
    <w:rsid w:val="0076138B"/>
    <w:rsid w:val="0078015B"/>
    <w:rsid w:val="007952C9"/>
    <w:rsid w:val="007A0E8F"/>
    <w:rsid w:val="007A4D29"/>
    <w:rsid w:val="007B079C"/>
    <w:rsid w:val="007C0203"/>
    <w:rsid w:val="007E21BD"/>
    <w:rsid w:val="007F2004"/>
    <w:rsid w:val="00814F13"/>
    <w:rsid w:val="008253EE"/>
    <w:rsid w:val="00830D15"/>
    <w:rsid w:val="0083305B"/>
    <w:rsid w:val="00840DBB"/>
    <w:rsid w:val="00840DE9"/>
    <w:rsid w:val="008449EA"/>
    <w:rsid w:val="008607F8"/>
    <w:rsid w:val="008840ED"/>
    <w:rsid w:val="0089468E"/>
    <w:rsid w:val="008979A6"/>
    <w:rsid w:val="008A7E36"/>
    <w:rsid w:val="008B0E11"/>
    <w:rsid w:val="008B4345"/>
    <w:rsid w:val="008B5416"/>
    <w:rsid w:val="008F1F0D"/>
    <w:rsid w:val="008F47DE"/>
    <w:rsid w:val="008F6369"/>
    <w:rsid w:val="00905F7F"/>
    <w:rsid w:val="009118A6"/>
    <w:rsid w:val="00920DC8"/>
    <w:rsid w:val="00922026"/>
    <w:rsid w:val="0093110F"/>
    <w:rsid w:val="00932A21"/>
    <w:rsid w:val="009353AA"/>
    <w:rsid w:val="0094099E"/>
    <w:rsid w:val="0094553C"/>
    <w:rsid w:val="00960D9F"/>
    <w:rsid w:val="0096207C"/>
    <w:rsid w:val="00965C26"/>
    <w:rsid w:val="00965D12"/>
    <w:rsid w:val="00966169"/>
    <w:rsid w:val="0097429C"/>
    <w:rsid w:val="00977257"/>
    <w:rsid w:val="00981715"/>
    <w:rsid w:val="009843E3"/>
    <w:rsid w:val="009A1F76"/>
    <w:rsid w:val="009A7A7C"/>
    <w:rsid w:val="009B205F"/>
    <w:rsid w:val="009C1974"/>
    <w:rsid w:val="009C4FF2"/>
    <w:rsid w:val="009C5FB0"/>
    <w:rsid w:val="009D7D5D"/>
    <w:rsid w:val="009E1AD9"/>
    <w:rsid w:val="009E1C95"/>
    <w:rsid w:val="009E3B3F"/>
    <w:rsid w:val="00A03B44"/>
    <w:rsid w:val="00A04F8C"/>
    <w:rsid w:val="00A32E09"/>
    <w:rsid w:val="00A36153"/>
    <w:rsid w:val="00A51551"/>
    <w:rsid w:val="00A52843"/>
    <w:rsid w:val="00A546C2"/>
    <w:rsid w:val="00A60735"/>
    <w:rsid w:val="00A643D6"/>
    <w:rsid w:val="00A71EC7"/>
    <w:rsid w:val="00A94FA6"/>
    <w:rsid w:val="00AA16BC"/>
    <w:rsid w:val="00AB5AFD"/>
    <w:rsid w:val="00AE40D9"/>
    <w:rsid w:val="00AF2BB7"/>
    <w:rsid w:val="00B07BB5"/>
    <w:rsid w:val="00B101FE"/>
    <w:rsid w:val="00B111E9"/>
    <w:rsid w:val="00B2270C"/>
    <w:rsid w:val="00B2374A"/>
    <w:rsid w:val="00B2685F"/>
    <w:rsid w:val="00B271FF"/>
    <w:rsid w:val="00B713F3"/>
    <w:rsid w:val="00B74B95"/>
    <w:rsid w:val="00B976D2"/>
    <w:rsid w:val="00BA20A0"/>
    <w:rsid w:val="00BB3191"/>
    <w:rsid w:val="00BD16CA"/>
    <w:rsid w:val="00BD193B"/>
    <w:rsid w:val="00BF0FBC"/>
    <w:rsid w:val="00BF71E1"/>
    <w:rsid w:val="00C03E23"/>
    <w:rsid w:val="00C05F76"/>
    <w:rsid w:val="00C06BC0"/>
    <w:rsid w:val="00C06DCD"/>
    <w:rsid w:val="00C10573"/>
    <w:rsid w:val="00C17228"/>
    <w:rsid w:val="00C17F65"/>
    <w:rsid w:val="00C324BC"/>
    <w:rsid w:val="00C41BB4"/>
    <w:rsid w:val="00C447BA"/>
    <w:rsid w:val="00C57017"/>
    <w:rsid w:val="00C64870"/>
    <w:rsid w:val="00CB1FF0"/>
    <w:rsid w:val="00CB21F2"/>
    <w:rsid w:val="00CB4CB2"/>
    <w:rsid w:val="00CB58F4"/>
    <w:rsid w:val="00CB7AD6"/>
    <w:rsid w:val="00CC0719"/>
    <w:rsid w:val="00CC18BA"/>
    <w:rsid w:val="00CC4436"/>
    <w:rsid w:val="00CC65CE"/>
    <w:rsid w:val="00CD7D4C"/>
    <w:rsid w:val="00CF21C1"/>
    <w:rsid w:val="00CF27E3"/>
    <w:rsid w:val="00CF543E"/>
    <w:rsid w:val="00D0149C"/>
    <w:rsid w:val="00D0311B"/>
    <w:rsid w:val="00D0360C"/>
    <w:rsid w:val="00D05960"/>
    <w:rsid w:val="00D13E8D"/>
    <w:rsid w:val="00D26A7E"/>
    <w:rsid w:val="00D30B14"/>
    <w:rsid w:val="00D3507C"/>
    <w:rsid w:val="00D4547D"/>
    <w:rsid w:val="00D525DC"/>
    <w:rsid w:val="00D57F72"/>
    <w:rsid w:val="00D622C3"/>
    <w:rsid w:val="00D63245"/>
    <w:rsid w:val="00D6342B"/>
    <w:rsid w:val="00D7108E"/>
    <w:rsid w:val="00D71A67"/>
    <w:rsid w:val="00D91554"/>
    <w:rsid w:val="00DA0329"/>
    <w:rsid w:val="00DA7A9E"/>
    <w:rsid w:val="00DB1F4F"/>
    <w:rsid w:val="00DB6951"/>
    <w:rsid w:val="00DC1F6C"/>
    <w:rsid w:val="00DC77C7"/>
    <w:rsid w:val="00DD587C"/>
    <w:rsid w:val="00DE18C0"/>
    <w:rsid w:val="00DE3639"/>
    <w:rsid w:val="00E0210D"/>
    <w:rsid w:val="00E05F74"/>
    <w:rsid w:val="00E12BD6"/>
    <w:rsid w:val="00E3730C"/>
    <w:rsid w:val="00E43BAB"/>
    <w:rsid w:val="00E71E7F"/>
    <w:rsid w:val="00E844B2"/>
    <w:rsid w:val="00E92471"/>
    <w:rsid w:val="00EA39E9"/>
    <w:rsid w:val="00EA54B2"/>
    <w:rsid w:val="00EA7DF4"/>
    <w:rsid w:val="00EB7373"/>
    <w:rsid w:val="00EC0897"/>
    <w:rsid w:val="00EC2E35"/>
    <w:rsid w:val="00EC4A6B"/>
    <w:rsid w:val="00EC73C6"/>
    <w:rsid w:val="00ED2E4E"/>
    <w:rsid w:val="00EE172E"/>
    <w:rsid w:val="00EF0272"/>
    <w:rsid w:val="00F1233D"/>
    <w:rsid w:val="00F13CD8"/>
    <w:rsid w:val="00F215FD"/>
    <w:rsid w:val="00F2782D"/>
    <w:rsid w:val="00F37719"/>
    <w:rsid w:val="00F4720E"/>
    <w:rsid w:val="00F56E51"/>
    <w:rsid w:val="00F83AAB"/>
    <w:rsid w:val="00F84991"/>
    <w:rsid w:val="00F96FB0"/>
    <w:rsid w:val="00FA0051"/>
    <w:rsid w:val="00FB1BBE"/>
    <w:rsid w:val="00FB65B0"/>
    <w:rsid w:val="00FB6728"/>
    <w:rsid w:val="00FC105F"/>
    <w:rsid w:val="00FC2237"/>
    <w:rsid w:val="00FD019C"/>
    <w:rsid w:val="00FD1093"/>
    <w:rsid w:val="00FE4D9D"/>
    <w:rsid w:val="00FE6155"/>
    <w:rsid w:val="00FF6DA3"/>
    <w:rsid w:val="08304229"/>
    <w:rsid w:val="19343761"/>
    <w:rsid w:val="263A7B6E"/>
    <w:rsid w:val="290B85FD"/>
    <w:rsid w:val="37EDE81C"/>
    <w:rsid w:val="6C3E15B3"/>
    <w:rsid w:val="6F6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DE701"/>
  <w15:docId w15:val="{165D963A-9938-4F46-848E-6BB62A904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4"/>
      <w:ind w:left="28"/>
    </w:pPr>
  </w:style>
  <w:style w:type="table" w:styleId="TableGrid">
    <w:name w:val="Table Grid"/>
    <w:basedOn w:val="TableNormal"/>
    <w:uiPriority w:val="39"/>
    <w:rsid w:val="006208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6208A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6208AD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6208A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08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08A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08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08AD"/>
    <w:rPr>
      <w:rFonts w:ascii="Times New Roman" w:eastAsia="Times New Roman" w:hAnsi="Times New Roman" w:cs="Times New Roman"/>
    </w:rPr>
  </w:style>
  <w:style w:type="table" w:styleId="GridTable4-Accent3">
    <w:name w:val="Grid Table 4 Accent 3"/>
    <w:basedOn w:val="TableNormal"/>
    <w:uiPriority w:val="49"/>
    <w:rsid w:val="001850F2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850F2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1850F2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1">
    <w:name w:val="List Table 4 Accent 1"/>
    <w:basedOn w:val="TableNormal"/>
    <w:uiPriority w:val="49"/>
    <w:rsid w:val="00162C6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4">
    <w:name w:val="List Table 4 Accent 4"/>
    <w:basedOn w:val="TableNormal"/>
    <w:uiPriority w:val="49"/>
    <w:rsid w:val="00346A4A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2">
    <w:name w:val="List Table 4 Accent 2"/>
    <w:basedOn w:val="TableNormal"/>
    <w:uiPriority w:val="49"/>
    <w:rsid w:val="00346A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615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15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15A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15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15A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5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5A1"/>
    <w:rPr>
      <w:rFonts w:ascii="Segoe UI" w:eastAsia="Times New Roman" w:hAnsi="Segoe UI" w:cs="Segoe UI"/>
      <w:sz w:val="18"/>
      <w:szCs w:val="18"/>
    </w:rPr>
  </w:style>
  <w:style w:type="table" w:styleId="GridTable2-Accent1">
    <w:name w:val="Grid Table 2 Accent 1"/>
    <w:basedOn w:val="TableNormal"/>
    <w:uiPriority w:val="47"/>
    <w:rsid w:val="00D3507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Revision">
    <w:name w:val="Revision"/>
    <w:hidden/>
    <w:uiPriority w:val="99"/>
    <w:semiHidden/>
    <w:rsid w:val="00DE18C0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1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EB856522452B48A7CDE789B86BC0B8" ma:contentTypeVersion="4" ma:contentTypeDescription="Create a new document." ma:contentTypeScope="" ma:versionID="3fcde7a0e2f7892773feb31aa853060d">
  <xsd:schema xmlns:xsd="http://www.w3.org/2001/XMLSchema" xmlns:xs="http://www.w3.org/2001/XMLSchema" xmlns:p="http://schemas.microsoft.com/office/2006/metadata/properties" xmlns:ns2="0e72cccc-a149-4f4f-9a30-7ced36d07425" targetNamespace="http://schemas.microsoft.com/office/2006/metadata/properties" ma:root="true" ma:fieldsID="0b679f27c1ab7ae91996b8c5e6e0f998" ns2:_="">
    <xsd:import namespace="0e72cccc-a149-4f4f-9a30-7ced36d074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2cccc-a149-4f4f-9a30-7ced36d074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C5E4E5-8A13-4CB3-86DE-E69003AD60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C68409-C7A8-4F77-905B-F410C4E31C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1B38B14-5AF3-4350-889D-FA48FF6732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7B3EDD-21F4-4103-9BC2-ADFFE79772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2cccc-a149-4f4f-9a30-7ced36d074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de631a7-e12a-47ff-b5ad-541b82ec57a7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Health Agency</Company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mrothermel</dc:creator>
  <cp:keywords/>
  <dc:description/>
  <cp:lastModifiedBy>Ruther, Dawn R CIV DHA TRICARE HEALTH PLAN (USA)</cp:lastModifiedBy>
  <cp:revision>2</cp:revision>
  <cp:lastPrinted>2024-10-28T18:24:00Z</cp:lastPrinted>
  <dcterms:created xsi:type="dcterms:W3CDTF">2026-02-05T19:37:00Z</dcterms:created>
  <dcterms:modified xsi:type="dcterms:W3CDTF">2026-02-05T19:37:00Z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2018-04-30T00:00:00Z</vt:filetime>
  </property>
  <property fmtid="{D5CDD505-2E9C-101B-9397-08002B2CF9AE}" pid="3" name="Creator">
    <vt:lpwstr>Adobe Acrobat Pro DC 15.6.30392</vt:lpwstr>
  </property>
  <property fmtid="{D5CDD505-2E9C-101B-9397-08002B2CF9AE}" pid="4" name="LastSaved">
    <vt:filetime>2018-04-30T00:00:00Z</vt:filetime>
  </property>
  <property fmtid="{D5CDD505-2E9C-101B-9397-08002B2CF9AE}" pid="5" name="ContentTypeId">
    <vt:lpwstr>0x010100A9EB856522452B48A7CDE789B86BC0B8</vt:lpwstr>
  </property>
</Properties>
</file>