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D84A" w14:textId="77777777" w:rsidR="00073332" w:rsidRDefault="00073332" w:rsidP="00073332"/>
    <w:p w14:paraId="62C7B136" w14:textId="1A587045" w:rsidR="00073332" w:rsidRDefault="00073332" w:rsidP="00073332">
      <w:r>
        <w:t>Section 1: Corporate Overview and Strategic Interest</w:t>
      </w:r>
    </w:p>
    <w:p w14:paraId="54FEEE71" w14:textId="21E647AD" w:rsidR="00E93E13" w:rsidRDefault="00073332" w:rsidP="00073332">
      <w:r>
        <w:t>•</w:t>
      </w:r>
      <w:r>
        <w:tab/>
        <w:t>Provide a brief overview of your company and articulate your strategic interest in being awarded the TOP28 contract.</w:t>
      </w:r>
    </w:p>
    <w:p w14:paraId="6F7C9CC1" w14:textId="77777777" w:rsidR="00073332" w:rsidRDefault="00073332" w:rsidP="00073332"/>
    <w:p w14:paraId="4A6E7AAA" w14:textId="77777777" w:rsidR="00073332" w:rsidRDefault="00073332" w:rsidP="00073332">
      <w:pPr>
        <w:rPr>
          <w:b/>
          <w:bCs/>
        </w:rPr>
      </w:pPr>
      <w:r>
        <w:t>Section 2: Relevant Experience and Capabilities</w:t>
      </w:r>
    </w:p>
    <w:p w14:paraId="0B64AD2B" w14:textId="77777777" w:rsidR="00073332" w:rsidRDefault="00073332" w:rsidP="00073332">
      <w:pPr>
        <w:numPr>
          <w:ilvl w:val="0"/>
          <w:numId w:val="3"/>
        </w:numPr>
        <w:spacing w:before="0" w:after="0"/>
        <w:rPr>
          <w:rFonts w:eastAsia="Times New Roman"/>
        </w:rPr>
      </w:pPr>
      <w:r>
        <w:rPr>
          <w:rFonts w:eastAsia="Times New Roman"/>
        </w:rPr>
        <w:t>Describe your firm’s experience with contracts of a similar scope, scale, and complexity. Please provide specific examples of past performance and detail the key lessons learned that you would apply to enhance the TOP28 program.</w:t>
      </w:r>
    </w:p>
    <w:p w14:paraId="30540331" w14:textId="77777777" w:rsidR="00073332" w:rsidRDefault="00073332" w:rsidP="00073332">
      <w:pPr>
        <w:pStyle w:val="ListParagraph"/>
        <w:numPr>
          <w:ilvl w:val="0"/>
          <w:numId w:val="3"/>
        </w:numPr>
        <w:spacing w:after="0" w:line="240" w:lineRule="auto"/>
        <w:contextualSpacing w:val="0"/>
        <w:rPr>
          <w:rFonts w:eastAsia="Times New Roman"/>
        </w:rPr>
      </w:pPr>
      <w:r>
        <w:rPr>
          <w:rFonts w:eastAsia="Times New Roman"/>
        </w:rPr>
        <w:t>Detail your experience and methodology for establishing and managing robust networks with overseas health care providers.</w:t>
      </w:r>
    </w:p>
    <w:p w14:paraId="220B4DF6" w14:textId="77777777" w:rsidR="00073332" w:rsidRDefault="00073332" w:rsidP="00073332">
      <w:pPr>
        <w:numPr>
          <w:ilvl w:val="0"/>
          <w:numId w:val="3"/>
        </w:numPr>
        <w:shd w:val="clear" w:color="auto" w:fill="FFFFFF"/>
        <w:spacing w:before="0" w:after="0"/>
        <w:rPr>
          <w:rFonts w:eastAsia="Times New Roman"/>
          <w:color w:val="1F1F1F"/>
        </w:rPr>
      </w:pPr>
      <w:r>
        <w:rPr>
          <w:rFonts w:eastAsia="Times New Roman"/>
          <w:color w:val="1F1F1F"/>
        </w:rPr>
        <w:t>Describe your firm's capabilities and established processes for the timely and accurate processing of medical claims. Specifically, address your experience in handling foreign claims that do not rely on standard CPT or ICD coding systems.</w:t>
      </w:r>
    </w:p>
    <w:p w14:paraId="26BAA412" w14:textId="77777777" w:rsidR="00073332" w:rsidRDefault="00073332" w:rsidP="00073332">
      <w:pPr>
        <w:numPr>
          <w:ilvl w:val="0"/>
          <w:numId w:val="3"/>
        </w:numPr>
        <w:shd w:val="clear" w:color="auto" w:fill="FFFFFF"/>
        <w:spacing w:before="0" w:after="0"/>
        <w:rPr>
          <w:rFonts w:eastAsia="Times New Roman"/>
          <w:color w:val="1F1F1F"/>
        </w:rPr>
      </w:pPr>
      <w:r>
        <w:rPr>
          <w:rFonts w:eastAsia="Times New Roman"/>
          <w:color w:val="1F1F1F"/>
        </w:rPr>
        <w:t>Provide an overview of your experience in collecting medical records from foreign providers. Detail your approach to the translation of these records, including any relevant experience utilizing Artificial Intelligence (AI) tools to ensure both timeliness and accuracy.</w:t>
      </w:r>
    </w:p>
    <w:p w14:paraId="613507E0" w14:textId="77777777" w:rsidR="00073332" w:rsidRDefault="00073332" w:rsidP="00073332">
      <w:pPr>
        <w:rPr>
          <w14:ligatures w14:val="standardContextual"/>
        </w:rPr>
      </w:pPr>
    </w:p>
    <w:p w14:paraId="4A7C0533" w14:textId="77777777" w:rsidR="00073332" w:rsidRDefault="00073332" w:rsidP="00073332">
      <w:pPr>
        <w:rPr>
          <w:b/>
          <w:bCs/>
        </w:rPr>
      </w:pPr>
      <w:r>
        <w:t>Section 3: Implementation and Transition</w:t>
      </w:r>
    </w:p>
    <w:p w14:paraId="12E053CA" w14:textId="77777777" w:rsidR="00073332" w:rsidRDefault="00073332" w:rsidP="00073332">
      <w:pPr>
        <w:numPr>
          <w:ilvl w:val="0"/>
          <w:numId w:val="4"/>
        </w:numPr>
        <w:spacing w:before="0" w:after="0"/>
        <w:rPr>
          <w:rFonts w:eastAsia="Times New Roman"/>
        </w:rPr>
      </w:pPr>
      <w:r>
        <w:rPr>
          <w:rFonts w:eastAsia="Times New Roman"/>
        </w:rPr>
        <w:t xml:space="preserve">Provide a high-level overview of your proposed plan to ensure readiness within the 12-month transition period. </w:t>
      </w:r>
    </w:p>
    <w:p w14:paraId="42FB3331" w14:textId="77777777" w:rsidR="00073332" w:rsidRDefault="00073332" w:rsidP="00073332">
      <w:pPr>
        <w:numPr>
          <w:ilvl w:val="0"/>
          <w:numId w:val="4"/>
        </w:numPr>
        <w:spacing w:before="0" w:after="0"/>
        <w:rPr>
          <w:rFonts w:eastAsia="Times New Roman"/>
        </w:rPr>
      </w:pPr>
      <w:r>
        <w:rPr>
          <w:rFonts w:eastAsia="Times New Roman"/>
        </w:rPr>
        <w:t>Identify any potential barriers to achieving go-live status within the 12-month timeframe and describe your proposed mitigation strategies for each identified risk.</w:t>
      </w:r>
    </w:p>
    <w:p w14:paraId="39E7AB3A" w14:textId="77777777" w:rsidR="00073332" w:rsidRDefault="00073332" w:rsidP="00073332"/>
    <w:p w14:paraId="07A0B467" w14:textId="77777777" w:rsidR="00073332" w:rsidRDefault="00073332" w:rsidP="00073332">
      <w:pPr>
        <w:rPr>
          <w:b/>
          <w:bCs/>
        </w:rPr>
      </w:pPr>
      <w:r>
        <w:t>Section 4: Draft RFP Feedback</w:t>
      </w:r>
    </w:p>
    <w:p w14:paraId="3B358F36" w14:textId="77777777" w:rsidR="00073332" w:rsidRDefault="00073332" w:rsidP="00073332">
      <w:pPr>
        <w:numPr>
          <w:ilvl w:val="0"/>
          <w:numId w:val="5"/>
        </w:numPr>
        <w:spacing w:before="0" w:after="0"/>
        <w:rPr>
          <w:rFonts w:eastAsia="Times New Roman"/>
        </w:rPr>
      </w:pPr>
      <w:r>
        <w:rPr>
          <w:rFonts w:eastAsia="Times New Roman"/>
        </w:rPr>
        <w:t>Identify any requirements within the draft RFP that you consider particularly challenging to meet. For each, please explain the nature of the challenge and suggest modifications that would make the requirement more achievable.</w:t>
      </w:r>
    </w:p>
    <w:p w14:paraId="10C3E283" w14:textId="77777777" w:rsidR="00073332" w:rsidRDefault="00073332" w:rsidP="00073332">
      <w:pPr>
        <w:numPr>
          <w:ilvl w:val="0"/>
          <w:numId w:val="5"/>
        </w:numPr>
        <w:spacing w:before="0" w:after="0"/>
        <w:rPr>
          <w:rFonts w:eastAsia="Times New Roman"/>
        </w:rPr>
      </w:pPr>
      <w:r>
        <w:rPr>
          <w:rFonts w:eastAsia="Times New Roman"/>
        </w:rPr>
        <w:t>Please list any requirements for which you require additional clarification.</w:t>
      </w:r>
    </w:p>
    <w:p w14:paraId="20D5D99B" w14:textId="77777777" w:rsidR="00073332" w:rsidRDefault="00073332" w:rsidP="00073332"/>
    <w:sectPr w:rsidR="00073332" w:rsidSect="0093749B">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65DF" w14:textId="77777777" w:rsidR="0008792B" w:rsidRDefault="0008792B" w:rsidP="00C50DC7">
      <w:pPr>
        <w:spacing w:before="0" w:after="0"/>
      </w:pPr>
      <w:r>
        <w:separator/>
      </w:r>
    </w:p>
  </w:endnote>
  <w:endnote w:type="continuationSeparator" w:id="0">
    <w:p w14:paraId="1C407DD0" w14:textId="77777777" w:rsidR="0008792B" w:rsidRDefault="0008792B" w:rsidP="00C50D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86C4" w14:textId="77777777" w:rsidR="00073332" w:rsidRDefault="00C50DC7" w:rsidP="00C50DC7">
    <w:pPr>
      <w:spacing w:before="0" w:after="0"/>
      <w:rPr>
        <w:rFonts w:eastAsia="Times New Roman" w:cs="Times New Roman"/>
        <w:b/>
        <w:bCs/>
        <w:color w:val="000000"/>
        <w:sz w:val="22"/>
      </w:rPr>
    </w:pPr>
    <w:r>
      <w:rPr>
        <w:rFonts w:eastAsia="Times New Roman" w:cs="Times New Roman"/>
        <w:b/>
        <w:bCs/>
        <w:color w:val="000000"/>
        <w:sz w:val="22"/>
      </w:rPr>
      <w:t>Questions</w:t>
    </w:r>
    <w:r w:rsidR="00073332">
      <w:rPr>
        <w:rFonts w:eastAsia="Times New Roman" w:cs="Times New Roman"/>
        <w:b/>
        <w:bCs/>
        <w:color w:val="000000"/>
        <w:sz w:val="22"/>
      </w:rPr>
      <w:t xml:space="preserve"> for Industry</w:t>
    </w:r>
    <w:r w:rsidR="00073332">
      <w:rPr>
        <w:rFonts w:eastAsia="Times New Roman" w:cs="Times New Roman"/>
        <w:b/>
        <w:bCs/>
        <w:color w:val="000000"/>
        <w:sz w:val="22"/>
      </w:rPr>
      <w:tab/>
    </w:r>
  </w:p>
  <w:p w14:paraId="1DA92E47" w14:textId="21C804AC" w:rsidR="00C50DC7" w:rsidRPr="00C50DC7" w:rsidRDefault="002C2101" w:rsidP="00C50DC7">
    <w:pPr>
      <w:spacing w:before="0" w:after="0"/>
      <w:rPr>
        <w:rFonts w:eastAsia="Times New Roman" w:cs="Times New Roman"/>
        <w:b/>
        <w:bCs/>
        <w:color w:val="000000"/>
        <w:sz w:val="22"/>
      </w:rPr>
    </w:pPr>
    <w:r>
      <w:rPr>
        <w:rFonts w:eastAsia="Times New Roman" w:cs="Times New Roman"/>
        <w:b/>
        <w:bCs/>
        <w:color w:val="000000"/>
        <w:sz w:val="22"/>
      </w:rPr>
      <w:t>T</w:t>
    </w:r>
    <w:r w:rsidR="00EF5D80">
      <w:rPr>
        <w:rFonts w:eastAsia="Times New Roman" w:cs="Times New Roman"/>
        <w:b/>
        <w:bCs/>
        <w:color w:val="000000"/>
        <w:sz w:val="22"/>
      </w:rPr>
      <w:t>OP</w:t>
    </w:r>
    <w:r w:rsidR="00E0785F">
      <w:rPr>
        <w:rFonts w:eastAsia="Times New Roman" w:cs="Times New Roman"/>
        <w:b/>
        <w:bCs/>
        <w:color w:val="000000"/>
        <w:sz w:val="22"/>
      </w:rPr>
      <w:t xml:space="preserve"> 2028</w:t>
    </w:r>
    <w:r w:rsidR="00C50DC7">
      <w:rPr>
        <w:rFonts w:eastAsia="Times New Roman" w:cs="Times New Roman"/>
        <w:b/>
        <w:bCs/>
        <w:color w:val="000000"/>
        <w:sz w:val="22"/>
      </w:rPr>
      <w:t xml:space="preserve"> </w:t>
    </w:r>
    <w:r w:rsidR="00C50DC7" w:rsidRPr="00C50DC7">
      <w:rPr>
        <w:rFonts w:eastAsia="Times New Roman" w:cs="Times New Roman"/>
        <w:b/>
        <w:bCs/>
        <w:color w:val="000000"/>
        <w:sz w:val="22"/>
      </w:rPr>
      <w:t>HT9402-</w:t>
    </w:r>
    <w:r w:rsidR="00E0785F">
      <w:rPr>
        <w:rFonts w:eastAsia="Times New Roman" w:cs="Times New Roman"/>
        <w:b/>
        <w:bCs/>
        <w:color w:val="000000"/>
        <w:sz w:val="22"/>
      </w:rPr>
      <w:t>2</w:t>
    </w:r>
    <w:r w:rsidR="00073332">
      <w:rPr>
        <w:rFonts w:eastAsia="Times New Roman" w:cs="Times New Roman"/>
        <w:b/>
        <w:bCs/>
        <w:color w:val="000000"/>
        <w:sz w:val="22"/>
      </w:rPr>
      <w:t>6</w:t>
    </w:r>
    <w:r w:rsidR="00C50DC7" w:rsidRPr="00C50DC7">
      <w:rPr>
        <w:rFonts w:eastAsia="Times New Roman" w:cs="Times New Roman"/>
        <w:b/>
        <w:bCs/>
        <w:color w:val="000000"/>
        <w:sz w:val="22"/>
      </w:rPr>
      <w:t>-</w:t>
    </w:r>
    <w:r w:rsidR="00E0785F">
      <w:rPr>
        <w:rFonts w:eastAsia="Times New Roman" w:cs="Times New Roman"/>
        <w:b/>
        <w:bCs/>
        <w:color w:val="000000"/>
        <w:sz w:val="22"/>
      </w:rPr>
      <w:t>RFI</w:t>
    </w:r>
    <w:r w:rsidR="00C50DC7" w:rsidRPr="00C50DC7">
      <w:rPr>
        <w:rFonts w:eastAsia="Times New Roman" w:cs="Times New Roman"/>
        <w:b/>
        <w:bCs/>
        <w:color w:val="000000"/>
        <w:sz w:val="22"/>
      </w:rPr>
      <w:t>-</w:t>
    </w:r>
    <w:r w:rsidR="00073332">
      <w:rPr>
        <w:rFonts w:eastAsia="Times New Roman" w:cs="Times New Roman"/>
        <w:b/>
        <w:bCs/>
        <w:color w:val="000000"/>
        <w:sz w:val="22"/>
      </w:rPr>
      <w:t>0001</w:t>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Pr>
        <w:rFonts w:eastAsia="Times New Roman" w:cs="Times New Roman"/>
        <w:b/>
        <w:bCs/>
        <w:color w:val="000000"/>
        <w:sz w:val="22"/>
      </w:rPr>
      <w:tab/>
    </w:r>
    <w:r w:rsidRPr="002C2101">
      <w:rPr>
        <w:rFonts w:eastAsia="Times New Roman" w:cs="Times New Roman"/>
        <w:b/>
        <w:bCs/>
        <w:color w:val="000000"/>
        <w:sz w:val="22"/>
      </w:rPr>
      <w:t xml:space="preserve">Page </w:t>
    </w:r>
    <w:r w:rsidRPr="002C2101">
      <w:rPr>
        <w:rFonts w:eastAsia="Times New Roman" w:cs="Times New Roman"/>
        <w:b/>
        <w:bCs/>
        <w:color w:val="000000"/>
        <w:sz w:val="22"/>
      </w:rPr>
      <w:fldChar w:fldCharType="begin"/>
    </w:r>
    <w:r w:rsidRPr="002C2101">
      <w:rPr>
        <w:rFonts w:eastAsia="Times New Roman" w:cs="Times New Roman"/>
        <w:b/>
        <w:bCs/>
        <w:color w:val="000000"/>
        <w:sz w:val="22"/>
      </w:rPr>
      <w:instrText xml:space="preserve"> PAGE  \* Arabic  \* MERGEFORMAT </w:instrText>
    </w:r>
    <w:r w:rsidRPr="002C2101">
      <w:rPr>
        <w:rFonts w:eastAsia="Times New Roman" w:cs="Times New Roman"/>
        <w:b/>
        <w:bCs/>
        <w:color w:val="000000"/>
        <w:sz w:val="22"/>
      </w:rPr>
      <w:fldChar w:fldCharType="separate"/>
    </w:r>
    <w:r w:rsidR="00EF5D80">
      <w:rPr>
        <w:rFonts w:eastAsia="Times New Roman" w:cs="Times New Roman"/>
        <w:b/>
        <w:bCs/>
        <w:noProof/>
        <w:color w:val="000000"/>
        <w:sz w:val="22"/>
      </w:rPr>
      <w:t>1</w:t>
    </w:r>
    <w:r w:rsidRPr="002C2101">
      <w:rPr>
        <w:rFonts w:eastAsia="Times New Roman" w:cs="Times New Roman"/>
        <w:b/>
        <w:bCs/>
        <w:color w:val="000000"/>
        <w:sz w:val="22"/>
      </w:rPr>
      <w:fldChar w:fldCharType="end"/>
    </w:r>
    <w:r w:rsidRPr="002C2101">
      <w:rPr>
        <w:rFonts w:eastAsia="Times New Roman" w:cs="Times New Roman"/>
        <w:b/>
        <w:bCs/>
        <w:color w:val="000000"/>
        <w:sz w:val="22"/>
      </w:rPr>
      <w:t xml:space="preserve"> of </w:t>
    </w:r>
    <w:r w:rsidRPr="002C2101">
      <w:rPr>
        <w:rFonts w:eastAsia="Times New Roman" w:cs="Times New Roman"/>
        <w:b/>
        <w:bCs/>
        <w:color w:val="000000"/>
        <w:sz w:val="22"/>
      </w:rPr>
      <w:fldChar w:fldCharType="begin"/>
    </w:r>
    <w:r w:rsidRPr="002C2101">
      <w:rPr>
        <w:rFonts w:eastAsia="Times New Roman" w:cs="Times New Roman"/>
        <w:b/>
        <w:bCs/>
        <w:color w:val="000000"/>
        <w:sz w:val="22"/>
      </w:rPr>
      <w:instrText xml:space="preserve"> NUMPAGES  \* Arabic  \* MERGEFORMAT </w:instrText>
    </w:r>
    <w:r w:rsidRPr="002C2101">
      <w:rPr>
        <w:rFonts w:eastAsia="Times New Roman" w:cs="Times New Roman"/>
        <w:b/>
        <w:bCs/>
        <w:color w:val="000000"/>
        <w:sz w:val="22"/>
      </w:rPr>
      <w:fldChar w:fldCharType="separate"/>
    </w:r>
    <w:r w:rsidR="00EF5D80">
      <w:rPr>
        <w:rFonts w:eastAsia="Times New Roman" w:cs="Times New Roman"/>
        <w:b/>
        <w:bCs/>
        <w:noProof/>
        <w:color w:val="000000"/>
        <w:sz w:val="22"/>
      </w:rPr>
      <w:t>1</w:t>
    </w:r>
    <w:r w:rsidRPr="002C2101">
      <w:rPr>
        <w:rFonts w:eastAsia="Times New Roman" w:cs="Times New Roman"/>
        <w:b/>
        <w:bCs/>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BF496" w14:textId="77777777" w:rsidR="0008792B" w:rsidRDefault="0008792B" w:rsidP="00C50DC7">
      <w:pPr>
        <w:spacing w:before="0" w:after="0"/>
      </w:pPr>
      <w:r>
        <w:separator/>
      </w:r>
    </w:p>
  </w:footnote>
  <w:footnote w:type="continuationSeparator" w:id="0">
    <w:p w14:paraId="2F55CE09" w14:textId="77777777" w:rsidR="0008792B" w:rsidRDefault="0008792B" w:rsidP="00C50D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F6C7" w14:textId="72775CA7" w:rsidR="00EF5D80" w:rsidRDefault="00EF5D80" w:rsidP="00EF5D80">
    <w:pPr>
      <w:pStyle w:val="Header"/>
      <w:jc w:val="center"/>
    </w:pPr>
    <w:r>
      <w:t>TOP</w:t>
    </w:r>
    <w:r w:rsidR="00E0785F">
      <w:t xml:space="preserve"> 2028</w:t>
    </w:r>
    <w:r>
      <w:t xml:space="preserve"> </w:t>
    </w:r>
    <w:r w:rsidR="001B5FDD">
      <w:t xml:space="preserve">Second </w:t>
    </w:r>
    <w:r>
      <w:t>Draft RFP</w:t>
    </w:r>
  </w:p>
  <w:p w14:paraId="22C1EF9C" w14:textId="01195A8A" w:rsidR="00EF5D80" w:rsidRDefault="00EF5D80" w:rsidP="00EF5D80">
    <w:pPr>
      <w:pStyle w:val="Header"/>
      <w:jc w:val="center"/>
    </w:pPr>
    <w:r w:rsidRPr="00EF5D80">
      <w:t>HT9402-</w:t>
    </w:r>
    <w:r w:rsidR="00E0785F">
      <w:t>2</w:t>
    </w:r>
    <w:r w:rsidR="001B5FDD">
      <w:t>6</w:t>
    </w:r>
    <w:r w:rsidRPr="00EF5D80">
      <w:t>-R</w:t>
    </w:r>
    <w:r w:rsidR="00E0785F">
      <w:t>FI</w:t>
    </w:r>
    <w:r w:rsidRPr="00EF5D80">
      <w:t>-0</w:t>
    </w:r>
    <w:r w:rsidR="001B5FDD">
      <w:t>001</w:t>
    </w:r>
    <w:r w:rsidRPr="00EF5D80">
      <w:t xml:space="preserve"> </w:t>
    </w:r>
  </w:p>
  <w:p w14:paraId="248E3EA6" w14:textId="250558F8" w:rsidR="00073332" w:rsidRDefault="00073332" w:rsidP="00EF5D80">
    <w:pPr>
      <w:pStyle w:val="Header"/>
      <w:jc w:val="center"/>
    </w:pPr>
    <w:r>
      <w:t>Market Research Questions for the Industry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7BED"/>
    <w:multiLevelType w:val="multilevel"/>
    <w:tmpl w:val="00B0D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3C5310"/>
    <w:multiLevelType w:val="multilevel"/>
    <w:tmpl w:val="C3809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7730CA"/>
    <w:multiLevelType w:val="multilevel"/>
    <w:tmpl w:val="DDF20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154472"/>
    <w:multiLevelType w:val="hybridMultilevel"/>
    <w:tmpl w:val="55BCA33A"/>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7E2D5D77"/>
    <w:multiLevelType w:val="hybridMultilevel"/>
    <w:tmpl w:val="55BCA33A"/>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663048308">
    <w:abstractNumId w:val="4"/>
  </w:num>
  <w:num w:numId="2" w16cid:durableId="1721979151">
    <w:abstractNumId w:val="3"/>
  </w:num>
  <w:num w:numId="3" w16cid:durableId="898134131">
    <w:abstractNumId w:val="1"/>
    <w:lvlOverride w:ilvl="0"/>
    <w:lvlOverride w:ilvl="1"/>
    <w:lvlOverride w:ilvl="2"/>
    <w:lvlOverride w:ilvl="3"/>
    <w:lvlOverride w:ilvl="4"/>
    <w:lvlOverride w:ilvl="5"/>
    <w:lvlOverride w:ilvl="6"/>
    <w:lvlOverride w:ilvl="7"/>
    <w:lvlOverride w:ilvl="8"/>
  </w:num>
  <w:num w:numId="4" w16cid:durableId="165363863">
    <w:abstractNumId w:val="2"/>
    <w:lvlOverride w:ilvl="0"/>
    <w:lvlOverride w:ilvl="1"/>
    <w:lvlOverride w:ilvl="2"/>
    <w:lvlOverride w:ilvl="3"/>
    <w:lvlOverride w:ilvl="4"/>
    <w:lvlOverride w:ilvl="5"/>
    <w:lvlOverride w:ilvl="6"/>
    <w:lvlOverride w:ilvl="7"/>
    <w:lvlOverride w:ilvl="8"/>
  </w:num>
  <w:num w:numId="5" w16cid:durableId="172124852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DC7"/>
    <w:rsid w:val="000203FD"/>
    <w:rsid w:val="00073332"/>
    <w:rsid w:val="0008792B"/>
    <w:rsid w:val="001B5FDD"/>
    <w:rsid w:val="00205DB4"/>
    <w:rsid w:val="002C2101"/>
    <w:rsid w:val="004113FE"/>
    <w:rsid w:val="005C474C"/>
    <w:rsid w:val="0075474D"/>
    <w:rsid w:val="0083122D"/>
    <w:rsid w:val="0093749B"/>
    <w:rsid w:val="00B60C54"/>
    <w:rsid w:val="00C50DC7"/>
    <w:rsid w:val="00D256E8"/>
    <w:rsid w:val="00DD7135"/>
    <w:rsid w:val="00E0785F"/>
    <w:rsid w:val="00E93E13"/>
    <w:rsid w:val="00EF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FCCED5"/>
  <w15:docId w15:val="{71E5EC0D-4397-4EE5-8B8D-486AB989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DC7"/>
    <w:pPr>
      <w:tabs>
        <w:tab w:val="center" w:pos="4680"/>
        <w:tab w:val="right" w:pos="9360"/>
      </w:tabs>
      <w:spacing w:before="0" w:after="0"/>
    </w:pPr>
  </w:style>
  <w:style w:type="character" w:customStyle="1" w:styleId="HeaderChar">
    <w:name w:val="Header Char"/>
    <w:basedOn w:val="DefaultParagraphFont"/>
    <w:link w:val="Header"/>
    <w:uiPriority w:val="99"/>
    <w:rsid w:val="00C50DC7"/>
  </w:style>
  <w:style w:type="paragraph" w:styleId="Footer">
    <w:name w:val="footer"/>
    <w:basedOn w:val="Normal"/>
    <w:link w:val="FooterChar"/>
    <w:uiPriority w:val="99"/>
    <w:unhideWhenUsed/>
    <w:rsid w:val="00C50DC7"/>
    <w:pPr>
      <w:tabs>
        <w:tab w:val="center" w:pos="4680"/>
        <w:tab w:val="right" w:pos="9360"/>
      </w:tabs>
      <w:spacing w:before="0" w:after="0"/>
    </w:pPr>
  </w:style>
  <w:style w:type="character" w:customStyle="1" w:styleId="FooterChar">
    <w:name w:val="Footer Char"/>
    <w:basedOn w:val="DefaultParagraphFont"/>
    <w:link w:val="Footer"/>
    <w:uiPriority w:val="99"/>
    <w:rsid w:val="00C50DC7"/>
  </w:style>
  <w:style w:type="paragraph" w:styleId="ListParagraph">
    <w:name w:val="List Paragraph"/>
    <w:basedOn w:val="Normal"/>
    <w:uiPriority w:val="34"/>
    <w:qFormat/>
    <w:rsid w:val="005C474C"/>
    <w:pPr>
      <w:spacing w:before="0" w:after="200" w:line="276" w:lineRule="auto"/>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65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DOD</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Zancanella, Margaret, CIV, OASD(HA)/TMA</dc:creator>
  <cp:lastModifiedBy>Anderson, Matthew L CIV DHA (USA)</cp:lastModifiedBy>
  <cp:revision>2</cp:revision>
  <dcterms:created xsi:type="dcterms:W3CDTF">2026-02-06T20:12:00Z</dcterms:created>
  <dcterms:modified xsi:type="dcterms:W3CDTF">2026-02-06T20:12:00Z</dcterms:modified>
</cp:coreProperties>
</file>