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EDEC"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48584423"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7D3ABE8A"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51ACAD71"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6886A4E3"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10707455" w14:textId="77777777" w:rsidR="00DA636D" w:rsidRPr="001E034B" w:rsidRDefault="00DA636D" w:rsidP="00893E3D">
      <w:pPr>
        <w:pStyle w:val="Heading1"/>
        <w:pBdr>
          <w:top w:val="double" w:sz="12" w:space="1" w:color="auto"/>
          <w:left w:val="double" w:sz="12" w:space="4" w:color="auto"/>
          <w:bottom w:val="double" w:sz="12" w:space="1" w:color="auto"/>
          <w:right w:val="double" w:sz="12" w:space="4" w:color="auto"/>
        </w:pBdr>
        <w:rPr>
          <w:b/>
          <w:sz w:val="22"/>
          <w:szCs w:val="22"/>
        </w:rPr>
      </w:pPr>
      <w:r w:rsidRPr="001E034B">
        <w:rPr>
          <w:b/>
          <w:sz w:val="22"/>
          <w:szCs w:val="22"/>
        </w:rPr>
        <w:t>PERFORMANCE WORK STATEMENT</w:t>
      </w:r>
    </w:p>
    <w:p w14:paraId="452B8884"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2210D2A"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902DC99"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DD5B957"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4B341DB0"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2963D609"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7616DCBA"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661EB405"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42ED05BF"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1A0259B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73969F8"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20A345C8"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32B8D8B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785E636E"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58195E5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044C7F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49B7DD1E"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2DAA9CF2"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0553A99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759E9A43"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090FF50"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359F8D62" w14:textId="18441876"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076B200B" w14:textId="33B8E9D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57EEA3A8" w14:textId="79094EBA"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51E2895" w14:textId="2107D571"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44940686" w14:textId="7DCB1E8A"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45F887E" w14:textId="10044D6D"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101B079F" w14:textId="78001B0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3718D0B4" w14:textId="44379B86" w:rsidR="0072175C" w:rsidRPr="001E034B" w:rsidRDefault="0012296C" w:rsidP="0012296C">
      <w:pPr>
        <w:pStyle w:val="BodyText"/>
        <w:pBdr>
          <w:top w:val="double" w:sz="12" w:space="1" w:color="auto"/>
          <w:left w:val="double" w:sz="12" w:space="4" w:color="auto"/>
          <w:bottom w:val="double" w:sz="12" w:space="1" w:color="auto"/>
          <w:right w:val="double" w:sz="12" w:space="4" w:color="auto"/>
        </w:pBdr>
        <w:tabs>
          <w:tab w:val="left" w:pos="3853"/>
        </w:tabs>
        <w:rPr>
          <w:sz w:val="22"/>
          <w:szCs w:val="22"/>
        </w:rPr>
      </w:pPr>
      <w:r>
        <w:rPr>
          <w:sz w:val="22"/>
          <w:szCs w:val="22"/>
        </w:rPr>
        <w:tab/>
      </w:r>
    </w:p>
    <w:p w14:paraId="2297C663" w14:textId="33A2959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F5087BB" w14:textId="4F7409A4"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31A2CA65" w14:textId="4D3B5B28"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924FEE5" w14:textId="1B539094"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206D89D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b/>
          <w:sz w:val="22"/>
          <w:szCs w:val="22"/>
        </w:rPr>
      </w:pPr>
    </w:p>
    <w:p w14:paraId="254D813A"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b/>
          <w:sz w:val="22"/>
          <w:szCs w:val="22"/>
        </w:rPr>
      </w:pPr>
    </w:p>
    <w:p w14:paraId="6587C7F6" w14:textId="38B14B8B"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 xml:space="preserve">Department of </w:t>
      </w:r>
      <w:r w:rsidR="000E467F">
        <w:rPr>
          <w:b/>
          <w:sz w:val="22"/>
          <w:szCs w:val="22"/>
        </w:rPr>
        <w:t xml:space="preserve">War </w:t>
      </w:r>
      <w:r w:rsidR="00C2035F" w:rsidRPr="001E034B">
        <w:rPr>
          <w:b/>
          <w:sz w:val="22"/>
          <w:szCs w:val="22"/>
        </w:rPr>
        <w:t>Education Activity</w:t>
      </w:r>
      <w:r w:rsidR="000E5950">
        <w:rPr>
          <w:b/>
          <w:sz w:val="22"/>
          <w:szCs w:val="22"/>
        </w:rPr>
        <w:t xml:space="preserve"> (DoWEA)</w:t>
      </w:r>
    </w:p>
    <w:p w14:paraId="250F165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4800 Mark Center Drive</w:t>
      </w:r>
    </w:p>
    <w:p w14:paraId="4ED9BA23" w14:textId="77777777" w:rsidR="00DA636D"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Alexandria, VA 22350</w:t>
      </w:r>
    </w:p>
    <w:p w14:paraId="213C4DAB"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3C958D16"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70DF5E75"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00F91AFB" w14:textId="77777777" w:rsidR="0012296C" w:rsidRPr="001E034B"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11C6AE14"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0E10F52F"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sectPr w:rsidR="00DA636D" w:rsidRPr="001E034B" w:rsidSect="00104569">
          <w:headerReference w:type="default" r:id="rId11"/>
          <w:footerReference w:type="even" r:id="rId12"/>
          <w:footerReference w:type="default" r:id="rId13"/>
          <w:pgSz w:w="12240" w:h="15840" w:code="1"/>
          <w:pgMar w:top="1440" w:right="1440" w:bottom="1440" w:left="1440" w:header="720" w:footer="720" w:gutter="0"/>
          <w:cols w:space="720"/>
        </w:sectPr>
      </w:pPr>
    </w:p>
    <w:p w14:paraId="54629E46" w14:textId="47AFB897" w:rsidR="00243DFA" w:rsidRDefault="00243DFA" w:rsidP="005D1DB6">
      <w:pPr>
        <w:jc w:val="center"/>
        <w:rPr>
          <w:rFonts w:eastAsia="Calibri"/>
          <w:b/>
          <w:bCs/>
        </w:rPr>
      </w:pPr>
      <w:r>
        <w:rPr>
          <w:rFonts w:eastAsia="Calibri"/>
          <w:b/>
          <w:bCs/>
        </w:rPr>
        <w:lastRenderedPageBreak/>
        <w:t xml:space="preserve">DEPARTMENT OF </w:t>
      </w:r>
      <w:r w:rsidR="000E5950">
        <w:rPr>
          <w:rFonts w:eastAsia="Calibri"/>
          <w:b/>
          <w:bCs/>
        </w:rPr>
        <w:t>WAR</w:t>
      </w:r>
      <w:r>
        <w:rPr>
          <w:rFonts w:eastAsia="Calibri"/>
          <w:b/>
          <w:bCs/>
        </w:rPr>
        <w:t xml:space="preserve"> EDUCATION ACTIVITY</w:t>
      </w:r>
      <w:r w:rsidR="0000769B">
        <w:rPr>
          <w:rFonts w:eastAsia="Calibri"/>
          <w:b/>
          <w:bCs/>
        </w:rPr>
        <w:t xml:space="preserve"> (DoDEA)</w:t>
      </w:r>
    </w:p>
    <w:p w14:paraId="411CF035" w14:textId="00776011" w:rsidR="005D1DB6" w:rsidRPr="00067F42" w:rsidRDefault="005D1DB6" w:rsidP="005D1DB6">
      <w:pPr>
        <w:jc w:val="center"/>
        <w:rPr>
          <w:rFonts w:eastAsia="Calibri"/>
          <w:b/>
          <w:bCs/>
        </w:rPr>
      </w:pPr>
      <w:r w:rsidRPr="00067F42">
        <w:rPr>
          <w:rFonts w:eastAsia="Calibri"/>
          <w:b/>
          <w:bCs/>
        </w:rPr>
        <w:t>PERFORMANCE WORK STATEMENT</w:t>
      </w:r>
      <w:r w:rsidR="004C4E3D">
        <w:rPr>
          <w:rFonts w:eastAsia="Calibri"/>
          <w:b/>
          <w:bCs/>
        </w:rPr>
        <w:t xml:space="preserve"> (PWS)</w:t>
      </w:r>
    </w:p>
    <w:p w14:paraId="2465020A" w14:textId="77777777" w:rsidR="00067F42" w:rsidRPr="00067F42" w:rsidRDefault="005D1DB6" w:rsidP="005D1DB6">
      <w:pPr>
        <w:jc w:val="center"/>
        <w:rPr>
          <w:rFonts w:eastAsia="Calibri"/>
          <w:b/>
          <w:bCs/>
        </w:rPr>
      </w:pPr>
      <w:r w:rsidRPr="00067F42">
        <w:rPr>
          <w:rFonts w:eastAsia="Calibri"/>
          <w:b/>
          <w:bCs/>
        </w:rPr>
        <w:t>FOR</w:t>
      </w:r>
    </w:p>
    <w:p w14:paraId="2F625760" w14:textId="3CCCE893" w:rsidR="00C2035F" w:rsidRDefault="000A2765" w:rsidP="007D3E66">
      <w:pPr>
        <w:jc w:val="center"/>
        <w:rPr>
          <w:rFonts w:eastAsia="Calibri"/>
          <w:b/>
          <w:bCs/>
        </w:rPr>
      </w:pPr>
      <w:bookmarkStart w:id="0" w:name="_Hlk221623594"/>
      <w:r w:rsidRPr="007D3E66">
        <w:rPr>
          <w:rFonts w:eastAsia="Calibri"/>
          <w:b/>
          <w:bCs/>
        </w:rPr>
        <w:t>GRADES K-1 READING INTERVENTION RESOURCES</w:t>
      </w:r>
      <w:r w:rsidR="00164654">
        <w:rPr>
          <w:rFonts w:eastAsia="Calibri"/>
          <w:b/>
          <w:bCs/>
        </w:rPr>
        <w:t xml:space="preserve"> (Bridge)</w:t>
      </w:r>
    </w:p>
    <w:bookmarkEnd w:id="0"/>
    <w:p w14:paraId="0F040558" w14:textId="77777777" w:rsidR="00C42494" w:rsidRDefault="00C42494" w:rsidP="007D3E66">
      <w:pPr>
        <w:jc w:val="center"/>
        <w:rPr>
          <w:b/>
          <w:sz w:val="24"/>
          <w:szCs w:val="24"/>
        </w:rPr>
      </w:pPr>
    </w:p>
    <w:p w14:paraId="3FD8638A" w14:textId="7B59740F" w:rsidR="001D4D10" w:rsidRPr="00051DB7" w:rsidRDefault="004C4E3D" w:rsidP="00AD4EBC">
      <w:pPr>
        <w:numPr>
          <w:ilvl w:val="0"/>
          <w:numId w:val="1"/>
        </w:numPr>
        <w:spacing w:after="120"/>
      </w:pPr>
      <w:r>
        <w:rPr>
          <w:b/>
          <w:bCs/>
        </w:rPr>
        <w:t>INTRODUCTION</w:t>
      </w:r>
      <w:r w:rsidR="00334BF6" w:rsidRPr="001E034B">
        <w:rPr>
          <w:b/>
          <w:bCs/>
        </w:rPr>
        <w:t xml:space="preserve"> </w:t>
      </w:r>
    </w:p>
    <w:p w14:paraId="41A9253E" w14:textId="2941FF40" w:rsidR="00A84BE5" w:rsidRDefault="000E19C7" w:rsidP="000E19C7">
      <w:pPr>
        <w:spacing w:after="120"/>
        <w:ind w:left="720" w:hanging="360"/>
        <w:jc w:val="both"/>
        <w:rPr>
          <w:spacing w:val="-4"/>
        </w:rPr>
      </w:pPr>
      <w:r>
        <w:rPr>
          <w:spacing w:val="-4"/>
        </w:rPr>
        <w:t>1.1</w:t>
      </w:r>
      <w:r>
        <w:rPr>
          <w:spacing w:val="-4"/>
        </w:rPr>
        <w:tab/>
      </w:r>
      <w:r w:rsidR="00A84BE5">
        <w:rPr>
          <w:spacing w:val="-4"/>
        </w:rPr>
        <w:t>Agency</w:t>
      </w:r>
    </w:p>
    <w:p w14:paraId="099BC0C5" w14:textId="45339F9D" w:rsidR="00692E2D" w:rsidRPr="00AD4EBC" w:rsidRDefault="0047575E" w:rsidP="000E19C7">
      <w:pPr>
        <w:ind w:left="720"/>
        <w:jc w:val="both"/>
        <w:rPr>
          <w:spacing w:val="-4"/>
        </w:rPr>
      </w:pPr>
      <w:r w:rsidRPr="00A33309">
        <w:t xml:space="preserve">The Department of </w:t>
      </w:r>
      <w:r w:rsidR="000E5950">
        <w:t>War</w:t>
      </w:r>
      <w:r w:rsidRPr="00A33309">
        <w:t xml:space="preserve"> Education Activity</w:t>
      </w:r>
      <w:r w:rsidR="0000769B">
        <w:t xml:space="preserve"> (</w:t>
      </w:r>
      <w:r w:rsidR="000E5950">
        <w:t>DoW</w:t>
      </w:r>
      <w:r w:rsidR="0000769B">
        <w:t>EA)</w:t>
      </w:r>
      <w:r w:rsidRPr="00A33309">
        <w:t xml:space="preserve"> </w:t>
      </w:r>
      <w:r w:rsidR="00BB2D44" w:rsidRPr="00A33309">
        <w:t>is</w:t>
      </w:r>
      <w:r w:rsidRPr="00A33309">
        <w:t xml:space="preserve"> one of only two </w:t>
      </w:r>
      <w:r w:rsidR="00E30CDC" w:rsidRPr="00A33309">
        <w:t>federally operated</w:t>
      </w:r>
      <w:r w:rsidRPr="00A33309">
        <w:t xml:space="preserve"> school </w:t>
      </w:r>
      <w:r w:rsidRPr="00827CB4">
        <w:rPr>
          <w:spacing w:val="-4"/>
        </w:rPr>
        <w:t>systems</w:t>
      </w:r>
      <w:r w:rsidR="00406431" w:rsidRPr="00827CB4">
        <w:rPr>
          <w:spacing w:val="-4"/>
        </w:rPr>
        <w:t xml:space="preserve">.  </w:t>
      </w:r>
      <w:r w:rsidR="000E5950">
        <w:rPr>
          <w:spacing w:val="-4"/>
        </w:rPr>
        <w:t>DoW</w:t>
      </w:r>
      <w:r w:rsidR="003B2915" w:rsidRPr="00827CB4">
        <w:rPr>
          <w:spacing w:val="-4"/>
        </w:rPr>
        <w:t>EA</w:t>
      </w:r>
      <w:r w:rsidRPr="00827CB4">
        <w:rPr>
          <w:spacing w:val="-4"/>
        </w:rPr>
        <w:t xml:space="preserve"> plan</w:t>
      </w:r>
      <w:r w:rsidR="00F32A70" w:rsidRPr="00827CB4">
        <w:rPr>
          <w:spacing w:val="-4"/>
        </w:rPr>
        <w:t>s</w:t>
      </w:r>
      <w:r w:rsidRPr="00827CB4">
        <w:rPr>
          <w:spacing w:val="-4"/>
        </w:rPr>
        <w:t>, direct</w:t>
      </w:r>
      <w:r w:rsidR="00F32A70" w:rsidRPr="00827CB4">
        <w:rPr>
          <w:spacing w:val="-4"/>
        </w:rPr>
        <w:t>s</w:t>
      </w:r>
      <w:r w:rsidRPr="00827CB4">
        <w:rPr>
          <w:spacing w:val="-4"/>
        </w:rPr>
        <w:t>, coordinat</w:t>
      </w:r>
      <w:r w:rsidR="00F32A70" w:rsidRPr="00827CB4">
        <w:rPr>
          <w:spacing w:val="-4"/>
        </w:rPr>
        <w:t>es</w:t>
      </w:r>
      <w:r w:rsidRPr="00827CB4">
        <w:rPr>
          <w:spacing w:val="-4"/>
        </w:rPr>
        <w:t>, and manag</w:t>
      </w:r>
      <w:r w:rsidR="00F32A70" w:rsidRPr="00827CB4">
        <w:rPr>
          <w:spacing w:val="-4"/>
        </w:rPr>
        <w:t>es</w:t>
      </w:r>
      <w:r w:rsidRPr="00827CB4">
        <w:rPr>
          <w:spacing w:val="-4"/>
        </w:rPr>
        <w:t xml:space="preserve"> prekindergarten through grade</w:t>
      </w:r>
      <w:r w:rsidR="00DA5A30" w:rsidRPr="00827CB4">
        <w:rPr>
          <w:spacing w:val="-4"/>
        </w:rPr>
        <w:t xml:space="preserve"> 12</w:t>
      </w:r>
      <w:r w:rsidRPr="00827CB4">
        <w:rPr>
          <w:spacing w:val="-4"/>
        </w:rPr>
        <w:t xml:space="preserve"> educational programs</w:t>
      </w:r>
      <w:r w:rsidR="00173A11" w:rsidRPr="00252AA3">
        <w:rPr>
          <w:spacing w:val="-2"/>
        </w:rPr>
        <w:t xml:space="preserve"> in</w:t>
      </w:r>
      <w:r w:rsidRPr="00252AA3">
        <w:rPr>
          <w:spacing w:val="-2"/>
        </w:rPr>
        <w:t xml:space="preserve"> 16</w:t>
      </w:r>
      <w:r w:rsidR="00C01DB0" w:rsidRPr="00252AA3">
        <w:rPr>
          <w:spacing w:val="-2"/>
        </w:rPr>
        <w:t>1</w:t>
      </w:r>
      <w:r w:rsidRPr="00252AA3">
        <w:rPr>
          <w:spacing w:val="-2"/>
        </w:rPr>
        <w:t xml:space="preserve"> </w:t>
      </w:r>
      <w:r w:rsidR="001762B3" w:rsidRPr="00252AA3">
        <w:rPr>
          <w:spacing w:val="-2"/>
        </w:rPr>
        <w:t xml:space="preserve">fully </w:t>
      </w:r>
      <w:r w:rsidRPr="00252AA3">
        <w:rPr>
          <w:spacing w:val="-2"/>
        </w:rPr>
        <w:t>accredited schools</w:t>
      </w:r>
      <w:r w:rsidR="00173A11" w:rsidRPr="00252AA3">
        <w:rPr>
          <w:spacing w:val="-2"/>
        </w:rPr>
        <w:t xml:space="preserve"> that </w:t>
      </w:r>
      <w:r w:rsidR="00184905" w:rsidRPr="00252AA3">
        <w:rPr>
          <w:spacing w:val="-2"/>
        </w:rPr>
        <w:t>serv</w:t>
      </w:r>
      <w:r w:rsidR="00173A11" w:rsidRPr="00252AA3">
        <w:rPr>
          <w:spacing w:val="-2"/>
        </w:rPr>
        <w:t>e</w:t>
      </w:r>
      <w:r w:rsidRPr="00252AA3">
        <w:rPr>
          <w:spacing w:val="-2"/>
        </w:rPr>
        <w:t xml:space="preserve"> </w:t>
      </w:r>
      <w:r w:rsidR="00BB4695" w:rsidRPr="00252AA3">
        <w:rPr>
          <w:spacing w:val="-2"/>
        </w:rPr>
        <w:t>approximately</w:t>
      </w:r>
      <w:r w:rsidRPr="00252AA3">
        <w:rPr>
          <w:spacing w:val="-2"/>
        </w:rPr>
        <w:t xml:space="preserve"> 6</w:t>
      </w:r>
      <w:r w:rsidR="00A76E15" w:rsidRPr="00252AA3">
        <w:rPr>
          <w:spacing w:val="-2"/>
        </w:rPr>
        <w:t>6</w:t>
      </w:r>
      <w:r w:rsidRPr="00252AA3">
        <w:rPr>
          <w:spacing w:val="-2"/>
        </w:rPr>
        <w:t>,000 children of active-duty military and</w:t>
      </w:r>
      <w:r w:rsidRPr="00A33309">
        <w:t xml:space="preserve"> </w:t>
      </w:r>
      <w:r w:rsidR="000E5950">
        <w:rPr>
          <w:spacing w:val="-4"/>
        </w:rPr>
        <w:t>DoW</w:t>
      </w:r>
      <w:r w:rsidRPr="00252AA3">
        <w:rPr>
          <w:spacing w:val="-4"/>
        </w:rPr>
        <w:t xml:space="preserve"> civilian families.</w:t>
      </w:r>
      <w:r w:rsidR="00692E2D" w:rsidRPr="00252AA3">
        <w:rPr>
          <w:spacing w:val="-4"/>
        </w:rPr>
        <w:t xml:space="preserve">  </w:t>
      </w:r>
      <w:r w:rsidR="00BB2D44" w:rsidRPr="00252AA3">
        <w:rPr>
          <w:spacing w:val="-4"/>
        </w:rPr>
        <w:t>Our</w:t>
      </w:r>
      <w:r w:rsidR="00692E2D" w:rsidRPr="00252AA3">
        <w:rPr>
          <w:spacing w:val="-4"/>
        </w:rPr>
        <w:t xml:space="preserve"> curriculum, resources and student achievement scores on standardized assessments</w:t>
      </w:r>
      <w:r w:rsidR="00692E2D" w:rsidRPr="00A33309">
        <w:t xml:space="preserve"> compare favorably to those of high-performing US public school systems</w:t>
      </w:r>
      <w:r w:rsidR="00692E2D" w:rsidRPr="00AD4EBC">
        <w:rPr>
          <w:spacing w:val="-4"/>
        </w:rPr>
        <w:t>.</w:t>
      </w:r>
    </w:p>
    <w:p w14:paraId="5C4F75E8" w14:textId="19CABD4E" w:rsidR="00490009" w:rsidRDefault="00C30D52" w:rsidP="000E19C7">
      <w:pPr>
        <w:pStyle w:val="ListParagraph"/>
        <w:spacing w:before="120"/>
        <w:contextualSpacing w:val="0"/>
        <w:jc w:val="both"/>
        <w:rPr>
          <w:spacing w:val="-4"/>
        </w:rPr>
      </w:pPr>
      <w:r w:rsidRPr="00270026">
        <w:rPr>
          <w:spacing w:val="-6"/>
        </w:rPr>
        <w:t>Operating a</w:t>
      </w:r>
      <w:r w:rsidR="0047575E" w:rsidRPr="00270026">
        <w:rPr>
          <w:spacing w:val="-6"/>
        </w:rPr>
        <w:t xml:space="preserve">s a field activity of the Office of the Secretary of </w:t>
      </w:r>
      <w:r w:rsidR="000E5950">
        <w:t>War</w:t>
      </w:r>
      <w:r w:rsidR="0047575E" w:rsidRPr="00270026">
        <w:rPr>
          <w:spacing w:val="-6"/>
        </w:rPr>
        <w:t xml:space="preserve"> (Personnel and Readiness), </w:t>
      </w:r>
      <w:r w:rsidR="000E5950">
        <w:rPr>
          <w:spacing w:val="-6"/>
        </w:rPr>
        <w:t>DoW</w:t>
      </w:r>
      <w:r w:rsidR="003B2915">
        <w:rPr>
          <w:spacing w:val="-6"/>
        </w:rPr>
        <w:t>EA</w:t>
      </w:r>
      <w:r w:rsidR="00A260BD" w:rsidRPr="00270026">
        <w:rPr>
          <w:spacing w:val="-6"/>
        </w:rPr>
        <w:t xml:space="preserve"> is </w:t>
      </w:r>
      <w:r w:rsidR="0047575E" w:rsidRPr="00270026">
        <w:rPr>
          <w:spacing w:val="-6"/>
        </w:rPr>
        <w:t>overseen</w:t>
      </w:r>
      <w:r w:rsidR="0047575E" w:rsidRPr="007414D8">
        <w:t xml:space="preserve"> </w:t>
      </w:r>
      <w:r w:rsidR="0047575E" w:rsidRPr="00C30D52">
        <w:rPr>
          <w:spacing w:val="-4"/>
        </w:rPr>
        <w:t xml:space="preserve">by a </w:t>
      </w:r>
      <w:r w:rsidR="00827B21" w:rsidRPr="00C30D52">
        <w:rPr>
          <w:spacing w:val="-4"/>
        </w:rPr>
        <w:t>d</w:t>
      </w:r>
      <w:r w:rsidR="0047575E" w:rsidRPr="00C30D52">
        <w:rPr>
          <w:spacing w:val="-4"/>
        </w:rPr>
        <w:t>irector</w:t>
      </w:r>
      <w:r w:rsidR="000C0401" w:rsidRPr="00C30D52">
        <w:rPr>
          <w:spacing w:val="-4"/>
        </w:rPr>
        <w:t xml:space="preserve"> located</w:t>
      </w:r>
      <w:r w:rsidR="0047575E" w:rsidRPr="00C30D52">
        <w:rPr>
          <w:spacing w:val="-4"/>
        </w:rPr>
        <w:t xml:space="preserve"> at </w:t>
      </w:r>
      <w:r w:rsidR="00230163" w:rsidRPr="00C30D52">
        <w:rPr>
          <w:spacing w:val="-4"/>
        </w:rPr>
        <w:t xml:space="preserve">our </w:t>
      </w:r>
      <w:r w:rsidR="0047575E" w:rsidRPr="00C30D52">
        <w:rPr>
          <w:spacing w:val="-4"/>
        </w:rPr>
        <w:t>headquarters in Alexandria, V</w:t>
      </w:r>
      <w:r w:rsidR="00827B21" w:rsidRPr="00C30D52">
        <w:rPr>
          <w:spacing w:val="-4"/>
        </w:rPr>
        <w:t>A</w:t>
      </w:r>
      <w:r w:rsidR="0047575E" w:rsidRPr="00C30D52">
        <w:rPr>
          <w:spacing w:val="-4"/>
        </w:rPr>
        <w:t xml:space="preserve">. </w:t>
      </w:r>
      <w:r w:rsidR="00230163" w:rsidRPr="00C30D52">
        <w:rPr>
          <w:spacing w:val="-4"/>
        </w:rPr>
        <w:t xml:space="preserve"> </w:t>
      </w:r>
      <w:r w:rsidR="00517005">
        <w:rPr>
          <w:spacing w:val="-4"/>
        </w:rPr>
        <w:t>Our</w:t>
      </w:r>
      <w:r w:rsidR="00230163" w:rsidRPr="00C30D52">
        <w:rPr>
          <w:spacing w:val="-4"/>
        </w:rPr>
        <w:t xml:space="preserve"> s</w:t>
      </w:r>
      <w:r w:rsidR="0047575E" w:rsidRPr="00C30D52">
        <w:rPr>
          <w:spacing w:val="-4"/>
        </w:rPr>
        <w:t>chools are organized into three geographic</w:t>
      </w:r>
      <w:r w:rsidR="0047575E" w:rsidRPr="0047575E">
        <w:rPr>
          <w:spacing w:val="-4"/>
        </w:rPr>
        <w:t xml:space="preserve"> areas:</w:t>
      </w:r>
      <w:r w:rsidR="001762B3">
        <w:rPr>
          <w:spacing w:val="-4"/>
        </w:rPr>
        <w:t xml:space="preserve"> Americas,</w:t>
      </w:r>
      <w:r w:rsidR="0047575E" w:rsidRPr="0047575E">
        <w:rPr>
          <w:spacing w:val="-4"/>
        </w:rPr>
        <w:t xml:space="preserve"> Europe, </w:t>
      </w:r>
      <w:r w:rsidR="001762B3">
        <w:rPr>
          <w:spacing w:val="-4"/>
        </w:rPr>
        <w:t xml:space="preserve">and </w:t>
      </w:r>
      <w:r w:rsidR="0047575E" w:rsidRPr="0047575E">
        <w:rPr>
          <w:spacing w:val="-4"/>
        </w:rPr>
        <w:t>Pacific</w:t>
      </w:r>
      <w:r w:rsidR="000F419F">
        <w:rPr>
          <w:spacing w:val="-4"/>
        </w:rPr>
        <w:t>.</w:t>
      </w:r>
      <w:r w:rsidR="001762B3">
        <w:rPr>
          <w:spacing w:val="-4"/>
        </w:rPr>
        <w:t xml:space="preserve"> </w:t>
      </w:r>
      <w:r w:rsidR="001762B3" w:rsidRPr="001762B3">
        <w:rPr>
          <w:spacing w:val="-4"/>
        </w:rPr>
        <w:t xml:space="preserve">In the Americas, </w:t>
      </w:r>
      <w:r w:rsidR="000E5950">
        <w:rPr>
          <w:spacing w:val="-4"/>
        </w:rPr>
        <w:t>DoW</w:t>
      </w:r>
      <w:r w:rsidR="003B2915">
        <w:rPr>
          <w:spacing w:val="-4"/>
        </w:rPr>
        <w:t>EA</w:t>
      </w:r>
      <w:r w:rsidR="000B6D1F">
        <w:rPr>
          <w:spacing w:val="-4"/>
        </w:rPr>
        <w:t xml:space="preserve"> </w:t>
      </w:r>
      <w:r w:rsidR="001762B3" w:rsidRPr="001762B3">
        <w:rPr>
          <w:spacing w:val="-4"/>
        </w:rPr>
        <w:t>operate</w:t>
      </w:r>
      <w:r w:rsidR="000B6D1F">
        <w:rPr>
          <w:spacing w:val="-4"/>
        </w:rPr>
        <w:t>s</w:t>
      </w:r>
      <w:r w:rsidR="001762B3" w:rsidRPr="001762B3">
        <w:rPr>
          <w:spacing w:val="-4"/>
        </w:rPr>
        <w:t xml:space="preserve"> 50 schools located in seven states, Puerto Rico, and Cuba. In Europe and the Middle East, </w:t>
      </w:r>
      <w:r w:rsidR="000F5E5C">
        <w:rPr>
          <w:spacing w:val="-4"/>
        </w:rPr>
        <w:t xml:space="preserve">we operate </w:t>
      </w:r>
      <w:r w:rsidR="001762B3" w:rsidRPr="001762B3">
        <w:rPr>
          <w:spacing w:val="-4"/>
        </w:rPr>
        <w:t xml:space="preserve">64 schools located in Germany, England, Netherlands, Belgium, Spain, Turkey, Bahrain, and Italy. In the Pacific, </w:t>
      </w:r>
      <w:r w:rsidR="000F5E5C">
        <w:rPr>
          <w:spacing w:val="-4"/>
        </w:rPr>
        <w:t>we</w:t>
      </w:r>
      <w:r w:rsidR="000B6D1F">
        <w:rPr>
          <w:spacing w:val="-4"/>
        </w:rPr>
        <w:t xml:space="preserve"> </w:t>
      </w:r>
      <w:r w:rsidR="000B6D1F" w:rsidRPr="001762B3">
        <w:rPr>
          <w:spacing w:val="-4"/>
        </w:rPr>
        <w:t xml:space="preserve">operate </w:t>
      </w:r>
      <w:r w:rsidR="001762B3" w:rsidRPr="001762B3">
        <w:rPr>
          <w:spacing w:val="-4"/>
        </w:rPr>
        <w:t xml:space="preserve">46 schools located in Korea, Japan (mainland and Okinawa), and Guam. </w:t>
      </w:r>
      <w:r w:rsidR="00A22F6A">
        <w:rPr>
          <w:spacing w:val="-4"/>
        </w:rPr>
        <w:t xml:space="preserve"> </w:t>
      </w:r>
      <w:r w:rsidR="000E5950">
        <w:rPr>
          <w:spacing w:val="-4"/>
        </w:rPr>
        <w:t>DoW</w:t>
      </w:r>
      <w:r w:rsidR="003B2915">
        <w:rPr>
          <w:spacing w:val="-4"/>
        </w:rPr>
        <w:t>EA</w:t>
      </w:r>
      <w:r w:rsidR="001762B3" w:rsidRPr="001762B3">
        <w:rPr>
          <w:spacing w:val="-4"/>
        </w:rPr>
        <w:t xml:space="preserve"> </w:t>
      </w:r>
      <w:r w:rsidR="00F07005">
        <w:rPr>
          <w:spacing w:val="-4"/>
        </w:rPr>
        <w:t xml:space="preserve">also </w:t>
      </w:r>
      <w:r w:rsidR="001762B3" w:rsidRPr="001762B3">
        <w:rPr>
          <w:spacing w:val="-4"/>
        </w:rPr>
        <w:t xml:space="preserve">operates </w:t>
      </w:r>
      <w:r w:rsidR="00D941FA">
        <w:rPr>
          <w:spacing w:val="-4"/>
        </w:rPr>
        <w:t>one</w:t>
      </w:r>
      <w:r w:rsidR="001762B3" w:rsidRPr="001762B3">
        <w:rPr>
          <w:spacing w:val="-4"/>
        </w:rPr>
        <w:t xml:space="preserve"> fully accredited virtual high school with teaching hubs in the Americas, Europe, and Pacific.</w:t>
      </w:r>
      <w:r w:rsidR="00B455DE">
        <w:rPr>
          <w:spacing w:val="-4"/>
        </w:rPr>
        <w:t xml:space="preserve">  </w:t>
      </w:r>
      <w:r w:rsidR="00B455DE">
        <w:t>As of December 3, 2025, there were over 11,000 K-1 students.</w:t>
      </w:r>
    </w:p>
    <w:p w14:paraId="705F787B" w14:textId="77777777" w:rsidR="004C4DB5" w:rsidRPr="003771C9" w:rsidRDefault="004C4DB5" w:rsidP="00893E3D">
      <w:pPr>
        <w:pStyle w:val="ListParagraph"/>
        <w:widowControl w:val="0"/>
        <w:kinsoku w:val="0"/>
        <w:overflowPunct w:val="0"/>
        <w:autoSpaceDE w:val="0"/>
        <w:autoSpaceDN w:val="0"/>
        <w:adjustRightInd w:val="0"/>
        <w:ind w:left="1440" w:right="126" w:hanging="720"/>
        <w:contextualSpacing w:val="0"/>
        <w:jc w:val="both"/>
        <w:rPr>
          <w:sz w:val="12"/>
          <w:szCs w:val="12"/>
        </w:rPr>
      </w:pPr>
    </w:p>
    <w:p w14:paraId="6951C156" w14:textId="485764FE" w:rsidR="004C4DB5" w:rsidRPr="00A9417E" w:rsidRDefault="000E5950" w:rsidP="00A9417E">
      <w:pPr>
        <w:widowControl w:val="0"/>
        <w:kinsoku w:val="0"/>
        <w:overflowPunct w:val="0"/>
        <w:autoSpaceDE w:val="0"/>
        <w:autoSpaceDN w:val="0"/>
        <w:adjustRightInd w:val="0"/>
        <w:spacing w:after="120"/>
        <w:ind w:left="720" w:right="-29"/>
        <w:jc w:val="both"/>
        <w:rPr>
          <w:spacing w:val="-4"/>
        </w:rPr>
      </w:pPr>
      <w:r>
        <w:rPr>
          <w:spacing w:val="-4"/>
        </w:rPr>
        <w:t>DoW</w:t>
      </w:r>
      <w:r w:rsidR="003B2915">
        <w:rPr>
          <w:spacing w:val="-4"/>
        </w:rPr>
        <w:t>EA</w:t>
      </w:r>
      <w:r w:rsidR="00A9417E" w:rsidRPr="001762B3">
        <w:rPr>
          <w:spacing w:val="-4"/>
        </w:rPr>
        <w:t xml:space="preserve"> </w:t>
      </w:r>
      <w:r w:rsidR="004C4DB5" w:rsidRPr="00787D60">
        <w:rPr>
          <w:spacing w:val="-4"/>
        </w:rPr>
        <w:t>has adopted College and Career Ready Standards (CCRS) in mathematics, literacy, the arts, social studies</w:t>
      </w:r>
      <w:r w:rsidR="004C4DB5" w:rsidRPr="001E034B">
        <w:t>, and science, which are rigorous, research-based, and reflect the knowledge, skills and dispositions students need for success in college and/or careers</w:t>
      </w:r>
      <w:r w:rsidR="003B2915">
        <w:t xml:space="preserve"> and t</w:t>
      </w:r>
      <w:r w:rsidR="007B1FFC" w:rsidRPr="007B1FFC">
        <w:rPr>
          <w:spacing w:val="-4"/>
        </w:rPr>
        <w:t xml:space="preserve">he </w:t>
      </w:r>
      <w:r w:rsidR="004C4DB5" w:rsidRPr="007B1FFC">
        <w:rPr>
          <w:spacing w:val="-4"/>
        </w:rPr>
        <w:t>International Society for Technology in Education</w:t>
      </w:r>
      <w:r w:rsidR="004C4DB5" w:rsidRPr="001E034B">
        <w:t xml:space="preserve"> </w:t>
      </w:r>
      <w:r w:rsidR="004C4DB5" w:rsidRPr="007B1FFC">
        <w:t>(ISTE)</w:t>
      </w:r>
      <w:r w:rsidR="00A9417E">
        <w:t xml:space="preserve"> </w:t>
      </w:r>
      <w:r w:rsidR="006E105A">
        <w:t>standard</w:t>
      </w:r>
      <w:r w:rsidR="003B2915">
        <w:t>s</w:t>
      </w:r>
      <w:r w:rsidR="00606028">
        <w:t>.</w:t>
      </w:r>
      <w:r w:rsidR="003B2915">
        <w:t xml:space="preserve"> </w:t>
      </w:r>
      <w:bookmarkStart w:id="1" w:name="_Hlk221079003"/>
      <w:r>
        <w:rPr>
          <w:spacing w:val="-4"/>
        </w:rPr>
        <w:t>DoW</w:t>
      </w:r>
      <w:r w:rsidR="003B2915">
        <w:rPr>
          <w:spacing w:val="-4"/>
        </w:rPr>
        <w:t>EA</w:t>
      </w:r>
      <w:r w:rsidR="0078775C" w:rsidRPr="001762B3">
        <w:rPr>
          <w:spacing w:val="-4"/>
        </w:rPr>
        <w:t xml:space="preserve"> </w:t>
      </w:r>
      <w:bookmarkEnd w:id="1"/>
      <w:r w:rsidR="00AB029B">
        <w:t>standards may be found at</w:t>
      </w:r>
      <w:r w:rsidR="00076458">
        <w:t xml:space="preserve"> </w:t>
      </w:r>
      <w:r w:rsidR="00DD65C4" w:rsidRPr="00DD65C4">
        <w:t>https://www.dodea.edu/education/curriculum</w:t>
      </w:r>
      <w:r w:rsidR="00076458">
        <w:t>.</w:t>
      </w:r>
    </w:p>
    <w:p w14:paraId="554419D6" w14:textId="10B069DB" w:rsidR="00571417" w:rsidRDefault="00571417" w:rsidP="00CF6EE9">
      <w:pPr>
        <w:spacing w:after="120"/>
        <w:ind w:left="720" w:hanging="360"/>
        <w:jc w:val="both"/>
      </w:pPr>
      <w:r w:rsidRPr="001E034B">
        <w:t xml:space="preserve">1.2 </w:t>
      </w:r>
      <w:r w:rsidR="007278EB">
        <w:tab/>
      </w:r>
      <w:r w:rsidRPr="000E19C7">
        <w:t>Background</w:t>
      </w:r>
      <w:r w:rsidRPr="001E034B">
        <w:t xml:space="preserve"> </w:t>
      </w:r>
    </w:p>
    <w:p w14:paraId="7CEC9E15" w14:textId="78CC0F8F" w:rsidR="00B57E46" w:rsidRDefault="000E5950" w:rsidP="00CF6EE9">
      <w:pPr>
        <w:spacing w:after="120"/>
        <w:ind w:left="720"/>
        <w:jc w:val="both"/>
      </w:pPr>
      <w:r>
        <w:t>DoW</w:t>
      </w:r>
      <w:r w:rsidR="000C0759">
        <w:t xml:space="preserve">EA awarded one contract for this requirement in fiscal year 2020.  </w:t>
      </w:r>
      <w:r w:rsidR="0088357F">
        <w:t>T</w:t>
      </w:r>
      <w:r w:rsidR="000C0759">
        <w:t>h</w:t>
      </w:r>
      <w:r w:rsidR="00C45A38">
        <w:t>e expiring contract, Per Federal regulations</w:t>
      </w:r>
      <w:r w:rsidR="00C2347B">
        <w:t>,</w:t>
      </w:r>
      <w:r w:rsidR="000C0759">
        <w:t xml:space="preserve"> must be re</w:t>
      </w:r>
      <w:r w:rsidR="0088357F">
        <w:t>competed.</w:t>
      </w:r>
      <w:r w:rsidR="00DE1EE1">
        <w:t xml:space="preserve">  </w:t>
      </w:r>
    </w:p>
    <w:p w14:paraId="61CC7A61" w14:textId="6B861B53" w:rsidR="00577BF7" w:rsidRPr="00CF6EE9" w:rsidRDefault="005F7F1C" w:rsidP="00CF6EE9">
      <w:pPr>
        <w:pStyle w:val="ListParagraph"/>
        <w:numPr>
          <w:ilvl w:val="1"/>
          <w:numId w:val="8"/>
        </w:numPr>
        <w:spacing w:after="120"/>
        <w:ind w:left="720"/>
        <w:contextualSpacing w:val="0"/>
        <w:jc w:val="both"/>
      </w:pPr>
      <w:r w:rsidRPr="00CF6EE9">
        <w:t>Scope</w:t>
      </w:r>
      <w:r w:rsidR="00571417" w:rsidRPr="00CF6EE9">
        <w:t xml:space="preserve"> </w:t>
      </w:r>
      <w:r w:rsidR="00077C8E" w:rsidRPr="00CF6EE9">
        <w:t xml:space="preserve"> </w:t>
      </w:r>
    </w:p>
    <w:p w14:paraId="3EE8F270" w14:textId="400BAB55" w:rsidR="00F82618" w:rsidRDefault="000E5950" w:rsidP="00A17B34">
      <w:pPr>
        <w:pStyle w:val="ListParagraph"/>
        <w:spacing w:after="120"/>
        <w:jc w:val="both"/>
      </w:pPr>
      <w:r>
        <w:t>DoW</w:t>
      </w:r>
      <w:r w:rsidR="00C2347B">
        <w:t xml:space="preserve">EA requires </w:t>
      </w:r>
      <w:r w:rsidR="004413D9" w:rsidRPr="004413D9">
        <w:t xml:space="preserve">the continuation of the existing digital resources for the students that receive grades </w:t>
      </w:r>
      <w:r w:rsidR="004413D9">
        <w:t>K-1</w:t>
      </w:r>
      <w:r w:rsidR="004413D9" w:rsidRPr="004413D9">
        <w:t xml:space="preserve"> reading intervention resources and their approximately 120 reading specialists</w:t>
      </w:r>
      <w:r w:rsidR="00A17B34" w:rsidRPr="00A17B34">
        <w:t>.</w:t>
      </w:r>
    </w:p>
    <w:tbl>
      <w:tblPr>
        <w:tblW w:w="0" w:type="auto"/>
        <w:tblInd w:w="2601" w:type="dxa"/>
        <w:tblLayout w:type="fixed"/>
        <w:tblCellMar>
          <w:left w:w="0" w:type="dxa"/>
          <w:right w:w="0" w:type="dxa"/>
        </w:tblCellMar>
        <w:tblLook w:val="0000" w:firstRow="0" w:lastRow="0" w:firstColumn="0" w:lastColumn="0" w:noHBand="0" w:noVBand="0"/>
      </w:tblPr>
      <w:tblGrid>
        <w:gridCol w:w="92"/>
        <w:gridCol w:w="845"/>
        <w:gridCol w:w="1286"/>
        <w:gridCol w:w="2164"/>
      </w:tblGrid>
      <w:tr w:rsidR="00B66C21" w:rsidRPr="00976ADF" w14:paraId="7E02234C" w14:textId="77777777" w:rsidTr="008D3645">
        <w:trPr>
          <w:trHeight w:val="611"/>
        </w:trPr>
        <w:tc>
          <w:tcPr>
            <w:tcW w:w="92" w:type="dxa"/>
            <w:tcBorders>
              <w:top w:val="single" w:sz="4" w:space="0" w:color="000000"/>
              <w:left w:val="single" w:sz="4" w:space="0" w:color="000000"/>
              <w:bottom w:val="single" w:sz="4" w:space="0" w:color="000000"/>
              <w:right w:val="none" w:sz="6" w:space="0" w:color="auto"/>
            </w:tcBorders>
            <w:shd w:val="clear" w:color="auto" w:fill="FFFFFF"/>
          </w:tcPr>
          <w:p w14:paraId="3504F7B2" w14:textId="77777777" w:rsidR="00B66C21" w:rsidRPr="00976ADF" w:rsidRDefault="00B66C21" w:rsidP="005E2024">
            <w:pPr>
              <w:pStyle w:val="TableParagraph"/>
              <w:kinsoku w:val="0"/>
              <w:overflowPunct w:val="0"/>
              <w:rPr>
                <w:rFonts w:ascii="Times New Roman" w:hAnsi="Times New Roman"/>
                <w:sz w:val="20"/>
                <w:szCs w:val="20"/>
              </w:rPr>
            </w:pPr>
          </w:p>
        </w:tc>
        <w:tc>
          <w:tcPr>
            <w:tcW w:w="4295" w:type="dxa"/>
            <w:gridSpan w:val="3"/>
            <w:tcBorders>
              <w:top w:val="single" w:sz="4" w:space="0" w:color="000000"/>
              <w:left w:val="none" w:sz="6" w:space="0" w:color="auto"/>
              <w:bottom w:val="single" w:sz="4" w:space="0" w:color="000000"/>
              <w:right w:val="single" w:sz="4" w:space="0" w:color="000000"/>
            </w:tcBorders>
            <w:shd w:val="clear" w:color="auto" w:fill="FFFFFF"/>
            <w:vAlign w:val="center"/>
          </w:tcPr>
          <w:p w14:paraId="1A9F26AE" w14:textId="170A9641" w:rsidR="00B66C21" w:rsidRDefault="00B66C21" w:rsidP="005E2024">
            <w:pPr>
              <w:pStyle w:val="TableParagraph"/>
              <w:kinsoku w:val="0"/>
              <w:overflowPunct w:val="0"/>
              <w:ind w:left="86"/>
              <w:jc w:val="center"/>
              <w:rPr>
                <w:rFonts w:ascii="Times New Roman" w:hAnsi="Times New Roman"/>
                <w:b/>
                <w:bCs/>
                <w:sz w:val="20"/>
                <w:szCs w:val="20"/>
              </w:rPr>
            </w:pPr>
            <w:r w:rsidRPr="00976ADF">
              <w:rPr>
                <w:rFonts w:ascii="Times New Roman" w:hAnsi="Times New Roman"/>
                <w:b/>
                <w:bCs/>
                <w:sz w:val="20"/>
                <w:szCs w:val="20"/>
              </w:rPr>
              <w:t>Table 1: School Year 202</w:t>
            </w:r>
            <w:r>
              <w:rPr>
                <w:rFonts w:ascii="Times New Roman" w:hAnsi="Times New Roman"/>
                <w:b/>
                <w:bCs/>
                <w:sz w:val="20"/>
                <w:szCs w:val="20"/>
              </w:rPr>
              <w:t>5</w:t>
            </w:r>
            <w:r w:rsidRPr="00976ADF">
              <w:rPr>
                <w:rFonts w:ascii="Times New Roman" w:hAnsi="Times New Roman"/>
                <w:b/>
                <w:bCs/>
                <w:sz w:val="20"/>
                <w:szCs w:val="20"/>
              </w:rPr>
              <w:t>-2</w:t>
            </w:r>
            <w:r>
              <w:rPr>
                <w:rFonts w:ascii="Times New Roman" w:hAnsi="Times New Roman"/>
                <w:b/>
                <w:bCs/>
                <w:sz w:val="20"/>
                <w:szCs w:val="20"/>
              </w:rPr>
              <w:t xml:space="preserve">6 </w:t>
            </w:r>
            <w:r w:rsidR="008D3645">
              <w:rPr>
                <w:rFonts w:ascii="Times New Roman" w:hAnsi="Times New Roman"/>
                <w:b/>
                <w:bCs/>
                <w:sz w:val="20"/>
                <w:szCs w:val="20"/>
              </w:rPr>
              <w:t>Classrooms</w:t>
            </w:r>
          </w:p>
          <w:p w14:paraId="669BB1D5" w14:textId="04E3D93F" w:rsidR="00B66C21" w:rsidRPr="00DB135D" w:rsidRDefault="00B66C21" w:rsidP="005E2024">
            <w:pPr>
              <w:pStyle w:val="TableParagraph"/>
              <w:kinsoku w:val="0"/>
              <w:overflowPunct w:val="0"/>
              <w:ind w:left="86"/>
              <w:jc w:val="center"/>
              <w:rPr>
                <w:rFonts w:ascii="Times New Roman" w:hAnsi="Times New Roman"/>
                <w:b/>
                <w:bCs/>
                <w:i/>
                <w:iCs/>
                <w:sz w:val="20"/>
                <w:szCs w:val="20"/>
              </w:rPr>
            </w:pPr>
            <w:r>
              <w:rPr>
                <w:rFonts w:ascii="Times New Roman" w:hAnsi="Times New Roman"/>
                <w:b/>
                <w:bCs/>
                <w:sz w:val="20"/>
                <w:szCs w:val="20"/>
              </w:rPr>
              <w:t>(</w:t>
            </w:r>
            <w:r w:rsidR="004413D9">
              <w:rPr>
                <w:rFonts w:ascii="Times New Roman" w:hAnsi="Times New Roman"/>
                <w:b/>
                <w:bCs/>
                <w:sz w:val="20"/>
                <w:szCs w:val="20"/>
              </w:rPr>
              <w:t>January 28</w:t>
            </w:r>
            <w:r>
              <w:rPr>
                <w:rFonts w:ascii="Times New Roman" w:hAnsi="Times New Roman"/>
                <w:b/>
                <w:bCs/>
                <w:sz w:val="20"/>
                <w:szCs w:val="20"/>
              </w:rPr>
              <w:t>, 202</w:t>
            </w:r>
            <w:r w:rsidR="004413D9">
              <w:rPr>
                <w:rFonts w:ascii="Times New Roman" w:hAnsi="Times New Roman"/>
                <w:b/>
                <w:bCs/>
                <w:sz w:val="20"/>
                <w:szCs w:val="20"/>
              </w:rPr>
              <w:t>6</w:t>
            </w:r>
            <w:r>
              <w:rPr>
                <w:rFonts w:ascii="Times New Roman" w:hAnsi="Times New Roman"/>
                <w:b/>
                <w:bCs/>
                <w:sz w:val="20"/>
                <w:szCs w:val="20"/>
              </w:rPr>
              <w:t xml:space="preserve">) </w:t>
            </w:r>
          </w:p>
        </w:tc>
      </w:tr>
      <w:tr w:rsidR="004413D9" w:rsidRPr="00976ADF" w14:paraId="66DFA77F" w14:textId="77777777" w:rsidTr="008D3645">
        <w:trPr>
          <w:trHeight w:val="368"/>
        </w:trPr>
        <w:tc>
          <w:tcPr>
            <w:tcW w:w="93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112288" w14:textId="355C3256" w:rsidR="004413D9" w:rsidRPr="00976ADF" w:rsidRDefault="004413D9" w:rsidP="005E2024">
            <w:pPr>
              <w:pStyle w:val="TableParagraph"/>
              <w:kinsoku w:val="0"/>
              <w:overflowPunct w:val="0"/>
              <w:ind w:left="122"/>
              <w:jc w:val="center"/>
              <w:rPr>
                <w:rFonts w:ascii="Times New Roman" w:hAnsi="Times New Roman"/>
                <w:b/>
                <w:bCs/>
                <w:sz w:val="20"/>
                <w:szCs w:val="20"/>
              </w:rPr>
            </w:pPr>
            <w:r w:rsidRPr="00976ADF">
              <w:rPr>
                <w:rFonts w:ascii="Times New Roman" w:hAnsi="Times New Roman"/>
                <w:b/>
                <w:bCs/>
                <w:sz w:val="20"/>
                <w:szCs w:val="20"/>
              </w:rPr>
              <w:t>Grade</w:t>
            </w:r>
            <w:r>
              <w:rPr>
                <w:rFonts w:ascii="Times New Roman" w:hAnsi="Times New Roman"/>
                <w:b/>
                <w:bCs/>
                <w:sz w:val="20"/>
                <w:szCs w:val="20"/>
              </w:rPr>
              <w:t>s</w:t>
            </w:r>
          </w:p>
        </w:tc>
        <w:tc>
          <w:tcPr>
            <w:tcW w:w="128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668211" w14:textId="526DAD6A" w:rsidR="004413D9" w:rsidRPr="00976ADF" w:rsidRDefault="008D3645" w:rsidP="005E2024">
            <w:pPr>
              <w:pStyle w:val="TableParagraph"/>
              <w:kinsoku w:val="0"/>
              <w:overflowPunct w:val="0"/>
              <w:ind w:left="103" w:right="94"/>
              <w:jc w:val="center"/>
              <w:rPr>
                <w:rFonts w:ascii="Times New Roman" w:hAnsi="Times New Roman"/>
                <w:b/>
                <w:bCs/>
                <w:sz w:val="20"/>
                <w:szCs w:val="20"/>
              </w:rPr>
            </w:pPr>
            <w:r>
              <w:rPr>
                <w:rFonts w:ascii="Times New Roman" w:hAnsi="Times New Roman"/>
                <w:b/>
                <w:bCs/>
                <w:sz w:val="20"/>
                <w:szCs w:val="20"/>
              </w:rPr>
              <w:t>Classrooms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1F423" w14:textId="5283AE3F" w:rsidR="004413D9" w:rsidRPr="00976ADF" w:rsidRDefault="004413D9" w:rsidP="005E2024">
            <w:pPr>
              <w:pStyle w:val="TableParagraph"/>
              <w:kinsoku w:val="0"/>
              <w:overflowPunct w:val="0"/>
              <w:ind w:left="103" w:right="94"/>
              <w:jc w:val="center"/>
              <w:rPr>
                <w:rFonts w:ascii="Times New Roman" w:hAnsi="Times New Roman"/>
                <w:b/>
                <w:bCs/>
                <w:sz w:val="20"/>
                <w:szCs w:val="20"/>
              </w:rPr>
            </w:pPr>
            <w:r>
              <w:rPr>
                <w:rFonts w:ascii="Times New Roman" w:hAnsi="Times New Roman"/>
                <w:b/>
                <w:bCs/>
                <w:sz w:val="20"/>
                <w:szCs w:val="20"/>
              </w:rPr>
              <w:t>Comment</w:t>
            </w:r>
          </w:p>
        </w:tc>
      </w:tr>
      <w:tr w:rsidR="004413D9" w:rsidRPr="00976ADF" w14:paraId="07A84493" w14:textId="77777777" w:rsidTr="008D3645">
        <w:trPr>
          <w:trHeight w:val="275"/>
        </w:trPr>
        <w:tc>
          <w:tcPr>
            <w:tcW w:w="937" w:type="dxa"/>
            <w:gridSpan w:val="2"/>
            <w:tcBorders>
              <w:top w:val="single" w:sz="4" w:space="0" w:color="000000"/>
              <w:left w:val="single" w:sz="4" w:space="0" w:color="000000"/>
              <w:bottom w:val="single" w:sz="4" w:space="0" w:color="000000"/>
              <w:right w:val="single" w:sz="4" w:space="0" w:color="000000"/>
            </w:tcBorders>
            <w:vAlign w:val="center"/>
          </w:tcPr>
          <w:p w14:paraId="2D29A99A" w14:textId="77777777" w:rsidR="004413D9" w:rsidRPr="00976ADF" w:rsidRDefault="004413D9" w:rsidP="005E2024">
            <w:pPr>
              <w:pStyle w:val="TableParagraph"/>
              <w:kinsoku w:val="0"/>
              <w:overflowPunct w:val="0"/>
              <w:ind w:left="58"/>
              <w:jc w:val="center"/>
              <w:rPr>
                <w:rFonts w:ascii="Times New Roman" w:hAnsi="Times New Roman"/>
                <w:b/>
                <w:bCs/>
                <w:sz w:val="20"/>
                <w:szCs w:val="20"/>
              </w:rPr>
            </w:pPr>
            <w:r w:rsidRPr="00976ADF">
              <w:rPr>
                <w:rFonts w:ascii="Times New Roman" w:hAnsi="Times New Roman"/>
                <w:b/>
                <w:bCs/>
                <w:sz w:val="20"/>
                <w:szCs w:val="20"/>
              </w:rPr>
              <w:t>K</w:t>
            </w:r>
          </w:p>
        </w:tc>
        <w:tc>
          <w:tcPr>
            <w:tcW w:w="1286" w:type="dxa"/>
            <w:tcBorders>
              <w:top w:val="single" w:sz="4" w:space="0" w:color="000000"/>
              <w:left w:val="single" w:sz="4" w:space="0" w:color="000000"/>
              <w:bottom w:val="single" w:sz="4" w:space="0" w:color="000000"/>
              <w:right w:val="single" w:sz="4" w:space="0" w:color="000000"/>
            </w:tcBorders>
            <w:vAlign w:val="center"/>
          </w:tcPr>
          <w:p w14:paraId="325C3317" w14:textId="0D10EB3B" w:rsidR="004413D9" w:rsidRPr="00A9178C" w:rsidRDefault="008D3645" w:rsidP="005E2024">
            <w:pPr>
              <w:pStyle w:val="TableParagraph"/>
              <w:kinsoku w:val="0"/>
              <w:overflowPunct w:val="0"/>
              <w:ind w:left="103" w:right="89"/>
              <w:jc w:val="center"/>
              <w:rPr>
                <w:rFonts w:ascii="Times New Roman" w:hAnsi="Times New Roman"/>
                <w:sz w:val="20"/>
                <w:szCs w:val="20"/>
              </w:rPr>
            </w:pPr>
            <w:r>
              <w:rPr>
                <w:rFonts w:ascii="Times New Roman" w:hAnsi="Times New Roman"/>
                <w:sz w:val="20"/>
                <w:szCs w:val="20"/>
              </w:rPr>
              <w:t>88</w:t>
            </w:r>
          </w:p>
        </w:tc>
        <w:tc>
          <w:tcPr>
            <w:tcW w:w="2160" w:type="dxa"/>
            <w:vMerge w:val="restart"/>
            <w:tcBorders>
              <w:top w:val="single" w:sz="4" w:space="0" w:color="000000"/>
              <w:left w:val="single" w:sz="4" w:space="0" w:color="000000"/>
              <w:right w:val="single" w:sz="4" w:space="0" w:color="000000"/>
            </w:tcBorders>
            <w:vAlign w:val="center"/>
          </w:tcPr>
          <w:p w14:paraId="693DEC89" w14:textId="3876E42B" w:rsidR="004413D9" w:rsidRPr="00E07C00" w:rsidRDefault="000E5950" w:rsidP="00A35524">
            <w:pPr>
              <w:pStyle w:val="TableParagraph"/>
              <w:kinsoku w:val="0"/>
              <w:overflowPunct w:val="0"/>
              <w:ind w:left="102" w:right="94"/>
              <w:rPr>
                <w:rFonts w:ascii="Times New Roman" w:hAnsi="Times New Roman"/>
                <w:sz w:val="20"/>
                <w:szCs w:val="20"/>
              </w:rPr>
            </w:pPr>
            <w:r>
              <w:rPr>
                <w:rFonts w:ascii="Times New Roman" w:hAnsi="Times New Roman"/>
                <w:sz w:val="20"/>
                <w:szCs w:val="20"/>
              </w:rPr>
              <w:t>DoW</w:t>
            </w:r>
            <w:r w:rsidR="004413D9" w:rsidRPr="00E07C00">
              <w:rPr>
                <w:rFonts w:ascii="Times New Roman" w:hAnsi="Times New Roman"/>
                <w:sz w:val="20"/>
                <w:szCs w:val="20"/>
              </w:rPr>
              <w:t xml:space="preserve">EA expects these numbers to </w:t>
            </w:r>
            <w:r w:rsidR="004413D9">
              <w:rPr>
                <w:rFonts w:ascii="Times New Roman" w:hAnsi="Times New Roman"/>
                <w:sz w:val="20"/>
                <w:szCs w:val="20"/>
              </w:rPr>
              <w:t xml:space="preserve">remain level or </w:t>
            </w:r>
            <w:r w:rsidR="004413D9" w:rsidRPr="00E07C00">
              <w:rPr>
                <w:rFonts w:ascii="Times New Roman" w:hAnsi="Times New Roman"/>
                <w:sz w:val="20"/>
                <w:szCs w:val="20"/>
              </w:rPr>
              <w:t>decline slightly over the next five years.</w:t>
            </w:r>
          </w:p>
        </w:tc>
      </w:tr>
      <w:tr w:rsidR="004413D9" w:rsidRPr="00976ADF" w14:paraId="0C56E792" w14:textId="77777777" w:rsidTr="008D3645">
        <w:trPr>
          <w:trHeight w:val="275"/>
        </w:trPr>
        <w:tc>
          <w:tcPr>
            <w:tcW w:w="937" w:type="dxa"/>
            <w:gridSpan w:val="2"/>
            <w:tcBorders>
              <w:top w:val="single" w:sz="4" w:space="0" w:color="000000"/>
              <w:left w:val="single" w:sz="4" w:space="0" w:color="000000"/>
              <w:bottom w:val="single" w:sz="4" w:space="0" w:color="000000"/>
              <w:right w:val="single" w:sz="4" w:space="0" w:color="000000"/>
            </w:tcBorders>
            <w:vAlign w:val="center"/>
          </w:tcPr>
          <w:p w14:paraId="4E66D1B2" w14:textId="44939B70" w:rsidR="004413D9" w:rsidRPr="00976ADF" w:rsidRDefault="004413D9" w:rsidP="00910C9F">
            <w:pPr>
              <w:pStyle w:val="TableParagraph"/>
              <w:kinsoku w:val="0"/>
              <w:overflowPunct w:val="0"/>
              <w:ind w:left="58"/>
              <w:jc w:val="center"/>
              <w:rPr>
                <w:rFonts w:ascii="Times New Roman" w:hAnsi="Times New Roman"/>
                <w:b/>
                <w:bCs/>
                <w:sz w:val="20"/>
                <w:szCs w:val="20"/>
              </w:rPr>
            </w:pPr>
            <w:r w:rsidRPr="00976ADF">
              <w:rPr>
                <w:rFonts w:ascii="Times New Roman" w:hAnsi="Times New Roman"/>
                <w:b/>
                <w:bCs/>
                <w:sz w:val="20"/>
                <w:szCs w:val="20"/>
              </w:rPr>
              <w:t>1</w:t>
            </w:r>
          </w:p>
        </w:tc>
        <w:tc>
          <w:tcPr>
            <w:tcW w:w="1286" w:type="dxa"/>
            <w:tcBorders>
              <w:top w:val="single" w:sz="4" w:space="0" w:color="000000"/>
              <w:left w:val="single" w:sz="4" w:space="0" w:color="000000"/>
              <w:bottom w:val="single" w:sz="4" w:space="0" w:color="000000"/>
              <w:right w:val="single" w:sz="4" w:space="0" w:color="000000"/>
            </w:tcBorders>
            <w:vAlign w:val="center"/>
          </w:tcPr>
          <w:p w14:paraId="59878436" w14:textId="37A59412" w:rsidR="004413D9" w:rsidRPr="00A9178C" w:rsidRDefault="008D3645" w:rsidP="00910C9F">
            <w:pPr>
              <w:pStyle w:val="TableParagraph"/>
              <w:kinsoku w:val="0"/>
              <w:overflowPunct w:val="0"/>
              <w:ind w:left="103" w:right="89"/>
              <w:jc w:val="center"/>
              <w:rPr>
                <w:rFonts w:ascii="Times New Roman" w:hAnsi="Times New Roman"/>
                <w:sz w:val="20"/>
                <w:szCs w:val="20"/>
              </w:rPr>
            </w:pPr>
            <w:r>
              <w:rPr>
                <w:rFonts w:ascii="Times New Roman" w:hAnsi="Times New Roman"/>
                <w:sz w:val="20"/>
                <w:szCs w:val="20"/>
              </w:rPr>
              <w:t>88</w:t>
            </w:r>
          </w:p>
        </w:tc>
        <w:tc>
          <w:tcPr>
            <w:tcW w:w="2160" w:type="dxa"/>
            <w:vMerge/>
            <w:tcBorders>
              <w:left w:val="single" w:sz="4" w:space="0" w:color="000000"/>
              <w:right w:val="single" w:sz="4" w:space="0" w:color="000000"/>
            </w:tcBorders>
            <w:vAlign w:val="center"/>
          </w:tcPr>
          <w:p w14:paraId="461E1D4D" w14:textId="77777777" w:rsidR="004413D9" w:rsidRPr="002B2C55" w:rsidRDefault="004413D9" w:rsidP="00910C9F">
            <w:pPr>
              <w:pStyle w:val="TableParagraph"/>
              <w:kinsoku w:val="0"/>
              <w:overflowPunct w:val="0"/>
              <w:ind w:left="102" w:right="94"/>
              <w:jc w:val="center"/>
              <w:rPr>
                <w:rFonts w:ascii="Times New Roman" w:hAnsi="Times New Roman"/>
                <w:b/>
                <w:bCs/>
                <w:sz w:val="20"/>
                <w:szCs w:val="20"/>
              </w:rPr>
            </w:pPr>
          </w:p>
        </w:tc>
      </w:tr>
      <w:tr w:rsidR="004413D9" w:rsidRPr="00976ADF" w14:paraId="09578B1E" w14:textId="77777777" w:rsidTr="008D3645">
        <w:trPr>
          <w:trHeight w:val="275"/>
        </w:trPr>
        <w:tc>
          <w:tcPr>
            <w:tcW w:w="93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AE6B1C" w14:textId="3CFF599B" w:rsidR="004413D9" w:rsidRPr="00976ADF" w:rsidRDefault="004413D9" w:rsidP="00910C9F">
            <w:pPr>
              <w:pStyle w:val="TableParagraph"/>
              <w:kinsoku w:val="0"/>
              <w:overflowPunct w:val="0"/>
              <w:ind w:left="58"/>
              <w:jc w:val="center"/>
              <w:rPr>
                <w:rFonts w:ascii="Times New Roman" w:hAnsi="Times New Roman"/>
                <w:b/>
                <w:bCs/>
                <w:sz w:val="20"/>
                <w:szCs w:val="20"/>
              </w:rPr>
            </w:pPr>
            <w:r>
              <w:rPr>
                <w:rFonts w:ascii="Times New Roman" w:hAnsi="Times New Roman"/>
                <w:b/>
                <w:bCs/>
                <w:sz w:val="20"/>
                <w:szCs w:val="20"/>
              </w:rPr>
              <w:t>Total</w:t>
            </w:r>
          </w:p>
        </w:tc>
        <w:tc>
          <w:tcPr>
            <w:tcW w:w="12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D500AC8" w14:textId="7059B846" w:rsidR="004413D9" w:rsidRPr="00C94331" w:rsidRDefault="008D3645" w:rsidP="00910C9F">
            <w:pPr>
              <w:pStyle w:val="TableParagraph"/>
              <w:kinsoku w:val="0"/>
              <w:overflowPunct w:val="0"/>
              <w:ind w:left="103" w:right="89"/>
              <w:jc w:val="center"/>
              <w:rPr>
                <w:rFonts w:ascii="Times New Roman" w:hAnsi="Times New Roman"/>
                <w:b/>
                <w:bCs/>
                <w:sz w:val="20"/>
                <w:szCs w:val="20"/>
              </w:rPr>
            </w:pPr>
            <w:r>
              <w:rPr>
                <w:rFonts w:ascii="Times New Roman" w:hAnsi="Times New Roman"/>
                <w:b/>
                <w:bCs/>
                <w:sz w:val="20"/>
                <w:szCs w:val="20"/>
              </w:rPr>
              <w:t>176</w:t>
            </w:r>
          </w:p>
        </w:tc>
        <w:tc>
          <w:tcPr>
            <w:tcW w:w="2160" w:type="dxa"/>
            <w:vMerge/>
            <w:tcBorders>
              <w:left w:val="single" w:sz="4" w:space="0" w:color="000000"/>
              <w:bottom w:val="single" w:sz="4" w:space="0" w:color="000000"/>
              <w:right w:val="single" w:sz="4" w:space="0" w:color="000000"/>
            </w:tcBorders>
            <w:vAlign w:val="center"/>
          </w:tcPr>
          <w:p w14:paraId="0A66159B" w14:textId="77777777" w:rsidR="004413D9" w:rsidRPr="002B2C55" w:rsidRDefault="004413D9" w:rsidP="00910C9F">
            <w:pPr>
              <w:pStyle w:val="TableParagraph"/>
              <w:kinsoku w:val="0"/>
              <w:overflowPunct w:val="0"/>
              <w:ind w:left="102" w:right="94"/>
              <w:jc w:val="center"/>
              <w:rPr>
                <w:rFonts w:ascii="Times New Roman" w:hAnsi="Times New Roman"/>
                <w:b/>
                <w:bCs/>
                <w:sz w:val="20"/>
                <w:szCs w:val="20"/>
              </w:rPr>
            </w:pPr>
          </w:p>
        </w:tc>
      </w:tr>
    </w:tbl>
    <w:p w14:paraId="09022176" w14:textId="2C57465D" w:rsidR="00B8354B" w:rsidRPr="001E034B" w:rsidRDefault="002C4587" w:rsidP="00143D1E">
      <w:pPr>
        <w:tabs>
          <w:tab w:val="left" w:pos="360"/>
        </w:tabs>
        <w:spacing w:before="120" w:after="120"/>
        <w:rPr>
          <w:b/>
        </w:rPr>
      </w:pPr>
      <w:r w:rsidRPr="001E034B">
        <w:rPr>
          <w:b/>
          <w:bCs/>
        </w:rPr>
        <w:t>2</w:t>
      </w:r>
      <w:r w:rsidRPr="001E034B">
        <w:rPr>
          <w:b/>
          <w:bCs/>
        </w:rPr>
        <w:tab/>
      </w:r>
      <w:r w:rsidR="001A2231" w:rsidRPr="001E034B">
        <w:rPr>
          <w:b/>
          <w:bCs/>
        </w:rPr>
        <w:t>REQUIREMENTS</w:t>
      </w:r>
      <w:r w:rsidR="001A2231">
        <w:rPr>
          <w:b/>
          <w:bCs/>
        </w:rPr>
        <w:t xml:space="preserve"> (OBJECTIVES)</w:t>
      </w:r>
      <w:r w:rsidR="001A2231" w:rsidRPr="001E034B">
        <w:rPr>
          <w:b/>
          <w:bCs/>
        </w:rPr>
        <w:t xml:space="preserve"> </w:t>
      </w:r>
      <w:r w:rsidR="001A2231" w:rsidRPr="001E034B">
        <w:rPr>
          <w:b/>
        </w:rPr>
        <w:t xml:space="preserve"> </w:t>
      </w:r>
    </w:p>
    <w:p w14:paraId="596F0F57" w14:textId="5F71F7C0" w:rsidR="00D56041" w:rsidRPr="00EA121C" w:rsidRDefault="00706EC2" w:rsidP="009539BA">
      <w:pPr>
        <w:pStyle w:val="ListParagraph"/>
        <w:numPr>
          <w:ilvl w:val="1"/>
          <w:numId w:val="15"/>
        </w:numPr>
        <w:pBdr>
          <w:top w:val="nil"/>
          <w:left w:val="nil"/>
          <w:bottom w:val="nil"/>
          <w:right w:val="nil"/>
          <w:between w:val="nil"/>
        </w:pBdr>
        <w:spacing w:after="120"/>
        <w:contextualSpacing w:val="0"/>
        <w:jc w:val="both"/>
        <w:rPr>
          <w:b/>
          <w:bCs/>
          <w:u w:val="single"/>
        </w:rPr>
      </w:pPr>
      <w:r w:rsidRPr="00F03F78">
        <w:rPr>
          <w:b/>
          <w:bCs/>
          <w:iCs/>
          <w:u w:val="single"/>
        </w:rPr>
        <w:t>Objective 1</w:t>
      </w:r>
      <w:bookmarkStart w:id="2" w:name="_Hlk84569694"/>
      <w:r w:rsidR="00A85CAD" w:rsidRPr="00F03F78">
        <w:rPr>
          <w:b/>
          <w:bCs/>
          <w:iCs/>
          <w:u w:val="single"/>
        </w:rPr>
        <w:t xml:space="preserve">, </w:t>
      </w:r>
      <w:r w:rsidR="006B5294">
        <w:rPr>
          <w:b/>
          <w:bCs/>
          <w:iCs/>
          <w:u w:val="single"/>
        </w:rPr>
        <w:t>K-1 Reading Intervention Resources and Related Support</w:t>
      </w:r>
    </w:p>
    <w:p w14:paraId="3FE19AA0" w14:textId="1119B235" w:rsidR="00E74965" w:rsidRDefault="00025F26" w:rsidP="00025F26">
      <w:pPr>
        <w:pBdr>
          <w:top w:val="nil"/>
          <w:left w:val="nil"/>
          <w:bottom w:val="nil"/>
          <w:right w:val="nil"/>
          <w:between w:val="nil"/>
        </w:pBdr>
        <w:spacing w:after="120"/>
        <w:ind w:left="720"/>
        <w:jc w:val="both"/>
      </w:pPr>
      <w:r w:rsidRPr="00025F26">
        <w:t xml:space="preserve">This objective </w:t>
      </w:r>
      <w:r w:rsidR="00D80069">
        <w:t>is</w:t>
      </w:r>
      <w:r w:rsidR="00E74965">
        <w:t xml:space="preserve"> </w:t>
      </w:r>
      <w:r w:rsidR="006B5294">
        <w:t xml:space="preserve">to </w:t>
      </w:r>
      <w:r w:rsidR="0074752E">
        <w:t xml:space="preserve">provide </w:t>
      </w:r>
      <w:r w:rsidR="00A6056C" w:rsidRPr="00A9178C">
        <w:t xml:space="preserve">the digital </w:t>
      </w:r>
      <w:r w:rsidR="0074752E" w:rsidRPr="00A9178C">
        <w:t xml:space="preserve">resources </w:t>
      </w:r>
      <w:r w:rsidR="00A6056C" w:rsidRPr="00A9178C">
        <w:t xml:space="preserve">currently being used by students and </w:t>
      </w:r>
      <w:r w:rsidR="00F339F0" w:rsidRPr="00A9178C">
        <w:t>reading specialists to continue the K-1 reading intervention program.</w:t>
      </w:r>
      <w:r w:rsidR="006B5294">
        <w:t xml:space="preserve"> </w:t>
      </w:r>
    </w:p>
    <w:p w14:paraId="3BA2458E" w14:textId="77777777" w:rsidR="008F227A" w:rsidRPr="00FD3434" w:rsidRDefault="008F227A" w:rsidP="008F227A">
      <w:pPr>
        <w:pBdr>
          <w:top w:val="single" w:sz="4" w:space="1" w:color="auto"/>
          <w:left w:val="single" w:sz="4" w:space="1" w:color="auto"/>
          <w:bottom w:val="single" w:sz="4" w:space="1" w:color="auto"/>
          <w:right w:val="single" w:sz="4" w:space="1" w:color="auto"/>
          <w:between w:val="nil"/>
        </w:pBdr>
        <w:ind w:left="720"/>
        <w:jc w:val="center"/>
        <w:rPr>
          <w:iCs/>
          <w:sz w:val="12"/>
          <w:szCs w:val="12"/>
        </w:rPr>
      </w:pPr>
    </w:p>
    <w:p w14:paraId="238F9DBE" w14:textId="431299C7" w:rsidR="008F227A" w:rsidRDefault="00E74965" w:rsidP="008F227A">
      <w:pPr>
        <w:pBdr>
          <w:top w:val="single" w:sz="4" w:space="1" w:color="auto"/>
          <w:left w:val="single" w:sz="4" w:space="1" w:color="auto"/>
          <w:bottom w:val="single" w:sz="4" w:space="1" w:color="auto"/>
          <w:right w:val="single" w:sz="4" w:space="1" w:color="auto"/>
          <w:between w:val="nil"/>
        </w:pBdr>
        <w:ind w:left="720"/>
        <w:jc w:val="center"/>
        <w:rPr>
          <w:iCs/>
          <w:spacing w:val="-2"/>
          <w:szCs w:val="18"/>
        </w:rPr>
      </w:pPr>
      <w:r w:rsidRPr="00BD755B">
        <w:rPr>
          <w:iCs/>
          <w:szCs w:val="18"/>
        </w:rPr>
        <w:t xml:space="preserve">The tasks </w:t>
      </w:r>
      <w:r>
        <w:rPr>
          <w:iCs/>
          <w:szCs w:val="18"/>
        </w:rPr>
        <w:t xml:space="preserve">listed </w:t>
      </w:r>
      <w:r w:rsidRPr="00BD755B">
        <w:rPr>
          <w:iCs/>
          <w:szCs w:val="18"/>
        </w:rPr>
        <w:t xml:space="preserve">below help the Contractor understand the requirements </w:t>
      </w:r>
      <w:r>
        <w:rPr>
          <w:iCs/>
          <w:szCs w:val="18"/>
        </w:rPr>
        <w:t>b</w:t>
      </w:r>
      <w:r>
        <w:rPr>
          <w:iCs/>
          <w:spacing w:val="-2"/>
          <w:szCs w:val="18"/>
        </w:rPr>
        <w:t xml:space="preserve">ut </w:t>
      </w:r>
      <w:r w:rsidRPr="007460B3">
        <w:rPr>
          <w:iCs/>
          <w:spacing w:val="-2"/>
          <w:szCs w:val="18"/>
        </w:rPr>
        <w:t xml:space="preserve">are </w:t>
      </w:r>
      <w:r w:rsidRPr="007460B3">
        <w:rPr>
          <w:iCs/>
          <w:spacing w:val="-2"/>
          <w:szCs w:val="18"/>
          <w:u w:val="single"/>
        </w:rPr>
        <w:t>not</w:t>
      </w:r>
      <w:r w:rsidRPr="007460B3">
        <w:rPr>
          <w:iCs/>
          <w:spacing w:val="-2"/>
          <w:szCs w:val="18"/>
        </w:rPr>
        <w:t xml:space="preserve"> </w:t>
      </w:r>
      <w:r>
        <w:rPr>
          <w:iCs/>
          <w:spacing w:val="-2"/>
          <w:szCs w:val="18"/>
        </w:rPr>
        <w:t>exhaustive.</w:t>
      </w:r>
    </w:p>
    <w:p w14:paraId="2C4E6CD5" w14:textId="3D488E80" w:rsidR="00EA121C" w:rsidRDefault="00E74965" w:rsidP="008F227A">
      <w:pPr>
        <w:pBdr>
          <w:top w:val="single" w:sz="4" w:space="1" w:color="auto"/>
          <w:left w:val="single" w:sz="4" w:space="1" w:color="auto"/>
          <w:bottom w:val="single" w:sz="4" w:space="1" w:color="auto"/>
          <w:right w:val="single" w:sz="4" w:space="1" w:color="auto"/>
          <w:between w:val="nil"/>
        </w:pBdr>
        <w:spacing w:after="120"/>
        <w:ind w:left="720"/>
        <w:jc w:val="center"/>
        <w:rPr>
          <w:iCs/>
          <w:szCs w:val="18"/>
        </w:rPr>
      </w:pPr>
      <w:r>
        <w:rPr>
          <w:iCs/>
          <w:spacing w:val="-2"/>
          <w:szCs w:val="18"/>
        </w:rPr>
        <w:t>T</w:t>
      </w:r>
      <w:r w:rsidRPr="007460B3">
        <w:rPr>
          <w:iCs/>
          <w:spacing w:val="-2"/>
          <w:szCs w:val="18"/>
        </w:rPr>
        <w:t xml:space="preserve">he </w:t>
      </w:r>
      <w:r w:rsidRPr="00BE39B1">
        <w:rPr>
          <w:iCs/>
          <w:spacing w:val="-2"/>
          <w:szCs w:val="18"/>
        </w:rPr>
        <w:t>Contractor shall develop</w:t>
      </w:r>
      <w:r w:rsidRPr="007460B3">
        <w:rPr>
          <w:iCs/>
          <w:spacing w:val="-2"/>
          <w:szCs w:val="18"/>
        </w:rPr>
        <w:t xml:space="preserve"> </w:t>
      </w:r>
      <w:r>
        <w:rPr>
          <w:iCs/>
          <w:spacing w:val="-2"/>
          <w:szCs w:val="18"/>
        </w:rPr>
        <w:t xml:space="preserve">a complete </w:t>
      </w:r>
      <w:r w:rsidRPr="007460B3">
        <w:rPr>
          <w:iCs/>
          <w:spacing w:val="-2"/>
          <w:szCs w:val="18"/>
        </w:rPr>
        <w:t xml:space="preserve">solution </w:t>
      </w:r>
      <w:r>
        <w:rPr>
          <w:iCs/>
          <w:spacing w:val="-2"/>
          <w:szCs w:val="18"/>
        </w:rPr>
        <w:t>using a</w:t>
      </w:r>
      <w:r w:rsidRPr="00BD755B">
        <w:rPr>
          <w:iCs/>
          <w:szCs w:val="18"/>
        </w:rPr>
        <w:t xml:space="preserve"> performance-based approach</w:t>
      </w:r>
      <w:r>
        <w:rPr>
          <w:iCs/>
          <w:szCs w:val="18"/>
        </w:rPr>
        <w:t>.</w:t>
      </w:r>
    </w:p>
    <w:p w14:paraId="1EE8321F" w14:textId="77777777" w:rsidR="008F227A" w:rsidRPr="008F227A" w:rsidRDefault="008F227A" w:rsidP="008F227A">
      <w:pPr>
        <w:pBdr>
          <w:top w:val="single" w:sz="4" w:space="1" w:color="auto"/>
          <w:left w:val="single" w:sz="4" w:space="1" w:color="auto"/>
          <w:bottom w:val="single" w:sz="4" w:space="1" w:color="auto"/>
          <w:right w:val="single" w:sz="4" w:space="1" w:color="auto"/>
          <w:between w:val="nil"/>
        </w:pBdr>
        <w:spacing w:after="120"/>
        <w:ind w:left="720"/>
        <w:jc w:val="center"/>
        <w:rPr>
          <w:sz w:val="2"/>
          <w:szCs w:val="2"/>
        </w:rPr>
      </w:pPr>
    </w:p>
    <w:p w14:paraId="79CC60DE" w14:textId="2FACB597" w:rsidR="002D4CCC" w:rsidRPr="00D40AFE" w:rsidRDefault="002D4CCC" w:rsidP="00095A4D">
      <w:pPr>
        <w:pStyle w:val="ListParagraph"/>
        <w:numPr>
          <w:ilvl w:val="2"/>
          <w:numId w:val="15"/>
        </w:numPr>
        <w:pBdr>
          <w:top w:val="nil"/>
          <w:left w:val="nil"/>
          <w:bottom w:val="nil"/>
          <w:right w:val="nil"/>
          <w:between w:val="nil"/>
        </w:pBdr>
        <w:ind w:left="1260" w:hanging="540"/>
        <w:contextualSpacing w:val="0"/>
        <w:jc w:val="both"/>
      </w:pPr>
      <w:r w:rsidRPr="00F03F78">
        <w:rPr>
          <w:b/>
          <w:bCs/>
        </w:rPr>
        <w:t xml:space="preserve">Task </w:t>
      </w:r>
      <w:r w:rsidR="00FC52E5" w:rsidRPr="00F03F78">
        <w:rPr>
          <w:b/>
          <w:bCs/>
        </w:rPr>
        <w:t>1</w:t>
      </w:r>
      <w:r w:rsidRPr="00F03F78">
        <w:rPr>
          <w:b/>
          <w:bCs/>
        </w:rPr>
        <w:t xml:space="preserve">, </w:t>
      </w:r>
      <w:r w:rsidR="002E5880">
        <w:rPr>
          <w:b/>
          <w:bCs/>
        </w:rPr>
        <w:t>Intervention Resources</w:t>
      </w:r>
      <w:r>
        <w:t>—The Contractor shall</w:t>
      </w:r>
      <w:r w:rsidR="00ED2D1A">
        <w:t xml:space="preserve"> </w:t>
      </w:r>
      <w:r w:rsidR="00ED2D1A" w:rsidRPr="00D40AFE">
        <w:t>provide commercial-off-the-shelf (COTS)</w:t>
      </w:r>
      <w:r w:rsidR="00D40AFE" w:rsidRPr="00D40AFE">
        <w:t xml:space="preserve"> 100%</w:t>
      </w:r>
      <w:r w:rsidR="00ED2D1A" w:rsidRPr="00D40AFE">
        <w:t xml:space="preserve"> digital resources that possess the following features</w:t>
      </w:r>
      <w:r w:rsidRPr="00D40AFE">
        <w:t>:</w:t>
      </w:r>
    </w:p>
    <w:p w14:paraId="68EF1E30" w14:textId="77777777" w:rsidR="002F2612" w:rsidRDefault="00E52B96" w:rsidP="009523E1">
      <w:pPr>
        <w:pStyle w:val="ListParagraph"/>
        <w:numPr>
          <w:ilvl w:val="3"/>
          <w:numId w:val="15"/>
        </w:numPr>
        <w:pBdr>
          <w:top w:val="nil"/>
          <w:left w:val="nil"/>
          <w:bottom w:val="nil"/>
          <w:right w:val="nil"/>
          <w:between w:val="nil"/>
        </w:pBdr>
        <w:ind w:left="1980"/>
        <w:jc w:val="both"/>
      </w:pPr>
      <w:r>
        <w:lastRenderedPageBreak/>
        <w:t xml:space="preserve">Provide a correlation to </w:t>
      </w:r>
      <w:r w:rsidR="00671DD9">
        <w:t>the CCRS</w:t>
      </w:r>
      <w:r>
        <w:t>-</w:t>
      </w:r>
      <w:r w:rsidR="00671DD9">
        <w:t>L</w:t>
      </w:r>
      <w:r>
        <w:t>iteracy</w:t>
      </w:r>
      <w:r w:rsidR="002F2612">
        <w:t xml:space="preserve">.  </w:t>
      </w:r>
    </w:p>
    <w:p w14:paraId="42FCC56E" w14:textId="6BDC0D13" w:rsidR="00671DD9" w:rsidRDefault="002F2612" w:rsidP="009523E1">
      <w:pPr>
        <w:pStyle w:val="ListParagraph"/>
        <w:numPr>
          <w:ilvl w:val="3"/>
          <w:numId w:val="15"/>
        </w:numPr>
        <w:pBdr>
          <w:top w:val="nil"/>
          <w:left w:val="nil"/>
          <w:bottom w:val="nil"/>
          <w:right w:val="nil"/>
          <w:between w:val="nil"/>
        </w:pBdr>
        <w:ind w:left="1980"/>
        <w:jc w:val="both"/>
      </w:pPr>
      <w:r>
        <w:t>Ensure the proposed solution is correlated to standards</w:t>
      </w:r>
      <w:r w:rsidR="00671DD9">
        <w:t xml:space="preserve"> and grounded in research-based best practices</w:t>
      </w:r>
      <w:r w:rsidR="00584A0F">
        <w:t xml:space="preserve"> </w:t>
      </w:r>
      <w:r w:rsidR="00671DD9">
        <w:t>for providing literacy intervention support to striving readers grades K-1.</w:t>
      </w:r>
    </w:p>
    <w:p w14:paraId="2D9B67A8" w14:textId="0C70DFE6" w:rsidR="00671DD9" w:rsidRDefault="00671DD9" w:rsidP="009523E1">
      <w:pPr>
        <w:pStyle w:val="ListParagraph"/>
        <w:numPr>
          <w:ilvl w:val="3"/>
          <w:numId w:val="15"/>
        </w:numPr>
        <w:pBdr>
          <w:top w:val="nil"/>
          <w:left w:val="nil"/>
          <w:bottom w:val="nil"/>
          <w:right w:val="nil"/>
          <w:between w:val="nil"/>
        </w:pBdr>
        <w:ind w:left="1980"/>
        <w:jc w:val="both"/>
      </w:pPr>
      <w:r>
        <w:t>Are designed to (1) increase engagement, (2) increase the volume of reading, (3)</w:t>
      </w:r>
      <w:r w:rsidR="009555C3">
        <w:t xml:space="preserve"> </w:t>
      </w:r>
      <w:r>
        <w:t xml:space="preserve">increase </w:t>
      </w:r>
      <w:r w:rsidRPr="00484ABF">
        <w:rPr>
          <w:spacing w:val="-2"/>
        </w:rPr>
        <w:t>fluent reading (non-fiction and fiction texts), (4) encourage deep thinking, (5)</w:t>
      </w:r>
      <w:r w:rsidR="009555C3" w:rsidRPr="00484ABF">
        <w:rPr>
          <w:spacing w:val="-2"/>
        </w:rPr>
        <w:t xml:space="preserve"> </w:t>
      </w:r>
      <w:r w:rsidRPr="00484ABF">
        <w:rPr>
          <w:spacing w:val="-2"/>
        </w:rPr>
        <w:t>improve writing</w:t>
      </w:r>
      <w:r>
        <w:t xml:space="preserve"> to enhance comprehension, (6) support the growth of independent reading,</w:t>
      </w:r>
      <w:r w:rsidR="009555C3">
        <w:t xml:space="preserve"> </w:t>
      </w:r>
      <w:r>
        <w:t>(7) include oral language development (as appropriate), (8) provide intentional</w:t>
      </w:r>
      <w:r w:rsidR="009555C3">
        <w:t xml:space="preserve"> </w:t>
      </w:r>
      <w:r>
        <w:t>vocabulary development, and (9) allow student choice in materials.</w:t>
      </w:r>
    </w:p>
    <w:p w14:paraId="07167920" w14:textId="1BBA5E09" w:rsidR="00671DD9" w:rsidRDefault="00671DD9" w:rsidP="009523E1">
      <w:pPr>
        <w:pStyle w:val="ListParagraph"/>
        <w:numPr>
          <w:ilvl w:val="3"/>
          <w:numId w:val="15"/>
        </w:numPr>
        <w:pBdr>
          <w:top w:val="nil"/>
          <w:left w:val="nil"/>
          <w:bottom w:val="nil"/>
          <w:right w:val="nil"/>
          <w:between w:val="nil"/>
        </w:pBdr>
        <w:ind w:left="1980"/>
        <w:jc w:val="both"/>
      </w:pPr>
      <w:r w:rsidRPr="008461C3">
        <w:rPr>
          <w:spacing w:val="-2"/>
        </w:rPr>
        <w:t>Include, but are not limited to, the building of literacy skills students need to be proficient</w:t>
      </w:r>
      <w:r w:rsidR="009555C3" w:rsidRPr="008461C3">
        <w:rPr>
          <w:spacing w:val="-2"/>
        </w:rPr>
        <w:t xml:space="preserve"> </w:t>
      </w:r>
      <w:r w:rsidRPr="00484ABF">
        <w:rPr>
          <w:spacing w:val="-4"/>
        </w:rPr>
        <w:t>readers such as building foundational skills (per CCRS</w:t>
      </w:r>
      <w:r w:rsidR="00B27823" w:rsidRPr="00484ABF">
        <w:rPr>
          <w:spacing w:val="-4"/>
        </w:rPr>
        <w:t>-</w:t>
      </w:r>
      <w:r w:rsidRPr="00484ABF">
        <w:rPr>
          <w:spacing w:val="-4"/>
        </w:rPr>
        <w:t>L</w:t>
      </w:r>
      <w:r w:rsidR="00B27823" w:rsidRPr="00484ABF">
        <w:rPr>
          <w:spacing w:val="-4"/>
        </w:rPr>
        <w:t>iteracy</w:t>
      </w:r>
      <w:r w:rsidRPr="00484ABF">
        <w:rPr>
          <w:spacing w:val="-4"/>
        </w:rPr>
        <w:t>), independent reading practice</w:t>
      </w:r>
      <w:r w:rsidRPr="00592217">
        <w:rPr>
          <w:spacing w:val="-6"/>
        </w:rPr>
        <w:t>,</w:t>
      </w:r>
      <w:r w:rsidR="009555C3" w:rsidRPr="00592217">
        <w:rPr>
          <w:spacing w:val="-6"/>
        </w:rPr>
        <w:t xml:space="preserve"> </w:t>
      </w:r>
      <w:r w:rsidRPr="00592217">
        <w:rPr>
          <w:spacing w:val="-6"/>
        </w:rPr>
        <w:t>oral language proficiency, self-monitoring reading strategies, and reading</w:t>
      </w:r>
      <w:r w:rsidR="009555C3" w:rsidRPr="00592217">
        <w:rPr>
          <w:spacing w:val="-6"/>
        </w:rPr>
        <w:t xml:space="preserve"> </w:t>
      </w:r>
      <w:r w:rsidRPr="00592217">
        <w:rPr>
          <w:spacing w:val="-6"/>
        </w:rPr>
        <w:t>comprehension</w:t>
      </w:r>
      <w:r>
        <w:t>.</w:t>
      </w:r>
    </w:p>
    <w:p w14:paraId="7A0EA64B" w14:textId="26C23EE6" w:rsidR="00671DD9" w:rsidRDefault="00671DD9" w:rsidP="009523E1">
      <w:pPr>
        <w:pStyle w:val="ListParagraph"/>
        <w:numPr>
          <w:ilvl w:val="3"/>
          <w:numId w:val="15"/>
        </w:numPr>
        <w:pBdr>
          <w:top w:val="nil"/>
          <w:left w:val="nil"/>
          <w:bottom w:val="nil"/>
          <w:right w:val="nil"/>
          <w:between w:val="nil"/>
        </w:pBdr>
        <w:ind w:left="1980"/>
        <w:jc w:val="both"/>
      </w:pPr>
      <w:r w:rsidRPr="00592217">
        <w:rPr>
          <w:spacing w:val="-6"/>
        </w:rPr>
        <w:t xml:space="preserve">Provide age- and </w:t>
      </w:r>
      <w:r w:rsidR="00B27823" w:rsidRPr="00592217">
        <w:rPr>
          <w:spacing w:val="-6"/>
        </w:rPr>
        <w:t>developmentally appropriate</w:t>
      </w:r>
      <w:r w:rsidRPr="00592217">
        <w:rPr>
          <w:spacing w:val="-6"/>
        </w:rPr>
        <w:t xml:space="preserve"> materials including a component for</w:t>
      </w:r>
      <w:r w:rsidR="009555C3" w:rsidRPr="00592217">
        <w:rPr>
          <w:spacing w:val="-6"/>
        </w:rPr>
        <w:t xml:space="preserve"> </w:t>
      </w:r>
      <w:r w:rsidRPr="00592217">
        <w:rPr>
          <w:spacing w:val="-6"/>
        </w:rPr>
        <w:t>specific teacher</w:t>
      </w:r>
      <w:r>
        <w:t>-student interaction.</w:t>
      </w:r>
    </w:p>
    <w:p w14:paraId="0A4540E8" w14:textId="2FE88D51" w:rsidR="00671DD9" w:rsidRPr="00D40AFE" w:rsidRDefault="00671DD9" w:rsidP="009523E1">
      <w:pPr>
        <w:pStyle w:val="ListParagraph"/>
        <w:numPr>
          <w:ilvl w:val="3"/>
          <w:numId w:val="15"/>
        </w:numPr>
        <w:pBdr>
          <w:top w:val="nil"/>
          <w:left w:val="nil"/>
          <w:bottom w:val="nil"/>
          <w:right w:val="nil"/>
          <w:between w:val="nil"/>
        </w:pBdr>
        <w:ind w:left="1980"/>
        <w:jc w:val="both"/>
      </w:pPr>
      <w:r w:rsidRPr="00592217">
        <w:rPr>
          <w:spacing w:val="-4"/>
        </w:rPr>
        <w:t>Differentiate instruction to meet the diverse instructional needs of all students to</w:t>
      </w:r>
      <w:r w:rsidR="004F631A" w:rsidRPr="00592217">
        <w:rPr>
          <w:spacing w:val="-4"/>
        </w:rPr>
        <w:t xml:space="preserve"> </w:t>
      </w:r>
      <w:r w:rsidRPr="00592217">
        <w:rPr>
          <w:spacing w:val="-4"/>
        </w:rPr>
        <w:t>include students</w:t>
      </w:r>
      <w:r>
        <w:t xml:space="preserve"> with disabilities </w:t>
      </w:r>
      <w:r w:rsidRPr="00D40AFE">
        <w:t xml:space="preserve">and </w:t>
      </w:r>
      <w:r w:rsidR="00B27823" w:rsidRPr="00D40AFE">
        <w:t>multilingual</w:t>
      </w:r>
      <w:r w:rsidRPr="00D40AFE">
        <w:t xml:space="preserve"> learners (</w:t>
      </w:r>
      <w:r w:rsidR="00B27823" w:rsidRPr="00D40AFE">
        <w:t>M</w:t>
      </w:r>
      <w:r w:rsidRPr="00D40AFE">
        <w:t>L).</w:t>
      </w:r>
    </w:p>
    <w:p w14:paraId="315DC40A" w14:textId="47E2B85E" w:rsidR="00671DD9" w:rsidRDefault="005F27CD" w:rsidP="009523E1">
      <w:pPr>
        <w:pStyle w:val="ListParagraph"/>
        <w:numPr>
          <w:ilvl w:val="3"/>
          <w:numId w:val="15"/>
        </w:numPr>
        <w:pBdr>
          <w:top w:val="nil"/>
          <w:left w:val="nil"/>
          <w:bottom w:val="nil"/>
          <w:right w:val="nil"/>
          <w:between w:val="nil"/>
        </w:pBdr>
        <w:ind w:left="1980"/>
        <w:jc w:val="both"/>
      </w:pPr>
      <w:r>
        <w:rPr>
          <w:spacing w:val="-4"/>
        </w:rPr>
        <w:t>In</w:t>
      </w:r>
      <w:r w:rsidR="00671DD9" w:rsidRPr="009B4EAE">
        <w:rPr>
          <w:spacing w:val="-4"/>
        </w:rPr>
        <w:t>clude assessments to shape instruction, monitor student learning, assist students in</w:t>
      </w:r>
      <w:r w:rsidR="004F631A" w:rsidRPr="009B4EAE">
        <w:rPr>
          <w:spacing w:val="-4"/>
        </w:rPr>
        <w:t xml:space="preserve"> </w:t>
      </w:r>
      <w:r w:rsidR="00671DD9" w:rsidRPr="009B4EAE">
        <w:rPr>
          <w:spacing w:val="-4"/>
        </w:rPr>
        <w:t>reflecting on their own progress, and measure student progress. Informal assessment</w:t>
      </w:r>
      <w:r w:rsidR="004F631A" w:rsidRPr="009B4EAE">
        <w:rPr>
          <w:spacing w:val="-4"/>
        </w:rPr>
        <w:t xml:space="preserve"> </w:t>
      </w:r>
      <w:r w:rsidR="00671DD9" w:rsidRPr="009B4EAE">
        <w:rPr>
          <w:spacing w:val="-4"/>
        </w:rPr>
        <w:t>materials and/or multiple</w:t>
      </w:r>
      <w:r w:rsidR="00671DD9">
        <w:t xml:space="preserve"> criterion-referenced assessment components shall be</w:t>
      </w:r>
      <w:r w:rsidR="004F631A">
        <w:t xml:space="preserve"> </w:t>
      </w:r>
      <w:r w:rsidR="00671DD9">
        <w:t>included to measure student progress and target student instruction based on student</w:t>
      </w:r>
      <w:r w:rsidR="004F631A">
        <w:t xml:space="preserve"> </w:t>
      </w:r>
      <w:r w:rsidR="00671DD9">
        <w:t>needs.</w:t>
      </w:r>
    </w:p>
    <w:p w14:paraId="29984985" w14:textId="7B48E8E1" w:rsidR="006A66B7" w:rsidRDefault="00671DD9" w:rsidP="009523E1">
      <w:pPr>
        <w:pStyle w:val="ListParagraph"/>
        <w:numPr>
          <w:ilvl w:val="3"/>
          <w:numId w:val="15"/>
        </w:numPr>
        <w:pBdr>
          <w:top w:val="nil"/>
          <w:left w:val="nil"/>
          <w:bottom w:val="nil"/>
          <w:right w:val="nil"/>
          <w:between w:val="nil"/>
        </w:pBdr>
        <w:ind w:left="1980"/>
        <w:contextualSpacing w:val="0"/>
        <w:jc w:val="both"/>
      </w:pPr>
      <w:r w:rsidRPr="00AE0DED">
        <w:rPr>
          <w:spacing w:val="2"/>
        </w:rPr>
        <w:t xml:space="preserve">Provide materials </w:t>
      </w:r>
      <w:r w:rsidR="005C5AA1" w:rsidRPr="00AE0DED">
        <w:rPr>
          <w:spacing w:val="2"/>
        </w:rPr>
        <w:t xml:space="preserve">that are </w:t>
      </w:r>
      <w:r w:rsidRPr="00AE0DED">
        <w:rPr>
          <w:spacing w:val="2"/>
        </w:rPr>
        <w:t>free of racial, color, national origin, age, disabling conditions,</w:t>
      </w:r>
      <w:r>
        <w:t xml:space="preserve"> sexual, gender, religious, and ethnic bias and </w:t>
      </w:r>
      <w:r w:rsidR="005C5AA1">
        <w:t xml:space="preserve">that </w:t>
      </w:r>
      <w:r>
        <w:t>present a balanced coverage of multicultural contributions.</w:t>
      </w:r>
    </w:p>
    <w:p w14:paraId="2136F252" w14:textId="7751DBD8" w:rsidR="00024D1F" w:rsidRDefault="00DB0171" w:rsidP="00095A4D">
      <w:pPr>
        <w:pStyle w:val="ListParagraph"/>
        <w:numPr>
          <w:ilvl w:val="2"/>
          <w:numId w:val="15"/>
        </w:numPr>
        <w:pBdr>
          <w:top w:val="nil"/>
          <w:left w:val="nil"/>
          <w:bottom w:val="nil"/>
          <w:right w:val="nil"/>
          <w:between w:val="nil"/>
        </w:pBdr>
        <w:spacing w:before="120"/>
        <w:ind w:left="1267" w:hanging="547"/>
        <w:contextualSpacing w:val="0"/>
        <w:jc w:val="both"/>
      </w:pPr>
      <w:r w:rsidRPr="00F03F78">
        <w:rPr>
          <w:b/>
          <w:bCs/>
        </w:rPr>
        <w:t xml:space="preserve">Task </w:t>
      </w:r>
      <w:r w:rsidR="00FC52E5" w:rsidRPr="00F03F78">
        <w:rPr>
          <w:b/>
          <w:bCs/>
        </w:rPr>
        <w:t>2</w:t>
      </w:r>
      <w:r w:rsidRPr="00F03F78">
        <w:rPr>
          <w:b/>
          <w:bCs/>
        </w:rPr>
        <w:t xml:space="preserve">, </w:t>
      </w:r>
      <w:r w:rsidR="002E5880">
        <w:rPr>
          <w:b/>
          <w:bCs/>
        </w:rPr>
        <w:t>Student Resources</w:t>
      </w:r>
      <w:r w:rsidR="003C0605">
        <w:t>—</w:t>
      </w:r>
      <w:r>
        <w:t>The</w:t>
      </w:r>
      <w:r w:rsidR="003C0605">
        <w:t xml:space="preserve"> </w:t>
      </w:r>
      <w:r>
        <w:t>Contractor shall:</w:t>
      </w:r>
    </w:p>
    <w:p w14:paraId="76A8A967" w14:textId="53554186" w:rsidR="00C632BF" w:rsidRDefault="00C632BF" w:rsidP="009523E1">
      <w:pPr>
        <w:pStyle w:val="ListParagraph"/>
        <w:numPr>
          <w:ilvl w:val="3"/>
          <w:numId w:val="15"/>
        </w:numPr>
        <w:pBdr>
          <w:top w:val="nil"/>
          <w:left w:val="nil"/>
          <w:bottom w:val="nil"/>
          <w:right w:val="nil"/>
          <w:between w:val="nil"/>
        </w:pBdr>
        <w:ind w:left="1980"/>
        <w:jc w:val="both"/>
      </w:pPr>
      <w:r>
        <w:t xml:space="preserve">Provide </w:t>
      </w:r>
      <w:r w:rsidR="006643B2">
        <w:t>100%</w:t>
      </w:r>
      <w:r w:rsidR="00650641">
        <w:t xml:space="preserve"> digital </w:t>
      </w:r>
      <w:r>
        <w:t xml:space="preserve">literacy intervention student </w:t>
      </w:r>
      <w:r w:rsidR="00650641">
        <w:t xml:space="preserve">resources </w:t>
      </w:r>
      <w:r>
        <w:t>including but not necessarily limited to eBooks with audio</w:t>
      </w:r>
      <w:r w:rsidR="00D96BB0">
        <w:t xml:space="preserve"> </w:t>
      </w:r>
      <w:r>
        <w:t xml:space="preserve">capabilities, videos to support instruction, and </w:t>
      </w:r>
      <w:r w:rsidR="00027E80">
        <w:t xml:space="preserve">an </w:t>
      </w:r>
      <w:r>
        <w:t>appropriate balance of fiction/nonfiction</w:t>
      </w:r>
      <w:r w:rsidR="00D96BB0">
        <w:t xml:space="preserve"> </w:t>
      </w:r>
      <w:r>
        <w:t>materials.</w:t>
      </w:r>
    </w:p>
    <w:p w14:paraId="19386496" w14:textId="6567EECB" w:rsidR="00C632BF" w:rsidRDefault="00C632BF" w:rsidP="009523E1">
      <w:pPr>
        <w:pStyle w:val="ListParagraph"/>
        <w:numPr>
          <w:ilvl w:val="3"/>
          <w:numId w:val="15"/>
        </w:numPr>
        <w:pBdr>
          <w:top w:val="nil"/>
          <w:left w:val="nil"/>
          <w:bottom w:val="nil"/>
          <w:right w:val="nil"/>
          <w:between w:val="nil"/>
        </w:pBdr>
        <w:ind w:left="1980"/>
        <w:jc w:val="both"/>
      </w:pPr>
      <w:r>
        <w:t>Provide lessons that help students acquire and practice the literacy skills needed to</w:t>
      </w:r>
      <w:r w:rsidR="00D96BB0">
        <w:t xml:space="preserve"> </w:t>
      </w:r>
      <w:r>
        <w:t xml:space="preserve">understand </w:t>
      </w:r>
      <w:r w:rsidRPr="006643B2">
        <w:rPr>
          <w:spacing w:val="-4"/>
        </w:rPr>
        <w:t>various literacy concepts to include but not limited to foundational skills</w:t>
      </w:r>
      <w:r w:rsidR="00D96BB0" w:rsidRPr="006643B2">
        <w:rPr>
          <w:spacing w:val="-4"/>
        </w:rPr>
        <w:t xml:space="preserve"> </w:t>
      </w:r>
      <w:r w:rsidRPr="006643B2">
        <w:rPr>
          <w:spacing w:val="-4"/>
        </w:rPr>
        <w:t>(per CCRS</w:t>
      </w:r>
      <w:r w:rsidR="00BA5E14" w:rsidRPr="006643B2">
        <w:rPr>
          <w:spacing w:val="-4"/>
        </w:rPr>
        <w:t>-</w:t>
      </w:r>
      <w:r w:rsidRPr="006643B2">
        <w:rPr>
          <w:spacing w:val="-4"/>
        </w:rPr>
        <w:t>L</w:t>
      </w:r>
      <w:r w:rsidR="00BA5E14" w:rsidRPr="006643B2">
        <w:rPr>
          <w:spacing w:val="-4"/>
        </w:rPr>
        <w:t>iteracy</w:t>
      </w:r>
      <w:r w:rsidRPr="006643B2">
        <w:rPr>
          <w:spacing w:val="-4"/>
        </w:rPr>
        <w:t>),</w:t>
      </w:r>
      <w:r>
        <w:t xml:space="preserve"> spelling patterns, high frequency words, and vocabulary development.</w:t>
      </w:r>
      <w:r w:rsidR="00D96BB0">
        <w:t xml:space="preserve"> </w:t>
      </w:r>
      <w:r>
        <w:t xml:space="preserve">Genres shall reflect both fiction and non-fiction and include age- and </w:t>
      </w:r>
      <w:r w:rsidR="00BA5E14">
        <w:t xml:space="preserve">developmentally </w:t>
      </w:r>
      <w:r w:rsidR="00AB7CBC">
        <w:t>a</w:t>
      </w:r>
      <w:r w:rsidR="00BA5E14">
        <w:t>ppropriate.</w:t>
      </w:r>
    </w:p>
    <w:p w14:paraId="23779B98" w14:textId="77777777" w:rsidR="00C632BF" w:rsidRDefault="00C632BF" w:rsidP="009523E1">
      <w:pPr>
        <w:pStyle w:val="ListParagraph"/>
        <w:numPr>
          <w:ilvl w:val="3"/>
          <w:numId w:val="15"/>
        </w:numPr>
        <w:pBdr>
          <w:top w:val="nil"/>
          <w:left w:val="nil"/>
          <w:bottom w:val="nil"/>
          <w:right w:val="nil"/>
          <w:between w:val="nil"/>
        </w:pBdr>
        <w:ind w:left="1980"/>
        <w:jc w:val="both"/>
      </w:pPr>
      <w:r>
        <w:t>academic vocabulary acquisition.</w:t>
      </w:r>
    </w:p>
    <w:p w14:paraId="0BB72734" w14:textId="5F40CCE4" w:rsidR="00C632BF" w:rsidRDefault="00C632BF" w:rsidP="009523E1">
      <w:pPr>
        <w:pStyle w:val="ListParagraph"/>
        <w:numPr>
          <w:ilvl w:val="3"/>
          <w:numId w:val="15"/>
        </w:numPr>
        <w:pBdr>
          <w:top w:val="nil"/>
          <w:left w:val="nil"/>
          <w:bottom w:val="nil"/>
          <w:right w:val="nil"/>
          <w:between w:val="nil"/>
        </w:pBdr>
        <w:ind w:left="1980"/>
        <w:jc w:val="both"/>
      </w:pPr>
      <w:r>
        <w:t>Address targeted gaps in reading skills, reflective of the CCRS</w:t>
      </w:r>
      <w:r w:rsidR="00BA5E14">
        <w:t>-</w:t>
      </w:r>
      <w:r>
        <w:t>L</w:t>
      </w:r>
      <w:r w:rsidR="00BA5E14">
        <w:t xml:space="preserve">iteracy </w:t>
      </w:r>
      <w:r>
        <w:t>requirements.</w:t>
      </w:r>
    </w:p>
    <w:p w14:paraId="4FA8EE4A" w14:textId="4EF1EC53" w:rsidR="00C632BF" w:rsidRDefault="00C632BF" w:rsidP="009523E1">
      <w:pPr>
        <w:pStyle w:val="ListParagraph"/>
        <w:numPr>
          <w:ilvl w:val="3"/>
          <w:numId w:val="15"/>
        </w:numPr>
        <w:pBdr>
          <w:top w:val="nil"/>
          <w:left w:val="nil"/>
          <w:bottom w:val="nil"/>
          <w:right w:val="nil"/>
          <w:between w:val="nil"/>
        </w:pBdr>
        <w:ind w:left="1980"/>
        <w:jc w:val="both"/>
      </w:pPr>
      <w:r w:rsidRPr="00A577C3">
        <w:rPr>
          <w:spacing w:val="-2"/>
        </w:rPr>
        <w:t>Provide high interest, culturally responsive materials, and hands-on student activities to develop</w:t>
      </w:r>
      <w:r>
        <w:t xml:space="preserve"> reading and thinking ability and also reinforce such skills as vocabulary development, reading </w:t>
      </w:r>
      <w:r w:rsidRPr="00A577C3">
        <w:rPr>
          <w:spacing w:val="-4"/>
        </w:rPr>
        <w:t>comprehension, and written/oral fluency, all of which help students become successful readers</w:t>
      </w:r>
      <w:r>
        <w:t>.</w:t>
      </w:r>
    </w:p>
    <w:p w14:paraId="76F046EC" w14:textId="79B01673" w:rsidR="00760B51" w:rsidRPr="00760B51" w:rsidRDefault="00C632BF" w:rsidP="009523E1">
      <w:pPr>
        <w:pStyle w:val="ListParagraph"/>
        <w:numPr>
          <w:ilvl w:val="3"/>
          <w:numId w:val="15"/>
        </w:numPr>
        <w:pBdr>
          <w:top w:val="nil"/>
          <w:left w:val="nil"/>
          <w:bottom w:val="nil"/>
          <w:right w:val="nil"/>
          <w:between w:val="nil"/>
        </w:pBdr>
        <w:ind w:left="1980"/>
        <w:contextualSpacing w:val="0"/>
        <w:jc w:val="both"/>
      </w:pPr>
      <w:r>
        <w:t xml:space="preserve">Encourage family involvement through </w:t>
      </w:r>
      <w:r w:rsidR="00274302">
        <w:t xml:space="preserve">access </w:t>
      </w:r>
      <w:r w:rsidR="006643B2">
        <w:t>100%</w:t>
      </w:r>
      <w:r>
        <w:t xml:space="preserve"> digital resource</w:t>
      </w:r>
      <w:r w:rsidR="00274302">
        <w:t>s</w:t>
      </w:r>
      <w:r>
        <w:t>.</w:t>
      </w:r>
    </w:p>
    <w:p w14:paraId="2594A971" w14:textId="7EE9B46A" w:rsidR="00A03ECE" w:rsidRDefault="007248B1" w:rsidP="00095A4D">
      <w:pPr>
        <w:pStyle w:val="ListParagraph"/>
        <w:numPr>
          <w:ilvl w:val="2"/>
          <w:numId w:val="15"/>
        </w:numPr>
        <w:pBdr>
          <w:top w:val="nil"/>
          <w:left w:val="nil"/>
          <w:bottom w:val="nil"/>
          <w:right w:val="nil"/>
          <w:between w:val="nil"/>
        </w:pBdr>
        <w:spacing w:before="120"/>
        <w:ind w:left="1267" w:hanging="547"/>
        <w:contextualSpacing w:val="0"/>
        <w:jc w:val="both"/>
      </w:pPr>
      <w:r w:rsidRPr="00F03F78">
        <w:rPr>
          <w:b/>
          <w:bCs/>
        </w:rPr>
        <w:t xml:space="preserve">Task 3, </w:t>
      </w:r>
      <w:r w:rsidR="00A03ECE">
        <w:rPr>
          <w:b/>
          <w:bCs/>
        </w:rPr>
        <w:t>Reading Specialist &amp; Assessment Resources</w:t>
      </w:r>
      <w:r w:rsidR="00A03ECE" w:rsidRPr="00A03ECE">
        <w:t>—The Contractor shall</w:t>
      </w:r>
      <w:r w:rsidR="00A03ECE">
        <w:t>:</w:t>
      </w:r>
    </w:p>
    <w:p w14:paraId="4CEB8C6D" w14:textId="51636883" w:rsidR="004925D4" w:rsidRDefault="009523E1" w:rsidP="00B35EC6">
      <w:pPr>
        <w:pStyle w:val="ListParagraph"/>
        <w:numPr>
          <w:ilvl w:val="3"/>
          <w:numId w:val="15"/>
        </w:numPr>
        <w:pBdr>
          <w:top w:val="nil"/>
          <w:left w:val="nil"/>
          <w:bottom w:val="nil"/>
          <w:right w:val="nil"/>
          <w:between w:val="nil"/>
        </w:pBdr>
        <w:ind w:left="1980"/>
        <w:jc w:val="both"/>
      </w:pPr>
      <w:r w:rsidRPr="009523E1">
        <w:t xml:space="preserve">Provide </w:t>
      </w:r>
      <w:r w:rsidR="00061E84" w:rsidRPr="009523E1">
        <w:t xml:space="preserve">digital </w:t>
      </w:r>
      <w:r w:rsidRPr="009523E1">
        <w:t>teacher guides</w:t>
      </w:r>
      <w:r w:rsidR="00061E84">
        <w:t xml:space="preserve"> </w:t>
      </w:r>
      <w:r w:rsidRPr="009523E1">
        <w:t>and supplementary resources that directly</w:t>
      </w:r>
      <w:r w:rsidR="00271F1D">
        <w:t xml:space="preserve"> </w:t>
      </w:r>
      <w:r w:rsidRPr="009523E1">
        <w:t xml:space="preserve">support the student materials. </w:t>
      </w:r>
    </w:p>
    <w:p w14:paraId="5EF701F3" w14:textId="77777777" w:rsidR="003B3437" w:rsidRDefault="009523E1" w:rsidP="003B3437">
      <w:pPr>
        <w:pStyle w:val="ListParagraph"/>
        <w:numPr>
          <w:ilvl w:val="3"/>
          <w:numId w:val="15"/>
        </w:numPr>
        <w:pBdr>
          <w:top w:val="nil"/>
          <w:left w:val="nil"/>
          <w:bottom w:val="nil"/>
          <w:right w:val="nil"/>
          <w:between w:val="nil"/>
        </w:pBdr>
        <w:ind w:left="1987"/>
        <w:contextualSpacing w:val="0"/>
        <w:jc w:val="both"/>
      </w:pPr>
      <w:r w:rsidRPr="009523E1">
        <w:t>Provide reading specialists with strategies to facilitate student literacy growth from</w:t>
      </w:r>
      <w:r w:rsidR="001C2293">
        <w:t xml:space="preserve"> </w:t>
      </w:r>
      <w:r w:rsidRPr="009523E1">
        <w:t>below grade-level performance to grade level expectations and are aligned to the</w:t>
      </w:r>
      <w:r w:rsidR="005C5AA1">
        <w:t xml:space="preserve"> </w:t>
      </w:r>
      <w:r w:rsidRPr="009523E1">
        <w:t>CCRS</w:t>
      </w:r>
      <w:r w:rsidR="005C5AA1">
        <w:t>-</w:t>
      </w:r>
      <w:r w:rsidRPr="009523E1">
        <w:t>L</w:t>
      </w:r>
      <w:r w:rsidR="005C5AA1">
        <w:t>iteracy</w:t>
      </w:r>
      <w:r w:rsidRPr="009523E1">
        <w:t xml:space="preserve"> and promote transfer to the general education classroom.</w:t>
      </w:r>
    </w:p>
    <w:p w14:paraId="3A7296F9" w14:textId="31031CF9" w:rsidR="001A3CF1" w:rsidRDefault="003B3437" w:rsidP="003F2876">
      <w:pPr>
        <w:pStyle w:val="ListParagraph"/>
        <w:numPr>
          <w:ilvl w:val="3"/>
          <w:numId w:val="15"/>
        </w:numPr>
        <w:pBdr>
          <w:top w:val="nil"/>
          <w:left w:val="nil"/>
          <w:bottom w:val="nil"/>
          <w:right w:val="nil"/>
          <w:between w:val="nil"/>
        </w:pBdr>
        <w:kinsoku w:val="0"/>
        <w:overflowPunct w:val="0"/>
        <w:autoSpaceDE w:val="0"/>
        <w:autoSpaceDN w:val="0"/>
        <w:adjustRightInd w:val="0"/>
        <w:spacing w:line="258" w:lineRule="exact"/>
        <w:ind w:left="1980"/>
        <w:contextualSpacing w:val="0"/>
        <w:jc w:val="both"/>
        <w:rPr>
          <w:lang w:eastAsia="en-US"/>
        </w:rPr>
      </w:pPr>
      <w:r w:rsidRPr="001A3CF1">
        <w:rPr>
          <w:spacing w:val="-2"/>
          <w:lang w:eastAsia="en-US"/>
        </w:rPr>
        <w:t>Provide</w:t>
      </w:r>
      <w:r w:rsidRPr="001A3CF1">
        <w:rPr>
          <w:spacing w:val="-12"/>
          <w:lang w:eastAsia="en-US"/>
        </w:rPr>
        <w:t xml:space="preserve"> </w:t>
      </w:r>
      <w:r w:rsidRPr="001A3CF1">
        <w:rPr>
          <w:spacing w:val="-2"/>
          <w:lang w:eastAsia="en-US"/>
        </w:rPr>
        <w:t>digital</w:t>
      </w:r>
      <w:r w:rsidRPr="001A3CF1">
        <w:rPr>
          <w:spacing w:val="-13"/>
          <w:lang w:eastAsia="en-US"/>
        </w:rPr>
        <w:t xml:space="preserve"> </w:t>
      </w:r>
      <w:r w:rsidRPr="001A3CF1">
        <w:rPr>
          <w:spacing w:val="-2"/>
          <w:lang w:eastAsia="en-US"/>
        </w:rPr>
        <w:t>assessments</w:t>
      </w:r>
      <w:r w:rsidRPr="001A3CF1">
        <w:rPr>
          <w:spacing w:val="-11"/>
          <w:lang w:eastAsia="en-US"/>
        </w:rPr>
        <w:t xml:space="preserve"> </w:t>
      </w:r>
      <w:r w:rsidRPr="001A3CF1">
        <w:rPr>
          <w:spacing w:val="-2"/>
          <w:lang w:eastAsia="en-US"/>
        </w:rPr>
        <w:t>for</w:t>
      </w:r>
      <w:r w:rsidRPr="001A3CF1">
        <w:rPr>
          <w:spacing w:val="-12"/>
          <w:lang w:eastAsia="en-US"/>
        </w:rPr>
        <w:t xml:space="preserve"> </w:t>
      </w:r>
      <w:r w:rsidRPr="001A3CF1">
        <w:rPr>
          <w:spacing w:val="-2"/>
          <w:lang w:eastAsia="en-US"/>
        </w:rPr>
        <w:t>all</w:t>
      </w:r>
      <w:r w:rsidRPr="001A3CF1">
        <w:rPr>
          <w:spacing w:val="-13"/>
          <w:lang w:eastAsia="en-US"/>
        </w:rPr>
        <w:t xml:space="preserve"> </w:t>
      </w:r>
      <w:r w:rsidRPr="001A3CF1">
        <w:rPr>
          <w:spacing w:val="-2"/>
          <w:lang w:eastAsia="en-US"/>
        </w:rPr>
        <w:t>levels:</w:t>
      </w:r>
      <w:r w:rsidRPr="001A3CF1">
        <w:rPr>
          <w:spacing w:val="-13"/>
          <w:lang w:eastAsia="en-US"/>
        </w:rPr>
        <w:t xml:space="preserve"> </w:t>
      </w:r>
      <w:r w:rsidRPr="001A3CF1">
        <w:rPr>
          <w:spacing w:val="-2"/>
          <w:lang w:eastAsia="en-US"/>
        </w:rPr>
        <w:t>e.g.,</w:t>
      </w:r>
      <w:r w:rsidRPr="001A3CF1">
        <w:rPr>
          <w:spacing w:val="-12"/>
          <w:lang w:eastAsia="en-US"/>
        </w:rPr>
        <w:t xml:space="preserve"> </w:t>
      </w:r>
      <w:r w:rsidRPr="001A3CF1">
        <w:rPr>
          <w:spacing w:val="-2"/>
          <w:lang w:eastAsia="en-US"/>
        </w:rPr>
        <w:t>diagnostic,</w:t>
      </w:r>
      <w:r w:rsidRPr="001A3CF1">
        <w:rPr>
          <w:spacing w:val="-11"/>
          <w:lang w:eastAsia="en-US"/>
        </w:rPr>
        <w:t xml:space="preserve"> </w:t>
      </w:r>
      <w:r w:rsidRPr="001A3CF1">
        <w:rPr>
          <w:spacing w:val="-2"/>
          <w:lang w:eastAsia="en-US"/>
        </w:rPr>
        <w:t>formative,</w:t>
      </w:r>
      <w:r w:rsidRPr="001A3CF1">
        <w:rPr>
          <w:spacing w:val="-12"/>
          <w:lang w:eastAsia="en-US"/>
        </w:rPr>
        <w:t xml:space="preserve"> </w:t>
      </w:r>
      <w:r w:rsidRPr="001A3CF1">
        <w:rPr>
          <w:spacing w:val="-2"/>
          <w:lang w:eastAsia="en-US"/>
        </w:rPr>
        <w:t>benchmark,</w:t>
      </w:r>
      <w:r w:rsidR="001A3CF1" w:rsidRPr="001A3CF1">
        <w:rPr>
          <w:spacing w:val="-2"/>
          <w:lang w:eastAsia="en-US"/>
        </w:rPr>
        <w:t xml:space="preserve"> </w:t>
      </w:r>
      <w:r w:rsidRPr="003B3437">
        <w:rPr>
          <w:lang w:eastAsia="en-US"/>
        </w:rPr>
        <w:t>entry and exit.</w:t>
      </w:r>
    </w:p>
    <w:p w14:paraId="1C2A8AC4" w14:textId="02CAD5A4" w:rsidR="003B3437" w:rsidRPr="001A3CF1" w:rsidRDefault="003B3437" w:rsidP="003F2876">
      <w:pPr>
        <w:pStyle w:val="ListParagraph"/>
        <w:numPr>
          <w:ilvl w:val="3"/>
          <w:numId w:val="15"/>
        </w:numPr>
        <w:pBdr>
          <w:top w:val="nil"/>
          <w:left w:val="nil"/>
          <w:bottom w:val="nil"/>
          <w:right w:val="nil"/>
          <w:between w:val="nil"/>
        </w:pBdr>
        <w:kinsoku w:val="0"/>
        <w:overflowPunct w:val="0"/>
        <w:autoSpaceDE w:val="0"/>
        <w:autoSpaceDN w:val="0"/>
        <w:adjustRightInd w:val="0"/>
        <w:spacing w:line="258" w:lineRule="exact"/>
        <w:ind w:left="1980"/>
        <w:contextualSpacing w:val="0"/>
        <w:jc w:val="both"/>
        <w:rPr>
          <w:lang w:eastAsia="en-US"/>
        </w:rPr>
      </w:pPr>
      <w:r w:rsidRPr="001A3CF1">
        <w:rPr>
          <w:spacing w:val="-2"/>
          <w:lang w:eastAsia="en-US"/>
        </w:rPr>
        <w:t>Provide</w:t>
      </w:r>
      <w:r w:rsidRPr="001A3CF1">
        <w:rPr>
          <w:spacing w:val="-5"/>
          <w:lang w:eastAsia="en-US"/>
        </w:rPr>
        <w:t xml:space="preserve"> </w:t>
      </w:r>
      <w:r w:rsidRPr="001A3CF1">
        <w:rPr>
          <w:spacing w:val="-2"/>
          <w:lang w:eastAsia="en-US"/>
        </w:rPr>
        <w:t>grades</w:t>
      </w:r>
      <w:r w:rsidRPr="001A3CF1">
        <w:rPr>
          <w:spacing w:val="-3"/>
          <w:lang w:eastAsia="en-US"/>
        </w:rPr>
        <w:t xml:space="preserve"> </w:t>
      </w:r>
      <w:r w:rsidRPr="001A3CF1">
        <w:rPr>
          <w:spacing w:val="-2"/>
          <w:lang w:eastAsia="en-US"/>
        </w:rPr>
        <w:t>K-1</w:t>
      </w:r>
      <w:r w:rsidRPr="001A3CF1">
        <w:rPr>
          <w:spacing w:val="-5"/>
          <w:lang w:eastAsia="en-US"/>
        </w:rPr>
        <w:t xml:space="preserve"> </w:t>
      </w:r>
      <w:r w:rsidRPr="001A3CF1">
        <w:rPr>
          <w:spacing w:val="-2"/>
          <w:lang w:eastAsia="en-US"/>
        </w:rPr>
        <w:t>assessment</w:t>
      </w:r>
      <w:r w:rsidRPr="001A3CF1">
        <w:rPr>
          <w:spacing w:val="-4"/>
          <w:lang w:eastAsia="en-US"/>
        </w:rPr>
        <w:t xml:space="preserve"> </w:t>
      </w:r>
      <w:r w:rsidRPr="001A3CF1">
        <w:rPr>
          <w:spacing w:val="-2"/>
          <w:lang w:eastAsia="en-US"/>
        </w:rPr>
        <w:t>that</w:t>
      </w:r>
      <w:r w:rsidRPr="001A3CF1">
        <w:rPr>
          <w:spacing w:val="-4"/>
          <w:lang w:eastAsia="en-US"/>
        </w:rPr>
        <w:t xml:space="preserve"> </w:t>
      </w:r>
      <w:r w:rsidRPr="001A3CF1">
        <w:rPr>
          <w:spacing w:val="-2"/>
          <w:lang w:eastAsia="en-US"/>
        </w:rPr>
        <w:t>possess</w:t>
      </w:r>
      <w:r w:rsidRPr="001A3CF1">
        <w:rPr>
          <w:spacing w:val="-5"/>
          <w:lang w:eastAsia="en-US"/>
        </w:rPr>
        <w:t xml:space="preserve"> </w:t>
      </w:r>
      <w:r w:rsidRPr="001A3CF1">
        <w:rPr>
          <w:spacing w:val="-2"/>
          <w:lang w:eastAsia="en-US"/>
        </w:rPr>
        <w:t>the</w:t>
      </w:r>
      <w:r w:rsidRPr="001A3CF1">
        <w:rPr>
          <w:spacing w:val="-3"/>
          <w:lang w:eastAsia="en-US"/>
        </w:rPr>
        <w:t xml:space="preserve"> </w:t>
      </w:r>
      <w:r w:rsidRPr="001A3CF1">
        <w:rPr>
          <w:spacing w:val="-2"/>
          <w:lang w:eastAsia="en-US"/>
        </w:rPr>
        <w:t>following</w:t>
      </w:r>
      <w:r w:rsidRPr="001A3CF1">
        <w:rPr>
          <w:spacing w:val="-5"/>
          <w:lang w:eastAsia="en-US"/>
        </w:rPr>
        <w:t xml:space="preserve"> </w:t>
      </w:r>
      <w:r w:rsidRPr="001A3CF1">
        <w:rPr>
          <w:spacing w:val="-2"/>
          <w:lang w:eastAsia="en-US"/>
        </w:rPr>
        <w:t>characteristics:</w:t>
      </w:r>
    </w:p>
    <w:p w14:paraId="271A53ED" w14:textId="55CFB268" w:rsidR="003B3437" w:rsidRPr="003B3437" w:rsidRDefault="006311B5" w:rsidP="00EB6437">
      <w:pPr>
        <w:numPr>
          <w:ilvl w:val="3"/>
          <w:numId w:val="40"/>
        </w:numPr>
        <w:kinsoku w:val="0"/>
        <w:overflowPunct w:val="0"/>
        <w:autoSpaceDE w:val="0"/>
        <w:autoSpaceDN w:val="0"/>
        <w:adjustRightInd w:val="0"/>
        <w:ind w:left="2520"/>
        <w:jc w:val="both"/>
        <w:rPr>
          <w:lang w:eastAsia="en-US"/>
        </w:rPr>
      </w:pPr>
      <w:r w:rsidRPr="00F22007">
        <w:rPr>
          <w:spacing w:val="-4"/>
          <w:lang w:eastAsia="en-US"/>
        </w:rPr>
        <w:t>Eac</w:t>
      </w:r>
      <w:r w:rsidR="00DB17A8" w:rsidRPr="00F22007">
        <w:rPr>
          <w:spacing w:val="-4"/>
          <w:lang w:eastAsia="en-US"/>
        </w:rPr>
        <w:t>h</w:t>
      </w:r>
      <w:r w:rsidR="003B3437" w:rsidRPr="00F22007">
        <w:rPr>
          <w:spacing w:val="-4"/>
          <w:lang w:eastAsia="en-US"/>
        </w:rPr>
        <w:t xml:space="preserve"> child’s developmental progress</w:t>
      </w:r>
      <w:r w:rsidR="00DB17A8" w:rsidRPr="00F22007">
        <w:rPr>
          <w:spacing w:val="-4"/>
          <w:lang w:eastAsia="en-US"/>
        </w:rPr>
        <w:t xml:space="preserve"> can be easily determined</w:t>
      </w:r>
      <w:r w:rsidR="003B3437" w:rsidRPr="00F22007">
        <w:rPr>
          <w:spacing w:val="-4"/>
          <w:lang w:eastAsia="en-US"/>
        </w:rPr>
        <w:t xml:space="preserve"> and use</w:t>
      </w:r>
      <w:r w:rsidR="00DB17A8" w:rsidRPr="00F22007">
        <w:rPr>
          <w:spacing w:val="-4"/>
          <w:lang w:eastAsia="en-US"/>
        </w:rPr>
        <w:t>d</w:t>
      </w:r>
      <w:r w:rsidR="003B3437" w:rsidRPr="00F22007">
        <w:rPr>
          <w:spacing w:val="-4"/>
          <w:lang w:eastAsia="en-US"/>
        </w:rPr>
        <w:t xml:space="preserve"> to differentiate</w:t>
      </w:r>
      <w:r w:rsidR="003B3437" w:rsidRPr="003B3437">
        <w:rPr>
          <w:spacing w:val="-5"/>
          <w:lang w:eastAsia="en-US"/>
        </w:rPr>
        <w:t xml:space="preserve"> </w:t>
      </w:r>
      <w:r w:rsidR="003B3437" w:rsidRPr="003B3437">
        <w:rPr>
          <w:lang w:eastAsia="en-US"/>
        </w:rPr>
        <w:t>instruction.</w:t>
      </w:r>
    </w:p>
    <w:p w14:paraId="381272F4" w14:textId="11E6E779" w:rsidR="003B3437" w:rsidRPr="003B3437" w:rsidRDefault="00DB17A8" w:rsidP="00EB6437">
      <w:pPr>
        <w:numPr>
          <w:ilvl w:val="3"/>
          <w:numId w:val="40"/>
        </w:numPr>
        <w:tabs>
          <w:tab w:val="left" w:pos="1080"/>
        </w:tabs>
        <w:kinsoku w:val="0"/>
        <w:overflowPunct w:val="0"/>
        <w:autoSpaceDE w:val="0"/>
        <w:autoSpaceDN w:val="0"/>
        <w:adjustRightInd w:val="0"/>
        <w:ind w:left="2520"/>
        <w:jc w:val="both"/>
        <w:rPr>
          <w:lang w:eastAsia="en-US"/>
        </w:rPr>
      </w:pPr>
      <w:r w:rsidRPr="00034992">
        <w:rPr>
          <w:spacing w:val="-6"/>
          <w:lang w:eastAsia="en-US"/>
        </w:rPr>
        <w:t>Each</w:t>
      </w:r>
      <w:r w:rsidR="003B3437" w:rsidRPr="00034992">
        <w:rPr>
          <w:spacing w:val="-6"/>
          <w:lang w:eastAsia="en-US"/>
        </w:rPr>
        <w:t xml:space="preserve"> student</w:t>
      </w:r>
      <w:r w:rsidRPr="00034992">
        <w:rPr>
          <w:spacing w:val="-6"/>
          <w:lang w:eastAsia="en-US"/>
        </w:rPr>
        <w:t>’s</w:t>
      </w:r>
      <w:r w:rsidR="003B3437" w:rsidRPr="00034992">
        <w:rPr>
          <w:spacing w:val="-6"/>
          <w:w w:val="150"/>
          <w:lang w:eastAsia="en-US"/>
        </w:rPr>
        <w:t xml:space="preserve"> </w:t>
      </w:r>
      <w:r w:rsidR="003B3437" w:rsidRPr="00034992">
        <w:rPr>
          <w:spacing w:val="-6"/>
          <w:lang w:eastAsia="en-US"/>
        </w:rPr>
        <w:t>progress</w:t>
      </w:r>
      <w:r w:rsidRPr="00034992">
        <w:rPr>
          <w:spacing w:val="-6"/>
          <w:lang w:eastAsia="en-US"/>
        </w:rPr>
        <w:t xml:space="preserve"> is measured</w:t>
      </w:r>
      <w:r w:rsidR="003B3437" w:rsidRPr="00034992">
        <w:rPr>
          <w:spacing w:val="-6"/>
          <w:lang w:eastAsia="en-US"/>
        </w:rPr>
        <w:t xml:space="preserve"> on a continuum based</w:t>
      </w:r>
      <w:r w:rsidR="003B3437" w:rsidRPr="00034992">
        <w:rPr>
          <w:spacing w:val="-6"/>
          <w:w w:val="150"/>
          <w:lang w:eastAsia="en-US"/>
        </w:rPr>
        <w:t xml:space="preserve"> </w:t>
      </w:r>
      <w:r w:rsidR="003B3437" w:rsidRPr="00034992">
        <w:rPr>
          <w:spacing w:val="-6"/>
          <w:lang w:eastAsia="en-US"/>
        </w:rPr>
        <w:t>on Independent Reading Levels</w:t>
      </w:r>
      <w:r w:rsidR="003B3437" w:rsidRPr="003B3437">
        <w:rPr>
          <w:lang w:eastAsia="en-US"/>
        </w:rPr>
        <w:t>/</w:t>
      </w:r>
      <w:r w:rsidR="00034992">
        <w:rPr>
          <w:lang w:eastAsia="en-US"/>
        </w:rPr>
        <w:t xml:space="preserve"> </w:t>
      </w:r>
      <w:r w:rsidR="003B3437" w:rsidRPr="003B3437">
        <w:rPr>
          <w:lang w:eastAsia="en-US"/>
        </w:rPr>
        <w:t>Performance and Proficiency Expectations.</w:t>
      </w:r>
    </w:p>
    <w:p w14:paraId="4C32FD23" w14:textId="75FEEAD5" w:rsidR="001A3CF1" w:rsidRDefault="001001A2" w:rsidP="00EB6437">
      <w:pPr>
        <w:numPr>
          <w:ilvl w:val="3"/>
          <w:numId w:val="40"/>
        </w:numPr>
        <w:tabs>
          <w:tab w:val="left" w:pos="1080"/>
        </w:tabs>
        <w:kinsoku w:val="0"/>
        <w:overflowPunct w:val="0"/>
        <w:autoSpaceDE w:val="0"/>
        <w:autoSpaceDN w:val="0"/>
        <w:adjustRightInd w:val="0"/>
        <w:ind w:left="2520"/>
        <w:jc w:val="both"/>
        <w:rPr>
          <w:lang w:eastAsia="en-US"/>
        </w:rPr>
      </w:pPr>
      <w:r w:rsidRPr="000417E5">
        <w:rPr>
          <w:spacing w:val="-6"/>
          <w:lang w:eastAsia="en-US"/>
        </w:rPr>
        <w:t>I</w:t>
      </w:r>
      <w:r w:rsidR="003B3437" w:rsidRPr="000417E5">
        <w:rPr>
          <w:spacing w:val="-6"/>
          <w:lang w:eastAsia="en-US"/>
        </w:rPr>
        <w:t>nformal assessment materials and/or multiple criterion-referenced assessment components</w:t>
      </w:r>
      <w:r w:rsidR="003B3437" w:rsidRPr="003B3437">
        <w:rPr>
          <w:spacing w:val="-15"/>
          <w:lang w:eastAsia="en-US"/>
        </w:rPr>
        <w:t xml:space="preserve"> </w:t>
      </w:r>
      <w:r w:rsidRPr="001001A2">
        <w:rPr>
          <w:lang w:eastAsia="en-US"/>
        </w:rPr>
        <w:t>are included</w:t>
      </w:r>
      <w:r>
        <w:rPr>
          <w:spacing w:val="-15"/>
          <w:lang w:eastAsia="en-US"/>
        </w:rPr>
        <w:t xml:space="preserve">  </w:t>
      </w:r>
      <w:r w:rsidR="003B3437" w:rsidRPr="003B3437">
        <w:rPr>
          <w:lang w:eastAsia="en-US"/>
        </w:rPr>
        <w:t>to</w:t>
      </w:r>
      <w:r w:rsidR="003B3437" w:rsidRPr="003B3437">
        <w:rPr>
          <w:spacing w:val="-15"/>
          <w:lang w:eastAsia="en-US"/>
        </w:rPr>
        <w:t xml:space="preserve"> </w:t>
      </w:r>
      <w:r w:rsidR="003B3437" w:rsidRPr="003B3437">
        <w:rPr>
          <w:lang w:eastAsia="en-US"/>
        </w:rPr>
        <w:t>measure</w:t>
      </w:r>
      <w:r w:rsidR="003B3437" w:rsidRPr="003B3437">
        <w:rPr>
          <w:spacing w:val="-15"/>
          <w:lang w:eastAsia="en-US"/>
        </w:rPr>
        <w:t xml:space="preserve"> </w:t>
      </w:r>
      <w:r w:rsidR="003B3437" w:rsidRPr="003B3437">
        <w:rPr>
          <w:lang w:eastAsia="en-US"/>
        </w:rPr>
        <w:t>student</w:t>
      </w:r>
      <w:r w:rsidR="003B3437" w:rsidRPr="003B3437">
        <w:rPr>
          <w:spacing w:val="-15"/>
          <w:lang w:eastAsia="en-US"/>
        </w:rPr>
        <w:t xml:space="preserve"> </w:t>
      </w:r>
      <w:r w:rsidR="003B3437" w:rsidRPr="003B3437">
        <w:rPr>
          <w:lang w:eastAsia="en-US"/>
        </w:rPr>
        <w:t>progress,</w:t>
      </w:r>
      <w:r w:rsidR="003B3437" w:rsidRPr="003B3437">
        <w:rPr>
          <w:spacing w:val="-15"/>
          <w:lang w:eastAsia="en-US"/>
        </w:rPr>
        <w:t xml:space="preserve"> </w:t>
      </w:r>
      <w:r w:rsidR="003B3437" w:rsidRPr="003B3437">
        <w:rPr>
          <w:lang w:eastAsia="en-US"/>
        </w:rPr>
        <w:t>target</w:t>
      </w:r>
      <w:r w:rsidR="003B3437" w:rsidRPr="003B3437">
        <w:rPr>
          <w:spacing w:val="-15"/>
          <w:lang w:eastAsia="en-US"/>
        </w:rPr>
        <w:t xml:space="preserve"> </w:t>
      </w:r>
      <w:r w:rsidR="003B3437" w:rsidRPr="003B3437">
        <w:rPr>
          <w:lang w:eastAsia="en-US"/>
        </w:rPr>
        <w:t>student</w:t>
      </w:r>
      <w:r w:rsidR="003B3437" w:rsidRPr="003B3437">
        <w:rPr>
          <w:spacing w:val="-15"/>
          <w:lang w:eastAsia="en-US"/>
        </w:rPr>
        <w:t xml:space="preserve"> </w:t>
      </w:r>
      <w:r w:rsidR="003B3437" w:rsidRPr="003B3437">
        <w:rPr>
          <w:lang w:eastAsia="en-US"/>
        </w:rPr>
        <w:t>instruction</w:t>
      </w:r>
      <w:r w:rsidR="003B3437" w:rsidRPr="003B3437">
        <w:rPr>
          <w:spacing w:val="-15"/>
          <w:lang w:eastAsia="en-US"/>
        </w:rPr>
        <w:t xml:space="preserve"> </w:t>
      </w:r>
      <w:r w:rsidR="003B3437" w:rsidRPr="003B3437">
        <w:rPr>
          <w:spacing w:val="-4"/>
          <w:lang w:eastAsia="en-US"/>
        </w:rPr>
        <w:t>based on student needs, monitor student learning, and assist students in reflecting</w:t>
      </w:r>
      <w:r w:rsidR="003B3437" w:rsidRPr="003B3437">
        <w:rPr>
          <w:spacing w:val="33"/>
          <w:lang w:eastAsia="en-US"/>
        </w:rPr>
        <w:t xml:space="preserve"> </w:t>
      </w:r>
      <w:r w:rsidR="003B3437" w:rsidRPr="003B3437">
        <w:rPr>
          <w:lang w:eastAsia="en-US"/>
        </w:rPr>
        <w:t>on</w:t>
      </w:r>
      <w:r w:rsidR="003B3437" w:rsidRPr="003B3437">
        <w:rPr>
          <w:spacing w:val="33"/>
          <w:lang w:eastAsia="en-US"/>
        </w:rPr>
        <w:t xml:space="preserve"> </w:t>
      </w:r>
      <w:r w:rsidR="003B3437" w:rsidRPr="003B3437">
        <w:rPr>
          <w:lang w:eastAsia="en-US"/>
        </w:rPr>
        <w:t>their</w:t>
      </w:r>
      <w:r w:rsidR="003B3437" w:rsidRPr="003B3437">
        <w:rPr>
          <w:spacing w:val="34"/>
          <w:lang w:eastAsia="en-US"/>
        </w:rPr>
        <w:t xml:space="preserve"> </w:t>
      </w:r>
      <w:r w:rsidR="003B3437" w:rsidRPr="003B3437">
        <w:rPr>
          <w:lang w:eastAsia="en-US"/>
        </w:rPr>
        <w:t>own</w:t>
      </w:r>
      <w:r w:rsidR="003B3437" w:rsidRPr="003B3437">
        <w:rPr>
          <w:spacing w:val="-7"/>
          <w:lang w:eastAsia="en-US"/>
        </w:rPr>
        <w:t xml:space="preserve"> </w:t>
      </w:r>
      <w:r w:rsidR="003B3437" w:rsidRPr="003B3437">
        <w:rPr>
          <w:lang w:eastAsia="en-US"/>
        </w:rPr>
        <w:t>progress.</w:t>
      </w:r>
    </w:p>
    <w:p w14:paraId="1A26E764" w14:textId="02C24824" w:rsidR="003B3437" w:rsidRPr="00A03ECE" w:rsidRDefault="000954B3" w:rsidP="000954B3">
      <w:pPr>
        <w:pStyle w:val="ListParagraph"/>
        <w:numPr>
          <w:ilvl w:val="3"/>
          <w:numId w:val="15"/>
        </w:numPr>
        <w:kinsoku w:val="0"/>
        <w:overflowPunct w:val="0"/>
        <w:autoSpaceDE w:val="0"/>
        <w:autoSpaceDN w:val="0"/>
        <w:adjustRightInd w:val="0"/>
        <w:ind w:left="1980" w:right="359"/>
        <w:jc w:val="both"/>
        <w:rPr>
          <w:lang w:eastAsia="en-US"/>
        </w:rPr>
      </w:pPr>
      <w:r>
        <w:rPr>
          <w:i/>
          <w:iCs/>
          <w:lang w:eastAsia="en-US"/>
        </w:rPr>
        <w:t>Note</w:t>
      </w:r>
      <w:r w:rsidR="003B3437" w:rsidRPr="003B3437">
        <w:rPr>
          <w:lang w:eastAsia="en-US"/>
        </w:rPr>
        <w:t>:</w:t>
      </w:r>
      <w:r>
        <w:rPr>
          <w:lang w:eastAsia="en-US"/>
        </w:rPr>
        <w:t xml:space="preserve">  </w:t>
      </w:r>
      <w:r w:rsidR="000E5950">
        <w:rPr>
          <w:lang w:eastAsia="en-US"/>
        </w:rPr>
        <w:t>DoW</w:t>
      </w:r>
      <w:r w:rsidR="003B3437" w:rsidRPr="003B3437">
        <w:rPr>
          <w:lang w:eastAsia="en-US"/>
        </w:rPr>
        <w:t>EA</w:t>
      </w:r>
      <w:r w:rsidR="003B3437" w:rsidRPr="003F2876">
        <w:rPr>
          <w:spacing w:val="17"/>
          <w:lang w:eastAsia="en-US"/>
        </w:rPr>
        <w:t xml:space="preserve"> </w:t>
      </w:r>
      <w:r w:rsidR="003B3437" w:rsidRPr="003B3437">
        <w:rPr>
          <w:lang w:eastAsia="en-US"/>
        </w:rPr>
        <w:t>schools</w:t>
      </w:r>
      <w:r w:rsidR="003B3437" w:rsidRPr="003F2876">
        <w:rPr>
          <w:spacing w:val="18"/>
          <w:lang w:eastAsia="en-US"/>
        </w:rPr>
        <w:t xml:space="preserve"> </w:t>
      </w:r>
      <w:r w:rsidR="003B3437" w:rsidRPr="003B3437">
        <w:rPr>
          <w:lang w:eastAsia="en-US"/>
        </w:rPr>
        <w:t>may</w:t>
      </w:r>
      <w:r w:rsidR="003B3437" w:rsidRPr="003F2876">
        <w:rPr>
          <w:spacing w:val="18"/>
          <w:lang w:eastAsia="en-US"/>
        </w:rPr>
        <w:t xml:space="preserve"> </w:t>
      </w:r>
      <w:r w:rsidR="003B3437" w:rsidRPr="003B3437">
        <w:rPr>
          <w:lang w:eastAsia="en-US"/>
        </w:rPr>
        <w:t>use</w:t>
      </w:r>
      <w:r w:rsidR="003B3437" w:rsidRPr="003F2876">
        <w:rPr>
          <w:spacing w:val="18"/>
          <w:lang w:eastAsia="en-US"/>
        </w:rPr>
        <w:t xml:space="preserve"> </w:t>
      </w:r>
      <w:r w:rsidR="003B3437" w:rsidRPr="003B3437">
        <w:rPr>
          <w:lang w:eastAsia="en-US"/>
        </w:rPr>
        <w:t>the</w:t>
      </w:r>
      <w:r w:rsidR="003B3437" w:rsidRPr="003F2876">
        <w:rPr>
          <w:spacing w:val="18"/>
          <w:lang w:eastAsia="en-US"/>
        </w:rPr>
        <w:t xml:space="preserve"> </w:t>
      </w:r>
      <w:r w:rsidR="003B3437" w:rsidRPr="003B3437">
        <w:rPr>
          <w:lang w:eastAsia="en-US"/>
        </w:rPr>
        <w:t>Oral</w:t>
      </w:r>
      <w:r w:rsidR="003B3437" w:rsidRPr="003F2876">
        <w:rPr>
          <w:spacing w:val="18"/>
          <w:lang w:eastAsia="en-US"/>
        </w:rPr>
        <w:t xml:space="preserve"> </w:t>
      </w:r>
      <w:r w:rsidR="003B3437" w:rsidRPr="003B3437">
        <w:rPr>
          <w:lang w:eastAsia="en-US"/>
        </w:rPr>
        <w:t>Reading</w:t>
      </w:r>
      <w:r w:rsidR="003B3437" w:rsidRPr="003F2876">
        <w:rPr>
          <w:spacing w:val="23"/>
          <w:lang w:eastAsia="en-US"/>
        </w:rPr>
        <w:t xml:space="preserve"> </w:t>
      </w:r>
      <w:r w:rsidR="003B3437" w:rsidRPr="003B3437">
        <w:rPr>
          <w:lang w:eastAsia="en-US"/>
        </w:rPr>
        <w:t>Records</w:t>
      </w:r>
      <w:r w:rsidR="003B3437" w:rsidRPr="003F2876">
        <w:rPr>
          <w:spacing w:val="18"/>
          <w:lang w:eastAsia="en-US"/>
        </w:rPr>
        <w:t xml:space="preserve"> </w:t>
      </w:r>
      <w:r w:rsidR="003B3437" w:rsidRPr="003B3437">
        <w:rPr>
          <w:lang w:eastAsia="en-US"/>
        </w:rPr>
        <w:t>with</w:t>
      </w:r>
      <w:r w:rsidR="003B3437" w:rsidRPr="003F2876">
        <w:rPr>
          <w:spacing w:val="17"/>
          <w:lang w:eastAsia="en-US"/>
        </w:rPr>
        <w:t xml:space="preserve"> </w:t>
      </w:r>
      <w:r w:rsidR="003B3437" w:rsidRPr="000954B3">
        <w:rPr>
          <w:i/>
          <w:iCs/>
          <w:lang w:eastAsia="en-US"/>
        </w:rPr>
        <w:t>Spring Forward</w:t>
      </w:r>
      <w:r w:rsidR="003B3437" w:rsidRPr="003B3437">
        <w:rPr>
          <w:lang w:eastAsia="en-US"/>
        </w:rPr>
        <w:t xml:space="preserve"> grades K-1 for online assessments and data</w:t>
      </w:r>
      <w:r w:rsidR="003F2876">
        <w:rPr>
          <w:lang w:eastAsia="en-US"/>
        </w:rPr>
        <w:t>.</w:t>
      </w:r>
    </w:p>
    <w:p w14:paraId="539A225A" w14:textId="4B629981" w:rsidR="00E078E5" w:rsidRPr="00F03F78" w:rsidRDefault="00475372" w:rsidP="007C139A">
      <w:pPr>
        <w:pStyle w:val="ListParagraph"/>
        <w:numPr>
          <w:ilvl w:val="1"/>
          <w:numId w:val="15"/>
        </w:numPr>
        <w:pBdr>
          <w:top w:val="nil"/>
          <w:left w:val="nil"/>
          <w:bottom w:val="nil"/>
          <w:right w:val="nil"/>
          <w:between w:val="nil"/>
        </w:pBdr>
        <w:spacing w:before="120" w:after="120"/>
        <w:contextualSpacing w:val="0"/>
        <w:jc w:val="both"/>
        <w:rPr>
          <w:b/>
          <w:bCs/>
          <w:u w:val="single"/>
        </w:rPr>
      </w:pPr>
      <w:r w:rsidRPr="00F03F78">
        <w:rPr>
          <w:b/>
          <w:bCs/>
          <w:u w:val="single"/>
        </w:rPr>
        <w:lastRenderedPageBreak/>
        <w:t>Objectiv</w:t>
      </w:r>
      <w:r w:rsidR="00424D76" w:rsidRPr="00F03F78">
        <w:rPr>
          <w:b/>
          <w:bCs/>
          <w:u w:val="single"/>
        </w:rPr>
        <w:t xml:space="preserve">e </w:t>
      </w:r>
      <w:r w:rsidR="00FB1014" w:rsidRPr="00F03F78">
        <w:rPr>
          <w:b/>
          <w:bCs/>
          <w:u w:val="single"/>
        </w:rPr>
        <w:t xml:space="preserve">2, </w:t>
      </w:r>
      <w:r w:rsidR="00ED7FF8" w:rsidRPr="00F03F78">
        <w:rPr>
          <w:b/>
          <w:bCs/>
          <w:u w:val="single"/>
        </w:rPr>
        <w:t>General Requirements</w:t>
      </w:r>
      <w:bookmarkEnd w:id="2"/>
    </w:p>
    <w:p w14:paraId="0262EDFE" w14:textId="6494C36A" w:rsidR="005E20F8" w:rsidRDefault="005E20F8" w:rsidP="00143D1E">
      <w:pPr>
        <w:pStyle w:val="ListParagraph"/>
        <w:numPr>
          <w:ilvl w:val="2"/>
          <w:numId w:val="15"/>
        </w:numPr>
        <w:autoSpaceDE w:val="0"/>
        <w:autoSpaceDN w:val="0"/>
        <w:adjustRightInd w:val="0"/>
        <w:spacing w:after="120"/>
        <w:ind w:left="1260" w:hanging="540"/>
        <w:contextualSpacing w:val="0"/>
        <w:jc w:val="both"/>
      </w:pPr>
      <w:r w:rsidRPr="00424D76">
        <w:rPr>
          <w:b/>
          <w:bCs/>
        </w:rPr>
        <w:t>T</w:t>
      </w:r>
      <w:r w:rsidR="00424D76" w:rsidRPr="00424D76">
        <w:rPr>
          <w:b/>
          <w:bCs/>
        </w:rPr>
        <w:t>ask 1, T</w:t>
      </w:r>
      <w:r w:rsidRPr="00424D76">
        <w:rPr>
          <w:b/>
          <w:bCs/>
        </w:rPr>
        <w:t>echnical Support</w:t>
      </w:r>
      <w:r w:rsidRPr="00E60F2C">
        <w:rPr>
          <w:rStyle w:val="aHeadingChar"/>
          <w:b w:val="0"/>
          <w:color w:val="auto"/>
          <w:sz w:val="20"/>
          <w:szCs w:val="20"/>
        </w:rPr>
        <w:t xml:space="preserve">: </w:t>
      </w:r>
      <w:r w:rsidR="00424D76">
        <w:rPr>
          <w:rStyle w:val="aHeadingChar"/>
          <w:b w:val="0"/>
          <w:color w:val="auto"/>
          <w:sz w:val="20"/>
          <w:szCs w:val="20"/>
        </w:rPr>
        <w:t>The Contractor shall pr</w:t>
      </w:r>
      <w:r w:rsidRPr="001E034B">
        <w:t xml:space="preserve">ovide industry-standard technical support for its digital resources for the life of the contract via </w:t>
      </w:r>
      <w:r w:rsidRPr="00591F50">
        <w:t xml:space="preserve">telephone or email within one business day from the initial contact to include but not limited to assisting with service problems, product setup, upgrades, and troubleshooting.  </w:t>
      </w:r>
    </w:p>
    <w:p w14:paraId="7096AD4C" w14:textId="3662883F" w:rsidR="00F342DD" w:rsidRDefault="007B1EF3" w:rsidP="005A0F3D">
      <w:pPr>
        <w:pStyle w:val="ListParagraph"/>
        <w:numPr>
          <w:ilvl w:val="2"/>
          <w:numId w:val="15"/>
        </w:numPr>
        <w:pBdr>
          <w:top w:val="nil"/>
          <w:left w:val="nil"/>
          <w:bottom w:val="nil"/>
          <w:right w:val="nil"/>
          <w:between w:val="nil"/>
        </w:pBdr>
        <w:ind w:left="1267" w:hanging="547"/>
        <w:contextualSpacing w:val="0"/>
        <w:jc w:val="both"/>
      </w:pPr>
      <w:r w:rsidRPr="00424D76">
        <w:rPr>
          <w:b/>
          <w:bCs/>
        </w:rPr>
        <w:t>T</w:t>
      </w:r>
      <w:r w:rsidR="00424D76">
        <w:rPr>
          <w:b/>
          <w:bCs/>
        </w:rPr>
        <w:t>ask 2</w:t>
      </w:r>
      <w:r w:rsidR="00184616">
        <w:rPr>
          <w:b/>
          <w:bCs/>
        </w:rPr>
        <w:t>,</w:t>
      </w:r>
      <w:r w:rsidR="00424D76">
        <w:rPr>
          <w:b/>
          <w:bCs/>
        </w:rPr>
        <w:t xml:space="preserve"> T</w:t>
      </w:r>
      <w:r w:rsidRPr="00424D76">
        <w:rPr>
          <w:b/>
          <w:bCs/>
        </w:rPr>
        <w:t xml:space="preserve">echnical Requirements for </w:t>
      </w:r>
      <w:r w:rsidR="00057040" w:rsidRPr="00424D76">
        <w:rPr>
          <w:b/>
          <w:bCs/>
        </w:rPr>
        <w:t>Digital Resources</w:t>
      </w:r>
      <w:r w:rsidR="00057040">
        <w:t>—The Contractor shall:</w:t>
      </w:r>
    </w:p>
    <w:p w14:paraId="36F44E3C" w14:textId="651A3F18" w:rsidR="00057040" w:rsidRPr="00AD2543" w:rsidRDefault="00847F91" w:rsidP="009539BA">
      <w:pPr>
        <w:pStyle w:val="ListParagraph"/>
        <w:numPr>
          <w:ilvl w:val="3"/>
          <w:numId w:val="15"/>
        </w:numPr>
        <w:pBdr>
          <w:top w:val="nil"/>
          <w:left w:val="nil"/>
          <w:bottom w:val="nil"/>
          <w:right w:val="nil"/>
          <w:between w:val="nil"/>
        </w:pBdr>
        <w:ind w:left="1980"/>
        <w:jc w:val="both"/>
      </w:pPr>
      <w:r w:rsidRPr="00847F91">
        <w:t xml:space="preserve">Provide </w:t>
      </w:r>
      <w:r w:rsidR="00CA1883">
        <w:t>digital resources</w:t>
      </w:r>
      <w:r w:rsidRPr="00847F91">
        <w:t xml:space="preserve"> designed to run in</w:t>
      </w:r>
      <w:r w:rsidR="00866A91">
        <w:rPr>
          <w:spacing w:val="-4"/>
        </w:rPr>
        <w:t xml:space="preserve"> </w:t>
      </w:r>
      <w:r w:rsidR="000E5950">
        <w:rPr>
          <w:spacing w:val="-4"/>
        </w:rPr>
        <w:t>DoW</w:t>
      </w:r>
      <w:r w:rsidR="0033756B">
        <w:rPr>
          <w:spacing w:val="-4"/>
        </w:rPr>
        <w:t>EA</w:t>
      </w:r>
      <w:r w:rsidRPr="00AD2543">
        <w:t xml:space="preserve"> </w:t>
      </w:r>
      <w:r w:rsidR="007A27CA" w:rsidRPr="00AD2543">
        <w:t>learning management system</w:t>
      </w:r>
      <w:r w:rsidRPr="00AD2543">
        <w:t xml:space="preserve"> (</w:t>
      </w:r>
      <w:r w:rsidR="007A27CA" w:rsidRPr="00AD2543">
        <w:t xml:space="preserve">LMS, </w:t>
      </w:r>
      <w:r w:rsidRPr="00F13ED6">
        <w:rPr>
          <w:spacing w:val="-4"/>
        </w:rPr>
        <w:t>Schoology)</w:t>
      </w:r>
      <w:r w:rsidR="000E0B3C" w:rsidRPr="00F13ED6">
        <w:rPr>
          <w:spacing w:val="-4"/>
        </w:rPr>
        <w:t xml:space="preserve"> and Google Classroom</w:t>
      </w:r>
      <w:r w:rsidR="005001AD" w:rsidRPr="00F13ED6">
        <w:rPr>
          <w:spacing w:val="-4"/>
        </w:rPr>
        <w:t>, both of w</w:t>
      </w:r>
      <w:r w:rsidRPr="00F13ED6">
        <w:rPr>
          <w:spacing w:val="-4"/>
        </w:rPr>
        <w:t xml:space="preserve">hich operate within </w:t>
      </w:r>
      <w:r w:rsidR="00F13ED6" w:rsidRPr="00F13ED6">
        <w:rPr>
          <w:spacing w:val="-4"/>
        </w:rPr>
        <w:t>our</w:t>
      </w:r>
      <w:r w:rsidRPr="00F13ED6">
        <w:rPr>
          <w:spacing w:val="-4"/>
        </w:rPr>
        <w:t xml:space="preserve"> virtual learning environment</w:t>
      </w:r>
      <w:r w:rsidRPr="005001AD">
        <w:rPr>
          <w:spacing w:val="-2"/>
        </w:rPr>
        <w:t xml:space="preserve"> (VLE). </w:t>
      </w:r>
      <w:r w:rsidR="00BC028F" w:rsidRPr="005001AD">
        <w:rPr>
          <w:spacing w:val="-2"/>
        </w:rPr>
        <w:t>In addition, provide</w:t>
      </w:r>
      <w:r w:rsidR="00BC028F" w:rsidRPr="005001AD">
        <w:rPr>
          <w:rStyle w:val="normaltextrun"/>
          <w:spacing w:val="-2"/>
        </w:rPr>
        <w:t xml:space="preserve"> teacher and student access to the Contractor’s digital</w:t>
      </w:r>
      <w:r w:rsidR="00BC028F" w:rsidRPr="00AD2543">
        <w:rPr>
          <w:rStyle w:val="normaltextrun"/>
        </w:rPr>
        <w:t xml:space="preserve"> resources through a </w:t>
      </w:r>
      <w:r w:rsidR="00BC028F" w:rsidRPr="00AD2543">
        <w:rPr>
          <w:rStyle w:val="Emphasis"/>
          <w:shd w:val="clear" w:color="auto" w:fill="FFFFFF"/>
        </w:rPr>
        <w:t>single</w:t>
      </w:r>
      <w:r w:rsidR="00BC028F" w:rsidRPr="00AD2543">
        <w:rPr>
          <w:rStyle w:val="Emphasis"/>
          <w:color w:val="5F6368"/>
          <w:shd w:val="clear" w:color="auto" w:fill="FFFFFF"/>
        </w:rPr>
        <w:t xml:space="preserve"> </w:t>
      </w:r>
      <w:r w:rsidR="00BC028F" w:rsidRPr="00AD2543">
        <w:rPr>
          <w:rStyle w:val="Emphasis"/>
          <w:spacing w:val="-4"/>
          <w:shd w:val="clear" w:color="auto" w:fill="FFFFFF"/>
        </w:rPr>
        <w:t>sign-on platform that uses one username</w:t>
      </w:r>
      <w:r w:rsidR="00BC028F" w:rsidRPr="00AD2543">
        <w:rPr>
          <w:spacing w:val="-4"/>
          <w:shd w:val="clear" w:color="auto" w:fill="FFFFFF"/>
        </w:rPr>
        <w:t xml:space="preserve"> and password </w:t>
      </w:r>
      <w:r w:rsidR="00BC028F" w:rsidRPr="00AD2543">
        <w:rPr>
          <w:color w:val="4D5156"/>
          <w:spacing w:val="-4"/>
          <w:shd w:val="clear" w:color="auto" w:fill="FFFFFF"/>
        </w:rPr>
        <w:t>to access what is needed, specifically,</w:t>
      </w:r>
      <w:r w:rsidR="00BC028F" w:rsidRPr="00AD2543">
        <w:rPr>
          <w:rStyle w:val="normaltextrun"/>
          <w:spacing w:val="-4"/>
        </w:rPr>
        <w:t xml:space="preserve"> via </w:t>
      </w:r>
      <w:r w:rsidR="000E5950">
        <w:rPr>
          <w:spacing w:val="-4"/>
        </w:rPr>
        <w:t>DoW</w:t>
      </w:r>
      <w:r w:rsidR="0033756B">
        <w:rPr>
          <w:spacing w:val="-4"/>
        </w:rPr>
        <w:t>EA</w:t>
      </w:r>
      <w:r w:rsidR="00BC028F" w:rsidRPr="00AD2543">
        <w:rPr>
          <w:rStyle w:val="normaltextrun"/>
          <w:spacing w:val="-4"/>
        </w:rPr>
        <w:t>’s identity, rostering, and management platform (Class</w:t>
      </w:r>
      <w:r w:rsidR="0071711E">
        <w:rPr>
          <w:rStyle w:val="normaltextrun"/>
          <w:spacing w:val="-4"/>
        </w:rPr>
        <w:t>L</w:t>
      </w:r>
      <w:r w:rsidR="00BC028F" w:rsidRPr="00AD2543">
        <w:rPr>
          <w:rStyle w:val="normaltextrun"/>
          <w:spacing w:val="-4"/>
        </w:rPr>
        <w:t>ink).</w:t>
      </w:r>
    </w:p>
    <w:p w14:paraId="08F2FFBC" w14:textId="523A7D20" w:rsidR="00847F91" w:rsidRPr="00AD2543" w:rsidRDefault="005A1461" w:rsidP="009539BA">
      <w:pPr>
        <w:pStyle w:val="ListParagraph"/>
        <w:numPr>
          <w:ilvl w:val="3"/>
          <w:numId w:val="15"/>
        </w:numPr>
        <w:pBdr>
          <w:top w:val="nil"/>
          <w:left w:val="nil"/>
          <w:bottom w:val="nil"/>
          <w:right w:val="nil"/>
          <w:between w:val="nil"/>
        </w:pBdr>
        <w:ind w:left="1980"/>
        <w:jc w:val="both"/>
        <w:rPr>
          <w:rStyle w:val="normaltextrun"/>
        </w:rPr>
      </w:pPr>
      <w:r w:rsidRPr="00AD2543">
        <w:rPr>
          <w:rStyle w:val="normaltextrun"/>
        </w:rPr>
        <w:t xml:space="preserve">Deliver digital resources in one </w:t>
      </w:r>
      <w:r w:rsidR="007C0AE3" w:rsidRPr="00AD2543">
        <w:rPr>
          <w:rStyle w:val="normaltextrun"/>
        </w:rPr>
        <w:t>of</w:t>
      </w:r>
      <w:r w:rsidRPr="00AD2543">
        <w:rPr>
          <w:rStyle w:val="normaltextrun"/>
        </w:rPr>
        <w:t xml:space="preserve"> the following formats:</w:t>
      </w:r>
    </w:p>
    <w:p w14:paraId="30E04F99" w14:textId="5359FB63" w:rsidR="00B64BBA" w:rsidRPr="00AD2543" w:rsidRDefault="00B64BBA" w:rsidP="009539BA">
      <w:pPr>
        <w:pStyle w:val="ListParagraph"/>
        <w:numPr>
          <w:ilvl w:val="4"/>
          <w:numId w:val="15"/>
        </w:numPr>
        <w:pBdr>
          <w:top w:val="nil"/>
          <w:left w:val="nil"/>
          <w:bottom w:val="nil"/>
          <w:right w:val="nil"/>
          <w:between w:val="nil"/>
        </w:pBdr>
        <w:ind w:left="2520"/>
        <w:jc w:val="both"/>
      </w:pPr>
      <w:r w:rsidRPr="00AD2543">
        <w:t xml:space="preserve">Integrated via </w:t>
      </w:r>
      <w:r w:rsidR="005D0858">
        <w:t>our</w:t>
      </w:r>
      <w:r w:rsidRPr="00AD2543">
        <w:t xml:space="preserve"> LMS to the digital resources hosted by the Contractor.</w:t>
      </w:r>
    </w:p>
    <w:p w14:paraId="78C25095" w14:textId="2212BE3F" w:rsidR="006928F1" w:rsidRPr="00AD2543" w:rsidRDefault="001C60EC" w:rsidP="009539BA">
      <w:pPr>
        <w:pStyle w:val="ListParagraph"/>
        <w:numPr>
          <w:ilvl w:val="4"/>
          <w:numId w:val="15"/>
        </w:numPr>
        <w:pBdr>
          <w:top w:val="nil"/>
          <w:left w:val="nil"/>
          <w:bottom w:val="nil"/>
          <w:right w:val="nil"/>
          <w:between w:val="nil"/>
        </w:pBdr>
        <w:ind w:left="2520"/>
        <w:jc w:val="both"/>
      </w:pPr>
      <w:r w:rsidRPr="005D0858">
        <w:rPr>
          <w:spacing w:val="-2"/>
        </w:rPr>
        <w:t xml:space="preserve">Hosted externally by the Contractor but accessible via </w:t>
      </w:r>
      <w:r w:rsidR="005D0858" w:rsidRPr="005D0858">
        <w:rPr>
          <w:spacing w:val="-2"/>
        </w:rPr>
        <w:t>our</w:t>
      </w:r>
      <w:r w:rsidRPr="005D0858">
        <w:rPr>
          <w:spacing w:val="-2"/>
        </w:rPr>
        <w:t xml:space="preserve"> LMS</w:t>
      </w:r>
      <w:r w:rsidR="002A6495" w:rsidRPr="005D0858">
        <w:rPr>
          <w:spacing w:val="-2"/>
        </w:rPr>
        <w:t xml:space="preserve"> and</w:t>
      </w:r>
      <w:r w:rsidR="003C53FC" w:rsidRPr="005D0858">
        <w:rPr>
          <w:spacing w:val="-2"/>
        </w:rPr>
        <w:t xml:space="preserve"> Google Classroom</w:t>
      </w:r>
      <w:r w:rsidRPr="003C53FC">
        <w:rPr>
          <w:spacing w:val="-2"/>
        </w:rPr>
        <w:t xml:space="preserve"> </w:t>
      </w:r>
      <w:r w:rsidR="00684C2E" w:rsidRPr="003C53FC">
        <w:rPr>
          <w:spacing w:val="-2"/>
        </w:rPr>
        <w:t>to</w:t>
      </w:r>
      <w:r w:rsidRPr="003C53FC">
        <w:rPr>
          <w:spacing w:val="-2"/>
        </w:rPr>
        <w:t xml:space="preserve"> the</w:t>
      </w:r>
      <w:r w:rsidR="00B64BBA" w:rsidRPr="003C53FC">
        <w:rPr>
          <w:spacing w:val="-2"/>
        </w:rPr>
        <w:t xml:space="preserve"> digital</w:t>
      </w:r>
      <w:r w:rsidRPr="003C53FC">
        <w:rPr>
          <w:spacing w:val="-2"/>
        </w:rPr>
        <w:t xml:space="preserve"> assignments and assessments imported, hosted, and maintained</w:t>
      </w:r>
      <w:r w:rsidRPr="00AD2543">
        <w:t xml:space="preserve"> in the LMS</w:t>
      </w:r>
      <w:r w:rsidR="00684C2E" w:rsidRPr="00AD2543">
        <w:t>.</w:t>
      </w:r>
    </w:p>
    <w:p w14:paraId="18F6B24C" w14:textId="685B47A9" w:rsidR="00642018" w:rsidRPr="00AD2543" w:rsidRDefault="00F143FD" w:rsidP="009539BA">
      <w:pPr>
        <w:pStyle w:val="ListParagraph"/>
        <w:numPr>
          <w:ilvl w:val="3"/>
          <w:numId w:val="15"/>
        </w:numPr>
        <w:pBdr>
          <w:top w:val="nil"/>
          <w:left w:val="nil"/>
          <w:bottom w:val="nil"/>
          <w:right w:val="nil"/>
          <w:between w:val="nil"/>
        </w:pBdr>
        <w:ind w:left="1980"/>
        <w:jc w:val="both"/>
      </w:pPr>
      <w:r w:rsidRPr="00AD2543">
        <w:t xml:space="preserve">Ensure the course content meets the following </w:t>
      </w:r>
      <w:r w:rsidR="00AC5F88" w:rsidRPr="00AD2543">
        <w:t>specifications</w:t>
      </w:r>
      <w:r w:rsidRPr="00AD2543">
        <w:t>:</w:t>
      </w:r>
    </w:p>
    <w:p w14:paraId="23B45AE3" w14:textId="119E7629" w:rsidR="00F143FD" w:rsidRPr="00AD2543" w:rsidRDefault="00F143FD" w:rsidP="009539BA">
      <w:pPr>
        <w:pStyle w:val="ListParagraph"/>
        <w:numPr>
          <w:ilvl w:val="4"/>
          <w:numId w:val="15"/>
        </w:numPr>
        <w:pBdr>
          <w:top w:val="nil"/>
          <w:left w:val="nil"/>
          <w:bottom w:val="nil"/>
          <w:right w:val="nil"/>
          <w:between w:val="nil"/>
        </w:pBdr>
        <w:ind w:left="2520"/>
        <w:jc w:val="both"/>
      </w:pPr>
      <w:r w:rsidRPr="00AD2543">
        <w:rPr>
          <w:spacing w:val="-4"/>
        </w:rPr>
        <w:t>Co</w:t>
      </w:r>
      <w:r w:rsidR="00AC5F88" w:rsidRPr="00AD2543">
        <w:rPr>
          <w:spacing w:val="-4"/>
        </w:rPr>
        <w:t>n</w:t>
      </w:r>
      <w:r w:rsidRPr="00AD2543">
        <w:rPr>
          <w:spacing w:val="-4"/>
        </w:rPr>
        <w:t xml:space="preserve">forms </w:t>
      </w:r>
      <w:r w:rsidR="00AC5F88" w:rsidRPr="00AD2543">
        <w:rPr>
          <w:spacing w:val="-4"/>
        </w:rPr>
        <w:t>to IMS Learning Global Consortium (IMS) content packaging specifications</w:t>
      </w:r>
      <w:r w:rsidR="00AC5F88" w:rsidRPr="00AD2543">
        <w:t>.</w:t>
      </w:r>
    </w:p>
    <w:p w14:paraId="192A7095" w14:textId="7359E4B9" w:rsidR="00AC5F88" w:rsidRPr="00AD2543" w:rsidRDefault="00F752F8" w:rsidP="009539BA">
      <w:pPr>
        <w:pStyle w:val="ListParagraph"/>
        <w:numPr>
          <w:ilvl w:val="4"/>
          <w:numId w:val="15"/>
        </w:numPr>
        <w:pBdr>
          <w:top w:val="nil"/>
          <w:left w:val="nil"/>
          <w:bottom w:val="nil"/>
          <w:right w:val="nil"/>
          <w:between w:val="nil"/>
        </w:pBdr>
        <w:ind w:left="2520"/>
        <w:jc w:val="both"/>
      </w:pPr>
      <w:r w:rsidRPr="00AD2543">
        <w:rPr>
          <w:spacing w:val="-4"/>
        </w:rPr>
        <w:t>Uses imported content, if required, conforming to IMS content packaging specifications</w:t>
      </w:r>
      <w:r w:rsidRPr="00AD2543">
        <w:t>.</w:t>
      </w:r>
    </w:p>
    <w:p w14:paraId="15CC3223" w14:textId="0531BAE5" w:rsidR="00F752F8" w:rsidRPr="00AD2543" w:rsidRDefault="006931FC" w:rsidP="009539BA">
      <w:pPr>
        <w:pStyle w:val="ListParagraph"/>
        <w:numPr>
          <w:ilvl w:val="4"/>
          <w:numId w:val="15"/>
        </w:numPr>
        <w:pBdr>
          <w:top w:val="nil"/>
          <w:left w:val="nil"/>
          <w:bottom w:val="nil"/>
          <w:right w:val="nil"/>
          <w:between w:val="nil"/>
        </w:pBdr>
        <w:ind w:left="2520"/>
        <w:jc w:val="both"/>
      </w:pPr>
      <w:r w:rsidRPr="00AD2543">
        <w:t>Uses</w:t>
      </w:r>
      <w:r w:rsidR="002B4FB4" w:rsidRPr="00AD2543">
        <w:t xml:space="preserve"> </w:t>
      </w:r>
      <w:r w:rsidRPr="00AD2543">
        <w:t xml:space="preserve">code that does not disable LMS features when </w:t>
      </w:r>
      <w:r w:rsidR="00066972" w:rsidRPr="00AD2543">
        <w:t>digital resources are access</w:t>
      </w:r>
      <w:r w:rsidR="00D51CAA" w:rsidRPr="00AD2543">
        <w:t>e</w:t>
      </w:r>
      <w:r w:rsidRPr="00AD2543">
        <w:t>d.</w:t>
      </w:r>
    </w:p>
    <w:p w14:paraId="741078C3" w14:textId="4F260362" w:rsidR="00F752F8" w:rsidRPr="00AD2543" w:rsidRDefault="00F752F8" w:rsidP="009539BA">
      <w:pPr>
        <w:pStyle w:val="ListParagraph"/>
        <w:numPr>
          <w:ilvl w:val="4"/>
          <w:numId w:val="15"/>
        </w:numPr>
        <w:pBdr>
          <w:top w:val="nil"/>
          <w:left w:val="nil"/>
          <w:bottom w:val="nil"/>
          <w:right w:val="nil"/>
          <w:between w:val="nil"/>
        </w:pBdr>
        <w:ind w:left="2520"/>
        <w:jc w:val="both"/>
      </w:pPr>
      <w:r w:rsidRPr="00AD2543">
        <w:t>Requires</w:t>
      </w:r>
      <w:r w:rsidR="006931FC" w:rsidRPr="00AD2543">
        <w:t xml:space="preserve"> </w:t>
      </w:r>
      <w:r w:rsidR="005D3B77" w:rsidRPr="00AD2543">
        <w:t xml:space="preserve">single—not multiple—authentications to access content via </w:t>
      </w:r>
      <w:r w:rsidR="00507B34">
        <w:t>our</w:t>
      </w:r>
      <w:r w:rsidR="005D3B77" w:rsidRPr="00AD2543">
        <w:t xml:space="preserve"> LMS.</w:t>
      </w:r>
    </w:p>
    <w:p w14:paraId="141A5F7A" w14:textId="1AEC64CD" w:rsidR="00F752F8" w:rsidRPr="00AD2543" w:rsidRDefault="00F752F8" w:rsidP="009539BA">
      <w:pPr>
        <w:pStyle w:val="ListParagraph"/>
        <w:numPr>
          <w:ilvl w:val="4"/>
          <w:numId w:val="15"/>
        </w:numPr>
        <w:pBdr>
          <w:top w:val="nil"/>
          <w:left w:val="nil"/>
          <w:bottom w:val="nil"/>
          <w:right w:val="nil"/>
          <w:between w:val="nil"/>
        </w:pBdr>
        <w:ind w:left="2520"/>
        <w:jc w:val="both"/>
      </w:pPr>
      <w:r w:rsidRPr="00AD2543">
        <w:rPr>
          <w:spacing w:val="-6"/>
        </w:rPr>
        <w:t xml:space="preserve">Incorporates, where applicable, </w:t>
      </w:r>
      <w:r w:rsidR="00EF362A" w:rsidRPr="00AD2543">
        <w:rPr>
          <w:spacing w:val="-6"/>
        </w:rPr>
        <w:t>assessments that are IMS Test and Question Interoperability</w:t>
      </w:r>
      <w:r w:rsidR="00EF362A" w:rsidRPr="00AD2543">
        <w:t xml:space="preserve"> (QTI)-conformant</w:t>
      </w:r>
      <w:r w:rsidR="00F46C0A" w:rsidRPr="00AD2543">
        <w:t>.</w:t>
      </w:r>
    </w:p>
    <w:p w14:paraId="6FC88435" w14:textId="53218D3A" w:rsidR="00F752F8" w:rsidRDefault="00F752F8" w:rsidP="009539BA">
      <w:pPr>
        <w:pStyle w:val="ListParagraph"/>
        <w:numPr>
          <w:ilvl w:val="4"/>
          <w:numId w:val="15"/>
        </w:numPr>
        <w:pBdr>
          <w:top w:val="nil"/>
          <w:left w:val="nil"/>
          <w:bottom w:val="nil"/>
          <w:right w:val="nil"/>
          <w:between w:val="nil"/>
        </w:pBdr>
        <w:spacing w:after="120"/>
        <w:ind w:left="2520"/>
        <w:contextualSpacing w:val="0"/>
        <w:jc w:val="both"/>
        <w:rPr>
          <w:rStyle w:val="normaltextrun"/>
        </w:rPr>
      </w:pPr>
      <w:r>
        <w:t xml:space="preserve">Uses </w:t>
      </w:r>
      <w:r w:rsidR="00F46C0A" w:rsidRPr="00F46C0A">
        <w:rPr>
          <w:rStyle w:val="normaltextrun"/>
        </w:rPr>
        <w:t xml:space="preserve">content-hosted externally </w:t>
      </w:r>
      <w:r w:rsidR="00A252C9">
        <w:rPr>
          <w:rStyle w:val="normaltextrun"/>
        </w:rPr>
        <w:t xml:space="preserve">that </w:t>
      </w:r>
      <w:r w:rsidR="00F46C0A" w:rsidRPr="00F46C0A">
        <w:rPr>
          <w:rStyle w:val="normaltextrun"/>
        </w:rPr>
        <w:t>conform</w:t>
      </w:r>
      <w:r w:rsidR="00A252C9">
        <w:rPr>
          <w:rStyle w:val="normaltextrun"/>
        </w:rPr>
        <w:t>s</w:t>
      </w:r>
      <w:r w:rsidR="00F46C0A" w:rsidRPr="00F46C0A">
        <w:rPr>
          <w:rStyle w:val="normaltextrun"/>
        </w:rPr>
        <w:t xml:space="preserve"> to</w:t>
      </w:r>
      <w:r w:rsidR="00A252C9">
        <w:rPr>
          <w:rStyle w:val="normaltextrun"/>
        </w:rPr>
        <w:t xml:space="preserve"> any of the existing versions of</w:t>
      </w:r>
      <w:r w:rsidR="00F46C0A" w:rsidRPr="00F46C0A">
        <w:rPr>
          <w:rStyle w:val="normaltextrun"/>
        </w:rPr>
        <w:t xml:space="preserve"> IMS Learning Tools Interoperability (LTI)</w:t>
      </w:r>
      <w:r w:rsidR="009F08DD">
        <w:rPr>
          <w:rStyle w:val="normaltextrun"/>
        </w:rPr>
        <w:t xml:space="preserve">, per </w:t>
      </w:r>
      <w:r w:rsidR="00507AFB" w:rsidRPr="00507AFB">
        <w:rPr>
          <w:rStyle w:val="normaltextrun"/>
        </w:rPr>
        <w:t>www.imsglobal.org</w:t>
      </w:r>
      <w:r w:rsidR="005D3B77">
        <w:rPr>
          <w:rStyle w:val="normaltextrun"/>
        </w:rPr>
        <w:t>.</w:t>
      </w:r>
    </w:p>
    <w:p w14:paraId="0157333F" w14:textId="276D7ADC" w:rsidR="00FB3111" w:rsidRPr="00F4307D" w:rsidRDefault="00424D76" w:rsidP="009539BA">
      <w:pPr>
        <w:pStyle w:val="ListParagraph"/>
        <w:numPr>
          <w:ilvl w:val="2"/>
          <w:numId w:val="15"/>
        </w:numPr>
        <w:pBdr>
          <w:top w:val="nil"/>
          <w:left w:val="nil"/>
          <w:bottom w:val="nil"/>
          <w:right w:val="nil"/>
          <w:between w:val="nil"/>
        </w:pBdr>
        <w:spacing w:after="120"/>
        <w:ind w:left="1260" w:hanging="540"/>
        <w:contextualSpacing w:val="0"/>
        <w:jc w:val="both"/>
      </w:pPr>
      <w:r w:rsidRPr="006E1F4D">
        <w:rPr>
          <w:rFonts w:eastAsia="Calibri"/>
          <w:b/>
          <w:bCs/>
          <w:spacing w:val="-2"/>
        </w:rPr>
        <w:t xml:space="preserve">Task 3, </w:t>
      </w:r>
      <w:r w:rsidR="00C536DE" w:rsidRPr="006E1F4D">
        <w:rPr>
          <w:rFonts w:eastAsia="Calibri"/>
          <w:b/>
          <w:bCs/>
          <w:spacing w:val="-2"/>
        </w:rPr>
        <w:t>Third-Party Programs, Software, and Applications</w:t>
      </w:r>
      <w:r w:rsidR="00C536DE" w:rsidRPr="006E1F4D">
        <w:rPr>
          <w:rFonts w:eastAsia="Calibri"/>
          <w:spacing w:val="-2"/>
        </w:rPr>
        <w:t>:</w:t>
      </w:r>
      <w:r w:rsidR="0012484A" w:rsidRPr="006E1F4D">
        <w:rPr>
          <w:rFonts w:eastAsia="Calibri"/>
          <w:spacing w:val="-2"/>
        </w:rPr>
        <w:t xml:space="preserve"> </w:t>
      </w:r>
      <w:r w:rsidRPr="006E1F4D">
        <w:rPr>
          <w:rFonts w:eastAsia="Calibri"/>
          <w:spacing w:val="-2"/>
        </w:rPr>
        <w:t>The Contractor shall e</w:t>
      </w:r>
      <w:r w:rsidR="0012484A" w:rsidRPr="006E1F4D">
        <w:rPr>
          <w:rFonts w:eastAsia="Calibri"/>
          <w:spacing w:val="-2"/>
        </w:rPr>
        <w:t>nsure</w:t>
      </w:r>
      <w:r w:rsidR="0038328F" w:rsidRPr="006E1F4D">
        <w:rPr>
          <w:rFonts w:eastAsia="Calibri"/>
          <w:spacing w:val="-2"/>
        </w:rPr>
        <w:t xml:space="preserve"> </w:t>
      </w:r>
      <w:r w:rsidR="0012484A" w:rsidRPr="006E1F4D">
        <w:rPr>
          <w:rFonts w:eastAsia="Calibri"/>
          <w:spacing w:val="-2"/>
        </w:rPr>
        <w:t>it</w:t>
      </w:r>
      <w:r w:rsidR="009F6EFC" w:rsidRPr="006E1F4D">
        <w:rPr>
          <w:rFonts w:eastAsia="Calibri"/>
          <w:spacing w:val="-2"/>
        </w:rPr>
        <w:t>s own</w:t>
      </w:r>
      <w:r w:rsidR="00C536DE" w:rsidRPr="006E1F4D">
        <w:rPr>
          <w:rFonts w:eastAsia="Calibri"/>
          <w:spacing w:val="-2"/>
        </w:rPr>
        <w:t xml:space="preserve"> and </w:t>
      </w:r>
      <w:r w:rsidR="0012484A" w:rsidRPr="006E1F4D">
        <w:rPr>
          <w:rFonts w:eastAsia="Calibri"/>
          <w:spacing w:val="-2"/>
        </w:rPr>
        <w:t>its subcontractors’</w:t>
      </w:r>
      <w:r w:rsidR="0012484A" w:rsidRPr="00BF11E0">
        <w:rPr>
          <w:rFonts w:eastAsia="Calibri"/>
          <w:spacing w:val="-6"/>
        </w:rPr>
        <w:t xml:space="preserve"> (</w:t>
      </w:r>
      <w:r w:rsidR="00C536DE" w:rsidRPr="00BF11E0">
        <w:rPr>
          <w:rFonts w:eastAsia="Calibri"/>
          <w:spacing w:val="-6"/>
        </w:rPr>
        <w:t>third-party</w:t>
      </w:r>
      <w:r w:rsidR="0012484A" w:rsidRPr="00BF11E0">
        <w:rPr>
          <w:rFonts w:eastAsia="Calibri"/>
          <w:spacing w:val="-6"/>
        </w:rPr>
        <w:t>)</w:t>
      </w:r>
      <w:r w:rsidR="00C536DE" w:rsidRPr="00BF11E0">
        <w:rPr>
          <w:rFonts w:eastAsia="Calibri"/>
          <w:spacing w:val="-6"/>
        </w:rPr>
        <w:t xml:space="preserve"> </w:t>
      </w:r>
      <w:r w:rsidR="00C536DE" w:rsidRPr="008704A8">
        <w:rPr>
          <w:rFonts w:eastAsia="Calibri"/>
        </w:rPr>
        <w:t>programs</w:t>
      </w:r>
      <w:r w:rsidR="00E15294" w:rsidRPr="008704A8">
        <w:rPr>
          <w:rFonts w:eastAsia="Calibri"/>
        </w:rPr>
        <w:t xml:space="preserve">, </w:t>
      </w:r>
      <w:r w:rsidR="00C536DE" w:rsidRPr="008704A8">
        <w:rPr>
          <w:rFonts w:eastAsia="Calibri"/>
        </w:rPr>
        <w:t>software</w:t>
      </w:r>
      <w:r w:rsidR="00E15294" w:rsidRPr="008704A8">
        <w:rPr>
          <w:rFonts w:eastAsia="Calibri"/>
        </w:rPr>
        <w:t xml:space="preserve">, and </w:t>
      </w:r>
      <w:r w:rsidR="00C536DE" w:rsidRPr="008704A8">
        <w:rPr>
          <w:rFonts w:eastAsia="Calibri"/>
        </w:rPr>
        <w:t>applications meet</w:t>
      </w:r>
      <w:r w:rsidR="000B278B" w:rsidRPr="008704A8">
        <w:rPr>
          <w:rFonts w:eastAsia="Calibri"/>
        </w:rPr>
        <w:t xml:space="preserve">—at </w:t>
      </w:r>
      <w:r w:rsidR="00ED5D96" w:rsidRPr="008704A8">
        <w:rPr>
          <w:rFonts w:eastAsia="Calibri"/>
        </w:rPr>
        <w:t>a minimu</w:t>
      </w:r>
      <w:r w:rsidR="000B278B" w:rsidRPr="008704A8">
        <w:rPr>
          <w:rFonts w:eastAsia="Calibri"/>
        </w:rPr>
        <w:t>m—t</w:t>
      </w:r>
      <w:r w:rsidR="00C536DE" w:rsidRPr="008704A8">
        <w:rPr>
          <w:rFonts w:eastAsia="Calibri"/>
        </w:rPr>
        <w:t>he same technical requirements</w:t>
      </w:r>
      <w:r w:rsidR="00ED5D96" w:rsidRPr="008704A8">
        <w:rPr>
          <w:rFonts w:eastAsia="Calibri"/>
        </w:rPr>
        <w:t xml:space="preserve"> </w:t>
      </w:r>
      <w:r w:rsidR="00D52571" w:rsidRPr="008704A8">
        <w:rPr>
          <w:rFonts w:eastAsia="Calibri"/>
        </w:rPr>
        <w:t xml:space="preserve">as the </w:t>
      </w:r>
      <w:r w:rsidR="00D52571" w:rsidRPr="008704A8">
        <w:rPr>
          <w:rFonts w:eastAsia="Calibri"/>
          <w:spacing w:val="-4"/>
        </w:rPr>
        <w:t>Contractor</w:t>
      </w:r>
      <w:r w:rsidR="00D52571" w:rsidRPr="00E60F2C">
        <w:rPr>
          <w:rFonts w:eastAsia="Calibri"/>
          <w:spacing w:val="-4"/>
        </w:rPr>
        <w:t xml:space="preserve"> must meet</w:t>
      </w:r>
      <w:r w:rsidR="00027384" w:rsidRPr="00E60F2C">
        <w:rPr>
          <w:rFonts w:eastAsia="Calibri"/>
          <w:spacing w:val="-4"/>
        </w:rPr>
        <w:t xml:space="preserve">, such as single sign on (SSO) and </w:t>
      </w:r>
      <w:r w:rsidR="00C536DE" w:rsidRPr="00E60F2C">
        <w:rPr>
          <w:rFonts w:eastAsia="Calibri"/>
          <w:spacing w:val="-4"/>
        </w:rPr>
        <w:t xml:space="preserve">Federal Risk and Authorization </w:t>
      </w:r>
      <w:r w:rsidR="00C536DE" w:rsidRPr="00704BB6">
        <w:rPr>
          <w:rFonts w:eastAsia="Calibri"/>
          <w:spacing w:val="-4"/>
        </w:rPr>
        <w:t xml:space="preserve">Management Program (FedRAMP) Level 2, etc. </w:t>
      </w:r>
      <w:r w:rsidR="000A7FA3" w:rsidRPr="00C94A27">
        <w:rPr>
          <w:rFonts w:eastAsia="Calibri"/>
          <w:b/>
          <w:bCs/>
          <w:spacing w:val="-4"/>
        </w:rPr>
        <w:t>On a case-by-case basis,</w:t>
      </w:r>
      <w:r w:rsidR="005262E7" w:rsidRPr="00C94A27">
        <w:rPr>
          <w:rFonts w:eastAsia="Calibri"/>
          <w:b/>
          <w:bCs/>
          <w:spacing w:val="-4"/>
        </w:rPr>
        <w:t xml:space="preserve"> </w:t>
      </w:r>
      <w:r w:rsidR="000E5950">
        <w:rPr>
          <w:rFonts w:eastAsia="Calibri"/>
          <w:b/>
          <w:bCs/>
          <w:spacing w:val="-4"/>
        </w:rPr>
        <w:t>DoW</w:t>
      </w:r>
      <w:r w:rsidR="0033756B" w:rsidRPr="00C94A27">
        <w:rPr>
          <w:rFonts w:eastAsia="Calibri"/>
          <w:b/>
          <w:bCs/>
          <w:spacing w:val="-4"/>
        </w:rPr>
        <w:t>EA</w:t>
      </w:r>
      <w:r w:rsidR="000A7FA3" w:rsidRPr="00C94A27">
        <w:rPr>
          <w:rFonts w:eastAsia="Calibri"/>
          <w:b/>
          <w:bCs/>
          <w:spacing w:val="-4"/>
        </w:rPr>
        <w:t xml:space="preserve"> may honor requests to waive the FedRAMP Level 2 requirement.</w:t>
      </w:r>
      <w:r w:rsidR="000A7FA3" w:rsidRPr="000A7FA3">
        <w:rPr>
          <w:rFonts w:eastAsia="Calibri"/>
          <w:spacing w:val="-4"/>
        </w:rPr>
        <w:t xml:space="preserve">  </w:t>
      </w:r>
      <w:r w:rsidR="00C536DE" w:rsidRPr="00704BB6">
        <w:rPr>
          <w:rFonts w:eastAsia="Calibri"/>
          <w:spacing w:val="-4"/>
        </w:rPr>
        <w:t xml:space="preserve"> For </w:t>
      </w:r>
      <w:r w:rsidR="00704BB6" w:rsidRPr="00704BB6">
        <w:rPr>
          <w:rFonts w:eastAsia="Calibri"/>
          <w:spacing w:val="-4"/>
        </w:rPr>
        <w:t xml:space="preserve">more </w:t>
      </w:r>
      <w:r w:rsidR="00C536DE" w:rsidRPr="00704BB6">
        <w:rPr>
          <w:rFonts w:eastAsia="Calibri"/>
          <w:spacing w:val="-4"/>
        </w:rPr>
        <w:t>information, see Technical Exhibit #1, 1.1.</w:t>
      </w:r>
    </w:p>
    <w:p w14:paraId="2F708CD1" w14:textId="2E4D7F13" w:rsidR="005E20F8" w:rsidRPr="00AD2543" w:rsidRDefault="00EE0B39" w:rsidP="00EB6437">
      <w:pPr>
        <w:pStyle w:val="ListParagraph"/>
        <w:numPr>
          <w:ilvl w:val="2"/>
          <w:numId w:val="15"/>
        </w:numPr>
        <w:pBdr>
          <w:top w:val="nil"/>
          <w:left w:val="nil"/>
          <w:bottom w:val="nil"/>
          <w:right w:val="nil"/>
          <w:between w:val="nil"/>
        </w:pBdr>
        <w:spacing w:after="120"/>
        <w:ind w:left="1267" w:hanging="547"/>
        <w:contextualSpacing w:val="0"/>
        <w:jc w:val="both"/>
      </w:pPr>
      <w:r>
        <w:rPr>
          <w:rFonts w:eastAsia="Calibri"/>
          <w:b/>
          <w:bCs/>
        </w:rPr>
        <w:t xml:space="preserve">Task 4, </w:t>
      </w:r>
      <w:r w:rsidR="005E20F8" w:rsidRPr="00424D76">
        <w:rPr>
          <w:rFonts w:eastAsia="Calibri"/>
          <w:b/>
          <w:bCs/>
        </w:rPr>
        <w:t>Delivery of Digital Resources</w:t>
      </w:r>
      <w:r w:rsidR="00EB6437">
        <w:t xml:space="preserve">: </w:t>
      </w:r>
      <w:r w:rsidR="005E20F8" w:rsidRPr="001E034B">
        <w:t>The Contractor shall</w:t>
      </w:r>
      <w:r w:rsidR="00EB6437">
        <w:t xml:space="preserve"> d</w:t>
      </w:r>
      <w:r w:rsidR="005E20F8" w:rsidRPr="00EB6437">
        <w:rPr>
          <w:spacing w:val="-4"/>
        </w:rPr>
        <w:t>eliver digital materials with instructions detailing how the resources can be accessed by teachers</w:t>
      </w:r>
      <w:r w:rsidR="005E20F8" w:rsidRPr="00AD2543">
        <w:t xml:space="preserve">, </w:t>
      </w:r>
      <w:r w:rsidR="005E20F8" w:rsidRPr="00EB6437">
        <w:rPr>
          <w:spacing w:val="-4"/>
        </w:rPr>
        <w:t>students, and above-school-level educators</w:t>
      </w:r>
      <w:r w:rsidR="00B462CF" w:rsidRPr="00EB6437">
        <w:rPr>
          <w:spacing w:val="-4"/>
        </w:rPr>
        <w:t>, using</w:t>
      </w:r>
      <w:r w:rsidR="00507B34" w:rsidRPr="00EB6437">
        <w:rPr>
          <w:spacing w:val="-4"/>
        </w:rPr>
        <w:t xml:space="preserve"> </w:t>
      </w:r>
      <w:r w:rsidR="000E5950">
        <w:rPr>
          <w:spacing w:val="-4"/>
        </w:rPr>
        <w:t>DoW</w:t>
      </w:r>
      <w:r w:rsidR="0033756B" w:rsidRPr="00EB6437">
        <w:rPr>
          <w:spacing w:val="-4"/>
        </w:rPr>
        <w:t>EA</w:t>
      </w:r>
      <w:r w:rsidR="006C0899" w:rsidRPr="00EB6437">
        <w:rPr>
          <w:spacing w:val="-4"/>
        </w:rPr>
        <w:t>’s</w:t>
      </w:r>
      <w:r w:rsidR="00B462CF" w:rsidRPr="00EB6437">
        <w:rPr>
          <w:spacing w:val="-4"/>
        </w:rPr>
        <w:t xml:space="preserve"> LMS and/or </w:t>
      </w:r>
      <w:r w:rsidR="000E5950">
        <w:rPr>
          <w:spacing w:val="-4"/>
        </w:rPr>
        <w:t>DoW</w:t>
      </w:r>
      <w:r w:rsidR="0033756B" w:rsidRPr="00EB6437">
        <w:rPr>
          <w:spacing w:val="-4"/>
        </w:rPr>
        <w:t>EA</w:t>
      </w:r>
      <w:r w:rsidR="00B462CF" w:rsidRPr="00EB6437">
        <w:rPr>
          <w:spacing w:val="-4"/>
        </w:rPr>
        <w:t>’s</w:t>
      </w:r>
      <w:r w:rsidR="00B462CF" w:rsidRPr="00AD2543">
        <w:t xml:space="preserve"> single-sign on rostering platform </w:t>
      </w:r>
      <w:r w:rsidR="00356321">
        <w:t>(</w:t>
      </w:r>
      <w:r w:rsidR="00B462CF" w:rsidRPr="00AD2543">
        <w:t>ClassLink).</w:t>
      </w:r>
    </w:p>
    <w:p w14:paraId="15EC21B7" w14:textId="527E7236" w:rsidR="00E520A2" w:rsidRPr="0020610E" w:rsidRDefault="003745E2" w:rsidP="009539BA">
      <w:pPr>
        <w:pStyle w:val="ListParagraph"/>
        <w:numPr>
          <w:ilvl w:val="2"/>
          <w:numId w:val="15"/>
        </w:numPr>
        <w:pBdr>
          <w:top w:val="nil"/>
          <w:left w:val="nil"/>
          <w:bottom w:val="nil"/>
          <w:right w:val="nil"/>
          <w:between w:val="nil"/>
        </w:pBdr>
        <w:ind w:left="1260" w:hanging="540"/>
        <w:jc w:val="both"/>
      </w:pPr>
      <w:r w:rsidRPr="008A5E35">
        <w:rPr>
          <w:b/>
          <w:bCs/>
          <w:iCs/>
        </w:rPr>
        <w:t>Meetings</w:t>
      </w:r>
      <w:r w:rsidRPr="003745E2">
        <w:t xml:space="preserve">: </w:t>
      </w:r>
      <w:r w:rsidR="00BF11E0">
        <w:t>A</w:t>
      </w:r>
      <w:r w:rsidRPr="003745E2">
        <w:t xml:space="preserve">ttend virtual meetings at no additional cost to the Government and provide the </w:t>
      </w:r>
      <w:r w:rsidRPr="00FB3111">
        <w:rPr>
          <w:iCs/>
        </w:rPr>
        <w:t xml:space="preserve">medium </w:t>
      </w:r>
      <w:r w:rsidRPr="00286385">
        <w:rPr>
          <w:iCs/>
          <w:spacing w:val="-4"/>
        </w:rPr>
        <w:t xml:space="preserve">through which each meeting occurs, record each meeting’s minutes.  </w:t>
      </w:r>
      <w:r w:rsidR="00BF11E0" w:rsidRPr="00286385">
        <w:rPr>
          <w:iCs/>
          <w:spacing w:val="-4"/>
        </w:rPr>
        <w:t>S</w:t>
      </w:r>
      <w:r w:rsidRPr="00286385">
        <w:rPr>
          <w:iCs/>
          <w:spacing w:val="-4"/>
        </w:rPr>
        <w:t>ubmit the draft minutes to the COR</w:t>
      </w:r>
      <w:r w:rsidRPr="00FB3111">
        <w:rPr>
          <w:iCs/>
        </w:rPr>
        <w:t xml:space="preserve"> within two business days of the event and finalize the minutes two business days after </w:t>
      </w:r>
      <w:r w:rsidR="007526D6" w:rsidRPr="00FB3111">
        <w:rPr>
          <w:iCs/>
        </w:rPr>
        <w:t>receiving</w:t>
      </w:r>
      <w:r w:rsidRPr="00FB3111">
        <w:rPr>
          <w:iCs/>
        </w:rPr>
        <w:t xml:space="preserve"> written </w:t>
      </w:r>
      <w:r w:rsidRPr="00286385">
        <w:rPr>
          <w:iCs/>
          <w:spacing w:val="-4"/>
        </w:rPr>
        <w:t xml:space="preserve">feedback from the COR.  </w:t>
      </w:r>
      <w:r w:rsidRPr="00286385">
        <w:rPr>
          <w:i/>
          <w:spacing w:val="-4"/>
        </w:rPr>
        <w:t>Note</w:t>
      </w:r>
      <w:r w:rsidRPr="00286385">
        <w:rPr>
          <w:iCs/>
          <w:spacing w:val="-4"/>
        </w:rPr>
        <w:t>: Costs associated with attend</w:t>
      </w:r>
      <w:r w:rsidR="0020610E" w:rsidRPr="00286385">
        <w:rPr>
          <w:iCs/>
          <w:spacing w:val="-4"/>
        </w:rPr>
        <w:t>ing</w:t>
      </w:r>
      <w:r w:rsidRPr="00286385">
        <w:rPr>
          <w:iCs/>
          <w:spacing w:val="-4"/>
        </w:rPr>
        <w:t xml:space="preserve"> a</w:t>
      </w:r>
      <w:r w:rsidR="0020610E" w:rsidRPr="00286385">
        <w:rPr>
          <w:iCs/>
          <w:spacing w:val="-4"/>
        </w:rPr>
        <w:t>ny</w:t>
      </w:r>
      <w:r w:rsidRPr="00286385">
        <w:rPr>
          <w:iCs/>
          <w:spacing w:val="-4"/>
        </w:rPr>
        <w:t xml:space="preserve"> face-to-face meetings shall be handled</w:t>
      </w:r>
      <w:r w:rsidRPr="0020610E">
        <w:rPr>
          <w:iCs/>
          <w:spacing w:val="-2"/>
        </w:rPr>
        <w:t>/</w:t>
      </w:r>
      <w:r w:rsidR="00286385">
        <w:rPr>
          <w:iCs/>
          <w:spacing w:val="-2"/>
        </w:rPr>
        <w:t xml:space="preserve"> </w:t>
      </w:r>
      <w:r w:rsidRPr="0020610E">
        <w:rPr>
          <w:iCs/>
          <w:spacing w:val="-2"/>
        </w:rPr>
        <w:t>paid for as stated in the contract</w:t>
      </w:r>
      <w:r w:rsidRPr="00FB3111">
        <w:rPr>
          <w:iCs/>
        </w:rPr>
        <w:t>.</w:t>
      </w:r>
    </w:p>
    <w:p w14:paraId="29334351" w14:textId="77777777" w:rsidR="00E520A2" w:rsidRDefault="003745E2" w:rsidP="009539BA">
      <w:pPr>
        <w:pStyle w:val="ListParagraph"/>
        <w:numPr>
          <w:ilvl w:val="3"/>
          <w:numId w:val="15"/>
        </w:numPr>
        <w:pBdr>
          <w:top w:val="nil"/>
          <w:left w:val="nil"/>
          <w:bottom w:val="nil"/>
          <w:right w:val="nil"/>
          <w:between w:val="nil"/>
        </w:pBdr>
        <w:ind w:left="1980"/>
        <w:jc w:val="both"/>
      </w:pPr>
      <w:r w:rsidRPr="00BF52E0">
        <w:rPr>
          <w:i/>
          <w:spacing w:val="-2"/>
        </w:rPr>
        <w:t>Post-Award Conference</w:t>
      </w:r>
      <w:r w:rsidRPr="009D040A">
        <w:rPr>
          <w:spacing w:val="-2"/>
        </w:rPr>
        <w:t xml:space="preserve">: </w:t>
      </w:r>
      <w:r w:rsidRPr="009D040A">
        <w:rPr>
          <w:iCs/>
          <w:spacing w:val="-2"/>
        </w:rPr>
        <w:t xml:space="preserve">Participate in a video- or teleconference </w:t>
      </w:r>
      <w:r w:rsidRPr="009D040A">
        <w:rPr>
          <w:spacing w:val="-2"/>
        </w:rPr>
        <w:t>with the COR five business</w:t>
      </w:r>
      <w:r w:rsidRPr="003745E2">
        <w:t xml:space="preserve"> days after award IAW FAR Subpart 42.5.</w:t>
      </w:r>
    </w:p>
    <w:p w14:paraId="1ADD05F2" w14:textId="13AE90AF" w:rsidR="00E520A2" w:rsidRDefault="003745E2" w:rsidP="009539BA">
      <w:pPr>
        <w:pStyle w:val="ListParagraph"/>
        <w:numPr>
          <w:ilvl w:val="3"/>
          <w:numId w:val="15"/>
        </w:numPr>
        <w:pBdr>
          <w:top w:val="nil"/>
          <w:left w:val="nil"/>
          <w:bottom w:val="nil"/>
          <w:right w:val="nil"/>
          <w:between w:val="nil"/>
        </w:pBdr>
        <w:ind w:left="1980"/>
        <w:jc w:val="both"/>
      </w:pPr>
      <w:r w:rsidRPr="00BF52E0">
        <w:rPr>
          <w:i/>
          <w:iCs/>
          <w:spacing w:val="-2"/>
        </w:rPr>
        <w:t>IT Meeting</w:t>
      </w:r>
      <w:r w:rsidRPr="005B7AF2">
        <w:rPr>
          <w:iCs/>
          <w:spacing w:val="-2"/>
        </w:rPr>
        <w:t xml:space="preserve">: Convene a video- or teleconference </w:t>
      </w:r>
      <w:r w:rsidRPr="005B7AF2">
        <w:rPr>
          <w:spacing w:val="-2"/>
        </w:rPr>
        <w:t xml:space="preserve">with </w:t>
      </w:r>
      <w:r w:rsidR="000E5950">
        <w:rPr>
          <w:spacing w:val="-2"/>
        </w:rPr>
        <w:t>DoW</w:t>
      </w:r>
      <w:r w:rsidR="00C20BBC">
        <w:rPr>
          <w:spacing w:val="-2"/>
        </w:rPr>
        <w:t>EA</w:t>
      </w:r>
      <w:r w:rsidR="00FF460E">
        <w:rPr>
          <w:spacing w:val="-2"/>
        </w:rPr>
        <w:t>’s</w:t>
      </w:r>
      <w:r w:rsidRPr="005B7AF2">
        <w:rPr>
          <w:spacing w:val="-2"/>
        </w:rPr>
        <w:t xml:space="preserve"> Information Technology staff</w:t>
      </w:r>
      <w:r w:rsidRPr="003745E2">
        <w:t xml:space="preserve"> ten business days after award, per Technical Exhibit #1.  </w:t>
      </w:r>
    </w:p>
    <w:p w14:paraId="739AB761" w14:textId="2CFE9913" w:rsidR="00E520A2" w:rsidRDefault="003745E2" w:rsidP="009539BA">
      <w:pPr>
        <w:pStyle w:val="ListParagraph"/>
        <w:numPr>
          <w:ilvl w:val="3"/>
          <w:numId w:val="15"/>
        </w:numPr>
        <w:pBdr>
          <w:top w:val="nil"/>
          <w:left w:val="nil"/>
          <w:bottom w:val="nil"/>
          <w:right w:val="nil"/>
          <w:between w:val="nil"/>
        </w:pBdr>
        <w:ind w:left="1980"/>
        <w:jc w:val="both"/>
      </w:pPr>
      <w:r w:rsidRPr="00B90929">
        <w:rPr>
          <w:i/>
          <w:iCs/>
          <w:spacing w:val="-4"/>
        </w:rPr>
        <w:t>Other Post-Award Meetings</w:t>
      </w:r>
      <w:r w:rsidRPr="00B90929">
        <w:rPr>
          <w:spacing w:val="-4"/>
        </w:rPr>
        <w:t xml:space="preserve">: Meet with the Contracting Officer (KO), COR, and/or other </w:t>
      </w:r>
      <w:r w:rsidR="000E5950">
        <w:rPr>
          <w:spacing w:val="-4"/>
        </w:rPr>
        <w:t>DoW</w:t>
      </w:r>
      <w:r w:rsidR="005508E5">
        <w:rPr>
          <w:spacing w:val="-4"/>
        </w:rPr>
        <w:t>EA</w:t>
      </w:r>
      <w:r w:rsidRPr="00D854F2">
        <w:rPr>
          <w:spacing w:val="-2"/>
        </w:rPr>
        <w:t xml:space="preserve"> personnel, as appropriate, to review Contractor performance, as required by </w:t>
      </w:r>
      <w:r w:rsidR="000E5950">
        <w:rPr>
          <w:spacing w:val="-2"/>
        </w:rPr>
        <w:t>DoW</w:t>
      </w:r>
      <w:r w:rsidR="00C20BBC">
        <w:rPr>
          <w:spacing w:val="-2"/>
        </w:rPr>
        <w:t>EA</w:t>
      </w:r>
      <w:r w:rsidR="001D7E5A">
        <w:rPr>
          <w:spacing w:val="-2"/>
        </w:rPr>
        <w:t>.</w:t>
      </w:r>
      <w:r w:rsidRPr="003745E2">
        <w:t xml:space="preserve">  </w:t>
      </w:r>
      <w:r w:rsidRPr="00393288">
        <w:rPr>
          <w:spacing w:val="-2"/>
        </w:rPr>
        <w:t xml:space="preserve">The KO </w:t>
      </w:r>
      <w:r w:rsidRPr="00186DAB">
        <w:rPr>
          <w:spacing w:val="-4"/>
        </w:rPr>
        <w:t xml:space="preserve">may discuss </w:t>
      </w:r>
      <w:r w:rsidR="000E5950">
        <w:rPr>
          <w:spacing w:val="-4"/>
        </w:rPr>
        <w:t>DoW</w:t>
      </w:r>
      <w:r w:rsidR="00186DAB" w:rsidRPr="00186DAB">
        <w:rPr>
          <w:spacing w:val="-4"/>
        </w:rPr>
        <w:t>EA’</w:t>
      </w:r>
      <w:r w:rsidRPr="00186DAB">
        <w:rPr>
          <w:spacing w:val="-4"/>
        </w:rPr>
        <w:t xml:space="preserve">s view of Contractor performance, and the Contractor shall apprise </w:t>
      </w:r>
      <w:r w:rsidR="000E5950">
        <w:rPr>
          <w:spacing w:val="-4"/>
        </w:rPr>
        <w:t>DoW</w:t>
      </w:r>
      <w:r w:rsidR="00186DAB" w:rsidRPr="00186DAB">
        <w:rPr>
          <w:spacing w:val="-4"/>
        </w:rPr>
        <w:t>EA</w:t>
      </w:r>
      <w:r w:rsidRPr="00393288">
        <w:rPr>
          <w:spacing w:val="-2"/>
        </w:rPr>
        <w:t xml:space="preserve"> of any problems being experienced. The Contractor shall take appropriate</w:t>
      </w:r>
      <w:r w:rsidRPr="003745E2">
        <w:t xml:space="preserve"> action to resolve any outstanding issues </w:t>
      </w:r>
      <w:r w:rsidR="000E5950">
        <w:rPr>
          <w:spacing w:val="-4"/>
        </w:rPr>
        <w:t>DoW</w:t>
      </w:r>
      <w:r w:rsidR="0033756B">
        <w:rPr>
          <w:spacing w:val="-4"/>
        </w:rPr>
        <w:t>EA</w:t>
      </w:r>
      <w:r w:rsidRPr="003745E2">
        <w:t xml:space="preserve"> raises. </w:t>
      </w:r>
      <w:bookmarkStart w:id="3" w:name="_Hlk64967990"/>
    </w:p>
    <w:p w14:paraId="7E906B27" w14:textId="77777777" w:rsidR="008E05D9" w:rsidRPr="00B64120" w:rsidRDefault="008E05D9" w:rsidP="00893E3D">
      <w:pPr>
        <w:pStyle w:val="ListParagraph"/>
        <w:pBdr>
          <w:top w:val="nil"/>
          <w:left w:val="nil"/>
          <w:bottom w:val="nil"/>
          <w:right w:val="nil"/>
          <w:between w:val="nil"/>
        </w:pBdr>
        <w:ind w:left="2160"/>
        <w:jc w:val="both"/>
        <w:rPr>
          <w:sz w:val="12"/>
          <w:szCs w:val="12"/>
        </w:rPr>
      </w:pPr>
    </w:p>
    <w:p w14:paraId="57F4639A" w14:textId="6D20951B" w:rsidR="00E520A2" w:rsidRPr="00F82FE4" w:rsidRDefault="0031158E" w:rsidP="00776628">
      <w:pPr>
        <w:pStyle w:val="ListParagraph"/>
        <w:numPr>
          <w:ilvl w:val="1"/>
          <w:numId w:val="15"/>
        </w:numPr>
        <w:pBdr>
          <w:top w:val="nil"/>
          <w:left w:val="nil"/>
          <w:bottom w:val="nil"/>
          <w:right w:val="nil"/>
          <w:between w:val="nil"/>
        </w:pBdr>
        <w:spacing w:after="120"/>
        <w:contextualSpacing w:val="0"/>
        <w:jc w:val="both"/>
        <w:rPr>
          <w:b/>
        </w:rPr>
      </w:pPr>
      <w:r w:rsidRPr="00F82FE4">
        <w:rPr>
          <w:b/>
        </w:rPr>
        <w:t>Performance</w:t>
      </w:r>
      <w:r w:rsidR="00C36673" w:rsidRPr="00F82FE4">
        <w:rPr>
          <w:b/>
        </w:rPr>
        <w:t xml:space="preserve"> Standards and Acceptable Quality Levels</w:t>
      </w:r>
      <w:r w:rsidR="00F82FE4" w:rsidRPr="00F82FE4">
        <w:rPr>
          <w:b/>
        </w:rPr>
        <w:t xml:space="preserve"> (Objectives </w:t>
      </w:r>
      <w:r w:rsidR="004D1D8A">
        <w:rPr>
          <w:b/>
        </w:rPr>
        <w:t xml:space="preserve">1 </w:t>
      </w:r>
      <w:r w:rsidR="00F82FE4" w:rsidRPr="00F82FE4">
        <w:rPr>
          <w:b/>
        </w:rPr>
        <w:t>and 2)</w:t>
      </w:r>
    </w:p>
    <w:p w14:paraId="0E3185E9" w14:textId="77777777" w:rsidR="008E05D9" w:rsidRDefault="00A72CD8" w:rsidP="00776628">
      <w:pPr>
        <w:pStyle w:val="ListParagraph"/>
        <w:numPr>
          <w:ilvl w:val="2"/>
          <w:numId w:val="15"/>
        </w:numPr>
        <w:pBdr>
          <w:top w:val="nil"/>
          <w:left w:val="nil"/>
          <w:bottom w:val="nil"/>
          <w:right w:val="nil"/>
          <w:between w:val="nil"/>
        </w:pBdr>
        <w:spacing w:after="120"/>
        <w:ind w:left="1260" w:hanging="540"/>
        <w:contextualSpacing w:val="0"/>
        <w:jc w:val="both"/>
      </w:pPr>
      <w:r w:rsidRPr="008E05D9">
        <w:rPr>
          <w:i/>
          <w:iCs/>
        </w:rPr>
        <w:t>Performance Standard</w:t>
      </w:r>
      <w:r w:rsidR="0072175C" w:rsidRPr="00E520A2">
        <w:t xml:space="preserve">: </w:t>
      </w:r>
      <w:r w:rsidRPr="00E520A2">
        <w:t xml:space="preserve">Tasks </w:t>
      </w:r>
      <w:r w:rsidR="00B5328F" w:rsidRPr="00E520A2">
        <w:t>sha</w:t>
      </w:r>
      <w:r w:rsidRPr="00E520A2">
        <w:t>ll be completed by the required completion date</w:t>
      </w:r>
      <w:r w:rsidR="0072175C" w:rsidRPr="00E520A2">
        <w:t>.</w:t>
      </w:r>
    </w:p>
    <w:p w14:paraId="65613832" w14:textId="01DE3104" w:rsidR="00C36673" w:rsidRPr="008E05D9" w:rsidRDefault="00A72CD8" w:rsidP="009539BA">
      <w:pPr>
        <w:pStyle w:val="ListParagraph"/>
        <w:numPr>
          <w:ilvl w:val="2"/>
          <w:numId w:val="15"/>
        </w:numPr>
        <w:pBdr>
          <w:top w:val="nil"/>
          <w:left w:val="nil"/>
          <w:bottom w:val="nil"/>
          <w:right w:val="nil"/>
          <w:between w:val="nil"/>
        </w:pBdr>
        <w:spacing w:after="120"/>
        <w:ind w:left="1260" w:hanging="540"/>
        <w:contextualSpacing w:val="0"/>
        <w:jc w:val="both"/>
      </w:pPr>
      <w:r w:rsidRPr="008E05D9">
        <w:rPr>
          <w:i/>
          <w:iCs/>
          <w:spacing w:val="-2"/>
        </w:rPr>
        <w:t>Acceptable Quality Level</w:t>
      </w:r>
      <w:r w:rsidR="0072175C" w:rsidRPr="008E05D9">
        <w:rPr>
          <w:spacing w:val="-2"/>
        </w:rPr>
        <w:t>:</w:t>
      </w:r>
      <w:r w:rsidRPr="008E05D9">
        <w:rPr>
          <w:spacing w:val="-2"/>
        </w:rPr>
        <w:t xml:space="preserve"> </w:t>
      </w:r>
      <w:r w:rsidR="0086413C" w:rsidRPr="008E05D9">
        <w:rPr>
          <w:spacing w:val="-2"/>
        </w:rPr>
        <w:t xml:space="preserve">See PWS </w:t>
      </w:r>
      <w:r w:rsidR="00C426AB" w:rsidRPr="00B64120">
        <w:rPr>
          <w:spacing w:val="-2"/>
        </w:rPr>
        <w:t>Section</w:t>
      </w:r>
      <w:r w:rsidR="00C426AB">
        <w:rPr>
          <w:spacing w:val="-2"/>
        </w:rPr>
        <w:t xml:space="preserve"> </w:t>
      </w:r>
      <w:r w:rsidR="0086413C" w:rsidRPr="008E05D9">
        <w:rPr>
          <w:spacing w:val="-2"/>
        </w:rPr>
        <w:t>7, Performance Requirement Summary</w:t>
      </w:r>
      <w:r w:rsidR="001277FC" w:rsidRPr="008E05D9">
        <w:t xml:space="preserve">. </w:t>
      </w:r>
    </w:p>
    <w:bookmarkEnd w:id="3"/>
    <w:p w14:paraId="48E51268" w14:textId="65F851A9" w:rsidR="009A741A" w:rsidRPr="001E034B" w:rsidRDefault="001A2231" w:rsidP="00F82FE4">
      <w:pPr>
        <w:numPr>
          <w:ilvl w:val="0"/>
          <w:numId w:val="2"/>
        </w:numPr>
        <w:spacing w:after="120"/>
        <w:rPr>
          <w:b/>
        </w:rPr>
      </w:pPr>
      <w:r w:rsidRPr="001E034B">
        <w:rPr>
          <w:b/>
          <w:bCs/>
        </w:rPr>
        <w:lastRenderedPageBreak/>
        <w:t>CONSTRAINTS</w:t>
      </w:r>
    </w:p>
    <w:p w14:paraId="76402D1C" w14:textId="6A893BC4" w:rsidR="009403BA" w:rsidRPr="001E034B" w:rsidRDefault="009403BA" w:rsidP="009539BA">
      <w:pPr>
        <w:pStyle w:val="ListParagraph"/>
        <w:numPr>
          <w:ilvl w:val="1"/>
          <w:numId w:val="3"/>
        </w:numPr>
        <w:pBdr>
          <w:top w:val="nil"/>
          <w:left w:val="nil"/>
          <w:bottom w:val="nil"/>
          <w:right w:val="nil"/>
          <w:between w:val="nil"/>
        </w:pBdr>
        <w:spacing w:after="120"/>
        <w:ind w:left="720"/>
        <w:contextualSpacing w:val="0"/>
        <w:jc w:val="both"/>
      </w:pPr>
      <w:r w:rsidRPr="001A2231">
        <w:rPr>
          <w:iCs/>
          <w:u w:val="single"/>
        </w:rPr>
        <w:t>Place of Performance</w:t>
      </w:r>
      <w:r w:rsidRPr="001E034B">
        <w:t xml:space="preserve">: Work shall be performed at the </w:t>
      </w:r>
      <w:r w:rsidR="00B64E3D" w:rsidRPr="001E034B">
        <w:t>C</w:t>
      </w:r>
      <w:r w:rsidRPr="001E034B">
        <w:t xml:space="preserve">ontractor’s facilities.  </w:t>
      </w:r>
    </w:p>
    <w:p w14:paraId="25A7E05A" w14:textId="77777777" w:rsidR="00A1378F" w:rsidRPr="0094654C" w:rsidRDefault="00A1378F" w:rsidP="009539BA">
      <w:pPr>
        <w:pStyle w:val="ListParagraph"/>
        <w:numPr>
          <w:ilvl w:val="1"/>
          <w:numId w:val="3"/>
        </w:numPr>
        <w:pBdr>
          <w:top w:val="nil"/>
          <w:left w:val="nil"/>
          <w:bottom w:val="nil"/>
          <w:right w:val="nil"/>
          <w:between w:val="nil"/>
        </w:pBdr>
        <w:ind w:left="720"/>
        <w:contextualSpacing w:val="0"/>
        <w:jc w:val="both"/>
        <w:rPr>
          <w:i/>
        </w:rPr>
      </w:pPr>
      <w:bookmarkStart w:id="4" w:name="_Hlk64964374"/>
      <w:bookmarkStart w:id="5" w:name="_Hlk84570554"/>
      <w:r w:rsidRPr="001A2231">
        <w:rPr>
          <w:iCs/>
          <w:u w:val="single"/>
        </w:rPr>
        <w:t>Privacy</w:t>
      </w:r>
      <w:r w:rsidRPr="001E034B">
        <w:t xml:space="preserve">—The Contractor shall: </w:t>
      </w:r>
      <w:bookmarkStart w:id="6" w:name="_Hlk65228825"/>
    </w:p>
    <w:p w14:paraId="3456AA06" w14:textId="77777777" w:rsidR="00A1378F" w:rsidRPr="009A40D7" w:rsidRDefault="00A1378F"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spacing w:val="-2"/>
        </w:rPr>
        <w:t>User Accounts</w:t>
      </w:r>
      <w:r w:rsidRPr="003E3076">
        <w:rPr>
          <w:spacing w:val="-2"/>
        </w:rPr>
        <w:t>: Require, wherever applicable, that individual accounts possess unique usernames and</w:t>
      </w:r>
      <w:r w:rsidRPr="001E034B">
        <w:t xml:space="preserve"> passwords that do </w:t>
      </w:r>
      <w:r w:rsidRPr="009A40D7">
        <w:rPr>
          <w:u w:val="single"/>
        </w:rPr>
        <w:t>not</w:t>
      </w:r>
      <w:r w:rsidRPr="001E034B">
        <w:t xml:space="preserve"> require personally identifiable information (PII) to access online content, i.e., first &amp; last name and any other unique personal information.</w:t>
      </w:r>
    </w:p>
    <w:p w14:paraId="00ABEA82" w14:textId="1319A198" w:rsidR="00AC046C" w:rsidRPr="001A2231" w:rsidRDefault="00A1378F" w:rsidP="009539BA">
      <w:pPr>
        <w:pStyle w:val="ListParagraph"/>
        <w:numPr>
          <w:ilvl w:val="2"/>
          <w:numId w:val="3"/>
        </w:numPr>
        <w:pBdr>
          <w:top w:val="nil"/>
          <w:left w:val="nil"/>
          <w:bottom w:val="nil"/>
          <w:right w:val="nil"/>
          <w:between w:val="nil"/>
        </w:pBdr>
        <w:ind w:left="1260" w:hanging="540"/>
        <w:contextualSpacing w:val="0"/>
        <w:jc w:val="both"/>
        <w:rPr>
          <w:i/>
          <w:iCs/>
        </w:rPr>
      </w:pPr>
      <w:r w:rsidRPr="001A2231">
        <w:rPr>
          <w:bCs/>
          <w:i/>
          <w:iCs/>
        </w:rPr>
        <w:t>Contractor Personnel</w:t>
      </w:r>
      <w:r w:rsidRPr="001A2231">
        <w:rPr>
          <w:i/>
          <w:iCs/>
        </w:rPr>
        <w:t xml:space="preserve"> </w:t>
      </w:r>
    </w:p>
    <w:p w14:paraId="7BC56D09" w14:textId="62ACEE9F" w:rsidR="00A1378F" w:rsidRPr="00644A24" w:rsidRDefault="00A1378F" w:rsidP="009539BA">
      <w:pPr>
        <w:pStyle w:val="ListParagraph"/>
        <w:numPr>
          <w:ilvl w:val="0"/>
          <w:numId w:val="19"/>
        </w:numPr>
        <w:pBdr>
          <w:top w:val="nil"/>
          <w:left w:val="nil"/>
          <w:bottom w:val="nil"/>
          <w:right w:val="nil"/>
          <w:between w:val="nil"/>
        </w:pBdr>
        <w:ind w:left="1800"/>
        <w:jc w:val="both"/>
        <w:rPr>
          <w:i/>
        </w:rPr>
      </w:pPr>
      <w:r w:rsidRPr="001E034B">
        <w:t xml:space="preserve">Ensure personnel assigned to this contract take proper precautions to protect information </w:t>
      </w:r>
      <w:r w:rsidRPr="00644A24">
        <w:rPr>
          <w:spacing w:val="-4"/>
        </w:rPr>
        <w:t xml:space="preserve">from disclosure.  Collect and/or store all </w:t>
      </w:r>
      <w:r w:rsidR="000E5950">
        <w:rPr>
          <w:spacing w:val="-4"/>
        </w:rPr>
        <w:t>DoW</w:t>
      </w:r>
      <w:r w:rsidR="005508E5">
        <w:rPr>
          <w:spacing w:val="-4"/>
        </w:rPr>
        <w:t>EA</w:t>
      </w:r>
      <w:r w:rsidRPr="00644A24">
        <w:rPr>
          <w:spacing w:val="-4"/>
        </w:rPr>
        <w:t xml:space="preserve">-owned or </w:t>
      </w:r>
      <w:r w:rsidR="000E5950">
        <w:rPr>
          <w:spacing w:val="-4"/>
        </w:rPr>
        <w:t>DoW</w:t>
      </w:r>
      <w:r w:rsidR="005508E5">
        <w:rPr>
          <w:spacing w:val="-4"/>
        </w:rPr>
        <w:t>EA</w:t>
      </w:r>
      <w:r w:rsidRPr="00644A24">
        <w:rPr>
          <w:spacing w:val="-4"/>
        </w:rPr>
        <w:t>-controlled PII in accordance</w:t>
      </w:r>
      <w:r w:rsidRPr="001E034B">
        <w:t xml:space="preserve"> </w:t>
      </w:r>
      <w:r w:rsidRPr="00644A24">
        <w:rPr>
          <w:spacing w:val="-4"/>
        </w:rPr>
        <w:t xml:space="preserve">with the </w:t>
      </w:r>
      <w:r w:rsidRPr="004F3983">
        <w:rPr>
          <w:spacing w:val="2"/>
        </w:rPr>
        <w:t>relevant requirements of the Privacy Act, 5 U.S.C, which may be found at the following URL</w:t>
      </w:r>
      <w:r w:rsidRPr="001E034B">
        <w:t xml:space="preserve">: </w:t>
      </w:r>
      <w:r w:rsidR="00AC046C" w:rsidRPr="00644A24">
        <w:rPr>
          <w:rStyle w:val="Hyperlink"/>
          <w:color w:val="auto"/>
          <w:u w:val="none"/>
        </w:rPr>
        <w:t>http://www.archives.gov/about/laws/privacy-act-1974.html</w:t>
      </w:r>
      <w:r w:rsidRPr="001E034B">
        <w:t>.</w:t>
      </w:r>
    </w:p>
    <w:p w14:paraId="040EF576" w14:textId="252AE85F" w:rsidR="00AC046C" w:rsidRPr="00644A24" w:rsidRDefault="00452A70" w:rsidP="009539BA">
      <w:pPr>
        <w:pStyle w:val="ListParagraph"/>
        <w:numPr>
          <w:ilvl w:val="0"/>
          <w:numId w:val="19"/>
        </w:numPr>
        <w:pBdr>
          <w:top w:val="nil"/>
          <w:left w:val="nil"/>
          <w:bottom w:val="nil"/>
          <w:right w:val="nil"/>
          <w:between w:val="nil"/>
        </w:pBdr>
        <w:ind w:left="1800"/>
        <w:jc w:val="both"/>
        <w:rPr>
          <w:iCs/>
        </w:rPr>
      </w:pPr>
      <w:r w:rsidRPr="00644A24">
        <w:rPr>
          <w:iCs/>
        </w:rPr>
        <w:t xml:space="preserve">All Contractor personnel that have access or may potentially have access to </w:t>
      </w:r>
      <w:r w:rsidR="000E5950">
        <w:rPr>
          <w:iCs/>
        </w:rPr>
        <w:t>DoW</w:t>
      </w:r>
      <w:r w:rsidR="005508E5">
        <w:rPr>
          <w:iCs/>
        </w:rPr>
        <w:t>EA</w:t>
      </w:r>
      <w:r w:rsidRPr="00644A24">
        <w:rPr>
          <w:iCs/>
        </w:rPr>
        <w:t xml:space="preserve"> data </w:t>
      </w:r>
      <w:r w:rsidRPr="00644A24">
        <w:rPr>
          <w:iCs/>
          <w:spacing w:val="-2"/>
        </w:rPr>
        <w:t>in any form shall be US citizens, including any third-party penetration (PEN)/security testers</w:t>
      </w:r>
      <w:r w:rsidRPr="00644A24">
        <w:rPr>
          <w:iCs/>
        </w:rPr>
        <w:t>.</w:t>
      </w:r>
    </w:p>
    <w:p w14:paraId="5FF4EFB3" w14:textId="6AD1CF86" w:rsidR="00A1378F" w:rsidRPr="009A40D7" w:rsidRDefault="00A1378F" w:rsidP="009539BA">
      <w:pPr>
        <w:pStyle w:val="ListParagraph"/>
        <w:numPr>
          <w:ilvl w:val="2"/>
          <w:numId w:val="3"/>
        </w:numPr>
        <w:pBdr>
          <w:top w:val="nil"/>
          <w:left w:val="nil"/>
          <w:bottom w:val="nil"/>
          <w:right w:val="nil"/>
          <w:between w:val="nil"/>
        </w:pBdr>
        <w:ind w:left="1260" w:hanging="540"/>
        <w:contextualSpacing w:val="0"/>
        <w:jc w:val="both"/>
        <w:rPr>
          <w:i/>
        </w:rPr>
      </w:pPr>
      <w:r w:rsidRPr="00A80857">
        <w:rPr>
          <w:i/>
          <w:iCs/>
          <w:spacing w:val="-4"/>
        </w:rPr>
        <w:t>Privacy Training</w:t>
      </w:r>
      <w:r w:rsidRPr="00A80857">
        <w:rPr>
          <w:spacing w:val="-4"/>
        </w:rPr>
        <w:t xml:space="preserve">: Ensure Contractor staff who have access to </w:t>
      </w:r>
      <w:r w:rsidR="000E5950">
        <w:rPr>
          <w:spacing w:val="-4"/>
        </w:rPr>
        <w:t>DoW</w:t>
      </w:r>
      <w:r w:rsidR="0033756B">
        <w:rPr>
          <w:spacing w:val="-4"/>
        </w:rPr>
        <w:t>EA</w:t>
      </w:r>
      <w:r w:rsidRPr="00A80857">
        <w:rPr>
          <w:spacing w:val="-4"/>
        </w:rPr>
        <w:t>’s student, teacher</w:t>
      </w:r>
      <w:r w:rsidRPr="001E034B">
        <w:t xml:space="preserve"> and/or staff </w:t>
      </w:r>
      <w:r w:rsidRPr="009A40D7">
        <w:rPr>
          <w:spacing w:val="-4"/>
        </w:rPr>
        <w:t>personally identifiable information successfully complete the Do</w:t>
      </w:r>
      <w:r w:rsidR="00A80857">
        <w:rPr>
          <w:spacing w:val="-4"/>
        </w:rPr>
        <w:t>W</w:t>
      </w:r>
      <w:r w:rsidRPr="009A40D7">
        <w:rPr>
          <w:spacing w:val="-4"/>
        </w:rPr>
        <w:t xml:space="preserve"> Privacy Act/Personally Identifiable</w:t>
      </w:r>
      <w:r w:rsidRPr="001E034B">
        <w:t xml:space="preserve"> Information (PA/PII) training before gaining access to the data and yearly thereafter.  Provide copies </w:t>
      </w:r>
      <w:r w:rsidRPr="00E46021">
        <w:rPr>
          <w:spacing w:val="-4"/>
        </w:rPr>
        <w:t>of the certificates of completion to the COR which can be audited at any time by the Chief Information</w:t>
      </w:r>
      <w:r w:rsidRPr="001E034B">
        <w:t xml:space="preserve"> Security Officer (CISO) or his/her designee.</w:t>
      </w:r>
    </w:p>
    <w:p w14:paraId="529C8290" w14:textId="7519EDDC" w:rsidR="00A1378F" w:rsidRPr="00A1378F" w:rsidRDefault="00A1378F" w:rsidP="009539BA">
      <w:pPr>
        <w:pStyle w:val="ListParagraph"/>
        <w:numPr>
          <w:ilvl w:val="2"/>
          <w:numId w:val="3"/>
        </w:numPr>
        <w:pBdr>
          <w:top w:val="nil"/>
          <w:left w:val="nil"/>
          <w:bottom w:val="nil"/>
          <w:right w:val="nil"/>
          <w:between w:val="nil"/>
        </w:pBdr>
        <w:spacing w:after="120"/>
        <w:ind w:left="1260" w:hanging="540"/>
        <w:contextualSpacing w:val="0"/>
        <w:jc w:val="both"/>
        <w:rPr>
          <w:i/>
        </w:rPr>
      </w:pPr>
      <w:r w:rsidRPr="001A2231">
        <w:rPr>
          <w:i/>
          <w:iCs/>
          <w:spacing w:val="-2"/>
        </w:rPr>
        <w:t>Privacy Verification</w:t>
      </w:r>
      <w:r w:rsidRPr="003E3076">
        <w:rPr>
          <w:spacing w:val="-2"/>
        </w:rPr>
        <w:t xml:space="preserve">: Provide the COR written verification of compliance </w:t>
      </w:r>
      <w:r w:rsidR="009A326E">
        <w:rPr>
          <w:spacing w:val="-2"/>
        </w:rPr>
        <w:t>with</w:t>
      </w:r>
      <w:r w:rsidRPr="003E3076">
        <w:rPr>
          <w:spacing w:val="-2"/>
        </w:rPr>
        <w:t xml:space="preserve"> the Privacy requirements</w:t>
      </w:r>
      <w:r w:rsidRPr="003E3076">
        <w:t xml:space="preserve"> </w:t>
      </w:r>
      <w:r w:rsidRPr="00B90929">
        <w:rPr>
          <w:spacing w:val="-2"/>
        </w:rPr>
        <w:t>(listed above) 120 calendar days prior to the expiration of each year’s contract option period or annually</w:t>
      </w:r>
      <w:r w:rsidRPr="00073B22">
        <w:rPr>
          <w:spacing w:val="-2"/>
        </w:rPr>
        <w:t xml:space="preserve">, as required.  </w:t>
      </w:r>
      <w:r w:rsidRPr="00073B22">
        <w:rPr>
          <w:i/>
          <w:iCs/>
          <w:spacing w:val="-2"/>
        </w:rPr>
        <w:t>Note</w:t>
      </w:r>
      <w:r w:rsidRPr="00073B22">
        <w:rPr>
          <w:spacing w:val="-2"/>
        </w:rPr>
        <w:t xml:space="preserve">: After reviewing the Contractor’s verification, </w:t>
      </w:r>
      <w:r w:rsidR="000E5950">
        <w:rPr>
          <w:spacing w:val="-4"/>
        </w:rPr>
        <w:t>DoW</w:t>
      </w:r>
      <w:r w:rsidR="0033756B">
        <w:rPr>
          <w:spacing w:val="-4"/>
        </w:rPr>
        <w:t>EA</w:t>
      </w:r>
      <w:r w:rsidRPr="00073B22">
        <w:rPr>
          <w:spacing w:val="-2"/>
        </w:rPr>
        <w:t xml:space="preserve"> reserves the right</w:t>
      </w:r>
      <w:r w:rsidRPr="003E3076">
        <w:t xml:space="preserve"> </w:t>
      </w:r>
      <w:r w:rsidRPr="00073B22">
        <w:rPr>
          <w:spacing w:val="-4"/>
        </w:rPr>
        <w:t xml:space="preserve">to ask for </w:t>
      </w:r>
      <w:r w:rsidR="00081A14">
        <w:rPr>
          <w:spacing w:val="-4"/>
        </w:rPr>
        <w:t>additional</w:t>
      </w:r>
      <w:r w:rsidRPr="00073B22">
        <w:rPr>
          <w:spacing w:val="-4"/>
        </w:rPr>
        <w:t xml:space="preserve"> verification data </w:t>
      </w:r>
      <w:r w:rsidR="007E2341">
        <w:rPr>
          <w:spacing w:val="-4"/>
        </w:rPr>
        <w:t>so</w:t>
      </w:r>
      <w:r w:rsidRPr="00073B22">
        <w:rPr>
          <w:spacing w:val="-4"/>
        </w:rPr>
        <w:t xml:space="preserve"> </w:t>
      </w:r>
      <w:r w:rsidR="000E5950">
        <w:rPr>
          <w:iCs/>
        </w:rPr>
        <w:t>DoW</w:t>
      </w:r>
      <w:r w:rsidR="005508E5">
        <w:rPr>
          <w:iCs/>
        </w:rPr>
        <w:t>EA</w:t>
      </w:r>
      <w:r w:rsidR="005508E5" w:rsidRPr="00644A24">
        <w:rPr>
          <w:iCs/>
        </w:rPr>
        <w:t xml:space="preserve"> </w:t>
      </w:r>
      <w:r w:rsidR="007E2341">
        <w:rPr>
          <w:spacing w:val="-4"/>
        </w:rPr>
        <w:t>can</w:t>
      </w:r>
      <w:r w:rsidRPr="00073B22">
        <w:rPr>
          <w:spacing w:val="-4"/>
        </w:rPr>
        <w:t xml:space="preserve"> comply with Do</w:t>
      </w:r>
      <w:r w:rsidR="00A967B1">
        <w:rPr>
          <w:spacing w:val="-4"/>
        </w:rPr>
        <w:t>W</w:t>
      </w:r>
      <w:r w:rsidRPr="00073B22">
        <w:rPr>
          <w:spacing w:val="-4"/>
        </w:rPr>
        <w:t>’s evolving privacy mandates</w:t>
      </w:r>
      <w:r>
        <w:t>.</w:t>
      </w:r>
      <w:bookmarkEnd w:id="6"/>
    </w:p>
    <w:p w14:paraId="49F29897" w14:textId="2E8C6D9E" w:rsidR="009403BA" w:rsidRPr="00620E12" w:rsidRDefault="009403BA" w:rsidP="009539BA">
      <w:pPr>
        <w:pStyle w:val="ListParagraph"/>
        <w:numPr>
          <w:ilvl w:val="1"/>
          <w:numId w:val="3"/>
        </w:numPr>
        <w:pBdr>
          <w:top w:val="nil"/>
          <w:left w:val="nil"/>
          <w:bottom w:val="nil"/>
          <w:right w:val="nil"/>
          <w:between w:val="nil"/>
        </w:pBdr>
        <w:ind w:left="720"/>
        <w:contextualSpacing w:val="0"/>
        <w:jc w:val="both"/>
        <w:rPr>
          <w:i/>
        </w:rPr>
      </w:pPr>
      <w:r w:rsidRPr="001A2231">
        <w:rPr>
          <w:iCs/>
          <w:u w:val="single"/>
        </w:rPr>
        <w:t>Liaison</w:t>
      </w:r>
      <w:r w:rsidR="00913C94" w:rsidRPr="001A2231">
        <w:rPr>
          <w:iCs/>
          <w:u w:val="single"/>
        </w:rPr>
        <w:t xml:space="preserve"> and Alternate Liaison</w:t>
      </w:r>
      <w:r w:rsidR="000A2E9B" w:rsidRPr="001E034B">
        <w:rPr>
          <w:i/>
        </w:rPr>
        <w:t>—</w:t>
      </w:r>
      <w:r w:rsidR="000A2E9B" w:rsidRPr="001E034B">
        <w:rPr>
          <w:iCs/>
        </w:rPr>
        <w:t>The Contractor shall:</w:t>
      </w:r>
    </w:p>
    <w:p w14:paraId="1CAB615C" w14:textId="77777777" w:rsidR="00620E12" w:rsidRPr="00620E12" w:rsidRDefault="00620E12" w:rsidP="009539BA">
      <w:pPr>
        <w:pStyle w:val="ListParagraph"/>
        <w:numPr>
          <w:ilvl w:val="2"/>
          <w:numId w:val="3"/>
        </w:numPr>
        <w:pBdr>
          <w:top w:val="nil"/>
          <w:left w:val="nil"/>
          <w:bottom w:val="nil"/>
          <w:right w:val="nil"/>
          <w:between w:val="nil"/>
        </w:pBdr>
        <w:ind w:left="1260" w:hanging="540"/>
        <w:contextualSpacing w:val="0"/>
        <w:jc w:val="both"/>
        <w:rPr>
          <w:i/>
        </w:rPr>
      </w:pPr>
      <w:r>
        <w:rPr>
          <w:iCs/>
        </w:rPr>
        <w:t xml:space="preserve">Provide </w:t>
      </w:r>
      <w:bookmarkStart w:id="7" w:name="_Hlk83098811"/>
      <w:r w:rsidRPr="001E034B">
        <w:t xml:space="preserve">a </w:t>
      </w:r>
      <w:r>
        <w:t>liaison and alternate liaison</w:t>
      </w:r>
      <w:r w:rsidRPr="001E034B">
        <w:t xml:space="preserve"> to be responsible for the performance of work.  The</w:t>
      </w:r>
      <w:r>
        <w:t>ir</w:t>
      </w:r>
      <w:r w:rsidRPr="001E034B">
        <w:t xml:space="preserve"> name</w:t>
      </w:r>
      <w:r>
        <w:t>s</w:t>
      </w:r>
      <w:r w:rsidRPr="001E034B">
        <w:t xml:space="preserve"> shall be designated in writing to the Contracting Officer. The</w:t>
      </w:r>
      <w:r>
        <w:t>y</w:t>
      </w:r>
      <w:r w:rsidRPr="001E034B">
        <w:t xml:space="preserve"> shall have full authority to act for the Contractor on all contract matters relating to the daily operation of this contract.  </w:t>
      </w:r>
      <w:r>
        <w:t>Each</w:t>
      </w:r>
      <w:r w:rsidRPr="001E034B">
        <w:t xml:space="preserve"> shall have at least one year of experience working in a similar role</w:t>
      </w:r>
      <w:bookmarkEnd w:id="7"/>
      <w:r w:rsidRPr="001E034B">
        <w:t xml:space="preserve">.  </w:t>
      </w:r>
    </w:p>
    <w:p w14:paraId="7026264A" w14:textId="77777777" w:rsidR="00412233" w:rsidRPr="005E7527" w:rsidRDefault="000A2E9B" w:rsidP="009539BA">
      <w:pPr>
        <w:pStyle w:val="ListParagraph"/>
        <w:numPr>
          <w:ilvl w:val="2"/>
          <w:numId w:val="3"/>
        </w:numPr>
        <w:pBdr>
          <w:top w:val="nil"/>
          <w:left w:val="nil"/>
          <w:bottom w:val="nil"/>
          <w:right w:val="nil"/>
          <w:between w:val="nil"/>
        </w:pBdr>
        <w:spacing w:after="120"/>
        <w:ind w:left="1260" w:hanging="540"/>
        <w:contextualSpacing w:val="0"/>
        <w:jc w:val="both"/>
        <w:rPr>
          <w:i/>
        </w:rPr>
      </w:pPr>
      <w:r w:rsidRPr="004454F3">
        <w:rPr>
          <w:spacing w:val="-2"/>
        </w:rPr>
        <w:t xml:space="preserve">Notify the COR in writing regarding any change </w:t>
      </w:r>
      <w:bookmarkStart w:id="8" w:name="_Hlk83098832"/>
      <w:r w:rsidR="00F24AD8" w:rsidRPr="004454F3">
        <w:rPr>
          <w:spacing w:val="-2"/>
        </w:rPr>
        <w:t>i</w:t>
      </w:r>
      <w:r w:rsidRPr="004454F3">
        <w:rPr>
          <w:spacing w:val="-2"/>
        </w:rPr>
        <w:t>n</w:t>
      </w:r>
      <w:r w:rsidR="00F24AD8" w:rsidRPr="004454F3">
        <w:rPr>
          <w:spacing w:val="-2"/>
        </w:rPr>
        <w:t xml:space="preserve"> either</w:t>
      </w:r>
      <w:r w:rsidRPr="004454F3">
        <w:rPr>
          <w:spacing w:val="-2"/>
        </w:rPr>
        <w:t xml:space="preserve"> the liaison</w:t>
      </w:r>
      <w:r w:rsidR="00913C94" w:rsidRPr="004454F3">
        <w:rPr>
          <w:spacing w:val="-2"/>
        </w:rPr>
        <w:t xml:space="preserve">’s </w:t>
      </w:r>
      <w:r w:rsidRPr="004454F3">
        <w:rPr>
          <w:spacing w:val="-2"/>
        </w:rPr>
        <w:t>role ten business days in advance</w:t>
      </w:r>
      <w:r w:rsidRPr="001E034B">
        <w:t xml:space="preserve"> of the change </w:t>
      </w:r>
      <w:r w:rsidR="009403BA" w:rsidRPr="001E034B">
        <w:t xml:space="preserve">If the liaison </w:t>
      </w:r>
      <w:r w:rsidR="00913C94">
        <w:t xml:space="preserve">or liaison alternate </w:t>
      </w:r>
      <w:r w:rsidR="009403BA" w:rsidRPr="001E034B">
        <w:t>is changed post-award, the replacement shall meet or exceed the qualifications and experience of the person assigned upon contract award</w:t>
      </w:r>
      <w:bookmarkEnd w:id="8"/>
      <w:r w:rsidR="009403BA" w:rsidRPr="001E034B">
        <w:t xml:space="preserve">.  </w:t>
      </w:r>
    </w:p>
    <w:p w14:paraId="0406998F" w14:textId="40BC2317" w:rsidR="00112C0D" w:rsidRPr="00D4430B" w:rsidRDefault="004863B9" w:rsidP="00D4430B">
      <w:pPr>
        <w:pStyle w:val="ListParagraph"/>
        <w:numPr>
          <w:ilvl w:val="1"/>
          <w:numId w:val="3"/>
        </w:numPr>
        <w:spacing w:after="120"/>
        <w:ind w:left="720"/>
        <w:contextualSpacing w:val="0"/>
        <w:jc w:val="both"/>
        <w:rPr>
          <w:iCs/>
          <w:u w:val="single"/>
        </w:rPr>
      </w:pPr>
      <w:r w:rsidRPr="001A2231">
        <w:rPr>
          <w:iCs/>
          <w:u w:val="single"/>
        </w:rPr>
        <w:t>Holidays and Hours of Operation</w:t>
      </w:r>
      <w:r w:rsidR="00D4430B" w:rsidRPr="00D4430B">
        <w:rPr>
          <w:iCs/>
        </w:rPr>
        <w:t>: T</w:t>
      </w:r>
      <w:r w:rsidR="002D6BF7" w:rsidRPr="00D4430B">
        <w:rPr>
          <w:iCs/>
        </w:rPr>
        <w:t xml:space="preserve">he liaison or alternate liaison </w:t>
      </w:r>
      <w:r w:rsidR="002D6BF7" w:rsidRPr="001E034B">
        <w:t xml:space="preserve">shall be available during the hours of 9AM to 3PM Eastern Standard Time (EST), except for Federal holidays and Federal </w:t>
      </w:r>
      <w:r w:rsidR="002D6BF7" w:rsidRPr="00D4430B">
        <w:rPr>
          <w:spacing w:val="-2"/>
        </w:rPr>
        <w:t>government closures/</w:t>
      </w:r>
      <w:r w:rsidR="00D4430B">
        <w:rPr>
          <w:spacing w:val="-2"/>
        </w:rPr>
        <w:t xml:space="preserve"> </w:t>
      </w:r>
      <w:r w:rsidR="002D6BF7" w:rsidRPr="00D4430B">
        <w:rPr>
          <w:spacing w:val="-2"/>
        </w:rPr>
        <w:t xml:space="preserve">shutdowns.  The following </w:t>
      </w:r>
      <w:r w:rsidR="002D6BF7" w:rsidRPr="00D4430B">
        <w:rPr>
          <w:spacing w:val="-4"/>
        </w:rPr>
        <w:t>list shows recognized Federal holidays: New Year’s Day, Martin Luther King Jr.’s Birthday, Presidents</w:t>
      </w:r>
      <w:r w:rsidR="002D6BF7" w:rsidRPr="001E034B">
        <w:t xml:space="preserve"> </w:t>
      </w:r>
      <w:r w:rsidR="002D6BF7" w:rsidRPr="00D4430B">
        <w:rPr>
          <w:spacing w:val="-6"/>
        </w:rPr>
        <w:t>Day, Memorial Day, Juneteenth, Independence Day, Labor Day, Columbus Day, Veterans Day, Thanksgiving</w:t>
      </w:r>
      <w:r w:rsidR="002D6BF7" w:rsidRPr="001E034B">
        <w:t xml:space="preserve"> Day, and Christmas Day.</w:t>
      </w:r>
      <w:bookmarkStart w:id="9" w:name="_Hlk64966964"/>
      <w:bookmarkEnd w:id="4"/>
      <w:bookmarkEnd w:id="5"/>
    </w:p>
    <w:p w14:paraId="722DFDC6" w14:textId="406529EF" w:rsidR="009403BA" w:rsidRPr="00E3392B" w:rsidRDefault="009403BA" w:rsidP="009539BA">
      <w:pPr>
        <w:pStyle w:val="ListParagraph"/>
        <w:numPr>
          <w:ilvl w:val="1"/>
          <w:numId w:val="3"/>
        </w:numPr>
        <w:pBdr>
          <w:top w:val="nil"/>
          <w:left w:val="nil"/>
          <w:bottom w:val="nil"/>
          <w:right w:val="nil"/>
          <w:between w:val="nil"/>
        </w:pBdr>
        <w:spacing w:after="120"/>
        <w:ind w:left="720"/>
        <w:contextualSpacing w:val="0"/>
        <w:jc w:val="both"/>
        <w:rPr>
          <w:i/>
        </w:rPr>
      </w:pPr>
      <w:r w:rsidRPr="001A2231">
        <w:rPr>
          <w:iCs/>
          <w:u w:val="single"/>
        </w:rPr>
        <w:t>Availability</w:t>
      </w:r>
      <w:r w:rsidRPr="001E034B">
        <w:t xml:space="preserve">: The Contractor shall make all resources available for the life of the contract. </w:t>
      </w:r>
    </w:p>
    <w:p w14:paraId="5141D737" w14:textId="2792DFCF" w:rsidR="009A40D7" w:rsidRPr="005D29ED" w:rsidRDefault="00A9178C" w:rsidP="005D29ED">
      <w:pPr>
        <w:pStyle w:val="ListParagraph"/>
        <w:numPr>
          <w:ilvl w:val="1"/>
          <w:numId w:val="3"/>
        </w:numPr>
        <w:pBdr>
          <w:top w:val="nil"/>
          <w:left w:val="nil"/>
          <w:bottom w:val="nil"/>
          <w:right w:val="nil"/>
          <w:between w:val="nil"/>
        </w:pBdr>
        <w:spacing w:after="120"/>
        <w:ind w:left="720"/>
        <w:contextualSpacing w:val="0"/>
        <w:jc w:val="both"/>
        <w:rPr>
          <w:u w:val="single"/>
        </w:rPr>
      </w:pPr>
      <w:bookmarkStart w:id="10" w:name="_Hlk73450387"/>
      <w:bookmarkEnd w:id="9"/>
      <w:r>
        <w:rPr>
          <w:u w:val="single"/>
        </w:rPr>
        <w:t>Updates</w:t>
      </w:r>
      <w:r w:rsidR="005D29ED">
        <w:t>: T</w:t>
      </w:r>
      <w:r w:rsidR="00CE4421">
        <w:t>he Contractor shall keep content/courseware</w:t>
      </w:r>
      <w:r w:rsidR="00CE4421" w:rsidRPr="00F77B98">
        <w:t xml:space="preserve"> current and updated regularly throughout the </w:t>
      </w:r>
      <w:r w:rsidR="00CE4421">
        <w:t>period of performance</w:t>
      </w:r>
      <w:r w:rsidR="00CE4421" w:rsidRPr="00F77B98">
        <w:t xml:space="preserve">, as demonstrated by maintenance of an updated content copyright not to exceed </w:t>
      </w:r>
      <w:r w:rsidR="00CE4421">
        <w:t>one</w:t>
      </w:r>
      <w:r w:rsidR="00CE4421" w:rsidRPr="00F77B98">
        <w:t xml:space="preserve"> </w:t>
      </w:r>
      <w:r w:rsidR="00CE4421">
        <w:t xml:space="preserve">school </w:t>
      </w:r>
      <w:r w:rsidR="00CE4421" w:rsidRPr="00F77B98">
        <w:t>year from</w:t>
      </w:r>
      <w:r w:rsidR="00CE4421">
        <w:t xml:space="preserve"> its</w:t>
      </w:r>
      <w:r w:rsidR="00CE4421" w:rsidRPr="00F77B98">
        <w:t xml:space="preserve"> current date.</w:t>
      </w:r>
      <w:r w:rsidR="00CE4421">
        <w:t xml:space="preserve"> For e</w:t>
      </w:r>
      <w:r w:rsidR="00CE4421" w:rsidRPr="00F77B98">
        <w:t>xample, an e</w:t>
      </w:r>
      <w:r w:rsidR="00CE4421">
        <w:t>B</w:t>
      </w:r>
      <w:r w:rsidR="00CE4421" w:rsidRPr="00F77B98">
        <w:t xml:space="preserve">ook published in </w:t>
      </w:r>
      <w:r w:rsidR="00CE4421">
        <w:t xml:space="preserve">January </w:t>
      </w:r>
      <w:r w:rsidR="00CE4421" w:rsidRPr="00F77B98">
        <w:t>202</w:t>
      </w:r>
      <w:r w:rsidR="005E637F">
        <w:t>5</w:t>
      </w:r>
      <w:r w:rsidR="00CE4421" w:rsidRPr="00F77B98">
        <w:t xml:space="preserve"> </w:t>
      </w:r>
      <w:r w:rsidR="00CE4421">
        <w:t>would be acceptable for the 202</w:t>
      </w:r>
      <w:r w:rsidR="005E637F">
        <w:t>5</w:t>
      </w:r>
      <w:r w:rsidR="00CE4421">
        <w:t>-2</w:t>
      </w:r>
      <w:r w:rsidR="005E637F">
        <w:t>6</w:t>
      </w:r>
      <w:r w:rsidR="00CE4421">
        <w:t xml:space="preserve"> school year and also the 202</w:t>
      </w:r>
      <w:r w:rsidR="005E637F">
        <w:t>6</w:t>
      </w:r>
      <w:r w:rsidR="00CE4421">
        <w:t>-2</w:t>
      </w:r>
      <w:r w:rsidR="005E637F">
        <w:t>7</w:t>
      </w:r>
      <w:r w:rsidR="00CE4421">
        <w:t xml:space="preserve"> school year.  It would </w:t>
      </w:r>
      <w:r w:rsidR="00CE4421" w:rsidRPr="005D29ED">
        <w:rPr>
          <w:u w:val="single"/>
        </w:rPr>
        <w:t>not</w:t>
      </w:r>
      <w:r w:rsidR="00CE4421">
        <w:t>, however, be considered current for the 202</w:t>
      </w:r>
      <w:r w:rsidR="005E637F">
        <w:t>7</w:t>
      </w:r>
      <w:r w:rsidR="00CE4421">
        <w:t>-2</w:t>
      </w:r>
      <w:r w:rsidR="005E637F">
        <w:t>8</w:t>
      </w:r>
      <w:r w:rsidR="00CE4421">
        <w:t xml:space="preserve"> school year</w:t>
      </w:r>
      <w:r w:rsidR="00CE4421" w:rsidRPr="00F77B98">
        <w:t>.</w:t>
      </w:r>
      <w:r w:rsidR="00CE4421" w:rsidRPr="001E034B">
        <w:t xml:space="preserve">  </w:t>
      </w:r>
      <w:bookmarkEnd w:id="10"/>
    </w:p>
    <w:p w14:paraId="488E19CC" w14:textId="10F5E879" w:rsidR="009A40D7" w:rsidRPr="0030582B" w:rsidRDefault="0030582B" w:rsidP="009539BA">
      <w:pPr>
        <w:pStyle w:val="ListParagraph"/>
        <w:numPr>
          <w:ilvl w:val="1"/>
          <w:numId w:val="3"/>
        </w:numPr>
        <w:pBdr>
          <w:top w:val="nil"/>
          <w:left w:val="nil"/>
          <w:bottom w:val="nil"/>
          <w:right w:val="nil"/>
          <w:between w:val="nil"/>
        </w:pBdr>
        <w:spacing w:after="120"/>
        <w:ind w:left="720"/>
        <w:contextualSpacing w:val="0"/>
        <w:jc w:val="both"/>
        <w:rPr>
          <w:i/>
        </w:rPr>
      </w:pPr>
      <w:r w:rsidRPr="001A2231">
        <w:rPr>
          <w:iCs/>
          <w:u w:val="single"/>
        </w:rPr>
        <w:t>Nondiscrimination</w:t>
      </w:r>
      <w:r w:rsidRPr="005A41A4">
        <w:rPr>
          <w:iCs/>
        </w:rPr>
        <w:t>: The Contractor shall provide resources free of bias regarding race, color, religion, sex, national origin, or disability.</w:t>
      </w:r>
      <w:bookmarkStart w:id="11" w:name="_Hlk64967587"/>
    </w:p>
    <w:p w14:paraId="4BC9AA7B" w14:textId="186FC61D" w:rsidR="00B72281" w:rsidRPr="009A40D7" w:rsidRDefault="009403BA" w:rsidP="009539BA">
      <w:pPr>
        <w:pStyle w:val="ListParagraph"/>
        <w:numPr>
          <w:ilvl w:val="1"/>
          <w:numId w:val="3"/>
        </w:numPr>
        <w:pBdr>
          <w:top w:val="nil"/>
          <w:left w:val="nil"/>
          <w:bottom w:val="nil"/>
          <w:right w:val="nil"/>
          <w:between w:val="nil"/>
        </w:pBdr>
        <w:ind w:left="720"/>
        <w:contextualSpacing w:val="0"/>
        <w:jc w:val="both"/>
        <w:rPr>
          <w:i/>
        </w:rPr>
      </w:pPr>
      <w:bookmarkStart w:id="12" w:name="_Hlk65228873"/>
      <w:bookmarkEnd w:id="11"/>
      <w:r w:rsidRPr="001A2231">
        <w:rPr>
          <w:iCs/>
          <w:spacing w:val="-4"/>
          <w:u w:val="single"/>
        </w:rPr>
        <w:t>Section 508 Compliance</w:t>
      </w:r>
      <w:r w:rsidRPr="009A40D7">
        <w:rPr>
          <w:spacing w:val="-4"/>
        </w:rPr>
        <w:t>—</w:t>
      </w:r>
      <w:r w:rsidR="00400F97" w:rsidRPr="009A40D7">
        <w:rPr>
          <w:spacing w:val="-4"/>
        </w:rPr>
        <w:t>The</w:t>
      </w:r>
      <w:r w:rsidRPr="009A40D7">
        <w:rPr>
          <w:spacing w:val="-4"/>
        </w:rPr>
        <w:t xml:space="preserve"> Contractor </w:t>
      </w:r>
      <w:r w:rsidR="00400F97" w:rsidRPr="009A40D7">
        <w:rPr>
          <w:spacing w:val="-4"/>
        </w:rPr>
        <w:t>shall</w:t>
      </w:r>
      <w:r w:rsidRPr="001E034B">
        <w:t>:</w:t>
      </w:r>
    </w:p>
    <w:p w14:paraId="0A85C20C" w14:textId="38CE0253" w:rsidR="006F1028" w:rsidRPr="006F1028" w:rsidRDefault="006F1028"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spacing w:val="-4"/>
        </w:rPr>
        <w:t>Background</w:t>
      </w:r>
      <w:r>
        <w:rPr>
          <w:iCs/>
          <w:spacing w:val="-4"/>
        </w:rPr>
        <w:t xml:space="preserve">: </w:t>
      </w:r>
      <w:r w:rsidRPr="00B72281">
        <w:rPr>
          <w:color w:val="000000"/>
        </w:rPr>
        <w:t xml:space="preserve">Section 508 of the Rehabilitation Act, as amended by the Workforce Investment Act of 1998 (P.L. 105-220) requires Federal agencies that develop, procure, maintain, or use information and communication technology (ICT) to </w:t>
      </w:r>
      <w:r w:rsidR="00F407BA" w:rsidRPr="00B72281">
        <w:rPr>
          <w:color w:val="000000"/>
        </w:rPr>
        <w:t>ensure</w:t>
      </w:r>
      <w:r w:rsidRPr="00B72281">
        <w:rPr>
          <w:color w:val="000000"/>
        </w:rPr>
        <w:t xml:space="preserve"> they are accessible to people with disabilities. Federal </w:t>
      </w:r>
      <w:r w:rsidRPr="00EB2493">
        <w:rPr>
          <w:color w:val="000000"/>
          <w:spacing w:val="-4"/>
        </w:rPr>
        <w:t>employees and members of the public who have disabilities must have access to and use of information</w:t>
      </w:r>
      <w:r w:rsidRPr="00B72281">
        <w:rPr>
          <w:color w:val="000000"/>
        </w:rPr>
        <w:t>/</w:t>
      </w:r>
      <w:r w:rsidR="00EB2493">
        <w:rPr>
          <w:color w:val="000000"/>
        </w:rPr>
        <w:t xml:space="preserve"> </w:t>
      </w:r>
      <w:r w:rsidRPr="00B72281">
        <w:rPr>
          <w:color w:val="000000"/>
        </w:rPr>
        <w:t xml:space="preserve">data that is comparable to </w:t>
      </w:r>
      <w:r w:rsidRPr="00F17A2E">
        <w:t>people</w:t>
      </w:r>
      <w:r w:rsidRPr="00B72281">
        <w:rPr>
          <w:color w:val="000000"/>
        </w:rPr>
        <w:t xml:space="preserve"> without disabilities</w:t>
      </w:r>
      <w:r w:rsidRPr="001E034B">
        <w:t>.</w:t>
      </w:r>
    </w:p>
    <w:p w14:paraId="1527AD06" w14:textId="6F3A4F96" w:rsidR="006F1028" w:rsidRPr="006F1028" w:rsidRDefault="00347232"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color w:val="000000"/>
        </w:rPr>
        <w:t>Requirement</w:t>
      </w:r>
      <w:r w:rsidRPr="006F1028">
        <w:rPr>
          <w:color w:val="000000"/>
        </w:rPr>
        <w:t xml:space="preserve">: Ensure that products, platforms, and services delivered as part of this work statement </w:t>
      </w:r>
      <w:r w:rsidRPr="00217DB5">
        <w:rPr>
          <w:color w:val="000000"/>
          <w:spacing w:val="2"/>
        </w:rPr>
        <w:t>that are ICT or contain ICT conform to the Revised 508 Standards, 36 C.F.R. § 1194.1 &amp; Apps. A,</w:t>
      </w:r>
      <w:r w:rsidRPr="006F1028">
        <w:rPr>
          <w:color w:val="000000"/>
        </w:rPr>
        <w:t xml:space="preserve"> </w:t>
      </w:r>
      <w:r w:rsidRPr="00217DB5">
        <w:rPr>
          <w:color w:val="000000"/>
          <w:spacing w:val="2"/>
        </w:rPr>
        <w:lastRenderedPageBreak/>
        <w:t xml:space="preserve">C &amp; D </w:t>
      </w:r>
      <w:r w:rsidR="003345A2" w:rsidRPr="00217DB5">
        <w:rPr>
          <w:color w:val="000000"/>
          <w:spacing w:val="2"/>
        </w:rPr>
        <w:t>which are located at</w:t>
      </w:r>
      <w:r w:rsidRPr="00217DB5">
        <w:rPr>
          <w:color w:val="000000"/>
          <w:spacing w:val="2"/>
        </w:rPr>
        <w:t xml:space="preserve"> the following URL:</w:t>
      </w:r>
      <w:r w:rsidRPr="00217DB5">
        <w:rPr>
          <w:spacing w:val="2"/>
        </w:rPr>
        <w:t xml:space="preserve"> </w:t>
      </w:r>
      <w:r w:rsidR="006F1028" w:rsidRPr="00217DB5">
        <w:rPr>
          <w:color w:val="000000"/>
          <w:spacing w:val="2"/>
        </w:rPr>
        <w:t>https://www.access-board.gov/guidelines-and-</w:t>
      </w:r>
      <w:r w:rsidR="006F1028" w:rsidRPr="006F1028">
        <w:rPr>
          <w:color w:val="000000"/>
          <w:spacing w:val="-4"/>
        </w:rPr>
        <w:t>standards/communications-and-it/about-the-ict-refresh/final-rule/text-of-the-standards-and-guidelines</w:t>
      </w:r>
      <w:r w:rsidRPr="006F1028">
        <w:rPr>
          <w:color w:val="000000"/>
        </w:rPr>
        <w:t>.</w:t>
      </w:r>
    </w:p>
    <w:p w14:paraId="1322D8FD" w14:textId="173CDE45" w:rsidR="001A5ED8" w:rsidRPr="006239ED" w:rsidRDefault="00530FDD"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color w:val="000000"/>
          <w:spacing w:val="-4"/>
        </w:rPr>
        <w:t>ARS</w:t>
      </w:r>
      <w:r w:rsidRPr="006F1028">
        <w:rPr>
          <w:color w:val="000000"/>
          <w:spacing w:val="-4"/>
        </w:rPr>
        <w:t xml:space="preserve">: </w:t>
      </w:r>
      <w:r w:rsidR="001A5ED8" w:rsidRPr="006F1028">
        <w:rPr>
          <w:color w:val="000000"/>
          <w:spacing w:val="-4"/>
        </w:rPr>
        <w:t xml:space="preserve">See </w:t>
      </w:r>
      <w:r w:rsidRPr="006F1028">
        <w:rPr>
          <w:color w:val="000000"/>
          <w:spacing w:val="-4"/>
        </w:rPr>
        <w:t xml:space="preserve">the </w:t>
      </w:r>
      <w:r w:rsidR="001A5ED8" w:rsidRPr="006F1028">
        <w:rPr>
          <w:color w:val="000000"/>
          <w:spacing w:val="-4"/>
        </w:rPr>
        <w:t>attached ICT Accessibility Requirements Statement (ARS). All functional performance</w:t>
      </w:r>
      <w:r w:rsidR="001A5ED8" w:rsidRPr="006F1028">
        <w:rPr>
          <w:color w:val="000000"/>
        </w:rPr>
        <w:t xml:space="preserve"> criteria apply when using an alternative design or technology </w:t>
      </w:r>
      <w:r w:rsidR="001A5ED8" w:rsidRPr="006F1028">
        <w:rPr>
          <w:color w:val="000000"/>
          <w:spacing w:val="-4"/>
        </w:rPr>
        <w:t xml:space="preserve">that achieves substantially equivalent or </w:t>
      </w:r>
      <w:r w:rsidR="001A5ED8" w:rsidRPr="006F1028">
        <w:rPr>
          <w:color w:val="000000"/>
          <w:spacing w:val="-6"/>
        </w:rPr>
        <w:t>greater accessibility and usability by individuals with disabilities, than would be provided by conformance</w:t>
      </w:r>
      <w:r w:rsidR="001A5ED8" w:rsidRPr="006F1028">
        <w:rPr>
          <w:color w:val="000000"/>
          <w:spacing w:val="-4"/>
        </w:rPr>
        <w:t xml:space="preserve"> to one or more of the requirements</w:t>
      </w:r>
      <w:r w:rsidR="001A5ED8" w:rsidRPr="006F1028">
        <w:rPr>
          <w:color w:val="000000"/>
        </w:rPr>
        <w:t xml:space="preserve"> in Chapters 4-6 of the Revised 508 Standards or when Chapters 4-6 do not address one or more functions of ICT.</w:t>
      </w:r>
      <w:r w:rsidR="00A27EFE" w:rsidRPr="006F1028">
        <w:rPr>
          <w:color w:val="000000"/>
        </w:rPr>
        <w:t xml:space="preserve">  </w:t>
      </w:r>
      <w:r w:rsidR="00A27EFE" w:rsidRPr="00DE6842">
        <w:rPr>
          <w:i/>
          <w:iCs/>
          <w:color w:val="000000"/>
        </w:rPr>
        <w:t>Note the guidance in the table below</w:t>
      </w:r>
      <w:r w:rsidR="00A27EFE" w:rsidRPr="006F1028">
        <w:rPr>
          <w:color w:val="000000"/>
        </w:rPr>
        <w:t>:</w:t>
      </w:r>
    </w:p>
    <w:p w14:paraId="5717C867" w14:textId="77777777" w:rsidR="006239ED" w:rsidRPr="00B64120" w:rsidRDefault="006239ED" w:rsidP="00893E3D">
      <w:pPr>
        <w:pStyle w:val="ListParagraph"/>
        <w:pBdr>
          <w:top w:val="nil"/>
          <w:left w:val="nil"/>
          <w:bottom w:val="nil"/>
          <w:right w:val="nil"/>
          <w:between w:val="nil"/>
        </w:pBdr>
        <w:ind w:left="1440"/>
        <w:contextualSpacing w:val="0"/>
        <w:jc w:val="both"/>
        <w:rPr>
          <w:color w:val="000000"/>
          <w:spacing w:val="-4"/>
          <w:sz w:val="12"/>
          <w:szCs w:val="12"/>
          <w:u w:val="single"/>
        </w:rPr>
      </w:pPr>
    </w:p>
    <w:tbl>
      <w:tblPr>
        <w:tblStyle w:val="TableGrid"/>
        <w:tblW w:w="0" w:type="auto"/>
        <w:tblInd w:w="1255" w:type="dxa"/>
        <w:tblLook w:val="04A0" w:firstRow="1" w:lastRow="0" w:firstColumn="1" w:lastColumn="0" w:noHBand="0" w:noVBand="1"/>
      </w:tblPr>
      <w:tblGrid>
        <w:gridCol w:w="2096"/>
        <w:gridCol w:w="5999"/>
      </w:tblGrid>
      <w:tr w:rsidR="006239ED" w:rsidRPr="00CB4202" w14:paraId="0ED66C55" w14:textId="77777777" w:rsidTr="009C7503">
        <w:trPr>
          <w:trHeight w:val="413"/>
        </w:trPr>
        <w:tc>
          <w:tcPr>
            <w:tcW w:w="2096" w:type="dxa"/>
            <w:shd w:val="clear" w:color="auto" w:fill="D9D9D9" w:themeFill="background1" w:themeFillShade="D9"/>
            <w:vAlign w:val="center"/>
          </w:tcPr>
          <w:p w14:paraId="53FE711B" w14:textId="77777777" w:rsidR="006239ED" w:rsidRPr="001A2600" w:rsidRDefault="006239ED" w:rsidP="00893E3D">
            <w:pPr>
              <w:jc w:val="center"/>
              <w:rPr>
                <w:b/>
                <w:bCs/>
                <w:color w:val="000000"/>
              </w:rPr>
            </w:pPr>
            <w:r w:rsidRPr="001A2600">
              <w:rPr>
                <w:b/>
                <w:bCs/>
                <w:color w:val="000000"/>
              </w:rPr>
              <w:t>Applicable Requirements</w:t>
            </w:r>
          </w:p>
        </w:tc>
        <w:tc>
          <w:tcPr>
            <w:tcW w:w="5999" w:type="dxa"/>
            <w:shd w:val="clear" w:color="auto" w:fill="D9D9D9" w:themeFill="background1" w:themeFillShade="D9"/>
            <w:vAlign w:val="center"/>
          </w:tcPr>
          <w:p w14:paraId="6345FBB6" w14:textId="77777777" w:rsidR="006239ED" w:rsidRPr="001A2600" w:rsidRDefault="006239ED" w:rsidP="00893E3D">
            <w:pPr>
              <w:jc w:val="center"/>
              <w:rPr>
                <w:b/>
                <w:bCs/>
                <w:color w:val="000000"/>
              </w:rPr>
            </w:pPr>
            <w:r w:rsidRPr="001A2600">
              <w:rPr>
                <w:b/>
                <w:bCs/>
                <w:color w:val="000000"/>
              </w:rPr>
              <w:t>Directions</w:t>
            </w:r>
          </w:p>
        </w:tc>
      </w:tr>
      <w:tr w:rsidR="006239ED" w:rsidRPr="00CB4202" w14:paraId="2AD5FDDF" w14:textId="77777777" w:rsidTr="009C7503">
        <w:tc>
          <w:tcPr>
            <w:tcW w:w="2096" w:type="dxa"/>
            <w:vAlign w:val="center"/>
          </w:tcPr>
          <w:p w14:paraId="5306ABFB" w14:textId="77777777" w:rsidR="006239ED" w:rsidRPr="00CB4202" w:rsidRDefault="006239ED" w:rsidP="00893E3D">
            <w:pPr>
              <w:jc w:val="center"/>
              <w:rPr>
                <w:color w:val="000000"/>
              </w:rPr>
            </w:pPr>
            <w:r>
              <w:rPr>
                <w:color w:val="000000"/>
              </w:rPr>
              <w:t>Soft</w:t>
            </w:r>
            <w:r w:rsidRPr="00BD311D">
              <w:rPr>
                <w:color w:val="000000"/>
              </w:rPr>
              <w:t xml:space="preserve">ware </w:t>
            </w:r>
            <w:r>
              <w:rPr>
                <w:color w:val="000000"/>
              </w:rPr>
              <w:t>F</w:t>
            </w:r>
            <w:r w:rsidRPr="00BD311D">
              <w:rPr>
                <w:color w:val="000000"/>
              </w:rPr>
              <w:t xml:space="preserve">eatures and </w:t>
            </w:r>
            <w:r>
              <w:rPr>
                <w:color w:val="000000"/>
              </w:rPr>
              <w:t>C</w:t>
            </w:r>
            <w:r w:rsidRPr="00BD311D">
              <w:rPr>
                <w:color w:val="000000"/>
              </w:rPr>
              <w:t>omponents</w:t>
            </w:r>
          </w:p>
        </w:tc>
        <w:tc>
          <w:tcPr>
            <w:tcW w:w="5999" w:type="dxa"/>
            <w:vAlign w:val="center"/>
          </w:tcPr>
          <w:p w14:paraId="42009161" w14:textId="77777777" w:rsidR="006239ED" w:rsidRPr="00CB4202" w:rsidRDefault="006239ED" w:rsidP="00893E3D">
            <w:pPr>
              <w:jc w:val="both"/>
              <w:rPr>
                <w:color w:val="000000"/>
              </w:rPr>
            </w:pPr>
            <w:r w:rsidRPr="00474E73">
              <w:rPr>
                <w:color w:val="000000"/>
                <w:spacing w:val="-4"/>
              </w:rPr>
              <w:t>A</w:t>
            </w:r>
            <w:r>
              <w:rPr>
                <w:color w:val="000000"/>
                <w:spacing w:val="-4"/>
              </w:rPr>
              <w:t>pplies to a</w:t>
            </w:r>
            <w:r w:rsidRPr="00474E73">
              <w:rPr>
                <w:color w:val="000000"/>
                <w:spacing w:val="-4"/>
              </w:rPr>
              <w:t>ll WCAG Level AA Success Criteria, 502 Interoperability with Assistive</w:t>
            </w:r>
            <w:r w:rsidRPr="00BD311D">
              <w:rPr>
                <w:color w:val="000000"/>
              </w:rPr>
              <w:t xml:space="preserve"> Technology, </w:t>
            </w:r>
            <w:r>
              <w:rPr>
                <w:color w:val="000000"/>
              </w:rPr>
              <w:t xml:space="preserve">and </w:t>
            </w:r>
            <w:r w:rsidRPr="00BD311D">
              <w:rPr>
                <w:color w:val="000000"/>
              </w:rPr>
              <w:t>503 Application</w:t>
            </w:r>
            <w:r>
              <w:rPr>
                <w:color w:val="000000"/>
              </w:rPr>
              <w:t>s.</w:t>
            </w:r>
          </w:p>
        </w:tc>
      </w:tr>
      <w:tr w:rsidR="006239ED" w:rsidRPr="00CB4202" w14:paraId="77F70ADE" w14:textId="77777777" w:rsidTr="009C7503">
        <w:tc>
          <w:tcPr>
            <w:tcW w:w="2096" w:type="dxa"/>
            <w:vAlign w:val="center"/>
          </w:tcPr>
          <w:p w14:paraId="6E79205C" w14:textId="77777777" w:rsidR="006239ED" w:rsidRPr="00CB4202" w:rsidRDefault="006239ED" w:rsidP="00893E3D">
            <w:pPr>
              <w:jc w:val="center"/>
              <w:rPr>
                <w:color w:val="000000"/>
              </w:rPr>
            </w:pPr>
            <w:r>
              <w:rPr>
                <w:color w:val="000000"/>
              </w:rPr>
              <w:t>H</w:t>
            </w:r>
            <w:r w:rsidRPr="005F18F7">
              <w:rPr>
                <w:color w:val="000000"/>
              </w:rPr>
              <w:t xml:space="preserve">ardware </w:t>
            </w:r>
            <w:r>
              <w:rPr>
                <w:color w:val="000000"/>
              </w:rPr>
              <w:t>F</w:t>
            </w:r>
            <w:r w:rsidRPr="005F18F7">
              <w:rPr>
                <w:color w:val="000000"/>
              </w:rPr>
              <w:t xml:space="preserve">eatures and </w:t>
            </w:r>
            <w:r>
              <w:rPr>
                <w:color w:val="000000"/>
              </w:rPr>
              <w:t>C</w:t>
            </w:r>
            <w:r w:rsidRPr="005F18F7">
              <w:rPr>
                <w:color w:val="000000"/>
              </w:rPr>
              <w:t>omponents</w:t>
            </w:r>
          </w:p>
        </w:tc>
        <w:tc>
          <w:tcPr>
            <w:tcW w:w="5999" w:type="dxa"/>
            <w:vAlign w:val="center"/>
          </w:tcPr>
          <w:p w14:paraId="37DB6D26" w14:textId="77777777" w:rsidR="006239ED" w:rsidRPr="00CB4202" w:rsidRDefault="006239ED" w:rsidP="00893E3D">
            <w:pPr>
              <w:jc w:val="both"/>
              <w:rPr>
                <w:color w:val="000000"/>
              </w:rPr>
            </w:pPr>
            <w:r w:rsidRPr="005F18F7">
              <w:rPr>
                <w:color w:val="000000"/>
              </w:rPr>
              <w:t>All requirements apply</w:t>
            </w:r>
            <w:r>
              <w:rPr>
                <w:color w:val="000000"/>
              </w:rPr>
              <w:t>.</w:t>
            </w:r>
          </w:p>
        </w:tc>
      </w:tr>
      <w:tr w:rsidR="006239ED" w:rsidRPr="00CB4202" w14:paraId="441AD4D0" w14:textId="77777777" w:rsidTr="009C7503">
        <w:tc>
          <w:tcPr>
            <w:tcW w:w="2096" w:type="dxa"/>
            <w:vAlign w:val="center"/>
          </w:tcPr>
          <w:p w14:paraId="5B68CC1A" w14:textId="77777777" w:rsidR="006239ED" w:rsidRPr="00CB4202" w:rsidRDefault="006239ED" w:rsidP="00893E3D">
            <w:pPr>
              <w:jc w:val="center"/>
              <w:rPr>
                <w:color w:val="000000"/>
              </w:rPr>
            </w:pPr>
            <w:r>
              <w:rPr>
                <w:color w:val="000000"/>
              </w:rPr>
              <w:t>S</w:t>
            </w:r>
            <w:r w:rsidRPr="005F18F7">
              <w:rPr>
                <w:color w:val="000000"/>
              </w:rPr>
              <w:t xml:space="preserve">upport </w:t>
            </w:r>
            <w:r>
              <w:rPr>
                <w:color w:val="000000"/>
              </w:rPr>
              <w:t>S</w:t>
            </w:r>
            <w:r w:rsidRPr="005F18F7">
              <w:rPr>
                <w:color w:val="000000"/>
              </w:rPr>
              <w:t xml:space="preserve">ervices and </w:t>
            </w:r>
            <w:r>
              <w:rPr>
                <w:color w:val="000000"/>
              </w:rPr>
              <w:t>D</w:t>
            </w:r>
            <w:r w:rsidRPr="005F18F7">
              <w:rPr>
                <w:color w:val="000000"/>
              </w:rPr>
              <w:t>ocumentation</w:t>
            </w:r>
          </w:p>
        </w:tc>
        <w:tc>
          <w:tcPr>
            <w:tcW w:w="5999" w:type="dxa"/>
            <w:vAlign w:val="center"/>
          </w:tcPr>
          <w:p w14:paraId="5E6AD92F" w14:textId="77777777" w:rsidR="006239ED" w:rsidRPr="00CB4202" w:rsidRDefault="006239ED" w:rsidP="00893E3D">
            <w:pPr>
              <w:jc w:val="both"/>
              <w:rPr>
                <w:color w:val="000000"/>
              </w:rPr>
            </w:pPr>
            <w:r w:rsidRPr="005F18F7">
              <w:rPr>
                <w:color w:val="000000"/>
              </w:rPr>
              <w:t>All requirements apply</w:t>
            </w:r>
            <w:r>
              <w:rPr>
                <w:color w:val="000000"/>
              </w:rPr>
              <w:t>.</w:t>
            </w:r>
          </w:p>
        </w:tc>
      </w:tr>
      <w:tr w:rsidR="006239ED" w:rsidRPr="00CB4202" w14:paraId="5FD425F6" w14:textId="77777777" w:rsidTr="009C7503">
        <w:tc>
          <w:tcPr>
            <w:tcW w:w="2096" w:type="dxa"/>
            <w:vAlign w:val="center"/>
          </w:tcPr>
          <w:p w14:paraId="54630940" w14:textId="77777777" w:rsidR="006239ED" w:rsidRPr="00CB4202" w:rsidRDefault="006239ED" w:rsidP="00893E3D">
            <w:pPr>
              <w:jc w:val="center"/>
              <w:rPr>
                <w:color w:val="000000"/>
              </w:rPr>
            </w:pPr>
            <w:r w:rsidRPr="005F18F7">
              <w:rPr>
                <w:color w:val="000000"/>
              </w:rPr>
              <w:t>Outputs/</w:t>
            </w:r>
            <w:r>
              <w:rPr>
                <w:color w:val="000000"/>
              </w:rPr>
              <w:t>D</w:t>
            </w:r>
            <w:r w:rsidRPr="005F18F7">
              <w:rPr>
                <w:color w:val="000000"/>
              </w:rPr>
              <w:t>eliverables</w:t>
            </w:r>
          </w:p>
        </w:tc>
        <w:tc>
          <w:tcPr>
            <w:tcW w:w="5999" w:type="dxa"/>
            <w:vAlign w:val="center"/>
          </w:tcPr>
          <w:p w14:paraId="7666C658" w14:textId="77777777" w:rsidR="006239ED" w:rsidRPr="00CB4202" w:rsidRDefault="006239ED" w:rsidP="00893E3D">
            <w:pPr>
              <w:jc w:val="both"/>
              <w:rPr>
                <w:color w:val="000000"/>
              </w:rPr>
            </w:pPr>
            <w:r>
              <w:rPr>
                <w:color w:val="000000"/>
              </w:rPr>
              <w:t>Ensures that o</w:t>
            </w:r>
            <w:r w:rsidRPr="005F18F7">
              <w:rPr>
                <w:color w:val="000000"/>
              </w:rPr>
              <w:t xml:space="preserve">utputs/deliverables do </w:t>
            </w:r>
            <w:r w:rsidRPr="001A2600">
              <w:rPr>
                <w:color w:val="000000"/>
                <w:u w:val="single"/>
              </w:rPr>
              <w:t>not</w:t>
            </w:r>
            <w:r w:rsidRPr="005F18F7">
              <w:rPr>
                <w:color w:val="000000"/>
              </w:rPr>
              <w:t xml:space="preserve"> adversely affect accessibility features of </w:t>
            </w:r>
            <w:r>
              <w:rPr>
                <w:color w:val="000000"/>
              </w:rPr>
              <w:t xml:space="preserve">the </w:t>
            </w:r>
            <w:r w:rsidRPr="005F18F7">
              <w:rPr>
                <w:color w:val="000000"/>
              </w:rPr>
              <w:t>existing EIT technologies</w:t>
            </w:r>
            <w:r>
              <w:rPr>
                <w:color w:val="000000"/>
              </w:rPr>
              <w:t>.</w:t>
            </w:r>
          </w:p>
        </w:tc>
      </w:tr>
    </w:tbl>
    <w:p w14:paraId="24AD75F6" w14:textId="77777777" w:rsidR="006239ED" w:rsidRPr="00B64120" w:rsidRDefault="006239ED" w:rsidP="00893E3D">
      <w:pPr>
        <w:pStyle w:val="ListParagraph"/>
        <w:pBdr>
          <w:top w:val="nil"/>
          <w:left w:val="nil"/>
          <w:bottom w:val="nil"/>
          <w:right w:val="nil"/>
          <w:between w:val="nil"/>
        </w:pBdr>
        <w:ind w:left="1440"/>
        <w:contextualSpacing w:val="0"/>
        <w:jc w:val="both"/>
        <w:rPr>
          <w:i/>
          <w:sz w:val="12"/>
          <w:szCs w:val="12"/>
        </w:rPr>
      </w:pPr>
    </w:p>
    <w:p w14:paraId="7DE952A0" w14:textId="5BE48120" w:rsidR="00DB2766" w:rsidRPr="0094654C" w:rsidRDefault="008D6F86" w:rsidP="009539BA">
      <w:pPr>
        <w:pStyle w:val="ListParagraph"/>
        <w:numPr>
          <w:ilvl w:val="1"/>
          <w:numId w:val="3"/>
        </w:numPr>
        <w:pBdr>
          <w:top w:val="nil"/>
          <w:left w:val="nil"/>
          <w:bottom w:val="nil"/>
          <w:right w:val="nil"/>
          <w:between w:val="nil"/>
        </w:pBdr>
        <w:spacing w:after="120"/>
        <w:ind w:left="720" w:hanging="540"/>
        <w:contextualSpacing w:val="0"/>
        <w:jc w:val="both"/>
        <w:rPr>
          <w:i/>
        </w:rPr>
      </w:pPr>
      <w:r w:rsidRPr="001A2231">
        <w:rPr>
          <w:iCs/>
          <w:u w:val="single"/>
        </w:rPr>
        <w:t>Sharable Content Object Reference Model® (SCORM®) Compliance:</w:t>
      </w:r>
      <w:r w:rsidRPr="001E034B">
        <w:t xml:space="preserve"> Provide digital modules</w:t>
      </w:r>
      <w:r>
        <w:t>, if included among the proposed/required resources, that are</w:t>
      </w:r>
      <w:r w:rsidRPr="001E034B">
        <w:t xml:space="preserve"> SCORM®-compliant. </w:t>
      </w:r>
      <w:r w:rsidRPr="00DB2766">
        <w:rPr>
          <w:i/>
          <w:iCs/>
        </w:rPr>
        <w:t>Note</w:t>
      </w:r>
      <w:r w:rsidRPr="001E034B">
        <w:t xml:space="preserve">: </w:t>
      </w:r>
      <w:r>
        <w:t xml:space="preserve">The </w:t>
      </w:r>
      <w:r w:rsidRPr="001E034B">
        <w:t>D</w:t>
      </w:r>
      <w:r>
        <w:t xml:space="preserve">epartment </w:t>
      </w:r>
      <w:r w:rsidRPr="001E034B">
        <w:t>o</w:t>
      </w:r>
      <w:r>
        <w:t xml:space="preserve">f </w:t>
      </w:r>
      <w:r w:rsidR="00090F18">
        <w:t>War</w:t>
      </w:r>
      <w:r w:rsidRPr="001E034B">
        <w:t xml:space="preserve"> Instruction</w:t>
      </w:r>
      <w:r>
        <w:t xml:space="preserve"> </w:t>
      </w:r>
      <w:r w:rsidRPr="00DB2766">
        <w:rPr>
          <w:spacing w:val="4"/>
        </w:rPr>
        <w:t>(Do</w:t>
      </w:r>
      <w:r w:rsidR="00090F18">
        <w:rPr>
          <w:spacing w:val="4"/>
        </w:rPr>
        <w:t>W</w:t>
      </w:r>
      <w:r w:rsidRPr="00DB2766">
        <w:rPr>
          <w:spacing w:val="4"/>
        </w:rPr>
        <w:t>I) 1322.26 mandates that modules comply with the latest possible version</w:t>
      </w:r>
      <w:r>
        <w:t xml:space="preserve"> of SCORM®, per https://</w:t>
      </w:r>
      <w:r w:rsidRPr="001E034B">
        <w:t xml:space="preserve">www.esd.whs.mil/Portals/54/Documents/DD/issuances/dodi/132226_dodi_2017.pdf?ver=2017-10-05-073235-400.  </w:t>
      </w:r>
    </w:p>
    <w:p w14:paraId="11475584" w14:textId="358FAE4F" w:rsidR="00DB2766" w:rsidRPr="00075540" w:rsidRDefault="008D6F86" w:rsidP="009539BA">
      <w:pPr>
        <w:pStyle w:val="ListParagraph"/>
        <w:numPr>
          <w:ilvl w:val="1"/>
          <w:numId w:val="3"/>
        </w:numPr>
        <w:pBdr>
          <w:top w:val="nil"/>
          <w:left w:val="nil"/>
          <w:bottom w:val="nil"/>
          <w:right w:val="nil"/>
          <w:between w:val="nil"/>
        </w:pBdr>
        <w:spacing w:after="120"/>
        <w:ind w:left="720" w:hanging="540"/>
        <w:contextualSpacing w:val="0"/>
        <w:jc w:val="both"/>
        <w:rPr>
          <w:i/>
        </w:rPr>
      </w:pPr>
      <w:r w:rsidRPr="001A2231">
        <w:rPr>
          <w:bCs/>
          <w:iCs/>
          <w:u w:val="single"/>
        </w:rPr>
        <w:t>Data</w:t>
      </w:r>
      <w:r w:rsidR="00075540" w:rsidRPr="001A2231">
        <w:rPr>
          <w:bCs/>
          <w:iCs/>
          <w:u w:val="single"/>
        </w:rPr>
        <w:t xml:space="preserve"> &amp; Data Rights</w:t>
      </w:r>
      <w:r w:rsidRPr="001E034B">
        <w:t xml:space="preserve">: All data developed </w:t>
      </w:r>
      <w:r w:rsidR="00075540">
        <w:t>from</w:t>
      </w:r>
      <w:r w:rsidRPr="001E034B">
        <w:t xml:space="preserve"> any work awarded under this contract is and shall remain the </w:t>
      </w:r>
      <w:r w:rsidRPr="00E46BC3">
        <w:rPr>
          <w:spacing w:val="-2"/>
        </w:rPr>
        <w:t>property of the Government.</w:t>
      </w:r>
      <w:r w:rsidR="00075540" w:rsidRPr="00E46BC3">
        <w:rPr>
          <w:spacing w:val="-2"/>
        </w:rPr>
        <w:t xml:space="preserve"> </w:t>
      </w:r>
      <w:r w:rsidR="00A11408" w:rsidRPr="00E46BC3">
        <w:rPr>
          <w:spacing w:val="-2"/>
        </w:rPr>
        <w:t>The Contractor shall ensure that digital rights to all visual materials embedded in</w:t>
      </w:r>
      <w:r w:rsidR="00A11408" w:rsidRPr="00CE78C8">
        <w:t xml:space="preserve"> </w:t>
      </w:r>
      <w:r w:rsidR="00A11408" w:rsidRPr="00E46BC3">
        <w:rPr>
          <w:spacing w:val="-4"/>
        </w:rPr>
        <w:t xml:space="preserve">the resources will be given so that </w:t>
      </w:r>
      <w:r w:rsidR="000E5950">
        <w:rPr>
          <w:spacing w:val="-4"/>
        </w:rPr>
        <w:t>DoW</w:t>
      </w:r>
      <w:r w:rsidR="0033756B">
        <w:rPr>
          <w:spacing w:val="-4"/>
        </w:rPr>
        <w:t>EA</w:t>
      </w:r>
      <w:r w:rsidR="008C66A1">
        <w:rPr>
          <w:spacing w:val="-4"/>
        </w:rPr>
        <w:t>—</w:t>
      </w:r>
      <w:r w:rsidR="00A11408" w:rsidRPr="00E46BC3">
        <w:rPr>
          <w:spacing w:val="-4"/>
        </w:rPr>
        <w:t>for</w:t>
      </w:r>
      <w:r w:rsidR="008C66A1">
        <w:rPr>
          <w:spacing w:val="-4"/>
        </w:rPr>
        <w:t xml:space="preserve"> our</w:t>
      </w:r>
      <w:r w:rsidR="00A11408" w:rsidRPr="00E46BC3">
        <w:rPr>
          <w:spacing w:val="-4"/>
        </w:rPr>
        <w:t xml:space="preserve"> internal use only</w:t>
      </w:r>
      <w:r w:rsidR="008C66A1">
        <w:rPr>
          <w:spacing w:val="-4"/>
        </w:rPr>
        <w:t>—</w:t>
      </w:r>
      <w:r w:rsidR="00A11408" w:rsidRPr="00E46BC3">
        <w:rPr>
          <w:spacing w:val="-4"/>
        </w:rPr>
        <w:t>may</w:t>
      </w:r>
      <w:r w:rsidR="008C66A1">
        <w:rPr>
          <w:spacing w:val="-4"/>
        </w:rPr>
        <w:t xml:space="preserve"> </w:t>
      </w:r>
      <w:r w:rsidR="00A11408" w:rsidRPr="00E46BC3">
        <w:rPr>
          <w:spacing w:val="-4"/>
        </w:rPr>
        <w:t>use resources without incurring</w:t>
      </w:r>
      <w:r w:rsidR="00A11408" w:rsidRPr="00CE78C8">
        <w:t xml:space="preserve"> copyright costs or infringing on copyright laws</w:t>
      </w:r>
      <w:r w:rsidR="00A11408">
        <w:t xml:space="preserve">.  </w:t>
      </w:r>
      <w:r w:rsidR="00A11408" w:rsidRPr="001E034B">
        <w:t xml:space="preserve">All data developed </w:t>
      </w:r>
      <w:r w:rsidR="00075540">
        <w:t>from</w:t>
      </w:r>
      <w:r w:rsidR="00A11408" w:rsidRPr="001E034B">
        <w:t xml:space="preserve"> any work awarded under this contract is and shall remain the property of the Government.</w:t>
      </w:r>
      <w:r w:rsidRPr="001E034B">
        <w:t xml:space="preserve"> </w:t>
      </w:r>
      <w:bookmarkStart w:id="13" w:name="_Hlk64967061"/>
    </w:p>
    <w:p w14:paraId="55101203" w14:textId="7E07090D" w:rsidR="00130049" w:rsidRPr="004F084D" w:rsidRDefault="008D6F86" w:rsidP="004F084D">
      <w:pPr>
        <w:pStyle w:val="ListParagraph"/>
        <w:numPr>
          <w:ilvl w:val="1"/>
          <w:numId w:val="3"/>
        </w:numPr>
        <w:pBdr>
          <w:top w:val="nil"/>
          <w:left w:val="nil"/>
          <w:bottom w:val="nil"/>
          <w:right w:val="nil"/>
          <w:between w:val="nil"/>
        </w:pBdr>
        <w:spacing w:after="120"/>
        <w:ind w:left="734" w:hanging="547"/>
        <w:contextualSpacing w:val="0"/>
        <w:jc w:val="both"/>
        <w:rPr>
          <w:i/>
        </w:rPr>
      </w:pPr>
      <w:r w:rsidRPr="009C6407">
        <w:rPr>
          <w:iCs/>
          <w:spacing w:val="-4"/>
          <w:u w:val="single"/>
        </w:rPr>
        <w:t>Organizational Conflict of Interest (OCI)</w:t>
      </w:r>
      <w:r w:rsidRPr="009C6407">
        <w:rPr>
          <w:spacing w:val="-4"/>
        </w:rPr>
        <w:t>: The Contractor (including any subcontractor) personnel performing work</w:t>
      </w:r>
      <w:r w:rsidRPr="001E034B">
        <w:t xml:space="preserve"> under this contract may receive, have access to, or participate in the development of, proprietary or Privacy Act information (e.g., personal information, education, etc.) may create a current or subsequent OCI as defined in FAR Subpart 9.5. Whenever the Contractor becomes aware that such access or participation may result in actual or potential OCI, the Contractor shall (1) immediately notify the Contracting Officer (KO) in writing and (2) promptly submit a plan to the KO to avoid or mitigate any such OCI.  </w:t>
      </w:r>
      <w:r w:rsidRPr="00DB2766">
        <w:rPr>
          <w:i/>
        </w:rPr>
        <w:t>Note</w:t>
      </w:r>
      <w:r w:rsidRPr="001E034B">
        <w:t xml:space="preserve">: The KO </w:t>
      </w:r>
      <w:r w:rsidRPr="000D54C1">
        <w:rPr>
          <w:spacing w:val="-4"/>
        </w:rPr>
        <w:t>will unilaterally determine if the Contractor’s plan is acceptable.  If the KO determines the plan cannot satisfactorily</w:t>
      </w:r>
      <w:r w:rsidRPr="001E034B">
        <w:t xml:space="preserve"> avoid or mitigate an OCI, s/he may implement other remedies to include prohibiting the Contractor’s further participation in contracted requirements.</w:t>
      </w:r>
      <w:bookmarkEnd w:id="13"/>
    </w:p>
    <w:bookmarkEnd w:id="12"/>
    <w:p w14:paraId="2BC6CED3" w14:textId="3917E538" w:rsidR="009A741A" w:rsidRPr="001E034B" w:rsidRDefault="001A2231" w:rsidP="00893E3D">
      <w:pPr>
        <w:pStyle w:val="ListParagraph"/>
        <w:numPr>
          <w:ilvl w:val="0"/>
          <w:numId w:val="2"/>
        </w:numPr>
        <w:tabs>
          <w:tab w:val="num" w:pos="720"/>
        </w:tabs>
        <w:rPr>
          <w:b/>
        </w:rPr>
      </w:pPr>
      <w:r w:rsidRPr="001E034B">
        <w:rPr>
          <w:b/>
          <w:bCs/>
        </w:rPr>
        <w:t xml:space="preserve">GOVERNMENT-FURNISHED </w:t>
      </w:r>
      <w:r>
        <w:rPr>
          <w:b/>
          <w:bCs/>
        </w:rPr>
        <w:t xml:space="preserve">INFORMATION / </w:t>
      </w:r>
      <w:r w:rsidRPr="001E034B">
        <w:rPr>
          <w:b/>
          <w:bCs/>
        </w:rPr>
        <w:t>RESOURCES</w:t>
      </w:r>
    </w:p>
    <w:p w14:paraId="085144CF" w14:textId="22631DF9" w:rsidR="000A2E9B" w:rsidRDefault="004F084D" w:rsidP="00F82FE4">
      <w:pPr>
        <w:pStyle w:val="ListParagraph"/>
        <w:tabs>
          <w:tab w:val="num" w:pos="720"/>
        </w:tabs>
        <w:spacing w:after="120"/>
        <w:ind w:hanging="360"/>
        <w:contextualSpacing w:val="0"/>
      </w:pPr>
      <w:bookmarkStart w:id="14" w:name="_Hlk64967210"/>
      <w:r>
        <w:t>None</w:t>
      </w:r>
      <w:r w:rsidR="009714F0">
        <w:tab/>
      </w:r>
    </w:p>
    <w:p w14:paraId="1EFDC3AE" w14:textId="688BD582" w:rsidR="009A741A" w:rsidRPr="001E034B" w:rsidRDefault="001A2231" w:rsidP="00E24D2B">
      <w:pPr>
        <w:pStyle w:val="ListParagraph"/>
        <w:numPr>
          <w:ilvl w:val="0"/>
          <w:numId w:val="2"/>
        </w:numPr>
        <w:spacing w:after="120"/>
        <w:contextualSpacing w:val="0"/>
        <w:rPr>
          <w:b/>
        </w:rPr>
      </w:pPr>
      <w:r w:rsidRPr="001E034B">
        <w:rPr>
          <w:b/>
          <w:bCs/>
        </w:rPr>
        <w:t>CONTRACT DELIVERABLES</w:t>
      </w:r>
    </w:p>
    <w:tbl>
      <w:tblPr>
        <w:tblStyle w:val="TableGrid"/>
        <w:tblW w:w="8995" w:type="dxa"/>
        <w:tblInd w:w="360" w:type="dxa"/>
        <w:tblLayout w:type="fixed"/>
        <w:tblLook w:val="04A0" w:firstRow="1" w:lastRow="0" w:firstColumn="1" w:lastColumn="0" w:noHBand="0" w:noVBand="1"/>
      </w:tblPr>
      <w:tblGrid>
        <w:gridCol w:w="2605"/>
        <w:gridCol w:w="900"/>
        <w:gridCol w:w="810"/>
        <w:gridCol w:w="3600"/>
        <w:gridCol w:w="1080"/>
      </w:tblGrid>
      <w:tr w:rsidR="00F108F3" w:rsidRPr="001E034B" w14:paraId="637B673D" w14:textId="77777777" w:rsidTr="00A4271B">
        <w:trPr>
          <w:tblHeader/>
        </w:trPr>
        <w:tc>
          <w:tcPr>
            <w:tcW w:w="2605" w:type="dxa"/>
            <w:shd w:val="clear" w:color="auto" w:fill="BFBFBF" w:themeFill="background1" w:themeFillShade="BF"/>
            <w:vAlign w:val="center"/>
          </w:tcPr>
          <w:p w14:paraId="668C4263" w14:textId="77777777" w:rsidR="000A2E9B" w:rsidRPr="001E034B" w:rsidRDefault="000A2E9B" w:rsidP="00893E3D">
            <w:pPr>
              <w:pStyle w:val="ListParagraph"/>
              <w:ind w:left="0"/>
              <w:jc w:val="center"/>
              <w:rPr>
                <w:b/>
              </w:rPr>
            </w:pPr>
            <w:bookmarkStart w:id="15" w:name="_Hlk65229074"/>
            <w:r w:rsidRPr="001E034B">
              <w:rPr>
                <w:b/>
              </w:rPr>
              <w:t>Milestone/Deliverable</w:t>
            </w:r>
          </w:p>
        </w:tc>
        <w:tc>
          <w:tcPr>
            <w:tcW w:w="900" w:type="dxa"/>
            <w:shd w:val="clear" w:color="auto" w:fill="BFBFBF" w:themeFill="background1" w:themeFillShade="BF"/>
            <w:vAlign w:val="center"/>
          </w:tcPr>
          <w:p w14:paraId="2DDBBF03" w14:textId="3F4C88C5" w:rsidR="000A2E9B" w:rsidRPr="0045337E" w:rsidRDefault="00E6723C" w:rsidP="00C339CA">
            <w:pPr>
              <w:pStyle w:val="ListParagraph"/>
              <w:ind w:left="-106"/>
              <w:jc w:val="center"/>
              <w:rPr>
                <w:b/>
                <w:spacing w:val="-6"/>
              </w:rPr>
            </w:pPr>
            <w:r>
              <w:rPr>
                <w:b/>
                <w:spacing w:val="-6"/>
              </w:rPr>
              <w:t xml:space="preserve"> </w:t>
            </w:r>
            <w:r w:rsidR="007B6DD1" w:rsidRPr="0045337E">
              <w:rPr>
                <w:b/>
                <w:spacing w:val="-6"/>
              </w:rPr>
              <w:t>Format</w:t>
            </w:r>
          </w:p>
        </w:tc>
        <w:tc>
          <w:tcPr>
            <w:tcW w:w="810" w:type="dxa"/>
            <w:shd w:val="clear" w:color="auto" w:fill="BFBFBF" w:themeFill="background1" w:themeFillShade="BF"/>
            <w:vAlign w:val="center"/>
          </w:tcPr>
          <w:p w14:paraId="623B90E8" w14:textId="4E09F6A4" w:rsidR="000A2E9B" w:rsidRPr="0045337E" w:rsidRDefault="007B6DD1" w:rsidP="00893E3D">
            <w:pPr>
              <w:pStyle w:val="ListParagraph"/>
              <w:ind w:left="0"/>
              <w:jc w:val="center"/>
              <w:rPr>
                <w:b/>
                <w:spacing w:val="-6"/>
              </w:rPr>
            </w:pPr>
            <w:r w:rsidRPr="0045337E">
              <w:rPr>
                <w:b/>
                <w:spacing w:val="-6"/>
              </w:rPr>
              <w:t>PWS</w:t>
            </w:r>
          </w:p>
        </w:tc>
        <w:tc>
          <w:tcPr>
            <w:tcW w:w="3600" w:type="dxa"/>
            <w:shd w:val="clear" w:color="auto" w:fill="BFBFBF" w:themeFill="background1" w:themeFillShade="BF"/>
            <w:vAlign w:val="center"/>
          </w:tcPr>
          <w:p w14:paraId="5EBD49E0" w14:textId="77777777" w:rsidR="007B6DD1" w:rsidRPr="001E034B" w:rsidRDefault="007B6DD1" w:rsidP="007B6DD1">
            <w:pPr>
              <w:pStyle w:val="textb"/>
              <w:spacing w:after="0"/>
              <w:jc w:val="center"/>
              <w:rPr>
                <w:smallCaps w:val="0"/>
                <w:sz w:val="20"/>
                <w:szCs w:val="20"/>
              </w:rPr>
            </w:pPr>
            <w:r w:rsidRPr="001E034B">
              <w:rPr>
                <w:smallCaps w:val="0"/>
                <w:sz w:val="20"/>
                <w:szCs w:val="20"/>
              </w:rPr>
              <w:t>Planned</w:t>
            </w:r>
          </w:p>
          <w:p w14:paraId="223304AD" w14:textId="1EC80D83" w:rsidR="000A2E9B" w:rsidRPr="001E034B" w:rsidRDefault="007B6DD1" w:rsidP="007B6DD1">
            <w:pPr>
              <w:pStyle w:val="ListParagraph"/>
              <w:ind w:left="0"/>
              <w:jc w:val="center"/>
              <w:rPr>
                <w:b/>
              </w:rPr>
            </w:pPr>
            <w:r w:rsidRPr="001E034B">
              <w:rPr>
                <w:b/>
              </w:rPr>
              <w:t>Frequency</w:t>
            </w:r>
          </w:p>
        </w:tc>
        <w:tc>
          <w:tcPr>
            <w:tcW w:w="1080" w:type="dxa"/>
            <w:shd w:val="clear" w:color="auto" w:fill="BFBFBF" w:themeFill="background1" w:themeFillShade="BF"/>
            <w:vAlign w:val="center"/>
          </w:tcPr>
          <w:p w14:paraId="3689E74E" w14:textId="19F4333B" w:rsidR="000A2E9B" w:rsidRPr="001E034B" w:rsidRDefault="007B6DD1" w:rsidP="00893E3D">
            <w:pPr>
              <w:pStyle w:val="ListParagraph"/>
              <w:ind w:left="0"/>
              <w:jc w:val="center"/>
              <w:rPr>
                <w:b/>
              </w:rPr>
            </w:pPr>
            <w:r w:rsidRPr="000E295B">
              <w:rPr>
                <w:b/>
                <w:spacing w:val="-6"/>
              </w:rPr>
              <w:t>Submit</w:t>
            </w:r>
            <w:r>
              <w:rPr>
                <w:b/>
              </w:rPr>
              <w:t xml:space="preserve"> To</w:t>
            </w:r>
          </w:p>
        </w:tc>
      </w:tr>
      <w:tr w:rsidR="0063482B" w:rsidRPr="001E034B" w14:paraId="01636CEA" w14:textId="77777777" w:rsidTr="00E6723C">
        <w:trPr>
          <w:trHeight w:val="332"/>
        </w:trPr>
        <w:tc>
          <w:tcPr>
            <w:tcW w:w="8995" w:type="dxa"/>
            <w:gridSpan w:val="5"/>
            <w:vAlign w:val="center"/>
          </w:tcPr>
          <w:p w14:paraId="17FDDF12" w14:textId="1528A73A" w:rsidR="0063482B" w:rsidRPr="001E034B" w:rsidRDefault="0063482B" w:rsidP="0098502C">
            <w:pPr>
              <w:pStyle w:val="ListParagraph"/>
              <w:ind w:left="0"/>
              <w:jc w:val="center"/>
            </w:pPr>
            <w:r w:rsidRPr="00F108F3">
              <w:rPr>
                <w:b/>
                <w:bCs/>
              </w:rPr>
              <w:t>Objective 1,</w:t>
            </w:r>
            <w:r w:rsidR="00BA0548">
              <w:rPr>
                <w:b/>
                <w:bCs/>
              </w:rPr>
              <w:t xml:space="preserve"> </w:t>
            </w:r>
            <w:r w:rsidR="00BA0548" w:rsidRPr="00BA0548">
              <w:rPr>
                <w:b/>
                <w:bCs/>
              </w:rPr>
              <w:t>K-1 Reading Intervention Resources and Related Support</w:t>
            </w:r>
          </w:p>
        </w:tc>
      </w:tr>
      <w:tr w:rsidR="007B6DD1" w:rsidRPr="001E034B" w14:paraId="4BC280B1" w14:textId="77777777" w:rsidTr="00A4271B">
        <w:tc>
          <w:tcPr>
            <w:tcW w:w="2605" w:type="dxa"/>
            <w:vAlign w:val="center"/>
          </w:tcPr>
          <w:p w14:paraId="5E560966" w14:textId="2BAE8781" w:rsidR="007B6DD1" w:rsidRPr="001E034B" w:rsidRDefault="007B6DD1" w:rsidP="007B6DD1">
            <w:pPr>
              <w:pStyle w:val="ListParagraph"/>
              <w:ind w:left="0"/>
            </w:pPr>
            <w:r>
              <w:t xml:space="preserve">Task 1, </w:t>
            </w:r>
            <w:r w:rsidR="00BA0548" w:rsidRPr="00BA0548">
              <w:t>Intervention Resources</w:t>
            </w:r>
          </w:p>
        </w:tc>
        <w:tc>
          <w:tcPr>
            <w:tcW w:w="900" w:type="dxa"/>
            <w:vAlign w:val="center"/>
          </w:tcPr>
          <w:p w14:paraId="25B37755" w14:textId="6480FE1E" w:rsidR="007B6DD1" w:rsidRPr="001E034B" w:rsidRDefault="009B1E2C" w:rsidP="007B6DD1">
            <w:pPr>
              <w:pStyle w:val="ListParagraph"/>
              <w:ind w:left="0"/>
              <w:jc w:val="center"/>
            </w:pPr>
            <w:r>
              <w:t>Digital</w:t>
            </w:r>
          </w:p>
        </w:tc>
        <w:tc>
          <w:tcPr>
            <w:tcW w:w="810" w:type="dxa"/>
            <w:vAlign w:val="center"/>
          </w:tcPr>
          <w:p w14:paraId="70F5BEAF" w14:textId="09C39968" w:rsidR="007B6DD1" w:rsidRPr="001E034B" w:rsidRDefault="007B6DD1" w:rsidP="007B6DD1">
            <w:pPr>
              <w:pStyle w:val="ListParagraph"/>
              <w:ind w:left="0"/>
              <w:jc w:val="center"/>
            </w:pPr>
            <w:r w:rsidRPr="0008567D">
              <w:t>2.</w:t>
            </w:r>
            <w:r>
              <w:t>1.1</w:t>
            </w:r>
            <w:r w:rsidR="00A4271B">
              <w:t>.1</w:t>
            </w:r>
          </w:p>
        </w:tc>
        <w:tc>
          <w:tcPr>
            <w:tcW w:w="3600" w:type="dxa"/>
            <w:vAlign w:val="center"/>
          </w:tcPr>
          <w:p w14:paraId="1EA1325E" w14:textId="7ADBD7DF" w:rsidR="007B6DD1" w:rsidRPr="001E034B" w:rsidRDefault="00484ABF" w:rsidP="009B1E2C">
            <w:pPr>
              <w:pStyle w:val="ListParagraph"/>
              <w:ind w:left="0"/>
            </w:pPr>
            <w:r>
              <w:t xml:space="preserve">Provide correlations to standards five </w:t>
            </w:r>
            <w:r w:rsidRPr="00A4271B">
              <w:rPr>
                <w:spacing w:val="-4"/>
              </w:rPr>
              <w:t>business days after post-award conference</w:t>
            </w:r>
            <w:r>
              <w:t>.</w:t>
            </w:r>
          </w:p>
        </w:tc>
        <w:tc>
          <w:tcPr>
            <w:tcW w:w="1080" w:type="dxa"/>
            <w:vAlign w:val="center"/>
          </w:tcPr>
          <w:p w14:paraId="2915FE1E" w14:textId="0D6D36B8" w:rsidR="007B6DD1" w:rsidRPr="001E034B" w:rsidRDefault="000E295B" w:rsidP="000E295B">
            <w:pPr>
              <w:pStyle w:val="ListParagraph"/>
              <w:ind w:left="0"/>
              <w:jc w:val="center"/>
            </w:pPr>
            <w:r>
              <w:t>COR</w:t>
            </w:r>
          </w:p>
        </w:tc>
      </w:tr>
      <w:tr w:rsidR="007B6DD1" w:rsidRPr="001E034B" w14:paraId="1DAFD45C" w14:textId="77777777" w:rsidTr="00A4271B">
        <w:tc>
          <w:tcPr>
            <w:tcW w:w="2605" w:type="dxa"/>
            <w:vAlign w:val="center"/>
          </w:tcPr>
          <w:p w14:paraId="06BB0DC3" w14:textId="49CA312E" w:rsidR="007B6DD1" w:rsidRPr="001E034B" w:rsidRDefault="007B6DD1" w:rsidP="007B6DD1">
            <w:pPr>
              <w:pStyle w:val="ListParagraph"/>
              <w:ind w:left="0"/>
            </w:pPr>
            <w:r>
              <w:t>Task 2,</w:t>
            </w:r>
            <w:r w:rsidR="00BA0548">
              <w:t xml:space="preserve"> Student Resources</w:t>
            </w:r>
          </w:p>
        </w:tc>
        <w:tc>
          <w:tcPr>
            <w:tcW w:w="900" w:type="dxa"/>
            <w:vAlign w:val="center"/>
          </w:tcPr>
          <w:p w14:paraId="510B9EB9" w14:textId="43A1AD33" w:rsidR="007B6DD1" w:rsidRPr="001E034B" w:rsidRDefault="00BA0548" w:rsidP="007B6DD1">
            <w:pPr>
              <w:pStyle w:val="ListParagraph"/>
              <w:ind w:left="0"/>
              <w:jc w:val="center"/>
            </w:pPr>
            <w:r>
              <w:t>Digital</w:t>
            </w:r>
          </w:p>
        </w:tc>
        <w:tc>
          <w:tcPr>
            <w:tcW w:w="810" w:type="dxa"/>
            <w:vAlign w:val="center"/>
          </w:tcPr>
          <w:p w14:paraId="45D4F17A" w14:textId="5C3F5EBF" w:rsidR="007B6DD1" w:rsidRPr="001E034B" w:rsidRDefault="007B6DD1" w:rsidP="007B6DD1">
            <w:pPr>
              <w:pStyle w:val="ListParagraph"/>
              <w:ind w:left="0"/>
              <w:jc w:val="center"/>
            </w:pPr>
            <w:r w:rsidRPr="0008567D">
              <w:t>2.</w:t>
            </w:r>
            <w:r>
              <w:t>1.2</w:t>
            </w:r>
          </w:p>
        </w:tc>
        <w:tc>
          <w:tcPr>
            <w:tcW w:w="3600" w:type="dxa"/>
            <w:vAlign w:val="center"/>
          </w:tcPr>
          <w:p w14:paraId="1540C019" w14:textId="470D4E48" w:rsidR="00BB2749" w:rsidRPr="001E034B" w:rsidRDefault="00BB2749" w:rsidP="009B1E2C">
            <w:pPr>
              <w:pStyle w:val="ListParagraph"/>
              <w:ind w:left="0"/>
            </w:pPr>
            <w:r>
              <w:t>Digital access available three business days after receipt of initial delivery order.</w:t>
            </w:r>
          </w:p>
        </w:tc>
        <w:tc>
          <w:tcPr>
            <w:tcW w:w="1080" w:type="dxa"/>
            <w:vAlign w:val="center"/>
          </w:tcPr>
          <w:p w14:paraId="70162C56" w14:textId="677CDDD0" w:rsidR="007B6DD1" w:rsidRPr="001E034B" w:rsidRDefault="000E295B" w:rsidP="000E295B">
            <w:pPr>
              <w:pStyle w:val="ListParagraph"/>
              <w:ind w:left="0"/>
              <w:jc w:val="center"/>
            </w:pPr>
            <w:r>
              <w:t>COR</w:t>
            </w:r>
          </w:p>
        </w:tc>
      </w:tr>
      <w:tr w:rsidR="007B6DD1" w:rsidRPr="001E034B" w14:paraId="73556287" w14:textId="77777777" w:rsidTr="00A4271B">
        <w:tc>
          <w:tcPr>
            <w:tcW w:w="2605" w:type="dxa"/>
            <w:vAlign w:val="center"/>
          </w:tcPr>
          <w:p w14:paraId="738B17E1" w14:textId="3DB71EF1" w:rsidR="007B6DD1" w:rsidRPr="001E034B" w:rsidRDefault="007B6DD1" w:rsidP="007B6DD1">
            <w:pPr>
              <w:pStyle w:val="ListParagraph"/>
              <w:ind w:left="0"/>
            </w:pPr>
            <w:r>
              <w:t>Task 3,</w:t>
            </w:r>
            <w:r w:rsidR="00BA0548">
              <w:t xml:space="preserve"> </w:t>
            </w:r>
            <w:r w:rsidR="00BA0548" w:rsidRPr="00BA0548">
              <w:t>Reading Specialist &amp; Assessment Resources</w:t>
            </w:r>
          </w:p>
        </w:tc>
        <w:tc>
          <w:tcPr>
            <w:tcW w:w="900" w:type="dxa"/>
            <w:vAlign w:val="center"/>
          </w:tcPr>
          <w:p w14:paraId="3A1FFA71" w14:textId="416D581F" w:rsidR="007B6DD1" w:rsidRPr="001E034B" w:rsidRDefault="0045678B" w:rsidP="007B6DD1">
            <w:pPr>
              <w:pStyle w:val="ListParagraph"/>
              <w:ind w:left="0"/>
              <w:jc w:val="center"/>
            </w:pPr>
            <w:r>
              <w:t>Digital</w:t>
            </w:r>
            <w:r w:rsidR="00BA0548">
              <w:t xml:space="preserve"> </w:t>
            </w:r>
          </w:p>
        </w:tc>
        <w:tc>
          <w:tcPr>
            <w:tcW w:w="810" w:type="dxa"/>
            <w:vAlign w:val="center"/>
          </w:tcPr>
          <w:p w14:paraId="77D78382" w14:textId="7C2BC43E" w:rsidR="007B6DD1" w:rsidRPr="001E034B" w:rsidRDefault="007B6DD1" w:rsidP="007B6DD1">
            <w:pPr>
              <w:pStyle w:val="ListParagraph"/>
              <w:ind w:left="0"/>
              <w:jc w:val="center"/>
            </w:pPr>
            <w:r>
              <w:t>2.1.3</w:t>
            </w:r>
          </w:p>
        </w:tc>
        <w:tc>
          <w:tcPr>
            <w:tcW w:w="3600" w:type="dxa"/>
            <w:vAlign w:val="center"/>
          </w:tcPr>
          <w:p w14:paraId="21DD16DA" w14:textId="4B875037" w:rsidR="007B6DD1" w:rsidRPr="0008567D" w:rsidRDefault="00650859" w:rsidP="00650859">
            <w:pPr>
              <w:pStyle w:val="ListParagraph"/>
              <w:ind w:left="0"/>
            </w:pPr>
            <w:r>
              <w:t>Digital access available three business days after receipt of initial delivery order.</w:t>
            </w:r>
          </w:p>
        </w:tc>
        <w:tc>
          <w:tcPr>
            <w:tcW w:w="1080" w:type="dxa"/>
            <w:vAlign w:val="center"/>
          </w:tcPr>
          <w:p w14:paraId="39C27027" w14:textId="3C567165" w:rsidR="007B6DD1" w:rsidRPr="001E034B" w:rsidRDefault="000E295B" w:rsidP="000E295B">
            <w:pPr>
              <w:pStyle w:val="ListParagraph"/>
              <w:ind w:left="0"/>
              <w:jc w:val="center"/>
            </w:pPr>
            <w:r>
              <w:t>COR</w:t>
            </w:r>
          </w:p>
        </w:tc>
      </w:tr>
      <w:tr w:rsidR="00A07CE6" w:rsidRPr="001E034B" w14:paraId="360752E4" w14:textId="77777777" w:rsidTr="00E6723C">
        <w:trPr>
          <w:trHeight w:val="350"/>
        </w:trPr>
        <w:tc>
          <w:tcPr>
            <w:tcW w:w="8995" w:type="dxa"/>
            <w:gridSpan w:val="5"/>
            <w:vAlign w:val="center"/>
          </w:tcPr>
          <w:p w14:paraId="74D54D67" w14:textId="3FAB643E" w:rsidR="00A07CE6" w:rsidRPr="001E034B" w:rsidRDefault="00A07CE6" w:rsidP="00A07CE6">
            <w:pPr>
              <w:pStyle w:val="ListParagraph"/>
              <w:ind w:left="0"/>
              <w:jc w:val="center"/>
            </w:pPr>
            <w:r w:rsidRPr="00F108F3">
              <w:rPr>
                <w:b/>
                <w:bCs/>
                <w:spacing w:val="-4"/>
              </w:rPr>
              <w:t>Objective 2, General Requirements</w:t>
            </w:r>
          </w:p>
        </w:tc>
      </w:tr>
      <w:tr w:rsidR="00BD5003" w:rsidRPr="001E034B" w14:paraId="4F536FC7" w14:textId="77777777" w:rsidTr="00A4271B">
        <w:tc>
          <w:tcPr>
            <w:tcW w:w="2605" w:type="dxa"/>
            <w:vAlign w:val="center"/>
          </w:tcPr>
          <w:p w14:paraId="5203D303" w14:textId="41E0106A" w:rsidR="00BD5003" w:rsidRPr="001E034B" w:rsidRDefault="00BD5003" w:rsidP="00BD5003">
            <w:pPr>
              <w:pStyle w:val="ListParagraph"/>
              <w:ind w:left="0"/>
            </w:pPr>
            <w:r>
              <w:lastRenderedPageBreak/>
              <w:t>Task 1, Technical Support</w:t>
            </w:r>
          </w:p>
        </w:tc>
        <w:tc>
          <w:tcPr>
            <w:tcW w:w="900" w:type="dxa"/>
            <w:vAlign w:val="center"/>
          </w:tcPr>
          <w:p w14:paraId="77C3004A" w14:textId="366A5B77" w:rsidR="00BD5003" w:rsidRPr="001E034B" w:rsidRDefault="007F4E1A" w:rsidP="00BD5003">
            <w:pPr>
              <w:pStyle w:val="ListParagraph"/>
              <w:ind w:left="0"/>
              <w:jc w:val="center"/>
            </w:pPr>
            <w:r>
              <w:t>Digital</w:t>
            </w:r>
          </w:p>
        </w:tc>
        <w:tc>
          <w:tcPr>
            <w:tcW w:w="810" w:type="dxa"/>
            <w:vAlign w:val="center"/>
          </w:tcPr>
          <w:p w14:paraId="0EEF0DCC" w14:textId="581C929D" w:rsidR="00BD5003" w:rsidRPr="001E034B" w:rsidRDefault="00BD5003" w:rsidP="00BD5003">
            <w:pPr>
              <w:pStyle w:val="ListParagraph"/>
              <w:ind w:left="0"/>
              <w:jc w:val="center"/>
            </w:pPr>
            <w:r>
              <w:t>2.2.1</w:t>
            </w:r>
          </w:p>
        </w:tc>
        <w:tc>
          <w:tcPr>
            <w:tcW w:w="3600" w:type="dxa"/>
            <w:vAlign w:val="center"/>
          </w:tcPr>
          <w:p w14:paraId="03F108C8" w14:textId="213B5231" w:rsidR="00BD5003" w:rsidRPr="00D578C2" w:rsidRDefault="00BD5003" w:rsidP="00ED55E2">
            <w:pPr>
              <w:pStyle w:val="ListParagraph"/>
              <w:ind w:left="0"/>
              <w:jc w:val="both"/>
              <w:rPr>
                <w:spacing w:val="-4"/>
              </w:rPr>
            </w:pPr>
            <w:r w:rsidRPr="00D578C2">
              <w:rPr>
                <w:spacing w:val="-4"/>
              </w:rPr>
              <w:t>Ongoing after receipt of initial delivery order</w:t>
            </w:r>
          </w:p>
        </w:tc>
        <w:tc>
          <w:tcPr>
            <w:tcW w:w="1080" w:type="dxa"/>
            <w:vAlign w:val="center"/>
          </w:tcPr>
          <w:p w14:paraId="50EA8093" w14:textId="1E52B251" w:rsidR="00BD5003" w:rsidRPr="001E034B" w:rsidRDefault="00193DB4" w:rsidP="007E6CCC">
            <w:pPr>
              <w:pStyle w:val="ListParagraph"/>
              <w:ind w:left="0"/>
              <w:jc w:val="center"/>
            </w:pPr>
            <w:r w:rsidRPr="003D27FD">
              <w:t>COR</w:t>
            </w:r>
            <w:r w:rsidR="00CA20C8">
              <w:t xml:space="preserve"> or </w:t>
            </w:r>
            <w:r w:rsidR="00CA20C8" w:rsidRPr="00D578C2">
              <w:rPr>
                <w:spacing w:val="-4"/>
              </w:rPr>
              <w:t>Requestor</w:t>
            </w:r>
          </w:p>
        </w:tc>
      </w:tr>
      <w:tr w:rsidR="00BD5003" w:rsidRPr="001E034B" w14:paraId="605BFD8F" w14:textId="77777777" w:rsidTr="00A4271B">
        <w:tc>
          <w:tcPr>
            <w:tcW w:w="2605" w:type="dxa"/>
          </w:tcPr>
          <w:p w14:paraId="4EF4001B" w14:textId="2CAA46C6" w:rsidR="00BD5003" w:rsidRPr="001E034B" w:rsidRDefault="00BD5003" w:rsidP="00BD5003">
            <w:pPr>
              <w:pStyle w:val="ListParagraph"/>
              <w:ind w:left="0"/>
            </w:pPr>
            <w:r w:rsidRPr="007552EA">
              <w:t>Task 2, Technical Require-ments for Digital Resources</w:t>
            </w:r>
          </w:p>
        </w:tc>
        <w:tc>
          <w:tcPr>
            <w:tcW w:w="900" w:type="dxa"/>
            <w:vAlign w:val="center"/>
          </w:tcPr>
          <w:p w14:paraId="01B4EB59" w14:textId="21A1805C" w:rsidR="00BD5003" w:rsidRPr="001E034B" w:rsidRDefault="007F4E1A" w:rsidP="00BD5003">
            <w:pPr>
              <w:pStyle w:val="ListParagraph"/>
              <w:ind w:left="0"/>
              <w:jc w:val="center"/>
            </w:pPr>
            <w:r>
              <w:t>Digital</w:t>
            </w:r>
          </w:p>
        </w:tc>
        <w:tc>
          <w:tcPr>
            <w:tcW w:w="810" w:type="dxa"/>
            <w:vAlign w:val="center"/>
          </w:tcPr>
          <w:p w14:paraId="14B55927" w14:textId="12CF5A30" w:rsidR="00BD5003" w:rsidRPr="001E034B" w:rsidRDefault="00BD5003" w:rsidP="00BD5003">
            <w:pPr>
              <w:pStyle w:val="ListParagraph"/>
              <w:ind w:left="0"/>
              <w:jc w:val="center"/>
            </w:pPr>
            <w:r>
              <w:t>2.2.2</w:t>
            </w:r>
          </w:p>
        </w:tc>
        <w:tc>
          <w:tcPr>
            <w:tcW w:w="3600" w:type="dxa"/>
            <w:vAlign w:val="center"/>
          </w:tcPr>
          <w:p w14:paraId="0C29D9E8" w14:textId="74E0F3D8" w:rsidR="00BD5003" w:rsidRPr="0008567D" w:rsidRDefault="00BD5003" w:rsidP="00ED55E2">
            <w:pPr>
              <w:pStyle w:val="ListParagraph"/>
              <w:ind w:left="0"/>
            </w:pPr>
            <w:r>
              <w:t>Ongoing</w:t>
            </w:r>
          </w:p>
        </w:tc>
        <w:tc>
          <w:tcPr>
            <w:tcW w:w="1080" w:type="dxa"/>
            <w:vAlign w:val="center"/>
          </w:tcPr>
          <w:p w14:paraId="3C994E42" w14:textId="09A3F8E9" w:rsidR="00BD5003" w:rsidRPr="001E034B" w:rsidRDefault="00BD5003" w:rsidP="00BD5003">
            <w:pPr>
              <w:pStyle w:val="ListParagraph"/>
              <w:ind w:left="0"/>
              <w:jc w:val="center"/>
            </w:pPr>
            <w:r w:rsidRPr="003D27FD">
              <w:t>COR</w:t>
            </w:r>
            <w:r w:rsidR="004120A7">
              <w:t>/IT</w:t>
            </w:r>
          </w:p>
        </w:tc>
      </w:tr>
      <w:tr w:rsidR="00BD5003" w:rsidRPr="001E034B" w14:paraId="0CC646D6" w14:textId="77777777" w:rsidTr="00A4271B">
        <w:tc>
          <w:tcPr>
            <w:tcW w:w="2605" w:type="dxa"/>
            <w:tcBorders>
              <w:bottom w:val="single" w:sz="4" w:space="0" w:color="auto"/>
            </w:tcBorders>
          </w:tcPr>
          <w:p w14:paraId="7D727D4C" w14:textId="46EE09F3" w:rsidR="00BD5003" w:rsidRPr="005851D1" w:rsidRDefault="00BD5003" w:rsidP="00BD5003">
            <w:pPr>
              <w:pStyle w:val="ListParagraph"/>
              <w:ind w:left="0"/>
              <w:rPr>
                <w:spacing w:val="-4"/>
              </w:rPr>
            </w:pPr>
            <w:r w:rsidRPr="005851D1">
              <w:rPr>
                <w:spacing w:val="-4"/>
              </w:rPr>
              <w:t>Task 3, Third-Party Programs, Software, and Applications</w:t>
            </w:r>
          </w:p>
        </w:tc>
        <w:tc>
          <w:tcPr>
            <w:tcW w:w="900" w:type="dxa"/>
            <w:tcBorders>
              <w:bottom w:val="single" w:sz="4" w:space="0" w:color="auto"/>
            </w:tcBorders>
            <w:vAlign w:val="center"/>
          </w:tcPr>
          <w:p w14:paraId="2C3DCF70" w14:textId="058C74D8" w:rsidR="00BD5003" w:rsidRPr="001E034B" w:rsidRDefault="007F4E1A" w:rsidP="00BD5003">
            <w:pPr>
              <w:pStyle w:val="ListParagraph"/>
              <w:ind w:left="0"/>
              <w:jc w:val="center"/>
            </w:pPr>
            <w:r>
              <w:t>Digital</w:t>
            </w:r>
          </w:p>
        </w:tc>
        <w:tc>
          <w:tcPr>
            <w:tcW w:w="810" w:type="dxa"/>
            <w:tcBorders>
              <w:bottom w:val="single" w:sz="4" w:space="0" w:color="auto"/>
            </w:tcBorders>
            <w:vAlign w:val="center"/>
          </w:tcPr>
          <w:p w14:paraId="5A4BB4DB" w14:textId="654DA301" w:rsidR="00BD5003" w:rsidRPr="001E034B" w:rsidRDefault="00BD5003" w:rsidP="00BD5003">
            <w:pPr>
              <w:pStyle w:val="ListParagraph"/>
              <w:ind w:left="0"/>
              <w:jc w:val="center"/>
            </w:pPr>
            <w:r w:rsidRPr="0008567D">
              <w:t>2.</w:t>
            </w:r>
            <w:r>
              <w:t>2.3</w:t>
            </w:r>
          </w:p>
        </w:tc>
        <w:tc>
          <w:tcPr>
            <w:tcW w:w="3600" w:type="dxa"/>
            <w:tcBorders>
              <w:bottom w:val="single" w:sz="4" w:space="0" w:color="auto"/>
            </w:tcBorders>
            <w:vAlign w:val="center"/>
          </w:tcPr>
          <w:p w14:paraId="2566261A" w14:textId="74F79808" w:rsidR="00BD5003" w:rsidRPr="001E034B" w:rsidRDefault="00BD5003" w:rsidP="00ED55E2">
            <w:pPr>
              <w:pStyle w:val="ListParagraph"/>
              <w:ind w:left="0"/>
            </w:pPr>
            <w:r>
              <w:t>Ongoing</w:t>
            </w:r>
          </w:p>
        </w:tc>
        <w:tc>
          <w:tcPr>
            <w:tcW w:w="1080" w:type="dxa"/>
            <w:tcBorders>
              <w:bottom w:val="single" w:sz="4" w:space="0" w:color="auto"/>
            </w:tcBorders>
            <w:vAlign w:val="center"/>
          </w:tcPr>
          <w:p w14:paraId="5AD0868A" w14:textId="4A3B7FCF" w:rsidR="00BD5003" w:rsidRPr="001E034B" w:rsidRDefault="00BD5003" w:rsidP="00BD5003">
            <w:pPr>
              <w:pStyle w:val="ListParagraph"/>
              <w:ind w:left="0"/>
              <w:jc w:val="center"/>
            </w:pPr>
            <w:r w:rsidRPr="003D27FD">
              <w:t>COR</w:t>
            </w:r>
            <w:r w:rsidR="00193DB4">
              <w:t>/IT</w:t>
            </w:r>
          </w:p>
        </w:tc>
      </w:tr>
      <w:tr w:rsidR="00BD5003" w:rsidRPr="001E034B" w14:paraId="308F4C93" w14:textId="77777777" w:rsidTr="00A4271B">
        <w:tc>
          <w:tcPr>
            <w:tcW w:w="2605" w:type="dxa"/>
            <w:tcBorders>
              <w:top w:val="single" w:sz="4" w:space="0" w:color="auto"/>
              <w:left w:val="single" w:sz="4" w:space="0" w:color="auto"/>
              <w:bottom w:val="single" w:sz="4" w:space="0" w:color="auto"/>
              <w:right w:val="single" w:sz="4" w:space="0" w:color="auto"/>
            </w:tcBorders>
            <w:vAlign w:val="center"/>
          </w:tcPr>
          <w:p w14:paraId="552A5697" w14:textId="4DA895ED" w:rsidR="00BD5003" w:rsidRDefault="00BD5003" w:rsidP="00BD5003">
            <w:pPr>
              <w:pStyle w:val="ListParagraph"/>
              <w:ind w:left="0"/>
            </w:pPr>
            <w:r>
              <w:t>Task 4, Delivery of Digital Resources</w:t>
            </w:r>
          </w:p>
        </w:tc>
        <w:tc>
          <w:tcPr>
            <w:tcW w:w="900" w:type="dxa"/>
            <w:tcBorders>
              <w:top w:val="single" w:sz="4" w:space="0" w:color="auto"/>
              <w:left w:val="single" w:sz="4" w:space="0" w:color="auto"/>
              <w:bottom w:val="single" w:sz="4" w:space="0" w:color="auto"/>
              <w:right w:val="single" w:sz="4" w:space="0" w:color="auto"/>
            </w:tcBorders>
            <w:vAlign w:val="center"/>
          </w:tcPr>
          <w:p w14:paraId="5448BCAA" w14:textId="4215CCB3" w:rsidR="00BD5003" w:rsidRPr="001E034B" w:rsidRDefault="007F4E1A" w:rsidP="00BD5003">
            <w:pPr>
              <w:pStyle w:val="ListParagraph"/>
              <w:ind w:left="0"/>
              <w:jc w:val="center"/>
            </w:pPr>
            <w:r>
              <w:t>Digital</w:t>
            </w:r>
          </w:p>
        </w:tc>
        <w:tc>
          <w:tcPr>
            <w:tcW w:w="810" w:type="dxa"/>
            <w:tcBorders>
              <w:top w:val="single" w:sz="4" w:space="0" w:color="auto"/>
              <w:left w:val="single" w:sz="4" w:space="0" w:color="auto"/>
              <w:bottom w:val="single" w:sz="4" w:space="0" w:color="auto"/>
              <w:right w:val="single" w:sz="4" w:space="0" w:color="auto"/>
            </w:tcBorders>
            <w:vAlign w:val="center"/>
          </w:tcPr>
          <w:p w14:paraId="057AAF7C" w14:textId="5A665A85" w:rsidR="00BD5003" w:rsidRPr="001E034B" w:rsidRDefault="00BD5003" w:rsidP="00BD5003">
            <w:pPr>
              <w:pStyle w:val="ListParagraph"/>
              <w:ind w:left="0"/>
              <w:jc w:val="center"/>
            </w:pPr>
            <w:r>
              <w:t>2.2.4</w:t>
            </w:r>
          </w:p>
        </w:tc>
        <w:tc>
          <w:tcPr>
            <w:tcW w:w="3600" w:type="dxa"/>
            <w:tcBorders>
              <w:top w:val="single" w:sz="4" w:space="0" w:color="auto"/>
              <w:left w:val="single" w:sz="4" w:space="0" w:color="auto"/>
              <w:bottom w:val="single" w:sz="4" w:space="0" w:color="auto"/>
              <w:right w:val="single" w:sz="4" w:space="0" w:color="auto"/>
            </w:tcBorders>
            <w:vAlign w:val="center"/>
          </w:tcPr>
          <w:p w14:paraId="4EAAE6D6" w14:textId="7585EB5A" w:rsidR="00BD5003" w:rsidRDefault="00BD5003" w:rsidP="00931F64">
            <w:r w:rsidRPr="00E6723C">
              <w:rPr>
                <w:spacing w:val="-4"/>
              </w:rPr>
              <w:t>Ongoing access in three business days</w:t>
            </w:r>
            <w:r w:rsidR="00EB6437">
              <w:rPr>
                <w:spacing w:val="-4"/>
              </w:rPr>
              <w:t xml:space="preserve"> after receipt of </w:t>
            </w:r>
            <w:r w:rsidR="0045678B">
              <w:rPr>
                <w:spacing w:val="-4"/>
              </w:rPr>
              <w:t>the initial delivery order</w:t>
            </w:r>
            <w:r w:rsidR="00931F64">
              <w:rPr>
                <w:spacing w:val="-4"/>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14:paraId="0D6681D4" w14:textId="6B31AD5E" w:rsidR="00193DB4" w:rsidRPr="00602E19" w:rsidRDefault="00BD5003" w:rsidP="00602E19">
            <w:pPr>
              <w:pStyle w:val="ListParagraph"/>
              <w:ind w:left="0"/>
              <w:jc w:val="center"/>
            </w:pPr>
            <w:r w:rsidRPr="003D27FD">
              <w:t>COR</w:t>
            </w:r>
          </w:p>
        </w:tc>
      </w:tr>
      <w:tr w:rsidR="007B6DD1" w:rsidRPr="001E034B" w14:paraId="26171108" w14:textId="77777777" w:rsidTr="00E6723C">
        <w:trPr>
          <w:trHeight w:val="377"/>
        </w:trPr>
        <w:tc>
          <w:tcPr>
            <w:tcW w:w="8995" w:type="dxa"/>
            <w:gridSpan w:val="5"/>
            <w:tcBorders>
              <w:top w:val="single" w:sz="4" w:space="0" w:color="auto"/>
              <w:left w:val="single" w:sz="4" w:space="0" w:color="auto"/>
              <w:bottom w:val="single" w:sz="4" w:space="0" w:color="auto"/>
              <w:right w:val="single" w:sz="4" w:space="0" w:color="auto"/>
            </w:tcBorders>
            <w:vAlign w:val="center"/>
          </w:tcPr>
          <w:p w14:paraId="6AED20FA" w14:textId="58F0B57C" w:rsidR="007B6DD1" w:rsidRDefault="007B6DD1" w:rsidP="007B6DD1">
            <w:pPr>
              <w:pStyle w:val="ListParagraph"/>
              <w:ind w:left="0"/>
              <w:jc w:val="center"/>
            </w:pPr>
            <w:r w:rsidRPr="0063482B">
              <w:rPr>
                <w:b/>
                <w:bCs/>
              </w:rPr>
              <w:t>Constraints</w:t>
            </w:r>
          </w:p>
        </w:tc>
      </w:tr>
      <w:tr w:rsidR="000F08F6" w:rsidRPr="001E034B" w14:paraId="09569D29" w14:textId="77777777" w:rsidTr="00A4271B">
        <w:tc>
          <w:tcPr>
            <w:tcW w:w="2605" w:type="dxa"/>
            <w:tcBorders>
              <w:top w:val="single" w:sz="4" w:space="0" w:color="auto"/>
              <w:left w:val="single" w:sz="4" w:space="0" w:color="auto"/>
              <w:bottom w:val="single" w:sz="4" w:space="0" w:color="auto"/>
              <w:right w:val="single" w:sz="4" w:space="0" w:color="auto"/>
            </w:tcBorders>
            <w:vAlign w:val="center"/>
          </w:tcPr>
          <w:p w14:paraId="52AD4457" w14:textId="115F6AB6" w:rsidR="000F08F6" w:rsidRPr="001E034B" w:rsidRDefault="000F08F6" w:rsidP="000F08F6">
            <w:pPr>
              <w:pStyle w:val="ListParagraph"/>
              <w:ind w:left="0"/>
            </w:pPr>
            <w:r>
              <w:t>User Accounts</w:t>
            </w:r>
          </w:p>
        </w:tc>
        <w:tc>
          <w:tcPr>
            <w:tcW w:w="900" w:type="dxa"/>
            <w:tcBorders>
              <w:top w:val="single" w:sz="4" w:space="0" w:color="auto"/>
              <w:left w:val="single" w:sz="4" w:space="0" w:color="auto"/>
              <w:bottom w:val="single" w:sz="4" w:space="0" w:color="auto"/>
              <w:right w:val="single" w:sz="4" w:space="0" w:color="auto"/>
            </w:tcBorders>
            <w:vAlign w:val="center"/>
          </w:tcPr>
          <w:p w14:paraId="5C23AEAC" w14:textId="38F9C45A" w:rsidR="000F08F6" w:rsidRPr="001E034B" w:rsidRDefault="005A0E3C" w:rsidP="000F08F6">
            <w:pPr>
              <w:pStyle w:val="ListParagraph"/>
              <w:ind w:left="0"/>
              <w:jc w:val="center"/>
            </w:pPr>
            <w:r>
              <w:t>Digital</w:t>
            </w:r>
          </w:p>
        </w:tc>
        <w:tc>
          <w:tcPr>
            <w:tcW w:w="810" w:type="dxa"/>
            <w:tcBorders>
              <w:top w:val="single" w:sz="4" w:space="0" w:color="auto"/>
              <w:left w:val="single" w:sz="4" w:space="0" w:color="auto"/>
              <w:bottom w:val="single" w:sz="4" w:space="0" w:color="auto"/>
              <w:right w:val="single" w:sz="4" w:space="0" w:color="auto"/>
            </w:tcBorders>
            <w:vAlign w:val="center"/>
          </w:tcPr>
          <w:p w14:paraId="5FF0D9FE" w14:textId="14D53C0C" w:rsidR="000F08F6" w:rsidRPr="001E034B" w:rsidRDefault="000F08F6" w:rsidP="000F08F6">
            <w:pPr>
              <w:pStyle w:val="ListParagraph"/>
              <w:ind w:left="0"/>
              <w:jc w:val="center"/>
            </w:pPr>
            <w:r>
              <w:t>3.2.1</w:t>
            </w:r>
          </w:p>
        </w:tc>
        <w:tc>
          <w:tcPr>
            <w:tcW w:w="3600" w:type="dxa"/>
            <w:tcBorders>
              <w:top w:val="single" w:sz="4" w:space="0" w:color="auto"/>
              <w:left w:val="single" w:sz="4" w:space="0" w:color="auto"/>
              <w:bottom w:val="single" w:sz="4" w:space="0" w:color="auto"/>
              <w:right w:val="single" w:sz="4" w:space="0" w:color="auto"/>
            </w:tcBorders>
            <w:vAlign w:val="center"/>
          </w:tcPr>
          <w:p w14:paraId="35E7D97D" w14:textId="536D5833" w:rsidR="000F08F6" w:rsidRPr="00ED55E2" w:rsidRDefault="000F08F6" w:rsidP="00ED55E2">
            <w:pPr>
              <w:pStyle w:val="ListParagraph"/>
              <w:ind w:left="0"/>
              <w:rPr>
                <w:spacing w:val="-6"/>
              </w:rPr>
            </w:pPr>
            <w:r w:rsidRPr="00ED55E2">
              <w:rPr>
                <w:spacing w:val="-6"/>
              </w:rPr>
              <w:t>Ongoing after receipt of initial delivery order</w:t>
            </w:r>
          </w:p>
        </w:tc>
        <w:tc>
          <w:tcPr>
            <w:tcW w:w="1080" w:type="dxa"/>
            <w:tcBorders>
              <w:top w:val="single" w:sz="4" w:space="0" w:color="auto"/>
              <w:left w:val="single" w:sz="4" w:space="0" w:color="auto"/>
              <w:bottom w:val="single" w:sz="4" w:space="0" w:color="auto"/>
              <w:right w:val="single" w:sz="4" w:space="0" w:color="auto"/>
            </w:tcBorders>
            <w:vAlign w:val="center"/>
          </w:tcPr>
          <w:p w14:paraId="1A8F5FB0" w14:textId="1907F91E" w:rsidR="000F08F6" w:rsidRPr="001E034B" w:rsidRDefault="000F08F6" w:rsidP="0092055B">
            <w:pPr>
              <w:pStyle w:val="ListParagraph"/>
              <w:ind w:left="0"/>
              <w:jc w:val="center"/>
            </w:pPr>
            <w:r w:rsidRPr="00854049">
              <w:t>COR</w:t>
            </w:r>
          </w:p>
        </w:tc>
      </w:tr>
      <w:tr w:rsidR="000F08F6" w:rsidRPr="001E034B" w14:paraId="314EB9AD" w14:textId="77777777" w:rsidTr="00A4271B">
        <w:tc>
          <w:tcPr>
            <w:tcW w:w="2605" w:type="dxa"/>
            <w:tcBorders>
              <w:top w:val="single" w:sz="4" w:space="0" w:color="auto"/>
              <w:left w:val="single" w:sz="4" w:space="0" w:color="auto"/>
              <w:bottom w:val="single" w:sz="4" w:space="0" w:color="auto"/>
              <w:right w:val="single" w:sz="4" w:space="0" w:color="auto"/>
            </w:tcBorders>
            <w:vAlign w:val="center"/>
          </w:tcPr>
          <w:p w14:paraId="2FD5A7BF" w14:textId="682E1733" w:rsidR="000F08F6" w:rsidRPr="001E034B" w:rsidRDefault="000F08F6" w:rsidP="000F08F6">
            <w:pPr>
              <w:pStyle w:val="ListParagraph"/>
              <w:ind w:left="0"/>
            </w:pPr>
            <w:r>
              <w:t>Privacy Training</w:t>
            </w:r>
          </w:p>
        </w:tc>
        <w:tc>
          <w:tcPr>
            <w:tcW w:w="900" w:type="dxa"/>
            <w:tcBorders>
              <w:top w:val="single" w:sz="4" w:space="0" w:color="auto"/>
              <w:left w:val="single" w:sz="4" w:space="0" w:color="auto"/>
              <w:bottom w:val="single" w:sz="4" w:space="0" w:color="auto"/>
              <w:right w:val="single" w:sz="4" w:space="0" w:color="auto"/>
            </w:tcBorders>
            <w:vAlign w:val="center"/>
          </w:tcPr>
          <w:p w14:paraId="32911C6F" w14:textId="690C455E" w:rsidR="000F08F6" w:rsidRPr="001E034B" w:rsidRDefault="005A0E3C" w:rsidP="000F08F6">
            <w:pPr>
              <w:pStyle w:val="ListParagraph"/>
              <w:ind w:left="0"/>
              <w:jc w:val="center"/>
            </w:pPr>
            <w:r>
              <w:t>Digital</w:t>
            </w:r>
          </w:p>
        </w:tc>
        <w:tc>
          <w:tcPr>
            <w:tcW w:w="810" w:type="dxa"/>
            <w:tcBorders>
              <w:top w:val="single" w:sz="4" w:space="0" w:color="auto"/>
              <w:left w:val="single" w:sz="4" w:space="0" w:color="auto"/>
              <w:bottom w:val="single" w:sz="4" w:space="0" w:color="auto"/>
              <w:right w:val="single" w:sz="4" w:space="0" w:color="auto"/>
            </w:tcBorders>
            <w:vAlign w:val="center"/>
          </w:tcPr>
          <w:p w14:paraId="03FCA432" w14:textId="5DAE55DB" w:rsidR="000F08F6" w:rsidRPr="001E034B" w:rsidRDefault="000F08F6" w:rsidP="000F08F6">
            <w:pPr>
              <w:pStyle w:val="ListParagraph"/>
              <w:ind w:left="0"/>
              <w:jc w:val="center"/>
            </w:pPr>
            <w:r>
              <w:t>3.2.3</w:t>
            </w:r>
          </w:p>
        </w:tc>
        <w:tc>
          <w:tcPr>
            <w:tcW w:w="3600" w:type="dxa"/>
            <w:tcBorders>
              <w:top w:val="single" w:sz="4" w:space="0" w:color="auto"/>
              <w:left w:val="single" w:sz="4" w:space="0" w:color="auto"/>
              <w:bottom w:val="single" w:sz="4" w:space="0" w:color="auto"/>
              <w:right w:val="single" w:sz="4" w:space="0" w:color="auto"/>
            </w:tcBorders>
            <w:vAlign w:val="center"/>
          </w:tcPr>
          <w:p w14:paraId="0E33CBCA" w14:textId="0420983E" w:rsidR="000F08F6" w:rsidRPr="00ED55E2" w:rsidRDefault="000F08F6" w:rsidP="00ED55E2">
            <w:pPr>
              <w:pStyle w:val="ListParagraph"/>
              <w:ind w:left="0"/>
              <w:jc w:val="both"/>
              <w:rPr>
                <w:spacing w:val="-4"/>
              </w:rPr>
            </w:pPr>
            <w:r w:rsidRPr="00ED55E2">
              <w:rPr>
                <w:spacing w:val="-4"/>
              </w:rPr>
              <w:t>Three days after receipt of a written request</w:t>
            </w:r>
          </w:p>
        </w:tc>
        <w:tc>
          <w:tcPr>
            <w:tcW w:w="1080" w:type="dxa"/>
            <w:tcBorders>
              <w:top w:val="single" w:sz="4" w:space="0" w:color="auto"/>
              <w:left w:val="single" w:sz="4" w:space="0" w:color="auto"/>
              <w:bottom w:val="single" w:sz="4" w:space="0" w:color="auto"/>
              <w:right w:val="single" w:sz="4" w:space="0" w:color="auto"/>
            </w:tcBorders>
            <w:vAlign w:val="center"/>
          </w:tcPr>
          <w:p w14:paraId="741DABA4" w14:textId="61ECC3EC" w:rsidR="000F08F6" w:rsidRPr="001E034B" w:rsidRDefault="000F08F6" w:rsidP="0092055B">
            <w:pPr>
              <w:pStyle w:val="ListParagraph"/>
              <w:ind w:left="0"/>
              <w:jc w:val="center"/>
            </w:pPr>
            <w:r w:rsidRPr="00854049">
              <w:t>COR</w:t>
            </w:r>
          </w:p>
        </w:tc>
      </w:tr>
      <w:tr w:rsidR="000F08F6" w:rsidRPr="001E034B" w14:paraId="33884EF8" w14:textId="77777777" w:rsidTr="00A4271B">
        <w:tc>
          <w:tcPr>
            <w:tcW w:w="2605" w:type="dxa"/>
            <w:tcBorders>
              <w:top w:val="single" w:sz="4" w:space="0" w:color="auto"/>
              <w:left w:val="single" w:sz="4" w:space="0" w:color="auto"/>
              <w:bottom w:val="single" w:sz="4" w:space="0" w:color="auto"/>
              <w:right w:val="single" w:sz="4" w:space="0" w:color="auto"/>
            </w:tcBorders>
            <w:vAlign w:val="center"/>
          </w:tcPr>
          <w:p w14:paraId="3435E882" w14:textId="0F5946D5" w:rsidR="000F08F6" w:rsidRPr="001E034B" w:rsidRDefault="000F08F6" w:rsidP="000F08F6">
            <w:pPr>
              <w:pStyle w:val="ListParagraph"/>
              <w:ind w:left="0"/>
            </w:pPr>
            <w:r>
              <w:t>Privacy Verification</w:t>
            </w:r>
          </w:p>
        </w:tc>
        <w:tc>
          <w:tcPr>
            <w:tcW w:w="900" w:type="dxa"/>
            <w:tcBorders>
              <w:top w:val="single" w:sz="4" w:space="0" w:color="auto"/>
              <w:left w:val="single" w:sz="4" w:space="0" w:color="auto"/>
              <w:bottom w:val="single" w:sz="4" w:space="0" w:color="auto"/>
              <w:right w:val="single" w:sz="4" w:space="0" w:color="auto"/>
            </w:tcBorders>
            <w:vAlign w:val="center"/>
          </w:tcPr>
          <w:p w14:paraId="132581B8" w14:textId="78CC32C9" w:rsidR="000F08F6" w:rsidRPr="001E034B" w:rsidRDefault="005A0E3C" w:rsidP="000F08F6">
            <w:pPr>
              <w:pStyle w:val="ListParagraph"/>
              <w:ind w:left="0"/>
              <w:jc w:val="center"/>
            </w:pPr>
            <w:r>
              <w:t>Digital</w:t>
            </w:r>
          </w:p>
        </w:tc>
        <w:tc>
          <w:tcPr>
            <w:tcW w:w="810" w:type="dxa"/>
            <w:tcBorders>
              <w:top w:val="single" w:sz="4" w:space="0" w:color="auto"/>
              <w:left w:val="single" w:sz="4" w:space="0" w:color="auto"/>
              <w:bottom w:val="single" w:sz="4" w:space="0" w:color="auto"/>
              <w:right w:val="single" w:sz="4" w:space="0" w:color="auto"/>
            </w:tcBorders>
            <w:vAlign w:val="center"/>
          </w:tcPr>
          <w:p w14:paraId="20EE360E" w14:textId="689971AF" w:rsidR="000F08F6" w:rsidRPr="001E034B" w:rsidRDefault="000F08F6" w:rsidP="000F08F6">
            <w:pPr>
              <w:pStyle w:val="ListParagraph"/>
              <w:ind w:left="0"/>
              <w:jc w:val="center"/>
            </w:pPr>
            <w:r>
              <w:t>3.2.4</w:t>
            </w:r>
          </w:p>
        </w:tc>
        <w:tc>
          <w:tcPr>
            <w:tcW w:w="3600" w:type="dxa"/>
            <w:tcBorders>
              <w:top w:val="single" w:sz="4" w:space="0" w:color="auto"/>
              <w:left w:val="single" w:sz="4" w:space="0" w:color="auto"/>
              <w:bottom w:val="single" w:sz="4" w:space="0" w:color="auto"/>
              <w:right w:val="single" w:sz="4" w:space="0" w:color="auto"/>
            </w:tcBorders>
            <w:vAlign w:val="center"/>
          </w:tcPr>
          <w:p w14:paraId="6D9C7221" w14:textId="0285687E" w:rsidR="000F08F6" w:rsidRPr="00ED55E2" w:rsidRDefault="000F08F6" w:rsidP="001B16D5">
            <w:pPr>
              <w:pStyle w:val="ListParagraph"/>
              <w:ind w:left="0"/>
              <w:jc w:val="both"/>
              <w:rPr>
                <w:spacing w:val="-4"/>
              </w:rPr>
            </w:pPr>
            <w:r w:rsidRPr="001B16D5">
              <w:rPr>
                <w:spacing w:val="-6"/>
              </w:rPr>
              <w:t>120 calendar days prior to end of contract yea</w:t>
            </w:r>
            <w:r w:rsidRPr="00ED55E2">
              <w:rPr>
                <w:spacing w:val="-4"/>
              </w:rPr>
              <w:t>r</w:t>
            </w:r>
          </w:p>
        </w:tc>
        <w:tc>
          <w:tcPr>
            <w:tcW w:w="1080" w:type="dxa"/>
            <w:tcBorders>
              <w:top w:val="single" w:sz="4" w:space="0" w:color="auto"/>
              <w:left w:val="single" w:sz="4" w:space="0" w:color="auto"/>
              <w:bottom w:val="single" w:sz="4" w:space="0" w:color="auto"/>
              <w:right w:val="single" w:sz="4" w:space="0" w:color="auto"/>
            </w:tcBorders>
            <w:vAlign w:val="center"/>
          </w:tcPr>
          <w:p w14:paraId="25D33AED" w14:textId="53250E46" w:rsidR="000F08F6" w:rsidRPr="00F55268" w:rsidRDefault="000F08F6" w:rsidP="0092055B">
            <w:pPr>
              <w:pStyle w:val="ListParagraph"/>
              <w:ind w:left="0"/>
              <w:jc w:val="center"/>
              <w:rPr>
                <w:spacing w:val="-6"/>
              </w:rPr>
            </w:pPr>
            <w:r w:rsidRPr="00854049">
              <w:t>COR</w:t>
            </w:r>
          </w:p>
        </w:tc>
      </w:tr>
      <w:bookmarkEnd w:id="15"/>
    </w:tbl>
    <w:p w14:paraId="215241FE" w14:textId="361260EA" w:rsidR="000A2E9B" w:rsidRPr="00D359A6" w:rsidRDefault="000A2E9B" w:rsidP="00893E3D">
      <w:pPr>
        <w:ind w:left="360"/>
        <w:rPr>
          <w:b/>
          <w:sz w:val="12"/>
          <w:szCs w:val="12"/>
        </w:rPr>
      </w:pPr>
    </w:p>
    <w:p w14:paraId="0848BBA9" w14:textId="7B41C2F4" w:rsidR="001B033B" w:rsidRPr="001E034B" w:rsidRDefault="001A2231" w:rsidP="00893E3D">
      <w:pPr>
        <w:numPr>
          <w:ilvl w:val="0"/>
          <w:numId w:val="2"/>
        </w:numPr>
        <w:rPr>
          <w:b/>
        </w:rPr>
      </w:pPr>
      <w:bookmarkStart w:id="16" w:name="_Hlk63673218"/>
      <w:r w:rsidRPr="001E034B">
        <w:rPr>
          <w:b/>
          <w:bCs/>
        </w:rPr>
        <w:t xml:space="preserve">ACRONYMS </w:t>
      </w:r>
      <w:r>
        <w:rPr>
          <w:b/>
          <w:bCs/>
        </w:rPr>
        <w:t>and</w:t>
      </w:r>
      <w:r w:rsidRPr="001E034B">
        <w:rPr>
          <w:b/>
          <w:bCs/>
        </w:rPr>
        <w:t xml:space="preserve"> DEFINITIONS</w:t>
      </w:r>
      <w:r w:rsidRPr="001E034B">
        <w:rPr>
          <w:b/>
        </w:rPr>
        <w:t xml:space="preserve"> </w:t>
      </w:r>
    </w:p>
    <w:p w14:paraId="695406E0" w14:textId="77777777" w:rsidR="00E513CF" w:rsidRPr="00A6485D" w:rsidRDefault="00E513CF" w:rsidP="00893E3D">
      <w:pPr>
        <w:rPr>
          <w:b/>
          <w:sz w:val="12"/>
          <w:szCs w:val="12"/>
        </w:rPr>
      </w:pPr>
    </w:p>
    <w:p w14:paraId="5798C053" w14:textId="77777777" w:rsidR="008A1871" w:rsidRPr="001E034B" w:rsidRDefault="008A1871" w:rsidP="00893E3D">
      <w:pPr>
        <w:ind w:left="360"/>
        <w:jc w:val="both"/>
      </w:pPr>
      <w:r w:rsidRPr="001E034B">
        <w:rPr>
          <w:b/>
        </w:rPr>
        <w:t>CCRS</w:t>
      </w:r>
      <w:r w:rsidRPr="001E034B">
        <w:tab/>
        <w:t xml:space="preserve">College and Career Ready Standards </w:t>
      </w:r>
    </w:p>
    <w:p w14:paraId="1C197F3F" w14:textId="77777777" w:rsidR="008A1871" w:rsidRPr="001E034B" w:rsidRDefault="008A1871" w:rsidP="00893E3D">
      <w:pPr>
        <w:autoSpaceDE w:val="0"/>
        <w:autoSpaceDN w:val="0"/>
        <w:adjustRightInd w:val="0"/>
        <w:ind w:left="360"/>
        <w:jc w:val="both"/>
      </w:pPr>
      <w:r w:rsidRPr="001E034B">
        <w:rPr>
          <w:b/>
        </w:rPr>
        <w:t>PA/PII</w:t>
      </w:r>
      <w:r w:rsidRPr="001E034B">
        <w:t xml:space="preserve"> </w:t>
      </w:r>
      <w:r w:rsidRPr="001E034B">
        <w:tab/>
        <w:t xml:space="preserve">Privacy Act/Personally Identifiable Information </w:t>
      </w:r>
    </w:p>
    <w:p w14:paraId="6A65BCB1" w14:textId="77777777" w:rsidR="008A1871" w:rsidRPr="00A6485D" w:rsidRDefault="008A1871" w:rsidP="00893E3D">
      <w:pPr>
        <w:ind w:left="360"/>
        <w:jc w:val="both"/>
        <w:rPr>
          <w:b/>
          <w:sz w:val="12"/>
          <w:szCs w:val="12"/>
        </w:rPr>
      </w:pPr>
    </w:p>
    <w:p w14:paraId="6F772B96" w14:textId="376A3A6A" w:rsidR="00AF3A8D" w:rsidRPr="001E034B" w:rsidRDefault="00AF3A8D" w:rsidP="00AA3C8E">
      <w:pPr>
        <w:autoSpaceDE w:val="0"/>
        <w:autoSpaceDN w:val="0"/>
        <w:adjustRightInd w:val="0"/>
        <w:ind w:left="360"/>
        <w:jc w:val="both"/>
      </w:pPr>
      <w:r w:rsidRPr="00D93C6B">
        <w:rPr>
          <w:b/>
          <w:bCs/>
          <w:spacing w:val="-4"/>
        </w:rPr>
        <w:t>Contracting Officer (KO)</w:t>
      </w:r>
      <w:r>
        <w:rPr>
          <w:spacing w:val="-4"/>
        </w:rPr>
        <w:t>:</w:t>
      </w:r>
      <w:r w:rsidRPr="00D93C6B">
        <w:rPr>
          <w:spacing w:val="-4"/>
        </w:rPr>
        <w:t xml:space="preserve"> </w:t>
      </w:r>
      <w:r>
        <w:rPr>
          <w:spacing w:val="-4"/>
        </w:rPr>
        <w:t>O</w:t>
      </w:r>
      <w:r w:rsidRPr="00D93C6B">
        <w:rPr>
          <w:spacing w:val="-4"/>
        </w:rPr>
        <w:t>nly individual</w:t>
      </w:r>
      <w:r w:rsidR="005307B1">
        <w:rPr>
          <w:spacing w:val="-4"/>
        </w:rPr>
        <w:t>s</w:t>
      </w:r>
      <w:r w:rsidRPr="00D93C6B">
        <w:rPr>
          <w:spacing w:val="-4"/>
        </w:rPr>
        <w:t xml:space="preserve"> with </w:t>
      </w:r>
      <w:r w:rsidR="00DC5414">
        <w:rPr>
          <w:spacing w:val="-4"/>
        </w:rPr>
        <w:t xml:space="preserve">the </w:t>
      </w:r>
      <w:r w:rsidRPr="00D93C6B">
        <w:rPr>
          <w:spacing w:val="-4"/>
        </w:rPr>
        <w:t xml:space="preserve">expressed authority to obligate (bind) the Government by means of entering, administering, and terminating contracts within the limits of the authority delegated via </w:t>
      </w:r>
      <w:r w:rsidR="007136F2">
        <w:rPr>
          <w:spacing w:val="-4"/>
        </w:rPr>
        <w:t>the</w:t>
      </w:r>
      <w:r w:rsidRPr="00D93C6B">
        <w:rPr>
          <w:spacing w:val="-4"/>
        </w:rPr>
        <w:t xml:space="preserve"> </w:t>
      </w:r>
      <w:r>
        <w:rPr>
          <w:spacing w:val="-4"/>
        </w:rPr>
        <w:t>KO’s</w:t>
      </w:r>
      <w:r w:rsidRPr="00D93C6B">
        <w:rPr>
          <w:spacing w:val="-4"/>
        </w:rPr>
        <w:t xml:space="preserve"> warrant</w:t>
      </w:r>
      <w:r w:rsidRPr="001E034B">
        <w:t xml:space="preserve">. </w:t>
      </w:r>
    </w:p>
    <w:p w14:paraId="4E2082BA" w14:textId="09CF8D78" w:rsidR="00AF3A8D" w:rsidRPr="001E034B" w:rsidRDefault="00AF3A8D" w:rsidP="00AA3C8E">
      <w:pPr>
        <w:autoSpaceDE w:val="0"/>
        <w:autoSpaceDN w:val="0"/>
        <w:adjustRightInd w:val="0"/>
        <w:ind w:left="360"/>
        <w:jc w:val="both"/>
      </w:pPr>
      <w:r w:rsidRPr="001E034B">
        <w:rPr>
          <w:b/>
          <w:bCs/>
        </w:rPr>
        <w:t>Contracting Officer’s Representative (COR)</w:t>
      </w:r>
      <w:r>
        <w:t xml:space="preserve">: </w:t>
      </w:r>
      <w:r w:rsidRPr="001E034B">
        <w:t xml:space="preserve">Qualified and trained Government employee, nominated by the requiring activity (RA) and appointed in writing by a KO primarily to perform specific technical or administrative functions on a specific contract(s); serves as the </w:t>
      </w:r>
      <w:r w:rsidRPr="001E034B">
        <w:rPr>
          <w:i/>
        </w:rPr>
        <w:t>‘eyes and ears</w:t>
      </w:r>
      <w:r w:rsidRPr="001E034B">
        <w:t xml:space="preserve">’ of a KO to assure the Government’s best interests </w:t>
      </w:r>
      <w:r w:rsidRPr="00F77E2F">
        <w:rPr>
          <w:spacing w:val="-2"/>
        </w:rPr>
        <w:t>are protected via the terms and conditions of the contract(s)</w:t>
      </w:r>
      <w:r w:rsidR="007136F2" w:rsidRPr="00F77E2F">
        <w:rPr>
          <w:spacing w:val="-2"/>
        </w:rPr>
        <w:t>. A</w:t>
      </w:r>
      <w:r w:rsidRPr="00F77E2F">
        <w:rPr>
          <w:spacing w:val="-2"/>
        </w:rPr>
        <w:t xml:space="preserve">ppointed. CORs do </w:t>
      </w:r>
      <w:r w:rsidRPr="00F77E2F">
        <w:rPr>
          <w:spacing w:val="-2"/>
          <w:u w:val="single"/>
        </w:rPr>
        <w:t>not</w:t>
      </w:r>
      <w:r w:rsidRPr="00F77E2F">
        <w:rPr>
          <w:spacing w:val="-2"/>
        </w:rPr>
        <w:t xml:space="preserve"> have </w:t>
      </w:r>
      <w:r w:rsidR="00F77E2F" w:rsidRPr="00F77E2F">
        <w:rPr>
          <w:spacing w:val="-2"/>
        </w:rPr>
        <w:t xml:space="preserve">the </w:t>
      </w:r>
      <w:r w:rsidRPr="00F77E2F">
        <w:rPr>
          <w:spacing w:val="-2"/>
        </w:rPr>
        <w:t>authority to obligate</w:t>
      </w:r>
      <w:r w:rsidRPr="001E034B">
        <w:t xml:space="preserve"> (bind) the Government. </w:t>
      </w:r>
    </w:p>
    <w:p w14:paraId="588D83F2" w14:textId="0A6C5081" w:rsidR="00AF3A8D" w:rsidRPr="001E034B" w:rsidRDefault="00AF3A8D" w:rsidP="00AA3C8E">
      <w:pPr>
        <w:suppressAutoHyphens/>
        <w:ind w:left="360"/>
        <w:jc w:val="both"/>
      </w:pPr>
      <w:r w:rsidRPr="001E034B">
        <w:rPr>
          <w:b/>
        </w:rPr>
        <w:t>Contractor</w:t>
      </w:r>
      <w:r>
        <w:t xml:space="preserve">: </w:t>
      </w:r>
      <w:r w:rsidRPr="001E034B">
        <w:t>Supplier or vendor contract</w:t>
      </w:r>
      <w:r>
        <w:t>ed</w:t>
      </w:r>
      <w:r w:rsidRPr="001E034B">
        <w:t xml:space="preserve"> to provide specific supplies or service</w:t>
      </w:r>
      <w:r>
        <w:t>s</w:t>
      </w:r>
      <w:r w:rsidRPr="001E034B">
        <w:t xml:space="preserve"> to the Government</w:t>
      </w:r>
      <w:r w:rsidR="00A478B9">
        <w:t xml:space="preserve">—may </w:t>
      </w:r>
      <w:r w:rsidR="00863E56">
        <w:t>also be referred to as</w:t>
      </w:r>
      <w:r w:rsidRPr="001E034B">
        <w:t xml:space="preserve"> </w:t>
      </w:r>
      <w:r w:rsidR="00C10B33">
        <w:t>“</w:t>
      </w:r>
      <w:r w:rsidRPr="001E034B">
        <w:t>the prime</w:t>
      </w:r>
      <w:r w:rsidR="00C10B33">
        <w:t>”</w:t>
      </w:r>
      <w:r w:rsidRPr="001E034B">
        <w:t xml:space="preserve">. </w:t>
      </w:r>
    </w:p>
    <w:p w14:paraId="07555CEE" w14:textId="1E614602" w:rsidR="00AF3A8D" w:rsidRPr="001E034B" w:rsidRDefault="00AF3A8D" w:rsidP="00AA3C8E">
      <w:pPr>
        <w:suppressAutoHyphens/>
        <w:ind w:left="360"/>
        <w:jc w:val="both"/>
      </w:pPr>
      <w:r w:rsidRPr="001E034B">
        <w:rPr>
          <w:b/>
        </w:rPr>
        <w:t>Deliverable</w:t>
      </w:r>
      <w:r>
        <w:rPr>
          <w:bCs/>
        </w:rPr>
        <w:t>:</w:t>
      </w:r>
      <w:r w:rsidRPr="001E034B">
        <w:rPr>
          <w:b/>
        </w:rPr>
        <w:t xml:space="preserve"> </w:t>
      </w:r>
      <w:r w:rsidRPr="001E034B">
        <w:t>Usually physically delivered items but may include such items as digital documents/reports.</w:t>
      </w:r>
    </w:p>
    <w:p w14:paraId="16A6D529" w14:textId="7ECDE1AF" w:rsidR="00AF3A8D" w:rsidRPr="001E034B" w:rsidRDefault="00AF3A8D" w:rsidP="00AA3C8E">
      <w:pPr>
        <w:autoSpaceDE w:val="0"/>
        <w:autoSpaceDN w:val="0"/>
        <w:adjustRightInd w:val="0"/>
        <w:ind w:left="360"/>
        <w:jc w:val="both"/>
      </w:pPr>
      <w:r w:rsidRPr="00D93C6B">
        <w:rPr>
          <w:b/>
          <w:bCs/>
          <w:spacing w:val="-4"/>
        </w:rPr>
        <w:t>Performance Requirements Summary (PRS)</w:t>
      </w:r>
      <w:r>
        <w:rPr>
          <w:spacing w:val="-4"/>
        </w:rPr>
        <w:t>:</w:t>
      </w:r>
      <w:r w:rsidRPr="00D93C6B">
        <w:rPr>
          <w:spacing w:val="-4"/>
        </w:rPr>
        <w:t xml:space="preserve"> Tabular listing of performance objectives and standards</w:t>
      </w:r>
      <w:r w:rsidRPr="001E034B">
        <w:t xml:space="preserve">. </w:t>
      </w:r>
    </w:p>
    <w:p w14:paraId="41B03736" w14:textId="26352049" w:rsidR="008A1871" w:rsidRPr="001E034B" w:rsidRDefault="00AF3A8D" w:rsidP="00AA3C8E">
      <w:pPr>
        <w:autoSpaceDE w:val="0"/>
        <w:autoSpaceDN w:val="0"/>
        <w:adjustRightInd w:val="0"/>
        <w:ind w:left="360"/>
        <w:jc w:val="both"/>
      </w:pPr>
      <w:r w:rsidRPr="001E034B">
        <w:rPr>
          <w:b/>
          <w:bCs/>
        </w:rPr>
        <w:t>Performance Work Statement (PWS)</w:t>
      </w:r>
      <w:r>
        <w:t>: S</w:t>
      </w:r>
      <w:r w:rsidRPr="001E034B">
        <w:t>tatement of work for performance-based acquisitions describing the required results in clear, specific</w:t>
      </w:r>
      <w:r>
        <w:t>,</w:t>
      </w:r>
      <w:r w:rsidRPr="001E034B">
        <w:t xml:space="preserve"> and objective terms with measurable outcomes. </w:t>
      </w:r>
      <w:r w:rsidR="008A1871" w:rsidRPr="001E034B">
        <w:t xml:space="preserve"> </w:t>
      </w:r>
    </w:p>
    <w:p w14:paraId="77DDB007" w14:textId="77777777" w:rsidR="00B5328F" w:rsidRPr="004163A1" w:rsidRDefault="00B5328F" w:rsidP="00893E3D">
      <w:pPr>
        <w:autoSpaceDE w:val="0"/>
        <w:autoSpaceDN w:val="0"/>
        <w:adjustRightInd w:val="0"/>
        <w:ind w:left="360"/>
        <w:jc w:val="both"/>
        <w:rPr>
          <w:sz w:val="12"/>
          <w:szCs w:val="12"/>
        </w:rPr>
      </w:pPr>
    </w:p>
    <w:p w14:paraId="2042FCCB" w14:textId="08240BC5" w:rsidR="00E04B69" w:rsidRPr="001A2231" w:rsidRDefault="001A2231" w:rsidP="00893E3D">
      <w:pPr>
        <w:numPr>
          <w:ilvl w:val="0"/>
          <w:numId w:val="2"/>
        </w:numPr>
        <w:rPr>
          <w:b/>
          <w:spacing w:val="-2"/>
        </w:rPr>
      </w:pPr>
      <w:r w:rsidRPr="001A2231">
        <w:rPr>
          <w:b/>
          <w:bCs/>
          <w:spacing w:val="-2"/>
        </w:rPr>
        <w:t xml:space="preserve">PERFORMANCE REQUIREMENT SUMMARY </w:t>
      </w:r>
    </w:p>
    <w:p w14:paraId="44E8B9FC" w14:textId="77777777" w:rsidR="00E04B69" w:rsidRPr="004163A1" w:rsidRDefault="00E04B69" w:rsidP="00893E3D">
      <w:pPr>
        <w:ind w:left="360"/>
        <w:rPr>
          <w:b/>
          <w:sz w:val="12"/>
          <w:szCs w:val="12"/>
        </w:rPr>
      </w:pPr>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260"/>
        <w:gridCol w:w="3330"/>
        <w:gridCol w:w="1530"/>
        <w:gridCol w:w="1080"/>
      </w:tblGrid>
      <w:tr w:rsidR="00F239DE" w:rsidRPr="001E034B" w14:paraId="51B93223" w14:textId="06697504" w:rsidTr="00843FA1">
        <w:trPr>
          <w:tblHeader/>
        </w:trPr>
        <w:tc>
          <w:tcPr>
            <w:tcW w:w="1800" w:type="dxa"/>
            <w:shd w:val="pct10" w:color="auto" w:fill="FFFFFF"/>
            <w:vAlign w:val="center"/>
          </w:tcPr>
          <w:bookmarkEnd w:id="16"/>
          <w:p w14:paraId="4A31D3A8" w14:textId="77777777" w:rsidR="00F239DE" w:rsidRPr="001E034B" w:rsidRDefault="00F239DE" w:rsidP="00893E3D">
            <w:pPr>
              <w:jc w:val="center"/>
              <w:rPr>
                <w:b/>
              </w:rPr>
            </w:pPr>
            <w:r w:rsidRPr="001E034B">
              <w:rPr>
                <w:b/>
              </w:rPr>
              <w:t>Performance Objective</w:t>
            </w:r>
          </w:p>
        </w:tc>
        <w:tc>
          <w:tcPr>
            <w:tcW w:w="1260" w:type="dxa"/>
            <w:shd w:val="pct10" w:color="auto" w:fill="FFFFFF"/>
            <w:vAlign w:val="center"/>
          </w:tcPr>
          <w:p w14:paraId="7491C2FF" w14:textId="77777777" w:rsidR="00F239DE" w:rsidRPr="00D2714E" w:rsidRDefault="00F239DE" w:rsidP="00893E3D">
            <w:pPr>
              <w:jc w:val="center"/>
              <w:rPr>
                <w:b/>
                <w:spacing w:val="-4"/>
              </w:rPr>
            </w:pPr>
            <w:r w:rsidRPr="00D2714E">
              <w:rPr>
                <w:b/>
                <w:spacing w:val="-8"/>
              </w:rPr>
              <w:t>Performance</w:t>
            </w:r>
            <w:r w:rsidRPr="00D2714E">
              <w:rPr>
                <w:b/>
                <w:spacing w:val="-4"/>
              </w:rPr>
              <w:t xml:space="preserve"> Standard</w:t>
            </w:r>
          </w:p>
        </w:tc>
        <w:tc>
          <w:tcPr>
            <w:tcW w:w="3330" w:type="dxa"/>
            <w:shd w:val="pct10" w:color="auto" w:fill="FFFFFF"/>
            <w:vAlign w:val="center"/>
          </w:tcPr>
          <w:p w14:paraId="16F2B137" w14:textId="10722C07" w:rsidR="00F239DE" w:rsidRPr="001E034B" w:rsidRDefault="00F239DE" w:rsidP="00893E3D">
            <w:pPr>
              <w:jc w:val="center"/>
              <w:rPr>
                <w:b/>
              </w:rPr>
            </w:pPr>
            <w:r w:rsidRPr="001E034B">
              <w:rPr>
                <w:b/>
              </w:rPr>
              <w:t>A</w:t>
            </w:r>
            <w:r>
              <w:rPr>
                <w:b/>
              </w:rPr>
              <w:t xml:space="preserve">cceptable </w:t>
            </w:r>
            <w:r w:rsidRPr="001E034B">
              <w:rPr>
                <w:b/>
              </w:rPr>
              <w:t>Q</w:t>
            </w:r>
            <w:r>
              <w:rPr>
                <w:b/>
              </w:rPr>
              <w:t xml:space="preserve">uality </w:t>
            </w:r>
            <w:r w:rsidRPr="001E034B">
              <w:rPr>
                <w:b/>
              </w:rPr>
              <w:t>L</w:t>
            </w:r>
            <w:r>
              <w:rPr>
                <w:b/>
              </w:rPr>
              <w:t>evel</w:t>
            </w:r>
          </w:p>
        </w:tc>
        <w:tc>
          <w:tcPr>
            <w:tcW w:w="1530" w:type="dxa"/>
            <w:shd w:val="pct10" w:color="auto" w:fill="FFFFFF"/>
            <w:vAlign w:val="center"/>
          </w:tcPr>
          <w:p w14:paraId="77855921" w14:textId="0998F7CB" w:rsidR="00F239DE" w:rsidRPr="001E034B" w:rsidRDefault="00F239DE" w:rsidP="00893E3D">
            <w:pPr>
              <w:jc w:val="center"/>
              <w:rPr>
                <w:b/>
              </w:rPr>
            </w:pPr>
            <w:r w:rsidRPr="001E034B">
              <w:rPr>
                <w:b/>
              </w:rPr>
              <w:t>Method</w:t>
            </w:r>
            <w:r w:rsidR="00E9084A">
              <w:rPr>
                <w:b/>
              </w:rPr>
              <w:t xml:space="preserve"> of Surveillance</w:t>
            </w:r>
          </w:p>
        </w:tc>
        <w:tc>
          <w:tcPr>
            <w:tcW w:w="1080" w:type="dxa"/>
            <w:shd w:val="pct10" w:color="auto" w:fill="FFFFFF"/>
            <w:vAlign w:val="center"/>
          </w:tcPr>
          <w:p w14:paraId="16BAD6A0" w14:textId="1D07F894" w:rsidR="00F239DE" w:rsidRPr="001E034B" w:rsidRDefault="00E9084A" w:rsidP="00E9084A">
            <w:pPr>
              <w:jc w:val="center"/>
              <w:rPr>
                <w:b/>
              </w:rPr>
            </w:pPr>
            <w:r>
              <w:rPr>
                <w:b/>
              </w:rPr>
              <w:t>Inspector</w:t>
            </w:r>
          </w:p>
        </w:tc>
      </w:tr>
      <w:tr w:rsidR="005E17D4" w:rsidRPr="001E034B" w14:paraId="586E0F90" w14:textId="1A7388C6" w:rsidTr="00494547">
        <w:trPr>
          <w:cantSplit/>
          <w:trHeight w:val="359"/>
        </w:trPr>
        <w:tc>
          <w:tcPr>
            <w:tcW w:w="9000" w:type="dxa"/>
            <w:gridSpan w:val="5"/>
            <w:vAlign w:val="center"/>
          </w:tcPr>
          <w:p w14:paraId="5D52C6CE" w14:textId="5C1F1263" w:rsidR="005E17D4" w:rsidRPr="00EE4040" w:rsidRDefault="005E17D4" w:rsidP="00E9084A">
            <w:pPr>
              <w:pStyle w:val="Header"/>
              <w:tabs>
                <w:tab w:val="clear" w:pos="4320"/>
                <w:tab w:val="clear" w:pos="8640"/>
              </w:tabs>
              <w:jc w:val="center"/>
              <w:rPr>
                <w:b/>
                <w:bCs/>
              </w:rPr>
            </w:pPr>
            <w:r w:rsidRPr="00EE4040">
              <w:rPr>
                <w:b/>
                <w:bCs/>
              </w:rPr>
              <w:t xml:space="preserve">Objective 1, </w:t>
            </w:r>
            <w:r w:rsidR="00655E8C" w:rsidRPr="00BA0548">
              <w:rPr>
                <w:b/>
                <w:bCs/>
              </w:rPr>
              <w:t>K-1 Reading Intervention Resources and Related Support</w:t>
            </w:r>
          </w:p>
        </w:tc>
      </w:tr>
      <w:tr w:rsidR="00D40C84" w:rsidRPr="001E034B" w14:paraId="303D6671" w14:textId="74E9DF02" w:rsidTr="00843FA1">
        <w:trPr>
          <w:cantSplit/>
          <w:trHeight w:val="559"/>
        </w:trPr>
        <w:tc>
          <w:tcPr>
            <w:tcW w:w="1800" w:type="dxa"/>
            <w:vAlign w:val="center"/>
          </w:tcPr>
          <w:p w14:paraId="65525B2F" w14:textId="6A283D1B" w:rsidR="00D40C84" w:rsidRDefault="00D40C84" w:rsidP="00D40C84">
            <w:pPr>
              <w:jc w:val="center"/>
            </w:pPr>
            <w:r>
              <w:t xml:space="preserve">Task 1, </w:t>
            </w:r>
            <w:r w:rsidR="00655E8C" w:rsidRPr="00BA0548">
              <w:t>Intervention Resources</w:t>
            </w:r>
          </w:p>
          <w:p w14:paraId="512723D0" w14:textId="0512BA88" w:rsidR="00D40C84" w:rsidRPr="001E034B" w:rsidRDefault="00D40C84" w:rsidP="00D40C84">
            <w:pPr>
              <w:jc w:val="center"/>
            </w:pPr>
            <w:r>
              <w:t>PWS 2.1.1</w:t>
            </w:r>
            <w:r w:rsidR="00655E8C">
              <w:t>.1</w:t>
            </w:r>
          </w:p>
        </w:tc>
        <w:tc>
          <w:tcPr>
            <w:tcW w:w="1260" w:type="dxa"/>
            <w:vAlign w:val="center"/>
          </w:tcPr>
          <w:p w14:paraId="6595B25C" w14:textId="0E262007" w:rsidR="00D40C84" w:rsidRPr="001E034B" w:rsidRDefault="00D40C84" w:rsidP="00D40C84">
            <w:pPr>
              <w:pStyle w:val="Header"/>
              <w:tabs>
                <w:tab w:val="clear" w:pos="4320"/>
                <w:tab w:val="clear" w:pos="8640"/>
              </w:tabs>
              <w:jc w:val="center"/>
            </w:pPr>
            <w:r>
              <w:t>Completed in required timeline</w:t>
            </w:r>
          </w:p>
        </w:tc>
        <w:tc>
          <w:tcPr>
            <w:tcW w:w="3330" w:type="dxa"/>
            <w:vAlign w:val="center"/>
          </w:tcPr>
          <w:p w14:paraId="3AE85E6C" w14:textId="6C724474" w:rsidR="00D40C84" w:rsidRPr="001E034B" w:rsidRDefault="00313F84" w:rsidP="00D40C84">
            <w:r>
              <w:t>Correlations are 100% correct.</w:t>
            </w:r>
          </w:p>
        </w:tc>
        <w:tc>
          <w:tcPr>
            <w:tcW w:w="1530" w:type="dxa"/>
            <w:vAlign w:val="center"/>
          </w:tcPr>
          <w:p w14:paraId="7F7B1764" w14:textId="759EF98E" w:rsidR="00D40C84" w:rsidRPr="001E034B" w:rsidRDefault="003464FC" w:rsidP="00D40C84">
            <w:pPr>
              <w:pStyle w:val="Header"/>
              <w:tabs>
                <w:tab w:val="clear" w:pos="4320"/>
                <w:tab w:val="clear" w:pos="8640"/>
              </w:tabs>
              <w:jc w:val="center"/>
            </w:pPr>
            <w:r>
              <w:t>Review</w:t>
            </w:r>
          </w:p>
        </w:tc>
        <w:tc>
          <w:tcPr>
            <w:tcW w:w="1080" w:type="dxa"/>
            <w:vAlign w:val="center"/>
          </w:tcPr>
          <w:p w14:paraId="4B1D37A7" w14:textId="544D7B81" w:rsidR="00D40C84" w:rsidRPr="001E034B" w:rsidRDefault="00D40C84" w:rsidP="00D40C84">
            <w:pPr>
              <w:pStyle w:val="Header"/>
              <w:tabs>
                <w:tab w:val="clear" w:pos="4320"/>
                <w:tab w:val="clear" w:pos="8640"/>
              </w:tabs>
              <w:jc w:val="center"/>
            </w:pPr>
            <w:r>
              <w:t xml:space="preserve">COR &amp; </w:t>
            </w:r>
            <w:r w:rsidRPr="00D40C84">
              <w:t>customers</w:t>
            </w:r>
          </w:p>
        </w:tc>
      </w:tr>
      <w:tr w:rsidR="00D40C84" w:rsidRPr="001E034B" w14:paraId="1540AB9F" w14:textId="7F0CA370" w:rsidTr="00843FA1">
        <w:trPr>
          <w:cantSplit/>
          <w:trHeight w:val="559"/>
        </w:trPr>
        <w:tc>
          <w:tcPr>
            <w:tcW w:w="1800" w:type="dxa"/>
            <w:vAlign w:val="center"/>
          </w:tcPr>
          <w:p w14:paraId="20F7450F" w14:textId="18A98C99" w:rsidR="00D40C84" w:rsidRDefault="00D40C84" w:rsidP="00D40C84">
            <w:pPr>
              <w:jc w:val="center"/>
            </w:pPr>
            <w:r>
              <w:t xml:space="preserve">Task 2, </w:t>
            </w:r>
            <w:r w:rsidR="00655E8C">
              <w:t>Student Resources</w:t>
            </w:r>
          </w:p>
          <w:p w14:paraId="0923939C" w14:textId="59DD7C52" w:rsidR="00D40C84" w:rsidRPr="001E034B" w:rsidRDefault="00D40C84" w:rsidP="00D40C84">
            <w:pPr>
              <w:jc w:val="center"/>
            </w:pPr>
            <w:r>
              <w:t>PWS 2.1.2</w:t>
            </w:r>
          </w:p>
        </w:tc>
        <w:tc>
          <w:tcPr>
            <w:tcW w:w="1260" w:type="dxa"/>
            <w:vAlign w:val="center"/>
          </w:tcPr>
          <w:p w14:paraId="34E27262" w14:textId="33B4253B" w:rsidR="00D40C84" w:rsidRPr="00E9481A" w:rsidRDefault="00D40C84" w:rsidP="00D40C84">
            <w:pPr>
              <w:jc w:val="center"/>
              <w:rPr>
                <w:spacing w:val="-4"/>
              </w:rPr>
            </w:pPr>
            <w:r>
              <w:t>Completed in required timeline</w:t>
            </w:r>
          </w:p>
        </w:tc>
        <w:tc>
          <w:tcPr>
            <w:tcW w:w="3330" w:type="dxa"/>
            <w:vAlign w:val="center"/>
          </w:tcPr>
          <w:p w14:paraId="6E4AE19B" w14:textId="52F65622" w:rsidR="00094BBE" w:rsidRPr="00275958" w:rsidRDefault="00DC21C3" w:rsidP="00D40C84">
            <w:r>
              <w:t>A</w:t>
            </w:r>
            <w:r w:rsidR="00645042">
              <w:t>ccess 24/7/365, except for scheduled downtimes and one unscheduled downtime per semester.</w:t>
            </w:r>
          </w:p>
        </w:tc>
        <w:tc>
          <w:tcPr>
            <w:tcW w:w="1530" w:type="dxa"/>
            <w:vAlign w:val="center"/>
          </w:tcPr>
          <w:p w14:paraId="49BDE680" w14:textId="29A48194" w:rsidR="00D40C84" w:rsidRPr="001E034B" w:rsidRDefault="00094BBE" w:rsidP="00D40C84">
            <w:pPr>
              <w:jc w:val="center"/>
            </w:pPr>
            <w:r>
              <w:t>COR review and customer feedback</w:t>
            </w:r>
          </w:p>
        </w:tc>
        <w:tc>
          <w:tcPr>
            <w:tcW w:w="1080" w:type="dxa"/>
            <w:vAlign w:val="center"/>
          </w:tcPr>
          <w:p w14:paraId="22E70EA7" w14:textId="5592B908" w:rsidR="00D40C84" w:rsidRPr="00236282" w:rsidRDefault="00D40C84" w:rsidP="00D40C84">
            <w:pPr>
              <w:jc w:val="center"/>
            </w:pPr>
            <w:r>
              <w:t xml:space="preserve">COR &amp; </w:t>
            </w:r>
            <w:r w:rsidRPr="00D40C84">
              <w:t>customers</w:t>
            </w:r>
          </w:p>
        </w:tc>
      </w:tr>
      <w:tr w:rsidR="00D40C84" w:rsidRPr="001E034B" w14:paraId="3218792C" w14:textId="1F401300" w:rsidTr="00843FA1">
        <w:trPr>
          <w:cantSplit/>
          <w:trHeight w:val="559"/>
        </w:trPr>
        <w:tc>
          <w:tcPr>
            <w:tcW w:w="1800" w:type="dxa"/>
            <w:vAlign w:val="center"/>
          </w:tcPr>
          <w:p w14:paraId="2E3116A1" w14:textId="0A9C44EC" w:rsidR="00D40C84" w:rsidRDefault="00D40C84" w:rsidP="00D40C84">
            <w:pPr>
              <w:jc w:val="center"/>
            </w:pPr>
            <w:r>
              <w:t xml:space="preserve">Task 3, </w:t>
            </w:r>
            <w:r w:rsidR="00655E8C" w:rsidRPr="00BA0548">
              <w:t>Reading Specialist &amp; Assessment Resources</w:t>
            </w:r>
          </w:p>
          <w:p w14:paraId="4F91D1DC" w14:textId="5F612C37" w:rsidR="00D40C84" w:rsidRPr="001E034B" w:rsidRDefault="00D40C84" w:rsidP="00D40C84">
            <w:pPr>
              <w:jc w:val="center"/>
            </w:pPr>
            <w:r>
              <w:t>PWS 2.1.3</w:t>
            </w:r>
          </w:p>
        </w:tc>
        <w:tc>
          <w:tcPr>
            <w:tcW w:w="1260" w:type="dxa"/>
            <w:vAlign w:val="center"/>
          </w:tcPr>
          <w:p w14:paraId="282CC31C" w14:textId="5D682472" w:rsidR="00D40C84" w:rsidRPr="0075392C" w:rsidRDefault="00D40C84" w:rsidP="00D40C84">
            <w:pPr>
              <w:jc w:val="center"/>
              <w:rPr>
                <w:spacing w:val="-4"/>
              </w:rPr>
            </w:pPr>
            <w:r>
              <w:t>Completed in required timeline</w:t>
            </w:r>
          </w:p>
        </w:tc>
        <w:tc>
          <w:tcPr>
            <w:tcW w:w="3330" w:type="dxa"/>
            <w:vAlign w:val="center"/>
          </w:tcPr>
          <w:p w14:paraId="5845C902" w14:textId="63F80B73" w:rsidR="00D40C84" w:rsidRPr="001E034B" w:rsidRDefault="00DC21C3" w:rsidP="00094BBE">
            <w:r>
              <w:t>A</w:t>
            </w:r>
            <w:r w:rsidR="00645042">
              <w:t>ccess 24/7/365, except for scheduled downtimes and one unscheduled downtime per semester.</w:t>
            </w:r>
          </w:p>
        </w:tc>
        <w:tc>
          <w:tcPr>
            <w:tcW w:w="1530" w:type="dxa"/>
            <w:vAlign w:val="center"/>
          </w:tcPr>
          <w:p w14:paraId="083D48A4" w14:textId="1E066009" w:rsidR="00D40C84" w:rsidRPr="00236282" w:rsidRDefault="00094BBE" w:rsidP="00D40C84">
            <w:pPr>
              <w:jc w:val="center"/>
            </w:pPr>
            <w:r>
              <w:t>COR review and customer feedback</w:t>
            </w:r>
          </w:p>
        </w:tc>
        <w:tc>
          <w:tcPr>
            <w:tcW w:w="1080" w:type="dxa"/>
            <w:vAlign w:val="center"/>
          </w:tcPr>
          <w:p w14:paraId="7825AF87" w14:textId="10D0D72C" w:rsidR="00D40C84" w:rsidRPr="0083351F" w:rsidRDefault="00D40C84" w:rsidP="00D40C84">
            <w:pPr>
              <w:jc w:val="center"/>
            </w:pPr>
            <w:r>
              <w:t xml:space="preserve">COR &amp; </w:t>
            </w:r>
            <w:r w:rsidRPr="00D40C84">
              <w:t>customers</w:t>
            </w:r>
          </w:p>
        </w:tc>
      </w:tr>
      <w:tr w:rsidR="00D40C84" w:rsidRPr="001E034B" w14:paraId="17A8189F" w14:textId="38ED78D5" w:rsidTr="00494547">
        <w:trPr>
          <w:cantSplit/>
          <w:trHeight w:val="431"/>
        </w:trPr>
        <w:tc>
          <w:tcPr>
            <w:tcW w:w="9000" w:type="dxa"/>
            <w:gridSpan w:val="5"/>
            <w:vAlign w:val="center"/>
          </w:tcPr>
          <w:p w14:paraId="094152E2" w14:textId="18170C44" w:rsidR="00D40C84" w:rsidRPr="00AE41CF" w:rsidRDefault="00D40C84" w:rsidP="00D40C84">
            <w:pPr>
              <w:jc w:val="center"/>
              <w:rPr>
                <w:b/>
                <w:bCs/>
              </w:rPr>
            </w:pPr>
            <w:r w:rsidRPr="00AE41CF">
              <w:rPr>
                <w:b/>
                <w:bCs/>
              </w:rPr>
              <w:t>Objective 2, General Requirements</w:t>
            </w:r>
          </w:p>
        </w:tc>
      </w:tr>
      <w:tr w:rsidR="00D40C84" w:rsidRPr="001E034B" w14:paraId="5084F913" w14:textId="434C91B6" w:rsidTr="00843FA1">
        <w:trPr>
          <w:cantSplit/>
          <w:trHeight w:val="559"/>
        </w:trPr>
        <w:tc>
          <w:tcPr>
            <w:tcW w:w="1800" w:type="dxa"/>
            <w:vAlign w:val="center"/>
          </w:tcPr>
          <w:p w14:paraId="2ED7BEA4" w14:textId="400FD871" w:rsidR="00D40C84" w:rsidRPr="001E034B" w:rsidRDefault="00D40C84" w:rsidP="00D40C84">
            <w:pPr>
              <w:jc w:val="center"/>
            </w:pPr>
            <w:r>
              <w:lastRenderedPageBreak/>
              <w:t>Task 1, Technical Support, PWS 2.2.1</w:t>
            </w:r>
          </w:p>
        </w:tc>
        <w:tc>
          <w:tcPr>
            <w:tcW w:w="1260" w:type="dxa"/>
            <w:vAlign w:val="center"/>
          </w:tcPr>
          <w:p w14:paraId="25B95D64" w14:textId="76782682" w:rsidR="00D40C84" w:rsidRPr="00E9481A" w:rsidRDefault="00D40C84" w:rsidP="00D40C84">
            <w:pPr>
              <w:jc w:val="center"/>
              <w:rPr>
                <w:spacing w:val="-4"/>
              </w:rPr>
            </w:pPr>
            <w:r>
              <w:t>Completed in required timeline</w:t>
            </w:r>
          </w:p>
        </w:tc>
        <w:tc>
          <w:tcPr>
            <w:tcW w:w="3330" w:type="dxa"/>
            <w:vAlign w:val="center"/>
          </w:tcPr>
          <w:p w14:paraId="53408790" w14:textId="2F50A573" w:rsidR="00D40C84" w:rsidRPr="001E034B" w:rsidRDefault="00D40C84" w:rsidP="00D40C84">
            <w:r>
              <w:t>Acknowledge receipt of request within two hours.  Resolve 90% of requests in one business day.  Resolve the remaining 10% in five business days.</w:t>
            </w:r>
          </w:p>
        </w:tc>
        <w:tc>
          <w:tcPr>
            <w:tcW w:w="1530" w:type="dxa"/>
            <w:vAlign w:val="center"/>
          </w:tcPr>
          <w:p w14:paraId="6D9D8F07" w14:textId="501AD411" w:rsidR="00D40C84" w:rsidRPr="001E034B" w:rsidRDefault="00D40C84" w:rsidP="00D40C84">
            <w:pPr>
              <w:jc w:val="center"/>
            </w:pPr>
            <w:r>
              <w:t>Normal usage of digital resources and customer complaints</w:t>
            </w:r>
          </w:p>
        </w:tc>
        <w:tc>
          <w:tcPr>
            <w:tcW w:w="1080" w:type="dxa"/>
            <w:vAlign w:val="center"/>
          </w:tcPr>
          <w:p w14:paraId="6B7ED87E" w14:textId="3D6BBFF2" w:rsidR="00D40C84" w:rsidRPr="00236282" w:rsidRDefault="00D40C84" w:rsidP="00D40C84">
            <w:pPr>
              <w:jc w:val="center"/>
            </w:pPr>
            <w:r>
              <w:t xml:space="preserve">COR &amp; </w:t>
            </w:r>
            <w:r w:rsidRPr="00D40C84">
              <w:t>customers</w:t>
            </w:r>
          </w:p>
        </w:tc>
      </w:tr>
      <w:tr w:rsidR="00D40C84" w:rsidRPr="001E034B" w14:paraId="41DA7243" w14:textId="659DE3AF" w:rsidTr="00843FA1">
        <w:trPr>
          <w:cantSplit/>
          <w:trHeight w:val="559"/>
        </w:trPr>
        <w:tc>
          <w:tcPr>
            <w:tcW w:w="1800" w:type="dxa"/>
            <w:vAlign w:val="center"/>
          </w:tcPr>
          <w:p w14:paraId="2CE446C4" w14:textId="06363BDF" w:rsidR="00D40C84" w:rsidRDefault="00D40C84" w:rsidP="00D40C84">
            <w:pPr>
              <w:jc w:val="center"/>
            </w:pPr>
            <w:r>
              <w:t>Task 2, Technical Requirements for Digital Resources, PWS 2.2.2</w:t>
            </w:r>
          </w:p>
        </w:tc>
        <w:tc>
          <w:tcPr>
            <w:tcW w:w="1260" w:type="dxa"/>
            <w:vAlign w:val="center"/>
          </w:tcPr>
          <w:p w14:paraId="4C7B87CC" w14:textId="7A6A526B" w:rsidR="00D40C84" w:rsidRPr="00931F22" w:rsidRDefault="00D40C84" w:rsidP="00D40C84">
            <w:pPr>
              <w:jc w:val="center"/>
            </w:pPr>
            <w:r>
              <w:t>Completed in required timeline</w:t>
            </w:r>
          </w:p>
        </w:tc>
        <w:tc>
          <w:tcPr>
            <w:tcW w:w="3330" w:type="dxa"/>
            <w:vAlign w:val="center"/>
          </w:tcPr>
          <w:p w14:paraId="3A157899" w14:textId="32224E59" w:rsidR="00D40C84" w:rsidRDefault="00D40C84" w:rsidP="00D40C84">
            <w:r>
              <w:t>100% PWS-compliant</w:t>
            </w:r>
          </w:p>
        </w:tc>
        <w:tc>
          <w:tcPr>
            <w:tcW w:w="1530" w:type="dxa"/>
            <w:vAlign w:val="center"/>
          </w:tcPr>
          <w:p w14:paraId="64C0571A" w14:textId="047CE562" w:rsidR="00D40C84" w:rsidRDefault="00D40C84" w:rsidP="00D40C84">
            <w:pPr>
              <w:jc w:val="center"/>
            </w:pPr>
            <w:r>
              <w:t>Initial and random inspections</w:t>
            </w:r>
          </w:p>
        </w:tc>
        <w:tc>
          <w:tcPr>
            <w:tcW w:w="1080" w:type="dxa"/>
            <w:vAlign w:val="center"/>
          </w:tcPr>
          <w:p w14:paraId="7534A469" w14:textId="78A8B763" w:rsidR="00D40C84" w:rsidRPr="00236282" w:rsidRDefault="00D40C84" w:rsidP="00D40C84">
            <w:pPr>
              <w:jc w:val="center"/>
            </w:pPr>
            <w:r>
              <w:t>IT</w:t>
            </w:r>
          </w:p>
        </w:tc>
      </w:tr>
      <w:tr w:rsidR="00D40C84" w:rsidRPr="001E034B" w14:paraId="0387328B" w14:textId="322855FA" w:rsidTr="00843FA1">
        <w:trPr>
          <w:cantSplit/>
          <w:trHeight w:val="559"/>
        </w:trPr>
        <w:tc>
          <w:tcPr>
            <w:tcW w:w="1800" w:type="dxa"/>
            <w:vAlign w:val="center"/>
          </w:tcPr>
          <w:p w14:paraId="745E4ACE" w14:textId="0E32CFBF" w:rsidR="00D40C84" w:rsidRDefault="00D40C84" w:rsidP="00D40C84">
            <w:pPr>
              <w:jc w:val="center"/>
            </w:pPr>
            <w:r>
              <w:t>Task 3, Third-Party Programs, Software, and Applications, PWS 2.2.3</w:t>
            </w:r>
          </w:p>
        </w:tc>
        <w:tc>
          <w:tcPr>
            <w:tcW w:w="1260" w:type="dxa"/>
            <w:vAlign w:val="center"/>
          </w:tcPr>
          <w:p w14:paraId="6068B233" w14:textId="5BE8C330" w:rsidR="00D40C84" w:rsidRPr="00931F22" w:rsidRDefault="00D40C84" w:rsidP="00D40C84">
            <w:pPr>
              <w:jc w:val="center"/>
            </w:pPr>
            <w:r>
              <w:t>Completed in required timeline</w:t>
            </w:r>
          </w:p>
        </w:tc>
        <w:tc>
          <w:tcPr>
            <w:tcW w:w="3330" w:type="dxa"/>
            <w:vAlign w:val="center"/>
          </w:tcPr>
          <w:p w14:paraId="2B8947FD" w14:textId="2FB3B2C8" w:rsidR="00D40C84" w:rsidRDefault="00D40C84" w:rsidP="00D40C84">
            <w:r>
              <w:t>100% PWS-compliant</w:t>
            </w:r>
          </w:p>
        </w:tc>
        <w:tc>
          <w:tcPr>
            <w:tcW w:w="1530" w:type="dxa"/>
            <w:vAlign w:val="center"/>
          </w:tcPr>
          <w:p w14:paraId="4C9B793F" w14:textId="458D654D" w:rsidR="00D40C84" w:rsidRDefault="00D40C84" w:rsidP="00D40C84">
            <w:pPr>
              <w:jc w:val="center"/>
            </w:pPr>
            <w:r>
              <w:t>Initial and random inspections</w:t>
            </w:r>
          </w:p>
        </w:tc>
        <w:tc>
          <w:tcPr>
            <w:tcW w:w="1080" w:type="dxa"/>
            <w:vAlign w:val="center"/>
          </w:tcPr>
          <w:p w14:paraId="50772C1D" w14:textId="565A11C6" w:rsidR="00D40C84" w:rsidRPr="00236282" w:rsidRDefault="00D40C84" w:rsidP="00D40C84">
            <w:pPr>
              <w:jc w:val="center"/>
            </w:pPr>
            <w:r>
              <w:t>IT</w:t>
            </w:r>
          </w:p>
        </w:tc>
      </w:tr>
      <w:tr w:rsidR="00D40C84" w:rsidRPr="001E034B" w14:paraId="28E11119" w14:textId="6D890CE5" w:rsidTr="00843FA1">
        <w:trPr>
          <w:cantSplit/>
          <w:trHeight w:val="559"/>
        </w:trPr>
        <w:tc>
          <w:tcPr>
            <w:tcW w:w="1800" w:type="dxa"/>
            <w:vAlign w:val="center"/>
          </w:tcPr>
          <w:p w14:paraId="086BBE73" w14:textId="2DA2C81F" w:rsidR="00D40C84" w:rsidRPr="003578B4" w:rsidRDefault="00D40C84" w:rsidP="00D40C84">
            <w:pPr>
              <w:jc w:val="center"/>
              <w:rPr>
                <w:spacing w:val="-2"/>
              </w:rPr>
            </w:pPr>
            <w:r w:rsidRPr="003578B4">
              <w:rPr>
                <w:spacing w:val="-2"/>
              </w:rPr>
              <w:t>Delivery of Digital Resources, PWS 2.2.4</w:t>
            </w:r>
          </w:p>
        </w:tc>
        <w:tc>
          <w:tcPr>
            <w:tcW w:w="1260" w:type="dxa"/>
            <w:vAlign w:val="center"/>
          </w:tcPr>
          <w:p w14:paraId="2875F089" w14:textId="25D76A2E" w:rsidR="00D40C84" w:rsidRPr="00931F22" w:rsidRDefault="00D40C84" w:rsidP="00D40C84">
            <w:pPr>
              <w:jc w:val="center"/>
            </w:pPr>
            <w:r>
              <w:t>Completed in required timeline</w:t>
            </w:r>
          </w:p>
        </w:tc>
        <w:tc>
          <w:tcPr>
            <w:tcW w:w="3330" w:type="dxa"/>
            <w:vAlign w:val="center"/>
          </w:tcPr>
          <w:p w14:paraId="4F99786F" w14:textId="58E405FB" w:rsidR="00D40C84" w:rsidRDefault="00D40C84" w:rsidP="00D40C84">
            <w:r>
              <w:t>Ongoing access 24/7/365, except for scheduled downtimes and one unscheduled downtime per semester.</w:t>
            </w:r>
          </w:p>
        </w:tc>
        <w:tc>
          <w:tcPr>
            <w:tcW w:w="1530" w:type="dxa"/>
            <w:vAlign w:val="center"/>
          </w:tcPr>
          <w:p w14:paraId="4DAE0ACC" w14:textId="5B7D5C21" w:rsidR="00D40C84" w:rsidRDefault="00D40C84" w:rsidP="00D40C84">
            <w:pPr>
              <w:jc w:val="center"/>
            </w:pPr>
            <w:r>
              <w:t xml:space="preserve">Normal ordering of resources </w:t>
            </w:r>
          </w:p>
        </w:tc>
        <w:tc>
          <w:tcPr>
            <w:tcW w:w="1080" w:type="dxa"/>
            <w:vAlign w:val="center"/>
          </w:tcPr>
          <w:p w14:paraId="3DC09784" w14:textId="373600B5" w:rsidR="00D40C84" w:rsidRPr="00236282" w:rsidRDefault="00D40C84" w:rsidP="00D40C84">
            <w:pPr>
              <w:jc w:val="center"/>
            </w:pPr>
            <w:r>
              <w:t xml:space="preserve">COR &amp; </w:t>
            </w:r>
            <w:r w:rsidRPr="00D40C84">
              <w:t>customers</w:t>
            </w:r>
          </w:p>
        </w:tc>
      </w:tr>
      <w:tr w:rsidR="00D40C84" w:rsidRPr="001E034B" w14:paraId="0AE54D0B" w14:textId="63E17541" w:rsidTr="00A1733A">
        <w:trPr>
          <w:cantSplit/>
          <w:trHeight w:val="395"/>
        </w:trPr>
        <w:tc>
          <w:tcPr>
            <w:tcW w:w="9000" w:type="dxa"/>
            <w:gridSpan w:val="5"/>
            <w:vAlign w:val="center"/>
          </w:tcPr>
          <w:p w14:paraId="5B5C299C" w14:textId="4189D532" w:rsidR="00D40C84" w:rsidRPr="00B7616D" w:rsidRDefault="00D40C84" w:rsidP="00D40C84">
            <w:pPr>
              <w:jc w:val="center"/>
              <w:rPr>
                <w:b/>
                <w:bCs/>
              </w:rPr>
            </w:pPr>
            <w:r w:rsidRPr="00B7616D">
              <w:rPr>
                <w:b/>
                <w:bCs/>
              </w:rPr>
              <w:t>Constraints</w:t>
            </w:r>
          </w:p>
        </w:tc>
      </w:tr>
      <w:tr w:rsidR="00D40C84" w:rsidRPr="001E034B" w14:paraId="3ABD9CA5" w14:textId="1CF41474" w:rsidTr="00843FA1">
        <w:trPr>
          <w:cantSplit/>
          <w:trHeight w:val="559"/>
        </w:trPr>
        <w:tc>
          <w:tcPr>
            <w:tcW w:w="1800" w:type="dxa"/>
            <w:vAlign w:val="center"/>
          </w:tcPr>
          <w:p w14:paraId="39A2905B" w14:textId="7FFF7141" w:rsidR="00D40C84" w:rsidRDefault="00D40C84" w:rsidP="00D40C84">
            <w:pPr>
              <w:jc w:val="center"/>
            </w:pPr>
            <w:r>
              <w:t>User Accounts,     PWS 3.2.1</w:t>
            </w:r>
          </w:p>
        </w:tc>
        <w:tc>
          <w:tcPr>
            <w:tcW w:w="1260" w:type="dxa"/>
            <w:vAlign w:val="center"/>
          </w:tcPr>
          <w:p w14:paraId="2C88BB5E" w14:textId="54113EC0" w:rsidR="00D40C84" w:rsidRPr="00931F22" w:rsidRDefault="00D40C84" w:rsidP="00D40C84">
            <w:pPr>
              <w:jc w:val="center"/>
            </w:pPr>
            <w:r>
              <w:t>Completed in required timeline</w:t>
            </w:r>
          </w:p>
        </w:tc>
        <w:tc>
          <w:tcPr>
            <w:tcW w:w="3330" w:type="dxa"/>
            <w:vAlign w:val="center"/>
          </w:tcPr>
          <w:p w14:paraId="1488C37E" w14:textId="68FDABD1" w:rsidR="00D40C84" w:rsidRDefault="00D40C84" w:rsidP="00D40C84">
            <w:r>
              <w:t>100% PWS-compliant</w:t>
            </w:r>
          </w:p>
        </w:tc>
        <w:tc>
          <w:tcPr>
            <w:tcW w:w="1530" w:type="dxa"/>
            <w:vAlign w:val="center"/>
          </w:tcPr>
          <w:p w14:paraId="5DC0710B" w14:textId="0B018852" w:rsidR="00D40C84" w:rsidRDefault="00E1740B" w:rsidP="00D40C84">
            <w:pPr>
              <w:jc w:val="center"/>
            </w:pPr>
            <w:r>
              <w:t>Normal usage and customer complaints</w:t>
            </w:r>
          </w:p>
        </w:tc>
        <w:tc>
          <w:tcPr>
            <w:tcW w:w="1080" w:type="dxa"/>
            <w:vAlign w:val="center"/>
          </w:tcPr>
          <w:p w14:paraId="5AC158A4" w14:textId="37564980" w:rsidR="00D40C84" w:rsidRPr="00236282" w:rsidRDefault="00D40C84" w:rsidP="00D40C84">
            <w:pPr>
              <w:jc w:val="center"/>
            </w:pPr>
            <w:r>
              <w:t xml:space="preserve">COR &amp; </w:t>
            </w:r>
            <w:r w:rsidRPr="00D40C84">
              <w:t>customers</w:t>
            </w:r>
          </w:p>
        </w:tc>
      </w:tr>
      <w:tr w:rsidR="00D40C84" w:rsidRPr="001E034B" w14:paraId="2AD28846" w14:textId="4451590D" w:rsidTr="00843FA1">
        <w:trPr>
          <w:cantSplit/>
          <w:trHeight w:val="559"/>
        </w:trPr>
        <w:tc>
          <w:tcPr>
            <w:tcW w:w="1800" w:type="dxa"/>
            <w:vAlign w:val="center"/>
          </w:tcPr>
          <w:p w14:paraId="789A17A1" w14:textId="330DEF1D" w:rsidR="00D40C84" w:rsidRPr="001E034B" w:rsidRDefault="00D40C84" w:rsidP="00D40C84">
            <w:pPr>
              <w:jc w:val="center"/>
            </w:pPr>
            <w:r>
              <w:t>Privacy Training, PWS 3.2.3</w:t>
            </w:r>
          </w:p>
        </w:tc>
        <w:tc>
          <w:tcPr>
            <w:tcW w:w="1260" w:type="dxa"/>
            <w:vAlign w:val="center"/>
          </w:tcPr>
          <w:p w14:paraId="4A896C54" w14:textId="27A16735" w:rsidR="00D40C84" w:rsidRPr="00E9481A" w:rsidRDefault="00D40C84" w:rsidP="00D40C84">
            <w:pPr>
              <w:jc w:val="center"/>
              <w:rPr>
                <w:spacing w:val="-4"/>
              </w:rPr>
            </w:pPr>
            <w:r>
              <w:t>Completed in required timeline</w:t>
            </w:r>
          </w:p>
        </w:tc>
        <w:tc>
          <w:tcPr>
            <w:tcW w:w="3330" w:type="dxa"/>
            <w:vAlign w:val="center"/>
          </w:tcPr>
          <w:p w14:paraId="150DC1A3" w14:textId="088EFE36" w:rsidR="00D40C84" w:rsidRPr="001E034B" w:rsidRDefault="00D40C84" w:rsidP="00D40C84">
            <w:r>
              <w:t>No more than one certificate per year sent to the COR more than three business days from the date of the COR’s request for it.</w:t>
            </w:r>
          </w:p>
        </w:tc>
        <w:tc>
          <w:tcPr>
            <w:tcW w:w="1530" w:type="dxa"/>
            <w:vAlign w:val="center"/>
          </w:tcPr>
          <w:p w14:paraId="4BCA4C00" w14:textId="1353F710" w:rsidR="00D40C84" w:rsidRPr="001E034B" w:rsidRDefault="00D95433" w:rsidP="00D95433">
            <w:pPr>
              <w:jc w:val="center"/>
            </w:pPr>
            <w:r>
              <w:t>Receipt of a copy of the certificate</w:t>
            </w:r>
          </w:p>
        </w:tc>
        <w:tc>
          <w:tcPr>
            <w:tcW w:w="1080" w:type="dxa"/>
            <w:vAlign w:val="center"/>
          </w:tcPr>
          <w:p w14:paraId="7FD21AE4" w14:textId="064A3627" w:rsidR="00D40C84" w:rsidRDefault="00D40C84" w:rsidP="00D40C84">
            <w:pPr>
              <w:jc w:val="center"/>
            </w:pPr>
            <w:r>
              <w:t>COR &amp; PII Specialist</w:t>
            </w:r>
          </w:p>
        </w:tc>
      </w:tr>
      <w:tr w:rsidR="00D40C84" w:rsidRPr="001E034B" w14:paraId="718F62A4" w14:textId="43AB613D" w:rsidTr="00843FA1">
        <w:trPr>
          <w:cantSplit/>
          <w:trHeight w:val="559"/>
        </w:trPr>
        <w:tc>
          <w:tcPr>
            <w:tcW w:w="1800" w:type="dxa"/>
            <w:vAlign w:val="center"/>
          </w:tcPr>
          <w:p w14:paraId="4D1F1C4B" w14:textId="77777777" w:rsidR="00D40C84" w:rsidRDefault="00D40C84" w:rsidP="00D40C84">
            <w:pPr>
              <w:jc w:val="center"/>
            </w:pPr>
            <w:r>
              <w:t>Privacy Verification</w:t>
            </w:r>
          </w:p>
          <w:p w14:paraId="47980BE3" w14:textId="22A42FBC" w:rsidR="00D40C84" w:rsidRPr="001E034B" w:rsidRDefault="00D40C84" w:rsidP="00D40C84">
            <w:pPr>
              <w:jc w:val="center"/>
            </w:pPr>
            <w:r>
              <w:t>PWS 3.2.4</w:t>
            </w:r>
          </w:p>
        </w:tc>
        <w:tc>
          <w:tcPr>
            <w:tcW w:w="1260" w:type="dxa"/>
            <w:vAlign w:val="center"/>
          </w:tcPr>
          <w:p w14:paraId="2F0CCC1C" w14:textId="246E8BF5" w:rsidR="00D40C84" w:rsidRPr="00E9481A" w:rsidRDefault="00D40C84" w:rsidP="00D40C84">
            <w:pPr>
              <w:jc w:val="center"/>
              <w:rPr>
                <w:spacing w:val="-4"/>
              </w:rPr>
            </w:pPr>
            <w:r>
              <w:t>Completed in required timeline</w:t>
            </w:r>
          </w:p>
        </w:tc>
        <w:tc>
          <w:tcPr>
            <w:tcW w:w="3330" w:type="dxa"/>
            <w:vAlign w:val="center"/>
          </w:tcPr>
          <w:p w14:paraId="18FF18A7" w14:textId="19EDBCD6" w:rsidR="00D40C84" w:rsidRPr="001E034B" w:rsidRDefault="00D40C84" w:rsidP="00D40C84">
            <w:r w:rsidRPr="00F73BEC">
              <w:rPr>
                <w:spacing w:val="-4"/>
              </w:rPr>
              <w:t xml:space="preserve">Submitted 120 calendar days prior to </w:t>
            </w:r>
            <w:r w:rsidR="00F73BEC">
              <w:rPr>
                <w:spacing w:val="-4"/>
              </w:rPr>
              <w:t xml:space="preserve">the </w:t>
            </w:r>
            <w:r w:rsidRPr="00F73BEC">
              <w:rPr>
                <w:spacing w:val="-4"/>
              </w:rPr>
              <w:t>end of each contract year</w:t>
            </w:r>
            <w:r>
              <w:t>.</w:t>
            </w:r>
          </w:p>
        </w:tc>
        <w:tc>
          <w:tcPr>
            <w:tcW w:w="1530" w:type="dxa"/>
            <w:vAlign w:val="center"/>
          </w:tcPr>
          <w:p w14:paraId="0D618747" w14:textId="6ED27CF2" w:rsidR="00D40C84" w:rsidRPr="001E034B" w:rsidRDefault="00F4002B" w:rsidP="00D40C84">
            <w:pPr>
              <w:jc w:val="center"/>
            </w:pPr>
            <w:r>
              <w:t>Written verification of compliance</w:t>
            </w:r>
          </w:p>
        </w:tc>
        <w:tc>
          <w:tcPr>
            <w:tcW w:w="1080" w:type="dxa"/>
            <w:vAlign w:val="center"/>
          </w:tcPr>
          <w:p w14:paraId="20BE2F50" w14:textId="60B6CFE9" w:rsidR="00D40C84" w:rsidRDefault="00F4002B" w:rsidP="00D40C84">
            <w:pPr>
              <w:jc w:val="center"/>
            </w:pPr>
            <w:r>
              <w:t>COR &amp; PII Specialist</w:t>
            </w:r>
          </w:p>
        </w:tc>
      </w:tr>
    </w:tbl>
    <w:p w14:paraId="5747CB6E" w14:textId="77777777" w:rsidR="009F73D2" w:rsidRPr="004163A1" w:rsidRDefault="009F73D2" w:rsidP="00893E3D">
      <w:pPr>
        <w:tabs>
          <w:tab w:val="left" w:pos="360"/>
        </w:tabs>
        <w:rPr>
          <w:sz w:val="12"/>
          <w:szCs w:val="12"/>
        </w:rPr>
      </w:pPr>
    </w:p>
    <w:bookmarkEnd w:id="14"/>
    <w:p w14:paraId="37E86157" w14:textId="77777777" w:rsidR="007638BC" w:rsidRDefault="007638BC" w:rsidP="00811E6B">
      <w:pPr>
        <w:jc w:val="center"/>
        <w:rPr>
          <w:b/>
        </w:rPr>
      </w:pPr>
    </w:p>
    <w:p w14:paraId="1F8AA41D" w14:textId="77777777" w:rsidR="007638BC" w:rsidRDefault="007638BC" w:rsidP="00811E6B">
      <w:pPr>
        <w:jc w:val="center"/>
        <w:rPr>
          <w:b/>
        </w:rPr>
      </w:pPr>
    </w:p>
    <w:p w14:paraId="498DF853" w14:textId="5623D3B7" w:rsidR="0045678B" w:rsidRDefault="0045678B">
      <w:pPr>
        <w:rPr>
          <w:b/>
        </w:rPr>
      </w:pPr>
    </w:p>
    <w:p w14:paraId="1C73BF60" w14:textId="77777777" w:rsidR="00554930" w:rsidRDefault="00554930">
      <w:pPr>
        <w:rPr>
          <w:b/>
        </w:rPr>
      </w:pPr>
    </w:p>
    <w:p w14:paraId="216AEFB7" w14:textId="1ADA7382" w:rsidR="00811E6B" w:rsidRPr="001E034B" w:rsidRDefault="00811E6B" w:rsidP="00811E6B">
      <w:pPr>
        <w:jc w:val="center"/>
        <w:rPr>
          <w:b/>
        </w:rPr>
      </w:pPr>
      <w:r w:rsidRPr="001E034B">
        <w:rPr>
          <w:b/>
        </w:rPr>
        <w:t>T</w:t>
      </w:r>
      <w:r>
        <w:rPr>
          <w:b/>
        </w:rPr>
        <w:t xml:space="preserve">echnical </w:t>
      </w:r>
      <w:r w:rsidRPr="001E034B">
        <w:rPr>
          <w:b/>
        </w:rPr>
        <w:t>E</w:t>
      </w:r>
      <w:r>
        <w:rPr>
          <w:b/>
        </w:rPr>
        <w:t>xhibit</w:t>
      </w:r>
      <w:r w:rsidRPr="001E034B">
        <w:rPr>
          <w:b/>
        </w:rPr>
        <w:t xml:space="preserve"> #1 - TECHNICAL REQUIREMENTS</w:t>
      </w:r>
    </w:p>
    <w:p w14:paraId="1E7B01A5" w14:textId="77777777" w:rsidR="00811E6B" w:rsidRPr="001E034B" w:rsidRDefault="00811E6B" w:rsidP="00811E6B">
      <w:pPr>
        <w:spacing w:before="120" w:after="120"/>
        <w:jc w:val="center"/>
        <w:rPr>
          <w:i/>
        </w:rPr>
      </w:pPr>
      <w:r w:rsidRPr="001E034B">
        <w:rPr>
          <w:i/>
        </w:rPr>
        <w:t xml:space="preserve">The Contractor shall comply with the </w:t>
      </w:r>
      <w:r w:rsidRPr="001E034B">
        <w:rPr>
          <w:i/>
          <w:u w:val="single"/>
        </w:rPr>
        <w:t>applicable</w:t>
      </w:r>
      <w:r w:rsidRPr="001E034B">
        <w:rPr>
          <w:i/>
        </w:rPr>
        <w:t xml:space="preserve"> technical requirements detailed below.</w:t>
      </w:r>
    </w:p>
    <w:p w14:paraId="6FFAD953" w14:textId="77777777" w:rsidR="00811E6B" w:rsidRPr="008A756B" w:rsidRDefault="00811E6B" w:rsidP="00811E6B">
      <w:pPr>
        <w:pStyle w:val="ListParagraph"/>
        <w:widowControl w:val="0"/>
        <w:numPr>
          <w:ilvl w:val="1"/>
          <w:numId w:val="31"/>
        </w:numPr>
        <w:rPr>
          <w:i/>
        </w:rPr>
      </w:pPr>
      <w:r w:rsidRPr="008A756B">
        <w:rPr>
          <w:u w:val="single"/>
        </w:rPr>
        <w:t>Software and Cloud Security Requirements</w:t>
      </w:r>
      <w:r w:rsidRPr="001E034B">
        <w:t>—The Contractor shall:</w:t>
      </w:r>
    </w:p>
    <w:p w14:paraId="057042D0" w14:textId="100DC766" w:rsidR="00811E6B" w:rsidRPr="008A756B" w:rsidRDefault="00811E6B" w:rsidP="00811E6B">
      <w:pPr>
        <w:pStyle w:val="ListParagraph"/>
        <w:widowControl w:val="0"/>
        <w:numPr>
          <w:ilvl w:val="2"/>
          <w:numId w:val="31"/>
        </w:numPr>
        <w:ind w:left="1080"/>
        <w:jc w:val="both"/>
        <w:rPr>
          <w:i/>
        </w:rPr>
      </w:pPr>
      <w:r w:rsidRPr="001E034B">
        <w:t xml:space="preserve">Ensure all online resources, cloud-based services and instructional software meet Department of </w:t>
      </w:r>
      <w:r w:rsidR="000E5950">
        <w:t>War</w:t>
      </w:r>
      <w:r w:rsidRPr="001E034B">
        <w:t xml:space="preserve"> (</w:t>
      </w:r>
      <w:r w:rsidR="000E5950">
        <w:t>DoW</w:t>
      </w:r>
      <w:r w:rsidRPr="001E034B">
        <w:t xml:space="preserve">) and </w:t>
      </w:r>
      <w:r w:rsidR="000E5950">
        <w:t>DoW</w:t>
      </w:r>
      <w:r w:rsidRPr="001E034B">
        <w:t xml:space="preserve">EA </w:t>
      </w:r>
      <w:r>
        <w:t>c</w:t>
      </w:r>
      <w:r w:rsidRPr="001E034B">
        <w:t xml:space="preserve">ybersecurity requirements as defined below.  </w:t>
      </w:r>
      <w:r w:rsidRPr="008A756B">
        <w:rPr>
          <w:i/>
        </w:rPr>
        <w:t>Note</w:t>
      </w:r>
      <w:r w:rsidRPr="001E034B">
        <w:t xml:space="preserve">: Software, cloud services and associated websites are rigorously tested to ensure no security risks are posed to </w:t>
      </w:r>
      <w:r w:rsidR="000E5950">
        <w:t>DoW</w:t>
      </w:r>
      <w:r w:rsidRPr="001E034B">
        <w:t>EA infrastructure and its users. </w:t>
      </w:r>
    </w:p>
    <w:p w14:paraId="3EBFCA34" w14:textId="77777777" w:rsidR="00811E6B" w:rsidRPr="008A756B" w:rsidRDefault="00811E6B" w:rsidP="00811E6B">
      <w:pPr>
        <w:pStyle w:val="ListParagraph"/>
        <w:widowControl w:val="0"/>
        <w:numPr>
          <w:ilvl w:val="2"/>
          <w:numId w:val="31"/>
        </w:numPr>
        <w:ind w:left="1080"/>
        <w:jc w:val="both"/>
        <w:rPr>
          <w:i/>
        </w:rPr>
      </w:pPr>
      <w:r w:rsidRPr="007F45CC">
        <w:rPr>
          <w:spacing w:val="-4"/>
        </w:rPr>
        <w:t>Complete the Cloud Services questionnaire that was submitted as part of the proposal submission and provide</w:t>
      </w:r>
      <w:r w:rsidRPr="001E034B">
        <w:t xml:space="preserve"> copies of and/or access to any software listed in the proposed solution. </w:t>
      </w:r>
    </w:p>
    <w:p w14:paraId="5EBCFFE9" w14:textId="77777777" w:rsidR="00811E6B" w:rsidRPr="008A756B" w:rsidRDefault="00811E6B" w:rsidP="00811E6B">
      <w:pPr>
        <w:pStyle w:val="ListParagraph"/>
        <w:widowControl w:val="0"/>
        <w:numPr>
          <w:ilvl w:val="2"/>
          <w:numId w:val="31"/>
        </w:numPr>
        <w:ind w:left="1080"/>
        <w:jc w:val="both"/>
        <w:rPr>
          <w:i/>
        </w:rPr>
      </w:pPr>
      <w:r w:rsidRPr="001E034B">
        <w:t>Ensure its content accessible from the web is compatible with the following browser platforms: Google Chrome</w:t>
      </w:r>
      <w:r>
        <w:t>,</w:t>
      </w:r>
      <w:r w:rsidRPr="001E034B">
        <w:t xml:space="preserve"> and Edge. Ensure that any applicable STIGs are implemented.</w:t>
      </w:r>
    </w:p>
    <w:p w14:paraId="13B27161" w14:textId="5D950560" w:rsidR="00811E6B" w:rsidRPr="008A756B" w:rsidRDefault="00811E6B" w:rsidP="00811E6B">
      <w:pPr>
        <w:pStyle w:val="ListParagraph"/>
        <w:widowControl w:val="0"/>
        <w:numPr>
          <w:ilvl w:val="2"/>
          <w:numId w:val="31"/>
        </w:numPr>
        <w:ind w:left="1080"/>
        <w:jc w:val="both"/>
        <w:rPr>
          <w:i/>
        </w:rPr>
      </w:pPr>
      <w:r w:rsidRPr="001E034B">
        <w:t xml:space="preserve">Provide a plan of actions and milestones (POA&amp;M) to mitigate any cybersecurity findings resulting from non-compliant and/or vulnerable components in 30 calendar days of written notification from </w:t>
      </w:r>
      <w:r w:rsidR="000E5950">
        <w:t>DoW</w:t>
      </w:r>
      <w:r w:rsidRPr="001E034B">
        <w:t xml:space="preserve">EA.  </w:t>
      </w:r>
    </w:p>
    <w:p w14:paraId="3FB440A6" w14:textId="77777777" w:rsidR="00811E6B" w:rsidRPr="008A756B" w:rsidRDefault="00811E6B" w:rsidP="00811E6B">
      <w:pPr>
        <w:pStyle w:val="ListParagraph"/>
        <w:widowControl w:val="0"/>
        <w:numPr>
          <w:ilvl w:val="2"/>
          <w:numId w:val="31"/>
        </w:numPr>
        <w:ind w:left="1080"/>
        <w:jc w:val="both"/>
        <w:rPr>
          <w:i/>
        </w:rPr>
      </w:pPr>
      <w:r w:rsidRPr="005C16DA">
        <w:t xml:space="preserve">Be able to meet Federal Risk and Authorization Management Program (FedRAMP) Level 2 standards for all proposed software/digital resources and ensure that any third-party resources that are part of its proposed solution also meet the FedRAMP Level 2 standard.  For more information on FedRAMP, see </w:t>
      </w:r>
      <w:r w:rsidRPr="008A756B">
        <w:rPr>
          <w:spacing w:val="-4"/>
        </w:rPr>
        <w:t>the following URL: www.fedramp.gov.  Participate, if required, in interviews and deep system architecture</w:t>
      </w:r>
      <w:r w:rsidRPr="005C16DA">
        <w:t xml:space="preserve"> inspections.  </w:t>
      </w:r>
    </w:p>
    <w:p w14:paraId="0120F2CE" w14:textId="5DC9493E" w:rsidR="00811E6B" w:rsidRDefault="00811E6B" w:rsidP="00811E6B">
      <w:pPr>
        <w:pStyle w:val="ListParagraph"/>
        <w:numPr>
          <w:ilvl w:val="0"/>
          <w:numId w:val="20"/>
        </w:numPr>
        <w:jc w:val="both"/>
      </w:pPr>
      <w:r w:rsidRPr="005C16DA">
        <w:lastRenderedPageBreak/>
        <w:t xml:space="preserve">Per </w:t>
      </w:r>
      <w:r w:rsidR="000E5950">
        <w:t>DoW</w:t>
      </w:r>
      <w:r w:rsidRPr="005C16DA">
        <w:t xml:space="preserve"> policy for cloud-based services, </w:t>
      </w:r>
      <w:r w:rsidR="000E5950">
        <w:t>DoW</w:t>
      </w:r>
      <w:r w:rsidRPr="005C16DA">
        <w:t xml:space="preserve">EA conducts a supplemental series of </w:t>
      </w:r>
      <w:r w:rsidRPr="00D06A18">
        <w:rPr>
          <w:spacing w:val="-4"/>
        </w:rPr>
        <w:t xml:space="preserve">validations, </w:t>
      </w:r>
      <w:r w:rsidRPr="00284959">
        <w:rPr>
          <w:spacing w:val="-6"/>
        </w:rPr>
        <w:t>which closely mirror the FedRAMP Internet Cloud vetting processes. Contractor participation/cooperation</w:t>
      </w:r>
      <w:r w:rsidRPr="005C16DA">
        <w:t xml:space="preserve"> is normally required to complete this process</w:t>
      </w:r>
      <w:r w:rsidRPr="001E034B">
        <w:t xml:space="preserve">. </w:t>
      </w:r>
    </w:p>
    <w:p w14:paraId="680F7BC9" w14:textId="72D44AC7" w:rsidR="00811E6B" w:rsidRPr="000C7C34" w:rsidRDefault="00811E6B" w:rsidP="00811E6B">
      <w:pPr>
        <w:pStyle w:val="ListParagraph"/>
        <w:numPr>
          <w:ilvl w:val="0"/>
          <w:numId w:val="20"/>
        </w:numPr>
        <w:jc w:val="both"/>
      </w:pPr>
      <w:r w:rsidRPr="000C7C34">
        <w:t xml:space="preserve">On a case-by-case basis, </w:t>
      </w:r>
      <w:r w:rsidR="000E5950">
        <w:t>DoW</w:t>
      </w:r>
      <w:r w:rsidRPr="000C7C34">
        <w:t>EA may honor requests to waive the FedRAMP Level 2 requirement.</w:t>
      </w:r>
    </w:p>
    <w:p w14:paraId="350CBBA4" w14:textId="77777777" w:rsidR="00811E6B" w:rsidRPr="000736D3" w:rsidRDefault="00811E6B" w:rsidP="00811E6B">
      <w:pPr>
        <w:ind w:left="1080" w:hanging="720"/>
        <w:jc w:val="both"/>
        <w:rPr>
          <w:sz w:val="12"/>
          <w:szCs w:val="12"/>
        </w:rPr>
      </w:pPr>
    </w:p>
    <w:p w14:paraId="44875DEA" w14:textId="77777777" w:rsidR="00811E6B" w:rsidRPr="001E034B" w:rsidRDefault="00811E6B" w:rsidP="00811E6B">
      <w:pPr>
        <w:widowControl w:val="0"/>
        <w:ind w:left="360" w:hanging="360"/>
        <w:rPr>
          <w:i/>
        </w:rPr>
      </w:pPr>
      <w:r w:rsidRPr="001E034B">
        <w:t>1.2</w:t>
      </w:r>
      <w:r w:rsidRPr="001E034B">
        <w:tab/>
      </w:r>
      <w:r w:rsidRPr="001E034B">
        <w:rPr>
          <w:u w:val="single"/>
        </w:rPr>
        <w:t>System Requirements</w:t>
      </w:r>
      <w:r w:rsidRPr="001E034B">
        <w:t>—The Contractor shall:</w:t>
      </w:r>
    </w:p>
    <w:p w14:paraId="182AC3F6" w14:textId="6E2A3DE2" w:rsidR="00811E6B" w:rsidRPr="001E034B" w:rsidRDefault="00811E6B" w:rsidP="00811E6B">
      <w:pPr>
        <w:ind w:left="1080" w:hanging="720"/>
        <w:jc w:val="both"/>
      </w:pPr>
      <w:r w:rsidRPr="001E034B">
        <w:t>1.2.1</w:t>
      </w:r>
      <w:r w:rsidRPr="001E034B">
        <w:tab/>
      </w:r>
      <w:r w:rsidRPr="00893E3D">
        <w:rPr>
          <w:spacing w:val="-4"/>
        </w:rPr>
        <w:t xml:space="preserve">Provide, per Section 1.1 (above), any software installed and/or accessed in or by a </w:t>
      </w:r>
      <w:r w:rsidR="000E5950">
        <w:rPr>
          <w:spacing w:val="-4"/>
        </w:rPr>
        <w:t>DoW</w:t>
      </w:r>
      <w:r w:rsidRPr="00893E3D">
        <w:rPr>
          <w:spacing w:val="-4"/>
        </w:rPr>
        <w:t>EA system network</w:t>
      </w:r>
      <w:r w:rsidR="00131A8D">
        <w:rPr>
          <w:spacing w:val="-4"/>
        </w:rPr>
        <w:t>,</w:t>
      </w:r>
      <w:r w:rsidRPr="001E034B">
        <w:t xml:space="preserve"> whether stand-alone or web-based, is compatible with</w:t>
      </w:r>
      <w:r>
        <w:t xml:space="preserve"> the</w:t>
      </w:r>
      <w:r w:rsidRPr="001E034B">
        <w:t xml:space="preserve"> standards cited herein.  </w:t>
      </w:r>
    </w:p>
    <w:p w14:paraId="3BAC61B3" w14:textId="77777777" w:rsidR="00811E6B" w:rsidRPr="001E034B" w:rsidRDefault="00811E6B" w:rsidP="00811E6B">
      <w:pPr>
        <w:ind w:left="1080" w:hanging="720"/>
        <w:jc w:val="both"/>
      </w:pPr>
      <w:r w:rsidRPr="001E034B">
        <w:t>1.2.2</w:t>
      </w:r>
      <w:r w:rsidRPr="001E034B">
        <w:tab/>
        <w:t xml:space="preserve">Provide minimum desktop/server system technical specifications, reference architectures, networking </w:t>
      </w:r>
      <w:r w:rsidRPr="007E0CD5">
        <w:rPr>
          <w:spacing w:val="-4"/>
        </w:rPr>
        <w:t>specifications and diagrams, and applicable systems configuration documentation for the proposed solution</w:t>
      </w:r>
      <w:r w:rsidRPr="001E034B">
        <w:t>.</w:t>
      </w:r>
    </w:p>
    <w:p w14:paraId="5F2CE5BE" w14:textId="77777777" w:rsidR="00811E6B" w:rsidRPr="001E034B" w:rsidRDefault="00811E6B" w:rsidP="00811E6B">
      <w:pPr>
        <w:ind w:left="1080" w:hanging="720"/>
      </w:pPr>
      <w:r w:rsidRPr="001E034B">
        <w:t>1.2.3</w:t>
      </w:r>
      <w:r w:rsidRPr="001E034B">
        <w:tab/>
      </w:r>
      <w:r>
        <w:t>Provide</w:t>
      </w:r>
      <w:r w:rsidRPr="001E034B">
        <w:t xml:space="preserve"> software </w:t>
      </w:r>
      <w:r>
        <w:t xml:space="preserve">that </w:t>
      </w:r>
      <w:r w:rsidRPr="001E034B">
        <w:t xml:space="preserve">is compatible with the following minimum baseline: </w:t>
      </w:r>
    </w:p>
    <w:p w14:paraId="5876A26F" w14:textId="77777777" w:rsidR="00811E6B" w:rsidRPr="004163A1" w:rsidRDefault="00811E6B" w:rsidP="00811E6B">
      <w:pPr>
        <w:ind w:left="1080" w:hanging="720"/>
        <w:rPr>
          <w:sz w:val="12"/>
          <w:szCs w:val="12"/>
        </w:rPr>
      </w:pPr>
      <w:r w:rsidRPr="001E034B">
        <w:t xml:space="preserve"> </w:t>
      </w:r>
    </w:p>
    <w:tbl>
      <w:tblPr>
        <w:tblW w:w="810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6030"/>
      </w:tblGrid>
      <w:tr w:rsidR="00811E6B" w:rsidRPr="001E034B" w14:paraId="744949A4" w14:textId="77777777" w:rsidTr="0045524B">
        <w:tc>
          <w:tcPr>
            <w:tcW w:w="2070" w:type="dxa"/>
            <w:shd w:val="clear" w:color="auto" w:fill="D9D9D9"/>
            <w:hideMark/>
          </w:tcPr>
          <w:p w14:paraId="5A425231" w14:textId="77777777" w:rsidR="00811E6B" w:rsidRPr="001E034B" w:rsidRDefault="00811E6B" w:rsidP="0045524B">
            <w:pPr>
              <w:overflowPunct w:val="0"/>
              <w:autoSpaceDE w:val="0"/>
              <w:autoSpaceDN w:val="0"/>
              <w:adjustRightInd w:val="0"/>
              <w:spacing w:before="60" w:after="60"/>
              <w:jc w:val="right"/>
              <w:rPr>
                <w:b/>
              </w:rPr>
            </w:pPr>
            <w:r w:rsidRPr="001E034B">
              <w:t xml:space="preserve"> </w:t>
            </w:r>
            <w:r w:rsidRPr="001E034B">
              <w:rPr>
                <w:b/>
              </w:rPr>
              <w:t>Specifications</w:t>
            </w:r>
          </w:p>
        </w:tc>
        <w:tc>
          <w:tcPr>
            <w:tcW w:w="6030" w:type="dxa"/>
            <w:shd w:val="clear" w:color="auto" w:fill="D9D9D9"/>
            <w:hideMark/>
          </w:tcPr>
          <w:p w14:paraId="3D5801C9" w14:textId="77777777" w:rsidR="00811E6B" w:rsidRPr="001E034B" w:rsidRDefault="00811E6B" w:rsidP="0045524B">
            <w:pPr>
              <w:overflowPunct w:val="0"/>
              <w:autoSpaceDE w:val="0"/>
              <w:autoSpaceDN w:val="0"/>
              <w:adjustRightInd w:val="0"/>
              <w:spacing w:before="60" w:after="60"/>
              <w:rPr>
                <w:b/>
              </w:rPr>
            </w:pPr>
            <w:r w:rsidRPr="001E034B">
              <w:rPr>
                <w:b/>
              </w:rPr>
              <w:t>Minimum</w:t>
            </w:r>
          </w:p>
        </w:tc>
      </w:tr>
      <w:tr w:rsidR="00811E6B" w:rsidRPr="001E034B" w14:paraId="616F97B7" w14:textId="77777777" w:rsidTr="0045524B">
        <w:tc>
          <w:tcPr>
            <w:tcW w:w="2070" w:type="dxa"/>
            <w:hideMark/>
          </w:tcPr>
          <w:p w14:paraId="3A9B1FAD" w14:textId="77777777" w:rsidR="00811E6B" w:rsidRPr="001E034B" w:rsidRDefault="00811E6B" w:rsidP="0045524B">
            <w:pPr>
              <w:overflowPunct w:val="0"/>
              <w:autoSpaceDE w:val="0"/>
              <w:autoSpaceDN w:val="0"/>
              <w:adjustRightInd w:val="0"/>
              <w:jc w:val="right"/>
            </w:pPr>
            <w:r w:rsidRPr="001E034B">
              <w:t>Memory</w:t>
            </w:r>
          </w:p>
        </w:tc>
        <w:tc>
          <w:tcPr>
            <w:tcW w:w="6030" w:type="dxa"/>
            <w:hideMark/>
          </w:tcPr>
          <w:p w14:paraId="6C1AF681" w14:textId="77777777" w:rsidR="00811E6B" w:rsidRPr="001E034B" w:rsidRDefault="00811E6B" w:rsidP="0045524B">
            <w:pPr>
              <w:overflowPunct w:val="0"/>
              <w:autoSpaceDE w:val="0"/>
              <w:autoSpaceDN w:val="0"/>
              <w:adjustRightInd w:val="0"/>
            </w:pPr>
            <w:r w:rsidRPr="001E034B">
              <w:t>4 GB</w:t>
            </w:r>
          </w:p>
        </w:tc>
      </w:tr>
      <w:tr w:rsidR="00811E6B" w:rsidRPr="001E034B" w14:paraId="0D027CB5" w14:textId="77777777" w:rsidTr="0045524B">
        <w:tc>
          <w:tcPr>
            <w:tcW w:w="2070" w:type="dxa"/>
            <w:hideMark/>
          </w:tcPr>
          <w:p w14:paraId="111C3434" w14:textId="77777777" w:rsidR="00811E6B" w:rsidRPr="001E034B" w:rsidRDefault="00811E6B" w:rsidP="0045524B">
            <w:pPr>
              <w:overflowPunct w:val="0"/>
              <w:autoSpaceDE w:val="0"/>
              <w:autoSpaceDN w:val="0"/>
              <w:adjustRightInd w:val="0"/>
              <w:jc w:val="right"/>
            </w:pPr>
            <w:r w:rsidRPr="001E034B">
              <w:t>Hard Drive</w:t>
            </w:r>
          </w:p>
        </w:tc>
        <w:tc>
          <w:tcPr>
            <w:tcW w:w="6030" w:type="dxa"/>
            <w:hideMark/>
          </w:tcPr>
          <w:p w14:paraId="020B77E0" w14:textId="77777777" w:rsidR="00811E6B" w:rsidRPr="001E034B" w:rsidRDefault="00811E6B" w:rsidP="0045524B">
            <w:pPr>
              <w:overflowPunct w:val="0"/>
              <w:autoSpaceDE w:val="0"/>
              <w:autoSpaceDN w:val="0"/>
              <w:adjustRightInd w:val="0"/>
            </w:pPr>
            <w:r w:rsidRPr="001E034B">
              <w:t>100 GB</w:t>
            </w:r>
          </w:p>
        </w:tc>
      </w:tr>
      <w:tr w:rsidR="00811E6B" w:rsidRPr="001E034B" w14:paraId="1CB6FEAB" w14:textId="77777777" w:rsidTr="0045524B">
        <w:tc>
          <w:tcPr>
            <w:tcW w:w="2070" w:type="dxa"/>
            <w:vAlign w:val="center"/>
            <w:hideMark/>
          </w:tcPr>
          <w:p w14:paraId="3376E54D" w14:textId="77777777" w:rsidR="00811E6B" w:rsidRPr="001E034B" w:rsidRDefault="00811E6B" w:rsidP="0045524B">
            <w:pPr>
              <w:overflowPunct w:val="0"/>
              <w:autoSpaceDE w:val="0"/>
              <w:autoSpaceDN w:val="0"/>
              <w:adjustRightInd w:val="0"/>
              <w:jc w:val="right"/>
            </w:pPr>
            <w:r w:rsidRPr="001E034B">
              <w:t>Processor</w:t>
            </w:r>
          </w:p>
        </w:tc>
        <w:tc>
          <w:tcPr>
            <w:tcW w:w="6030" w:type="dxa"/>
            <w:hideMark/>
          </w:tcPr>
          <w:p w14:paraId="7347989F" w14:textId="77777777" w:rsidR="00811E6B" w:rsidRPr="001E034B" w:rsidRDefault="00811E6B" w:rsidP="0045524B">
            <w:pPr>
              <w:overflowPunct w:val="0"/>
              <w:autoSpaceDE w:val="0"/>
              <w:autoSpaceDN w:val="0"/>
              <w:adjustRightInd w:val="0"/>
            </w:pPr>
            <w:r w:rsidRPr="001E034B">
              <w:t>Intel® Core™ i5-8365U Processor 8th Generation (up to 4.1GHz, 6MB cache) equivalent or better (Must show benchmark/passmark scores)</w:t>
            </w:r>
          </w:p>
        </w:tc>
      </w:tr>
      <w:tr w:rsidR="00811E6B" w:rsidRPr="001E034B" w14:paraId="05680862" w14:textId="77777777" w:rsidTr="0045524B">
        <w:tc>
          <w:tcPr>
            <w:tcW w:w="2070" w:type="dxa"/>
            <w:vAlign w:val="center"/>
          </w:tcPr>
          <w:p w14:paraId="33549B65" w14:textId="77777777" w:rsidR="00811E6B" w:rsidRPr="001E034B" w:rsidRDefault="00811E6B" w:rsidP="0045524B">
            <w:pPr>
              <w:overflowPunct w:val="0"/>
              <w:autoSpaceDE w:val="0"/>
              <w:autoSpaceDN w:val="0"/>
              <w:adjustRightInd w:val="0"/>
              <w:jc w:val="right"/>
            </w:pPr>
            <w:r w:rsidRPr="001E034B">
              <w:t>Video Graphics</w:t>
            </w:r>
          </w:p>
        </w:tc>
        <w:tc>
          <w:tcPr>
            <w:tcW w:w="6030" w:type="dxa"/>
          </w:tcPr>
          <w:p w14:paraId="4FDA5126" w14:textId="77777777" w:rsidR="00811E6B" w:rsidRPr="001E034B" w:rsidRDefault="00811E6B" w:rsidP="0045524B">
            <w:pPr>
              <w:overflowPunct w:val="0"/>
              <w:autoSpaceDE w:val="0"/>
              <w:autoSpaceDN w:val="0"/>
              <w:adjustRightInd w:val="0"/>
            </w:pPr>
            <w:r w:rsidRPr="001E034B">
              <w:t>Integrated Intel HD Graphics 620 (1920x1080) equivalent or better</w:t>
            </w:r>
          </w:p>
        </w:tc>
      </w:tr>
      <w:tr w:rsidR="00811E6B" w:rsidRPr="001E034B" w14:paraId="0C0EC969" w14:textId="77777777" w:rsidTr="0045524B">
        <w:tc>
          <w:tcPr>
            <w:tcW w:w="2070" w:type="dxa"/>
            <w:hideMark/>
          </w:tcPr>
          <w:p w14:paraId="03164875" w14:textId="77777777" w:rsidR="00811E6B" w:rsidRPr="001E034B" w:rsidRDefault="00811E6B" w:rsidP="0045524B">
            <w:pPr>
              <w:overflowPunct w:val="0"/>
              <w:autoSpaceDE w:val="0"/>
              <w:autoSpaceDN w:val="0"/>
              <w:adjustRightInd w:val="0"/>
              <w:jc w:val="right"/>
            </w:pPr>
            <w:r w:rsidRPr="001E034B">
              <w:t>Operating System</w:t>
            </w:r>
          </w:p>
        </w:tc>
        <w:tc>
          <w:tcPr>
            <w:tcW w:w="6030" w:type="dxa"/>
            <w:hideMark/>
          </w:tcPr>
          <w:p w14:paraId="08E67478" w14:textId="77777777" w:rsidR="00811E6B" w:rsidRPr="001E034B" w:rsidRDefault="00811E6B" w:rsidP="0045524B">
            <w:pPr>
              <w:overflowPunct w:val="0"/>
              <w:autoSpaceDE w:val="0"/>
              <w:autoSpaceDN w:val="0"/>
              <w:adjustRightInd w:val="0"/>
            </w:pPr>
            <w:r w:rsidRPr="001E034B">
              <w:t>Windows 1</w:t>
            </w:r>
            <w:r>
              <w:t>1</w:t>
            </w:r>
          </w:p>
        </w:tc>
      </w:tr>
      <w:tr w:rsidR="00811E6B" w:rsidRPr="001E034B" w14:paraId="7E672FFF" w14:textId="77777777" w:rsidTr="0045524B">
        <w:tc>
          <w:tcPr>
            <w:tcW w:w="2070" w:type="dxa"/>
            <w:hideMark/>
          </w:tcPr>
          <w:p w14:paraId="2E5172E4" w14:textId="77777777" w:rsidR="00811E6B" w:rsidRPr="001E034B" w:rsidRDefault="00811E6B" w:rsidP="0045524B">
            <w:pPr>
              <w:overflowPunct w:val="0"/>
              <w:autoSpaceDE w:val="0"/>
              <w:autoSpaceDN w:val="0"/>
              <w:adjustRightInd w:val="0"/>
              <w:jc w:val="right"/>
            </w:pPr>
            <w:r w:rsidRPr="001E034B">
              <w:t>Browser Environment</w:t>
            </w:r>
          </w:p>
        </w:tc>
        <w:tc>
          <w:tcPr>
            <w:tcW w:w="6030" w:type="dxa"/>
            <w:hideMark/>
          </w:tcPr>
          <w:p w14:paraId="05B1506E" w14:textId="77777777" w:rsidR="00811E6B" w:rsidRPr="001E034B" w:rsidRDefault="00811E6B" w:rsidP="0045524B">
            <w:pPr>
              <w:overflowPunct w:val="0"/>
              <w:autoSpaceDE w:val="0"/>
              <w:autoSpaceDN w:val="0"/>
              <w:adjustRightInd w:val="0"/>
            </w:pPr>
            <w:r w:rsidRPr="001E034B">
              <w:t>Chrome</w:t>
            </w:r>
            <w:r>
              <w:t>,</w:t>
            </w:r>
            <w:r w:rsidRPr="001E034B">
              <w:t xml:space="preserve"> Edge</w:t>
            </w:r>
            <w:r>
              <w:t>,</w:t>
            </w:r>
            <w:r w:rsidRPr="001E034B">
              <w:t xml:space="preserve"> Edge Chromium</w:t>
            </w:r>
          </w:p>
        </w:tc>
      </w:tr>
    </w:tbl>
    <w:p w14:paraId="57A95800" w14:textId="77777777" w:rsidR="00811E6B" w:rsidRPr="000736D3" w:rsidRDefault="00811E6B" w:rsidP="00811E6B">
      <w:pPr>
        <w:ind w:left="1080" w:hanging="720"/>
        <w:jc w:val="both"/>
        <w:rPr>
          <w:sz w:val="12"/>
          <w:szCs w:val="12"/>
        </w:rPr>
      </w:pPr>
    </w:p>
    <w:p w14:paraId="16A1D656" w14:textId="1C806420" w:rsidR="00811E6B" w:rsidRPr="001E034B" w:rsidRDefault="00811E6B" w:rsidP="00811E6B">
      <w:pPr>
        <w:ind w:left="1080" w:hanging="720"/>
        <w:jc w:val="both"/>
      </w:pPr>
      <w:r w:rsidRPr="001E034B">
        <w:t>1.2.4</w:t>
      </w:r>
      <w:r w:rsidRPr="001E034B">
        <w:tab/>
      </w:r>
      <w:r w:rsidRPr="00687C7B">
        <w:rPr>
          <w:spacing w:val="-4"/>
        </w:rPr>
        <w:t xml:space="preserve">Provide software that is completely functional on a standard </w:t>
      </w:r>
      <w:r w:rsidR="000E5950">
        <w:rPr>
          <w:spacing w:val="-4"/>
        </w:rPr>
        <w:t>DoW</w:t>
      </w:r>
      <w:r w:rsidRPr="00687C7B">
        <w:rPr>
          <w:spacing w:val="-4"/>
        </w:rPr>
        <w:t>EA desktop without the need or requirement</w:t>
      </w:r>
      <w:r w:rsidRPr="001E034B">
        <w:t xml:space="preserve"> for administrative-level user rights and/or permissions or the requirement to use or insert external media to execute the software.</w:t>
      </w:r>
    </w:p>
    <w:p w14:paraId="59A86F04" w14:textId="77777777" w:rsidR="00811E6B" w:rsidRPr="001E034B" w:rsidRDefault="00811E6B" w:rsidP="00811E6B">
      <w:pPr>
        <w:ind w:left="1080" w:hanging="720"/>
        <w:jc w:val="both"/>
      </w:pPr>
      <w:r w:rsidRPr="001E034B">
        <w:t>1.2.5</w:t>
      </w:r>
      <w:r w:rsidRPr="001E034B">
        <w:tab/>
        <w:t xml:space="preserve">Provide software that does </w:t>
      </w:r>
      <w:r w:rsidRPr="001E034B">
        <w:rPr>
          <w:u w:val="single"/>
        </w:rPr>
        <w:t>not</w:t>
      </w:r>
      <w:r w:rsidRPr="001E034B">
        <w:t xml:space="preserve"> require modifications to folder permissions while executing.  </w:t>
      </w:r>
    </w:p>
    <w:p w14:paraId="2DB7DB20" w14:textId="77777777" w:rsidR="00811E6B" w:rsidRDefault="00811E6B" w:rsidP="00811E6B">
      <w:pPr>
        <w:ind w:left="1080" w:hanging="720"/>
        <w:jc w:val="both"/>
      </w:pPr>
      <w:r w:rsidRPr="001E034B">
        <w:t>1.2.6</w:t>
      </w:r>
      <w:r w:rsidRPr="001E034B">
        <w:tab/>
      </w:r>
      <w:r>
        <w:t>Provide</w:t>
      </w:r>
      <w:r w:rsidRPr="001E034B">
        <w:t xml:space="preserve">, if applicable, software packages </w:t>
      </w:r>
      <w:r>
        <w:t xml:space="preserve">that </w:t>
      </w:r>
      <w:r w:rsidRPr="001E034B">
        <w:t xml:space="preserve">support unattended installation methods used by enterprise software packaging and deployment systems.  </w:t>
      </w:r>
    </w:p>
    <w:p w14:paraId="015E18F8" w14:textId="4FF0FDBB" w:rsidR="00811E6B" w:rsidRDefault="000E5950" w:rsidP="00811E6B">
      <w:pPr>
        <w:pStyle w:val="ListParagraph"/>
        <w:numPr>
          <w:ilvl w:val="0"/>
          <w:numId w:val="30"/>
        </w:numPr>
        <w:jc w:val="both"/>
      </w:pPr>
      <w:r>
        <w:rPr>
          <w:spacing w:val="-4"/>
        </w:rPr>
        <w:t>DoW</w:t>
      </w:r>
      <w:r w:rsidR="00811E6B" w:rsidRPr="00367205">
        <w:rPr>
          <w:spacing w:val="-4"/>
        </w:rPr>
        <w:t>EA currently distributes software packages via Microsoft’s System Center Configuration Manager (SCCM)</w:t>
      </w:r>
      <w:r w:rsidR="00811E6B" w:rsidRPr="003301FF">
        <w:t xml:space="preserve"> </w:t>
      </w:r>
      <w:r w:rsidR="00811E6B" w:rsidRPr="00270A28">
        <w:t xml:space="preserve">and Microsoft Intune.  </w:t>
      </w:r>
    </w:p>
    <w:p w14:paraId="11F09A5E" w14:textId="77777777" w:rsidR="00811E6B" w:rsidRPr="001E034B" w:rsidRDefault="00811E6B" w:rsidP="00811E6B">
      <w:pPr>
        <w:pStyle w:val="ListParagraph"/>
        <w:numPr>
          <w:ilvl w:val="0"/>
          <w:numId w:val="30"/>
        </w:numPr>
        <w:jc w:val="both"/>
      </w:pPr>
      <w:r>
        <w:t>All o</w:t>
      </w:r>
      <w:r w:rsidRPr="00270A28">
        <w:t>lder 16-bit software</w:t>
      </w:r>
      <w:r w:rsidRPr="00367205">
        <w:rPr>
          <w:spacing w:val="-4"/>
        </w:rPr>
        <w:t xml:space="preserve"> are automatically denied</w:t>
      </w:r>
      <w:r w:rsidRPr="001E034B">
        <w:t xml:space="preserve">. </w:t>
      </w:r>
    </w:p>
    <w:p w14:paraId="565ECB6F" w14:textId="77777777" w:rsidR="00811E6B" w:rsidRPr="000736D3" w:rsidRDefault="00811E6B" w:rsidP="00811E6B">
      <w:pPr>
        <w:ind w:left="1080" w:hanging="720"/>
        <w:jc w:val="both"/>
        <w:rPr>
          <w:sz w:val="12"/>
          <w:szCs w:val="12"/>
        </w:rPr>
      </w:pPr>
    </w:p>
    <w:p w14:paraId="0DAF4B04" w14:textId="77777777" w:rsidR="00811E6B" w:rsidRPr="001E034B" w:rsidRDefault="00811E6B" w:rsidP="00811E6B">
      <w:pPr>
        <w:ind w:left="360" w:hanging="360"/>
      </w:pPr>
      <w:r w:rsidRPr="001E034B">
        <w:t>1.3</w:t>
      </w:r>
      <w:r w:rsidRPr="001E034B">
        <w:tab/>
      </w:r>
      <w:r w:rsidRPr="001E034B">
        <w:rPr>
          <w:u w:val="single"/>
        </w:rPr>
        <w:t>Data Management Requirements</w:t>
      </w:r>
      <w:r w:rsidRPr="001E034B">
        <w:t>—The Contractor shall:</w:t>
      </w:r>
    </w:p>
    <w:p w14:paraId="18DD809E" w14:textId="77777777" w:rsidR="00811E6B" w:rsidRPr="001E034B" w:rsidRDefault="00811E6B" w:rsidP="00811E6B">
      <w:pPr>
        <w:ind w:left="1080" w:hanging="720"/>
        <w:jc w:val="both"/>
      </w:pPr>
      <w:r w:rsidRPr="001E034B">
        <w:t>1.3.1</w:t>
      </w:r>
      <w:r w:rsidRPr="001E034B">
        <w:tab/>
        <w:t xml:space="preserve">Provide a mechanism for batch administration and automation of routine data management tasks via flat </w:t>
      </w:r>
      <w:r w:rsidRPr="00A91945">
        <w:rPr>
          <w:spacing w:val="-4"/>
        </w:rPr>
        <w:t>file import, or representational state transfer (REST) based web service application programming interfaces</w:t>
      </w:r>
      <w:r w:rsidRPr="001E034B">
        <w:t xml:space="preserve"> </w:t>
      </w:r>
      <w:r w:rsidRPr="00A91945">
        <w:rPr>
          <w:spacing w:val="-4"/>
        </w:rPr>
        <w:t>(APIs).  The mechanism shall provision and manage data objects within the Contractor’s system, including</w:t>
      </w:r>
      <w:r w:rsidRPr="001E034B">
        <w:t xml:space="preserve"> but not limited to organizational structures, student accounts, staff accounts, courses, and class rosters.</w:t>
      </w:r>
    </w:p>
    <w:p w14:paraId="049BEEAA" w14:textId="77777777" w:rsidR="00811E6B" w:rsidRPr="001E034B" w:rsidRDefault="00811E6B" w:rsidP="00811E6B">
      <w:pPr>
        <w:ind w:left="1080" w:hanging="720"/>
        <w:jc w:val="both"/>
      </w:pPr>
      <w:r w:rsidRPr="001E034B">
        <w:t>1.3.2</w:t>
      </w:r>
      <w:r w:rsidRPr="001E034B">
        <w:tab/>
      </w:r>
      <w:r w:rsidRPr="001828FA">
        <w:rPr>
          <w:spacing w:val="-2"/>
        </w:rPr>
        <w:t>Provide all necessary documentation and assets to facilitate batch administration and automation of routine</w:t>
      </w:r>
      <w:r w:rsidRPr="001E034B">
        <w:t xml:space="preserve"> data management tasks, including but not limited to roster template files (i.e., comma separated value templates); data element/field definitions documentation; data interchange formats and schemas (XML/</w:t>
      </w:r>
      <w:r>
        <w:t xml:space="preserve"> </w:t>
      </w:r>
      <w:r w:rsidRPr="001E034B">
        <w:t>JSON); and/or data dictionaries for the purpose of mapping organizational student information system (SIS) data to the Contractor’s required input formats.</w:t>
      </w:r>
    </w:p>
    <w:p w14:paraId="6D1FAB40" w14:textId="7A319BB7" w:rsidR="00811E6B" w:rsidRPr="001E034B" w:rsidRDefault="00811E6B" w:rsidP="00811E6B">
      <w:pPr>
        <w:ind w:left="1080" w:hanging="720"/>
        <w:jc w:val="both"/>
      </w:pPr>
      <w:r w:rsidRPr="001E034B">
        <w:t>1.3.3</w:t>
      </w:r>
      <w:r w:rsidRPr="001E034B">
        <w:tab/>
        <w:t xml:space="preserve">Provide a single point of contact to support </w:t>
      </w:r>
      <w:r w:rsidR="000E5950">
        <w:t>DoW</w:t>
      </w:r>
      <w:r w:rsidRPr="001E034B">
        <w:t>EA in performing the required data integration activities within the Contractor’s system.</w:t>
      </w:r>
    </w:p>
    <w:p w14:paraId="72F998A1" w14:textId="07794568" w:rsidR="00811E6B" w:rsidRPr="001E034B" w:rsidRDefault="00811E6B" w:rsidP="00811E6B">
      <w:pPr>
        <w:ind w:left="1080" w:hanging="720"/>
        <w:jc w:val="both"/>
        <w:rPr>
          <w:noProof/>
        </w:rPr>
      </w:pPr>
      <w:r w:rsidRPr="001E034B">
        <w:t>1.3.4</w:t>
      </w:r>
      <w:r w:rsidRPr="001E034B">
        <w:tab/>
        <w:t xml:space="preserve">Configure </w:t>
      </w:r>
      <w:r w:rsidR="000E5950">
        <w:t>DoW</w:t>
      </w:r>
      <w:r w:rsidRPr="001E034B">
        <w:t xml:space="preserve">EA enterprise within its system and/or databases as the appropriate organizational entity </w:t>
      </w:r>
      <w:r w:rsidRPr="00E254FC">
        <w:rPr>
          <w:spacing w:val="-4"/>
        </w:rPr>
        <w:t>(i.e., region, district, school) upon a request in writing from the contracting officer’s representative (COR).</w:t>
      </w:r>
      <w:r w:rsidRPr="001E034B">
        <w:rPr>
          <w:noProof/>
        </w:rPr>
        <w:t xml:space="preserve"> </w:t>
      </w:r>
      <w:r w:rsidRPr="007E0CD5">
        <w:rPr>
          <w:i/>
          <w:noProof/>
          <w:spacing w:val="-2"/>
        </w:rPr>
        <w:t>Note</w:t>
      </w:r>
      <w:r w:rsidRPr="007E0CD5">
        <w:rPr>
          <w:noProof/>
          <w:spacing w:val="-2"/>
        </w:rPr>
        <w:t xml:space="preserve">: </w:t>
      </w:r>
      <w:r w:rsidR="000E5950">
        <w:rPr>
          <w:noProof/>
          <w:spacing w:val="-2"/>
        </w:rPr>
        <w:t>DoW</w:t>
      </w:r>
      <w:r w:rsidRPr="007E0CD5">
        <w:rPr>
          <w:noProof/>
          <w:spacing w:val="-2"/>
        </w:rPr>
        <w:t xml:space="preserve">EA’s organization hierarchy consists of the following: one system, three regions, </w:t>
      </w:r>
      <w:r>
        <w:rPr>
          <w:noProof/>
          <w:spacing w:val="-2"/>
        </w:rPr>
        <w:t>nine</w:t>
      </w:r>
      <w:r w:rsidRPr="007E0CD5">
        <w:rPr>
          <w:noProof/>
          <w:spacing w:val="-2"/>
        </w:rPr>
        <w:t xml:space="preserve"> districts</w:t>
      </w:r>
      <w:r w:rsidRPr="001E034B">
        <w:rPr>
          <w:noProof/>
        </w:rPr>
        <w:t>, 62 communities, and 16</w:t>
      </w:r>
      <w:r>
        <w:rPr>
          <w:noProof/>
        </w:rPr>
        <w:t>1</w:t>
      </w:r>
      <w:r w:rsidRPr="001E034B">
        <w:rPr>
          <w:noProof/>
        </w:rPr>
        <w:t xml:space="preserve"> schools, including the K-12 virtual school programs.</w:t>
      </w:r>
    </w:p>
    <w:p w14:paraId="6C61455B" w14:textId="06EE5814" w:rsidR="00811E6B" w:rsidRPr="001E034B" w:rsidRDefault="00811E6B" w:rsidP="00811E6B">
      <w:pPr>
        <w:ind w:left="1080" w:hanging="720"/>
        <w:jc w:val="both"/>
      </w:pPr>
      <w:r w:rsidRPr="001E034B">
        <w:t>1.3.5</w:t>
      </w:r>
      <w:r w:rsidRPr="001E034B">
        <w:tab/>
        <w:t xml:space="preserve">Participate in a technical meeting with </w:t>
      </w:r>
      <w:r w:rsidR="000E5950">
        <w:t>DoW</w:t>
      </w:r>
      <w:r w:rsidRPr="001E034B">
        <w:t>EA within ten business days after award for the purposes of preparing for onboarding of new services and initial configuration of administrator-level accounts.</w:t>
      </w:r>
    </w:p>
    <w:p w14:paraId="6AAEB169" w14:textId="5244C523" w:rsidR="00811E6B" w:rsidRPr="001E034B" w:rsidRDefault="00811E6B" w:rsidP="00811E6B">
      <w:pPr>
        <w:ind w:left="1080" w:hanging="720"/>
        <w:jc w:val="both"/>
      </w:pPr>
      <w:r w:rsidRPr="001E034B">
        <w:t>1.3.6</w:t>
      </w:r>
      <w:r w:rsidRPr="001E034B">
        <w:tab/>
        <w:t xml:space="preserve">Ensure the transfer of any Sensitive, Confidential data including but not limited to PII data be transferred </w:t>
      </w:r>
      <w:r w:rsidRPr="000E5950">
        <w:rPr>
          <w:spacing w:val="-2"/>
        </w:rPr>
        <w:t xml:space="preserve">in a secure means meeting any requirements set by </w:t>
      </w:r>
      <w:r w:rsidR="000E5950" w:rsidRPr="000E5950">
        <w:rPr>
          <w:spacing w:val="-2"/>
        </w:rPr>
        <w:t>DoW</w:t>
      </w:r>
      <w:r w:rsidRPr="000E5950">
        <w:rPr>
          <w:spacing w:val="-2"/>
        </w:rPr>
        <w:t>EA’s Chief Information Security Officer (CISO).</w:t>
      </w:r>
    </w:p>
    <w:p w14:paraId="4AD90500" w14:textId="77777777" w:rsidR="00811E6B" w:rsidRPr="000736D3" w:rsidRDefault="00811E6B" w:rsidP="00811E6B">
      <w:pPr>
        <w:ind w:left="1080" w:hanging="720"/>
        <w:jc w:val="both"/>
        <w:rPr>
          <w:sz w:val="12"/>
          <w:szCs w:val="12"/>
        </w:rPr>
      </w:pPr>
    </w:p>
    <w:p w14:paraId="02A1B482" w14:textId="2EA872EF" w:rsidR="00811E6B" w:rsidRPr="001E034B" w:rsidRDefault="00811E6B" w:rsidP="00811E6B">
      <w:pPr>
        <w:ind w:left="360" w:hanging="360"/>
        <w:jc w:val="both"/>
      </w:pPr>
      <w:r w:rsidRPr="001E034B">
        <w:t>1.4</w:t>
      </w:r>
      <w:r w:rsidRPr="001E034B">
        <w:tab/>
      </w:r>
      <w:r w:rsidR="000E5950">
        <w:rPr>
          <w:spacing w:val="-4"/>
          <w:u w:val="single"/>
        </w:rPr>
        <w:t>DoW</w:t>
      </w:r>
      <w:r w:rsidRPr="00006123">
        <w:rPr>
          <w:spacing w:val="-4"/>
          <w:u w:val="single"/>
        </w:rPr>
        <w:t>EA Software License Keys</w:t>
      </w:r>
      <w:r w:rsidRPr="00006123">
        <w:rPr>
          <w:spacing w:val="-4"/>
        </w:rPr>
        <w:t>: The Contractor shall provide (1) license keys and electronic downloads for software</w:t>
      </w:r>
      <w:r w:rsidRPr="001E034B">
        <w:t xml:space="preserve"> required under this Contract to the COR and (2) software directly to </w:t>
      </w:r>
      <w:r w:rsidR="000E5950">
        <w:t>DoW</w:t>
      </w:r>
      <w:r w:rsidRPr="001E034B">
        <w:t xml:space="preserve">EA schools, districts, or regions </w:t>
      </w:r>
      <w:r w:rsidRPr="001E034B">
        <w:rPr>
          <w:u w:val="single"/>
        </w:rPr>
        <w:t>only</w:t>
      </w:r>
      <w:r w:rsidRPr="001E034B">
        <w:t xml:space="preserve"> if explicitly required to do so in the contract or in writing by the COR.</w:t>
      </w:r>
    </w:p>
    <w:p w14:paraId="10969B19" w14:textId="77777777" w:rsidR="00811E6B" w:rsidRPr="000736D3" w:rsidRDefault="00811E6B" w:rsidP="00811E6B">
      <w:pPr>
        <w:ind w:left="1080" w:hanging="630"/>
        <w:jc w:val="both"/>
        <w:rPr>
          <w:sz w:val="12"/>
          <w:szCs w:val="12"/>
        </w:rPr>
      </w:pPr>
    </w:p>
    <w:p w14:paraId="7CC8C694" w14:textId="77777777" w:rsidR="00811E6B" w:rsidRPr="001E034B" w:rsidRDefault="00811E6B" w:rsidP="00811E6B">
      <w:pPr>
        <w:ind w:left="360" w:hanging="360"/>
      </w:pPr>
      <w:r w:rsidRPr="001E034B">
        <w:lastRenderedPageBreak/>
        <w:t>1.5</w:t>
      </w:r>
      <w:r w:rsidRPr="001E034B">
        <w:tab/>
      </w:r>
      <w:r w:rsidRPr="001E034B">
        <w:rPr>
          <w:u w:val="single"/>
        </w:rPr>
        <w:t>Cybersecurity Supporting Elements/Requirements and Scalability</w:t>
      </w:r>
      <w:r w:rsidRPr="001E034B">
        <w:t>—The Contractor shall:</w:t>
      </w:r>
    </w:p>
    <w:p w14:paraId="3D770AF6" w14:textId="36EB8CCD" w:rsidR="00811E6B" w:rsidRPr="001E034B" w:rsidRDefault="00811E6B" w:rsidP="00811E6B">
      <w:pPr>
        <w:ind w:left="1080" w:hanging="720"/>
        <w:jc w:val="both"/>
      </w:pPr>
      <w:r w:rsidRPr="001E034B">
        <w:t>1.5.1</w:t>
      </w:r>
      <w:r w:rsidRPr="001E034B">
        <w:tab/>
        <w:t xml:space="preserve">Comply with the same Federal law and </w:t>
      </w:r>
      <w:r w:rsidR="000E5950">
        <w:t>DoW</w:t>
      </w:r>
      <w:r w:rsidRPr="001E034B">
        <w:t xml:space="preserve"> policies and guidance to which </w:t>
      </w:r>
      <w:r w:rsidR="000E5950">
        <w:t>DoW</w:t>
      </w:r>
      <w:r w:rsidRPr="001E034B">
        <w:t>EA is subject</w:t>
      </w:r>
      <w:r>
        <w:t xml:space="preserve"> that</w:t>
      </w:r>
      <w:r w:rsidRPr="001E034B">
        <w:t xml:space="preserve"> include but are not limited to the cybersecurity requirements defined in the following</w:t>
      </w:r>
      <w:r>
        <w:t xml:space="preserve"> documents</w:t>
      </w:r>
      <w:r w:rsidRPr="001E034B">
        <w:t>:</w:t>
      </w:r>
    </w:p>
    <w:p w14:paraId="1AEC4820" w14:textId="233557CF" w:rsidR="00811E6B" w:rsidRPr="001E034B" w:rsidRDefault="000E5950" w:rsidP="00811E6B">
      <w:pPr>
        <w:numPr>
          <w:ilvl w:val="0"/>
          <w:numId w:val="4"/>
        </w:numPr>
        <w:ind w:left="1440"/>
        <w:jc w:val="both"/>
      </w:pPr>
      <w:r>
        <w:rPr>
          <w:spacing w:val="4"/>
        </w:rPr>
        <w:t>DoW</w:t>
      </w:r>
      <w:r w:rsidR="00811E6B" w:rsidRPr="00DD34C2">
        <w:rPr>
          <w:spacing w:val="4"/>
        </w:rPr>
        <w:t xml:space="preserve"> Directive (</w:t>
      </w:r>
      <w:r>
        <w:rPr>
          <w:spacing w:val="4"/>
        </w:rPr>
        <w:t>DoW</w:t>
      </w:r>
      <w:r w:rsidR="00811E6B" w:rsidRPr="00DD34C2">
        <w:rPr>
          <w:spacing w:val="4"/>
        </w:rPr>
        <w:t>D) 8500.01E, Information Assurance, be found at the following URL</w:t>
      </w:r>
      <w:r w:rsidR="00811E6B">
        <w:t xml:space="preserve">: </w:t>
      </w:r>
      <w:r w:rsidR="00811E6B" w:rsidRPr="001E034B">
        <w:t>https://www.esd.whs.mil/Portals/54/Documents/DD/issuances/dodi/850001_2014.pdf.</w:t>
      </w:r>
    </w:p>
    <w:p w14:paraId="7597B569" w14:textId="6AE7324E" w:rsidR="00811E6B" w:rsidRPr="001E034B" w:rsidRDefault="000E5950" w:rsidP="00811E6B">
      <w:pPr>
        <w:numPr>
          <w:ilvl w:val="0"/>
          <w:numId w:val="4"/>
        </w:numPr>
        <w:ind w:left="1440"/>
        <w:jc w:val="both"/>
      </w:pPr>
      <w:r>
        <w:t>DoW</w:t>
      </w:r>
      <w:r w:rsidR="00811E6B" w:rsidRPr="001E034B">
        <w:t xml:space="preserve"> Security Technical Implementation Guidance (STIG), </w:t>
      </w:r>
      <w:r w:rsidR="00811E6B">
        <w:t xml:space="preserve">which may be </w:t>
      </w:r>
      <w:r w:rsidR="00811E6B" w:rsidRPr="001E034B">
        <w:t>found at the following URL: https://public.cyber.mil/stigs/downloads/.</w:t>
      </w:r>
    </w:p>
    <w:p w14:paraId="5817696A" w14:textId="25D7C2AB" w:rsidR="00811E6B" w:rsidRPr="001E034B" w:rsidRDefault="000E5950" w:rsidP="00811E6B">
      <w:pPr>
        <w:numPr>
          <w:ilvl w:val="0"/>
          <w:numId w:val="4"/>
        </w:numPr>
        <w:ind w:left="1440"/>
        <w:jc w:val="both"/>
        <w:rPr>
          <w:rStyle w:val="Hyperlink"/>
          <w:color w:val="auto"/>
          <w:u w:val="none"/>
        </w:rPr>
      </w:pPr>
      <w:r w:rsidRPr="000E5950">
        <w:rPr>
          <w:spacing w:val="-2"/>
        </w:rPr>
        <w:t>DoW</w:t>
      </w:r>
      <w:r w:rsidR="00811E6B" w:rsidRPr="000E5950">
        <w:rPr>
          <w:spacing w:val="-2"/>
        </w:rPr>
        <w:t xml:space="preserve"> Risk Management Framework (</w:t>
      </w:r>
      <w:r w:rsidRPr="000E5950">
        <w:rPr>
          <w:spacing w:val="-2"/>
        </w:rPr>
        <w:t>DOW</w:t>
      </w:r>
      <w:r w:rsidR="00811E6B" w:rsidRPr="000E5950">
        <w:rPr>
          <w:spacing w:val="-2"/>
        </w:rPr>
        <w:t xml:space="preserve">RMF) per </w:t>
      </w:r>
      <w:r w:rsidRPr="000E5950">
        <w:rPr>
          <w:spacing w:val="-2"/>
        </w:rPr>
        <w:t>DoW</w:t>
      </w:r>
      <w:r w:rsidR="00811E6B" w:rsidRPr="000E5950">
        <w:rPr>
          <w:spacing w:val="-2"/>
        </w:rPr>
        <w:t xml:space="preserve"> Instruction 8510.01, which may be found</w:t>
      </w:r>
      <w:r w:rsidR="00811E6B" w:rsidRPr="001E034B">
        <w:t xml:space="preserve"> at</w:t>
      </w:r>
      <w:r w:rsidR="00811E6B">
        <w:t xml:space="preserve"> </w:t>
      </w:r>
      <w:r w:rsidR="00811E6B" w:rsidRPr="001E034B">
        <w:t>https://www.esd.whs.mil/Portals/54/Documents/DD/issuances/dodi/851001p.pdf?ver=2019-02-26-101520-3004.5.2.</w:t>
      </w:r>
    </w:p>
    <w:p w14:paraId="1533F37B" w14:textId="6C355087" w:rsidR="00811E6B" w:rsidRPr="001E034B" w:rsidRDefault="00811E6B" w:rsidP="00811E6B">
      <w:pPr>
        <w:ind w:left="1080" w:hanging="720"/>
        <w:jc w:val="both"/>
      </w:pPr>
      <w:r w:rsidRPr="001E034B">
        <w:t>1.5.2</w:t>
      </w:r>
      <w:r w:rsidRPr="001E034B">
        <w:tab/>
      </w:r>
      <w:r w:rsidRPr="00FD68E4">
        <w:rPr>
          <w:spacing w:val="-2"/>
        </w:rPr>
        <w:t>Provide security patches/upgrades to include third-party applications in response to public-released security</w:t>
      </w:r>
      <w:r w:rsidRPr="001E034B">
        <w:t xml:space="preserve"> vulnerabilities associated with its software solution. Provide a POA&amp;M for any security vulnerabilities within five business days of discovery. Software upgrades/patches shall be included in the licensing cost and be performed at the least disruptive times as determined by </w:t>
      </w:r>
      <w:r w:rsidR="000E5950">
        <w:t>DoW</w:t>
      </w:r>
      <w:r w:rsidRPr="001E034B">
        <w:t xml:space="preserve">EA in writing.  </w:t>
      </w:r>
      <w:r w:rsidRPr="001E034B">
        <w:rPr>
          <w:i/>
        </w:rPr>
        <w:t>Note</w:t>
      </w:r>
      <w:r w:rsidRPr="001E034B">
        <w:t xml:space="preserve">: Any exception to this requirement must be approved in advance and in writing by </w:t>
      </w:r>
      <w:r w:rsidR="000E5950">
        <w:t>DoW</w:t>
      </w:r>
      <w:r w:rsidRPr="001E034B">
        <w:t>EA’s Chief Information Officer (CIO) or designated official.</w:t>
      </w:r>
    </w:p>
    <w:p w14:paraId="051085B6" w14:textId="01DD1199" w:rsidR="00811E6B" w:rsidRDefault="00811E6B" w:rsidP="00811E6B">
      <w:pPr>
        <w:ind w:left="1080" w:hanging="720"/>
        <w:jc w:val="both"/>
      </w:pPr>
      <w:r w:rsidRPr="001E034B">
        <w:t>1.5.3</w:t>
      </w:r>
      <w:r w:rsidRPr="001E034B">
        <w:tab/>
      </w:r>
      <w:r w:rsidRPr="00EE2933">
        <w:rPr>
          <w:spacing w:val="2"/>
        </w:rPr>
        <w:t xml:space="preserve">Protect </w:t>
      </w:r>
      <w:r w:rsidR="000E5950">
        <w:rPr>
          <w:spacing w:val="2"/>
        </w:rPr>
        <w:t>DoW</w:t>
      </w:r>
      <w:r w:rsidRPr="00EE2933">
        <w:rPr>
          <w:spacing w:val="2"/>
        </w:rPr>
        <w:t xml:space="preserve">EA data against all cyberattacks, notifying </w:t>
      </w:r>
      <w:r w:rsidR="000E5950">
        <w:rPr>
          <w:spacing w:val="2"/>
        </w:rPr>
        <w:t>DoW</w:t>
      </w:r>
      <w:r w:rsidRPr="00EE2933">
        <w:rPr>
          <w:spacing w:val="2"/>
        </w:rPr>
        <w:t>EA within 72 hours of an identified and</w:t>
      </w:r>
      <w:r>
        <w:t xml:space="preserve"> confirmed breach/intrusion.</w:t>
      </w:r>
    </w:p>
    <w:p w14:paraId="65E64A4B" w14:textId="1911E924" w:rsidR="00811E6B" w:rsidRDefault="00811E6B" w:rsidP="00811E6B">
      <w:pPr>
        <w:ind w:left="1080" w:hanging="720"/>
        <w:jc w:val="both"/>
      </w:pPr>
      <w:r>
        <w:t>1.5.4</w:t>
      </w:r>
      <w:r>
        <w:tab/>
        <w:t xml:space="preserve">Perform security incident investigations upon identification of an event or at the request of </w:t>
      </w:r>
      <w:r w:rsidR="000E5950">
        <w:t>DoW</w:t>
      </w:r>
      <w:r>
        <w:t>EA.</w:t>
      </w:r>
    </w:p>
    <w:p w14:paraId="4EBCFB68" w14:textId="77777777" w:rsidR="00811E6B" w:rsidRDefault="00811E6B" w:rsidP="00811E6B">
      <w:pPr>
        <w:ind w:left="1080" w:hanging="720"/>
        <w:jc w:val="both"/>
      </w:pPr>
      <w:r>
        <w:t>1.5.5</w:t>
      </w:r>
      <w:r>
        <w:tab/>
      </w:r>
      <w:r w:rsidRPr="00FD68E4">
        <w:t>Address all information assurance vulnerability messages (IAVM) in the defined timeline</w:t>
      </w:r>
      <w:r>
        <w:t xml:space="preserve">s to </w:t>
      </w:r>
      <w:r w:rsidRPr="00FD68E4">
        <w:t xml:space="preserve">include IA </w:t>
      </w:r>
      <w:r>
        <w:t>v</w:t>
      </w:r>
      <w:r w:rsidRPr="00FD68E4">
        <w:t xml:space="preserve">ulnerability </w:t>
      </w:r>
      <w:r>
        <w:t>a</w:t>
      </w:r>
      <w:r w:rsidRPr="00FD68E4">
        <w:t xml:space="preserve">lerts (IAVA), IA </w:t>
      </w:r>
      <w:r>
        <w:t>v</w:t>
      </w:r>
      <w:r w:rsidRPr="00FD68E4">
        <w:t xml:space="preserve">ulnerability </w:t>
      </w:r>
      <w:r>
        <w:t>b</w:t>
      </w:r>
      <w:r w:rsidRPr="00FD68E4">
        <w:t xml:space="preserve">ulletins (IAVB), and </w:t>
      </w:r>
      <w:r>
        <w:t>t</w:t>
      </w:r>
      <w:r w:rsidRPr="00FD68E4">
        <w:t xml:space="preserve">echnical </w:t>
      </w:r>
      <w:r>
        <w:t>a</w:t>
      </w:r>
      <w:r w:rsidRPr="00FD68E4">
        <w:t>dvisories (TA)</w:t>
      </w:r>
      <w:r>
        <w:t xml:space="preserve">. </w:t>
      </w:r>
    </w:p>
    <w:p w14:paraId="4305AEA8" w14:textId="77777777" w:rsidR="00811E6B" w:rsidRPr="001E034B" w:rsidRDefault="00811E6B" w:rsidP="00811E6B">
      <w:pPr>
        <w:ind w:left="1080" w:hanging="720"/>
        <w:jc w:val="both"/>
      </w:pPr>
      <w:r>
        <w:t>1.5.6</w:t>
      </w:r>
      <w:r>
        <w:tab/>
        <w:t>User passwords must not be readable by anyone having access to the system.</w:t>
      </w:r>
    </w:p>
    <w:p w14:paraId="4C0A2FC2" w14:textId="51F74B23" w:rsidR="00811E6B" w:rsidRPr="00FD19AF" w:rsidRDefault="00811E6B" w:rsidP="00811E6B">
      <w:pPr>
        <w:ind w:left="1080" w:hanging="720"/>
        <w:jc w:val="both"/>
        <w:rPr>
          <w:rFonts w:asciiTheme="minorHAnsi" w:hAnsiTheme="minorHAnsi" w:cstheme="minorBidi"/>
          <w:lang w:eastAsia="en-US"/>
        </w:rPr>
      </w:pPr>
      <w:r w:rsidRPr="001E034B">
        <w:t>1.5.</w:t>
      </w:r>
      <w:r>
        <w:t>7</w:t>
      </w:r>
      <w:r w:rsidRPr="001E034B">
        <w:tab/>
        <w:t xml:space="preserve">Ensure any portion of its solution that involves Internet access by </w:t>
      </w:r>
      <w:r w:rsidR="000E5950">
        <w:t>DoW</w:t>
      </w:r>
      <w:r w:rsidRPr="001E034B">
        <w:t>EA students complies with the relevant requirements of the Children's Internet Protection Act, Pub</w:t>
      </w:r>
      <w:r>
        <w:t xml:space="preserve">lic </w:t>
      </w:r>
      <w:r w:rsidRPr="001E034B">
        <w:t>L</w:t>
      </w:r>
      <w:r>
        <w:t>aw</w:t>
      </w:r>
      <w:r w:rsidRPr="001E034B">
        <w:t xml:space="preserve"> 106-554, § 1(a)(4) [Div. B, </w:t>
      </w:r>
      <w:r w:rsidRPr="00DD435E">
        <w:rPr>
          <w:spacing w:val="-2"/>
        </w:rPr>
        <w:t>Title XVII, § 1701], Dec. 21, 2000, 114 Stat. 2763, 2763A-335.  All Contractor personnel that have access</w:t>
      </w:r>
      <w:r w:rsidRPr="00F411E9">
        <w:t xml:space="preserve"> </w:t>
      </w:r>
      <w:r w:rsidRPr="00DD435E">
        <w:rPr>
          <w:spacing w:val="-2"/>
        </w:rPr>
        <w:t xml:space="preserve">or may potentially have access to </w:t>
      </w:r>
      <w:r w:rsidR="000E5950">
        <w:rPr>
          <w:spacing w:val="-2"/>
        </w:rPr>
        <w:t>DoW</w:t>
      </w:r>
      <w:r w:rsidRPr="00DD435E">
        <w:rPr>
          <w:spacing w:val="-2"/>
        </w:rPr>
        <w:t xml:space="preserve">EA data in any form shall be US citizens. </w:t>
      </w:r>
      <w:r w:rsidRPr="00DD435E">
        <w:rPr>
          <w:i/>
          <w:iCs/>
          <w:spacing w:val="-2"/>
        </w:rPr>
        <w:t>Note</w:t>
      </w:r>
      <w:r w:rsidRPr="00DD435E">
        <w:rPr>
          <w:spacing w:val="-2"/>
        </w:rPr>
        <w:t>: If its solution does</w:t>
      </w:r>
      <w:r>
        <w:t xml:space="preserve"> </w:t>
      </w:r>
      <w:r w:rsidRPr="00DD435E">
        <w:rPr>
          <w:u w:val="single"/>
        </w:rPr>
        <w:t>not</w:t>
      </w:r>
      <w:r w:rsidRPr="00E145FC">
        <w:t xml:space="preserve"> involve Internet access by </w:t>
      </w:r>
      <w:r w:rsidR="000E5950">
        <w:t>DoW</w:t>
      </w:r>
      <w:r w:rsidRPr="00E145FC">
        <w:t>EA students</w:t>
      </w:r>
      <w:r>
        <w:t xml:space="preserve">, please ensure the following </w:t>
      </w:r>
      <w:r w:rsidRPr="00E145FC">
        <w:t>are included:</w:t>
      </w:r>
      <w:r>
        <w:t xml:space="preserve"> </w:t>
      </w:r>
    </w:p>
    <w:p w14:paraId="3DD6FF51" w14:textId="03D6285D" w:rsidR="00811E6B" w:rsidRDefault="00811E6B" w:rsidP="00811E6B">
      <w:pPr>
        <w:pStyle w:val="ListParagraph"/>
        <w:numPr>
          <w:ilvl w:val="2"/>
          <w:numId w:val="11"/>
        </w:numPr>
        <w:ind w:left="1440"/>
        <w:jc w:val="both"/>
      </w:pPr>
      <w:r w:rsidRPr="005B3CA2">
        <w:t xml:space="preserve">Maintaining system security IAW the latest versions of the (1) </w:t>
      </w:r>
      <w:r w:rsidR="000E5950">
        <w:t>DoW</w:t>
      </w:r>
      <w:r w:rsidRPr="005B3CA2">
        <w:t xml:space="preserve"> Cloud Computing Security Requirements</w:t>
      </w:r>
      <w:r>
        <w:t xml:space="preserve"> Guide, (2) Family Educational Rights and Privacy Act (FERPA), and (3) Protection of Pupil Rights Amendment (PPRA).</w:t>
      </w:r>
    </w:p>
    <w:p w14:paraId="7C0D9818" w14:textId="5F3EB407" w:rsidR="00811E6B" w:rsidRDefault="00811E6B" w:rsidP="00811E6B">
      <w:pPr>
        <w:pStyle w:val="ListParagraph"/>
        <w:numPr>
          <w:ilvl w:val="2"/>
          <w:numId w:val="11"/>
        </w:numPr>
        <w:ind w:left="1440"/>
        <w:jc w:val="both"/>
      </w:pPr>
      <w:r>
        <w:t>Providing a</w:t>
      </w:r>
      <w:r w:rsidRPr="001E034B">
        <w:t xml:space="preserve"> solution robust enough to serve the needs of a large community of learners dispersed across the world using a variety of bandwidths and scalable to meet future growth, both in terms of instruction and the number of users. </w:t>
      </w:r>
      <w:r>
        <w:t xml:space="preserve">In addition, provided solutions shall be applicable to the digital learning environment of the </w:t>
      </w:r>
      <w:r w:rsidR="000E5950">
        <w:t>DoW</w:t>
      </w:r>
      <w:r>
        <w:t>EA Virtual School.</w:t>
      </w:r>
    </w:p>
    <w:p w14:paraId="3090D079" w14:textId="6D7052FA" w:rsidR="00811E6B" w:rsidRDefault="00811E6B" w:rsidP="00811E6B">
      <w:pPr>
        <w:pStyle w:val="ListParagraph"/>
        <w:numPr>
          <w:ilvl w:val="2"/>
          <w:numId w:val="11"/>
        </w:numPr>
        <w:ind w:left="1440"/>
        <w:jc w:val="both"/>
      </w:pPr>
      <w:r w:rsidRPr="001E034B">
        <w:t>Ensur</w:t>
      </w:r>
      <w:r>
        <w:t>ing</w:t>
      </w:r>
      <w:r w:rsidRPr="001E034B">
        <w:t xml:space="preserve"> Contractor staff who have access to </w:t>
      </w:r>
      <w:r w:rsidR="000E5950">
        <w:t>DoW</w:t>
      </w:r>
      <w:r w:rsidRPr="001E034B">
        <w:t xml:space="preserve">EA’s student, teacher and/or staff personally </w:t>
      </w:r>
      <w:r w:rsidRPr="00724C48">
        <w:rPr>
          <w:spacing w:val="-4"/>
        </w:rPr>
        <w:t xml:space="preserve">identifiable information take the </w:t>
      </w:r>
      <w:r w:rsidR="000E5950">
        <w:rPr>
          <w:spacing w:val="-4"/>
        </w:rPr>
        <w:t>DoW</w:t>
      </w:r>
      <w:r w:rsidRPr="00724C48">
        <w:rPr>
          <w:spacing w:val="-4"/>
        </w:rPr>
        <w:t xml:space="preserve"> Privacy Act/Personally Identifiable Information (PA and PPI/PII)</w:t>
      </w:r>
      <w:r w:rsidRPr="001E034B">
        <w:t xml:space="preserve"> training before gaining access to the data and yearly thereafter.  Provide copies of the certificates to the COR which can be audited at any time by the CISO or his/her designee.</w:t>
      </w:r>
    </w:p>
    <w:p w14:paraId="3E9A8042" w14:textId="77777777" w:rsidR="00811E6B" w:rsidRPr="0029452A" w:rsidRDefault="00811E6B" w:rsidP="00811E6B">
      <w:pPr>
        <w:ind w:left="1080" w:hanging="720"/>
        <w:jc w:val="both"/>
        <w:rPr>
          <w:sz w:val="12"/>
          <w:szCs w:val="12"/>
        </w:rPr>
      </w:pPr>
    </w:p>
    <w:p w14:paraId="483736B2" w14:textId="77777777" w:rsidR="00811E6B" w:rsidRPr="0089553F" w:rsidRDefault="00811E6B" w:rsidP="00811E6B">
      <w:pPr>
        <w:tabs>
          <w:tab w:val="left" w:pos="360"/>
        </w:tabs>
      </w:pPr>
      <w:r w:rsidRPr="0089553F">
        <w:t>1.6</w:t>
      </w:r>
      <w:r w:rsidRPr="0089553F">
        <w:tab/>
      </w:r>
      <w:r w:rsidRPr="0089553F">
        <w:rPr>
          <w:u w:val="single"/>
        </w:rPr>
        <w:t>Program and System Integration</w:t>
      </w:r>
      <w:r w:rsidRPr="002F6A3B">
        <w:t>—The Contractor’s solution shall:</w:t>
      </w:r>
    </w:p>
    <w:p w14:paraId="093A38E3" w14:textId="77777777" w:rsidR="00811E6B" w:rsidRPr="0089553F" w:rsidRDefault="00811E6B" w:rsidP="00811E6B">
      <w:pPr>
        <w:ind w:left="1080" w:hanging="720"/>
        <w:jc w:val="both"/>
      </w:pPr>
      <w:r w:rsidRPr="0089553F">
        <w:t>1.6.1</w:t>
      </w:r>
      <w:r w:rsidRPr="0089553F">
        <w:tab/>
      </w:r>
      <w:r w:rsidRPr="00C02ED0">
        <w:rPr>
          <w:spacing w:val="-2"/>
        </w:rPr>
        <w:t>Provide Single Sign-On (SSO) Capabilities / Platform which (1) integrates with an Industry Standard SSO</w:t>
      </w:r>
      <w:r w:rsidRPr="00815892">
        <w:rPr>
          <w:spacing w:val="-2"/>
        </w:rPr>
        <w:t xml:space="preserve"> login solution. (ClassLink, Google, Azure, etc.); (2) supports Oauth 2.0, Security Assertions Markup</w:t>
      </w:r>
      <w:r w:rsidRPr="00815892">
        <w:t xml:space="preserve"> </w:t>
      </w:r>
      <w:r w:rsidRPr="00724C48">
        <w:rPr>
          <w:spacing w:val="-4"/>
        </w:rPr>
        <w:t>Language (SAML) for integration with Azure, or Google; and (3) authenticates using Azure Active Directory</w:t>
      </w:r>
      <w:r w:rsidRPr="00815892">
        <w:t xml:space="preserve"> (AD) or Google AD.</w:t>
      </w:r>
      <w:r>
        <w:t xml:space="preserve"> </w:t>
      </w:r>
      <w:r w:rsidRPr="0089553F">
        <w:t>Authenticate</w:t>
      </w:r>
      <w:r>
        <w:t>s</w:t>
      </w:r>
      <w:r w:rsidRPr="0089553F">
        <w:t xml:space="preserve"> using Azure Active Directory (AD) or Google AD.</w:t>
      </w:r>
    </w:p>
    <w:p w14:paraId="19A5175C" w14:textId="77777777" w:rsidR="00811E6B" w:rsidRPr="0089553F" w:rsidRDefault="00811E6B" w:rsidP="00811E6B">
      <w:pPr>
        <w:pStyle w:val="ListParagraph"/>
        <w:numPr>
          <w:ilvl w:val="2"/>
          <w:numId w:val="10"/>
        </w:numPr>
        <w:ind w:left="1080"/>
        <w:contextualSpacing w:val="0"/>
        <w:jc w:val="both"/>
      </w:pPr>
      <w:r w:rsidRPr="00CC3286">
        <w:rPr>
          <w:spacing w:val="2"/>
        </w:rPr>
        <w:t>Support industry-standard data rostering standards via ClassLink and standard data formats such as</w:t>
      </w:r>
      <w:r w:rsidRPr="0089553F">
        <w:t xml:space="preserve"> OneRoster.</w:t>
      </w:r>
    </w:p>
    <w:p w14:paraId="6D7DF56B" w14:textId="77777777" w:rsidR="00811E6B" w:rsidRPr="0089553F" w:rsidRDefault="00811E6B" w:rsidP="00811E6B">
      <w:pPr>
        <w:pStyle w:val="ListParagraph"/>
        <w:numPr>
          <w:ilvl w:val="2"/>
          <w:numId w:val="10"/>
        </w:numPr>
        <w:ind w:left="1080"/>
        <w:contextualSpacing w:val="0"/>
        <w:jc w:val="both"/>
      </w:pPr>
      <w:r>
        <w:t>Ensure that d</w:t>
      </w:r>
      <w:r w:rsidRPr="0089553F">
        <w:t xml:space="preserve">ata </w:t>
      </w:r>
      <w:r>
        <w:t>s</w:t>
      </w:r>
      <w:r w:rsidRPr="0089553F">
        <w:t xml:space="preserve">torage, </w:t>
      </w:r>
      <w:r>
        <w:t>h</w:t>
      </w:r>
      <w:r w:rsidRPr="0089553F">
        <w:t xml:space="preserve">andling, and </w:t>
      </w:r>
      <w:r>
        <w:t>s</w:t>
      </w:r>
      <w:r w:rsidRPr="0089553F">
        <w:t>ecurity</w:t>
      </w:r>
      <w:r>
        <w:t xml:space="preserve"> meet the following minimum standards</w:t>
      </w:r>
      <w:r w:rsidRPr="0089553F">
        <w:t>:</w:t>
      </w:r>
    </w:p>
    <w:p w14:paraId="143CF146" w14:textId="00BEE0D4" w:rsidR="00811E6B" w:rsidRDefault="000E5950" w:rsidP="00811E6B">
      <w:pPr>
        <w:pStyle w:val="ListParagraph"/>
        <w:numPr>
          <w:ilvl w:val="0"/>
          <w:numId w:val="14"/>
        </w:numPr>
        <w:ind w:left="1440"/>
        <w:jc w:val="both"/>
      </w:pPr>
      <w:r>
        <w:t>DoW</w:t>
      </w:r>
      <w:r w:rsidR="00811E6B">
        <w:t>EA’s information and d</w:t>
      </w:r>
      <w:r w:rsidR="00811E6B" w:rsidRPr="0089553F">
        <w:t>ata shall be secured in data center located in the United States.</w:t>
      </w:r>
      <w:r w:rsidR="00811E6B">
        <w:t xml:space="preserve"> </w:t>
      </w:r>
    </w:p>
    <w:p w14:paraId="0100D763" w14:textId="77777777" w:rsidR="00811E6B" w:rsidRPr="0089553F" w:rsidRDefault="00811E6B" w:rsidP="00811E6B">
      <w:pPr>
        <w:pStyle w:val="ListParagraph"/>
        <w:numPr>
          <w:ilvl w:val="0"/>
          <w:numId w:val="14"/>
        </w:numPr>
        <w:ind w:left="1440"/>
        <w:jc w:val="both"/>
      </w:pPr>
      <w:r>
        <w:t>The system, including its server(s) and network devices, shall be in an environmentally controlled and secure facility under controlled circumstances (e.g., using authorized personnel access lists, ID cards, entry logs, etc.).</w:t>
      </w:r>
    </w:p>
    <w:p w14:paraId="185392FC" w14:textId="35A2C7F5" w:rsidR="00811E6B" w:rsidRPr="0089553F" w:rsidRDefault="00811E6B" w:rsidP="00811E6B">
      <w:pPr>
        <w:pStyle w:val="ListParagraph"/>
        <w:numPr>
          <w:ilvl w:val="0"/>
          <w:numId w:val="14"/>
        </w:numPr>
        <w:ind w:left="1440"/>
        <w:jc w:val="both"/>
      </w:pPr>
      <w:r w:rsidRPr="00853A42">
        <w:rPr>
          <w:spacing w:val="-2"/>
        </w:rPr>
        <w:t xml:space="preserve">All Contractor personnel that have access or may potentially have access to </w:t>
      </w:r>
      <w:r w:rsidR="000E5950">
        <w:rPr>
          <w:spacing w:val="-2"/>
        </w:rPr>
        <w:t>DoW</w:t>
      </w:r>
      <w:r w:rsidRPr="00853A42">
        <w:rPr>
          <w:spacing w:val="-2"/>
        </w:rPr>
        <w:t>EA data in any form</w:t>
      </w:r>
      <w:r w:rsidRPr="0089553F">
        <w:t xml:space="preserve"> shall be US citizens, including any third-party penetration (PEN)/security testers.</w:t>
      </w:r>
    </w:p>
    <w:p w14:paraId="593A92DB" w14:textId="77777777" w:rsidR="00811E6B" w:rsidRPr="0089553F" w:rsidRDefault="00811E6B" w:rsidP="00811E6B">
      <w:pPr>
        <w:pStyle w:val="ListParagraph"/>
        <w:numPr>
          <w:ilvl w:val="0"/>
          <w:numId w:val="14"/>
        </w:numPr>
        <w:ind w:left="1440"/>
        <w:jc w:val="both"/>
      </w:pPr>
      <w:r w:rsidRPr="0089553F">
        <w:t xml:space="preserve">All data transit shall be secured with Transport Layer Security (TLS) encryption. </w:t>
      </w:r>
    </w:p>
    <w:p w14:paraId="3720C193" w14:textId="77777777" w:rsidR="00811E6B" w:rsidRPr="0089553F" w:rsidRDefault="00811E6B" w:rsidP="00811E6B">
      <w:pPr>
        <w:pStyle w:val="ListParagraph"/>
        <w:numPr>
          <w:ilvl w:val="0"/>
          <w:numId w:val="14"/>
        </w:numPr>
        <w:ind w:left="1440"/>
        <w:jc w:val="both"/>
      </w:pPr>
      <w:r w:rsidRPr="0089553F">
        <w:t xml:space="preserve">All data at rest shall be secured with Advanced Encryption Standard (AES)-256 encryption. </w:t>
      </w:r>
    </w:p>
    <w:p w14:paraId="7EAEF6AC" w14:textId="77777777" w:rsidR="00811E6B" w:rsidRDefault="00811E6B" w:rsidP="00811E6B">
      <w:pPr>
        <w:ind w:left="1080" w:hanging="720"/>
        <w:jc w:val="both"/>
      </w:pPr>
      <w:r w:rsidRPr="0089553F">
        <w:lastRenderedPageBreak/>
        <w:t>1.6.4</w:t>
      </w:r>
      <w:r w:rsidRPr="0089553F">
        <w:tab/>
      </w:r>
      <w:r>
        <w:t>Ensure that d</w:t>
      </w:r>
      <w:r w:rsidRPr="0089553F">
        <w:t xml:space="preserve">ata </w:t>
      </w:r>
      <w:r>
        <w:t>i</w:t>
      </w:r>
      <w:r w:rsidRPr="0089553F">
        <w:t>ntegration</w:t>
      </w:r>
      <w:r>
        <w:t xml:space="preserve"> includes the following:</w:t>
      </w:r>
    </w:p>
    <w:p w14:paraId="193A0F43" w14:textId="77777777" w:rsidR="00811E6B" w:rsidRDefault="00811E6B" w:rsidP="00811E6B">
      <w:pPr>
        <w:pStyle w:val="ListParagraph"/>
        <w:numPr>
          <w:ilvl w:val="0"/>
          <w:numId w:val="12"/>
        </w:numPr>
        <w:ind w:left="1440"/>
        <w:jc w:val="both"/>
      </w:pPr>
      <w:r w:rsidRPr="007869EE">
        <w:rPr>
          <w:spacing w:val="-4"/>
        </w:rPr>
        <w:t>Automated industry standard form of data integration using Representational State Transfer Application</w:t>
      </w:r>
      <w:r w:rsidRPr="0089553F">
        <w:t xml:space="preserve"> Program Interface (RESTful API), Learning Tools Interoperability (LTI), or Secure File Transfer Protocol (SFTP) data sets (ClassLink, OneRoster, etc.). </w:t>
      </w:r>
    </w:p>
    <w:p w14:paraId="63682AAB" w14:textId="16C127C0" w:rsidR="00811E6B" w:rsidRPr="00815892" w:rsidRDefault="00811E6B" w:rsidP="00811E6B">
      <w:pPr>
        <w:pStyle w:val="ListParagraph"/>
        <w:numPr>
          <w:ilvl w:val="0"/>
          <w:numId w:val="12"/>
        </w:numPr>
        <w:ind w:left="1440"/>
        <w:jc w:val="both"/>
        <w:rPr>
          <w:rFonts w:asciiTheme="minorHAnsi" w:hAnsiTheme="minorHAnsi" w:cstheme="minorBidi"/>
          <w:lang w:eastAsia="en-US"/>
        </w:rPr>
      </w:pPr>
      <w:r>
        <w:t xml:space="preserve">Encryption of </w:t>
      </w:r>
      <w:r w:rsidR="000E5950">
        <w:t>DoW</w:t>
      </w:r>
      <w:r>
        <w:t xml:space="preserve">EA’s data at rest to include unique encryption keys for each customer on systems hosting multiple customers.  </w:t>
      </w:r>
    </w:p>
    <w:p w14:paraId="2E39DE34" w14:textId="35B0E727" w:rsidR="00811E6B" w:rsidRDefault="00811E6B" w:rsidP="00811E6B">
      <w:pPr>
        <w:pStyle w:val="ListParagraph"/>
        <w:numPr>
          <w:ilvl w:val="0"/>
          <w:numId w:val="12"/>
        </w:numPr>
        <w:ind w:left="1440"/>
        <w:jc w:val="both"/>
      </w:pPr>
      <w:r w:rsidRPr="00B620E4">
        <w:rPr>
          <w:spacing w:val="-2"/>
        </w:rPr>
        <w:t xml:space="preserve">Notification of </w:t>
      </w:r>
      <w:r w:rsidR="000E5950">
        <w:rPr>
          <w:spacing w:val="-2"/>
        </w:rPr>
        <w:t>DoW</w:t>
      </w:r>
      <w:r w:rsidRPr="00B620E4">
        <w:rPr>
          <w:spacing w:val="-2"/>
        </w:rPr>
        <w:t>EA in writing within 72 hours of any changes made to corporate policies for data</w:t>
      </w:r>
      <w:r>
        <w:t xml:space="preserve"> protection.</w:t>
      </w:r>
    </w:p>
    <w:p w14:paraId="7D0E42EF" w14:textId="77777777" w:rsidR="00811E6B" w:rsidRDefault="00811E6B" w:rsidP="00811E6B">
      <w:pPr>
        <w:pStyle w:val="ListParagraph"/>
        <w:numPr>
          <w:ilvl w:val="0"/>
          <w:numId w:val="12"/>
        </w:numPr>
        <w:ind w:left="1440"/>
        <w:jc w:val="both"/>
        <w:rPr>
          <w:lang w:eastAsia="en-US"/>
        </w:rPr>
      </w:pPr>
      <w:r>
        <w:t>Use of only masked student data in a non-production environment.</w:t>
      </w:r>
    </w:p>
    <w:p w14:paraId="272AC70F" w14:textId="4F950B5A" w:rsidR="00811E6B" w:rsidRDefault="00811E6B" w:rsidP="00811E6B">
      <w:pPr>
        <w:pStyle w:val="ListParagraph"/>
        <w:numPr>
          <w:ilvl w:val="0"/>
          <w:numId w:val="12"/>
        </w:numPr>
        <w:ind w:left="1440"/>
        <w:jc w:val="both"/>
      </w:pPr>
      <w:r w:rsidRPr="0089553F">
        <w:t xml:space="preserve">Integration scheduling </w:t>
      </w:r>
      <w:r>
        <w:t xml:space="preserve">that </w:t>
      </w:r>
      <w:r w:rsidRPr="0089553F">
        <w:t>meet</w:t>
      </w:r>
      <w:r>
        <w:t>s</w:t>
      </w:r>
      <w:r w:rsidRPr="0089553F">
        <w:t xml:space="preserve"> </w:t>
      </w:r>
      <w:r w:rsidR="000E5950">
        <w:t>DoW</w:t>
      </w:r>
      <w:r w:rsidRPr="0089553F">
        <w:t xml:space="preserve">EA’s required timeframes. </w:t>
      </w:r>
    </w:p>
    <w:p w14:paraId="2F234438" w14:textId="77777777" w:rsidR="00811E6B" w:rsidRPr="0089553F" w:rsidRDefault="00811E6B" w:rsidP="00811E6B">
      <w:pPr>
        <w:pStyle w:val="ListParagraph"/>
        <w:numPr>
          <w:ilvl w:val="0"/>
          <w:numId w:val="12"/>
        </w:numPr>
        <w:ind w:left="1440"/>
        <w:jc w:val="both"/>
      </w:pPr>
      <w:r w:rsidRPr="00901D6E">
        <w:t>Provision of</w:t>
      </w:r>
      <w:r w:rsidRPr="0089553F">
        <w:t xml:space="preserve"> fully automated data uploads per Agency schedule(s) and Agency requirements. </w:t>
      </w:r>
    </w:p>
    <w:p w14:paraId="76FCF3E7" w14:textId="77777777" w:rsidR="00811E6B" w:rsidRPr="0089553F" w:rsidRDefault="00811E6B" w:rsidP="00811E6B">
      <w:pPr>
        <w:pStyle w:val="ListParagraph"/>
        <w:numPr>
          <w:ilvl w:val="0"/>
          <w:numId w:val="12"/>
        </w:numPr>
        <w:ind w:left="1440"/>
        <w:jc w:val="both"/>
      </w:pPr>
      <w:r>
        <w:t xml:space="preserve">Support of </w:t>
      </w:r>
      <w:r w:rsidRPr="0089553F">
        <w:t xml:space="preserve">SFTP capabilities using a single set of login credentials. </w:t>
      </w:r>
    </w:p>
    <w:p w14:paraId="6125E3C5" w14:textId="05AA1FDF" w:rsidR="00811E6B" w:rsidRPr="0089553F" w:rsidRDefault="00811E6B" w:rsidP="00811E6B">
      <w:pPr>
        <w:pStyle w:val="ListParagraph"/>
        <w:numPr>
          <w:ilvl w:val="0"/>
          <w:numId w:val="12"/>
        </w:numPr>
        <w:ind w:left="1440"/>
        <w:jc w:val="both"/>
      </w:pPr>
      <w:r>
        <w:t>Provision of a</w:t>
      </w:r>
      <w:r w:rsidRPr="0089553F">
        <w:t xml:space="preserve"> single data set of </w:t>
      </w:r>
      <w:r w:rsidR="000E5950">
        <w:t>DoW</w:t>
      </w:r>
      <w:r w:rsidRPr="0089553F">
        <w:t xml:space="preserve">EA information. </w:t>
      </w:r>
      <w:r w:rsidRPr="00815892">
        <w:rPr>
          <w:i/>
          <w:iCs/>
        </w:rPr>
        <w:t>Note</w:t>
      </w:r>
      <w:r w:rsidRPr="0089553F">
        <w:t xml:space="preserve">: The Contractor’s solution shall support </w:t>
      </w:r>
      <w:r w:rsidR="000E5950">
        <w:t>DoW</w:t>
      </w:r>
      <w:r w:rsidRPr="0089553F">
        <w:t xml:space="preserve">EA at all levels: school, community, district, region, and HQ. </w:t>
      </w:r>
    </w:p>
    <w:p w14:paraId="059FEA57" w14:textId="7D8AE3F2" w:rsidR="00811E6B" w:rsidRDefault="00811E6B" w:rsidP="00811E6B">
      <w:pPr>
        <w:pStyle w:val="ListParagraph"/>
        <w:numPr>
          <w:ilvl w:val="0"/>
          <w:numId w:val="12"/>
        </w:numPr>
        <w:ind w:left="1440"/>
        <w:jc w:val="both"/>
        <w:rPr>
          <w:lang w:eastAsia="en-US"/>
        </w:rPr>
      </w:pPr>
      <w:r>
        <w:t xml:space="preserve">Maintenance of a backup and restore plan for </w:t>
      </w:r>
      <w:r w:rsidR="000E5950">
        <w:t>DoW</w:t>
      </w:r>
      <w:r>
        <w:t>EA data in the event of a disaster.</w:t>
      </w:r>
    </w:p>
    <w:p w14:paraId="62EDC30D" w14:textId="77777777" w:rsidR="00811E6B" w:rsidRDefault="00811E6B" w:rsidP="00811E6B">
      <w:pPr>
        <w:pStyle w:val="ListParagraph"/>
        <w:numPr>
          <w:ilvl w:val="0"/>
          <w:numId w:val="12"/>
        </w:numPr>
        <w:ind w:left="1440" w:hanging="450"/>
        <w:jc w:val="both"/>
      </w:pPr>
      <w:r>
        <w:t>Provision of detailed feedback of what caused errors if</w:t>
      </w:r>
      <w:r w:rsidRPr="0089553F">
        <w:t xml:space="preserve"> an integration transmission results in errors.</w:t>
      </w:r>
    </w:p>
    <w:p w14:paraId="5660B372" w14:textId="77777777" w:rsidR="00811E6B" w:rsidRPr="0089553F" w:rsidRDefault="00811E6B" w:rsidP="00811E6B">
      <w:pPr>
        <w:numPr>
          <w:ilvl w:val="2"/>
          <w:numId w:val="9"/>
        </w:numPr>
        <w:ind w:left="1080"/>
        <w:jc w:val="both"/>
      </w:pPr>
      <w:r w:rsidRPr="0089553F">
        <w:t>System Features—The system shall:</w:t>
      </w:r>
    </w:p>
    <w:p w14:paraId="56D10191" w14:textId="41AA2290" w:rsidR="00811E6B" w:rsidRPr="0089553F" w:rsidRDefault="00811E6B" w:rsidP="00811E6B">
      <w:pPr>
        <w:pStyle w:val="ListParagraph"/>
        <w:numPr>
          <w:ilvl w:val="0"/>
          <w:numId w:val="13"/>
        </w:numPr>
        <w:ind w:left="1440"/>
        <w:jc w:val="both"/>
      </w:pPr>
      <w:r w:rsidRPr="0036792F">
        <w:rPr>
          <w:spacing w:val="-2"/>
        </w:rPr>
        <w:t xml:space="preserve">Allow user accounts to be created automatically based on a file provided by </w:t>
      </w:r>
      <w:r w:rsidR="000E5950">
        <w:rPr>
          <w:spacing w:val="-2"/>
        </w:rPr>
        <w:t>DoW</w:t>
      </w:r>
      <w:r w:rsidRPr="0036792F">
        <w:rPr>
          <w:spacing w:val="-2"/>
        </w:rPr>
        <w:t>EA either nightly or</w:t>
      </w:r>
      <w:r w:rsidRPr="0089553F">
        <w:t xml:space="preserve"> on another pre-determined scheduled feed.</w:t>
      </w:r>
    </w:p>
    <w:p w14:paraId="2B35F9C2" w14:textId="1B972655" w:rsidR="00811E6B" w:rsidRDefault="00811E6B" w:rsidP="00811E6B">
      <w:pPr>
        <w:pStyle w:val="ListParagraph"/>
        <w:numPr>
          <w:ilvl w:val="0"/>
          <w:numId w:val="13"/>
        </w:numPr>
        <w:ind w:left="1440"/>
        <w:jc w:val="both"/>
      </w:pPr>
      <w:r w:rsidRPr="0036792F">
        <w:rPr>
          <w:spacing w:val="-2"/>
        </w:rPr>
        <w:t xml:space="preserve">Allow </w:t>
      </w:r>
      <w:r w:rsidR="000E5950">
        <w:rPr>
          <w:spacing w:val="-2"/>
        </w:rPr>
        <w:t>DoW</w:t>
      </w:r>
      <w:r w:rsidRPr="0036792F">
        <w:rPr>
          <w:spacing w:val="-2"/>
        </w:rPr>
        <w:t>EA to be able to choose the format of user login identification, e.g., an email address, and</w:t>
      </w:r>
      <w:r w:rsidRPr="0089553F">
        <w:t xml:space="preserve"> be able to create manual accounts</w:t>
      </w:r>
      <w:r>
        <w:t>,</w:t>
      </w:r>
      <w:r w:rsidRPr="0089553F">
        <w:t xml:space="preserve"> if needed.</w:t>
      </w:r>
    </w:p>
    <w:p w14:paraId="50BB5866" w14:textId="77777777" w:rsidR="00811E6B" w:rsidRDefault="00811E6B" w:rsidP="00811E6B">
      <w:pPr>
        <w:pStyle w:val="ListParagraph"/>
        <w:numPr>
          <w:ilvl w:val="0"/>
          <w:numId w:val="13"/>
        </w:numPr>
        <w:ind w:left="1440"/>
        <w:jc w:val="both"/>
      </w:pPr>
      <w:r w:rsidRPr="0036792F">
        <w:rPr>
          <w:spacing w:val="-2"/>
        </w:rPr>
        <w:t>Require the user—for manually created accounts—to reset the password on the user’s initial login or,</w:t>
      </w:r>
      <w:r w:rsidRPr="0089553F">
        <w:t xml:space="preserve"> upon request, a password reset.</w:t>
      </w:r>
    </w:p>
    <w:p w14:paraId="7A0B7083" w14:textId="7A0BBDC0" w:rsidR="00ED6036" w:rsidRDefault="00ED6036">
      <w:pPr>
        <w:rPr>
          <w:b/>
          <w:bCs/>
          <w:iCs/>
          <w:lang w:eastAsia="en-US"/>
        </w:rPr>
      </w:pPr>
    </w:p>
    <w:sectPr w:rsidR="00ED6036" w:rsidSect="00104569">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ED96" w14:textId="77777777" w:rsidR="00C2292A" w:rsidRDefault="00C2292A">
      <w:r>
        <w:separator/>
      </w:r>
    </w:p>
  </w:endnote>
  <w:endnote w:type="continuationSeparator" w:id="0">
    <w:p w14:paraId="6451E43E" w14:textId="77777777" w:rsidR="00C2292A" w:rsidRDefault="00C22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78C4" w14:textId="77777777" w:rsidR="00DA636D" w:rsidRDefault="00DA63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883ED97" w14:textId="77777777" w:rsidR="00DA636D" w:rsidRDefault="00DA6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AFE" w14:textId="77777777" w:rsidR="0012296C" w:rsidRDefault="0012296C" w:rsidP="0012296C">
    <w:pPr>
      <w:pStyle w:val="Footer"/>
      <w:jc w:val="center"/>
    </w:pPr>
    <w:r>
      <w:t>CONTROLLED UNCLASSIFIED INFORMATION (CUI)</w:t>
    </w:r>
  </w:p>
  <w:p w14:paraId="275A4954" w14:textId="45C21886" w:rsidR="00225AF8" w:rsidRDefault="0012296C" w:rsidP="0012296C">
    <w:pPr>
      <w:pStyle w:val="Footer"/>
      <w:tabs>
        <w:tab w:val="clear" w:pos="8640"/>
      </w:tabs>
      <w:spacing w:after="60"/>
      <w:jc w:val="center"/>
    </w:pPr>
    <w:r>
      <w:t>SOURCE SELECTION INFORMATION – SEE FAR 2.101 &amp; 3.104</w:t>
    </w:r>
  </w:p>
  <w:p w14:paraId="06EE80F9" w14:textId="77777777" w:rsidR="00225AF8" w:rsidRDefault="00225A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CE51" w14:textId="77777777" w:rsidR="00895348" w:rsidRDefault="00895348" w:rsidP="00D92206">
    <w:pPr>
      <w:pStyle w:val="Footer"/>
      <w:tabs>
        <w:tab w:val="clear" w:pos="4320"/>
        <w:tab w:val="clear" w:pos="8640"/>
      </w:tabs>
      <w:jc w:val="center"/>
    </w:pPr>
  </w:p>
  <w:p w14:paraId="10A3358D" w14:textId="355E4E8C" w:rsidR="00910EEF" w:rsidRDefault="00910EEF" w:rsidP="00895348">
    <w:pPr>
      <w:pStyle w:val="Footer"/>
      <w:tabs>
        <w:tab w:val="clear" w:pos="4320"/>
      </w:tabs>
      <w:jc w:val="center"/>
    </w:pPr>
    <w:r>
      <w:t>CONTROLLED UNCLASSIFIED INFORMATION (CUI)</w:t>
    </w:r>
  </w:p>
  <w:p w14:paraId="4041A89E" w14:textId="7DF81E7B" w:rsidR="00400A80" w:rsidRDefault="00910EEF" w:rsidP="00895348">
    <w:pPr>
      <w:pStyle w:val="Footer"/>
      <w:tabs>
        <w:tab w:val="clear" w:pos="8640"/>
      </w:tabs>
      <w:jc w:val="center"/>
    </w:pPr>
    <w:r>
      <w:t xml:space="preserve">SOURCE SELECTION INFORMATION </w:t>
    </w:r>
    <w:r w:rsidR="00400A80">
      <w:t>–</w:t>
    </w:r>
    <w:r>
      <w:t xml:space="preserve"> </w:t>
    </w:r>
    <w:r w:rsidR="00400A80">
      <w:t>SEE FAR 2.101 &amp; 3.104</w:t>
    </w:r>
  </w:p>
  <w:p w14:paraId="74B54611" w14:textId="6C3E1D50" w:rsidR="00EB3208" w:rsidRDefault="00EB3208" w:rsidP="00F2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5235" w14:textId="77777777" w:rsidR="00C2292A" w:rsidRDefault="00C2292A">
      <w:r>
        <w:separator/>
      </w:r>
    </w:p>
  </w:footnote>
  <w:footnote w:type="continuationSeparator" w:id="0">
    <w:p w14:paraId="2284FFB3" w14:textId="77777777" w:rsidR="00C2292A" w:rsidRDefault="00C22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D1D3" w14:textId="77777777" w:rsidR="00EF3139" w:rsidRDefault="00EF3139" w:rsidP="00EF3139">
    <w:pPr>
      <w:pStyle w:val="Footer"/>
      <w:jc w:val="center"/>
    </w:pPr>
    <w:r>
      <w:t>CONTROLLED UNCLASSIFIED INFORMATION (CUI)</w:t>
    </w:r>
  </w:p>
  <w:p w14:paraId="096A6D10" w14:textId="5E8EEEA4" w:rsidR="00EF3139" w:rsidRDefault="00EF3139" w:rsidP="00595BC5">
    <w:pPr>
      <w:pStyle w:val="Footer"/>
      <w:tabs>
        <w:tab w:val="clear" w:pos="8640"/>
      </w:tabs>
      <w:spacing w:after="60"/>
      <w:jc w:val="center"/>
    </w:pPr>
    <w:r>
      <w:t>SOURCE SELECTION INFORMATION – SEE FAR 2.101 &amp; 3.104</w:t>
    </w:r>
  </w:p>
  <w:p w14:paraId="4980747B" w14:textId="77777777" w:rsidR="006F4A83" w:rsidRDefault="006F4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7042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47D417EA"/>
    <w:lvl w:ilvl="0">
      <w:start w:val="1"/>
      <w:numFmt w:val="decimal"/>
      <w:lvlText w:val="%1"/>
      <w:lvlJc w:val="left"/>
      <w:pPr>
        <w:ind w:left="720" w:hanging="721"/>
      </w:pPr>
    </w:lvl>
    <w:lvl w:ilvl="1">
      <w:start w:val="4"/>
      <w:numFmt w:val="decimal"/>
      <w:lvlText w:val="%1.%2"/>
      <w:lvlJc w:val="left"/>
      <w:pPr>
        <w:ind w:left="720" w:hanging="721"/>
      </w:pPr>
    </w:lvl>
    <w:lvl w:ilvl="2">
      <w:start w:val="2"/>
      <w:numFmt w:val="decimal"/>
      <w:lvlText w:val="%1.%2.%3"/>
      <w:lvlJc w:val="left"/>
      <w:pPr>
        <w:ind w:left="720" w:hanging="721"/>
      </w:pPr>
      <w:rPr>
        <w:rFonts w:ascii="Times New Roman" w:hAnsi="Times New Roman" w:cs="Times New Roman"/>
        <w:b w:val="0"/>
        <w:bCs w:val="0"/>
        <w:i w:val="0"/>
        <w:iCs w:val="0"/>
        <w:spacing w:val="-5"/>
        <w:w w:val="100"/>
        <w:sz w:val="24"/>
        <w:szCs w:val="24"/>
      </w:rPr>
    </w:lvl>
    <w:lvl w:ilvl="3">
      <w:start w:val="1"/>
      <w:numFmt w:val="decimal"/>
      <w:lvlText w:val="%4)"/>
      <w:lvlJc w:val="left"/>
      <w:pPr>
        <w:ind w:left="1260" w:hanging="360"/>
      </w:pPr>
      <w:rPr>
        <w:rFonts w:ascii="Times New Roman" w:hAnsi="Times New Roman" w:cs="Times New Roman"/>
        <w:b w:val="0"/>
        <w:bCs w:val="0"/>
        <w:i w:val="0"/>
        <w:iCs w:val="0"/>
        <w:spacing w:val="0"/>
        <w:w w:val="100"/>
        <w:sz w:val="20"/>
        <w:szCs w:val="20"/>
      </w:rPr>
    </w:lvl>
    <w:lvl w:ilvl="4">
      <w:numFmt w:val="bullet"/>
      <w:lvlText w:val="•"/>
      <w:lvlJc w:val="left"/>
      <w:pPr>
        <w:ind w:left="3840" w:hanging="360"/>
      </w:pPr>
    </w:lvl>
    <w:lvl w:ilvl="5">
      <w:numFmt w:val="bullet"/>
      <w:lvlText w:val="•"/>
      <w:lvlJc w:val="left"/>
      <w:pPr>
        <w:ind w:left="4760" w:hanging="360"/>
      </w:pPr>
    </w:lvl>
    <w:lvl w:ilvl="6">
      <w:numFmt w:val="bullet"/>
      <w:lvlText w:val="•"/>
      <w:lvlJc w:val="left"/>
      <w:pPr>
        <w:ind w:left="5680" w:hanging="360"/>
      </w:pPr>
    </w:lvl>
    <w:lvl w:ilvl="7">
      <w:numFmt w:val="bullet"/>
      <w:lvlText w:val="•"/>
      <w:lvlJc w:val="left"/>
      <w:pPr>
        <w:ind w:left="6600" w:hanging="360"/>
      </w:pPr>
    </w:lvl>
    <w:lvl w:ilvl="8">
      <w:numFmt w:val="bullet"/>
      <w:lvlText w:val="•"/>
      <w:lvlJc w:val="left"/>
      <w:pPr>
        <w:ind w:left="7520" w:hanging="360"/>
      </w:pPr>
    </w:lvl>
  </w:abstractNum>
  <w:abstractNum w:abstractNumId="2" w15:restartNumberingAfterBreak="0">
    <w:nsid w:val="014C5F48"/>
    <w:multiLevelType w:val="multilevel"/>
    <w:tmpl w:val="2C5AD0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bCs w:val="0"/>
      </w:rPr>
    </w:lvl>
    <w:lvl w:ilvl="3">
      <w:start w:val="1"/>
      <w:numFmt w:val="decimal"/>
      <w:lvlText w:val="%1.%2.%3.%4"/>
      <w:lvlJc w:val="left"/>
      <w:pPr>
        <w:ind w:left="7470" w:hanging="720"/>
      </w:pPr>
      <w:rPr>
        <w:rFonts w:hint="default"/>
      </w:rPr>
    </w:lvl>
    <w:lvl w:ilvl="4">
      <w:start w:val="1"/>
      <w:numFmt w:val="decimal"/>
      <w:lvlText w:val="%5)"/>
      <w:lvlJc w:val="left"/>
      <w:pPr>
        <w:ind w:left="3060" w:hanging="36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157256B"/>
    <w:multiLevelType w:val="hybridMultilevel"/>
    <w:tmpl w:val="9860030E"/>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7E62F6"/>
    <w:multiLevelType w:val="hybridMultilevel"/>
    <w:tmpl w:val="E65619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63644E"/>
    <w:multiLevelType w:val="hybridMultilevel"/>
    <w:tmpl w:val="824E90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D262F"/>
    <w:multiLevelType w:val="multilevel"/>
    <w:tmpl w:val="3572C8B4"/>
    <w:lvl w:ilvl="0">
      <w:start w:val="3"/>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4680" w:hanging="360"/>
      </w:pPr>
      <w:rPr>
        <w:rFonts w:hint="default"/>
        <w:i w:val="0"/>
        <w:sz w:val="20"/>
        <w:szCs w:val="20"/>
      </w:rPr>
    </w:lvl>
    <w:lvl w:ilvl="2">
      <w:start w:val="1"/>
      <w:numFmt w:val="decimal"/>
      <w:lvlText w:val="%1.%2.%3"/>
      <w:lvlJc w:val="left"/>
      <w:pPr>
        <w:ind w:left="4590" w:hanging="720"/>
      </w:pPr>
      <w:rPr>
        <w:rFonts w:hint="default"/>
        <w:i w:val="0"/>
        <w:sz w:val="20"/>
        <w:szCs w:val="20"/>
      </w:rPr>
    </w:lvl>
    <w:lvl w:ilvl="3">
      <w:start w:val="1"/>
      <w:numFmt w:val="decimal"/>
      <w:lvlText w:val="%1.%2.%3.%4"/>
      <w:lvlJc w:val="left"/>
      <w:pPr>
        <w:ind w:left="2880" w:hanging="720"/>
      </w:pPr>
      <w:rPr>
        <w:rFonts w:hint="default"/>
        <w:i w:val="0"/>
        <w:iCs/>
        <w:sz w:val="20"/>
        <w:szCs w:val="16"/>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7" w15:restartNumberingAfterBreak="0">
    <w:nsid w:val="0B5E433A"/>
    <w:multiLevelType w:val="hybridMultilevel"/>
    <w:tmpl w:val="91469848"/>
    <w:lvl w:ilvl="0" w:tplc="04090011">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5285C5D"/>
    <w:multiLevelType w:val="hybridMultilevel"/>
    <w:tmpl w:val="336ADA04"/>
    <w:lvl w:ilvl="0" w:tplc="4A1451D4">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537106"/>
    <w:multiLevelType w:val="multilevel"/>
    <w:tmpl w:val="A9CCA30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737E49"/>
    <w:multiLevelType w:val="hybridMultilevel"/>
    <w:tmpl w:val="3586A6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4080"/>
    <w:multiLevelType w:val="multilevel"/>
    <w:tmpl w:val="AA1680DA"/>
    <w:lvl w:ilvl="0">
      <w:start w:val="1"/>
      <w:numFmt w:val="decimal"/>
      <w:lvlText w:val="%1."/>
      <w:lvlJc w:val="left"/>
      <w:pPr>
        <w:tabs>
          <w:tab w:val="num" w:pos="360"/>
        </w:tabs>
        <w:ind w:left="360" w:hanging="360"/>
      </w:pPr>
      <w:rPr>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2" w15:restartNumberingAfterBreak="0">
    <w:nsid w:val="2A1931AA"/>
    <w:multiLevelType w:val="hybridMultilevel"/>
    <w:tmpl w:val="F7D43C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C422AB"/>
    <w:multiLevelType w:val="hybridMultilevel"/>
    <w:tmpl w:val="5D6C5FF8"/>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4" w15:restartNumberingAfterBreak="0">
    <w:nsid w:val="2E565DBA"/>
    <w:multiLevelType w:val="hybridMultilevel"/>
    <w:tmpl w:val="0360DB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3328EA"/>
    <w:multiLevelType w:val="multilevel"/>
    <w:tmpl w:val="83B8A1B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264785"/>
    <w:multiLevelType w:val="hybridMultilevel"/>
    <w:tmpl w:val="FAE23F94"/>
    <w:lvl w:ilvl="0" w:tplc="312029C2">
      <w:start w:val="1"/>
      <w:numFmt w:val="bullet"/>
      <w:lvlText w:val=""/>
      <w:lvlJc w:val="left"/>
      <w:pPr>
        <w:ind w:left="2160" w:hanging="360"/>
      </w:pPr>
      <w:rPr>
        <w:rFonts w:ascii="Wingdings" w:hAnsi="Wingdings" w:hint="default"/>
        <w:sz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60A6850"/>
    <w:multiLevelType w:val="hybridMultilevel"/>
    <w:tmpl w:val="2D9AD06A"/>
    <w:lvl w:ilvl="0" w:tplc="4A1451D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DA64A6"/>
    <w:multiLevelType w:val="hybridMultilevel"/>
    <w:tmpl w:val="FE46479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398A2741"/>
    <w:multiLevelType w:val="multilevel"/>
    <w:tmpl w:val="370E9AB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B945451"/>
    <w:multiLevelType w:val="multilevel"/>
    <w:tmpl w:val="02A820D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F8E68E4"/>
    <w:multiLevelType w:val="hybridMultilevel"/>
    <w:tmpl w:val="98767A34"/>
    <w:lvl w:ilvl="0" w:tplc="04090011">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2" w15:restartNumberingAfterBreak="0">
    <w:nsid w:val="41D3029C"/>
    <w:multiLevelType w:val="hybridMultilevel"/>
    <w:tmpl w:val="9FCC07B4"/>
    <w:lvl w:ilvl="0" w:tplc="FA6457F8">
      <w:start w:val="1"/>
      <w:numFmt w:val="bullet"/>
      <w:lvlText w:val=""/>
      <w:lvlJc w:val="left"/>
      <w:pPr>
        <w:ind w:left="765" w:hanging="360"/>
      </w:pPr>
      <w:rPr>
        <w:rFonts w:ascii="Wingdings" w:hAnsi="Wingdings" w:hint="default"/>
        <w:color w:val="auto"/>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2B5615B"/>
    <w:multiLevelType w:val="hybridMultilevel"/>
    <w:tmpl w:val="49D606C8"/>
    <w:lvl w:ilvl="0" w:tplc="4A1451D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AE4BE5"/>
    <w:multiLevelType w:val="multilevel"/>
    <w:tmpl w:val="BF361266"/>
    <w:lvl w:ilvl="0">
      <w:start w:val="1"/>
      <w:numFmt w:val="decimal"/>
      <w:lvlText w:val="%1"/>
      <w:lvlJc w:val="left"/>
      <w:pPr>
        <w:ind w:left="400" w:hanging="400"/>
      </w:pPr>
      <w:rPr>
        <w:rFonts w:ascii="Times New Roman" w:hAnsi="Times New Roman" w:cs="Times New Roman" w:hint="default"/>
      </w:rPr>
    </w:lvl>
    <w:lvl w:ilvl="1">
      <w:start w:val="5"/>
      <w:numFmt w:val="decimal"/>
      <w:lvlText w:val="%1.%2"/>
      <w:lvlJc w:val="left"/>
      <w:pPr>
        <w:ind w:left="400" w:hanging="400"/>
      </w:pPr>
      <w:rPr>
        <w:rFonts w:ascii="Times New Roman" w:hAnsi="Times New Roman" w:cs="Times New Roman" w:hint="default"/>
      </w:rPr>
    </w:lvl>
    <w:lvl w:ilvl="2">
      <w:start w:val="1"/>
      <w:numFmt w:val="decimal"/>
      <w:lvlText w:val="%3)"/>
      <w:lvlJc w:val="left"/>
      <w:pPr>
        <w:ind w:left="360" w:hanging="360"/>
      </w:p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720" w:hanging="72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080" w:hanging="108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25" w15:restartNumberingAfterBreak="0">
    <w:nsid w:val="49C125E6"/>
    <w:multiLevelType w:val="hybridMultilevel"/>
    <w:tmpl w:val="46080476"/>
    <w:lvl w:ilvl="0" w:tplc="312029C2">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916549"/>
    <w:multiLevelType w:val="hybridMultilevel"/>
    <w:tmpl w:val="FCC4A70C"/>
    <w:lvl w:ilvl="0" w:tplc="04090005">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4C494E7A"/>
    <w:multiLevelType w:val="multilevel"/>
    <w:tmpl w:val="440265C0"/>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8" w15:restartNumberingAfterBreak="0">
    <w:nsid w:val="4F5E1087"/>
    <w:multiLevelType w:val="multilevel"/>
    <w:tmpl w:val="0DF004B0"/>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b w:val="0"/>
        <w:bCs w:val="0"/>
        <w:color w:val="000000"/>
        <w:sz w:val="20"/>
        <w:szCs w:val="2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9" w15:restartNumberingAfterBreak="0">
    <w:nsid w:val="57F643AA"/>
    <w:multiLevelType w:val="multilevel"/>
    <w:tmpl w:val="E6FC1664"/>
    <w:lvl w:ilvl="0">
      <w:start w:val="1"/>
      <w:numFmt w:val="decimal"/>
      <w:lvlText w:val="%1)"/>
      <w:lvlJc w:val="left"/>
      <w:pPr>
        <w:ind w:left="362" w:hanging="181"/>
      </w:pPr>
      <w:rPr>
        <w:b w:val="0"/>
        <w:w w:val="99"/>
        <w:sz w:val="20"/>
        <w:szCs w:val="20"/>
      </w:rPr>
    </w:lvl>
    <w:lvl w:ilvl="1">
      <w:numFmt w:val="bullet"/>
      <w:lvlText w:val="•"/>
      <w:lvlJc w:val="left"/>
      <w:pPr>
        <w:ind w:left="6989" w:hanging="181"/>
      </w:pPr>
    </w:lvl>
    <w:lvl w:ilvl="2">
      <w:numFmt w:val="bullet"/>
      <w:lvlText w:val="•"/>
      <w:lvlJc w:val="left"/>
      <w:pPr>
        <w:ind w:left="7847" w:hanging="181"/>
      </w:pPr>
    </w:lvl>
    <w:lvl w:ilvl="3">
      <w:numFmt w:val="bullet"/>
      <w:lvlText w:val="•"/>
      <w:lvlJc w:val="left"/>
      <w:pPr>
        <w:ind w:left="8705" w:hanging="181"/>
      </w:pPr>
    </w:lvl>
    <w:lvl w:ilvl="4">
      <w:numFmt w:val="bullet"/>
      <w:lvlText w:val="•"/>
      <w:lvlJc w:val="left"/>
      <w:pPr>
        <w:ind w:left="9563" w:hanging="181"/>
      </w:pPr>
    </w:lvl>
    <w:lvl w:ilvl="5">
      <w:numFmt w:val="bullet"/>
      <w:lvlText w:val="•"/>
      <w:lvlJc w:val="left"/>
      <w:pPr>
        <w:ind w:left="10421" w:hanging="181"/>
      </w:pPr>
    </w:lvl>
    <w:lvl w:ilvl="6">
      <w:numFmt w:val="bullet"/>
      <w:lvlText w:val="•"/>
      <w:lvlJc w:val="left"/>
      <w:pPr>
        <w:ind w:left="11279" w:hanging="181"/>
      </w:pPr>
    </w:lvl>
    <w:lvl w:ilvl="7">
      <w:numFmt w:val="bullet"/>
      <w:lvlText w:val="•"/>
      <w:lvlJc w:val="left"/>
      <w:pPr>
        <w:ind w:left="12137" w:hanging="181"/>
      </w:pPr>
    </w:lvl>
    <w:lvl w:ilvl="8">
      <w:numFmt w:val="bullet"/>
      <w:lvlText w:val="•"/>
      <w:lvlJc w:val="left"/>
      <w:pPr>
        <w:ind w:left="12995" w:hanging="181"/>
      </w:pPr>
    </w:lvl>
  </w:abstractNum>
  <w:abstractNum w:abstractNumId="30" w15:restartNumberingAfterBreak="0">
    <w:nsid w:val="5F2F4B40"/>
    <w:multiLevelType w:val="multilevel"/>
    <w:tmpl w:val="C034FAD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5FE35098"/>
    <w:multiLevelType w:val="multilevel"/>
    <w:tmpl w:val="B7FCCBD6"/>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720" w:hanging="360"/>
      </w:pPr>
      <w:rPr>
        <w:rFonts w:hint="default"/>
      </w:rPr>
    </w:lvl>
    <w:lvl w:ilvl="2">
      <w:start w:val="4"/>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2" w15:restartNumberingAfterBreak="0">
    <w:nsid w:val="61357F44"/>
    <w:multiLevelType w:val="multilevel"/>
    <w:tmpl w:val="FFFFFFFF"/>
    <w:lvl w:ilvl="0">
      <w:start w:val="1"/>
      <w:numFmt w:val="decimal"/>
      <w:lvlText w:val="%1"/>
      <w:lvlJc w:val="left"/>
      <w:pPr>
        <w:ind w:left="400" w:hanging="400"/>
      </w:pPr>
      <w:rPr>
        <w:rFonts w:cs="Times New Roman" w:hint="default"/>
      </w:rPr>
    </w:lvl>
    <w:lvl w:ilvl="1">
      <w:start w:val="6"/>
      <w:numFmt w:val="decimal"/>
      <w:lvlText w:val="%1.%2"/>
      <w:lvlJc w:val="left"/>
      <w:pPr>
        <w:ind w:left="580" w:hanging="400"/>
      </w:pPr>
      <w:rPr>
        <w:rFonts w:cs="Times New Roman" w:hint="default"/>
      </w:rPr>
    </w:lvl>
    <w:lvl w:ilvl="2">
      <w:start w:val="5"/>
      <w:numFmt w:val="decimal"/>
      <w:lvlText w:val="%1.%2.%3"/>
      <w:lvlJc w:val="left"/>
      <w:pPr>
        <w:ind w:left="1260" w:hanging="720"/>
      </w:pPr>
      <w:rPr>
        <w:rFonts w:cs="Times New Roman" w:hint="default"/>
      </w:rPr>
    </w:lvl>
    <w:lvl w:ilvl="3">
      <w:start w:val="1"/>
      <w:numFmt w:val="decimal"/>
      <w:lvlText w:val="%1.%2.%3.%4"/>
      <w:lvlJc w:val="left"/>
      <w:pPr>
        <w:ind w:left="1260" w:hanging="720"/>
      </w:pPr>
      <w:rPr>
        <w:rFonts w:cs="Times New Roman" w:hint="default"/>
      </w:rPr>
    </w:lvl>
    <w:lvl w:ilvl="4">
      <w:start w:val="1"/>
      <w:numFmt w:val="decimal"/>
      <w:lvlText w:val="%1.%2.%3.%4.%5"/>
      <w:lvlJc w:val="left"/>
      <w:pPr>
        <w:ind w:left="1440" w:hanging="720"/>
      </w:pPr>
      <w:rPr>
        <w:rFonts w:cs="Times New Roman" w:hint="default"/>
      </w:rPr>
    </w:lvl>
    <w:lvl w:ilvl="5">
      <w:start w:val="1"/>
      <w:numFmt w:val="decimal"/>
      <w:lvlText w:val="%1.%2.%3.%4.%5.%6"/>
      <w:lvlJc w:val="left"/>
      <w:pPr>
        <w:ind w:left="1980" w:hanging="1080"/>
      </w:pPr>
      <w:rPr>
        <w:rFonts w:cs="Times New Roman" w:hint="default"/>
      </w:rPr>
    </w:lvl>
    <w:lvl w:ilvl="6">
      <w:start w:val="1"/>
      <w:numFmt w:val="decimal"/>
      <w:lvlText w:val="%1.%2.%3.%4.%5.%6.%7"/>
      <w:lvlJc w:val="left"/>
      <w:pPr>
        <w:ind w:left="2160" w:hanging="1080"/>
      </w:pPr>
      <w:rPr>
        <w:rFonts w:cs="Times New Roman" w:hint="default"/>
      </w:rPr>
    </w:lvl>
    <w:lvl w:ilvl="7">
      <w:start w:val="1"/>
      <w:numFmt w:val="decimal"/>
      <w:lvlText w:val="%1.%2.%3.%4.%5.%6.%7.%8"/>
      <w:lvlJc w:val="left"/>
      <w:pPr>
        <w:ind w:left="2700" w:hanging="1440"/>
      </w:pPr>
      <w:rPr>
        <w:rFonts w:cs="Times New Roman" w:hint="default"/>
      </w:rPr>
    </w:lvl>
    <w:lvl w:ilvl="8">
      <w:start w:val="1"/>
      <w:numFmt w:val="decimal"/>
      <w:lvlText w:val="%1.%2.%3.%4.%5.%6.%7.%8.%9"/>
      <w:lvlJc w:val="left"/>
      <w:pPr>
        <w:ind w:left="2880" w:hanging="1440"/>
      </w:pPr>
      <w:rPr>
        <w:rFonts w:cs="Times New Roman" w:hint="default"/>
      </w:rPr>
    </w:lvl>
  </w:abstractNum>
  <w:abstractNum w:abstractNumId="33" w15:restartNumberingAfterBreak="0">
    <w:nsid w:val="62407692"/>
    <w:multiLevelType w:val="hybridMultilevel"/>
    <w:tmpl w:val="04826D1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DBA41C3"/>
    <w:multiLevelType w:val="hybridMultilevel"/>
    <w:tmpl w:val="3F90F4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0C2438"/>
    <w:multiLevelType w:val="multilevel"/>
    <w:tmpl w:val="C91CDE66"/>
    <w:lvl w:ilvl="0">
      <w:start w:val="1"/>
      <w:numFmt w:val="bullet"/>
      <w:lvlText w:val=""/>
      <w:lvlJc w:val="left"/>
      <w:pPr>
        <w:ind w:left="630" w:hanging="360"/>
      </w:pPr>
      <w:rPr>
        <w:rFonts w:ascii="Wingdings" w:hAnsi="Wingdings" w:hint="default"/>
      </w:rPr>
    </w:lvl>
    <w:lvl w:ilvl="1">
      <w:start w:val="3"/>
      <w:numFmt w:val="decimal"/>
      <w:lvlText w:val="%1.%2"/>
      <w:lvlJc w:val="left"/>
      <w:pPr>
        <w:ind w:left="63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350" w:hanging="1080"/>
      </w:pPr>
      <w:rPr>
        <w:rFonts w:hint="default"/>
      </w:rPr>
    </w:lvl>
    <w:lvl w:ilvl="5">
      <w:start w:val="1"/>
      <w:numFmt w:val="decimal"/>
      <w:lvlText w:val="%1.%2.%3.%4.%5.%6"/>
      <w:lvlJc w:val="left"/>
      <w:pPr>
        <w:ind w:left="1350"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710" w:hanging="1440"/>
      </w:pPr>
      <w:rPr>
        <w:rFonts w:hint="default"/>
      </w:rPr>
    </w:lvl>
  </w:abstractNum>
  <w:abstractNum w:abstractNumId="36" w15:restartNumberingAfterBreak="0">
    <w:nsid w:val="74095D97"/>
    <w:multiLevelType w:val="multilevel"/>
    <w:tmpl w:val="4C7CAB24"/>
    <w:lvl w:ilvl="0">
      <w:start w:val="1"/>
      <w:numFmt w:val="decimal"/>
      <w:lvlText w:val="%1)"/>
      <w:lvlJc w:val="left"/>
      <w:pPr>
        <w:ind w:left="1082" w:hanging="181"/>
      </w:pPr>
      <w:rPr>
        <w:b w:val="0"/>
        <w:w w:val="99"/>
        <w:sz w:val="20"/>
        <w:szCs w:val="20"/>
      </w:rPr>
    </w:lvl>
    <w:lvl w:ilvl="1">
      <w:numFmt w:val="bullet"/>
      <w:lvlText w:val="•"/>
      <w:lvlJc w:val="left"/>
      <w:pPr>
        <w:ind w:left="7709" w:hanging="181"/>
      </w:pPr>
    </w:lvl>
    <w:lvl w:ilvl="2">
      <w:numFmt w:val="bullet"/>
      <w:lvlText w:val="•"/>
      <w:lvlJc w:val="left"/>
      <w:pPr>
        <w:ind w:left="8567" w:hanging="181"/>
      </w:pPr>
    </w:lvl>
    <w:lvl w:ilvl="3">
      <w:numFmt w:val="bullet"/>
      <w:lvlText w:val="•"/>
      <w:lvlJc w:val="left"/>
      <w:pPr>
        <w:ind w:left="9425" w:hanging="181"/>
      </w:pPr>
    </w:lvl>
    <w:lvl w:ilvl="4">
      <w:numFmt w:val="bullet"/>
      <w:lvlText w:val="•"/>
      <w:lvlJc w:val="left"/>
      <w:pPr>
        <w:ind w:left="10283" w:hanging="181"/>
      </w:pPr>
    </w:lvl>
    <w:lvl w:ilvl="5">
      <w:numFmt w:val="bullet"/>
      <w:lvlText w:val="•"/>
      <w:lvlJc w:val="left"/>
      <w:pPr>
        <w:ind w:left="11141" w:hanging="181"/>
      </w:pPr>
    </w:lvl>
    <w:lvl w:ilvl="6">
      <w:numFmt w:val="bullet"/>
      <w:lvlText w:val="•"/>
      <w:lvlJc w:val="left"/>
      <w:pPr>
        <w:ind w:left="11999" w:hanging="181"/>
      </w:pPr>
    </w:lvl>
    <w:lvl w:ilvl="7">
      <w:numFmt w:val="bullet"/>
      <w:lvlText w:val="•"/>
      <w:lvlJc w:val="left"/>
      <w:pPr>
        <w:ind w:left="12857" w:hanging="181"/>
      </w:pPr>
    </w:lvl>
    <w:lvl w:ilvl="8">
      <w:numFmt w:val="bullet"/>
      <w:lvlText w:val="•"/>
      <w:lvlJc w:val="left"/>
      <w:pPr>
        <w:ind w:left="13715" w:hanging="181"/>
      </w:pPr>
    </w:lvl>
  </w:abstractNum>
  <w:abstractNum w:abstractNumId="37" w15:restartNumberingAfterBreak="0">
    <w:nsid w:val="748971F6"/>
    <w:multiLevelType w:val="hybridMultilevel"/>
    <w:tmpl w:val="660AED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2E2E67"/>
    <w:multiLevelType w:val="multilevel"/>
    <w:tmpl w:val="B4BE633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B874740"/>
    <w:multiLevelType w:val="multilevel"/>
    <w:tmpl w:val="437AE9E8"/>
    <w:lvl w:ilvl="0">
      <w:start w:val="2"/>
      <w:numFmt w:val="decimal"/>
      <w:lvlText w:val="%1"/>
      <w:lvlJc w:val="left"/>
      <w:pPr>
        <w:ind w:left="700" w:hanging="700"/>
      </w:pPr>
      <w:rPr>
        <w:rFonts w:hint="default"/>
      </w:rPr>
    </w:lvl>
    <w:lvl w:ilvl="1">
      <w:start w:val="1"/>
      <w:numFmt w:val="decimal"/>
      <w:lvlText w:val="%1.%2"/>
      <w:lvlJc w:val="left"/>
      <w:pPr>
        <w:ind w:left="1150" w:hanging="700"/>
      </w:pPr>
      <w:rPr>
        <w:rFonts w:hint="default"/>
      </w:rPr>
    </w:lvl>
    <w:lvl w:ilvl="2">
      <w:start w:val="3"/>
      <w:numFmt w:val="decimal"/>
      <w:lvlText w:val="%1.%2.%3"/>
      <w:lvlJc w:val="left"/>
      <w:pPr>
        <w:ind w:left="1620" w:hanging="720"/>
      </w:pPr>
      <w:rPr>
        <w:rFonts w:hint="default"/>
      </w:rPr>
    </w:lvl>
    <w:lvl w:ilvl="3">
      <w:start w:val="2"/>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40" w15:restartNumberingAfterBreak="0">
    <w:nsid w:val="7E751C71"/>
    <w:multiLevelType w:val="multilevel"/>
    <w:tmpl w:val="813C6ED2"/>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num w:numId="1" w16cid:durableId="406149614">
    <w:abstractNumId w:val="11"/>
  </w:num>
  <w:num w:numId="2" w16cid:durableId="497498322">
    <w:abstractNumId w:val="30"/>
  </w:num>
  <w:num w:numId="3" w16cid:durableId="500849390">
    <w:abstractNumId w:val="6"/>
  </w:num>
  <w:num w:numId="4" w16cid:durableId="418907985">
    <w:abstractNumId w:val="22"/>
  </w:num>
  <w:num w:numId="5" w16cid:durableId="725953032">
    <w:abstractNumId w:val="28"/>
  </w:num>
  <w:num w:numId="6" w16cid:durableId="1906328860">
    <w:abstractNumId w:val="36"/>
  </w:num>
  <w:num w:numId="7" w16cid:durableId="841362224">
    <w:abstractNumId w:val="29"/>
  </w:num>
  <w:num w:numId="8" w16cid:durableId="666598006">
    <w:abstractNumId w:val="38"/>
  </w:num>
  <w:num w:numId="9" w16cid:durableId="1458141111">
    <w:abstractNumId w:val="32"/>
  </w:num>
  <w:num w:numId="10" w16cid:durableId="1554002567">
    <w:abstractNumId w:val="20"/>
  </w:num>
  <w:num w:numId="11" w16cid:durableId="350767061">
    <w:abstractNumId w:val="24"/>
  </w:num>
  <w:num w:numId="12" w16cid:durableId="931547068">
    <w:abstractNumId w:val="17"/>
  </w:num>
  <w:num w:numId="13" w16cid:durableId="1740591536">
    <w:abstractNumId w:val="8"/>
  </w:num>
  <w:num w:numId="14" w16cid:durableId="56636177">
    <w:abstractNumId w:val="23"/>
  </w:num>
  <w:num w:numId="15" w16cid:durableId="1066879312">
    <w:abstractNumId w:val="2"/>
  </w:num>
  <w:num w:numId="16" w16cid:durableId="1248078028">
    <w:abstractNumId w:val="33"/>
  </w:num>
  <w:num w:numId="17" w16cid:durableId="331226823">
    <w:abstractNumId w:val="31"/>
  </w:num>
  <w:num w:numId="18" w16cid:durableId="870649727">
    <w:abstractNumId w:val="10"/>
  </w:num>
  <w:num w:numId="19" w16cid:durableId="1948927308">
    <w:abstractNumId w:val="16"/>
  </w:num>
  <w:num w:numId="20" w16cid:durableId="492188036">
    <w:abstractNumId w:val="25"/>
  </w:num>
  <w:num w:numId="21" w16cid:durableId="1856269308">
    <w:abstractNumId w:val="9"/>
  </w:num>
  <w:num w:numId="22" w16cid:durableId="2011129558">
    <w:abstractNumId w:val="26"/>
  </w:num>
  <w:num w:numId="23" w16cid:durableId="2122458819">
    <w:abstractNumId w:val="37"/>
  </w:num>
  <w:num w:numId="24" w16cid:durableId="815025625">
    <w:abstractNumId w:val="34"/>
  </w:num>
  <w:num w:numId="25" w16cid:durableId="1012221399">
    <w:abstractNumId w:val="12"/>
  </w:num>
  <w:num w:numId="26" w16cid:durableId="452872612">
    <w:abstractNumId w:val="19"/>
  </w:num>
  <w:num w:numId="27" w16cid:durableId="1827626547">
    <w:abstractNumId w:val="7"/>
  </w:num>
  <w:num w:numId="28" w16cid:durableId="753092386">
    <w:abstractNumId w:val="15"/>
  </w:num>
  <w:num w:numId="29" w16cid:durableId="1057827213">
    <w:abstractNumId w:val="3"/>
  </w:num>
  <w:num w:numId="30" w16cid:durableId="782697701">
    <w:abstractNumId w:val="4"/>
  </w:num>
  <w:num w:numId="31" w16cid:durableId="1778334172">
    <w:abstractNumId w:val="40"/>
  </w:num>
  <w:num w:numId="32" w16cid:durableId="1389572617">
    <w:abstractNumId w:val="27"/>
  </w:num>
  <w:num w:numId="33" w16cid:durableId="37514223">
    <w:abstractNumId w:val="39"/>
  </w:num>
  <w:num w:numId="34" w16cid:durableId="51120376">
    <w:abstractNumId w:val="21"/>
  </w:num>
  <w:num w:numId="35" w16cid:durableId="649213642">
    <w:abstractNumId w:val="14"/>
  </w:num>
  <w:num w:numId="36" w16cid:durableId="1497725826">
    <w:abstractNumId w:val="5"/>
  </w:num>
  <w:num w:numId="37" w16cid:durableId="1300721338">
    <w:abstractNumId w:val="18"/>
  </w:num>
  <w:num w:numId="38" w16cid:durableId="1953169538">
    <w:abstractNumId w:val="0"/>
  </w:num>
  <w:num w:numId="39" w16cid:durableId="950434916">
    <w:abstractNumId w:val="35"/>
  </w:num>
  <w:num w:numId="40" w16cid:durableId="808673999">
    <w:abstractNumId w:val="1"/>
  </w:num>
  <w:num w:numId="41" w16cid:durableId="245768131">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116"/>
    <w:rsid w:val="0000111F"/>
    <w:rsid w:val="00002079"/>
    <w:rsid w:val="000036DE"/>
    <w:rsid w:val="00006123"/>
    <w:rsid w:val="0000769B"/>
    <w:rsid w:val="00007E86"/>
    <w:rsid w:val="00011958"/>
    <w:rsid w:val="00013343"/>
    <w:rsid w:val="0001523F"/>
    <w:rsid w:val="000156AB"/>
    <w:rsid w:val="00015DB2"/>
    <w:rsid w:val="0002036F"/>
    <w:rsid w:val="00021C59"/>
    <w:rsid w:val="0002211F"/>
    <w:rsid w:val="00022939"/>
    <w:rsid w:val="00022B4D"/>
    <w:rsid w:val="000230E1"/>
    <w:rsid w:val="00024D1F"/>
    <w:rsid w:val="00025F26"/>
    <w:rsid w:val="000260D0"/>
    <w:rsid w:val="000261DB"/>
    <w:rsid w:val="00027384"/>
    <w:rsid w:val="00027E80"/>
    <w:rsid w:val="00031703"/>
    <w:rsid w:val="0003216C"/>
    <w:rsid w:val="00032D2E"/>
    <w:rsid w:val="0003487F"/>
    <w:rsid w:val="00034992"/>
    <w:rsid w:val="00035D8B"/>
    <w:rsid w:val="00036681"/>
    <w:rsid w:val="00036F15"/>
    <w:rsid w:val="000414D2"/>
    <w:rsid w:val="000417D5"/>
    <w:rsid w:val="000417E5"/>
    <w:rsid w:val="00043C4A"/>
    <w:rsid w:val="000447D6"/>
    <w:rsid w:val="000447DB"/>
    <w:rsid w:val="000449F7"/>
    <w:rsid w:val="00045410"/>
    <w:rsid w:val="000471C3"/>
    <w:rsid w:val="00047C4A"/>
    <w:rsid w:val="0005115A"/>
    <w:rsid w:val="0005159D"/>
    <w:rsid w:val="00051DB7"/>
    <w:rsid w:val="00052EA2"/>
    <w:rsid w:val="00053A94"/>
    <w:rsid w:val="00057040"/>
    <w:rsid w:val="0005770C"/>
    <w:rsid w:val="0006037F"/>
    <w:rsid w:val="00060BFF"/>
    <w:rsid w:val="000617C2"/>
    <w:rsid w:val="00061E84"/>
    <w:rsid w:val="00062F6F"/>
    <w:rsid w:val="00063340"/>
    <w:rsid w:val="00066972"/>
    <w:rsid w:val="00066A2C"/>
    <w:rsid w:val="00067266"/>
    <w:rsid w:val="00067F42"/>
    <w:rsid w:val="000703E5"/>
    <w:rsid w:val="00071FB8"/>
    <w:rsid w:val="00072924"/>
    <w:rsid w:val="00073200"/>
    <w:rsid w:val="000736D3"/>
    <w:rsid w:val="00073B22"/>
    <w:rsid w:val="00075159"/>
    <w:rsid w:val="00075540"/>
    <w:rsid w:val="00076458"/>
    <w:rsid w:val="0007669A"/>
    <w:rsid w:val="00077236"/>
    <w:rsid w:val="000773CC"/>
    <w:rsid w:val="00077C8E"/>
    <w:rsid w:val="0008185B"/>
    <w:rsid w:val="00081A14"/>
    <w:rsid w:val="00081CB9"/>
    <w:rsid w:val="000844F7"/>
    <w:rsid w:val="0008544F"/>
    <w:rsid w:val="00085915"/>
    <w:rsid w:val="00086614"/>
    <w:rsid w:val="00087E1C"/>
    <w:rsid w:val="00090737"/>
    <w:rsid w:val="00090F18"/>
    <w:rsid w:val="000914D0"/>
    <w:rsid w:val="000922D7"/>
    <w:rsid w:val="00093A11"/>
    <w:rsid w:val="00094BBE"/>
    <w:rsid w:val="000954B3"/>
    <w:rsid w:val="00095A4D"/>
    <w:rsid w:val="0009689B"/>
    <w:rsid w:val="000A1CC3"/>
    <w:rsid w:val="000A2765"/>
    <w:rsid w:val="000A2E9B"/>
    <w:rsid w:val="000A2F91"/>
    <w:rsid w:val="000A3121"/>
    <w:rsid w:val="000A3311"/>
    <w:rsid w:val="000A4FF3"/>
    <w:rsid w:val="000A5BD2"/>
    <w:rsid w:val="000A7FA3"/>
    <w:rsid w:val="000B278B"/>
    <w:rsid w:val="000B4B93"/>
    <w:rsid w:val="000B4EA4"/>
    <w:rsid w:val="000B6D1F"/>
    <w:rsid w:val="000C0401"/>
    <w:rsid w:val="000C0759"/>
    <w:rsid w:val="000C2C9D"/>
    <w:rsid w:val="000C39BC"/>
    <w:rsid w:val="000C45AD"/>
    <w:rsid w:val="000C5FF9"/>
    <w:rsid w:val="000C66DD"/>
    <w:rsid w:val="000C680B"/>
    <w:rsid w:val="000C7C34"/>
    <w:rsid w:val="000D069C"/>
    <w:rsid w:val="000D2522"/>
    <w:rsid w:val="000D357B"/>
    <w:rsid w:val="000D54C1"/>
    <w:rsid w:val="000E0B3C"/>
    <w:rsid w:val="000E11FE"/>
    <w:rsid w:val="000E19C7"/>
    <w:rsid w:val="000E295B"/>
    <w:rsid w:val="000E2A40"/>
    <w:rsid w:val="000E4216"/>
    <w:rsid w:val="000E449A"/>
    <w:rsid w:val="000E463B"/>
    <w:rsid w:val="000E467F"/>
    <w:rsid w:val="000E5950"/>
    <w:rsid w:val="000E6577"/>
    <w:rsid w:val="000F08F6"/>
    <w:rsid w:val="000F0964"/>
    <w:rsid w:val="000F4060"/>
    <w:rsid w:val="000F419F"/>
    <w:rsid w:val="000F5226"/>
    <w:rsid w:val="000F5E5C"/>
    <w:rsid w:val="000F7EF0"/>
    <w:rsid w:val="001001A2"/>
    <w:rsid w:val="00100C96"/>
    <w:rsid w:val="00101E2B"/>
    <w:rsid w:val="00103232"/>
    <w:rsid w:val="00104490"/>
    <w:rsid w:val="00104569"/>
    <w:rsid w:val="001100FD"/>
    <w:rsid w:val="00112C0D"/>
    <w:rsid w:val="00113ADF"/>
    <w:rsid w:val="001156E3"/>
    <w:rsid w:val="001208E5"/>
    <w:rsid w:val="0012296C"/>
    <w:rsid w:val="0012484A"/>
    <w:rsid w:val="0012654D"/>
    <w:rsid w:val="001277FC"/>
    <w:rsid w:val="00127C65"/>
    <w:rsid w:val="00127E4D"/>
    <w:rsid w:val="00130049"/>
    <w:rsid w:val="00131A8D"/>
    <w:rsid w:val="00132DE3"/>
    <w:rsid w:val="0013395E"/>
    <w:rsid w:val="0013494C"/>
    <w:rsid w:val="00135A11"/>
    <w:rsid w:val="001375CF"/>
    <w:rsid w:val="00140B0C"/>
    <w:rsid w:val="001419D7"/>
    <w:rsid w:val="0014273B"/>
    <w:rsid w:val="00143D1E"/>
    <w:rsid w:val="00144584"/>
    <w:rsid w:val="0014691F"/>
    <w:rsid w:val="00150355"/>
    <w:rsid w:val="00153E9B"/>
    <w:rsid w:val="00156754"/>
    <w:rsid w:val="001578A6"/>
    <w:rsid w:val="0016011D"/>
    <w:rsid w:val="00160601"/>
    <w:rsid w:val="001612A5"/>
    <w:rsid w:val="001615E8"/>
    <w:rsid w:val="001631F6"/>
    <w:rsid w:val="001638FD"/>
    <w:rsid w:val="00164654"/>
    <w:rsid w:val="00164E43"/>
    <w:rsid w:val="001658FA"/>
    <w:rsid w:val="00173017"/>
    <w:rsid w:val="00173A11"/>
    <w:rsid w:val="001762B3"/>
    <w:rsid w:val="00177478"/>
    <w:rsid w:val="001777C0"/>
    <w:rsid w:val="00181FFB"/>
    <w:rsid w:val="001828FA"/>
    <w:rsid w:val="0018354D"/>
    <w:rsid w:val="00184616"/>
    <w:rsid w:val="00184905"/>
    <w:rsid w:val="00184C59"/>
    <w:rsid w:val="001868F2"/>
    <w:rsid w:val="00186DAB"/>
    <w:rsid w:val="00187D87"/>
    <w:rsid w:val="00193DB4"/>
    <w:rsid w:val="00197417"/>
    <w:rsid w:val="001A2231"/>
    <w:rsid w:val="001A3CF1"/>
    <w:rsid w:val="001A3DB7"/>
    <w:rsid w:val="001A58B7"/>
    <w:rsid w:val="001A5ED8"/>
    <w:rsid w:val="001A72C5"/>
    <w:rsid w:val="001B033B"/>
    <w:rsid w:val="001B16D5"/>
    <w:rsid w:val="001B243C"/>
    <w:rsid w:val="001B30E2"/>
    <w:rsid w:val="001B6BB5"/>
    <w:rsid w:val="001C0A0D"/>
    <w:rsid w:val="001C2293"/>
    <w:rsid w:val="001C2ED5"/>
    <w:rsid w:val="001C60EC"/>
    <w:rsid w:val="001C7EAC"/>
    <w:rsid w:val="001D32A2"/>
    <w:rsid w:val="001D4D10"/>
    <w:rsid w:val="001D7E5A"/>
    <w:rsid w:val="001E0264"/>
    <w:rsid w:val="001E034B"/>
    <w:rsid w:val="001E2A27"/>
    <w:rsid w:val="001E424A"/>
    <w:rsid w:val="001E4C3B"/>
    <w:rsid w:val="001E6797"/>
    <w:rsid w:val="001F06D2"/>
    <w:rsid w:val="001F15FB"/>
    <w:rsid w:val="001F237A"/>
    <w:rsid w:val="001F4F05"/>
    <w:rsid w:val="001F5642"/>
    <w:rsid w:val="00201C51"/>
    <w:rsid w:val="00201F68"/>
    <w:rsid w:val="002024F7"/>
    <w:rsid w:val="0020258E"/>
    <w:rsid w:val="002058E2"/>
    <w:rsid w:val="00205938"/>
    <w:rsid w:val="0020610E"/>
    <w:rsid w:val="00206DEF"/>
    <w:rsid w:val="00207F62"/>
    <w:rsid w:val="0021177C"/>
    <w:rsid w:val="0021187D"/>
    <w:rsid w:val="00212BE4"/>
    <w:rsid w:val="0021367B"/>
    <w:rsid w:val="002139B0"/>
    <w:rsid w:val="00216A7D"/>
    <w:rsid w:val="00216CF3"/>
    <w:rsid w:val="002179B6"/>
    <w:rsid w:val="00217DB5"/>
    <w:rsid w:val="00221160"/>
    <w:rsid w:val="0022214D"/>
    <w:rsid w:val="00222A1A"/>
    <w:rsid w:val="00224335"/>
    <w:rsid w:val="002247E6"/>
    <w:rsid w:val="00225AF8"/>
    <w:rsid w:val="00230163"/>
    <w:rsid w:val="00230F18"/>
    <w:rsid w:val="0023105E"/>
    <w:rsid w:val="00231382"/>
    <w:rsid w:val="00231820"/>
    <w:rsid w:val="00233474"/>
    <w:rsid w:val="00234387"/>
    <w:rsid w:val="00234EE8"/>
    <w:rsid w:val="0024016A"/>
    <w:rsid w:val="00240413"/>
    <w:rsid w:val="002407C3"/>
    <w:rsid w:val="0024232F"/>
    <w:rsid w:val="00243DFA"/>
    <w:rsid w:val="002445E0"/>
    <w:rsid w:val="00247D24"/>
    <w:rsid w:val="0025085B"/>
    <w:rsid w:val="00252AA3"/>
    <w:rsid w:val="002532D9"/>
    <w:rsid w:val="0025479B"/>
    <w:rsid w:val="00254852"/>
    <w:rsid w:val="00255626"/>
    <w:rsid w:val="00256CF6"/>
    <w:rsid w:val="0026095C"/>
    <w:rsid w:val="00260A11"/>
    <w:rsid w:val="00260AA7"/>
    <w:rsid w:val="00262B6F"/>
    <w:rsid w:val="0026334E"/>
    <w:rsid w:val="00263D13"/>
    <w:rsid w:val="00270026"/>
    <w:rsid w:val="00271F1D"/>
    <w:rsid w:val="00274302"/>
    <w:rsid w:val="00275958"/>
    <w:rsid w:val="002764E7"/>
    <w:rsid w:val="0028045B"/>
    <w:rsid w:val="00281F5A"/>
    <w:rsid w:val="00282CF2"/>
    <w:rsid w:val="00283E24"/>
    <w:rsid w:val="00284959"/>
    <w:rsid w:val="00284AB6"/>
    <w:rsid w:val="00285E02"/>
    <w:rsid w:val="00286385"/>
    <w:rsid w:val="002910AB"/>
    <w:rsid w:val="002911C3"/>
    <w:rsid w:val="002913B3"/>
    <w:rsid w:val="0029452A"/>
    <w:rsid w:val="0029495E"/>
    <w:rsid w:val="0029769D"/>
    <w:rsid w:val="002A033C"/>
    <w:rsid w:val="002A09F0"/>
    <w:rsid w:val="002A0EA1"/>
    <w:rsid w:val="002A6495"/>
    <w:rsid w:val="002A77A9"/>
    <w:rsid w:val="002B0BC2"/>
    <w:rsid w:val="002B2C55"/>
    <w:rsid w:val="002B33B2"/>
    <w:rsid w:val="002B4FB4"/>
    <w:rsid w:val="002C093B"/>
    <w:rsid w:val="002C0C49"/>
    <w:rsid w:val="002C1989"/>
    <w:rsid w:val="002C2B40"/>
    <w:rsid w:val="002C2FF6"/>
    <w:rsid w:val="002C3165"/>
    <w:rsid w:val="002C4587"/>
    <w:rsid w:val="002C4E47"/>
    <w:rsid w:val="002D0EA8"/>
    <w:rsid w:val="002D2771"/>
    <w:rsid w:val="002D4CCC"/>
    <w:rsid w:val="002D6BF7"/>
    <w:rsid w:val="002D7FDC"/>
    <w:rsid w:val="002E0572"/>
    <w:rsid w:val="002E232C"/>
    <w:rsid w:val="002E408D"/>
    <w:rsid w:val="002E4B09"/>
    <w:rsid w:val="002E4C31"/>
    <w:rsid w:val="002E5880"/>
    <w:rsid w:val="002E5EBC"/>
    <w:rsid w:val="002E6A8B"/>
    <w:rsid w:val="002E7551"/>
    <w:rsid w:val="002F1AE3"/>
    <w:rsid w:val="002F2612"/>
    <w:rsid w:val="00300C3E"/>
    <w:rsid w:val="00304246"/>
    <w:rsid w:val="00305582"/>
    <w:rsid w:val="0030582B"/>
    <w:rsid w:val="0030611C"/>
    <w:rsid w:val="003063E3"/>
    <w:rsid w:val="003072AF"/>
    <w:rsid w:val="00310536"/>
    <w:rsid w:val="0031158E"/>
    <w:rsid w:val="00313C3B"/>
    <w:rsid w:val="00313F84"/>
    <w:rsid w:val="00314EEB"/>
    <w:rsid w:val="00315A77"/>
    <w:rsid w:val="00317D15"/>
    <w:rsid w:val="00320F12"/>
    <w:rsid w:val="003222A3"/>
    <w:rsid w:val="00322EF3"/>
    <w:rsid w:val="003301FF"/>
    <w:rsid w:val="00333848"/>
    <w:rsid w:val="003345A2"/>
    <w:rsid w:val="00334BF6"/>
    <w:rsid w:val="003364BD"/>
    <w:rsid w:val="0033756B"/>
    <w:rsid w:val="00337E4A"/>
    <w:rsid w:val="003404DB"/>
    <w:rsid w:val="0034414B"/>
    <w:rsid w:val="00344E2B"/>
    <w:rsid w:val="00345ED2"/>
    <w:rsid w:val="003464FC"/>
    <w:rsid w:val="00346CFA"/>
    <w:rsid w:val="00347232"/>
    <w:rsid w:val="00347D27"/>
    <w:rsid w:val="003546E0"/>
    <w:rsid w:val="00354E1D"/>
    <w:rsid w:val="003556CC"/>
    <w:rsid w:val="00355D80"/>
    <w:rsid w:val="00356321"/>
    <w:rsid w:val="003578B4"/>
    <w:rsid w:val="00357D23"/>
    <w:rsid w:val="00360127"/>
    <w:rsid w:val="003608FA"/>
    <w:rsid w:val="003609AA"/>
    <w:rsid w:val="00366654"/>
    <w:rsid w:val="00366C98"/>
    <w:rsid w:val="00367205"/>
    <w:rsid w:val="0036792F"/>
    <w:rsid w:val="00367D7A"/>
    <w:rsid w:val="00371578"/>
    <w:rsid w:val="003745E2"/>
    <w:rsid w:val="003771C9"/>
    <w:rsid w:val="00380C1B"/>
    <w:rsid w:val="00380C78"/>
    <w:rsid w:val="003814BA"/>
    <w:rsid w:val="0038328F"/>
    <w:rsid w:val="00384743"/>
    <w:rsid w:val="0038680F"/>
    <w:rsid w:val="00386B00"/>
    <w:rsid w:val="00386F86"/>
    <w:rsid w:val="003873B3"/>
    <w:rsid w:val="00391574"/>
    <w:rsid w:val="00392DB2"/>
    <w:rsid w:val="003930DC"/>
    <w:rsid w:val="00393288"/>
    <w:rsid w:val="00393BE0"/>
    <w:rsid w:val="00394AED"/>
    <w:rsid w:val="00394C77"/>
    <w:rsid w:val="00396C85"/>
    <w:rsid w:val="00397FB0"/>
    <w:rsid w:val="003A426C"/>
    <w:rsid w:val="003A4967"/>
    <w:rsid w:val="003A5A3A"/>
    <w:rsid w:val="003A6A70"/>
    <w:rsid w:val="003A7928"/>
    <w:rsid w:val="003B2636"/>
    <w:rsid w:val="003B2915"/>
    <w:rsid w:val="003B2C4C"/>
    <w:rsid w:val="003B3437"/>
    <w:rsid w:val="003B3AB7"/>
    <w:rsid w:val="003B4FE3"/>
    <w:rsid w:val="003B5967"/>
    <w:rsid w:val="003B67B0"/>
    <w:rsid w:val="003B6B42"/>
    <w:rsid w:val="003C01F3"/>
    <w:rsid w:val="003C044A"/>
    <w:rsid w:val="003C0605"/>
    <w:rsid w:val="003C27D2"/>
    <w:rsid w:val="003C331F"/>
    <w:rsid w:val="003C39D8"/>
    <w:rsid w:val="003C4214"/>
    <w:rsid w:val="003C53FC"/>
    <w:rsid w:val="003C5855"/>
    <w:rsid w:val="003C7E5E"/>
    <w:rsid w:val="003D07FE"/>
    <w:rsid w:val="003D1221"/>
    <w:rsid w:val="003D1DF1"/>
    <w:rsid w:val="003D3533"/>
    <w:rsid w:val="003D55DB"/>
    <w:rsid w:val="003D6010"/>
    <w:rsid w:val="003E0306"/>
    <w:rsid w:val="003E2B72"/>
    <w:rsid w:val="003E3076"/>
    <w:rsid w:val="003E40A1"/>
    <w:rsid w:val="003E425A"/>
    <w:rsid w:val="003E5F70"/>
    <w:rsid w:val="003E6803"/>
    <w:rsid w:val="003E6D8A"/>
    <w:rsid w:val="003E750C"/>
    <w:rsid w:val="003F10FD"/>
    <w:rsid w:val="003F2876"/>
    <w:rsid w:val="003F2E57"/>
    <w:rsid w:val="003F344F"/>
    <w:rsid w:val="003F3CB8"/>
    <w:rsid w:val="003F457D"/>
    <w:rsid w:val="003F4A52"/>
    <w:rsid w:val="003F50B7"/>
    <w:rsid w:val="003F50E7"/>
    <w:rsid w:val="003F5F55"/>
    <w:rsid w:val="003F6900"/>
    <w:rsid w:val="003F6A2C"/>
    <w:rsid w:val="004000C1"/>
    <w:rsid w:val="004003FF"/>
    <w:rsid w:val="00400A80"/>
    <w:rsid w:val="00400F97"/>
    <w:rsid w:val="00402DD5"/>
    <w:rsid w:val="00403241"/>
    <w:rsid w:val="00403359"/>
    <w:rsid w:val="00403FE5"/>
    <w:rsid w:val="00406431"/>
    <w:rsid w:val="00406675"/>
    <w:rsid w:val="00407BF0"/>
    <w:rsid w:val="00411A14"/>
    <w:rsid w:val="004120A7"/>
    <w:rsid w:val="00412233"/>
    <w:rsid w:val="004144BA"/>
    <w:rsid w:val="00414EF3"/>
    <w:rsid w:val="004163A1"/>
    <w:rsid w:val="00416402"/>
    <w:rsid w:val="00417675"/>
    <w:rsid w:val="004202C4"/>
    <w:rsid w:val="00420EEC"/>
    <w:rsid w:val="004212AE"/>
    <w:rsid w:val="00422BFD"/>
    <w:rsid w:val="00424B0B"/>
    <w:rsid w:val="00424C74"/>
    <w:rsid w:val="00424D76"/>
    <w:rsid w:val="0042612C"/>
    <w:rsid w:val="0043064F"/>
    <w:rsid w:val="004318F7"/>
    <w:rsid w:val="00435C64"/>
    <w:rsid w:val="0043612F"/>
    <w:rsid w:val="00440514"/>
    <w:rsid w:val="00440669"/>
    <w:rsid w:val="004413D9"/>
    <w:rsid w:val="00444020"/>
    <w:rsid w:val="004454F3"/>
    <w:rsid w:val="00445B51"/>
    <w:rsid w:val="004467E8"/>
    <w:rsid w:val="004475AC"/>
    <w:rsid w:val="004520C2"/>
    <w:rsid w:val="0045284C"/>
    <w:rsid w:val="00452A70"/>
    <w:rsid w:val="00452F4C"/>
    <w:rsid w:val="0045337E"/>
    <w:rsid w:val="0045458D"/>
    <w:rsid w:val="00454E64"/>
    <w:rsid w:val="00455C7A"/>
    <w:rsid w:val="00456398"/>
    <w:rsid w:val="0045665B"/>
    <w:rsid w:val="0045678B"/>
    <w:rsid w:val="00456E08"/>
    <w:rsid w:val="004607CC"/>
    <w:rsid w:val="0046187A"/>
    <w:rsid w:val="00461913"/>
    <w:rsid w:val="00462406"/>
    <w:rsid w:val="00463DCD"/>
    <w:rsid w:val="00465866"/>
    <w:rsid w:val="00470D47"/>
    <w:rsid w:val="00470F70"/>
    <w:rsid w:val="004717FF"/>
    <w:rsid w:val="00472955"/>
    <w:rsid w:val="00473F75"/>
    <w:rsid w:val="00474BC1"/>
    <w:rsid w:val="00475372"/>
    <w:rsid w:val="0047575E"/>
    <w:rsid w:val="004757AD"/>
    <w:rsid w:val="00475807"/>
    <w:rsid w:val="00477B86"/>
    <w:rsid w:val="004801F8"/>
    <w:rsid w:val="00480FD2"/>
    <w:rsid w:val="00481B4F"/>
    <w:rsid w:val="004845F6"/>
    <w:rsid w:val="00484ABF"/>
    <w:rsid w:val="00484DF3"/>
    <w:rsid w:val="00485A02"/>
    <w:rsid w:val="004863B9"/>
    <w:rsid w:val="00490009"/>
    <w:rsid w:val="00490A00"/>
    <w:rsid w:val="0049231F"/>
    <w:rsid w:val="004925D4"/>
    <w:rsid w:val="0049342B"/>
    <w:rsid w:val="0049412E"/>
    <w:rsid w:val="00494547"/>
    <w:rsid w:val="00495CE4"/>
    <w:rsid w:val="004A0DBD"/>
    <w:rsid w:val="004A422B"/>
    <w:rsid w:val="004A632B"/>
    <w:rsid w:val="004A6A1A"/>
    <w:rsid w:val="004A6B18"/>
    <w:rsid w:val="004A6D03"/>
    <w:rsid w:val="004B01AF"/>
    <w:rsid w:val="004B039C"/>
    <w:rsid w:val="004B03CA"/>
    <w:rsid w:val="004B08FB"/>
    <w:rsid w:val="004B200D"/>
    <w:rsid w:val="004B422D"/>
    <w:rsid w:val="004C4DB5"/>
    <w:rsid w:val="004C4E3D"/>
    <w:rsid w:val="004C787B"/>
    <w:rsid w:val="004C7FF0"/>
    <w:rsid w:val="004D142D"/>
    <w:rsid w:val="004D1D8A"/>
    <w:rsid w:val="004E0ADC"/>
    <w:rsid w:val="004E21A9"/>
    <w:rsid w:val="004E2A93"/>
    <w:rsid w:val="004E59B4"/>
    <w:rsid w:val="004E5E12"/>
    <w:rsid w:val="004E7286"/>
    <w:rsid w:val="004F084D"/>
    <w:rsid w:val="004F1CB6"/>
    <w:rsid w:val="004F293D"/>
    <w:rsid w:val="004F3983"/>
    <w:rsid w:val="004F5198"/>
    <w:rsid w:val="004F631A"/>
    <w:rsid w:val="004F7AF4"/>
    <w:rsid w:val="005001AD"/>
    <w:rsid w:val="00501FDA"/>
    <w:rsid w:val="00504E8A"/>
    <w:rsid w:val="00506456"/>
    <w:rsid w:val="00507AFB"/>
    <w:rsid w:val="00507B34"/>
    <w:rsid w:val="005107A5"/>
    <w:rsid w:val="005110E4"/>
    <w:rsid w:val="00511DA7"/>
    <w:rsid w:val="00514305"/>
    <w:rsid w:val="0051532D"/>
    <w:rsid w:val="00517005"/>
    <w:rsid w:val="00524543"/>
    <w:rsid w:val="0052517F"/>
    <w:rsid w:val="005262E7"/>
    <w:rsid w:val="0052679D"/>
    <w:rsid w:val="00527277"/>
    <w:rsid w:val="005273E5"/>
    <w:rsid w:val="0052764D"/>
    <w:rsid w:val="005307B1"/>
    <w:rsid w:val="00530843"/>
    <w:rsid w:val="00530FDD"/>
    <w:rsid w:val="00533710"/>
    <w:rsid w:val="00533DC4"/>
    <w:rsid w:val="0053408A"/>
    <w:rsid w:val="005346F9"/>
    <w:rsid w:val="005363F3"/>
    <w:rsid w:val="00540258"/>
    <w:rsid w:val="00540AD0"/>
    <w:rsid w:val="005428B4"/>
    <w:rsid w:val="00542C4E"/>
    <w:rsid w:val="005432E7"/>
    <w:rsid w:val="005453A6"/>
    <w:rsid w:val="005467B9"/>
    <w:rsid w:val="00546F71"/>
    <w:rsid w:val="005508E5"/>
    <w:rsid w:val="00552364"/>
    <w:rsid w:val="00552460"/>
    <w:rsid w:val="00552F1D"/>
    <w:rsid w:val="00554930"/>
    <w:rsid w:val="0055721B"/>
    <w:rsid w:val="005601D5"/>
    <w:rsid w:val="00560984"/>
    <w:rsid w:val="00565BEA"/>
    <w:rsid w:val="00570C56"/>
    <w:rsid w:val="00571417"/>
    <w:rsid w:val="00572383"/>
    <w:rsid w:val="00572CCD"/>
    <w:rsid w:val="00572F39"/>
    <w:rsid w:val="005760FB"/>
    <w:rsid w:val="00577BF7"/>
    <w:rsid w:val="00582BB2"/>
    <w:rsid w:val="00582C2C"/>
    <w:rsid w:val="00583C2F"/>
    <w:rsid w:val="00583C4C"/>
    <w:rsid w:val="005847E1"/>
    <w:rsid w:val="00584A0F"/>
    <w:rsid w:val="005851D1"/>
    <w:rsid w:val="005852E0"/>
    <w:rsid w:val="00585897"/>
    <w:rsid w:val="00590332"/>
    <w:rsid w:val="00590970"/>
    <w:rsid w:val="00591F50"/>
    <w:rsid w:val="00592217"/>
    <w:rsid w:val="00593CEA"/>
    <w:rsid w:val="00593E60"/>
    <w:rsid w:val="00594ABA"/>
    <w:rsid w:val="00595BC5"/>
    <w:rsid w:val="00596F5E"/>
    <w:rsid w:val="005A0E3C"/>
    <w:rsid w:val="005A0F3D"/>
    <w:rsid w:val="005A1461"/>
    <w:rsid w:val="005A18D8"/>
    <w:rsid w:val="005A1BD9"/>
    <w:rsid w:val="005A1F38"/>
    <w:rsid w:val="005A5968"/>
    <w:rsid w:val="005A70E1"/>
    <w:rsid w:val="005B1EFF"/>
    <w:rsid w:val="005B2FEA"/>
    <w:rsid w:val="005B3CA2"/>
    <w:rsid w:val="005B4411"/>
    <w:rsid w:val="005B54AA"/>
    <w:rsid w:val="005B72E0"/>
    <w:rsid w:val="005B7AF2"/>
    <w:rsid w:val="005C16DA"/>
    <w:rsid w:val="005C4A41"/>
    <w:rsid w:val="005C5AA1"/>
    <w:rsid w:val="005C5F19"/>
    <w:rsid w:val="005D0844"/>
    <w:rsid w:val="005D0858"/>
    <w:rsid w:val="005D1732"/>
    <w:rsid w:val="005D1A21"/>
    <w:rsid w:val="005D1DB6"/>
    <w:rsid w:val="005D29ED"/>
    <w:rsid w:val="005D3953"/>
    <w:rsid w:val="005D3B77"/>
    <w:rsid w:val="005D60E1"/>
    <w:rsid w:val="005D736B"/>
    <w:rsid w:val="005D7AB2"/>
    <w:rsid w:val="005E03F3"/>
    <w:rsid w:val="005E1005"/>
    <w:rsid w:val="005E17D4"/>
    <w:rsid w:val="005E20F8"/>
    <w:rsid w:val="005E2CF2"/>
    <w:rsid w:val="005E637F"/>
    <w:rsid w:val="005E71B2"/>
    <w:rsid w:val="005E7527"/>
    <w:rsid w:val="005E7955"/>
    <w:rsid w:val="005F27CD"/>
    <w:rsid w:val="005F2EEA"/>
    <w:rsid w:val="005F4AFC"/>
    <w:rsid w:val="005F59BF"/>
    <w:rsid w:val="005F61BC"/>
    <w:rsid w:val="005F6F0E"/>
    <w:rsid w:val="005F7062"/>
    <w:rsid w:val="005F7B64"/>
    <w:rsid w:val="005F7F1C"/>
    <w:rsid w:val="00601C2F"/>
    <w:rsid w:val="00601CE7"/>
    <w:rsid w:val="00601FF1"/>
    <w:rsid w:val="00602E19"/>
    <w:rsid w:val="0060389B"/>
    <w:rsid w:val="0060581C"/>
    <w:rsid w:val="00606028"/>
    <w:rsid w:val="0060610E"/>
    <w:rsid w:val="006118CA"/>
    <w:rsid w:val="00611A82"/>
    <w:rsid w:val="00612E78"/>
    <w:rsid w:val="00620706"/>
    <w:rsid w:val="00620E12"/>
    <w:rsid w:val="00620E8D"/>
    <w:rsid w:val="006213B8"/>
    <w:rsid w:val="006239ED"/>
    <w:rsid w:val="00623ABC"/>
    <w:rsid w:val="00624A02"/>
    <w:rsid w:val="00624C13"/>
    <w:rsid w:val="00624E1D"/>
    <w:rsid w:val="00625E5D"/>
    <w:rsid w:val="006271AA"/>
    <w:rsid w:val="0062720F"/>
    <w:rsid w:val="006311B5"/>
    <w:rsid w:val="0063256F"/>
    <w:rsid w:val="00633654"/>
    <w:rsid w:val="0063482B"/>
    <w:rsid w:val="0063504E"/>
    <w:rsid w:val="00635D9E"/>
    <w:rsid w:val="006362CB"/>
    <w:rsid w:val="006410A1"/>
    <w:rsid w:val="00642018"/>
    <w:rsid w:val="00643A95"/>
    <w:rsid w:val="00643CC7"/>
    <w:rsid w:val="00644A24"/>
    <w:rsid w:val="00644C93"/>
    <w:rsid w:val="00645042"/>
    <w:rsid w:val="00646FA2"/>
    <w:rsid w:val="00647A62"/>
    <w:rsid w:val="00650641"/>
    <w:rsid w:val="00650859"/>
    <w:rsid w:val="00652349"/>
    <w:rsid w:val="00654E53"/>
    <w:rsid w:val="00655A25"/>
    <w:rsid w:val="00655E8C"/>
    <w:rsid w:val="0065626D"/>
    <w:rsid w:val="00657496"/>
    <w:rsid w:val="00660387"/>
    <w:rsid w:val="00660C21"/>
    <w:rsid w:val="006624B8"/>
    <w:rsid w:val="00662B5A"/>
    <w:rsid w:val="00663DBB"/>
    <w:rsid w:val="006643B2"/>
    <w:rsid w:val="006646C7"/>
    <w:rsid w:val="00664A39"/>
    <w:rsid w:val="006656D9"/>
    <w:rsid w:val="006715A4"/>
    <w:rsid w:val="00671DD9"/>
    <w:rsid w:val="0067217E"/>
    <w:rsid w:val="0067337B"/>
    <w:rsid w:val="0067483B"/>
    <w:rsid w:val="00676627"/>
    <w:rsid w:val="006769BB"/>
    <w:rsid w:val="00676FFE"/>
    <w:rsid w:val="00677708"/>
    <w:rsid w:val="00677E36"/>
    <w:rsid w:val="006813C0"/>
    <w:rsid w:val="00681BF7"/>
    <w:rsid w:val="00684C2E"/>
    <w:rsid w:val="0068534E"/>
    <w:rsid w:val="0068668D"/>
    <w:rsid w:val="00686753"/>
    <w:rsid w:val="0068715D"/>
    <w:rsid w:val="00687902"/>
    <w:rsid w:val="00687C7B"/>
    <w:rsid w:val="006906EB"/>
    <w:rsid w:val="0069203E"/>
    <w:rsid w:val="006928F1"/>
    <w:rsid w:val="00692E2D"/>
    <w:rsid w:val="006931FC"/>
    <w:rsid w:val="00693ADA"/>
    <w:rsid w:val="00695828"/>
    <w:rsid w:val="00695AE0"/>
    <w:rsid w:val="00696D34"/>
    <w:rsid w:val="006A22BE"/>
    <w:rsid w:val="006A2CC9"/>
    <w:rsid w:val="006A488F"/>
    <w:rsid w:val="006A633C"/>
    <w:rsid w:val="006A66B7"/>
    <w:rsid w:val="006B03A2"/>
    <w:rsid w:val="006B0DC3"/>
    <w:rsid w:val="006B1502"/>
    <w:rsid w:val="006B161D"/>
    <w:rsid w:val="006B2E00"/>
    <w:rsid w:val="006B4DCD"/>
    <w:rsid w:val="006B5294"/>
    <w:rsid w:val="006B5650"/>
    <w:rsid w:val="006B6C22"/>
    <w:rsid w:val="006B6D32"/>
    <w:rsid w:val="006B78CF"/>
    <w:rsid w:val="006C0899"/>
    <w:rsid w:val="006C4667"/>
    <w:rsid w:val="006C4823"/>
    <w:rsid w:val="006C4D81"/>
    <w:rsid w:val="006C5FAB"/>
    <w:rsid w:val="006C6E5D"/>
    <w:rsid w:val="006C7373"/>
    <w:rsid w:val="006D0389"/>
    <w:rsid w:val="006D1FEC"/>
    <w:rsid w:val="006D22BB"/>
    <w:rsid w:val="006D29E4"/>
    <w:rsid w:val="006D313C"/>
    <w:rsid w:val="006D38B7"/>
    <w:rsid w:val="006D71A3"/>
    <w:rsid w:val="006E105A"/>
    <w:rsid w:val="006E1250"/>
    <w:rsid w:val="006E1F4D"/>
    <w:rsid w:val="006E2088"/>
    <w:rsid w:val="006E2A41"/>
    <w:rsid w:val="006E3D9A"/>
    <w:rsid w:val="006E3E4C"/>
    <w:rsid w:val="006E4893"/>
    <w:rsid w:val="006F096C"/>
    <w:rsid w:val="006F099E"/>
    <w:rsid w:val="006F1028"/>
    <w:rsid w:val="006F1DE1"/>
    <w:rsid w:val="006F1FB5"/>
    <w:rsid w:val="006F2461"/>
    <w:rsid w:val="006F3603"/>
    <w:rsid w:val="006F4A83"/>
    <w:rsid w:val="006F4DEC"/>
    <w:rsid w:val="006F6FBD"/>
    <w:rsid w:val="00704A45"/>
    <w:rsid w:val="00704BB6"/>
    <w:rsid w:val="007069E0"/>
    <w:rsid w:val="00706EC2"/>
    <w:rsid w:val="00706FF7"/>
    <w:rsid w:val="00710C60"/>
    <w:rsid w:val="00710E66"/>
    <w:rsid w:val="00711A4C"/>
    <w:rsid w:val="007136F2"/>
    <w:rsid w:val="0071554A"/>
    <w:rsid w:val="007165C8"/>
    <w:rsid w:val="00716BAD"/>
    <w:rsid w:val="0071711E"/>
    <w:rsid w:val="007208A4"/>
    <w:rsid w:val="00720B21"/>
    <w:rsid w:val="007212AD"/>
    <w:rsid w:val="0072175C"/>
    <w:rsid w:val="00721C91"/>
    <w:rsid w:val="00721E64"/>
    <w:rsid w:val="00722611"/>
    <w:rsid w:val="00722E57"/>
    <w:rsid w:val="00723304"/>
    <w:rsid w:val="007248B1"/>
    <w:rsid w:val="00724C48"/>
    <w:rsid w:val="00725A6E"/>
    <w:rsid w:val="00726F0B"/>
    <w:rsid w:val="00727127"/>
    <w:rsid w:val="007278EB"/>
    <w:rsid w:val="00736573"/>
    <w:rsid w:val="00737946"/>
    <w:rsid w:val="00737A86"/>
    <w:rsid w:val="00737B70"/>
    <w:rsid w:val="00737F78"/>
    <w:rsid w:val="00740DAA"/>
    <w:rsid w:val="007414D8"/>
    <w:rsid w:val="00742BB6"/>
    <w:rsid w:val="00743B40"/>
    <w:rsid w:val="007449E4"/>
    <w:rsid w:val="007457B4"/>
    <w:rsid w:val="007457D5"/>
    <w:rsid w:val="007460B3"/>
    <w:rsid w:val="0074752E"/>
    <w:rsid w:val="00750067"/>
    <w:rsid w:val="007507F4"/>
    <w:rsid w:val="007526D6"/>
    <w:rsid w:val="00752D10"/>
    <w:rsid w:val="00754235"/>
    <w:rsid w:val="00760982"/>
    <w:rsid w:val="00760B51"/>
    <w:rsid w:val="00762BAA"/>
    <w:rsid w:val="007636C1"/>
    <w:rsid w:val="007638BC"/>
    <w:rsid w:val="00765238"/>
    <w:rsid w:val="007660E9"/>
    <w:rsid w:val="007678DC"/>
    <w:rsid w:val="007721E1"/>
    <w:rsid w:val="0077503D"/>
    <w:rsid w:val="00776628"/>
    <w:rsid w:val="0077732D"/>
    <w:rsid w:val="00782046"/>
    <w:rsid w:val="007827CE"/>
    <w:rsid w:val="007857EB"/>
    <w:rsid w:val="007869EE"/>
    <w:rsid w:val="0078775C"/>
    <w:rsid w:val="00787D60"/>
    <w:rsid w:val="007915B5"/>
    <w:rsid w:val="007A01AF"/>
    <w:rsid w:val="007A13E2"/>
    <w:rsid w:val="007A27CA"/>
    <w:rsid w:val="007A3010"/>
    <w:rsid w:val="007A32C0"/>
    <w:rsid w:val="007A3804"/>
    <w:rsid w:val="007A3AFE"/>
    <w:rsid w:val="007A578A"/>
    <w:rsid w:val="007A6B2B"/>
    <w:rsid w:val="007B1EF3"/>
    <w:rsid w:val="007B1FFC"/>
    <w:rsid w:val="007B61E7"/>
    <w:rsid w:val="007B6DD1"/>
    <w:rsid w:val="007B72D5"/>
    <w:rsid w:val="007C0416"/>
    <w:rsid w:val="007C0AE3"/>
    <w:rsid w:val="007C0FC3"/>
    <w:rsid w:val="007C11B5"/>
    <w:rsid w:val="007C139A"/>
    <w:rsid w:val="007C3609"/>
    <w:rsid w:val="007D1D41"/>
    <w:rsid w:val="007D3E66"/>
    <w:rsid w:val="007D4A61"/>
    <w:rsid w:val="007E0CD5"/>
    <w:rsid w:val="007E2341"/>
    <w:rsid w:val="007E2A5A"/>
    <w:rsid w:val="007E3B50"/>
    <w:rsid w:val="007E50A8"/>
    <w:rsid w:val="007E5F6F"/>
    <w:rsid w:val="007E68FE"/>
    <w:rsid w:val="007E6BCF"/>
    <w:rsid w:val="007E6CCC"/>
    <w:rsid w:val="007E6FEA"/>
    <w:rsid w:val="007E7E47"/>
    <w:rsid w:val="007F1F27"/>
    <w:rsid w:val="007F2138"/>
    <w:rsid w:val="007F3987"/>
    <w:rsid w:val="007F3CBA"/>
    <w:rsid w:val="007F45CC"/>
    <w:rsid w:val="007F4E1A"/>
    <w:rsid w:val="007F6603"/>
    <w:rsid w:val="007F67B7"/>
    <w:rsid w:val="007F7778"/>
    <w:rsid w:val="007F7863"/>
    <w:rsid w:val="0080118A"/>
    <w:rsid w:val="008046C8"/>
    <w:rsid w:val="00811E6B"/>
    <w:rsid w:val="00815892"/>
    <w:rsid w:val="008167D4"/>
    <w:rsid w:val="00817F52"/>
    <w:rsid w:val="00820D31"/>
    <w:rsid w:val="00823CD1"/>
    <w:rsid w:val="00823D23"/>
    <w:rsid w:val="00823D70"/>
    <w:rsid w:val="0082542B"/>
    <w:rsid w:val="00825EDB"/>
    <w:rsid w:val="00827927"/>
    <w:rsid w:val="00827B21"/>
    <w:rsid w:val="00827CB4"/>
    <w:rsid w:val="008339E9"/>
    <w:rsid w:val="008340E6"/>
    <w:rsid w:val="00835EE7"/>
    <w:rsid w:val="0084362A"/>
    <w:rsid w:val="00843FA1"/>
    <w:rsid w:val="00844FF8"/>
    <w:rsid w:val="008461C3"/>
    <w:rsid w:val="00846AA7"/>
    <w:rsid w:val="00847F91"/>
    <w:rsid w:val="00850A46"/>
    <w:rsid w:val="00853552"/>
    <w:rsid w:val="00853A42"/>
    <w:rsid w:val="0085448B"/>
    <w:rsid w:val="0085716E"/>
    <w:rsid w:val="00860431"/>
    <w:rsid w:val="0086122E"/>
    <w:rsid w:val="00863B07"/>
    <w:rsid w:val="00863E56"/>
    <w:rsid w:val="0086413C"/>
    <w:rsid w:val="008666A5"/>
    <w:rsid w:val="00866A91"/>
    <w:rsid w:val="0086767C"/>
    <w:rsid w:val="0087033A"/>
    <w:rsid w:val="008704A8"/>
    <w:rsid w:val="008706B6"/>
    <w:rsid w:val="00871F5E"/>
    <w:rsid w:val="008737F5"/>
    <w:rsid w:val="00881832"/>
    <w:rsid w:val="0088208C"/>
    <w:rsid w:val="00883565"/>
    <w:rsid w:val="0088357F"/>
    <w:rsid w:val="00886914"/>
    <w:rsid w:val="00887110"/>
    <w:rsid w:val="0088736C"/>
    <w:rsid w:val="0088741A"/>
    <w:rsid w:val="0089038A"/>
    <w:rsid w:val="00890523"/>
    <w:rsid w:val="008936EE"/>
    <w:rsid w:val="00893E3D"/>
    <w:rsid w:val="00895348"/>
    <w:rsid w:val="00897C8C"/>
    <w:rsid w:val="008A12E2"/>
    <w:rsid w:val="008A1871"/>
    <w:rsid w:val="008A3F30"/>
    <w:rsid w:val="008A4059"/>
    <w:rsid w:val="008A52BD"/>
    <w:rsid w:val="008A544E"/>
    <w:rsid w:val="008A5E35"/>
    <w:rsid w:val="008A756B"/>
    <w:rsid w:val="008A7A13"/>
    <w:rsid w:val="008B5013"/>
    <w:rsid w:val="008B7116"/>
    <w:rsid w:val="008B74FD"/>
    <w:rsid w:val="008C36FF"/>
    <w:rsid w:val="008C5555"/>
    <w:rsid w:val="008C66A1"/>
    <w:rsid w:val="008C6C34"/>
    <w:rsid w:val="008D08CE"/>
    <w:rsid w:val="008D1378"/>
    <w:rsid w:val="008D3645"/>
    <w:rsid w:val="008D3FEE"/>
    <w:rsid w:val="008D43FE"/>
    <w:rsid w:val="008D6F86"/>
    <w:rsid w:val="008E05D9"/>
    <w:rsid w:val="008E3652"/>
    <w:rsid w:val="008E4E8D"/>
    <w:rsid w:val="008E5422"/>
    <w:rsid w:val="008E5602"/>
    <w:rsid w:val="008E5718"/>
    <w:rsid w:val="008E6509"/>
    <w:rsid w:val="008E68E5"/>
    <w:rsid w:val="008F0042"/>
    <w:rsid w:val="008F227A"/>
    <w:rsid w:val="008F237C"/>
    <w:rsid w:val="008F30C4"/>
    <w:rsid w:val="008F3D83"/>
    <w:rsid w:val="008F4112"/>
    <w:rsid w:val="008F4ADE"/>
    <w:rsid w:val="00907156"/>
    <w:rsid w:val="00910C9F"/>
    <w:rsid w:val="00910EEF"/>
    <w:rsid w:val="00911CA6"/>
    <w:rsid w:val="009138B9"/>
    <w:rsid w:val="00913C94"/>
    <w:rsid w:val="00914CCC"/>
    <w:rsid w:val="0091585B"/>
    <w:rsid w:val="00915C06"/>
    <w:rsid w:val="0092055B"/>
    <w:rsid w:val="00927385"/>
    <w:rsid w:val="00931F64"/>
    <w:rsid w:val="009377C7"/>
    <w:rsid w:val="009403BA"/>
    <w:rsid w:val="00941683"/>
    <w:rsid w:val="00941A8D"/>
    <w:rsid w:val="00941D7E"/>
    <w:rsid w:val="00942207"/>
    <w:rsid w:val="00942CCB"/>
    <w:rsid w:val="00943F85"/>
    <w:rsid w:val="0094590C"/>
    <w:rsid w:val="0094654C"/>
    <w:rsid w:val="00946659"/>
    <w:rsid w:val="00950796"/>
    <w:rsid w:val="0095102F"/>
    <w:rsid w:val="009523E1"/>
    <w:rsid w:val="009539BA"/>
    <w:rsid w:val="00953F45"/>
    <w:rsid w:val="009549A2"/>
    <w:rsid w:val="00954E1E"/>
    <w:rsid w:val="009555C3"/>
    <w:rsid w:val="00955853"/>
    <w:rsid w:val="00956BB9"/>
    <w:rsid w:val="00956C71"/>
    <w:rsid w:val="00957043"/>
    <w:rsid w:val="0096153C"/>
    <w:rsid w:val="0096216F"/>
    <w:rsid w:val="009626D5"/>
    <w:rsid w:val="009631BB"/>
    <w:rsid w:val="00963545"/>
    <w:rsid w:val="00963D4A"/>
    <w:rsid w:val="00963E11"/>
    <w:rsid w:val="00965BA5"/>
    <w:rsid w:val="00966AF5"/>
    <w:rsid w:val="00966FA4"/>
    <w:rsid w:val="0097045E"/>
    <w:rsid w:val="009714F0"/>
    <w:rsid w:val="00973411"/>
    <w:rsid w:val="009734EE"/>
    <w:rsid w:val="0097402C"/>
    <w:rsid w:val="00974041"/>
    <w:rsid w:val="009740A8"/>
    <w:rsid w:val="00974126"/>
    <w:rsid w:val="009766CC"/>
    <w:rsid w:val="00976ADF"/>
    <w:rsid w:val="009804C0"/>
    <w:rsid w:val="00980751"/>
    <w:rsid w:val="009832ED"/>
    <w:rsid w:val="009840A6"/>
    <w:rsid w:val="0098502C"/>
    <w:rsid w:val="009869D1"/>
    <w:rsid w:val="00987EC5"/>
    <w:rsid w:val="009903C4"/>
    <w:rsid w:val="009907EA"/>
    <w:rsid w:val="009953F0"/>
    <w:rsid w:val="00995C30"/>
    <w:rsid w:val="009A033A"/>
    <w:rsid w:val="009A2D77"/>
    <w:rsid w:val="009A307A"/>
    <w:rsid w:val="009A326E"/>
    <w:rsid w:val="009A40D7"/>
    <w:rsid w:val="009A4398"/>
    <w:rsid w:val="009A5475"/>
    <w:rsid w:val="009A5B81"/>
    <w:rsid w:val="009A741A"/>
    <w:rsid w:val="009A78FC"/>
    <w:rsid w:val="009B155C"/>
    <w:rsid w:val="009B1E2C"/>
    <w:rsid w:val="009B2460"/>
    <w:rsid w:val="009B2C92"/>
    <w:rsid w:val="009B30E7"/>
    <w:rsid w:val="009B420B"/>
    <w:rsid w:val="009B4DA5"/>
    <w:rsid w:val="009B4EAE"/>
    <w:rsid w:val="009B53D3"/>
    <w:rsid w:val="009B5EA1"/>
    <w:rsid w:val="009B7362"/>
    <w:rsid w:val="009B7E48"/>
    <w:rsid w:val="009C015E"/>
    <w:rsid w:val="009C0714"/>
    <w:rsid w:val="009C14BD"/>
    <w:rsid w:val="009C1D80"/>
    <w:rsid w:val="009C534E"/>
    <w:rsid w:val="009C6407"/>
    <w:rsid w:val="009C6475"/>
    <w:rsid w:val="009C6F6A"/>
    <w:rsid w:val="009C7503"/>
    <w:rsid w:val="009D007A"/>
    <w:rsid w:val="009D040A"/>
    <w:rsid w:val="009D0D1D"/>
    <w:rsid w:val="009D0D3F"/>
    <w:rsid w:val="009D165F"/>
    <w:rsid w:val="009D2317"/>
    <w:rsid w:val="009D3BF3"/>
    <w:rsid w:val="009D3C96"/>
    <w:rsid w:val="009D4A39"/>
    <w:rsid w:val="009D4FA1"/>
    <w:rsid w:val="009D5A25"/>
    <w:rsid w:val="009D758E"/>
    <w:rsid w:val="009E08AA"/>
    <w:rsid w:val="009E0E9F"/>
    <w:rsid w:val="009E134E"/>
    <w:rsid w:val="009E2D6E"/>
    <w:rsid w:val="009E330C"/>
    <w:rsid w:val="009E3867"/>
    <w:rsid w:val="009E4908"/>
    <w:rsid w:val="009E4F87"/>
    <w:rsid w:val="009E52BD"/>
    <w:rsid w:val="009E7E2E"/>
    <w:rsid w:val="009F08DD"/>
    <w:rsid w:val="009F24EC"/>
    <w:rsid w:val="009F4362"/>
    <w:rsid w:val="009F4FF6"/>
    <w:rsid w:val="009F65F4"/>
    <w:rsid w:val="009F6EFC"/>
    <w:rsid w:val="009F73D2"/>
    <w:rsid w:val="009F7E1B"/>
    <w:rsid w:val="00A0201B"/>
    <w:rsid w:val="00A02CB9"/>
    <w:rsid w:val="00A03ECE"/>
    <w:rsid w:val="00A07CE6"/>
    <w:rsid w:val="00A108B1"/>
    <w:rsid w:val="00A11408"/>
    <w:rsid w:val="00A124D8"/>
    <w:rsid w:val="00A1378F"/>
    <w:rsid w:val="00A16BC4"/>
    <w:rsid w:val="00A16BE7"/>
    <w:rsid w:val="00A1733A"/>
    <w:rsid w:val="00A173EA"/>
    <w:rsid w:val="00A174C0"/>
    <w:rsid w:val="00A1792C"/>
    <w:rsid w:val="00A17B34"/>
    <w:rsid w:val="00A20DAC"/>
    <w:rsid w:val="00A22F6A"/>
    <w:rsid w:val="00A23304"/>
    <w:rsid w:val="00A24B92"/>
    <w:rsid w:val="00A252C9"/>
    <w:rsid w:val="00A25E65"/>
    <w:rsid w:val="00A260BD"/>
    <w:rsid w:val="00A26352"/>
    <w:rsid w:val="00A272A4"/>
    <w:rsid w:val="00A27EFE"/>
    <w:rsid w:val="00A3032B"/>
    <w:rsid w:val="00A31774"/>
    <w:rsid w:val="00A33309"/>
    <w:rsid w:val="00A35524"/>
    <w:rsid w:val="00A35F24"/>
    <w:rsid w:val="00A36074"/>
    <w:rsid w:val="00A40727"/>
    <w:rsid w:val="00A40832"/>
    <w:rsid w:val="00A41526"/>
    <w:rsid w:val="00A4271B"/>
    <w:rsid w:val="00A4724C"/>
    <w:rsid w:val="00A478B9"/>
    <w:rsid w:val="00A47DDB"/>
    <w:rsid w:val="00A52B1E"/>
    <w:rsid w:val="00A53706"/>
    <w:rsid w:val="00A551F2"/>
    <w:rsid w:val="00A577C3"/>
    <w:rsid w:val="00A602BB"/>
    <w:rsid w:val="00A6056C"/>
    <w:rsid w:val="00A60643"/>
    <w:rsid w:val="00A61C25"/>
    <w:rsid w:val="00A640CE"/>
    <w:rsid w:val="00A6485D"/>
    <w:rsid w:val="00A64C9A"/>
    <w:rsid w:val="00A66A4C"/>
    <w:rsid w:val="00A71DD6"/>
    <w:rsid w:val="00A72CD8"/>
    <w:rsid w:val="00A73212"/>
    <w:rsid w:val="00A7333E"/>
    <w:rsid w:val="00A7364B"/>
    <w:rsid w:val="00A751A1"/>
    <w:rsid w:val="00A76E15"/>
    <w:rsid w:val="00A770C7"/>
    <w:rsid w:val="00A77A2B"/>
    <w:rsid w:val="00A805AC"/>
    <w:rsid w:val="00A80857"/>
    <w:rsid w:val="00A80B44"/>
    <w:rsid w:val="00A81469"/>
    <w:rsid w:val="00A84BE5"/>
    <w:rsid w:val="00A85CAD"/>
    <w:rsid w:val="00A87258"/>
    <w:rsid w:val="00A912DB"/>
    <w:rsid w:val="00A9178C"/>
    <w:rsid w:val="00A91945"/>
    <w:rsid w:val="00A9228E"/>
    <w:rsid w:val="00A94002"/>
    <w:rsid w:val="00A9417E"/>
    <w:rsid w:val="00A967B1"/>
    <w:rsid w:val="00A96E21"/>
    <w:rsid w:val="00AA1C07"/>
    <w:rsid w:val="00AA1DF9"/>
    <w:rsid w:val="00AA3151"/>
    <w:rsid w:val="00AA3718"/>
    <w:rsid w:val="00AA3C8E"/>
    <w:rsid w:val="00AB029B"/>
    <w:rsid w:val="00AB1772"/>
    <w:rsid w:val="00AB205B"/>
    <w:rsid w:val="00AB266D"/>
    <w:rsid w:val="00AB3C38"/>
    <w:rsid w:val="00AB470D"/>
    <w:rsid w:val="00AB7CBC"/>
    <w:rsid w:val="00AC046C"/>
    <w:rsid w:val="00AC29A0"/>
    <w:rsid w:val="00AC3EC7"/>
    <w:rsid w:val="00AC430F"/>
    <w:rsid w:val="00AC43E8"/>
    <w:rsid w:val="00AC45C3"/>
    <w:rsid w:val="00AC5F88"/>
    <w:rsid w:val="00AC5FE3"/>
    <w:rsid w:val="00AC6A71"/>
    <w:rsid w:val="00AC7C6A"/>
    <w:rsid w:val="00AD092D"/>
    <w:rsid w:val="00AD0B7F"/>
    <w:rsid w:val="00AD1DD5"/>
    <w:rsid w:val="00AD2543"/>
    <w:rsid w:val="00AD2804"/>
    <w:rsid w:val="00AD3432"/>
    <w:rsid w:val="00AD4EBC"/>
    <w:rsid w:val="00AD74E1"/>
    <w:rsid w:val="00AE091C"/>
    <w:rsid w:val="00AE0DED"/>
    <w:rsid w:val="00AE3F8B"/>
    <w:rsid w:val="00AE41CF"/>
    <w:rsid w:val="00AF11EE"/>
    <w:rsid w:val="00AF27EB"/>
    <w:rsid w:val="00AF352B"/>
    <w:rsid w:val="00AF3A8D"/>
    <w:rsid w:val="00AF4F58"/>
    <w:rsid w:val="00B0140C"/>
    <w:rsid w:val="00B015EF"/>
    <w:rsid w:val="00B028FA"/>
    <w:rsid w:val="00B02F7F"/>
    <w:rsid w:val="00B03A7F"/>
    <w:rsid w:val="00B03B4B"/>
    <w:rsid w:val="00B05586"/>
    <w:rsid w:val="00B13A5F"/>
    <w:rsid w:val="00B140EE"/>
    <w:rsid w:val="00B16DF8"/>
    <w:rsid w:val="00B16E51"/>
    <w:rsid w:val="00B17312"/>
    <w:rsid w:val="00B17DDE"/>
    <w:rsid w:val="00B2037A"/>
    <w:rsid w:val="00B207DE"/>
    <w:rsid w:val="00B22FF6"/>
    <w:rsid w:val="00B23696"/>
    <w:rsid w:val="00B270A5"/>
    <w:rsid w:val="00B27501"/>
    <w:rsid w:val="00B2758B"/>
    <w:rsid w:val="00B27823"/>
    <w:rsid w:val="00B305C7"/>
    <w:rsid w:val="00B31553"/>
    <w:rsid w:val="00B327D6"/>
    <w:rsid w:val="00B3372F"/>
    <w:rsid w:val="00B34623"/>
    <w:rsid w:val="00B371E5"/>
    <w:rsid w:val="00B37457"/>
    <w:rsid w:val="00B37E06"/>
    <w:rsid w:val="00B37FD7"/>
    <w:rsid w:val="00B410A8"/>
    <w:rsid w:val="00B41851"/>
    <w:rsid w:val="00B44911"/>
    <w:rsid w:val="00B44A14"/>
    <w:rsid w:val="00B455DE"/>
    <w:rsid w:val="00B46140"/>
    <w:rsid w:val="00B462CF"/>
    <w:rsid w:val="00B50853"/>
    <w:rsid w:val="00B51AF4"/>
    <w:rsid w:val="00B5328F"/>
    <w:rsid w:val="00B53D55"/>
    <w:rsid w:val="00B55271"/>
    <w:rsid w:val="00B55B5E"/>
    <w:rsid w:val="00B57C72"/>
    <w:rsid w:val="00B57E46"/>
    <w:rsid w:val="00B60B41"/>
    <w:rsid w:val="00B620E4"/>
    <w:rsid w:val="00B64120"/>
    <w:rsid w:val="00B64BBA"/>
    <w:rsid w:val="00B64E3D"/>
    <w:rsid w:val="00B6569A"/>
    <w:rsid w:val="00B66C21"/>
    <w:rsid w:val="00B67194"/>
    <w:rsid w:val="00B67404"/>
    <w:rsid w:val="00B67B43"/>
    <w:rsid w:val="00B7127B"/>
    <w:rsid w:val="00B72281"/>
    <w:rsid w:val="00B73672"/>
    <w:rsid w:val="00B7616D"/>
    <w:rsid w:val="00B77B87"/>
    <w:rsid w:val="00B8257A"/>
    <w:rsid w:val="00B8354B"/>
    <w:rsid w:val="00B83B87"/>
    <w:rsid w:val="00B9052C"/>
    <w:rsid w:val="00B90929"/>
    <w:rsid w:val="00B92518"/>
    <w:rsid w:val="00B931F0"/>
    <w:rsid w:val="00B95F5B"/>
    <w:rsid w:val="00B96969"/>
    <w:rsid w:val="00BA0548"/>
    <w:rsid w:val="00BA1D64"/>
    <w:rsid w:val="00BA2675"/>
    <w:rsid w:val="00BA297C"/>
    <w:rsid w:val="00BA3E66"/>
    <w:rsid w:val="00BA5E14"/>
    <w:rsid w:val="00BA659C"/>
    <w:rsid w:val="00BA6601"/>
    <w:rsid w:val="00BB050E"/>
    <w:rsid w:val="00BB0600"/>
    <w:rsid w:val="00BB2749"/>
    <w:rsid w:val="00BB2B81"/>
    <w:rsid w:val="00BB2D44"/>
    <w:rsid w:val="00BB4257"/>
    <w:rsid w:val="00BB4695"/>
    <w:rsid w:val="00BC028F"/>
    <w:rsid w:val="00BC140D"/>
    <w:rsid w:val="00BC1B86"/>
    <w:rsid w:val="00BC209F"/>
    <w:rsid w:val="00BC297A"/>
    <w:rsid w:val="00BC308A"/>
    <w:rsid w:val="00BC36F1"/>
    <w:rsid w:val="00BC3705"/>
    <w:rsid w:val="00BC4CEE"/>
    <w:rsid w:val="00BD0CFF"/>
    <w:rsid w:val="00BD1C35"/>
    <w:rsid w:val="00BD2574"/>
    <w:rsid w:val="00BD2C40"/>
    <w:rsid w:val="00BD4FD8"/>
    <w:rsid w:val="00BD5003"/>
    <w:rsid w:val="00BD69DC"/>
    <w:rsid w:val="00BD6F9C"/>
    <w:rsid w:val="00BD70DA"/>
    <w:rsid w:val="00BD755B"/>
    <w:rsid w:val="00BD7F7F"/>
    <w:rsid w:val="00BE10A1"/>
    <w:rsid w:val="00BE1E2D"/>
    <w:rsid w:val="00BE2FAD"/>
    <w:rsid w:val="00BE338A"/>
    <w:rsid w:val="00BE39B1"/>
    <w:rsid w:val="00BE6313"/>
    <w:rsid w:val="00BE6BBE"/>
    <w:rsid w:val="00BE70FC"/>
    <w:rsid w:val="00BF0683"/>
    <w:rsid w:val="00BF11E0"/>
    <w:rsid w:val="00BF1865"/>
    <w:rsid w:val="00BF2D99"/>
    <w:rsid w:val="00BF4C7C"/>
    <w:rsid w:val="00BF4EBF"/>
    <w:rsid w:val="00BF52E0"/>
    <w:rsid w:val="00BF6711"/>
    <w:rsid w:val="00C0040C"/>
    <w:rsid w:val="00C0117E"/>
    <w:rsid w:val="00C01405"/>
    <w:rsid w:val="00C01DB0"/>
    <w:rsid w:val="00C02315"/>
    <w:rsid w:val="00C02405"/>
    <w:rsid w:val="00C02ED0"/>
    <w:rsid w:val="00C05816"/>
    <w:rsid w:val="00C07901"/>
    <w:rsid w:val="00C10B33"/>
    <w:rsid w:val="00C12395"/>
    <w:rsid w:val="00C12997"/>
    <w:rsid w:val="00C13953"/>
    <w:rsid w:val="00C146C9"/>
    <w:rsid w:val="00C14EB2"/>
    <w:rsid w:val="00C1577F"/>
    <w:rsid w:val="00C163A9"/>
    <w:rsid w:val="00C167A8"/>
    <w:rsid w:val="00C16EC4"/>
    <w:rsid w:val="00C2035F"/>
    <w:rsid w:val="00C20BBC"/>
    <w:rsid w:val="00C20DEC"/>
    <w:rsid w:val="00C219A7"/>
    <w:rsid w:val="00C2292A"/>
    <w:rsid w:val="00C2347B"/>
    <w:rsid w:val="00C238E4"/>
    <w:rsid w:val="00C23C19"/>
    <w:rsid w:val="00C24328"/>
    <w:rsid w:val="00C247C1"/>
    <w:rsid w:val="00C24B79"/>
    <w:rsid w:val="00C25817"/>
    <w:rsid w:val="00C25965"/>
    <w:rsid w:val="00C2626A"/>
    <w:rsid w:val="00C304EF"/>
    <w:rsid w:val="00C3077F"/>
    <w:rsid w:val="00C30D52"/>
    <w:rsid w:val="00C3375C"/>
    <w:rsid w:val="00C339CA"/>
    <w:rsid w:val="00C3570E"/>
    <w:rsid w:val="00C357C1"/>
    <w:rsid w:val="00C35E38"/>
    <w:rsid w:val="00C36673"/>
    <w:rsid w:val="00C37A48"/>
    <w:rsid w:val="00C42494"/>
    <w:rsid w:val="00C426AB"/>
    <w:rsid w:val="00C4472C"/>
    <w:rsid w:val="00C4525A"/>
    <w:rsid w:val="00C45A38"/>
    <w:rsid w:val="00C511D2"/>
    <w:rsid w:val="00C51909"/>
    <w:rsid w:val="00C536DE"/>
    <w:rsid w:val="00C558E0"/>
    <w:rsid w:val="00C62D1A"/>
    <w:rsid w:val="00C632BF"/>
    <w:rsid w:val="00C6672B"/>
    <w:rsid w:val="00C72474"/>
    <w:rsid w:val="00C73241"/>
    <w:rsid w:val="00C76740"/>
    <w:rsid w:val="00C81ED3"/>
    <w:rsid w:val="00C84A25"/>
    <w:rsid w:val="00C84FDA"/>
    <w:rsid w:val="00C876A9"/>
    <w:rsid w:val="00C91973"/>
    <w:rsid w:val="00C91986"/>
    <w:rsid w:val="00C91A58"/>
    <w:rsid w:val="00C91BAF"/>
    <w:rsid w:val="00C9344F"/>
    <w:rsid w:val="00C93B58"/>
    <w:rsid w:val="00C94331"/>
    <w:rsid w:val="00C94A27"/>
    <w:rsid w:val="00C95177"/>
    <w:rsid w:val="00C96AE1"/>
    <w:rsid w:val="00C97899"/>
    <w:rsid w:val="00C97A0E"/>
    <w:rsid w:val="00CA1730"/>
    <w:rsid w:val="00CA1883"/>
    <w:rsid w:val="00CA20C8"/>
    <w:rsid w:val="00CA2345"/>
    <w:rsid w:val="00CB0142"/>
    <w:rsid w:val="00CB1E70"/>
    <w:rsid w:val="00CB254E"/>
    <w:rsid w:val="00CB3577"/>
    <w:rsid w:val="00CB582D"/>
    <w:rsid w:val="00CC0F2B"/>
    <w:rsid w:val="00CC3286"/>
    <w:rsid w:val="00CC3DEC"/>
    <w:rsid w:val="00CC508C"/>
    <w:rsid w:val="00CC5493"/>
    <w:rsid w:val="00CC563E"/>
    <w:rsid w:val="00CC5D01"/>
    <w:rsid w:val="00CC642E"/>
    <w:rsid w:val="00CC72AF"/>
    <w:rsid w:val="00CD1930"/>
    <w:rsid w:val="00CE0A58"/>
    <w:rsid w:val="00CE13E4"/>
    <w:rsid w:val="00CE1E3B"/>
    <w:rsid w:val="00CE4421"/>
    <w:rsid w:val="00CE52B8"/>
    <w:rsid w:val="00CE5B7D"/>
    <w:rsid w:val="00CE606B"/>
    <w:rsid w:val="00CE7020"/>
    <w:rsid w:val="00CF1D42"/>
    <w:rsid w:val="00CF4252"/>
    <w:rsid w:val="00CF6EE9"/>
    <w:rsid w:val="00CF72F5"/>
    <w:rsid w:val="00CF772C"/>
    <w:rsid w:val="00D00EED"/>
    <w:rsid w:val="00D06A18"/>
    <w:rsid w:val="00D06D91"/>
    <w:rsid w:val="00D07131"/>
    <w:rsid w:val="00D07F20"/>
    <w:rsid w:val="00D11B11"/>
    <w:rsid w:val="00D12233"/>
    <w:rsid w:val="00D13478"/>
    <w:rsid w:val="00D162BA"/>
    <w:rsid w:val="00D165C3"/>
    <w:rsid w:val="00D200AC"/>
    <w:rsid w:val="00D2084D"/>
    <w:rsid w:val="00D22A84"/>
    <w:rsid w:val="00D23793"/>
    <w:rsid w:val="00D263DC"/>
    <w:rsid w:val="00D26575"/>
    <w:rsid w:val="00D2714E"/>
    <w:rsid w:val="00D314B4"/>
    <w:rsid w:val="00D3548E"/>
    <w:rsid w:val="00D359A6"/>
    <w:rsid w:val="00D3728E"/>
    <w:rsid w:val="00D37D95"/>
    <w:rsid w:val="00D40A0B"/>
    <w:rsid w:val="00D40AFE"/>
    <w:rsid w:val="00D40C84"/>
    <w:rsid w:val="00D42BD5"/>
    <w:rsid w:val="00D42C8A"/>
    <w:rsid w:val="00D4430B"/>
    <w:rsid w:val="00D45B96"/>
    <w:rsid w:val="00D47067"/>
    <w:rsid w:val="00D5085E"/>
    <w:rsid w:val="00D51CAA"/>
    <w:rsid w:val="00D52571"/>
    <w:rsid w:val="00D52DAD"/>
    <w:rsid w:val="00D541F4"/>
    <w:rsid w:val="00D56041"/>
    <w:rsid w:val="00D564FE"/>
    <w:rsid w:val="00D578C2"/>
    <w:rsid w:val="00D57B2F"/>
    <w:rsid w:val="00D57E9A"/>
    <w:rsid w:val="00D6067D"/>
    <w:rsid w:val="00D60820"/>
    <w:rsid w:val="00D60E76"/>
    <w:rsid w:val="00D6236B"/>
    <w:rsid w:val="00D62F43"/>
    <w:rsid w:val="00D6512B"/>
    <w:rsid w:val="00D65E7F"/>
    <w:rsid w:val="00D670FA"/>
    <w:rsid w:val="00D67F6F"/>
    <w:rsid w:val="00D7183E"/>
    <w:rsid w:val="00D71D00"/>
    <w:rsid w:val="00D72C4F"/>
    <w:rsid w:val="00D72C7C"/>
    <w:rsid w:val="00D73FBC"/>
    <w:rsid w:val="00D742BF"/>
    <w:rsid w:val="00D74826"/>
    <w:rsid w:val="00D80069"/>
    <w:rsid w:val="00D8289C"/>
    <w:rsid w:val="00D844DF"/>
    <w:rsid w:val="00D84B10"/>
    <w:rsid w:val="00D84E88"/>
    <w:rsid w:val="00D854F2"/>
    <w:rsid w:val="00D86B0F"/>
    <w:rsid w:val="00D86D0B"/>
    <w:rsid w:val="00D904A0"/>
    <w:rsid w:val="00D91270"/>
    <w:rsid w:val="00D92206"/>
    <w:rsid w:val="00D941FA"/>
    <w:rsid w:val="00D95433"/>
    <w:rsid w:val="00D95E14"/>
    <w:rsid w:val="00D96A0E"/>
    <w:rsid w:val="00D96BB0"/>
    <w:rsid w:val="00DA2015"/>
    <w:rsid w:val="00DA272E"/>
    <w:rsid w:val="00DA40A8"/>
    <w:rsid w:val="00DA42D9"/>
    <w:rsid w:val="00DA5A30"/>
    <w:rsid w:val="00DA636D"/>
    <w:rsid w:val="00DA65BA"/>
    <w:rsid w:val="00DA79E0"/>
    <w:rsid w:val="00DB0171"/>
    <w:rsid w:val="00DB135D"/>
    <w:rsid w:val="00DB17A8"/>
    <w:rsid w:val="00DB1DDD"/>
    <w:rsid w:val="00DB2766"/>
    <w:rsid w:val="00DB291B"/>
    <w:rsid w:val="00DB4412"/>
    <w:rsid w:val="00DB5BF8"/>
    <w:rsid w:val="00DB7017"/>
    <w:rsid w:val="00DC21C3"/>
    <w:rsid w:val="00DC2AE9"/>
    <w:rsid w:val="00DC327E"/>
    <w:rsid w:val="00DC3985"/>
    <w:rsid w:val="00DC5414"/>
    <w:rsid w:val="00DC61C6"/>
    <w:rsid w:val="00DC7E67"/>
    <w:rsid w:val="00DD300F"/>
    <w:rsid w:val="00DD34C2"/>
    <w:rsid w:val="00DD34F8"/>
    <w:rsid w:val="00DD435E"/>
    <w:rsid w:val="00DD56F6"/>
    <w:rsid w:val="00DD65C4"/>
    <w:rsid w:val="00DD6F7B"/>
    <w:rsid w:val="00DE1C32"/>
    <w:rsid w:val="00DE1EE1"/>
    <w:rsid w:val="00DE4C65"/>
    <w:rsid w:val="00DE5E51"/>
    <w:rsid w:val="00DE6842"/>
    <w:rsid w:val="00DE7137"/>
    <w:rsid w:val="00DF02BB"/>
    <w:rsid w:val="00DF13C6"/>
    <w:rsid w:val="00DF31D2"/>
    <w:rsid w:val="00DF4B74"/>
    <w:rsid w:val="00DF6A4A"/>
    <w:rsid w:val="00DF726C"/>
    <w:rsid w:val="00E005D5"/>
    <w:rsid w:val="00E0069E"/>
    <w:rsid w:val="00E01218"/>
    <w:rsid w:val="00E020C7"/>
    <w:rsid w:val="00E026AB"/>
    <w:rsid w:val="00E02AEC"/>
    <w:rsid w:val="00E02B1C"/>
    <w:rsid w:val="00E04B69"/>
    <w:rsid w:val="00E04E68"/>
    <w:rsid w:val="00E0711A"/>
    <w:rsid w:val="00E074D1"/>
    <w:rsid w:val="00E078E5"/>
    <w:rsid w:val="00E07C00"/>
    <w:rsid w:val="00E10099"/>
    <w:rsid w:val="00E128EE"/>
    <w:rsid w:val="00E14361"/>
    <w:rsid w:val="00E14D0D"/>
    <w:rsid w:val="00E15294"/>
    <w:rsid w:val="00E15785"/>
    <w:rsid w:val="00E1672E"/>
    <w:rsid w:val="00E16FB1"/>
    <w:rsid w:val="00E1740B"/>
    <w:rsid w:val="00E20CC0"/>
    <w:rsid w:val="00E213A5"/>
    <w:rsid w:val="00E21E89"/>
    <w:rsid w:val="00E23327"/>
    <w:rsid w:val="00E249C5"/>
    <w:rsid w:val="00E24D2B"/>
    <w:rsid w:val="00E25178"/>
    <w:rsid w:val="00E254FC"/>
    <w:rsid w:val="00E26118"/>
    <w:rsid w:val="00E26716"/>
    <w:rsid w:val="00E30CDC"/>
    <w:rsid w:val="00E32E96"/>
    <w:rsid w:val="00E3392B"/>
    <w:rsid w:val="00E347F3"/>
    <w:rsid w:val="00E35F3F"/>
    <w:rsid w:val="00E42331"/>
    <w:rsid w:val="00E443E4"/>
    <w:rsid w:val="00E46021"/>
    <w:rsid w:val="00E46AE9"/>
    <w:rsid w:val="00E46BC3"/>
    <w:rsid w:val="00E50ADC"/>
    <w:rsid w:val="00E50F4A"/>
    <w:rsid w:val="00E513CF"/>
    <w:rsid w:val="00E520A2"/>
    <w:rsid w:val="00E52B96"/>
    <w:rsid w:val="00E53D4F"/>
    <w:rsid w:val="00E575CA"/>
    <w:rsid w:val="00E60F2C"/>
    <w:rsid w:val="00E62ECA"/>
    <w:rsid w:val="00E65A5A"/>
    <w:rsid w:val="00E66059"/>
    <w:rsid w:val="00E6644B"/>
    <w:rsid w:val="00E6723C"/>
    <w:rsid w:val="00E70615"/>
    <w:rsid w:val="00E737EF"/>
    <w:rsid w:val="00E742AE"/>
    <w:rsid w:val="00E74965"/>
    <w:rsid w:val="00E749F4"/>
    <w:rsid w:val="00E75609"/>
    <w:rsid w:val="00E77F1E"/>
    <w:rsid w:val="00E82494"/>
    <w:rsid w:val="00E82D15"/>
    <w:rsid w:val="00E830B1"/>
    <w:rsid w:val="00E8493A"/>
    <w:rsid w:val="00E84BFD"/>
    <w:rsid w:val="00E86CA8"/>
    <w:rsid w:val="00E87441"/>
    <w:rsid w:val="00E87C15"/>
    <w:rsid w:val="00E87DE7"/>
    <w:rsid w:val="00E9084A"/>
    <w:rsid w:val="00E90BBB"/>
    <w:rsid w:val="00E93055"/>
    <w:rsid w:val="00E93C45"/>
    <w:rsid w:val="00E9481A"/>
    <w:rsid w:val="00E94B5E"/>
    <w:rsid w:val="00E9635C"/>
    <w:rsid w:val="00E96ECB"/>
    <w:rsid w:val="00E978F0"/>
    <w:rsid w:val="00E97BCF"/>
    <w:rsid w:val="00EA121C"/>
    <w:rsid w:val="00EA1636"/>
    <w:rsid w:val="00EA1BDC"/>
    <w:rsid w:val="00EA4543"/>
    <w:rsid w:val="00EB2493"/>
    <w:rsid w:val="00EB2548"/>
    <w:rsid w:val="00EB3208"/>
    <w:rsid w:val="00EB4810"/>
    <w:rsid w:val="00EB4884"/>
    <w:rsid w:val="00EB5F7C"/>
    <w:rsid w:val="00EB6437"/>
    <w:rsid w:val="00EB646B"/>
    <w:rsid w:val="00EB7A92"/>
    <w:rsid w:val="00EC19D5"/>
    <w:rsid w:val="00EC2858"/>
    <w:rsid w:val="00EC2B06"/>
    <w:rsid w:val="00ED17CA"/>
    <w:rsid w:val="00ED2D1A"/>
    <w:rsid w:val="00ED3CD1"/>
    <w:rsid w:val="00ED4956"/>
    <w:rsid w:val="00ED4AB7"/>
    <w:rsid w:val="00ED4CDE"/>
    <w:rsid w:val="00ED544D"/>
    <w:rsid w:val="00ED55E2"/>
    <w:rsid w:val="00ED5D96"/>
    <w:rsid w:val="00ED6036"/>
    <w:rsid w:val="00ED6827"/>
    <w:rsid w:val="00ED682A"/>
    <w:rsid w:val="00ED7FF8"/>
    <w:rsid w:val="00EE0822"/>
    <w:rsid w:val="00EE09D2"/>
    <w:rsid w:val="00EE0B39"/>
    <w:rsid w:val="00EE1BD7"/>
    <w:rsid w:val="00EE2933"/>
    <w:rsid w:val="00EE2CBE"/>
    <w:rsid w:val="00EE4040"/>
    <w:rsid w:val="00EE706C"/>
    <w:rsid w:val="00EE709C"/>
    <w:rsid w:val="00EF3139"/>
    <w:rsid w:val="00EF362A"/>
    <w:rsid w:val="00EF5E40"/>
    <w:rsid w:val="00EF64C9"/>
    <w:rsid w:val="00F03F78"/>
    <w:rsid w:val="00F07005"/>
    <w:rsid w:val="00F107E9"/>
    <w:rsid w:val="00F108F3"/>
    <w:rsid w:val="00F115CB"/>
    <w:rsid w:val="00F12601"/>
    <w:rsid w:val="00F13ED6"/>
    <w:rsid w:val="00F143FD"/>
    <w:rsid w:val="00F14CEE"/>
    <w:rsid w:val="00F16797"/>
    <w:rsid w:val="00F1688A"/>
    <w:rsid w:val="00F1744A"/>
    <w:rsid w:val="00F2137A"/>
    <w:rsid w:val="00F22007"/>
    <w:rsid w:val="00F239DE"/>
    <w:rsid w:val="00F23BBE"/>
    <w:rsid w:val="00F24AD8"/>
    <w:rsid w:val="00F26928"/>
    <w:rsid w:val="00F31CAD"/>
    <w:rsid w:val="00F31EDB"/>
    <w:rsid w:val="00F323D8"/>
    <w:rsid w:val="00F32A70"/>
    <w:rsid w:val="00F338F4"/>
    <w:rsid w:val="00F339F0"/>
    <w:rsid w:val="00F33AC2"/>
    <w:rsid w:val="00F342DD"/>
    <w:rsid w:val="00F34E6D"/>
    <w:rsid w:val="00F358E7"/>
    <w:rsid w:val="00F361D1"/>
    <w:rsid w:val="00F3667C"/>
    <w:rsid w:val="00F36C1C"/>
    <w:rsid w:val="00F376FD"/>
    <w:rsid w:val="00F37FB8"/>
    <w:rsid w:val="00F4002B"/>
    <w:rsid w:val="00F407BA"/>
    <w:rsid w:val="00F411E9"/>
    <w:rsid w:val="00F4145A"/>
    <w:rsid w:val="00F41F1E"/>
    <w:rsid w:val="00F42C91"/>
    <w:rsid w:val="00F4307D"/>
    <w:rsid w:val="00F441C7"/>
    <w:rsid w:val="00F44E13"/>
    <w:rsid w:val="00F46C0A"/>
    <w:rsid w:val="00F4776D"/>
    <w:rsid w:val="00F51244"/>
    <w:rsid w:val="00F512B3"/>
    <w:rsid w:val="00F524BA"/>
    <w:rsid w:val="00F55268"/>
    <w:rsid w:val="00F601FD"/>
    <w:rsid w:val="00F61A99"/>
    <w:rsid w:val="00F62C63"/>
    <w:rsid w:val="00F6361D"/>
    <w:rsid w:val="00F63FC4"/>
    <w:rsid w:val="00F64B9B"/>
    <w:rsid w:val="00F70F8E"/>
    <w:rsid w:val="00F72EF4"/>
    <w:rsid w:val="00F734B3"/>
    <w:rsid w:val="00F73557"/>
    <w:rsid w:val="00F736E1"/>
    <w:rsid w:val="00F73BEC"/>
    <w:rsid w:val="00F74AF7"/>
    <w:rsid w:val="00F752F8"/>
    <w:rsid w:val="00F779FB"/>
    <w:rsid w:val="00F77E2F"/>
    <w:rsid w:val="00F82618"/>
    <w:rsid w:val="00F82F40"/>
    <w:rsid w:val="00F82FE4"/>
    <w:rsid w:val="00F83A49"/>
    <w:rsid w:val="00F84F9B"/>
    <w:rsid w:val="00F90DA6"/>
    <w:rsid w:val="00F91395"/>
    <w:rsid w:val="00F93BE6"/>
    <w:rsid w:val="00F93E37"/>
    <w:rsid w:val="00F96F5A"/>
    <w:rsid w:val="00F97688"/>
    <w:rsid w:val="00FA0E72"/>
    <w:rsid w:val="00FA209A"/>
    <w:rsid w:val="00FA267B"/>
    <w:rsid w:val="00FA4A5B"/>
    <w:rsid w:val="00FA5C45"/>
    <w:rsid w:val="00FA64D9"/>
    <w:rsid w:val="00FA7D82"/>
    <w:rsid w:val="00FB02D9"/>
    <w:rsid w:val="00FB059B"/>
    <w:rsid w:val="00FB0A4F"/>
    <w:rsid w:val="00FB1014"/>
    <w:rsid w:val="00FB2DC3"/>
    <w:rsid w:val="00FB3111"/>
    <w:rsid w:val="00FB34DB"/>
    <w:rsid w:val="00FB7592"/>
    <w:rsid w:val="00FB7857"/>
    <w:rsid w:val="00FC0D60"/>
    <w:rsid w:val="00FC1231"/>
    <w:rsid w:val="00FC1B50"/>
    <w:rsid w:val="00FC3053"/>
    <w:rsid w:val="00FC3704"/>
    <w:rsid w:val="00FC3991"/>
    <w:rsid w:val="00FC3ECB"/>
    <w:rsid w:val="00FC52E5"/>
    <w:rsid w:val="00FC5814"/>
    <w:rsid w:val="00FC5E4B"/>
    <w:rsid w:val="00FD13F9"/>
    <w:rsid w:val="00FD31CA"/>
    <w:rsid w:val="00FD3272"/>
    <w:rsid w:val="00FD3434"/>
    <w:rsid w:val="00FD3D53"/>
    <w:rsid w:val="00FD434A"/>
    <w:rsid w:val="00FD4D42"/>
    <w:rsid w:val="00FD4F4D"/>
    <w:rsid w:val="00FD6708"/>
    <w:rsid w:val="00FD68E4"/>
    <w:rsid w:val="00FD6962"/>
    <w:rsid w:val="00FD7032"/>
    <w:rsid w:val="00FD7DEE"/>
    <w:rsid w:val="00FE14C8"/>
    <w:rsid w:val="00FE1DD0"/>
    <w:rsid w:val="00FE34C1"/>
    <w:rsid w:val="00FE45F9"/>
    <w:rsid w:val="00FE6FC1"/>
    <w:rsid w:val="00FF0659"/>
    <w:rsid w:val="00FF0ADF"/>
    <w:rsid w:val="00FF4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71428"/>
  <w15:docId w15:val="{65B95FD1-603A-4B65-AE6E-9C91CAD8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110"/>
    <w:rPr>
      <w:lang w:eastAsia="zh-CN"/>
    </w:rPr>
  </w:style>
  <w:style w:type="paragraph" w:styleId="Heading1">
    <w:name w:val="heading 1"/>
    <w:basedOn w:val="Normal"/>
    <w:next w:val="Normal"/>
    <w:link w:val="Heading1Char"/>
    <w:qFormat/>
    <w:rsid w:val="00887110"/>
    <w:pPr>
      <w:keepNext/>
      <w:jc w:val="center"/>
      <w:outlineLvl w:val="0"/>
    </w:pPr>
    <w:rPr>
      <w:sz w:val="40"/>
      <w:szCs w:val="40"/>
    </w:rPr>
  </w:style>
  <w:style w:type="paragraph" w:styleId="Heading2">
    <w:name w:val="heading 2"/>
    <w:basedOn w:val="Normal"/>
    <w:next w:val="Normal"/>
    <w:link w:val="Heading2Char"/>
    <w:qFormat/>
    <w:rsid w:val="00887110"/>
    <w:pPr>
      <w:keepNext/>
      <w:spacing w:before="240"/>
      <w:jc w:val="center"/>
      <w:outlineLvl w:val="1"/>
    </w:pPr>
    <w:rPr>
      <w:b/>
      <w:bCs/>
      <w:sz w:val="24"/>
      <w:szCs w:val="24"/>
    </w:rPr>
  </w:style>
  <w:style w:type="paragraph" w:styleId="Heading3">
    <w:name w:val="heading 3"/>
    <w:basedOn w:val="Normal"/>
    <w:next w:val="Normal"/>
    <w:qFormat/>
    <w:rsid w:val="00887110"/>
    <w:pPr>
      <w:keepNext/>
      <w:spacing w:before="240" w:line="480" w:lineRule="auto"/>
      <w:ind w:left="720"/>
      <w:jc w:val="both"/>
      <w:outlineLvl w:val="2"/>
    </w:pPr>
    <w:rPr>
      <w:b/>
      <w:bCs/>
      <w:sz w:val="24"/>
      <w:szCs w:val="24"/>
    </w:rPr>
  </w:style>
  <w:style w:type="paragraph" w:styleId="Heading6">
    <w:name w:val="heading 6"/>
    <w:basedOn w:val="Normal"/>
    <w:next w:val="Normal"/>
    <w:qFormat/>
    <w:rsid w:val="00887110"/>
    <w:pPr>
      <w:keepNext/>
      <w:tabs>
        <w:tab w:val="left" w:pos="720"/>
        <w:tab w:val="left" w:pos="1260"/>
        <w:tab w:val="left" w:pos="2340"/>
      </w:tabs>
      <w:jc w:val="both"/>
      <w:outlineLvl w:val="5"/>
    </w:pPr>
    <w:rPr>
      <w:rFonts w:ascii="Arial Narrow" w:hAnsi="Arial Narrow"/>
      <w:color w:val="FF00F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7110"/>
    <w:rPr>
      <w:sz w:val="24"/>
      <w:szCs w:val="24"/>
    </w:rPr>
  </w:style>
  <w:style w:type="character" w:styleId="PageNumber">
    <w:name w:val="page number"/>
    <w:basedOn w:val="DefaultParagraphFont"/>
    <w:rsid w:val="00887110"/>
  </w:style>
  <w:style w:type="paragraph" w:styleId="Footer">
    <w:name w:val="footer"/>
    <w:basedOn w:val="Normal"/>
    <w:link w:val="FooterChar"/>
    <w:uiPriority w:val="99"/>
    <w:rsid w:val="00887110"/>
    <w:pPr>
      <w:tabs>
        <w:tab w:val="center" w:pos="4320"/>
        <w:tab w:val="right" w:pos="8640"/>
      </w:tabs>
    </w:pPr>
  </w:style>
  <w:style w:type="character" w:styleId="FollowedHyperlink">
    <w:name w:val="FollowedHyperlink"/>
    <w:rsid w:val="00887110"/>
    <w:rPr>
      <w:color w:val="800080"/>
      <w:u w:val="single"/>
    </w:rPr>
  </w:style>
  <w:style w:type="character" w:styleId="Hyperlink">
    <w:name w:val="Hyperlink"/>
    <w:rsid w:val="00887110"/>
    <w:rPr>
      <w:color w:val="0000FF"/>
      <w:u w:val="single"/>
    </w:rPr>
  </w:style>
  <w:style w:type="paragraph" w:styleId="Header">
    <w:name w:val="header"/>
    <w:aliases w:val="Header Char,Header Char2 Char,Header Char1 Char Char,Header Char Char Char Char,h Char Char Char,B&amp;D Header Char Char Char,Header Char Char1 Char,h Char1 Char,B&amp;D Header Char1 Char,h Char,B&amp;D Header Char,Header Char Char,h,B&amp;D Header,Header Char3"/>
    <w:basedOn w:val="Normal"/>
    <w:uiPriority w:val="99"/>
    <w:rsid w:val="00887110"/>
    <w:pPr>
      <w:tabs>
        <w:tab w:val="center" w:pos="4320"/>
        <w:tab w:val="right" w:pos="8640"/>
      </w:tabs>
    </w:pPr>
  </w:style>
  <w:style w:type="paragraph" w:styleId="ListParagraph">
    <w:name w:val="List Paragraph"/>
    <w:basedOn w:val="Normal"/>
    <w:uiPriority w:val="1"/>
    <w:qFormat/>
    <w:rsid w:val="0038680F"/>
    <w:pPr>
      <w:ind w:left="720"/>
      <w:contextualSpacing/>
    </w:pPr>
  </w:style>
  <w:style w:type="character" w:styleId="CommentReference">
    <w:name w:val="annotation reference"/>
    <w:uiPriority w:val="99"/>
    <w:rsid w:val="005F4AFC"/>
    <w:rPr>
      <w:sz w:val="16"/>
      <w:szCs w:val="16"/>
    </w:rPr>
  </w:style>
  <w:style w:type="paragraph" w:styleId="CommentText">
    <w:name w:val="annotation text"/>
    <w:basedOn w:val="Normal"/>
    <w:link w:val="CommentTextChar"/>
    <w:uiPriority w:val="99"/>
    <w:rsid w:val="005F4AFC"/>
  </w:style>
  <w:style w:type="character" w:customStyle="1" w:styleId="CommentTextChar">
    <w:name w:val="Comment Text Char"/>
    <w:link w:val="CommentText"/>
    <w:uiPriority w:val="99"/>
    <w:rsid w:val="005F4AFC"/>
    <w:rPr>
      <w:lang w:eastAsia="zh-CN"/>
    </w:rPr>
  </w:style>
  <w:style w:type="paragraph" w:styleId="CommentSubject">
    <w:name w:val="annotation subject"/>
    <w:basedOn w:val="CommentText"/>
    <w:next w:val="CommentText"/>
    <w:link w:val="CommentSubjectChar"/>
    <w:rsid w:val="005F4AFC"/>
    <w:rPr>
      <w:b/>
      <w:bCs/>
    </w:rPr>
  </w:style>
  <w:style w:type="character" w:customStyle="1" w:styleId="CommentSubjectChar">
    <w:name w:val="Comment Subject Char"/>
    <w:link w:val="CommentSubject"/>
    <w:rsid w:val="005F4AFC"/>
    <w:rPr>
      <w:b/>
      <w:bCs/>
      <w:lang w:eastAsia="zh-CN"/>
    </w:rPr>
  </w:style>
  <w:style w:type="paragraph" w:styleId="BalloonText">
    <w:name w:val="Balloon Text"/>
    <w:basedOn w:val="Normal"/>
    <w:link w:val="BalloonTextChar"/>
    <w:rsid w:val="005F4AFC"/>
    <w:rPr>
      <w:rFonts w:ascii="Tahoma" w:hAnsi="Tahoma" w:cs="Tahoma"/>
      <w:sz w:val="16"/>
      <w:szCs w:val="16"/>
    </w:rPr>
  </w:style>
  <w:style w:type="character" w:customStyle="1" w:styleId="BalloonTextChar">
    <w:name w:val="Balloon Text Char"/>
    <w:link w:val="BalloonText"/>
    <w:rsid w:val="005F4AFC"/>
    <w:rPr>
      <w:rFonts w:ascii="Tahoma" w:hAnsi="Tahoma" w:cs="Tahoma"/>
      <w:sz w:val="16"/>
      <w:szCs w:val="16"/>
      <w:lang w:eastAsia="zh-CN"/>
    </w:rPr>
  </w:style>
  <w:style w:type="paragraph" w:styleId="BodyText2">
    <w:name w:val="Body Text 2"/>
    <w:basedOn w:val="Normal"/>
    <w:link w:val="BodyText2Char"/>
    <w:rsid w:val="009B53D3"/>
    <w:pPr>
      <w:spacing w:after="120" w:line="480" w:lineRule="auto"/>
    </w:pPr>
  </w:style>
  <w:style w:type="character" w:customStyle="1" w:styleId="BodyText2Char">
    <w:name w:val="Body Text 2 Char"/>
    <w:basedOn w:val="DefaultParagraphFont"/>
    <w:link w:val="BodyText2"/>
    <w:rsid w:val="009B53D3"/>
    <w:rPr>
      <w:lang w:eastAsia="zh-CN"/>
    </w:rPr>
  </w:style>
  <w:style w:type="paragraph" w:styleId="BodyTextIndent">
    <w:name w:val="Body Text Indent"/>
    <w:basedOn w:val="Normal"/>
    <w:link w:val="BodyTextIndentChar"/>
    <w:rsid w:val="009B53D3"/>
    <w:pPr>
      <w:spacing w:after="120"/>
      <w:ind w:left="360"/>
    </w:pPr>
  </w:style>
  <w:style w:type="character" w:customStyle="1" w:styleId="BodyTextIndentChar">
    <w:name w:val="Body Text Indent Char"/>
    <w:basedOn w:val="DefaultParagraphFont"/>
    <w:link w:val="BodyTextIndent"/>
    <w:rsid w:val="009B53D3"/>
    <w:rPr>
      <w:lang w:eastAsia="zh-CN"/>
    </w:rPr>
  </w:style>
  <w:style w:type="paragraph" w:customStyle="1" w:styleId="Level3">
    <w:name w:val="Level 3"/>
    <w:basedOn w:val="Normal"/>
    <w:rsid w:val="009B53D3"/>
    <w:pPr>
      <w:spacing w:after="240"/>
      <w:jc w:val="both"/>
    </w:pPr>
    <w:rPr>
      <w:sz w:val="24"/>
      <w:lang w:eastAsia="en-US"/>
    </w:rPr>
  </w:style>
  <w:style w:type="paragraph" w:styleId="NormalWeb">
    <w:name w:val="Normal (Web)"/>
    <w:basedOn w:val="Normal"/>
    <w:uiPriority w:val="99"/>
    <w:rsid w:val="009B53D3"/>
    <w:pPr>
      <w:spacing w:before="100" w:beforeAutospacing="1" w:after="100" w:afterAutospacing="1"/>
    </w:pPr>
    <w:rPr>
      <w:color w:val="000000"/>
      <w:sz w:val="24"/>
      <w:szCs w:val="24"/>
      <w:lang w:eastAsia="en-US"/>
    </w:rPr>
  </w:style>
  <w:style w:type="paragraph" w:customStyle="1" w:styleId="Level1">
    <w:name w:val="Level 1"/>
    <w:basedOn w:val="Normal"/>
    <w:rsid w:val="009B53D3"/>
    <w:pPr>
      <w:widowControl w:val="0"/>
    </w:pPr>
    <w:rPr>
      <w:sz w:val="24"/>
      <w:lang w:eastAsia="en-US"/>
    </w:rPr>
  </w:style>
  <w:style w:type="paragraph" w:customStyle="1" w:styleId="Level4">
    <w:name w:val="Level 4"/>
    <w:basedOn w:val="Normal"/>
    <w:rsid w:val="009B53D3"/>
    <w:pPr>
      <w:widowControl w:val="0"/>
    </w:pPr>
    <w:rPr>
      <w:sz w:val="24"/>
      <w:lang w:eastAsia="en-US"/>
    </w:rPr>
  </w:style>
  <w:style w:type="paragraph" w:customStyle="1" w:styleId="Level5">
    <w:name w:val="Level 5"/>
    <w:basedOn w:val="Normal"/>
    <w:rsid w:val="009B53D3"/>
    <w:pPr>
      <w:widowControl w:val="0"/>
    </w:pPr>
    <w:rPr>
      <w:sz w:val="24"/>
      <w:lang w:eastAsia="en-US"/>
    </w:rPr>
  </w:style>
  <w:style w:type="paragraph" w:customStyle="1" w:styleId="Level6">
    <w:name w:val="Level 6"/>
    <w:basedOn w:val="Normal"/>
    <w:rsid w:val="009B53D3"/>
    <w:pPr>
      <w:widowControl w:val="0"/>
    </w:pPr>
    <w:rPr>
      <w:sz w:val="24"/>
      <w:lang w:eastAsia="en-US"/>
    </w:rPr>
  </w:style>
  <w:style w:type="paragraph" w:customStyle="1" w:styleId="WP914">
    <w:name w:val="WP9_14"/>
    <w:basedOn w:val="Normal"/>
    <w:rsid w:val="009B53D3"/>
    <w:pPr>
      <w:widowControl w:val="0"/>
    </w:pPr>
    <w:rPr>
      <w:b/>
      <w:sz w:val="24"/>
      <w:lang w:eastAsia="en-US"/>
    </w:rPr>
  </w:style>
  <w:style w:type="paragraph" w:customStyle="1" w:styleId="p4">
    <w:name w:val="p4"/>
    <w:basedOn w:val="Normal"/>
    <w:rsid w:val="009B53D3"/>
    <w:pPr>
      <w:widowControl w:val="0"/>
      <w:tabs>
        <w:tab w:val="left" w:pos="720"/>
      </w:tabs>
      <w:spacing w:line="280" w:lineRule="atLeast"/>
    </w:pPr>
    <w:rPr>
      <w:snapToGrid w:val="0"/>
      <w:sz w:val="24"/>
      <w:lang w:eastAsia="en-US"/>
    </w:rPr>
  </w:style>
  <w:style w:type="paragraph" w:customStyle="1" w:styleId="BulletedList3">
    <w:name w:val="Bulleted List 3"/>
    <w:rsid w:val="009B53D3"/>
    <w:pPr>
      <w:tabs>
        <w:tab w:val="num" w:pos="-720"/>
      </w:tabs>
      <w:ind w:left="720" w:hanging="360"/>
    </w:pPr>
    <w:rPr>
      <w:noProof/>
      <w:sz w:val="24"/>
    </w:rPr>
  </w:style>
  <w:style w:type="paragraph" w:customStyle="1" w:styleId="Body">
    <w:name w:val="Body"/>
    <w:basedOn w:val="Normal"/>
    <w:rsid w:val="009B53D3"/>
    <w:pPr>
      <w:widowControl w:val="0"/>
    </w:pPr>
    <w:rPr>
      <w:rFonts w:ascii="Times" w:hAnsi="Times"/>
      <w:snapToGrid w:val="0"/>
      <w:sz w:val="24"/>
      <w:lang w:eastAsia="en-US"/>
    </w:rPr>
  </w:style>
  <w:style w:type="paragraph" w:styleId="BlockText">
    <w:name w:val="Block Text"/>
    <w:basedOn w:val="Normal"/>
    <w:rsid w:val="009B53D3"/>
    <w:pPr>
      <w:ind w:left="1440" w:right="144"/>
    </w:pPr>
    <w:rPr>
      <w:rFonts w:cs="Arial"/>
      <w:sz w:val="24"/>
      <w:lang w:eastAsia="en-US"/>
    </w:rPr>
  </w:style>
  <w:style w:type="paragraph" w:styleId="BodyTextIndent3">
    <w:name w:val="Body Text Indent 3"/>
    <w:basedOn w:val="Normal"/>
    <w:link w:val="BodyTextIndent3Char"/>
    <w:rsid w:val="009B53D3"/>
    <w:pPr>
      <w:spacing w:after="120"/>
      <w:ind w:left="360"/>
    </w:pPr>
    <w:rPr>
      <w:sz w:val="16"/>
      <w:szCs w:val="16"/>
      <w:lang w:eastAsia="en-US"/>
    </w:rPr>
  </w:style>
  <w:style w:type="character" w:customStyle="1" w:styleId="BodyTextIndent3Char">
    <w:name w:val="Body Text Indent 3 Char"/>
    <w:basedOn w:val="DefaultParagraphFont"/>
    <w:link w:val="BodyTextIndent3"/>
    <w:rsid w:val="009B53D3"/>
    <w:rPr>
      <w:sz w:val="16"/>
      <w:szCs w:val="16"/>
    </w:rPr>
  </w:style>
  <w:style w:type="paragraph" w:customStyle="1" w:styleId="H2Normal">
    <w:name w:val="H2_Normal"/>
    <w:basedOn w:val="Normal"/>
    <w:next w:val="Normal"/>
    <w:rsid w:val="009B53D3"/>
    <w:pPr>
      <w:keepLines/>
      <w:jc w:val="both"/>
    </w:pPr>
    <w:rPr>
      <w:sz w:val="24"/>
      <w:szCs w:val="24"/>
      <w:lang w:eastAsia="en-US"/>
    </w:rPr>
  </w:style>
  <w:style w:type="character" w:styleId="Strong">
    <w:name w:val="Strong"/>
    <w:basedOn w:val="DefaultParagraphFont"/>
    <w:uiPriority w:val="22"/>
    <w:qFormat/>
    <w:rsid w:val="009B53D3"/>
    <w:rPr>
      <w:b/>
      <w:bCs/>
    </w:rPr>
  </w:style>
  <w:style w:type="paragraph" w:customStyle="1" w:styleId="textb">
    <w:name w:val="text b"/>
    <w:basedOn w:val="Normal"/>
    <w:rsid w:val="00D904A0"/>
    <w:pPr>
      <w:spacing w:after="240"/>
    </w:pPr>
    <w:rPr>
      <w:b/>
      <w:smallCaps/>
      <w:sz w:val="24"/>
      <w:szCs w:val="24"/>
      <w:lang w:eastAsia="en-US"/>
    </w:rPr>
  </w:style>
  <w:style w:type="paragraph" w:styleId="PlainText">
    <w:name w:val="Plain Text"/>
    <w:basedOn w:val="Normal"/>
    <w:link w:val="PlainTextChar"/>
    <w:uiPriority w:val="99"/>
    <w:unhideWhenUsed/>
    <w:rsid w:val="0021367B"/>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rsid w:val="0021367B"/>
    <w:rPr>
      <w:rFonts w:ascii="Calibri" w:eastAsiaTheme="minorHAnsi" w:hAnsi="Calibri" w:cstheme="minorBidi"/>
      <w:sz w:val="22"/>
      <w:szCs w:val="21"/>
    </w:rPr>
  </w:style>
  <w:style w:type="character" w:customStyle="1" w:styleId="Heading1Char">
    <w:name w:val="Heading 1 Char"/>
    <w:basedOn w:val="DefaultParagraphFont"/>
    <w:link w:val="Heading1"/>
    <w:rsid w:val="00DA636D"/>
    <w:rPr>
      <w:sz w:val="40"/>
      <w:szCs w:val="40"/>
      <w:lang w:eastAsia="zh-CN"/>
    </w:rPr>
  </w:style>
  <w:style w:type="character" w:customStyle="1" w:styleId="Heading2Char">
    <w:name w:val="Heading 2 Char"/>
    <w:basedOn w:val="DefaultParagraphFont"/>
    <w:link w:val="Heading2"/>
    <w:rsid w:val="00DA636D"/>
    <w:rPr>
      <w:b/>
      <w:bCs/>
      <w:sz w:val="24"/>
      <w:szCs w:val="24"/>
      <w:lang w:eastAsia="zh-CN"/>
    </w:rPr>
  </w:style>
  <w:style w:type="character" w:customStyle="1" w:styleId="BodyTextChar">
    <w:name w:val="Body Text Char"/>
    <w:basedOn w:val="DefaultParagraphFont"/>
    <w:link w:val="BodyText"/>
    <w:rsid w:val="00DA636D"/>
    <w:rPr>
      <w:sz w:val="24"/>
      <w:szCs w:val="24"/>
      <w:lang w:eastAsia="zh-CN"/>
    </w:rPr>
  </w:style>
  <w:style w:type="character" w:customStyle="1" w:styleId="FooterChar">
    <w:name w:val="Footer Char"/>
    <w:basedOn w:val="DefaultParagraphFont"/>
    <w:link w:val="Footer"/>
    <w:uiPriority w:val="99"/>
    <w:rsid w:val="00DA636D"/>
    <w:rPr>
      <w:lang w:eastAsia="zh-CN"/>
    </w:rPr>
  </w:style>
  <w:style w:type="paragraph" w:customStyle="1" w:styleId="Normal3">
    <w:name w:val="Normal3"/>
    <w:basedOn w:val="Normal"/>
    <w:link w:val="Normal3Char"/>
    <w:qFormat/>
    <w:rsid w:val="00C36673"/>
    <w:pPr>
      <w:widowControl w:val="0"/>
      <w:spacing w:before="120" w:after="120"/>
      <w:ind w:left="1710"/>
    </w:pPr>
    <w:rPr>
      <w:rFonts w:eastAsia="Calibri"/>
      <w:sz w:val="24"/>
      <w:szCs w:val="22"/>
      <w:lang w:eastAsia="en-US"/>
    </w:rPr>
  </w:style>
  <w:style w:type="character" w:customStyle="1" w:styleId="Normal3Char">
    <w:name w:val="Normal3 Char"/>
    <w:link w:val="Normal3"/>
    <w:rsid w:val="00C36673"/>
    <w:rPr>
      <w:rFonts w:eastAsia="Calibri"/>
      <w:sz w:val="24"/>
      <w:szCs w:val="22"/>
    </w:rPr>
  </w:style>
  <w:style w:type="paragraph" w:customStyle="1" w:styleId="aHeading">
    <w:name w:val="a. Heading"/>
    <w:basedOn w:val="Normal"/>
    <w:link w:val="aHeadingChar"/>
    <w:qFormat/>
    <w:rsid w:val="00E20CC0"/>
    <w:pPr>
      <w:spacing w:after="240" w:line="276" w:lineRule="auto"/>
      <w:ind w:firstLine="360"/>
      <w:outlineLvl w:val="2"/>
    </w:pPr>
    <w:rPr>
      <w:rFonts w:eastAsia="Calibri"/>
      <w:b/>
      <w:color w:val="2E74B5"/>
      <w:sz w:val="24"/>
      <w:szCs w:val="24"/>
      <w:lang w:eastAsia="en-US"/>
    </w:rPr>
  </w:style>
  <w:style w:type="character" w:customStyle="1" w:styleId="aHeadingChar">
    <w:name w:val="a. Heading Char"/>
    <w:link w:val="aHeading"/>
    <w:rsid w:val="00E20CC0"/>
    <w:rPr>
      <w:rFonts w:eastAsia="Calibri"/>
      <w:b/>
      <w:color w:val="2E74B5"/>
      <w:sz w:val="24"/>
      <w:szCs w:val="24"/>
    </w:rPr>
  </w:style>
  <w:style w:type="paragraph" w:customStyle="1" w:styleId="TableParagraph">
    <w:name w:val="Table Paragraph"/>
    <w:basedOn w:val="Normal"/>
    <w:uiPriority w:val="1"/>
    <w:qFormat/>
    <w:rsid w:val="004C4DB5"/>
    <w:pPr>
      <w:widowControl w:val="0"/>
    </w:pPr>
    <w:rPr>
      <w:rFonts w:ascii="Calibri" w:eastAsia="Calibri" w:hAnsi="Calibri"/>
      <w:sz w:val="22"/>
      <w:szCs w:val="22"/>
      <w:lang w:eastAsia="en-US"/>
    </w:rPr>
  </w:style>
  <w:style w:type="paragraph" w:customStyle="1" w:styleId="aText">
    <w:name w:val="a. Text"/>
    <w:basedOn w:val="Normal"/>
    <w:link w:val="aTextChar"/>
    <w:qFormat/>
    <w:rsid w:val="009403BA"/>
    <w:pPr>
      <w:spacing w:after="240" w:line="276" w:lineRule="auto"/>
      <w:ind w:firstLine="360"/>
    </w:pPr>
    <w:rPr>
      <w:rFonts w:eastAsia="Calibri"/>
      <w:sz w:val="24"/>
      <w:szCs w:val="24"/>
      <w:lang w:eastAsia="en-US"/>
    </w:rPr>
  </w:style>
  <w:style w:type="character" w:customStyle="1" w:styleId="aTextChar">
    <w:name w:val="a. Text Char"/>
    <w:link w:val="aText"/>
    <w:rsid w:val="009403BA"/>
    <w:rPr>
      <w:rFonts w:eastAsia="Calibri"/>
      <w:sz w:val="24"/>
      <w:szCs w:val="24"/>
    </w:rPr>
  </w:style>
  <w:style w:type="table" w:styleId="TableGrid">
    <w:name w:val="Table Grid"/>
    <w:basedOn w:val="TableNormal"/>
    <w:uiPriority w:val="39"/>
    <w:rsid w:val="000A2E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
    <w:name w:val="Time"/>
    <w:basedOn w:val="Normal"/>
    <w:rsid w:val="000A2E9B"/>
    <w:pPr>
      <w:keepNext/>
      <w:tabs>
        <w:tab w:val="left" w:pos="1080"/>
      </w:tabs>
    </w:pPr>
    <w:rPr>
      <w:b/>
      <w:bCs/>
      <w:iCs/>
      <w:lang w:eastAsia="en-US"/>
    </w:rPr>
  </w:style>
  <w:style w:type="character" w:styleId="UnresolvedMention">
    <w:name w:val="Unresolved Mention"/>
    <w:basedOn w:val="DefaultParagraphFont"/>
    <w:uiPriority w:val="99"/>
    <w:semiHidden/>
    <w:unhideWhenUsed/>
    <w:rsid w:val="00320F12"/>
    <w:rPr>
      <w:color w:val="605E5C"/>
      <w:shd w:val="clear" w:color="auto" w:fill="E1DFDD"/>
    </w:rPr>
  </w:style>
  <w:style w:type="character" w:customStyle="1" w:styleId="normaltextrun">
    <w:name w:val="normaltextrun"/>
    <w:basedOn w:val="DefaultParagraphFont"/>
    <w:rsid w:val="005A1461"/>
  </w:style>
  <w:style w:type="character" w:styleId="Emphasis">
    <w:name w:val="Emphasis"/>
    <w:basedOn w:val="DefaultParagraphFont"/>
    <w:uiPriority w:val="20"/>
    <w:qFormat/>
    <w:rsid w:val="00507AFB"/>
    <w:rPr>
      <w:i/>
      <w:iCs/>
    </w:rPr>
  </w:style>
  <w:style w:type="paragraph" w:styleId="ListBullet">
    <w:name w:val="List Bullet"/>
    <w:basedOn w:val="Normal"/>
    <w:uiPriority w:val="99"/>
    <w:unhideWhenUsed/>
    <w:rsid w:val="003E5F70"/>
    <w:pPr>
      <w:numPr>
        <w:numId w:val="38"/>
      </w:numPr>
      <w:tabs>
        <w:tab w:val="clear" w:pos="360"/>
      </w:tabs>
      <w:spacing w:after="200" w:line="276" w:lineRule="auto"/>
      <w:ind w:left="0" w:firstLine="0"/>
      <w:contextualSpacing/>
    </w:pPr>
    <w:rPr>
      <w:rFonts w:ascii="Calibri" w:eastAsiaTheme="minorEastAsia" w:hAnsi="Calibr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8015">
      <w:bodyDiv w:val="1"/>
      <w:marLeft w:val="0"/>
      <w:marRight w:val="0"/>
      <w:marTop w:val="0"/>
      <w:marBottom w:val="0"/>
      <w:divBdr>
        <w:top w:val="none" w:sz="0" w:space="0" w:color="auto"/>
        <w:left w:val="none" w:sz="0" w:space="0" w:color="auto"/>
        <w:bottom w:val="none" w:sz="0" w:space="0" w:color="auto"/>
        <w:right w:val="none" w:sz="0" w:space="0" w:color="auto"/>
      </w:divBdr>
    </w:div>
    <w:div w:id="700861019">
      <w:bodyDiv w:val="1"/>
      <w:marLeft w:val="0"/>
      <w:marRight w:val="0"/>
      <w:marTop w:val="0"/>
      <w:marBottom w:val="0"/>
      <w:divBdr>
        <w:top w:val="none" w:sz="0" w:space="0" w:color="auto"/>
        <w:left w:val="none" w:sz="0" w:space="0" w:color="auto"/>
        <w:bottom w:val="none" w:sz="0" w:space="0" w:color="auto"/>
        <w:right w:val="none" w:sz="0" w:space="0" w:color="auto"/>
      </w:divBdr>
      <w:divsChild>
        <w:div w:id="1368064641">
          <w:marLeft w:val="806"/>
          <w:marRight w:val="0"/>
          <w:marTop w:val="0"/>
          <w:marBottom w:val="0"/>
          <w:divBdr>
            <w:top w:val="none" w:sz="0" w:space="0" w:color="auto"/>
            <w:left w:val="none" w:sz="0" w:space="0" w:color="auto"/>
            <w:bottom w:val="none" w:sz="0" w:space="0" w:color="auto"/>
            <w:right w:val="none" w:sz="0" w:space="0" w:color="auto"/>
          </w:divBdr>
        </w:div>
        <w:div w:id="984821936">
          <w:marLeft w:val="806"/>
          <w:marRight w:val="0"/>
          <w:marTop w:val="0"/>
          <w:marBottom w:val="0"/>
          <w:divBdr>
            <w:top w:val="none" w:sz="0" w:space="0" w:color="auto"/>
            <w:left w:val="none" w:sz="0" w:space="0" w:color="auto"/>
            <w:bottom w:val="none" w:sz="0" w:space="0" w:color="auto"/>
            <w:right w:val="none" w:sz="0" w:space="0" w:color="auto"/>
          </w:divBdr>
        </w:div>
        <w:div w:id="1364092356">
          <w:marLeft w:val="806"/>
          <w:marRight w:val="0"/>
          <w:marTop w:val="0"/>
          <w:marBottom w:val="0"/>
          <w:divBdr>
            <w:top w:val="none" w:sz="0" w:space="0" w:color="auto"/>
            <w:left w:val="none" w:sz="0" w:space="0" w:color="auto"/>
            <w:bottom w:val="none" w:sz="0" w:space="0" w:color="auto"/>
            <w:right w:val="none" w:sz="0" w:space="0" w:color="auto"/>
          </w:divBdr>
        </w:div>
      </w:divsChild>
    </w:div>
    <w:div w:id="931277495">
      <w:bodyDiv w:val="1"/>
      <w:marLeft w:val="0"/>
      <w:marRight w:val="0"/>
      <w:marTop w:val="0"/>
      <w:marBottom w:val="0"/>
      <w:divBdr>
        <w:top w:val="none" w:sz="0" w:space="0" w:color="auto"/>
        <w:left w:val="none" w:sz="0" w:space="0" w:color="auto"/>
        <w:bottom w:val="none" w:sz="0" w:space="0" w:color="auto"/>
        <w:right w:val="none" w:sz="0" w:space="0" w:color="auto"/>
      </w:divBdr>
    </w:div>
    <w:div w:id="1221668097">
      <w:bodyDiv w:val="1"/>
      <w:marLeft w:val="0"/>
      <w:marRight w:val="0"/>
      <w:marTop w:val="0"/>
      <w:marBottom w:val="0"/>
      <w:divBdr>
        <w:top w:val="none" w:sz="0" w:space="0" w:color="auto"/>
        <w:left w:val="none" w:sz="0" w:space="0" w:color="auto"/>
        <w:bottom w:val="none" w:sz="0" w:space="0" w:color="auto"/>
        <w:right w:val="none" w:sz="0" w:space="0" w:color="auto"/>
      </w:divBdr>
    </w:div>
    <w:div w:id="1433820373">
      <w:bodyDiv w:val="1"/>
      <w:marLeft w:val="0"/>
      <w:marRight w:val="0"/>
      <w:marTop w:val="0"/>
      <w:marBottom w:val="0"/>
      <w:divBdr>
        <w:top w:val="none" w:sz="0" w:space="0" w:color="auto"/>
        <w:left w:val="none" w:sz="0" w:space="0" w:color="auto"/>
        <w:bottom w:val="none" w:sz="0" w:space="0" w:color="auto"/>
        <w:right w:val="none" w:sz="0" w:space="0" w:color="auto"/>
      </w:divBdr>
      <w:divsChild>
        <w:div w:id="637303708">
          <w:marLeft w:val="720"/>
          <w:marRight w:val="0"/>
          <w:marTop w:val="106"/>
          <w:marBottom w:val="0"/>
          <w:divBdr>
            <w:top w:val="none" w:sz="0" w:space="0" w:color="auto"/>
            <w:left w:val="none" w:sz="0" w:space="0" w:color="auto"/>
            <w:bottom w:val="none" w:sz="0" w:space="0" w:color="auto"/>
            <w:right w:val="none" w:sz="0" w:space="0" w:color="auto"/>
          </w:divBdr>
        </w:div>
        <w:div w:id="672609178">
          <w:marLeft w:val="720"/>
          <w:marRight w:val="0"/>
          <w:marTop w:val="106"/>
          <w:marBottom w:val="0"/>
          <w:divBdr>
            <w:top w:val="none" w:sz="0" w:space="0" w:color="auto"/>
            <w:left w:val="none" w:sz="0" w:space="0" w:color="auto"/>
            <w:bottom w:val="none" w:sz="0" w:space="0" w:color="auto"/>
            <w:right w:val="none" w:sz="0" w:space="0" w:color="auto"/>
          </w:divBdr>
        </w:div>
        <w:div w:id="1860270101">
          <w:marLeft w:val="720"/>
          <w:marRight w:val="0"/>
          <w:marTop w:val="106"/>
          <w:marBottom w:val="0"/>
          <w:divBdr>
            <w:top w:val="none" w:sz="0" w:space="0" w:color="auto"/>
            <w:left w:val="none" w:sz="0" w:space="0" w:color="auto"/>
            <w:bottom w:val="none" w:sz="0" w:space="0" w:color="auto"/>
            <w:right w:val="none" w:sz="0" w:space="0" w:color="auto"/>
          </w:divBdr>
        </w:div>
        <w:div w:id="400832975">
          <w:marLeft w:val="720"/>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2BD2D2-5DDA-4BD0-8F65-3F1AAB302976}">
  <ds:schemaRefs>
    <ds:schemaRef ds:uri="http://schemas.openxmlformats.org/officeDocument/2006/bibliography"/>
  </ds:schemaRefs>
</ds:datastoreItem>
</file>

<file path=customXml/itemProps2.xml><?xml version="1.0" encoding="utf-8"?>
<ds:datastoreItem xmlns:ds="http://schemas.openxmlformats.org/officeDocument/2006/customXml" ds:itemID="{FD9AE3D8-55A6-4E49-AE35-2A926B73B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C24787-9842-4CF8-B5D9-2F93F42D8A18}">
  <ds:schemaRefs>
    <ds:schemaRef ds:uri="http://schemas.microsoft.com/sharepoint/v3/contenttype/forms"/>
  </ds:schemaRefs>
</ds:datastoreItem>
</file>

<file path=customXml/itemProps4.xml><?xml version="1.0" encoding="utf-8"?>
<ds:datastoreItem xmlns:ds="http://schemas.openxmlformats.org/officeDocument/2006/customXml" ds:itemID="{E0B8F138-1E80-46F7-BCF8-BE99B62A5371}">
  <ds:schemaRefs>
    <ds:schemaRef ds:uri="http://schemas.microsoft.com/office/2006/metadata/properties"/>
    <ds:schemaRef ds:uri="http://schemas.microsoft.com/sharepoint/v3"/>
    <ds:schemaRef ds:uri="ff559184-0d06-4629-a649-4481ff06bf8b"/>
    <ds:schemaRef ds:uri="ea060dc6-3480-4c8e-809c-224405e03b9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5029</Words>
  <Characters>30659</Characters>
  <Application>Microsoft Office Word</Application>
  <DocSecurity>0</DocSecurity>
  <Lines>714</Lines>
  <Paragraphs>328</Paragraphs>
  <ScaleCrop>false</ScaleCrop>
  <HeadingPairs>
    <vt:vector size="2" baseType="variant">
      <vt:variant>
        <vt:lpstr>Title</vt:lpstr>
      </vt:variant>
      <vt:variant>
        <vt:i4>1</vt:i4>
      </vt:variant>
    </vt:vector>
  </HeadingPairs>
  <TitlesOfParts>
    <vt:vector size="1" baseType="lpstr">
      <vt:lpstr>STATEMENT OF WORK</vt:lpstr>
    </vt:vector>
  </TitlesOfParts>
  <Company>ASI Government</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Sonny Elmore</dc:creator>
  <cp:lastModifiedBy>Fernandez, Micaela CIV OSD/DoDEA-HQ</cp:lastModifiedBy>
  <cp:revision>2</cp:revision>
  <cp:lastPrinted>2000-08-22T13:38:00Z</cp:lastPrinted>
  <dcterms:created xsi:type="dcterms:W3CDTF">2026-03-20T17:06:00Z</dcterms:created>
  <dcterms:modified xsi:type="dcterms:W3CDTF">2026-03-20T17:06:00Z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0x0101004798FA2F4DBC7947AD140E0E7B457240</vt:lpwstr>
  </property>
</Properties>
</file>