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7482" w14:textId="77777777" w:rsidR="00C9689F" w:rsidRPr="00503F52" w:rsidRDefault="00C9689F" w:rsidP="00C9689F">
      <w:pPr>
        <w:pStyle w:val="NoSpacing"/>
        <w:rPr>
          <w:rFonts w:ascii="Arial" w:eastAsia="Times New Roman" w:hAnsi="Arial" w:cs="Arial"/>
          <w:b/>
          <w:bCs/>
        </w:rPr>
      </w:pPr>
      <w:r w:rsidRPr="00503F52">
        <w:rPr>
          <w:rFonts w:ascii="Arial" w:eastAsia="Times New Roman" w:hAnsi="Arial" w:cs="Arial"/>
          <w:b/>
          <w:bCs/>
        </w:rPr>
        <w:t xml:space="preserve">Special Notice – Notice of Intent to Award a Sole Source Procurement </w:t>
      </w:r>
    </w:p>
    <w:p w14:paraId="6F4B96A9" w14:textId="77777777" w:rsidR="00C9689F" w:rsidRPr="00503F52" w:rsidRDefault="00C9689F" w:rsidP="00C9689F">
      <w:pPr>
        <w:pStyle w:val="NoSpacing"/>
        <w:rPr>
          <w:rFonts w:ascii="Arial" w:eastAsia="Times New Roman" w:hAnsi="Arial" w:cs="Arial"/>
        </w:rPr>
      </w:pPr>
    </w:p>
    <w:p w14:paraId="41DFBFEA" w14:textId="4EE812D4" w:rsidR="00C9689F" w:rsidRPr="00503F52" w:rsidRDefault="00C9689F" w:rsidP="00C9689F">
      <w:pPr>
        <w:pStyle w:val="NoSpacing"/>
        <w:rPr>
          <w:rFonts w:ascii="Arial" w:eastAsia="Times New Roman" w:hAnsi="Arial" w:cs="Arial"/>
        </w:rPr>
      </w:pPr>
      <w:r w:rsidRPr="00503F52">
        <w:rPr>
          <w:rFonts w:ascii="Arial" w:eastAsia="Times New Roman" w:hAnsi="Arial" w:cs="Arial"/>
        </w:rPr>
        <w:t xml:space="preserve">The Department of Veterans Affairs, Veterans Health Administration, Network Contracting Office 17, intends to award a firm-fixed priced contract to </w:t>
      </w:r>
      <w:r w:rsidR="00041CC2" w:rsidRPr="00503F52">
        <w:rPr>
          <w:rFonts w:ascii="Arial" w:eastAsia="Times New Roman" w:hAnsi="Arial" w:cs="Arial"/>
        </w:rPr>
        <w:t>Richa</w:t>
      </w:r>
      <w:r w:rsidR="00181BC2" w:rsidRPr="00503F52">
        <w:rPr>
          <w:rFonts w:ascii="Arial" w:eastAsia="Times New Roman" w:hAnsi="Arial" w:cs="Arial"/>
        </w:rPr>
        <w:t>rd</w:t>
      </w:r>
      <w:r w:rsidR="008B4085" w:rsidRPr="00503F52">
        <w:rPr>
          <w:rFonts w:ascii="Arial" w:eastAsia="Times New Roman" w:hAnsi="Arial" w:cs="Arial"/>
        </w:rPr>
        <w:t>-</w:t>
      </w:r>
      <w:r w:rsidR="00181BC2" w:rsidRPr="00503F52">
        <w:rPr>
          <w:rFonts w:ascii="Arial" w:eastAsia="Times New Roman" w:hAnsi="Arial" w:cs="Arial"/>
        </w:rPr>
        <w:t>Allan</w:t>
      </w:r>
      <w:r w:rsidR="00E74391" w:rsidRPr="00503F52">
        <w:rPr>
          <w:rFonts w:ascii="Arial" w:eastAsia="Times New Roman" w:hAnsi="Arial" w:cs="Arial"/>
        </w:rPr>
        <w:t xml:space="preserve"> Scientific LLC</w:t>
      </w:r>
      <w:r w:rsidR="00503F52">
        <w:rPr>
          <w:rFonts w:ascii="Arial" w:eastAsia="Times New Roman" w:hAnsi="Arial" w:cs="Arial"/>
        </w:rPr>
        <w:t>.</w:t>
      </w:r>
      <w:r w:rsidRPr="00503F52">
        <w:rPr>
          <w:rFonts w:ascii="Arial" w:eastAsia="Times New Roman" w:hAnsi="Arial" w:cs="Arial"/>
        </w:rPr>
        <w:t>:</w:t>
      </w:r>
    </w:p>
    <w:p w14:paraId="3FD24ADA" w14:textId="77777777" w:rsidR="00C9689F" w:rsidRPr="00503F52" w:rsidRDefault="00C9689F" w:rsidP="00C9689F">
      <w:pPr>
        <w:rPr>
          <w:rFonts w:ascii="Arial" w:hAnsi="Arial" w:cs="Arial"/>
        </w:rPr>
      </w:pPr>
    </w:p>
    <w:p w14:paraId="020AA172" w14:textId="77777777" w:rsidR="00C9689F" w:rsidRPr="00503F52" w:rsidRDefault="00C9689F" w:rsidP="00C9689F">
      <w:pPr>
        <w:rPr>
          <w:rFonts w:ascii="Arial" w:hAnsi="Arial" w:cs="Arial"/>
          <w:b/>
          <w:color w:val="000000" w:themeColor="text1"/>
          <w:u w:val="single"/>
        </w:rPr>
      </w:pPr>
      <w:r w:rsidRPr="00503F52">
        <w:rPr>
          <w:rFonts w:ascii="Arial" w:hAnsi="Arial" w:cs="Arial"/>
          <w:b/>
          <w:color w:val="000000" w:themeColor="text1"/>
          <w:u w:val="single"/>
        </w:rPr>
        <w:t>Scope</w:t>
      </w:r>
    </w:p>
    <w:p w14:paraId="4EDB43EA" w14:textId="0897BB53" w:rsidR="00395AF9" w:rsidRDefault="00503F52" w:rsidP="00503F52">
      <w:pPr>
        <w:rPr>
          <w:rFonts w:ascii="Arial" w:hAnsi="Arial" w:cs="Arial"/>
          <w:color w:val="000000"/>
        </w:rPr>
      </w:pPr>
      <w:r w:rsidRPr="00503F52">
        <w:rPr>
          <w:rFonts w:ascii="Arial" w:hAnsi="Arial" w:cs="Arial"/>
          <w:color w:val="000000"/>
        </w:rPr>
        <w:t>Lab Histology Equipment Service Maintenance Agreement</w:t>
      </w:r>
      <w:r>
        <w:rPr>
          <w:rFonts w:ascii="Arial" w:hAnsi="Arial" w:cs="Arial"/>
          <w:color w:val="000000"/>
        </w:rPr>
        <w:t xml:space="preserve"> f</w:t>
      </w:r>
      <w:r w:rsidRPr="00503F52">
        <w:rPr>
          <w:rFonts w:ascii="Arial" w:hAnsi="Arial" w:cs="Arial"/>
          <w:color w:val="000000"/>
        </w:rPr>
        <w:t>or VA owned Histology Lab Equipment for the VA Texas Valley Coastal Bend (VCB) Health Care System, 2601 Veterans Drive, Harlingen, TX 78550.</w:t>
      </w:r>
      <w:r>
        <w:rPr>
          <w:rFonts w:ascii="Arial" w:hAnsi="Arial" w:cs="Arial"/>
          <w:color w:val="000000"/>
        </w:rPr>
        <w:t xml:space="preserve"> For the following equipment: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170"/>
        <w:gridCol w:w="1530"/>
        <w:gridCol w:w="2610"/>
        <w:gridCol w:w="1794"/>
        <w:gridCol w:w="1603"/>
      </w:tblGrid>
      <w:tr w:rsidR="00503F52" w:rsidRPr="00503F52" w14:paraId="3D6D73F9" w14:textId="77777777" w:rsidTr="00E5052C">
        <w:tc>
          <w:tcPr>
            <w:tcW w:w="1170" w:type="dxa"/>
          </w:tcPr>
          <w:p w14:paraId="4FFCBD67" w14:textId="77777777" w:rsidR="00503F52" w:rsidRPr="00503F52" w:rsidRDefault="00503F52" w:rsidP="00503F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503F52">
              <w:rPr>
                <w:rFonts w:ascii="Arial" w:hAnsi="Arial" w:cs="Arial"/>
                <w:b/>
                <w:bCs/>
                <w:color w:val="000000"/>
              </w:rPr>
              <w:t>Quantity</w:t>
            </w:r>
          </w:p>
        </w:tc>
        <w:tc>
          <w:tcPr>
            <w:tcW w:w="1530" w:type="dxa"/>
          </w:tcPr>
          <w:p w14:paraId="2DFAF52E" w14:textId="77777777" w:rsidR="00503F52" w:rsidRPr="00503F52" w:rsidRDefault="00503F52" w:rsidP="00503F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503F52">
              <w:rPr>
                <w:rFonts w:ascii="Arial" w:hAnsi="Arial" w:cs="Arial"/>
                <w:b/>
                <w:bCs/>
                <w:color w:val="000000"/>
              </w:rPr>
              <w:t>Manufacture</w:t>
            </w:r>
          </w:p>
        </w:tc>
        <w:tc>
          <w:tcPr>
            <w:tcW w:w="2610" w:type="dxa"/>
          </w:tcPr>
          <w:p w14:paraId="0F9CBA9C" w14:textId="77777777" w:rsidR="00503F52" w:rsidRPr="00503F52" w:rsidRDefault="00503F52" w:rsidP="00503F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503F52">
              <w:rPr>
                <w:rFonts w:ascii="Arial" w:hAnsi="Arial" w:cs="Arial"/>
                <w:b/>
                <w:bCs/>
                <w:color w:val="000000"/>
              </w:rPr>
              <w:t>Product</w:t>
            </w:r>
          </w:p>
        </w:tc>
        <w:tc>
          <w:tcPr>
            <w:tcW w:w="1794" w:type="dxa"/>
          </w:tcPr>
          <w:p w14:paraId="0AAF9E6F" w14:textId="77777777" w:rsidR="00503F52" w:rsidRPr="00503F52" w:rsidRDefault="00503F52" w:rsidP="00503F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503F52">
              <w:rPr>
                <w:rFonts w:ascii="Arial" w:hAnsi="Arial" w:cs="Arial"/>
                <w:b/>
                <w:bCs/>
                <w:color w:val="000000"/>
              </w:rPr>
              <w:t>Serial #</w:t>
            </w:r>
          </w:p>
        </w:tc>
        <w:tc>
          <w:tcPr>
            <w:tcW w:w="1603" w:type="dxa"/>
          </w:tcPr>
          <w:p w14:paraId="0E5DBECD" w14:textId="77777777" w:rsidR="00503F52" w:rsidRPr="00503F52" w:rsidRDefault="00503F52" w:rsidP="00503F52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503F52">
              <w:rPr>
                <w:rFonts w:ascii="Arial" w:hAnsi="Arial" w:cs="Arial"/>
                <w:b/>
                <w:bCs/>
                <w:color w:val="000000"/>
              </w:rPr>
              <w:t>Location</w:t>
            </w:r>
          </w:p>
        </w:tc>
      </w:tr>
      <w:tr w:rsidR="00503F52" w:rsidRPr="00503F52" w14:paraId="6A87DD25" w14:textId="77777777" w:rsidTr="00E5052C">
        <w:trPr>
          <w:trHeight w:val="152"/>
        </w:trPr>
        <w:tc>
          <w:tcPr>
            <w:tcW w:w="1170" w:type="dxa"/>
          </w:tcPr>
          <w:p w14:paraId="2B06E576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1</w:t>
            </w:r>
          </w:p>
        </w:tc>
        <w:tc>
          <w:tcPr>
            <w:tcW w:w="1530" w:type="dxa"/>
          </w:tcPr>
          <w:p w14:paraId="429D96B7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Fisher Scientific</w:t>
            </w:r>
          </w:p>
        </w:tc>
        <w:tc>
          <w:tcPr>
            <w:tcW w:w="2610" w:type="dxa"/>
          </w:tcPr>
          <w:p w14:paraId="32ABC2D2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Clearvue Glass Coverslipper</w:t>
            </w:r>
          </w:p>
        </w:tc>
        <w:tc>
          <w:tcPr>
            <w:tcW w:w="1794" w:type="dxa"/>
          </w:tcPr>
          <w:p w14:paraId="025DD20D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CV74692404EP</w:t>
            </w:r>
          </w:p>
        </w:tc>
        <w:tc>
          <w:tcPr>
            <w:tcW w:w="1603" w:type="dxa"/>
          </w:tcPr>
          <w:p w14:paraId="644FF571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3</w:t>
            </w:r>
            <w:proofErr w:type="gramStart"/>
            <w:r w:rsidRPr="00503F52">
              <w:rPr>
                <w:rFonts w:ascii="Arial" w:hAnsi="Arial" w:cs="Arial"/>
                <w:bCs/>
                <w:color w:val="000000"/>
                <w:vertAlign w:val="superscript"/>
              </w:rPr>
              <w:t>rd</w:t>
            </w:r>
            <w:r w:rsidRPr="00503F52">
              <w:rPr>
                <w:rFonts w:ascii="Arial" w:hAnsi="Arial" w:cs="Arial"/>
                <w:bCs/>
                <w:color w:val="000000"/>
              </w:rPr>
              <w:t xml:space="preserve">  Floor</w:t>
            </w:r>
            <w:proofErr w:type="gramEnd"/>
            <w:r w:rsidRPr="00503F52">
              <w:rPr>
                <w:rFonts w:ascii="Arial" w:hAnsi="Arial" w:cs="Arial"/>
                <w:bCs/>
                <w:color w:val="000000"/>
              </w:rPr>
              <w:t xml:space="preserve"> Lab</w:t>
            </w:r>
          </w:p>
        </w:tc>
      </w:tr>
      <w:tr w:rsidR="00503F52" w:rsidRPr="00503F52" w14:paraId="605673AF" w14:textId="77777777" w:rsidTr="00E5052C">
        <w:tc>
          <w:tcPr>
            <w:tcW w:w="1170" w:type="dxa"/>
          </w:tcPr>
          <w:p w14:paraId="793BD743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1</w:t>
            </w:r>
          </w:p>
        </w:tc>
        <w:tc>
          <w:tcPr>
            <w:tcW w:w="1530" w:type="dxa"/>
          </w:tcPr>
          <w:p w14:paraId="07BE2B17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Thermo Scientfic</w:t>
            </w:r>
          </w:p>
        </w:tc>
        <w:tc>
          <w:tcPr>
            <w:tcW w:w="2610" w:type="dxa"/>
          </w:tcPr>
          <w:p w14:paraId="2587CDAD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Embedding Unit Paraffin</w:t>
            </w:r>
          </w:p>
        </w:tc>
        <w:tc>
          <w:tcPr>
            <w:tcW w:w="1794" w:type="dxa"/>
          </w:tcPr>
          <w:p w14:paraId="65EA21CA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HS9517A2008T</w:t>
            </w:r>
          </w:p>
        </w:tc>
        <w:tc>
          <w:tcPr>
            <w:tcW w:w="1603" w:type="dxa"/>
          </w:tcPr>
          <w:p w14:paraId="621F2835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3</w:t>
            </w:r>
            <w:r w:rsidRPr="00503F52">
              <w:rPr>
                <w:rFonts w:ascii="Arial" w:hAnsi="Arial" w:cs="Arial"/>
                <w:bCs/>
                <w:color w:val="000000"/>
                <w:vertAlign w:val="superscript"/>
              </w:rPr>
              <w:t>rd</w:t>
            </w:r>
            <w:r w:rsidRPr="00503F52">
              <w:rPr>
                <w:rFonts w:ascii="Arial" w:hAnsi="Arial" w:cs="Arial"/>
                <w:bCs/>
                <w:color w:val="000000"/>
              </w:rPr>
              <w:t xml:space="preserve"> Floor Lab</w:t>
            </w:r>
          </w:p>
        </w:tc>
      </w:tr>
      <w:tr w:rsidR="00503F52" w:rsidRPr="00503F52" w14:paraId="277F28DB" w14:textId="77777777" w:rsidTr="00E5052C">
        <w:tc>
          <w:tcPr>
            <w:tcW w:w="1170" w:type="dxa"/>
          </w:tcPr>
          <w:p w14:paraId="6FA0F922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1</w:t>
            </w:r>
          </w:p>
        </w:tc>
        <w:tc>
          <w:tcPr>
            <w:tcW w:w="1530" w:type="dxa"/>
          </w:tcPr>
          <w:p w14:paraId="0D827129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Thermo Scientific</w:t>
            </w:r>
          </w:p>
        </w:tc>
        <w:tc>
          <w:tcPr>
            <w:tcW w:w="2610" w:type="dxa"/>
          </w:tcPr>
          <w:p w14:paraId="603BE345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Tissue Embedding Unit</w:t>
            </w:r>
          </w:p>
        </w:tc>
        <w:tc>
          <w:tcPr>
            <w:tcW w:w="1794" w:type="dxa"/>
          </w:tcPr>
          <w:p w14:paraId="748AC2CD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HS9515C2008</w:t>
            </w:r>
          </w:p>
        </w:tc>
        <w:tc>
          <w:tcPr>
            <w:tcW w:w="1603" w:type="dxa"/>
          </w:tcPr>
          <w:p w14:paraId="0A603287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3</w:t>
            </w:r>
            <w:r w:rsidRPr="00503F52">
              <w:rPr>
                <w:rFonts w:ascii="Arial" w:hAnsi="Arial" w:cs="Arial"/>
                <w:bCs/>
                <w:color w:val="000000"/>
                <w:vertAlign w:val="superscript"/>
              </w:rPr>
              <w:t>rd</w:t>
            </w:r>
            <w:r w:rsidRPr="00503F52">
              <w:rPr>
                <w:rFonts w:ascii="Arial" w:hAnsi="Arial" w:cs="Arial"/>
                <w:bCs/>
                <w:color w:val="000000"/>
              </w:rPr>
              <w:t xml:space="preserve"> floor Lab</w:t>
            </w:r>
          </w:p>
        </w:tc>
      </w:tr>
      <w:tr w:rsidR="00503F52" w:rsidRPr="00503F52" w14:paraId="3079F2D7" w14:textId="77777777" w:rsidTr="00E5052C">
        <w:tc>
          <w:tcPr>
            <w:tcW w:w="1170" w:type="dxa"/>
          </w:tcPr>
          <w:p w14:paraId="544F1BCB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1</w:t>
            </w:r>
          </w:p>
        </w:tc>
        <w:tc>
          <w:tcPr>
            <w:tcW w:w="1530" w:type="dxa"/>
          </w:tcPr>
          <w:p w14:paraId="79EA2A76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Thermo Fisher Scientific</w:t>
            </w:r>
          </w:p>
        </w:tc>
        <w:tc>
          <w:tcPr>
            <w:tcW w:w="2610" w:type="dxa"/>
          </w:tcPr>
          <w:p w14:paraId="276BEA67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Excelsior AS</w:t>
            </w:r>
          </w:p>
        </w:tc>
        <w:tc>
          <w:tcPr>
            <w:tcW w:w="1794" w:type="dxa"/>
          </w:tcPr>
          <w:p w14:paraId="720C3CDE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ET71132101EP</w:t>
            </w:r>
          </w:p>
        </w:tc>
        <w:tc>
          <w:tcPr>
            <w:tcW w:w="1603" w:type="dxa"/>
          </w:tcPr>
          <w:p w14:paraId="5A880D7A" w14:textId="77777777" w:rsidR="00503F52" w:rsidRPr="00503F52" w:rsidRDefault="00503F52" w:rsidP="00503F52">
            <w:pPr>
              <w:rPr>
                <w:rFonts w:ascii="Arial" w:hAnsi="Arial" w:cs="Arial"/>
                <w:bCs/>
                <w:color w:val="000000"/>
              </w:rPr>
            </w:pPr>
            <w:r w:rsidRPr="00503F52">
              <w:rPr>
                <w:rFonts w:ascii="Arial" w:hAnsi="Arial" w:cs="Arial"/>
                <w:bCs/>
                <w:color w:val="000000"/>
              </w:rPr>
              <w:t>3</w:t>
            </w:r>
            <w:r w:rsidRPr="00503F52">
              <w:rPr>
                <w:rFonts w:ascii="Arial" w:hAnsi="Arial" w:cs="Arial"/>
                <w:bCs/>
                <w:color w:val="000000"/>
                <w:vertAlign w:val="superscript"/>
              </w:rPr>
              <w:t>rd</w:t>
            </w:r>
            <w:r w:rsidRPr="00503F52">
              <w:rPr>
                <w:rFonts w:ascii="Arial" w:hAnsi="Arial" w:cs="Arial"/>
                <w:bCs/>
                <w:color w:val="000000"/>
              </w:rPr>
              <w:t xml:space="preserve"> floor Lab</w:t>
            </w:r>
          </w:p>
        </w:tc>
      </w:tr>
    </w:tbl>
    <w:p w14:paraId="7103233A" w14:textId="625F0477" w:rsidR="00C9689F" w:rsidRPr="00503F52" w:rsidRDefault="00C9689F" w:rsidP="00C9689F">
      <w:pPr>
        <w:rPr>
          <w:rFonts w:ascii="Arial" w:hAnsi="Arial" w:cs="Arial"/>
          <w:color w:val="000000" w:themeColor="text1"/>
        </w:rPr>
      </w:pPr>
    </w:p>
    <w:p w14:paraId="206B5A57" w14:textId="77777777" w:rsidR="00C9689F" w:rsidRPr="00503F52" w:rsidRDefault="00C9689F" w:rsidP="00C9689F">
      <w:pPr>
        <w:rPr>
          <w:rFonts w:ascii="Arial" w:hAnsi="Arial" w:cs="Arial"/>
          <w:b/>
          <w:color w:val="000000" w:themeColor="text1"/>
          <w:u w:val="single"/>
        </w:rPr>
      </w:pPr>
      <w:r w:rsidRPr="00503F52">
        <w:rPr>
          <w:rFonts w:ascii="Arial" w:hAnsi="Arial" w:cs="Arial"/>
          <w:b/>
          <w:color w:val="000000" w:themeColor="text1"/>
          <w:u w:val="single"/>
        </w:rPr>
        <w:t>Location</w:t>
      </w:r>
    </w:p>
    <w:p w14:paraId="21390A0B" w14:textId="21A29376" w:rsidR="00C9689F" w:rsidRPr="00503F52" w:rsidRDefault="00503F52" w:rsidP="00C9689F">
      <w:pPr>
        <w:rPr>
          <w:rFonts w:ascii="Arial" w:hAnsi="Arial" w:cs="Arial"/>
          <w:color w:val="000000"/>
        </w:rPr>
      </w:pPr>
      <w:r w:rsidRPr="009D30CB">
        <w:rPr>
          <w:rFonts w:ascii="Arial" w:hAnsi="Arial" w:cs="Arial"/>
        </w:rPr>
        <w:t xml:space="preserve">The preventive maintenance will be performed at </w:t>
      </w:r>
      <w:r>
        <w:rPr>
          <w:rFonts w:ascii="Arial" w:hAnsi="Arial" w:cs="Arial"/>
        </w:rPr>
        <w:t xml:space="preserve">the VCB </w:t>
      </w:r>
      <w:r w:rsidRPr="009D30CB">
        <w:rPr>
          <w:rFonts w:ascii="Arial" w:hAnsi="Arial" w:cs="Arial"/>
        </w:rPr>
        <w:t>Health Care Center at Harlingen (HCC), located at 2601 Veterans Drive, Harlingen, Texas 78550</w:t>
      </w:r>
      <w:r w:rsidR="009B70F2" w:rsidRPr="00503F52">
        <w:rPr>
          <w:rFonts w:ascii="Arial" w:hAnsi="Arial" w:cs="Arial"/>
          <w:color w:val="000000"/>
        </w:rPr>
        <w:t xml:space="preserve">.   </w:t>
      </w:r>
    </w:p>
    <w:p w14:paraId="24431925" w14:textId="77777777" w:rsidR="00C9689F" w:rsidRPr="00503F52" w:rsidRDefault="00C9689F" w:rsidP="00C9689F">
      <w:pPr>
        <w:rPr>
          <w:rFonts w:ascii="Arial" w:hAnsi="Arial" w:cs="Arial"/>
          <w:b/>
          <w:color w:val="000000" w:themeColor="text1"/>
          <w:u w:val="single"/>
        </w:rPr>
      </w:pPr>
      <w:r w:rsidRPr="00503F52">
        <w:rPr>
          <w:rFonts w:ascii="Arial" w:hAnsi="Arial" w:cs="Arial"/>
          <w:b/>
          <w:color w:val="000000" w:themeColor="text1"/>
          <w:u w:val="single"/>
        </w:rPr>
        <w:t>Period of Performance</w:t>
      </w:r>
    </w:p>
    <w:p w14:paraId="214E5800" w14:textId="77777777" w:rsidR="00205771" w:rsidRPr="00503F52" w:rsidRDefault="00C9689F" w:rsidP="00C9689F">
      <w:pPr>
        <w:rPr>
          <w:rFonts w:ascii="Arial" w:hAnsi="Arial" w:cs="Arial"/>
          <w:color w:val="000000" w:themeColor="text1"/>
        </w:rPr>
      </w:pPr>
      <w:r w:rsidRPr="00503F52">
        <w:rPr>
          <w:rFonts w:ascii="Arial" w:hAnsi="Arial" w:cs="Arial"/>
          <w:color w:val="000000" w:themeColor="text1"/>
        </w:rPr>
        <w:t>The Contract period of performance</w:t>
      </w:r>
      <w:r w:rsidR="00205771" w:rsidRPr="00503F52">
        <w:rPr>
          <w:rFonts w:ascii="Arial" w:hAnsi="Arial" w:cs="Arial"/>
          <w:color w:val="000000" w:themeColor="text1"/>
        </w:rPr>
        <w:t>:</w:t>
      </w:r>
    </w:p>
    <w:p w14:paraId="4012A14B" w14:textId="47A004D7" w:rsidR="00310096" w:rsidRPr="00503F52" w:rsidRDefault="00205771" w:rsidP="00C9689F">
      <w:pPr>
        <w:rPr>
          <w:rFonts w:ascii="Arial" w:hAnsi="Arial" w:cs="Arial"/>
          <w:color w:val="000000" w:themeColor="text1"/>
        </w:rPr>
      </w:pPr>
      <w:r w:rsidRPr="00503F52">
        <w:rPr>
          <w:rFonts w:ascii="Arial" w:hAnsi="Arial" w:cs="Arial"/>
          <w:color w:val="000000" w:themeColor="text1"/>
        </w:rPr>
        <w:t xml:space="preserve">Base </w:t>
      </w:r>
      <w:r w:rsidR="0074724E" w:rsidRPr="00503F52">
        <w:rPr>
          <w:rFonts w:ascii="Arial" w:hAnsi="Arial" w:cs="Arial"/>
          <w:color w:val="000000" w:themeColor="text1"/>
        </w:rPr>
        <w:t xml:space="preserve">– </w:t>
      </w:r>
      <w:r w:rsidR="00503F52" w:rsidRPr="00503F52">
        <w:rPr>
          <w:rFonts w:ascii="Arial" w:hAnsi="Arial" w:cs="Arial"/>
          <w:color w:val="000000" w:themeColor="text1"/>
        </w:rPr>
        <w:t>06</w:t>
      </w:r>
      <w:r w:rsidR="0074724E" w:rsidRPr="00503F52">
        <w:rPr>
          <w:rFonts w:ascii="Arial" w:hAnsi="Arial" w:cs="Arial"/>
          <w:color w:val="000000" w:themeColor="text1"/>
        </w:rPr>
        <w:t>/01/202</w:t>
      </w:r>
      <w:r w:rsidR="00503F52" w:rsidRPr="00503F52">
        <w:rPr>
          <w:rFonts w:ascii="Arial" w:hAnsi="Arial" w:cs="Arial"/>
          <w:color w:val="000000" w:themeColor="text1"/>
        </w:rPr>
        <w:t>6</w:t>
      </w:r>
      <w:r w:rsidR="00F27E49" w:rsidRPr="00503F52">
        <w:rPr>
          <w:rFonts w:ascii="Arial" w:hAnsi="Arial" w:cs="Arial"/>
          <w:color w:val="000000" w:themeColor="text1"/>
        </w:rPr>
        <w:t xml:space="preserve"> </w:t>
      </w:r>
      <w:r w:rsidR="00A65AC7" w:rsidRPr="00503F52">
        <w:rPr>
          <w:rFonts w:ascii="Arial" w:hAnsi="Arial" w:cs="Arial"/>
          <w:color w:val="000000" w:themeColor="text1"/>
        </w:rPr>
        <w:t>–</w:t>
      </w:r>
      <w:r w:rsidR="00F27E49" w:rsidRPr="00503F52">
        <w:rPr>
          <w:rFonts w:ascii="Arial" w:hAnsi="Arial" w:cs="Arial"/>
          <w:color w:val="000000" w:themeColor="text1"/>
        </w:rPr>
        <w:t xml:space="preserve"> </w:t>
      </w:r>
      <w:r w:rsidR="00503F52" w:rsidRPr="00503F52">
        <w:rPr>
          <w:rFonts w:ascii="Arial" w:hAnsi="Arial" w:cs="Arial"/>
          <w:color w:val="000000" w:themeColor="text1"/>
        </w:rPr>
        <w:t>05</w:t>
      </w:r>
      <w:r w:rsidR="00A65AC7" w:rsidRPr="00503F52">
        <w:rPr>
          <w:rFonts w:ascii="Arial" w:hAnsi="Arial" w:cs="Arial"/>
          <w:color w:val="000000" w:themeColor="text1"/>
        </w:rPr>
        <w:t>/3</w:t>
      </w:r>
      <w:r w:rsidR="00503F52" w:rsidRPr="00503F52">
        <w:rPr>
          <w:rFonts w:ascii="Arial" w:hAnsi="Arial" w:cs="Arial"/>
          <w:color w:val="000000" w:themeColor="text1"/>
        </w:rPr>
        <w:t>1</w:t>
      </w:r>
      <w:r w:rsidR="00A65AC7" w:rsidRPr="00503F52">
        <w:rPr>
          <w:rFonts w:ascii="Arial" w:hAnsi="Arial" w:cs="Arial"/>
          <w:color w:val="000000" w:themeColor="text1"/>
        </w:rPr>
        <w:t>/202</w:t>
      </w:r>
      <w:r w:rsidR="00503F52" w:rsidRPr="00503F52">
        <w:rPr>
          <w:rFonts w:ascii="Arial" w:hAnsi="Arial" w:cs="Arial"/>
          <w:color w:val="000000" w:themeColor="text1"/>
        </w:rPr>
        <w:t>7</w:t>
      </w:r>
    </w:p>
    <w:p w14:paraId="6F02AD67" w14:textId="7E8DC8A7" w:rsidR="0012261E" w:rsidRPr="00503F52" w:rsidRDefault="00310096" w:rsidP="00C9689F">
      <w:pPr>
        <w:rPr>
          <w:rFonts w:ascii="Arial" w:hAnsi="Arial" w:cs="Arial"/>
          <w:color w:val="000000" w:themeColor="text1"/>
        </w:rPr>
      </w:pPr>
      <w:r w:rsidRPr="00503F52">
        <w:rPr>
          <w:rFonts w:ascii="Arial" w:hAnsi="Arial" w:cs="Arial"/>
          <w:color w:val="000000" w:themeColor="text1"/>
        </w:rPr>
        <w:t xml:space="preserve">Option 1 </w:t>
      </w:r>
      <w:r w:rsidR="0012261E" w:rsidRPr="00503F52">
        <w:rPr>
          <w:rFonts w:ascii="Arial" w:hAnsi="Arial" w:cs="Arial"/>
          <w:color w:val="000000" w:themeColor="text1"/>
        </w:rPr>
        <w:t xml:space="preserve">– </w:t>
      </w:r>
      <w:r w:rsidR="00503F52" w:rsidRPr="00503F52">
        <w:rPr>
          <w:rFonts w:ascii="Arial" w:hAnsi="Arial" w:cs="Arial"/>
          <w:color w:val="000000" w:themeColor="text1"/>
        </w:rPr>
        <w:t>06/01/2027 – 05/31/2028</w:t>
      </w:r>
    </w:p>
    <w:p w14:paraId="7D0D1DE9" w14:textId="0D96E669" w:rsidR="005979C0" w:rsidRPr="00503F52" w:rsidRDefault="0012261E" w:rsidP="00C9689F">
      <w:pPr>
        <w:rPr>
          <w:rFonts w:ascii="Arial" w:hAnsi="Arial" w:cs="Arial"/>
          <w:color w:val="000000" w:themeColor="text1"/>
        </w:rPr>
      </w:pPr>
      <w:r w:rsidRPr="00503F52">
        <w:rPr>
          <w:rFonts w:ascii="Arial" w:hAnsi="Arial" w:cs="Arial"/>
          <w:color w:val="000000" w:themeColor="text1"/>
        </w:rPr>
        <w:t xml:space="preserve">Option 2 – </w:t>
      </w:r>
      <w:r w:rsidR="00503F52" w:rsidRPr="00503F52">
        <w:rPr>
          <w:rFonts w:ascii="Arial" w:hAnsi="Arial" w:cs="Arial"/>
          <w:color w:val="000000" w:themeColor="text1"/>
        </w:rPr>
        <w:t>06/01/2028 – 05/31/2029</w:t>
      </w:r>
    </w:p>
    <w:p w14:paraId="004FA253" w14:textId="279439AD" w:rsidR="00CB4904" w:rsidRPr="00503F52" w:rsidRDefault="00E13FA6" w:rsidP="00C9689F">
      <w:pPr>
        <w:rPr>
          <w:rFonts w:ascii="Arial" w:hAnsi="Arial" w:cs="Arial"/>
          <w:color w:val="000000" w:themeColor="text1"/>
        </w:rPr>
      </w:pPr>
      <w:r w:rsidRPr="00503F52">
        <w:rPr>
          <w:rFonts w:ascii="Arial" w:hAnsi="Arial" w:cs="Arial"/>
          <w:color w:val="000000" w:themeColor="text1"/>
        </w:rPr>
        <w:t xml:space="preserve">Option 3 – </w:t>
      </w:r>
      <w:r w:rsidR="00503F52" w:rsidRPr="00503F52">
        <w:rPr>
          <w:rFonts w:ascii="Arial" w:hAnsi="Arial" w:cs="Arial"/>
          <w:color w:val="000000" w:themeColor="text1"/>
        </w:rPr>
        <w:t>06/01/2029 – 05/31/2030</w:t>
      </w:r>
    </w:p>
    <w:p w14:paraId="3D286F6B" w14:textId="780E7EF1" w:rsidR="00C9689F" w:rsidRPr="00503F52" w:rsidRDefault="00CB4904" w:rsidP="00C9689F">
      <w:pPr>
        <w:rPr>
          <w:rFonts w:ascii="Arial" w:hAnsi="Arial" w:cs="Arial"/>
          <w:color w:val="000000" w:themeColor="text1"/>
        </w:rPr>
      </w:pPr>
      <w:r w:rsidRPr="00503F52">
        <w:rPr>
          <w:rFonts w:ascii="Arial" w:hAnsi="Arial" w:cs="Arial"/>
          <w:color w:val="000000" w:themeColor="text1"/>
        </w:rPr>
        <w:t>Option 4 – 12/01</w:t>
      </w:r>
      <w:r w:rsidR="009F2A08" w:rsidRPr="00503F52">
        <w:rPr>
          <w:rFonts w:ascii="Arial" w:hAnsi="Arial" w:cs="Arial"/>
          <w:color w:val="000000" w:themeColor="text1"/>
        </w:rPr>
        <w:t>/2</w:t>
      </w:r>
      <w:r w:rsidR="006D3224" w:rsidRPr="00503F52">
        <w:rPr>
          <w:rFonts w:ascii="Arial" w:hAnsi="Arial" w:cs="Arial"/>
          <w:color w:val="000000" w:themeColor="text1"/>
        </w:rPr>
        <w:t>0</w:t>
      </w:r>
      <w:r w:rsidR="00503F52" w:rsidRPr="00503F52">
        <w:rPr>
          <w:rFonts w:ascii="Arial" w:hAnsi="Arial" w:cs="Arial"/>
          <w:color w:val="000000" w:themeColor="text1"/>
        </w:rPr>
        <w:t>30</w:t>
      </w:r>
      <w:r w:rsidR="006D3224" w:rsidRPr="00503F52">
        <w:rPr>
          <w:rFonts w:ascii="Arial" w:hAnsi="Arial" w:cs="Arial"/>
          <w:color w:val="000000" w:themeColor="text1"/>
        </w:rPr>
        <w:t xml:space="preserve"> – 11/30/203</w:t>
      </w:r>
      <w:r w:rsidR="00503F52" w:rsidRPr="00503F52">
        <w:rPr>
          <w:rFonts w:ascii="Arial" w:hAnsi="Arial" w:cs="Arial"/>
          <w:color w:val="000000" w:themeColor="text1"/>
        </w:rPr>
        <w:t>1</w:t>
      </w:r>
      <w:r w:rsidR="00C9689F" w:rsidRPr="00503F52">
        <w:rPr>
          <w:rFonts w:ascii="Arial" w:hAnsi="Arial" w:cs="Arial"/>
          <w:color w:val="000000" w:themeColor="text1"/>
        </w:rPr>
        <w:t xml:space="preserve">   </w:t>
      </w:r>
    </w:p>
    <w:p w14:paraId="53472094" w14:textId="4DCF2DBA" w:rsidR="00C9689F" w:rsidRPr="00503F52" w:rsidRDefault="00503F52" w:rsidP="00C9689F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See Statement of Work for complete details.</w:t>
      </w:r>
    </w:p>
    <w:p w14:paraId="2DDFA6B7" w14:textId="77777777" w:rsidR="00C51182" w:rsidRPr="00503F52" w:rsidRDefault="00C51182" w:rsidP="00C9689F">
      <w:pPr>
        <w:rPr>
          <w:rFonts w:ascii="Arial" w:hAnsi="Arial" w:cs="Arial"/>
          <w:color w:val="000000" w:themeColor="text1"/>
        </w:rPr>
      </w:pPr>
    </w:p>
    <w:sectPr w:rsidR="00C51182" w:rsidRPr="00503F52" w:rsidSect="008363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9FF84" w14:textId="77777777" w:rsidR="001F409C" w:rsidRDefault="001F409C">
      <w:pPr>
        <w:spacing w:after="0" w:line="240" w:lineRule="auto"/>
      </w:pPr>
      <w:r>
        <w:separator/>
      </w:r>
    </w:p>
  </w:endnote>
  <w:endnote w:type="continuationSeparator" w:id="0">
    <w:p w14:paraId="7A0FDEBC" w14:textId="77777777" w:rsidR="001F409C" w:rsidRDefault="001F4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65DB" w14:textId="77777777" w:rsidR="009A1C29" w:rsidRDefault="009A1C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2"/>
      <w:gridCol w:w="4688"/>
    </w:tblGrid>
    <w:tr w:rsidR="00C61C83" w14:paraId="6D2E2572" w14:textId="77777777" w:rsidTr="009A409F">
      <w:tc>
        <w:tcPr>
          <w:tcW w:w="4788" w:type="dxa"/>
        </w:tcPr>
        <w:p w14:paraId="4C8B73D3" w14:textId="77777777" w:rsidR="00C9689F" w:rsidRDefault="00C968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CE736CD" w14:textId="77777777" w:rsidR="00C9689F" w:rsidRDefault="00C968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E5F717D" w14:textId="77777777" w:rsidR="00C9689F" w:rsidRPr="00975C97" w:rsidRDefault="00C9689F" w:rsidP="009A409F">
    <w:pPr>
      <w:pStyle w:val="Footer"/>
      <w:rPr>
        <w:rFonts w:cstheme="minorHAnsi"/>
      </w:rPr>
    </w:pPr>
  </w:p>
  <w:p w14:paraId="418C1FA2" w14:textId="094E1F9D" w:rsidR="00C9689F" w:rsidRDefault="00C9689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3"/>
      <w:gridCol w:w="4677"/>
    </w:tblGrid>
    <w:tr w:rsidR="00C61C83" w14:paraId="055C47BB" w14:textId="77777777" w:rsidTr="009A409F">
      <w:tc>
        <w:tcPr>
          <w:tcW w:w="4788" w:type="dxa"/>
        </w:tcPr>
        <w:p w14:paraId="4C282506" w14:textId="77777777" w:rsidR="00C9689F" w:rsidRDefault="00C968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3B213E35" w14:textId="77777777" w:rsidR="00C9689F" w:rsidRDefault="00C968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038878E" w14:textId="77777777" w:rsidR="00C9689F" w:rsidRPr="00E52D1F" w:rsidRDefault="00C9689F" w:rsidP="00637F97">
    <w:pPr>
      <w:pStyle w:val="Footer"/>
      <w:jc w:val="right"/>
      <w:rPr>
        <w:rFonts w:cstheme="minorHAnsi"/>
      </w:rPr>
    </w:pPr>
  </w:p>
  <w:p w14:paraId="53B53C62" w14:textId="77777777" w:rsidR="00C9689F" w:rsidRDefault="00C9689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fldSimple w:instr=" NUMPAGES   \* MERGEFORMAT ">
      <w:r>
        <w:t>4</w:t>
      </w:r>
    </w:fldSimple>
  </w:p>
  <w:p w14:paraId="6ADA67B9" w14:textId="3CDA59ED" w:rsidR="00C9689F" w:rsidRDefault="00C9689F">
    <w:pPr>
      <w:pStyle w:val="Head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58102" w14:textId="77777777" w:rsidR="001F409C" w:rsidRDefault="001F409C">
      <w:pPr>
        <w:spacing w:after="0" w:line="240" w:lineRule="auto"/>
      </w:pPr>
      <w:r>
        <w:separator/>
      </w:r>
    </w:p>
  </w:footnote>
  <w:footnote w:type="continuationSeparator" w:id="0">
    <w:p w14:paraId="1A031B89" w14:textId="77777777" w:rsidR="001F409C" w:rsidRDefault="001F4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86C0C" w14:textId="77777777" w:rsidR="009A1C29" w:rsidRDefault="009A1C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3B9DE" w14:textId="77777777" w:rsidR="00C9689F" w:rsidRPr="00C326BA" w:rsidRDefault="00C9689F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9D9D7" w14:textId="77777777" w:rsidR="00C9689F" w:rsidRPr="00C326BA" w:rsidRDefault="00C9689F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641"/>
    <w:multiLevelType w:val="hybridMultilevel"/>
    <w:tmpl w:val="7D886E88"/>
    <w:lvl w:ilvl="0" w:tplc="FC60B2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9BCC9220">
      <w:start w:val="1"/>
      <w:numFmt w:val="lowerLetter"/>
      <w:lvlText w:val="%2."/>
      <w:lvlJc w:val="left"/>
      <w:pPr>
        <w:ind w:left="1440" w:hanging="360"/>
      </w:pPr>
    </w:lvl>
    <w:lvl w:ilvl="2" w:tplc="6BAADB36" w:tentative="1">
      <w:start w:val="1"/>
      <w:numFmt w:val="lowerRoman"/>
      <w:lvlText w:val="%3."/>
      <w:lvlJc w:val="right"/>
      <w:pPr>
        <w:ind w:left="2160" w:hanging="180"/>
      </w:pPr>
    </w:lvl>
    <w:lvl w:ilvl="3" w:tplc="49DE1CEC" w:tentative="1">
      <w:start w:val="1"/>
      <w:numFmt w:val="decimal"/>
      <w:lvlText w:val="%4."/>
      <w:lvlJc w:val="left"/>
      <w:pPr>
        <w:ind w:left="2880" w:hanging="360"/>
      </w:pPr>
    </w:lvl>
    <w:lvl w:ilvl="4" w:tplc="EC0AF820" w:tentative="1">
      <w:start w:val="1"/>
      <w:numFmt w:val="lowerLetter"/>
      <w:lvlText w:val="%5."/>
      <w:lvlJc w:val="left"/>
      <w:pPr>
        <w:ind w:left="3600" w:hanging="360"/>
      </w:pPr>
    </w:lvl>
    <w:lvl w:ilvl="5" w:tplc="8F566442" w:tentative="1">
      <w:start w:val="1"/>
      <w:numFmt w:val="lowerRoman"/>
      <w:lvlText w:val="%6."/>
      <w:lvlJc w:val="right"/>
      <w:pPr>
        <w:ind w:left="4320" w:hanging="180"/>
      </w:pPr>
    </w:lvl>
    <w:lvl w:ilvl="6" w:tplc="A7C2620C" w:tentative="1">
      <w:start w:val="1"/>
      <w:numFmt w:val="decimal"/>
      <w:lvlText w:val="%7."/>
      <w:lvlJc w:val="left"/>
      <w:pPr>
        <w:ind w:left="5040" w:hanging="360"/>
      </w:pPr>
    </w:lvl>
    <w:lvl w:ilvl="7" w:tplc="C13A8780" w:tentative="1">
      <w:start w:val="1"/>
      <w:numFmt w:val="lowerLetter"/>
      <w:lvlText w:val="%8."/>
      <w:lvlJc w:val="left"/>
      <w:pPr>
        <w:ind w:left="5760" w:hanging="360"/>
      </w:pPr>
    </w:lvl>
    <w:lvl w:ilvl="8" w:tplc="CF744F9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73A72"/>
    <w:multiLevelType w:val="hybridMultilevel"/>
    <w:tmpl w:val="F9422326"/>
    <w:lvl w:ilvl="0" w:tplc="BB32E93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5FFA4D60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</w:rPr>
    </w:lvl>
    <w:lvl w:ilvl="2" w:tplc="EDAA3F9C" w:tentative="1">
      <w:start w:val="1"/>
      <w:numFmt w:val="lowerRoman"/>
      <w:lvlText w:val="%3."/>
      <w:lvlJc w:val="right"/>
      <w:pPr>
        <w:ind w:left="2520" w:hanging="180"/>
      </w:pPr>
    </w:lvl>
    <w:lvl w:ilvl="3" w:tplc="8FAC287C" w:tentative="1">
      <w:start w:val="1"/>
      <w:numFmt w:val="decimal"/>
      <w:lvlText w:val="%4."/>
      <w:lvlJc w:val="left"/>
      <w:pPr>
        <w:ind w:left="3240" w:hanging="360"/>
      </w:pPr>
    </w:lvl>
    <w:lvl w:ilvl="4" w:tplc="828E0436" w:tentative="1">
      <w:start w:val="1"/>
      <w:numFmt w:val="lowerLetter"/>
      <w:lvlText w:val="%5."/>
      <w:lvlJc w:val="left"/>
      <w:pPr>
        <w:ind w:left="3960" w:hanging="360"/>
      </w:pPr>
    </w:lvl>
    <w:lvl w:ilvl="5" w:tplc="EC0C1790" w:tentative="1">
      <w:start w:val="1"/>
      <w:numFmt w:val="lowerRoman"/>
      <w:lvlText w:val="%6."/>
      <w:lvlJc w:val="right"/>
      <w:pPr>
        <w:ind w:left="4680" w:hanging="180"/>
      </w:pPr>
    </w:lvl>
    <w:lvl w:ilvl="6" w:tplc="6BAC038C" w:tentative="1">
      <w:start w:val="1"/>
      <w:numFmt w:val="decimal"/>
      <w:lvlText w:val="%7."/>
      <w:lvlJc w:val="left"/>
      <w:pPr>
        <w:ind w:left="5400" w:hanging="360"/>
      </w:pPr>
    </w:lvl>
    <w:lvl w:ilvl="7" w:tplc="883E4E54" w:tentative="1">
      <w:start w:val="1"/>
      <w:numFmt w:val="lowerLetter"/>
      <w:lvlText w:val="%8."/>
      <w:lvlJc w:val="left"/>
      <w:pPr>
        <w:ind w:left="6120" w:hanging="360"/>
      </w:pPr>
    </w:lvl>
    <w:lvl w:ilvl="8" w:tplc="4F889BD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650E21"/>
    <w:multiLevelType w:val="hybridMultilevel"/>
    <w:tmpl w:val="13E21B64"/>
    <w:lvl w:ilvl="0" w:tplc="8EE42E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A4F6FEAE" w:tentative="1">
      <w:start w:val="1"/>
      <w:numFmt w:val="lowerLetter"/>
      <w:lvlText w:val="%2."/>
      <w:lvlJc w:val="left"/>
      <w:pPr>
        <w:ind w:left="1800" w:hanging="360"/>
      </w:pPr>
    </w:lvl>
    <w:lvl w:ilvl="2" w:tplc="DE6A4884" w:tentative="1">
      <w:start w:val="1"/>
      <w:numFmt w:val="lowerRoman"/>
      <w:lvlText w:val="%3."/>
      <w:lvlJc w:val="right"/>
      <w:pPr>
        <w:ind w:left="2520" w:hanging="180"/>
      </w:pPr>
    </w:lvl>
    <w:lvl w:ilvl="3" w:tplc="5A7256E8" w:tentative="1">
      <w:start w:val="1"/>
      <w:numFmt w:val="decimal"/>
      <w:lvlText w:val="%4."/>
      <w:lvlJc w:val="left"/>
      <w:pPr>
        <w:ind w:left="3240" w:hanging="360"/>
      </w:pPr>
    </w:lvl>
    <w:lvl w:ilvl="4" w:tplc="64AC95DE" w:tentative="1">
      <w:start w:val="1"/>
      <w:numFmt w:val="lowerLetter"/>
      <w:lvlText w:val="%5."/>
      <w:lvlJc w:val="left"/>
      <w:pPr>
        <w:ind w:left="3960" w:hanging="360"/>
      </w:pPr>
    </w:lvl>
    <w:lvl w:ilvl="5" w:tplc="CC9AC6E4" w:tentative="1">
      <w:start w:val="1"/>
      <w:numFmt w:val="lowerRoman"/>
      <w:lvlText w:val="%6."/>
      <w:lvlJc w:val="right"/>
      <w:pPr>
        <w:ind w:left="4680" w:hanging="180"/>
      </w:pPr>
    </w:lvl>
    <w:lvl w:ilvl="6" w:tplc="8B305556" w:tentative="1">
      <w:start w:val="1"/>
      <w:numFmt w:val="decimal"/>
      <w:lvlText w:val="%7."/>
      <w:lvlJc w:val="left"/>
      <w:pPr>
        <w:ind w:left="5400" w:hanging="360"/>
      </w:pPr>
    </w:lvl>
    <w:lvl w:ilvl="7" w:tplc="5BA8AA60" w:tentative="1">
      <w:start w:val="1"/>
      <w:numFmt w:val="lowerLetter"/>
      <w:lvlText w:val="%8."/>
      <w:lvlJc w:val="left"/>
      <w:pPr>
        <w:ind w:left="6120" w:hanging="360"/>
      </w:pPr>
    </w:lvl>
    <w:lvl w:ilvl="8" w:tplc="9C2E068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A32161"/>
    <w:multiLevelType w:val="hybridMultilevel"/>
    <w:tmpl w:val="3CB0B872"/>
    <w:lvl w:ilvl="0" w:tplc="2F8A3E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0FACC9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64F68CAE">
      <w:start w:val="1"/>
      <w:numFmt w:val="lowerLetter"/>
      <w:lvlText w:val="%3)"/>
      <w:lvlJc w:val="left"/>
      <w:pPr>
        <w:ind w:left="1800" w:hanging="360"/>
      </w:pPr>
    </w:lvl>
    <w:lvl w:ilvl="3" w:tplc="60A4F56E">
      <w:start w:val="1"/>
      <w:numFmt w:val="lowerRoman"/>
      <w:lvlText w:val="%4."/>
      <w:lvlJc w:val="right"/>
      <w:pPr>
        <w:ind w:left="2232" w:hanging="331"/>
      </w:pPr>
      <w:rPr>
        <w:rFonts w:hint="default"/>
      </w:rPr>
    </w:lvl>
    <w:lvl w:ilvl="4" w:tplc="22543896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  <w:color w:val="231F20"/>
        <w:sz w:val="24"/>
      </w:rPr>
    </w:lvl>
    <w:lvl w:ilvl="5" w:tplc="5BB8211A" w:tentative="1">
      <w:start w:val="1"/>
      <w:numFmt w:val="lowerRoman"/>
      <w:lvlText w:val="%6."/>
      <w:lvlJc w:val="right"/>
      <w:pPr>
        <w:ind w:left="4680" w:hanging="180"/>
      </w:pPr>
    </w:lvl>
    <w:lvl w:ilvl="6" w:tplc="656AE954" w:tentative="1">
      <w:start w:val="1"/>
      <w:numFmt w:val="decimal"/>
      <w:lvlText w:val="%7."/>
      <w:lvlJc w:val="left"/>
      <w:pPr>
        <w:ind w:left="5400" w:hanging="360"/>
      </w:pPr>
    </w:lvl>
    <w:lvl w:ilvl="7" w:tplc="CE287CF2" w:tentative="1">
      <w:start w:val="1"/>
      <w:numFmt w:val="lowerLetter"/>
      <w:lvlText w:val="%8."/>
      <w:lvlJc w:val="left"/>
      <w:pPr>
        <w:ind w:left="6120" w:hanging="360"/>
      </w:pPr>
    </w:lvl>
    <w:lvl w:ilvl="8" w:tplc="BFBAEFA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E3350B"/>
    <w:multiLevelType w:val="hybridMultilevel"/>
    <w:tmpl w:val="4718E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FB160C"/>
    <w:multiLevelType w:val="hybridMultilevel"/>
    <w:tmpl w:val="0BEA7080"/>
    <w:lvl w:ilvl="0" w:tplc="1C6E07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A2443C" w:tentative="1">
      <w:start w:val="1"/>
      <w:numFmt w:val="lowerLetter"/>
      <w:lvlText w:val="%2."/>
      <w:lvlJc w:val="left"/>
      <w:pPr>
        <w:ind w:left="1440" w:hanging="360"/>
      </w:pPr>
    </w:lvl>
    <w:lvl w:ilvl="2" w:tplc="39B68794" w:tentative="1">
      <w:start w:val="1"/>
      <w:numFmt w:val="lowerRoman"/>
      <w:lvlText w:val="%3."/>
      <w:lvlJc w:val="right"/>
      <w:pPr>
        <w:ind w:left="2160" w:hanging="180"/>
      </w:pPr>
    </w:lvl>
    <w:lvl w:ilvl="3" w:tplc="AC04BB8E" w:tentative="1">
      <w:start w:val="1"/>
      <w:numFmt w:val="decimal"/>
      <w:lvlText w:val="%4."/>
      <w:lvlJc w:val="left"/>
      <w:pPr>
        <w:ind w:left="2880" w:hanging="360"/>
      </w:pPr>
    </w:lvl>
    <w:lvl w:ilvl="4" w:tplc="CAE2FC72" w:tentative="1">
      <w:start w:val="1"/>
      <w:numFmt w:val="lowerLetter"/>
      <w:lvlText w:val="%5."/>
      <w:lvlJc w:val="left"/>
      <w:pPr>
        <w:ind w:left="3600" w:hanging="360"/>
      </w:pPr>
    </w:lvl>
    <w:lvl w:ilvl="5" w:tplc="4BEC2696" w:tentative="1">
      <w:start w:val="1"/>
      <w:numFmt w:val="lowerRoman"/>
      <w:lvlText w:val="%6."/>
      <w:lvlJc w:val="right"/>
      <w:pPr>
        <w:ind w:left="4320" w:hanging="180"/>
      </w:pPr>
    </w:lvl>
    <w:lvl w:ilvl="6" w:tplc="9D32F726" w:tentative="1">
      <w:start w:val="1"/>
      <w:numFmt w:val="decimal"/>
      <w:lvlText w:val="%7."/>
      <w:lvlJc w:val="left"/>
      <w:pPr>
        <w:ind w:left="5040" w:hanging="360"/>
      </w:pPr>
    </w:lvl>
    <w:lvl w:ilvl="7" w:tplc="263E9C08" w:tentative="1">
      <w:start w:val="1"/>
      <w:numFmt w:val="lowerLetter"/>
      <w:lvlText w:val="%8."/>
      <w:lvlJc w:val="left"/>
      <w:pPr>
        <w:ind w:left="5760" w:hanging="360"/>
      </w:pPr>
    </w:lvl>
    <w:lvl w:ilvl="8" w:tplc="64BCE8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924EAA"/>
    <w:multiLevelType w:val="hybridMultilevel"/>
    <w:tmpl w:val="D6B6A452"/>
    <w:lvl w:ilvl="0" w:tplc="A18AC52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8E061C6E">
      <w:start w:val="1"/>
      <w:numFmt w:val="lowerLetter"/>
      <w:lvlText w:val="%2."/>
      <w:lvlJc w:val="left"/>
      <w:pPr>
        <w:ind w:left="1440" w:hanging="360"/>
      </w:pPr>
    </w:lvl>
    <w:lvl w:ilvl="2" w:tplc="033EB876">
      <w:start w:val="1"/>
      <w:numFmt w:val="lowerRoman"/>
      <w:lvlText w:val="%3."/>
      <w:lvlJc w:val="right"/>
      <w:pPr>
        <w:ind w:left="2160" w:hanging="180"/>
      </w:pPr>
    </w:lvl>
    <w:lvl w:ilvl="3" w:tplc="1BE6AC24" w:tentative="1">
      <w:start w:val="1"/>
      <w:numFmt w:val="decimal"/>
      <w:lvlText w:val="%4."/>
      <w:lvlJc w:val="left"/>
      <w:pPr>
        <w:ind w:left="2880" w:hanging="360"/>
      </w:pPr>
    </w:lvl>
    <w:lvl w:ilvl="4" w:tplc="6F0A61DC" w:tentative="1">
      <w:start w:val="1"/>
      <w:numFmt w:val="lowerLetter"/>
      <w:lvlText w:val="%5."/>
      <w:lvlJc w:val="left"/>
      <w:pPr>
        <w:ind w:left="3600" w:hanging="360"/>
      </w:pPr>
    </w:lvl>
    <w:lvl w:ilvl="5" w:tplc="CFDEFF6C" w:tentative="1">
      <w:start w:val="1"/>
      <w:numFmt w:val="lowerRoman"/>
      <w:lvlText w:val="%6."/>
      <w:lvlJc w:val="right"/>
      <w:pPr>
        <w:ind w:left="4320" w:hanging="180"/>
      </w:pPr>
    </w:lvl>
    <w:lvl w:ilvl="6" w:tplc="853A7B2A" w:tentative="1">
      <w:start w:val="1"/>
      <w:numFmt w:val="decimal"/>
      <w:lvlText w:val="%7."/>
      <w:lvlJc w:val="left"/>
      <w:pPr>
        <w:ind w:left="5040" w:hanging="360"/>
      </w:pPr>
    </w:lvl>
    <w:lvl w:ilvl="7" w:tplc="845C1EBE" w:tentative="1">
      <w:start w:val="1"/>
      <w:numFmt w:val="lowerLetter"/>
      <w:lvlText w:val="%8."/>
      <w:lvlJc w:val="left"/>
      <w:pPr>
        <w:ind w:left="5760" w:hanging="360"/>
      </w:pPr>
    </w:lvl>
    <w:lvl w:ilvl="8" w:tplc="C43835C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229237">
    <w:abstractNumId w:val="5"/>
  </w:num>
  <w:num w:numId="2" w16cid:durableId="1746029134">
    <w:abstractNumId w:val="6"/>
  </w:num>
  <w:num w:numId="3" w16cid:durableId="640615376">
    <w:abstractNumId w:val="0"/>
  </w:num>
  <w:num w:numId="4" w16cid:durableId="1371684081">
    <w:abstractNumId w:val="3"/>
  </w:num>
  <w:num w:numId="5" w16cid:durableId="789277067">
    <w:abstractNumId w:val="1"/>
  </w:num>
  <w:num w:numId="6" w16cid:durableId="1671369308">
    <w:abstractNumId w:val="2"/>
  </w:num>
  <w:num w:numId="7" w16cid:durableId="680006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82"/>
    <w:rsid w:val="00041CC2"/>
    <w:rsid w:val="000C3199"/>
    <w:rsid w:val="0012261E"/>
    <w:rsid w:val="00181BC2"/>
    <w:rsid w:val="001F409C"/>
    <w:rsid w:val="00205771"/>
    <w:rsid w:val="0021012D"/>
    <w:rsid w:val="002F39C9"/>
    <w:rsid w:val="00310096"/>
    <w:rsid w:val="00341F4B"/>
    <w:rsid w:val="00395AF9"/>
    <w:rsid w:val="0046146D"/>
    <w:rsid w:val="00465C49"/>
    <w:rsid w:val="00503F52"/>
    <w:rsid w:val="00561940"/>
    <w:rsid w:val="005979C0"/>
    <w:rsid w:val="006161DC"/>
    <w:rsid w:val="006D0A1E"/>
    <w:rsid w:val="006D3224"/>
    <w:rsid w:val="0074724E"/>
    <w:rsid w:val="007E6153"/>
    <w:rsid w:val="00836311"/>
    <w:rsid w:val="00896013"/>
    <w:rsid w:val="008B4085"/>
    <w:rsid w:val="00951966"/>
    <w:rsid w:val="009A1C29"/>
    <w:rsid w:val="009B70F2"/>
    <w:rsid w:val="009D2577"/>
    <w:rsid w:val="009F2A08"/>
    <w:rsid w:val="00A2120B"/>
    <w:rsid w:val="00A56372"/>
    <w:rsid w:val="00A65AC7"/>
    <w:rsid w:val="00BC3E82"/>
    <w:rsid w:val="00C51182"/>
    <w:rsid w:val="00C53E55"/>
    <w:rsid w:val="00C67596"/>
    <w:rsid w:val="00C9689F"/>
    <w:rsid w:val="00CB1BDA"/>
    <w:rsid w:val="00CB4904"/>
    <w:rsid w:val="00D02A51"/>
    <w:rsid w:val="00D053D3"/>
    <w:rsid w:val="00DF5A8A"/>
    <w:rsid w:val="00E13FA6"/>
    <w:rsid w:val="00E74391"/>
    <w:rsid w:val="00F27E49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87DA1"/>
  <w15:chartTrackingRefBased/>
  <w15:docId w15:val="{57705B65-F6E7-48F0-A1A0-7B760A12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31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311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31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rsid w:val="00836311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836311"/>
    <w:rPr>
      <w:rFonts w:eastAsiaTheme="minorEastAsia"/>
      <w:b/>
      <w:bCs/>
      <w:kern w:val="0"/>
      <w14:ligatures w14:val="none"/>
    </w:rPr>
  </w:style>
  <w:style w:type="paragraph" w:styleId="Footer">
    <w:name w:val="footer"/>
    <w:basedOn w:val="Normal"/>
    <w:link w:val="FooterChar"/>
    <w:uiPriority w:val="99"/>
    <w:rsid w:val="00836311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836311"/>
    <w:rPr>
      <w:rFonts w:eastAsiaTheme="minorEastAsia"/>
      <w:b/>
      <w:bCs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36311"/>
    <w:pPr>
      <w:ind w:left="720"/>
      <w:contextualSpacing/>
    </w:pPr>
  </w:style>
  <w:style w:type="table" w:styleId="TableGrid">
    <w:name w:val="Table Grid"/>
    <w:basedOn w:val="TableNormal"/>
    <w:uiPriority w:val="59"/>
    <w:rsid w:val="008363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9689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1056</Characters>
  <Application>Microsoft Office Word</Application>
  <DocSecurity>0</DocSecurity>
  <Lines>52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Woods, Akisha W.</dc:creator>
  <cp:keywords/>
  <dc:description/>
  <cp:lastModifiedBy>Campa, Jose D.</cp:lastModifiedBy>
  <cp:revision>3</cp:revision>
  <dcterms:created xsi:type="dcterms:W3CDTF">2026-04-07T16:12:00Z</dcterms:created>
  <dcterms:modified xsi:type="dcterms:W3CDTF">2026-04-07T16:12:00Z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ebc32a3ce79b5fd50b9c569b21c3538f1f6552a86a7356e40603d164e40b5999</vt:lpwstr>
  </property>
</Properties>
</file>