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default" r:id="rId7"/>
          <w:footerReference w:type="default" r:id="rId8"/>
          <w:headerReference w:type="first" r:id="rId9"/>
          <w:footerReference w:type="first" r:id="rId10"/>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4AF8E56A" w14:textId="7C322228" w:rsidR="003A5455" w:rsidRPr="00016A8D" w:rsidRDefault="006C6E3A" w:rsidP="003A5455">
      <w:pPr>
        <w:pStyle w:val="ListParagraph"/>
        <w:numPr>
          <w:ilvl w:val="0"/>
          <w:numId w:val="3"/>
        </w:numPr>
        <w:spacing w:line="240" w:lineRule="auto"/>
        <w:rPr>
          <w:rFonts w:ascii="Arial" w:hAnsi="Arial" w:cs="Times New Roman"/>
        </w:rPr>
      </w:pPr>
      <w:bookmarkStart w:id="0" w:name="_Hlk186791584"/>
      <w:r w:rsidRPr="00016A8D">
        <w:rPr>
          <w:rFonts w:ascii="Arial" w:hAnsi="Arial" w:cs="Times New Roman"/>
          <w:b/>
          <w:bCs/>
        </w:rPr>
        <w:t>Title</w:t>
      </w:r>
      <w:r w:rsidRPr="00016A8D">
        <w:rPr>
          <w:rFonts w:ascii="Arial" w:hAnsi="Arial" w:cs="Times New Roman"/>
        </w:rPr>
        <w:t xml:space="preserve">: </w:t>
      </w:r>
      <w:r w:rsidR="00016A8D" w:rsidRPr="00016A8D">
        <w:rPr>
          <w:rFonts w:ascii="Arial" w:hAnsi="Arial" w:cs="Times New Roman"/>
        </w:rPr>
        <w:t xml:space="preserve">Uninterruptible Power </w:t>
      </w:r>
      <w:r w:rsidR="00016A8D">
        <w:rPr>
          <w:rFonts w:ascii="Arial" w:hAnsi="Arial" w:cs="Times New Roman"/>
        </w:rPr>
        <w:t>S</w:t>
      </w:r>
      <w:r w:rsidR="00016A8D" w:rsidRPr="00016A8D">
        <w:rPr>
          <w:rFonts w:ascii="Arial" w:hAnsi="Arial" w:cs="Times New Roman"/>
        </w:rPr>
        <w:t xml:space="preserve">upply </w:t>
      </w:r>
      <w:r w:rsidR="00016A8D">
        <w:rPr>
          <w:rFonts w:ascii="Arial" w:hAnsi="Arial" w:cs="Times New Roman"/>
        </w:rPr>
        <w:t>(</w:t>
      </w:r>
      <w:r w:rsidR="00016A8D" w:rsidRPr="00016A8D">
        <w:rPr>
          <w:rFonts w:ascii="Arial" w:hAnsi="Arial" w:cs="Times New Roman"/>
          <w:bCs/>
        </w:rPr>
        <w:t>UPS</w:t>
      </w:r>
      <w:r w:rsidR="00016A8D">
        <w:rPr>
          <w:rFonts w:ascii="Arial" w:hAnsi="Arial" w:cs="Times New Roman"/>
          <w:bCs/>
        </w:rPr>
        <w:t>)</w:t>
      </w:r>
      <w:r w:rsidR="00016A8D" w:rsidRPr="00016A8D">
        <w:rPr>
          <w:rFonts w:ascii="Arial" w:hAnsi="Arial" w:cs="Times New Roman"/>
          <w:bCs/>
        </w:rPr>
        <w:t xml:space="preserve"> </w:t>
      </w:r>
      <w:r w:rsidR="009D4F31">
        <w:rPr>
          <w:rFonts w:ascii="Arial" w:hAnsi="Arial" w:cs="Times New Roman"/>
          <w:bCs/>
        </w:rPr>
        <w:t>M</w:t>
      </w:r>
      <w:r w:rsidR="00016A8D" w:rsidRPr="00016A8D">
        <w:rPr>
          <w:rFonts w:ascii="Arial" w:hAnsi="Arial" w:cs="Times New Roman"/>
          <w:bCs/>
        </w:rPr>
        <w:t>aintenance and Batter</w:t>
      </w:r>
      <w:r w:rsidR="009D4F31">
        <w:rPr>
          <w:rFonts w:ascii="Arial" w:hAnsi="Arial" w:cs="Times New Roman"/>
          <w:bCs/>
        </w:rPr>
        <w:t>y</w:t>
      </w:r>
      <w:r w:rsidR="00016A8D" w:rsidRPr="00016A8D">
        <w:rPr>
          <w:rFonts w:ascii="Arial" w:hAnsi="Arial" w:cs="Times New Roman"/>
          <w:bCs/>
        </w:rPr>
        <w:t xml:space="preserve"> </w:t>
      </w:r>
      <w:r w:rsidR="009D4F31">
        <w:rPr>
          <w:rFonts w:ascii="Arial" w:hAnsi="Arial" w:cs="Times New Roman"/>
          <w:bCs/>
        </w:rPr>
        <w:t>R</w:t>
      </w:r>
      <w:r w:rsidR="00016A8D" w:rsidRPr="00016A8D">
        <w:rPr>
          <w:rFonts w:ascii="Arial" w:hAnsi="Arial" w:cs="Times New Roman"/>
          <w:bCs/>
        </w:rPr>
        <w:t xml:space="preserve">eplacement at the </w:t>
      </w:r>
      <w:r w:rsidR="00016A8D" w:rsidRPr="00016A8D">
        <w:rPr>
          <w:rFonts w:ascii="Arial" w:hAnsi="Arial" w:cs="Times New Roman"/>
          <w:bCs/>
        </w:rPr>
        <w:t>Gulf Coast Veterans Health Care System</w:t>
      </w:r>
      <w:r w:rsidR="007B5E7A">
        <w:rPr>
          <w:rFonts w:ascii="Arial" w:hAnsi="Arial" w:cs="Times New Roman"/>
          <w:bCs/>
        </w:rPr>
        <w:t xml:space="preserve"> (</w:t>
      </w:r>
      <w:r w:rsidR="007B5E7A" w:rsidRPr="007B5E7A">
        <w:rPr>
          <w:rFonts w:ascii="Arial" w:hAnsi="Arial" w:cs="Times New Roman"/>
          <w:bCs/>
        </w:rPr>
        <w:t>GCVHCS</w:t>
      </w:r>
      <w:r w:rsidR="007B5E7A">
        <w:rPr>
          <w:rFonts w:ascii="Arial" w:hAnsi="Arial" w:cs="Times New Roman"/>
          <w:bCs/>
        </w:rPr>
        <w:t>)</w:t>
      </w:r>
      <w:r w:rsidR="00C57B06" w:rsidRPr="00016A8D">
        <w:rPr>
          <w:rFonts w:ascii="Arial" w:hAnsi="Arial" w:cs="Times New Roman"/>
          <w:bCs/>
        </w:rPr>
        <w:t>.</w:t>
      </w:r>
      <w:r w:rsidR="00251A03" w:rsidRPr="00016A8D">
        <w:rPr>
          <w:rFonts w:ascii="Arial" w:hAnsi="Arial" w:cs="Times New Roman"/>
          <w:bCs/>
        </w:rPr>
        <w:t xml:space="preserve"> </w:t>
      </w:r>
    </w:p>
    <w:p w14:paraId="2C17D78C" w14:textId="77777777" w:rsidR="00016A8D" w:rsidRPr="00016A8D" w:rsidRDefault="00016A8D" w:rsidP="00016A8D">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5ED78CC5"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in </w:t>
      </w:r>
      <w:r w:rsidR="009D4F31" w:rsidRPr="009D4F31">
        <w:rPr>
          <w:rFonts w:ascii="Arial" w:eastAsia="Times New Roman" w:hAnsi="Arial" w:cs="Times New Roman"/>
        </w:rPr>
        <w:t>Uninterruptible Power Supply (UPS) Maintenance and Battery Replacement</w:t>
      </w:r>
      <w:r w:rsidR="009B079D" w:rsidRPr="009B079D">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w:t>
      </w:r>
      <w:r w:rsidR="009D4F31" w:rsidRPr="009D4F31">
        <w:rPr>
          <w:rFonts w:ascii="Arial" w:eastAsia="Times New Roman" w:hAnsi="Arial" w:cs="Times New Roman"/>
        </w:rPr>
        <w:t>Biloxi VA Medical Center, 400 Veterans Ave, Biloxi, MS</w:t>
      </w:r>
      <w:r w:rsidR="009D4F31">
        <w:rPr>
          <w:rFonts w:ascii="Arial" w:eastAsia="Times New Roman" w:hAnsi="Arial" w:cs="Times New Roman"/>
        </w:rPr>
        <w:t>,</w:t>
      </w:r>
      <w:r w:rsidR="009D4F31" w:rsidRPr="009D4F31">
        <w:rPr>
          <w:rFonts w:ascii="Arial" w:eastAsia="Times New Roman" w:hAnsi="Arial" w:cs="Times New Roman"/>
        </w:rPr>
        <w:t xml:space="preserve"> 39531</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6212C798" w:rsidR="009B5A28" w:rsidRPr="00EA64A9" w:rsidRDefault="00251A03" w:rsidP="00A34D1B">
      <w:pPr>
        <w:pStyle w:val="ListParagraph"/>
        <w:numPr>
          <w:ilvl w:val="0"/>
          <w:numId w:val="1"/>
        </w:numPr>
        <w:spacing w:after="0" w:line="240" w:lineRule="auto"/>
        <w:rPr>
          <w:rFonts w:ascii="Arial" w:hAnsi="Arial" w:cs="Times New Roman"/>
        </w:rPr>
      </w:pPr>
      <w:r>
        <w:rPr>
          <w:rFonts w:ascii="Arial" w:hAnsi="Arial" w:cs="Times New Roman"/>
        </w:rPr>
        <w:t xml:space="preserve">The </w:t>
      </w:r>
      <w:r w:rsidR="006C6E3A"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enter into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128F77A2" w14:textId="5318C85D" w:rsidR="00A34D1B" w:rsidRDefault="00872F9C" w:rsidP="009D4F31">
      <w:pPr>
        <w:pStyle w:val="ListParagraph"/>
        <w:numPr>
          <w:ilvl w:val="0"/>
          <w:numId w:val="2"/>
        </w:numPr>
        <w:rPr>
          <w:rFonts w:ascii="Arial" w:hAnsi="Arial" w:cs="Times New Roman"/>
        </w:rPr>
      </w:pPr>
      <w:r w:rsidRPr="00872F9C">
        <w:rPr>
          <w:rFonts w:ascii="Arial" w:hAnsi="Arial" w:cs="Times New Roman"/>
        </w:rPr>
        <w:t xml:space="preserve">The contractor shall provide all labor, tools, materials, equipment, transportation and supervision necessary to complete all work associated with providing </w:t>
      </w:r>
      <w:r w:rsidR="009D4F31">
        <w:rPr>
          <w:rFonts w:ascii="Arial" w:hAnsi="Arial" w:cs="Times New Roman"/>
        </w:rPr>
        <w:t>p</w:t>
      </w:r>
      <w:r w:rsidR="009D4F31" w:rsidRPr="009D4F31">
        <w:rPr>
          <w:rFonts w:ascii="Arial" w:hAnsi="Arial" w:cs="Times New Roman"/>
        </w:rPr>
        <w:t>reventative Maintenance (PM) evaluation and the replacement of all the batteries in the Eaton UPS</w:t>
      </w:r>
      <w:r w:rsidRPr="00872F9C">
        <w:rPr>
          <w:rFonts w:ascii="Arial" w:hAnsi="Arial" w:cs="Times New Roman"/>
        </w:rPr>
        <w:t>. All work shall be complete and strict in accordance with th</w:t>
      </w:r>
      <w:r>
        <w:rPr>
          <w:rFonts w:ascii="Arial" w:hAnsi="Arial" w:cs="Times New Roman"/>
        </w:rPr>
        <w:t>e</w:t>
      </w:r>
      <w:r w:rsidRPr="00872F9C">
        <w:rPr>
          <w:rFonts w:ascii="Arial" w:hAnsi="Arial" w:cs="Times New Roman"/>
        </w:rPr>
        <w:t xml:space="preserve"> Performance Work Statement.</w:t>
      </w:r>
    </w:p>
    <w:p w14:paraId="326ADAEC" w14:textId="77777777" w:rsidR="009D4F31" w:rsidRPr="009D4F31" w:rsidRDefault="009D4F31" w:rsidP="009D4F31">
      <w:pPr>
        <w:pStyle w:val="ListParagraph"/>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4BA8B367" w14:textId="215780D9" w:rsidR="007B4B19" w:rsidRPr="006F77B6" w:rsidRDefault="007B4B19" w:rsidP="00BA0A97">
      <w:pPr>
        <w:pStyle w:val="ListParagraph"/>
        <w:numPr>
          <w:ilvl w:val="0"/>
          <w:numId w:val="8"/>
        </w:numPr>
        <w:spacing w:after="0" w:line="240" w:lineRule="auto"/>
        <w:rPr>
          <w:rFonts w:ascii="Arial" w:hAnsi="Arial" w:cs="Arial"/>
        </w:rPr>
      </w:pPr>
      <w:r w:rsidRPr="006F77B6">
        <w:rPr>
          <w:rFonts w:ascii="Arial" w:hAnsi="Arial" w:cs="Arial"/>
        </w:rPr>
        <w:t xml:space="preserve">The services will be conducted at </w:t>
      </w:r>
      <w:r w:rsidR="009D4F31" w:rsidRPr="009D4F31">
        <w:rPr>
          <w:rFonts w:ascii="Arial" w:hAnsi="Arial" w:cs="Arial"/>
        </w:rPr>
        <w:t>Gulf Coast Veterans Health Care System</w:t>
      </w:r>
      <w:r w:rsidRPr="006F77B6">
        <w:rPr>
          <w:rFonts w:ascii="Arial" w:hAnsi="Arial" w:cs="Arial"/>
        </w:rPr>
        <w:t>:</w:t>
      </w:r>
    </w:p>
    <w:p w14:paraId="21F74F0F" w14:textId="77777777" w:rsidR="007B4B19" w:rsidRPr="007D1ADF" w:rsidRDefault="007B4B19" w:rsidP="007B4B19">
      <w:pPr>
        <w:spacing w:after="0" w:line="240" w:lineRule="auto"/>
        <w:rPr>
          <w:rFonts w:ascii="Arial" w:hAnsi="Arial" w:cs="Arial"/>
        </w:rPr>
      </w:pPr>
    </w:p>
    <w:p w14:paraId="4CFE4AD2" w14:textId="6B3DD2A8" w:rsidR="00251A03" w:rsidRDefault="009D4F31" w:rsidP="00BA0A97">
      <w:pPr>
        <w:pStyle w:val="ListParagraph"/>
        <w:numPr>
          <w:ilvl w:val="0"/>
          <w:numId w:val="9"/>
        </w:numPr>
        <w:spacing w:after="0" w:line="240" w:lineRule="auto"/>
        <w:ind w:left="1080"/>
        <w:rPr>
          <w:rFonts w:ascii="Arial" w:hAnsi="Arial" w:cs="Arial"/>
        </w:rPr>
      </w:pPr>
      <w:r w:rsidRPr="009D4F31">
        <w:rPr>
          <w:rFonts w:ascii="Arial" w:hAnsi="Arial" w:cs="Arial"/>
        </w:rPr>
        <w:t>Biloxi VA Medical Center</w:t>
      </w:r>
      <w:r w:rsidR="007B4B19" w:rsidRPr="006F77B6">
        <w:rPr>
          <w:rFonts w:ascii="Arial" w:hAnsi="Arial" w:cs="Arial"/>
        </w:rPr>
        <w:t xml:space="preserve">, </w:t>
      </w:r>
    </w:p>
    <w:p w14:paraId="27083833" w14:textId="28623EA0" w:rsidR="009D4F31" w:rsidRDefault="009D4F31" w:rsidP="009D4F31">
      <w:pPr>
        <w:pStyle w:val="ListParagraph"/>
        <w:spacing w:after="0" w:line="240" w:lineRule="auto"/>
        <w:ind w:left="1080"/>
        <w:rPr>
          <w:rFonts w:ascii="Arial" w:hAnsi="Arial" w:cs="Arial"/>
        </w:rPr>
      </w:pPr>
      <w:r w:rsidRPr="009D4F31">
        <w:rPr>
          <w:rFonts w:ascii="Arial" w:hAnsi="Arial" w:cs="Arial"/>
        </w:rPr>
        <w:t>400 Veterans Ave</w:t>
      </w:r>
    </w:p>
    <w:p w14:paraId="6BF89F7B" w14:textId="40B809A1" w:rsidR="009D4F31" w:rsidRDefault="009D4F31" w:rsidP="009D4F31">
      <w:pPr>
        <w:pStyle w:val="ListParagraph"/>
        <w:spacing w:after="0" w:line="240" w:lineRule="auto"/>
        <w:ind w:left="1080"/>
        <w:rPr>
          <w:rFonts w:ascii="Arial" w:hAnsi="Arial" w:cs="Arial"/>
        </w:rPr>
      </w:pPr>
      <w:r w:rsidRPr="009D4F31">
        <w:rPr>
          <w:rFonts w:ascii="Arial" w:hAnsi="Arial" w:cs="Arial"/>
        </w:rPr>
        <w:t>Biloxi, MS</w:t>
      </w:r>
      <w:r>
        <w:rPr>
          <w:rFonts w:ascii="Arial" w:hAnsi="Arial" w:cs="Arial"/>
        </w:rPr>
        <w:t>,</w:t>
      </w:r>
      <w:r w:rsidRPr="009D4F31">
        <w:rPr>
          <w:rFonts w:ascii="Arial" w:hAnsi="Arial" w:cs="Arial"/>
        </w:rPr>
        <w:t xml:space="preserve"> 39531</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783F5CD8" w:rsidR="00411E98" w:rsidRPr="00847F35" w:rsidRDefault="009D4F31" w:rsidP="00A34D1B">
      <w:pPr>
        <w:spacing w:after="0" w:line="240" w:lineRule="auto"/>
        <w:ind w:firstLine="720"/>
        <w:rPr>
          <w:rFonts w:ascii="Arial" w:hAnsi="Arial" w:cs="Arial"/>
        </w:rPr>
      </w:pPr>
      <w:r>
        <w:rPr>
          <w:rFonts w:ascii="Arial" w:hAnsi="Arial" w:cs="Arial"/>
        </w:rPr>
        <w:t>60 days after receipt of the contract</w:t>
      </w:r>
      <w:r w:rsidR="00B72A76" w:rsidRPr="00B72A76">
        <w:rPr>
          <w:rFonts w:ascii="Arial" w:hAnsi="Arial" w:cs="Arial"/>
        </w:rPr>
        <w:t>.</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0615074"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B5E7A">
        <w:rPr>
          <w:rFonts w:ascii="Arial" w:hAnsi="Arial" w:cs="Times New Roman"/>
        </w:rPr>
        <w:t>GCVHCS</w:t>
      </w:r>
      <w:r w:rsidRPr="003A5455">
        <w:rPr>
          <w:rFonts w:ascii="Arial" w:hAnsi="Arial" w:cs="Times New Roman"/>
        </w:rPr>
        <w:t xml:space="preserve"> requires all the following information and questions answered in this RFI/SS: Questions and information that is not provided shall </w:t>
      </w:r>
      <w:r w:rsidRPr="003A5455">
        <w:rPr>
          <w:rFonts w:ascii="Arial" w:hAnsi="Arial" w:cs="Times New Roman"/>
        </w:rPr>
        <w:lastRenderedPageBreak/>
        <w:t xml:space="preserve">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point(s)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5E44ADF4"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E746A6">
        <w:rPr>
          <w:rFonts w:ascii="Arial" w:hAnsi="Arial" w:cs="Times New Roman"/>
        </w:rPr>
        <w:t>811310</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domestic small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lastRenderedPageBreak/>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a foreign manufactured </w:t>
      </w:r>
      <w:r w:rsidRPr="00C24A92">
        <w:rPr>
          <w:rFonts w:ascii="Arial" w:hAnsi="Arial" w:cs="Times New Roman"/>
        </w:rPr>
        <w:t xml:space="preserve">end product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any;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Provide descriptive literature demonstrating ability to meet all of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16, is seeking information from potential contractors on their ability to </w:t>
      </w:r>
    </w:p>
    <w:p w14:paraId="73148601" w14:textId="400E7D1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in order to assist the </w:t>
      </w:r>
      <w:r w:rsidR="007B5E7A" w:rsidRPr="007B5E7A">
        <w:rPr>
          <w:rFonts w:ascii="Arial" w:eastAsia="Times New Roman" w:hAnsi="Arial" w:cs="Times New Roman"/>
        </w:rPr>
        <w:t>GCVHCS</w:t>
      </w:r>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Contractor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4036C06A"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E746A6">
        <w:rPr>
          <w:rFonts w:ascii="Arial" w:hAnsi="Arial" w:cs="Times New Roman"/>
          <w:b/>
          <w:bCs/>
        </w:rPr>
        <w:t>4</w:t>
      </w:r>
      <w:r w:rsidRPr="00D36BB0">
        <w:rPr>
          <w:rFonts w:ascii="Arial" w:hAnsi="Arial" w:cs="Times New Roman"/>
          <w:b/>
          <w:bCs/>
        </w:rPr>
        <w:t>/</w:t>
      </w:r>
      <w:r w:rsidR="00E746A6">
        <w:rPr>
          <w:rFonts w:ascii="Arial" w:hAnsi="Arial" w:cs="Times New Roman"/>
          <w:b/>
          <w:bCs/>
        </w:rPr>
        <w:t>14</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1"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 xml:space="preserve">Telephone requests or </w:t>
      </w:r>
      <w:r w:rsidR="00DF3F76" w:rsidRPr="0040203B">
        <w:rPr>
          <w:rFonts w:ascii="Arial" w:hAnsi="Arial" w:cs="Times New Roman"/>
        </w:rPr>
        <w:t>inquiries</w:t>
      </w:r>
      <w:r w:rsidRPr="0040203B">
        <w:rPr>
          <w:rFonts w:ascii="Arial" w:hAnsi="Arial" w:cs="Times New Roman"/>
        </w:rPr>
        <w:t xml:space="preserve">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a New Requirement. </w:t>
      </w:r>
    </w:p>
    <w:p w14:paraId="7314860B" w14:textId="77777777" w:rsidR="006C6E3A" w:rsidRPr="00597981" w:rsidRDefault="006C6E3A" w:rsidP="00597981">
      <w:pPr>
        <w:spacing w:after="0"/>
        <w:rPr>
          <w:rFonts w:ascii="Arial" w:eastAsia="Times New Roman" w:hAnsi="Arial" w:cs="Times New Roman"/>
        </w:rPr>
      </w:pPr>
    </w:p>
    <w:p w14:paraId="7314860C" w14:textId="20B142DE"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E746A6" w:rsidRPr="00E746A6">
        <w:rPr>
          <w:rFonts w:ascii="Arial" w:hAnsi="Arial" w:cs="Times New Roman"/>
        </w:rPr>
        <w:t>36C25626Q0632</w:t>
      </w:r>
      <w:r w:rsidR="00C61461">
        <w:rPr>
          <w:rFonts w:ascii="Arial" w:hAnsi="Arial" w:cs="Times New Roman"/>
        </w:rPr>
        <w:t xml:space="preserve"> – </w:t>
      </w:r>
      <w:r w:rsidR="005D0FF6" w:rsidRPr="005D0FF6">
        <w:rPr>
          <w:rFonts w:ascii="Arial" w:hAnsi="Arial" w:cs="Times New Roman"/>
        </w:rPr>
        <w:t xml:space="preserve">Sources Sought – </w:t>
      </w:r>
      <w:r w:rsidR="00E746A6" w:rsidRPr="00E746A6">
        <w:rPr>
          <w:rFonts w:ascii="Arial" w:hAnsi="Arial" w:cs="Times New Roman"/>
        </w:rPr>
        <w:t>Uninterruptible Power Supply (UPS)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BD9E332"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lastRenderedPageBreak/>
        <w:t xml:space="preserve">Please provide the information you deem relevant in order to respond to the specific inquiries of the Sources Sought. Information provided will be used solely by </w:t>
      </w:r>
      <w:r w:rsidR="007B5E7A" w:rsidRPr="007B5E7A">
        <w:rPr>
          <w:rFonts w:ascii="Arial" w:hAnsi="Arial" w:cs="Times New Roman"/>
        </w:rPr>
        <w:t>GCVHCS</w:t>
      </w:r>
      <w:r w:rsidRPr="004F4B23">
        <w:rPr>
          <w:rFonts w:ascii="Arial" w:hAnsi="Arial" w:cs="Times New Roman"/>
        </w:rPr>
        <w:t xml:space="preserve"> as "market research" and will not be released outside of the </w:t>
      </w:r>
      <w:r w:rsidR="007B5E7A" w:rsidRPr="007B5E7A">
        <w:rPr>
          <w:rFonts w:ascii="Arial" w:hAnsi="Arial" w:cs="Times New Roman"/>
        </w:rPr>
        <w:t>GCVHCS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this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2"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0436FB0F"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3200EC">
        <w:rPr>
          <w:rFonts w:ascii="Arial" w:eastAsia="Times New Roman" w:hAnsi="Arial" w:cs="Arial"/>
          <w:b/>
          <w:bCs/>
          <w:spacing w:val="5"/>
          <w:kern w:val="28"/>
          <w:sz w:val="32"/>
          <w:szCs w:val="32"/>
        </w:rPr>
        <w:t>Performance Work Statement</w:t>
      </w:r>
      <w:r w:rsidR="00884574" w:rsidRPr="00BF017E">
        <w:rPr>
          <w:rFonts w:ascii="Arial" w:eastAsia="Times New Roman" w:hAnsi="Arial" w:cs="Arial"/>
          <w:b/>
          <w:bCs/>
          <w:spacing w:val="5"/>
          <w:kern w:val="28"/>
          <w:sz w:val="32"/>
          <w:szCs w:val="32"/>
        </w:rPr>
        <w:t xml:space="preserve"> (</w:t>
      </w:r>
      <w:r w:rsidR="00FA18E3">
        <w:rPr>
          <w:rFonts w:ascii="Arial" w:eastAsia="Times New Roman" w:hAnsi="Arial" w:cs="Arial"/>
          <w:b/>
          <w:bCs/>
          <w:spacing w:val="5"/>
          <w:kern w:val="28"/>
          <w:sz w:val="32"/>
          <w:szCs w:val="32"/>
        </w:rPr>
        <w:t>PWS</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Pr="00597981" w:rsidRDefault="0015043D" w:rsidP="00597981">
      <w:pPr>
        <w:spacing w:after="0" w:line="240" w:lineRule="auto"/>
        <w:jc w:val="center"/>
        <w:rPr>
          <w:rFonts w:ascii="Arial" w:eastAsia="Times New Roman" w:hAnsi="Arial" w:cs="Arial"/>
          <w:b/>
          <w:bCs/>
          <w:color w:val="000080"/>
          <w:sz w:val="28"/>
          <w:szCs w:val="28"/>
        </w:rPr>
      </w:pPr>
    </w:p>
    <w:p w14:paraId="73148633" w14:textId="77777777" w:rsidR="006C6E3A" w:rsidRDefault="006C6E3A"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5129EFF8" w14:textId="77777777" w:rsidR="007B5E7A" w:rsidRPr="001A00CE" w:rsidRDefault="007B5E7A" w:rsidP="007B5E7A">
      <w:pPr>
        <w:spacing w:after="0" w:line="240" w:lineRule="auto"/>
        <w:jc w:val="center"/>
        <w:rPr>
          <w:rFonts w:ascii="Arial" w:hAnsi="Arial" w:cs="Arial"/>
          <w:b/>
          <w:bCs/>
        </w:rPr>
      </w:pPr>
      <w:r w:rsidRPr="001A00CE">
        <w:rPr>
          <w:rFonts w:ascii="Arial" w:hAnsi="Arial" w:cs="Arial"/>
          <w:b/>
          <w:bCs/>
        </w:rPr>
        <w:lastRenderedPageBreak/>
        <w:t>Performance Work Statement (PWS)</w:t>
      </w:r>
    </w:p>
    <w:p w14:paraId="50E7E7A4" w14:textId="77777777" w:rsidR="007B5E7A" w:rsidRPr="001A00CE" w:rsidRDefault="007B5E7A" w:rsidP="007B5E7A">
      <w:pPr>
        <w:spacing w:after="0" w:line="240" w:lineRule="auto"/>
        <w:jc w:val="center"/>
        <w:rPr>
          <w:rFonts w:ascii="Arial" w:eastAsia="Times New Roman" w:hAnsi="Arial" w:cs="Arial"/>
          <w:b/>
          <w:bCs/>
        </w:rPr>
      </w:pPr>
      <w:bookmarkStart w:id="2" w:name="_Hlk10730282"/>
      <w:r w:rsidRPr="001A00CE">
        <w:rPr>
          <w:rFonts w:ascii="Arial" w:eastAsia="Times New Roman" w:hAnsi="Arial" w:cs="Arial"/>
          <w:b/>
          <w:bCs/>
        </w:rPr>
        <w:t xml:space="preserve">Service Plan/Agreement </w:t>
      </w:r>
      <w:r w:rsidRPr="001A00CE">
        <w:rPr>
          <w:rFonts w:ascii="Arial" w:eastAsia="Times New Roman" w:hAnsi="Arial" w:cs="Arial"/>
          <w:b/>
          <w:bCs/>
        </w:rPr>
        <w:br/>
      </w:r>
      <w:bookmarkEnd w:id="2"/>
      <w:r w:rsidRPr="001A00CE">
        <w:rPr>
          <w:rFonts w:ascii="Arial" w:eastAsia="Times New Roman" w:hAnsi="Arial" w:cs="Arial"/>
          <w:b/>
          <w:bCs/>
        </w:rPr>
        <w:t>Gulf Coast Veterans Health Care System</w:t>
      </w:r>
      <w:r w:rsidRPr="001A00CE">
        <w:rPr>
          <w:rFonts w:ascii="Arial" w:eastAsia="Times New Roman" w:hAnsi="Arial" w:cs="Arial"/>
          <w:b/>
          <w:bCs/>
        </w:rPr>
        <w:br/>
        <w:t xml:space="preserve">Biomedical Engineering </w:t>
      </w:r>
      <w:r w:rsidRPr="001A00CE">
        <w:rPr>
          <w:rFonts w:ascii="Arial" w:eastAsia="Times New Roman" w:hAnsi="Arial" w:cs="Arial"/>
          <w:b/>
          <w:bCs/>
        </w:rPr>
        <w:br/>
      </w:r>
    </w:p>
    <w:p w14:paraId="6BAE63A7" w14:textId="77777777" w:rsidR="007B5E7A" w:rsidRPr="001A00CE" w:rsidRDefault="007B5E7A" w:rsidP="007B5E7A">
      <w:pPr>
        <w:spacing w:after="0" w:line="240" w:lineRule="auto"/>
        <w:ind w:left="274" w:hanging="274"/>
        <w:rPr>
          <w:rFonts w:ascii="Arial" w:eastAsia="Times New Roman" w:hAnsi="Arial" w:cs="Arial"/>
        </w:rPr>
      </w:pPr>
    </w:p>
    <w:p w14:paraId="1C31FF26" w14:textId="77777777" w:rsidR="007B5E7A" w:rsidRPr="001A00CE" w:rsidRDefault="007B5E7A" w:rsidP="007B5E7A">
      <w:pPr>
        <w:pStyle w:val="ListParagraph"/>
        <w:numPr>
          <w:ilvl w:val="0"/>
          <w:numId w:val="42"/>
        </w:numPr>
        <w:spacing w:after="0" w:line="240" w:lineRule="auto"/>
        <w:ind w:left="360"/>
        <w:rPr>
          <w:rFonts w:ascii="Arial" w:hAnsi="Arial" w:cs="Arial"/>
        </w:rPr>
      </w:pPr>
      <w:r w:rsidRPr="001A00CE">
        <w:rPr>
          <w:rFonts w:ascii="Arial" w:hAnsi="Arial" w:cs="Arial"/>
          <w:b/>
          <w:bCs/>
        </w:rPr>
        <w:t>Objective:</w:t>
      </w:r>
      <w:r w:rsidRPr="001A00CE">
        <w:rPr>
          <w:rFonts w:ascii="Arial" w:hAnsi="Arial" w:cs="Arial"/>
        </w:rPr>
        <w:t xml:space="preserve">  </w:t>
      </w:r>
    </w:p>
    <w:p w14:paraId="4516037C" w14:textId="77777777" w:rsidR="007B5E7A" w:rsidRPr="001A00CE" w:rsidRDefault="007B5E7A" w:rsidP="007B5E7A">
      <w:pPr>
        <w:spacing w:after="0" w:line="240" w:lineRule="auto"/>
        <w:ind w:left="274" w:hanging="274"/>
        <w:rPr>
          <w:rFonts w:ascii="Arial" w:eastAsia="Times New Roman" w:hAnsi="Arial" w:cs="Arial"/>
        </w:rPr>
      </w:pPr>
    </w:p>
    <w:p w14:paraId="78908C1A" w14:textId="77777777" w:rsidR="007B5E7A" w:rsidRPr="001A00CE" w:rsidRDefault="007B5E7A" w:rsidP="007B5E7A">
      <w:pPr>
        <w:pStyle w:val="ListParagraph"/>
        <w:numPr>
          <w:ilvl w:val="0"/>
          <w:numId w:val="40"/>
        </w:numPr>
        <w:spacing w:after="0" w:line="240" w:lineRule="auto"/>
        <w:rPr>
          <w:rFonts w:ascii="Arial" w:hAnsi="Arial" w:cs="Arial"/>
        </w:rPr>
      </w:pPr>
      <w:r w:rsidRPr="001A00CE">
        <w:rPr>
          <w:rFonts w:ascii="Arial" w:hAnsi="Arial" w:cs="Arial"/>
        </w:rPr>
        <w:t xml:space="preserve">The Gulf Coast Veterans Health Care System requires the following services for the facility: A Preventative Maintenance (PM) evaluation of the Eaton UPS and the replacement of all the batteries in the Eaton UPS.  </w:t>
      </w:r>
    </w:p>
    <w:p w14:paraId="5C5BBC67" w14:textId="77777777" w:rsidR="007B5E7A" w:rsidRPr="001A00CE" w:rsidRDefault="007B5E7A" w:rsidP="007B5E7A">
      <w:pPr>
        <w:spacing w:after="0" w:line="240" w:lineRule="auto"/>
        <w:ind w:left="274" w:hanging="274"/>
        <w:rPr>
          <w:rFonts w:ascii="Arial" w:eastAsia="Times New Roman" w:hAnsi="Arial" w:cs="Arial"/>
        </w:rPr>
      </w:pPr>
    </w:p>
    <w:p w14:paraId="4657981B" w14:textId="77777777" w:rsidR="007B5E7A" w:rsidRPr="001A00CE" w:rsidRDefault="007B5E7A" w:rsidP="007B5E7A">
      <w:pPr>
        <w:pStyle w:val="ListParagraph"/>
        <w:numPr>
          <w:ilvl w:val="0"/>
          <w:numId w:val="42"/>
        </w:numPr>
        <w:spacing w:after="0" w:line="240" w:lineRule="auto"/>
        <w:ind w:left="360"/>
        <w:rPr>
          <w:rFonts w:ascii="Arial" w:hAnsi="Arial" w:cs="Arial"/>
        </w:rPr>
      </w:pPr>
      <w:r w:rsidRPr="001A00CE">
        <w:rPr>
          <w:rFonts w:ascii="Arial" w:hAnsi="Arial" w:cs="Arial"/>
          <w:b/>
        </w:rPr>
        <w:t>General:</w:t>
      </w:r>
      <w:r w:rsidRPr="001A00CE">
        <w:rPr>
          <w:rFonts w:ascii="Arial" w:hAnsi="Arial" w:cs="Arial"/>
        </w:rPr>
        <w:t xml:space="preserve">  </w:t>
      </w:r>
    </w:p>
    <w:p w14:paraId="297311BC" w14:textId="77777777" w:rsidR="007B5E7A" w:rsidRPr="001A00CE" w:rsidRDefault="007B5E7A" w:rsidP="007B5E7A">
      <w:pPr>
        <w:spacing w:after="0" w:line="240" w:lineRule="auto"/>
        <w:ind w:left="274" w:hanging="274"/>
        <w:rPr>
          <w:rFonts w:ascii="Arial" w:eastAsia="Times New Roman" w:hAnsi="Arial" w:cs="Arial"/>
        </w:rPr>
      </w:pPr>
    </w:p>
    <w:p w14:paraId="3E7C2F8A" w14:textId="77777777" w:rsidR="007B5E7A" w:rsidRPr="001A00CE" w:rsidRDefault="007B5E7A" w:rsidP="007B5E7A">
      <w:pPr>
        <w:pStyle w:val="ListParagraph"/>
        <w:numPr>
          <w:ilvl w:val="0"/>
          <w:numId w:val="41"/>
        </w:numPr>
        <w:spacing w:after="0" w:line="240" w:lineRule="auto"/>
        <w:rPr>
          <w:rFonts w:ascii="Arial" w:hAnsi="Arial" w:cs="Arial"/>
        </w:rPr>
      </w:pPr>
      <w:r w:rsidRPr="001A00CE">
        <w:rPr>
          <w:rFonts w:ascii="Arial" w:hAnsi="Arial" w:cs="Arial"/>
        </w:rPr>
        <w:t xml:space="preserve">This is a non-personnel services requirement. The contractor shall provide all management, supervision, labor, transportation, tools, materials, parts, and other items necessary to perform work, execute services, and to successfully complete all deliverables as contained within this Performance Work Statement (PWS). The Government shall not exercise any supervision and/or control over contractor personnel (which includes contractor service providers, contractor representatives, and subcontractors employed with and/or being utilized by the prime contractor) during all active performance periods of the contract. All contractor personnel shall be accountable solely to the Contractor, who in turn is responsible to the Government. </w:t>
      </w:r>
    </w:p>
    <w:p w14:paraId="3D389D98" w14:textId="77777777" w:rsidR="007B5E7A" w:rsidRPr="001A00CE" w:rsidRDefault="007B5E7A" w:rsidP="007B5E7A">
      <w:pPr>
        <w:spacing w:after="0" w:line="240" w:lineRule="auto"/>
        <w:ind w:left="274" w:hanging="274"/>
        <w:rPr>
          <w:rFonts w:ascii="Arial" w:eastAsia="Times New Roman" w:hAnsi="Arial" w:cs="Arial"/>
        </w:rPr>
      </w:pPr>
    </w:p>
    <w:p w14:paraId="4002AF9A" w14:textId="77777777" w:rsidR="007B5E7A" w:rsidRPr="001A00CE" w:rsidRDefault="007B5E7A" w:rsidP="007B5E7A">
      <w:pPr>
        <w:pStyle w:val="ListParagraph"/>
        <w:numPr>
          <w:ilvl w:val="0"/>
          <w:numId w:val="42"/>
        </w:numPr>
        <w:spacing w:after="0" w:line="240" w:lineRule="auto"/>
        <w:ind w:left="360"/>
        <w:rPr>
          <w:rFonts w:ascii="Arial" w:hAnsi="Arial" w:cs="Arial"/>
        </w:rPr>
      </w:pPr>
      <w:r w:rsidRPr="001A00CE">
        <w:rPr>
          <w:rFonts w:ascii="Arial" w:hAnsi="Arial" w:cs="Arial"/>
          <w:b/>
        </w:rPr>
        <w:t>Background:</w:t>
      </w:r>
      <w:bookmarkStart w:id="3" w:name="_Hlk132200211"/>
      <w:r w:rsidRPr="001A00CE">
        <w:rPr>
          <w:rFonts w:ascii="Arial" w:hAnsi="Arial" w:cs="Arial"/>
        </w:rPr>
        <w:t xml:space="preserve"> </w:t>
      </w:r>
    </w:p>
    <w:p w14:paraId="4217898D" w14:textId="77777777" w:rsidR="007B5E7A" w:rsidRPr="001A00CE" w:rsidRDefault="007B5E7A" w:rsidP="007B5E7A">
      <w:pPr>
        <w:spacing w:after="0" w:line="240" w:lineRule="auto"/>
        <w:ind w:left="274" w:hanging="274"/>
        <w:rPr>
          <w:rFonts w:ascii="Arial" w:eastAsia="Times New Roman" w:hAnsi="Arial" w:cs="Arial"/>
        </w:rPr>
      </w:pPr>
    </w:p>
    <w:p w14:paraId="1C04C190" w14:textId="77777777" w:rsidR="007B5E7A" w:rsidRPr="001A00CE" w:rsidRDefault="007B5E7A" w:rsidP="007B5E7A">
      <w:pPr>
        <w:pStyle w:val="ListParagraph"/>
        <w:numPr>
          <w:ilvl w:val="0"/>
          <w:numId w:val="43"/>
        </w:numPr>
        <w:spacing w:after="0" w:line="240" w:lineRule="auto"/>
        <w:rPr>
          <w:rFonts w:ascii="Arial" w:hAnsi="Arial" w:cs="Arial"/>
        </w:rPr>
      </w:pPr>
      <w:r w:rsidRPr="001A00CE">
        <w:rPr>
          <w:rFonts w:ascii="Arial" w:hAnsi="Arial" w:cs="Arial"/>
        </w:rPr>
        <w:t>The Siemens Magnetom Espree MRI is</w:t>
      </w:r>
      <w:r w:rsidRPr="001A00CE">
        <w:rPr>
          <w:rFonts w:ascii="Arial" w:hAnsi="Arial" w:cs="Arial"/>
          <w:b/>
          <w:bCs/>
        </w:rPr>
        <w:t xml:space="preserve"> </w:t>
      </w:r>
      <w:r w:rsidRPr="001A00CE">
        <w:rPr>
          <w:rFonts w:ascii="Arial" w:hAnsi="Arial" w:cs="Arial"/>
        </w:rPr>
        <w:t xml:space="preserve">already utilized by the facility in support of facility operations for the delivery of veteran patient care. The MRI is serviced by an Eaton Uninterruptible Power supply (UPS), model 93PM-200-4. </w:t>
      </w:r>
    </w:p>
    <w:p w14:paraId="7D8274E5" w14:textId="77777777" w:rsidR="007B5E7A" w:rsidRPr="001A00CE" w:rsidRDefault="007B5E7A" w:rsidP="007B5E7A">
      <w:pPr>
        <w:pStyle w:val="ListParagraph"/>
        <w:spacing w:after="0" w:line="240" w:lineRule="auto"/>
        <w:rPr>
          <w:rFonts w:ascii="Arial" w:hAnsi="Arial" w:cs="Arial"/>
        </w:rPr>
      </w:pPr>
    </w:p>
    <w:p w14:paraId="10CB6F41" w14:textId="77777777" w:rsidR="007B5E7A" w:rsidRPr="001A00CE" w:rsidRDefault="007B5E7A" w:rsidP="007B5E7A">
      <w:pPr>
        <w:pStyle w:val="ListParagraph"/>
        <w:numPr>
          <w:ilvl w:val="0"/>
          <w:numId w:val="43"/>
        </w:numPr>
        <w:spacing w:after="0" w:line="240" w:lineRule="auto"/>
        <w:rPr>
          <w:rFonts w:ascii="Arial" w:hAnsi="Arial" w:cs="Arial"/>
        </w:rPr>
      </w:pPr>
      <w:r w:rsidRPr="001A00CE">
        <w:rPr>
          <w:rFonts w:ascii="Arial" w:hAnsi="Arial" w:cs="Arial"/>
        </w:rPr>
        <w:t xml:space="preserve">In general, power systems are designed to provide independent continuous electric power during a limited period of time (typically minutes or a few hours), without delay or transients, when the line power supply has complete blackouts or does not perform acceptably. These power systems are usually connected to the power input line; they include a battery charger, a battery, an inverter, and a transfer device. Uninterruptible power systems are used when a continuous supply of electric energy is needed without the temporary interruptions that usually occur when using the standard emergency or standby power supplies. </w:t>
      </w:r>
    </w:p>
    <w:p w14:paraId="6777C00A" w14:textId="77777777" w:rsidR="007B5E7A" w:rsidRPr="001A00CE" w:rsidRDefault="007B5E7A" w:rsidP="007B5E7A">
      <w:pPr>
        <w:pStyle w:val="ListParagraph"/>
        <w:spacing w:after="0" w:line="240" w:lineRule="auto"/>
        <w:rPr>
          <w:rFonts w:ascii="Arial" w:hAnsi="Arial" w:cs="Arial"/>
        </w:rPr>
      </w:pPr>
    </w:p>
    <w:p w14:paraId="780F3F02" w14:textId="77777777" w:rsidR="007B5E7A" w:rsidRPr="001A00CE" w:rsidRDefault="007B5E7A" w:rsidP="007B5E7A">
      <w:pPr>
        <w:pStyle w:val="ListParagraph"/>
        <w:numPr>
          <w:ilvl w:val="0"/>
          <w:numId w:val="43"/>
        </w:numPr>
        <w:spacing w:after="0" w:line="240" w:lineRule="auto"/>
        <w:rPr>
          <w:rFonts w:ascii="Arial" w:hAnsi="Arial" w:cs="Arial"/>
        </w:rPr>
      </w:pPr>
      <w:r w:rsidRPr="001A00CE">
        <w:rPr>
          <w:rFonts w:ascii="Arial" w:hAnsi="Arial" w:cs="Arial"/>
        </w:rPr>
        <w:t xml:space="preserve">For the MRI specifically, a properly functioning UPS is critical to keep the MRI from quenching or expelling its helium. This can occur if the MRI loses power for a sufficient amount of time. Helium quenching into the room can take the place of oxygen, potentially leading to loss of consciousness and death if not properly vented. Additionally, it would cause substantial time and money to restore the MRI to functioning status following a quench. In summary, it is critical that the Eaton UPS that servers the Siemens Magnetom MRI be serviced and maintained by qualified staff. This procurement specifically is for a PM (Preventative Maintenance) check of the UPS, and the replacement of the batteries. </w:t>
      </w:r>
    </w:p>
    <w:bookmarkEnd w:id="3"/>
    <w:p w14:paraId="7BF127D5" w14:textId="77777777" w:rsidR="007B5E7A" w:rsidRPr="001A00CE" w:rsidRDefault="007B5E7A" w:rsidP="007B5E7A">
      <w:pPr>
        <w:spacing w:after="0" w:line="240" w:lineRule="auto"/>
        <w:ind w:left="274" w:hanging="274"/>
        <w:rPr>
          <w:rFonts w:ascii="Arial" w:eastAsia="Times New Roman" w:hAnsi="Arial" w:cs="Arial"/>
        </w:rPr>
      </w:pPr>
    </w:p>
    <w:p w14:paraId="6D921D2C" w14:textId="77777777" w:rsidR="007B5E7A" w:rsidRPr="001A00CE" w:rsidRDefault="007B5E7A" w:rsidP="007B5E7A">
      <w:pPr>
        <w:spacing w:after="0" w:line="240" w:lineRule="auto"/>
        <w:ind w:left="274" w:hanging="274"/>
        <w:rPr>
          <w:rFonts w:ascii="Arial" w:eastAsia="Times New Roman" w:hAnsi="Arial" w:cs="Arial"/>
        </w:rPr>
      </w:pPr>
      <w:bookmarkStart w:id="4" w:name="_Hlk105996487"/>
      <w:r w:rsidRPr="001A00CE">
        <w:rPr>
          <w:rFonts w:ascii="Arial" w:eastAsia="Times New Roman" w:hAnsi="Arial" w:cs="Arial"/>
        </w:rPr>
        <w:t xml:space="preserve">4. </w:t>
      </w:r>
      <w:r w:rsidRPr="001A00CE">
        <w:rPr>
          <w:rFonts w:ascii="Arial" w:eastAsia="Times New Roman" w:hAnsi="Arial" w:cs="Arial"/>
          <w:b/>
        </w:rPr>
        <w:t>Scope Of Services:</w:t>
      </w:r>
      <w:r w:rsidRPr="001A00CE">
        <w:rPr>
          <w:rFonts w:ascii="Arial" w:eastAsia="Times New Roman" w:hAnsi="Arial" w:cs="Arial"/>
        </w:rPr>
        <w:t xml:space="preserve">  </w:t>
      </w:r>
    </w:p>
    <w:p w14:paraId="1976187F" w14:textId="77777777" w:rsidR="007B5E7A" w:rsidRPr="001A00CE" w:rsidRDefault="007B5E7A" w:rsidP="007B5E7A">
      <w:pPr>
        <w:spacing w:after="0" w:line="240" w:lineRule="auto"/>
        <w:ind w:left="274" w:hanging="274"/>
        <w:rPr>
          <w:rFonts w:ascii="Arial" w:eastAsia="Times New Roman" w:hAnsi="Arial" w:cs="Arial"/>
        </w:rPr>
      </w:pPr>
    </w:p>
    <w:p w14:paraId="62968F2F" w14:textId="77777777" w:rsidR="007B5E7A" w:rsidRPr="001A00CE" w:rsidRDefault="007B5E7A" w:rsidP="007B5E7A">
      <w:pPr>
        <w:pStyle w:val="ListParagraph"/>
        <w:numPr>
          <w:ilvl w:val="0"/>
          <w:numId w:val="44"/>
        </w:numPr>
        <w:spacing w:after="0" w:line="240" w:lineRule="auto"/>
        <w:rPr>
          <w:rFonts w:ascii="Arial" w:hAnsi="Arial" w:cs="Arial"/>
        </w:rPr>
      </w:pPr>
      <w:r w:rsidRPr="001A00CE">
        <w:rPr>
          <w:rFonts w:ascii="Arial" w:hAnsi="Arial" w:cs="Arial"/>
        </w:rPr>
        <w:lastRenderedPageBreak/>
        <w:t xml:space="preserve">The services needed (to include required Deliverables) are described below. The manufacturer of the devices needed services </w:t>
      </w:r>
      <w:bookmarkEnd w:id="4"/>
      <w:r w:rsidRPr="001A00CE">
        <w:rPr>
          <w:rFonts w:ascii="Arial" w:hAnsi="Arial" w:cs="Arial"/>
        </w:rPr>
        <w:t xml:space="preserve">is Eaton. </w:t>
      </w:r>
      <w:r w:rsidRPr="001A00CE">
        <w:rPr>
          <w:rFonts w:ascii="Arial" w:hAnsi="Arial" w:cs="Arial"/>
        </w:rPr>
        <w:br/>
      </w:r>
    </w:p>
    <w:p w14:paraId="44FFF01D"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 xml:space="preserve">Services must ONLY be performed by Eaton manufacturer-trained technicians, who have evidence of current factory training on the specific device being serviced. </w:t>
      </w:r>
    </w:p>
    <w:p w14:paraId="29AB73E9"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Must provide evidence of equipment standards and traceability and final device performance testing that follows and complies with all manufacturer’s procedural requirements.</w:t>
      </w:r>
    </w:p>
    <w:p w14:paraId="318A7049"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Must guarantee that safety inspections performed will comply with all applicable federal, state, and regulatory requirements, manufacturer standards, and meet FDA alerts and recall requirements.</w:t>
      </w:r>
    </w:p>
    <w:p w14:paraId="270274AA"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Each technician must be certified on the device prior to performing any service and/or maintenance on manufactured equipment.</w:t>
      </w:r>
    </w:p>
    <w:p w14:paraId="244276ED"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Must provide evidence of recent attendance and successful completion of the Manufacturer Factory Training Seminars for each product serviced.</w:t>
      </w:r>
    </w:p>
    <w:p w14:paraId="24D91B6B"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Must maintain continuous access to the most up to date manufacturer software revisions of the equipment listed.</w:t>
      </w:r>
    </w:p>
    <w:p w14:paraId="37FDAFFD"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Must guarantee execution of all Manufacturer Service Recommendations, including the use of ONLY manufacturer planned maintenance and repair parts. (Note: Failure to utilize original manufacturer parts may result in the improper operation of the equipment.)</w:t>
      </w:r>
    </w:p>
    <w:p w14:paraId="1A5547C4"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Must possess the legal rights to propriety software. Must provide updated versions of the software.</w:t>
      </w:r>
    </w:p>
    <w:p w14:paraId="54AEEF49"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The vendor must perform preventative maintenance that adheres to the original equipment manufacturer schedule (Eaton).</w:t>
      </w:r>
    </w:p>
    <w:p w14:paraId="561EAF7D"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 xml:space="preserve">The vendor must sign in with Biomed at the Biomed Office to check in to the facility upon arrival. </w:t>
      </w:r>
    </w:p>
    <w:p w14:paraId="723F44CB"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 xml:space="preserve">The vendor must take ownership of removing the batteries and recycling them in an appropriate manner. The old batteries cannot be left with the Gulf Coast Veterans HCS. </w:t>
      </w:r>
    </w:p>
    <w:p w14:paraId="003F1FA7"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 xml:space="preserve">The vendor must be able to complete the work on the weekends or after normal business hours, though the plan is for the PM and battery replacement to be able to occur during normal business hours. </w:t>
      </w:r>
    </w:p>
    <w:p w14:paraId="10ADFF8B" w14:textId="77777777" w:rsidR="007B5E7A" w:rsidRPr="001A00CE" w:rsidRDefault="007B5E7A" w:rsidP="007B5E7A">
      <w:pPr>
        <w:numPr>
          <w:ilvl w:val="1"/>
          <w:numId w:val="36"/>
        </w:numPr>
        <w:spacing w:after="160" w:line="259" w:lineRule="auto"/>
        <w:rPr>
          <w:rFonts w:ascii="Arial" w:hAnsi="Arial" w:cs="Arial"/>
          <w:bCs/>
        </w:rPr>
      </w:pPr>
      <w:r w:rsidRPr="001A00CE">
        <w:rPr>
          <w:rFonts w:ascii="Arial" w:hAnsi="Arial" w:cs="Arial"/>
          <w:bCs/>
        </w:rPr>
        <w:t xml:space="preserve">The vendor must be able to put the UPS in bypass mode </w:t>
      </w:r>
      <w:r w:rsidRPr="001A00CE">
        <w:rPr>
          <w:rFonts w:ascii="Arial" w:hAnsi="Arial" w:cs="Arial"/>
          <w:b/>
          <w:u w:val="single"/>
        </w:rPr>
        <w:t>so that the MRI activities are unimpacted.</w:t>
      </w:r>
      <w:r w:rsidRPr="001A00CE">
        <w:rPr>
          <w:rFonts w:ascii="Arial" w:hAnsi="Arial" w:cs="Arial"/>
          <w:bCs/>
        </w:rPr>
        <w:t xml:space="preserve"> Coordination will be required with the Imaging Service and Biomedical Engineering Service; Coordination may be required with Siemens </w:t>
      </w:r>
      <w:proofErr w:type="spellStart"/>
      <w:r w:rsidRPr="001A00CE">
        <w:rPr>
          <w:rFonts w:ascii="Arial" w:hAnsi="Arial" w:cs="Arial"/>
          <w:bCs/>
        </w:rPr>
        <w:t>Healthineers</w:t>
      </w:r>
      <w:proofErr w:type="spellEnd"/>
      <w:r w:rsidRPr="001A00CE">
        <w:rPr>
          <w:rFonts w:ascii="Arial" w:hAnsi="Arial" w:cs="Arial"/>
          <w:bCs/>
        </w:rPr>
        <w:t xml:space="preserve">. </w:t>
      </w:r>
    </w:p>
    <w:p w14:paraId="7E3141F9" w14:textId="77777777" w:rsidR="007B5E7A" w:rsidRPr="001A00CE" w:rsidRDefault="007B5E7A" w:rsidP="007B5E7A">
      <w:pPr>
        <w:numPr>
          <w:ilvl w:val="1"/>
          <w:numId w:val="36"/>
        </w:numPr>
        <w:spacing w:after="160" w:line="259" w:lineRule="auto"/>
        <w:rPr>
          <w:rFonts w:ascii="Arial" w:hAnsi="Arial" w:cs="Arial"/>
          <w:bCs/>
        </w:rPr>
      </w:pPr>
      <w:r w:rsidRPr="001A00CE">
        <w:rPr>
          <w:rFonts w:ascii="Arial" w:hAnsi="Arial" w:cs="Arial"/>
          <w:bCs/>
        </w:rPr>
        <w:t xml:space="preserve">If it is determined that MRI activities must be impacted or are impacted unknowingly while performing PM and battery replacement, the vendor must provide at least 24 hours of notice where possible. </w:t>
      </w:r>
    </w:p>
    <w:tbl>
      <w:tblPr>
        <w:tblStyle w:val="TableGrid"/>
        <w:tblpPr w:leftFromText="180" w:rightFromText="180" w:vertAnchor="text" w:horzAnchor="margin" w:tblpXSpec="center" w:tblpY="798"/>
        <w:tblW w:w="0" w:type="auto"/>
        <w:tblLook w:val="04A0" w:firstRow="1" w:lastRow="0" w:firstColumn="1" w:lastColumn="0" w:noHBand="0" w:noVBand="1"/>
      </w:tblPr>
      <w:tblGrid>
        <w:gridCol w:w="1887"/>
        <w:gridCol w:w="1708"/>
        <w:gridCol w:w="2067"/>
      </w:tblGrid>
      <w:tr w:rsidR="007B5E7A" w:rsidRPr="001A00CE" w14:paraId="093F869F" w14:textId="77777777" w:rsidTr="005916A8">
        <w:trPr>
          <w:trHeight w:val="377"/>
        </w:trPr>
        <w:tc>
          <w:tcPr>
            <w:tcW w:w="1887" w:type="dxa"/>
          </w:tcPr>
          <w:p w14:paraId="42BCEACB" w14:textId="77777777" w:rsidR="007B5E7A" w:rsidRPr="001A00CE" w:rsidRDefault="007B5E7A" w:rsidP="005916A8">
            <w:pPr>
              <w:rPr>
                <w:rFonts w:ascii="Arial" w:hAnsi="Arial" w:cs="Arial"/>
                <w:b/>
                <w:u w:val="single"/>
              </w:rPr>
            </w:pPr>
            <w:r w:rsidRPr="001A00CE">
              <w:rPr>
                <w:rFonts w:ascii="Arial" w:hAnsi="Arial" w:cs="Arial"/>
                <w:b/>
                <w:u w:val="single"/>
              </w:rPr>
              <w:lastRenderedPageBreak/>
              <w:t xml:space="preserve">Manufacturer: </w:t>
            </w:r>
          </w:p>
        </w:tc>
        <w:tc>
          <w:tcPr>
            <w:tcW w:w="1708" w:type="dxa"/>
          </w:tcPr>
          <w:p w14:paraId="64884B08" w14:textId="77777777" w:rsidR="007B5E7A" w:rsidRPr="001A00CE" w:rsidRDefault="007B5E7A" w:rsidP="005916A8">
            <w:pPr>
              <w:rPr>
                <w:rFonts w:ascii="Arial" w:hAnsi="Arial" w:cs="Arial"/>
                <w:b/>
                <w:u w:val="single"/>
              </w:rPr>
            </w:pPr>
            <w:r w:rsidRPr="001A00CE">
              <w:rPr>
                <w:rFonts w:ascii="Arial" w:hAnsi="Arial" w:cs="Arial"/>
                <w:b/>
                <w:u w:val="single"/>
              </w:rPr>
              <w:t>Model:</w:t>
            </w:r>
          </w:p>
        </w:tc>
        <w:tc>
          <w:tcPr>
            <w:tcW w:w="2067" w:type="dxa"/>
          </w:tcPr>
          <w:p w14:paraId="5BB35137" w14:textId="77777777" w:rsidR="007B5E7A" w:rsidRPr="001A00CE" w:rsidRDefault="007B5E7A" w:rsidP="005916A8">
            <w:pPr>
              <w:rPr>
                <w:rFonts w:ascii="Arial" w:hAnsi="Arial" w:cs="Arial"/>
                <w:b/>
                <w:u w:val="single"/>
              </w:rPr>
            </w:pPr>
            <w:r w:rsidRPr="001A00CE">
              <w:rPr>
                <w:rFonts w:ascii="Arial" w:hAnsi="Arial" w:cs="Arial"/>
                <w:b/>
                <w:u w:val="single"/>
              </w:rPr>
              <w:t>Serial Number:</w:t>
            </w:r>
          </w:p>
        </w:tc>
      </w:tr>
      <w:tr w:rsidR="007B5E7A" w:rsidRPr="001A00CE" w14:paraId="0DF46D01" w14:textId="77777777" w:rsidTr="005916A8">
        <w:trPr>
          <w:trHeight w:val="350"/>
        </w:trPr>
        <w:tc>
          <w:tcPr>
            <w:tcW w:w="1887" w:type="dxa"/>
          </w:tcPr>
          <w:p w14:paraId="651C3ADB" w14:textId="77777777" w:rsidR="007B5E7A" w:rsidRPr="001A00CE" w:rsidRDefault="007B5E7A" w:rsidP="005916A8">
            <w:pPr>
              <w:rPr>
                <w:rFonts w:ascii="Arial" w:hAnsi="Arial" w:cs="Arial"/>
                <w:bCs/>
              </w:rPr>
            </w:pPr>
            <w:r w:rsidRPr="001A00CE">
              <w:rPr>
                <w:rFonts w:ascii="Arial" w:hAnsi="Arial" w:cs="Arial"/>
                <w:bCs/>
              </w:rPr>
              <w:t xml:space="preserve">Eaton Corporation </w:t>
            </w:r>
          </w:p>
        </w:tc>
        <w:tc>
          <w:tcPr>
            <w:tcW w:w="1708" w:type="dxa"/>
          </w:tcPr>
          <w:p w14:paraId="070ACD23" w14:textId="77777777" w:rsidR="007B5E7A" w:rsidRPr="001A00CE" w:rsidRDefault="007B5E7A" w:rsidP="005916A8">
            <w:pPr>
              <w:rPr>
                <w:rFonts w:ascii="Arial" w:hAnsi="Arial" w:cs="Arial"/>
                <w:bCs/>
              </w:rPr>
            </w:pPr>
            <w:r w:rsidRPr="001A00CE">
              <w:rPr>
                <w:rFonts w:ascii="Arial" w:hAnsi="Arial" w:cs="Arial"/>
                <w:bCs/>
              </w:rPr>
              <w:t>93PM-200-4</w:t>
            </w:r>
          </w:p>
        </w:tc>
        <w:tc>
          <w:tcPr>
            <w:tcW w:w="2067" w:type="dxa"/>
          </w:tcPr>
          <w:p w14:paraId="446C6891" w14:textId="77777777" w:rsidR="007B5E7A" w:rsidRPr="001A00CE" w:rsidRDefault="007B5E7A" w:rsidP="005916A8">
            <w:pPr>
              <w:rPr>
                <w:rFonts w:ascii="Arial" w:hAnsi="Arial" w:cs="Arial"/>
                <w:bCs/>
              </w:rPr>
            </w:pPr>
            <w:r w:rsidRPr="001A00CE">
              <w:rPr>
                <w:rFonts w:ascii="Arial" w:hAnsi="Arial" w:cs="Arial"/>
                <w:bCs/>
              </w:rPr>
              <w:t>EP181UXX02</w:t>
            </w:r>
          </w:p>
        </w:tc>
      </w:tr>
    </w:tbl>
    <w:p w14:paraId="7506692C" w14:textId="77777777" w:rsidR="007B5E7A" w:rsidRPr="001A00CE" w:rsidRDefault="007B5E7A" w:rsidP="007B5E7A">
      <w:pPr>
        <w:numPr>
          <w:ilvl w:val="0"/>
          <w:numId w:val="36"/>
        </w:numPr>
        <w:spacing w:after="160" w:line="259" w:lineRule="auto"/>
        <w:ind w:left="1238" w:hanging="518"/>
        <w:rPr>
          <w:rFonts w:ascii="Arial" w:hAnsi="Arial" w:cs="Arial"/>
          <w:bCs/>
        </w:rPr>
      </w:pPr>
      <w:r w:rsidRPr="001A00CE">
        <w:rPr>
          <w:rFonts w:ascii="Arial" w:hAnsi="Arial" w:cs="Arial"/>
          <w:bCs/>
        </w:rPr>
        <w:t>The equipment to be covered under this contract is listed below:</w:t>
      </w:r>
    </w:p>
    <w:p w14:paraId="11FDA477" w14:textId="77777777" w:rsidR="007B5E7A" w:rsidRPr="001A00CE" w:rsidRDefault="007B5E7A" w:rsidP="007B5E7A">
      <w:pPr>
        <w:rPr>
          <w:rFonts w:ascii="Arial" w:hAnsi="Arial" w:cs="Arial"/>
          <w:bCs/>
        </w:rPr>
      </w:pPr>
    </w:p>
    <w:p w14:paraId="4A9B16DD" w14:textId="77777777" w:rsidR="007B5E7A" w:rsidRPr="001A00CE" w:rsidRDefault="007B5E7A" w:rsidP="007B5E7A">
      <w:pPr>
        <w:rPr>
          <w:rFonts w:ascii="Arial" w:hAnsi="Arial" w:cs="Arial"/>
          <w:bCs/>
        </w:rPr>
      </w:pPr>
    </w:p>
    <w:p w14:paraId="3AC8E784" w14:textId="77777777" w:rsidR="007B5E7A" w:rsidRPr="001A00CE" w:rsidRDefault="007B5E7A" w:rsidP="007B5E7A">
      <w:pPr>
        <w:rPr>
          <w:rFonts w:ascii="Arial" w:hAnsi="Arial" w:cs="Arial"/>
          <w:bCs/>
        </w:rPr>
      </w:pPr>
    </w:p>
    <w:p w14:paraId="48667484" w14:textId="77777777" w:rsidR="007B5E7A" w:rsidRPr="001A00CE" w:rsidRDefault="007B5E7A" w:rsidP="007B5E7A">
      <w:pPr>
        <w:rPr>
          <w:rFonts w:ascii="Arial" w:hAnsi="Arial" w:cs="Arial"/>
          <w:bCs/>
        </w:rPr>
      </w:pPr>
    </w:p>
    <w:p w14:paraId="1D90C352" w14:textId="77777777" w:rsidR="007B5E7A" w:rsidRPr="001A00CE" w:rsidRDefault="007B5E7A" w:rsidP="007B5E7A">
      <w:pPr>
        <w:pStyle w:val="ListParagraph"/>
        <w:numPr>
          <w:ilvl w:val="0"/>
          <w:numId w:val="36"/>
        </w:numPr>
        <w:spacing w:after="160" w:line="259" w:lineRule="auto"/>
        <w:ind w:left="1238" w:hanging="518"/>
        <w:rPr>
          <w:rFonts w:ascii="Arial" w:hAnsi="Arial" w:cs="Arial"/>
          <w:bCs/>
        </w:rPr>
      </w:pPr>
      <w:r w:rsidRPr="001A00CE">
        <w:rPr>
          <w:rFonts w:ascii="Arial" w:hAnsi="Arial" w:cs="Arial"/>
          <w:bCs/>
        </w:rPr>
        <w:t>The equipment that this UPS serves:</w:t>
      </w:r>
    </w:p>
    <w:tbl>
      <w:tblPr>
        <w:tblStyle w:val="TableGrid"/>
        <w:tblpPr w:leftFromText="180" w:rightFromText="180" w:vertAnchor="text" w:horzAnchor="margin" w:tblpXSpec="center" w:tblpY="296"/>
        <w:tblW w:w="0" w:type="auto"/>
        <w:tblLook w:val="04A0" w:firstRow="1" w:lastRow="0" w:firstColumn="1" w:lastColumn="0" w:noHBand="0" w:noVBand="1"/>
      </w:tblPr>
      <w:tblGrid>
        <w:gridCol w:w="1887"/>
        <w:gridCol w:w="1708"/>
        <w:gridCol w:w="2067"/>
        <w:gridCol w:w="2067"/>
      </w:tblGrid>
      <w:tr w:rsidR="007B5E7A" w:rsidRPr="001A00CE" w14:paraId="336F8607" w14:textId="77777777" w:rsidTr="005916A8">
        <w:trPr>
          <w:trHeight w:val="377"/>
        </w:trPr>
        <w:tc>
          <w:tcPr>
            <w:tcW w:w="1887" w:type="dxa"/>
          </w:tcPr>
          <w:p w14:paraId="55A1F2AF" w14:textId="77777777" w:rsidR="007B5E7A" w:rsidRPr="001A00CE" w:rsidRDefault="007B5E7A" w:rsidP="005916A8">
            <w:pPr>
              <w:rPr>
                <w:rFonts w:ascii="Arial" w:hAnsi="Arial" w:cs="Arial"/>
                <w:b/>
                <w:u w:val="single"/>
              </w:rPr>
            </w:pPr>
            <w:r w:rsidRPr="001A00CE">
              <w:rPr>
                <w:rFonts w:ascii="Arial" w:hAnsi="Arial" w:cs="Arial"/>
                <w:b/>
                <w:u w:val="single"/>
              </w:rPr>
              <w:t xml:space="preserve">Manufacturer: </w:t>
            </w:r>
          </w:p>
        </w:tc>
        <w:tc>
          <w:tcPr>
            <w:tcW w:w="1708" w:type="dxa"/>
          </w:tcPr>
          <w:p w14:paraId="40E811DE" w14:textId="77777777" w:rsidR="007B5E7A" w:rsidRPr="001A00CE" w:rsidRDefault="007B5E7A" w:rsidP="005916A8">
            <w:pPr>
              <w:rPr>
                <w:rFonts w:ascii="Arial" w:hAnsi="Arial" w:cs="Arial"/>
                <w:b/>
                <w:u w:val="single"/>
              </w:rPr>
            </w:pPr>
            <w:r w:rsidRPr="001A00CE">
              <w:rPr>
                <w:rFonts w:ascii="Arial" w:hAnsi="Arial" w:cs="Arial"/>
                <w:b/>
                <w:u w:val="single"/>
              </w:rPr>
              <w:t>Model:</w:t>
            </w:r>
          </w:p>
        </w:tc>
        <w:tc>
          <w:tcPr>
            <w:tcW w:w="2067" w:type="dxa"/>
          </w:tcPr>
          <w:p w14:paraId="220259E0" w14:textId="77777777" w:rsidR="007B5E7A" w:rsidRPr="001A00CE" w:rsidRDefault="007B5E7A" w:rsidP="005916A8">
            <w:pPr>
              <w:rPr>
                <w:rFonts w:ascii="Arial" w:hAnsi="Arial" w:cs="Arial"/>
                <w:b/>
                <w:u w:val="single"/>
              </w:rPr>
            </w:pPr>
            <w:r w:rsidRPr="001A00CE">
              <w:rPr>
                <w:rFonts w:ascii="Arial" w:hAnsi="Arial" w:cs="Arial"/>
                <w:b/>
                <w:u w:val="single"/>
              </w:rPr>
              <w:t>Serial Number:</w:t>
            </w:r>
          </w:p>
        </w:tc>
        <w:tc>
          <w:tcPr>
            <w:tcW w:w="2067" w:type="dxa"/>
          </w:tcPr>
          <w:p w14:paraId="4F3EB340" w14:textId="77777777" w:rsidR="007B5E7A" w:rsidRPr="001A00CE" w:rsidRDefault="007B5E7A" w:rsidP="005916A8">
            <w:pPr>
              <w:rPr>
                <w:rFonts w:ascii="Arial" w:hAnsi="Arial" w:cs="Arial"/>
                <w:b/>
                <w:u w:val="single"/>
              </w:rPr>
            </w:pPr>
            <w:r w:rsidRPr="001A00CE">
              <w:rPr>
                <w:rFonts w:ascii="Arial" w:hAnsi="Arial" w:cs="Arial"/>
                <w:b/>
                <w:u w:val="single"/>
              </w:rPr>
              <w:t>MX Number</w:t>
            </w:r>
          </w:p>
        </w:tc>
      </w:tr>
      <w:tr w:rsidR="007B5E7A" w:rsidRPr="001A00CE" w14:paraId="68ADA2E5" w14:textId="77777777" w:rsidTr="005916A8">
        <w:trPr>
          <w:trHeight w:val="350"/>
        </w:trPr>
        <w:tc>
          <w:tcPr>
            <w:tcW w:w="1887" w:type="dxa"/>
          </w:tcPr>
          <w:p w14:paraId="587583F9" w14:textId="77777777" w:rsidR="007B5E7A" w:rsidRPr="001A00CE" w:rsidRDefault="007B5E7A" w:rsidP="005916A8">
            <w:pPr>
              <w:rPr>
                <w:rFonts w:ascii="Arial" w:hAnsi="Arial" w:cs="Arial"/>
                <w:bCs/>
              </w:rPr>
            </w:pPr>
            <w:r w:rsidRPr="001A00CE">
              <w:rPr>
                <w:rFonts w:ascii="Arial" w:hAnsi="Arial" w:cs="Arial"/>
                <w:bCs/>
              </w:rPr>
              <w:t xml:space="preserve">Siemens Healthcare Inc </w:t>
            </w:r>
          </w:p>
        </w:tc>
        <w:tc>
          <w:tcPr>
            <w:tcW w:w="1708" w:type="dxa"/>
          </w:tcPr>
          <w:p w14:paraId="2F54C199" w14:textId="77777777" w:rsidR="007B5E7A" w:rsidRPr="001A00CE" w:rsidRDefault="007B5E7A" w:rsidP="005916A8">
            <w:pPr>
              <w:rPr>
                <w:rFonts w:ascii="Arial" w:hAnsi="Arial" w:cs="Arial"/>
                <w:bCs/>
              </w:rPr>
            </w:pPr>
            <w:r w:rsidRPr="001A00CE">
              <w:rPr>
                <w:rFonts w:ascii="Arial" w:hAnsi="Arial" w:cs="Arial"/>
                <w:bCs/>
              </w:rPr>
              <w:t>Magnetom Espree</w:t>
            </w:r>
          </w:p>
        </w:tc>
        <w:tc>
          <w:tcPr>
            <w:tcW w:w="2067" w:type="dxa"/>
          </w:tcPr>
          <w:p w14:paraId="6193D1C3" w14:textId="77777777" w:rsidR="007B5E7A" w:rsidRPr="001A00CE" w:rsidRDefault="007B5E7A" w:rsidP="005916A8">
            <w:pPr>
              <w:rPr>
                <w:rFonts w:ascii="Arial" w:hAnsi="Arial" w:cs="Arial"/>
                <w:bCs/>
              </w:rPr>
            </w:pPr>
            <w:r w:rsidRPr="001A00CE">
              <w:rPr>
                <w:rFonts w:ascii="Arial" w:hAnsi="Arial" w:cs="Arial"/>
                <w:bCs/>
              </w:rPr>
              <w:t>30226655-28000</w:t>
            </w:r>
          </w:p>
        </w:tc>
        <w:tc>
          <w:tcPr>
            <w:tcW w:w="2067" w:type="dxa"/>
          </w:tcPr>
          <w:p w14:paraId="7EE3151B" w14:textId="77777777" w:rsidR="007B5E7A" w:rsidRPr="001A00CE" w:rsidRDefault="007B5E7A" w:rsidP="005916A8">
            <w:pPr>
              <w:rPr>
                <w:rFonts w:ascii="Arial" w:hAnsi="Arial" w:cs="Arial"/>
                <w:bCs/>
              </w:rPr>
            </w:pPr>
            <w:r w:rsidRPr="001A00CE">
              <w:rPr>
                <w:rFonts w:ascii="Arial" w:hAnsi="Arial" w:cs="Arial"/>
                <w:bCs/>
              </w:rPr>
              <w:t>520 MX2244405</w:t>
            </w:r>
          </w:p>
        </w:tc>
      </w:tr>
    </w:tbl>
    <w:p w14:paraId="684F0F38" w14:textId="77777777" w:rsidR="007B5E7A" w:rsidRPr="001A00CE" w:rsidRDefault="007B5E7A" w:rsidP="007B5E7A">
      <w:pPr>
        <w:pStyle w:val="ListParagraph"/>
        <w:ind w:left="1440"/>
        <w:rPr>
          <w:rFonts w:ascii="Arial" w:hAnsi="Arial" w:cs="Arial"/>
          <w:bCs/>
        </w:rPr>
      </w:pPr>
    </w:p>
    <w:p w14:paraId="3C07C3FE" w14:textId="77777777" w:rsidR="007B5E7A" w:rsidRPr="001A00CE" w:rsidRDefault="007B5E7A" w:rsidP="007B5E7A">
      <w:pPr>
        <w:rPr>
          <w:rFonts w:ascii="Arial" w:hAnsi="Arial" w:cs="Arial"/>
          <w:bCs/>
        </w:rPr>
      </w:pPr>
    </w:p>
    <w:p w14:paraId="10F6A94A" w14:textId="77777777" w:rsidR="007B5E7A" w:rsidRPr="001A00CE" w:rsidRDefault="007B5E7A" w:rsidP="007B5E7A">
      <w:pPr>
        <w:rPr>
          <w:rFonts w:ascii="Arial" w:hAnsi="Arial" w:cs="Arial"/>
          <w:bCs/>
        </w:rPr>
      </w:pPr>
    </w:p>
    <w:p w14:paraId="61C93055" w14:textId="77777777" w:rsidR="007B5E7A" w:rsidRPr="001A00CE" w:rsidRDefault="007B5E7A" w:rsidP="007B5E7A">
      <w:pPr>
        <w:spacing w:after="0" w:line="240" w:lineRule="auto"/>
        <w:ind w:left="274" w:hanging="274"/>
        <w:rPr>
          <w:rFonts w:ascii="Arial" w:eastAsia="Times New Roman" w:hAnsi="Arial" w:cs="Arial"/>
        </w:rPr>
      </w:pPr>
    </w:p>
    <w:p w14:paraId="7E500C69" w14:textId="77777777" w:rsidR="007B5E7A" w:rsidRPr="001A00CE" w:rsidRDefault="007B5E7A" w:rsidP="007B5E7A">
      <w:pPr>
        <w:spacing w:after="0" w:line="240" w:lineRule="auto"/>
        <w:ind w:left="274" w:hanging="274"/>
        <w:rPr>
          <w:rFonts w:ascii="Arial" w:eastAsia="Times New Roman" w:hAnsi="Arial" w:cs="Arial"/>
        </w:rPr>
      </w:pPr>
      <w:r w:rsidRPr="001A00CE">
        <w:rPr>
          <w:rFonts w:ascii="Arial" w:eastAsia="Times New Roman" w:hAnsi="Arial" w:cs="Arial"/>
        </w:rPr>
        <w:t xml:space="preserve">5. </w:t>
      </w:r>
      <w:r w:rsidRPr="001A00CE">
        <w:rPr>
          <w:rFonts w:ascii="Arial" w:eastAsia="Times New Roman" w:hAnsi="Arial" w:cs="Arial"/>
          <w:b/>
          <w:u w:val="single"/>
        </w:rPr>
        <w:t>PLACE OF PERFORMANCE:</w:t>
      </w:r>
      <w:r w:rsidRPr="001A00CE">
        <w:rPr>
          <w:rFonts w:ascii="Arial" w:eastAsia="Times New Roman" w:hAnsi="Arial" w:cs="Arial"/>
        </w:rPr>
        <w:t xml:space="preserve">  Work will be performed, services will be executed, and deliverables will be completed at the following:  </w:t>
      </w:r>
    </w:p>
    <w:p w14:paraId="5FF908AF" w14:textId="77777777" w:rsidR="007B5E7A" w:rsidRPr="001A00CE" w:rsidRDefault="007B5E7A" w:rsidP="007B5E7A">
      <w:pPr>
        <w:spacing w:after="0" w:line="240" w:lineRule="auto"/>
        <w:ind w:left="274" w:hanging="274"/>
        <w:rPr>
          <w:rFonts w:ascii="Arial" w:eastAsia="Times New Roman" w:hAnsi="Arial" w:cs="Arial"/>
        </w:rPr>
      </w:pPr>
    </w:p>
    <w:p w14:paraId="6FCF1B2E" w14:textId="77777777" w:rsidR="007B5E7A" w:rsidRPr="001A00CE" w:rsidRDefault="007B5E7A" w:rsidP="007B5E7A">
      <w:pPr>
        <w:pStyle w:val="ListParagraph"/>
        <w:numPr>
          <w:ilvl w:val="0"/>
          <w:numId w:val="39"/>
        </w:numPr>
        <w:spacing w:after="0" w:line="240" w:lineRule="auto"/>
        <w:rPr>
          <w:rFonts w:ascii="Arial" w:hAnsi="Arial" w:cs="Arial"/>
        </w:rPr>
      </w:pPr>
      <w:bookmarkStart w:id="5" w:name="_Hlk192494509"/>
      <w:r w:rsidRPr="001A00CE">
        <w:rPr>
          <w:rFonts w:ascii="Arial" w:hAnsi="Arial" w:cs="Arial"/>
        </w:rPr>
        <w:t>Biloxi VA Medical Center, 400 Veterans Ave, Biloxi, MS 39531.</w:t>
      </w:r>
      <w:bookmarkEnd w:id="5"/>
    </w:p>
    <w:p w14:paraId="7752AC58" w14:textId="77777777" w:rsidR="007B5E7A" w:rsidRPr="001A00CE" w:rsidRDefault="007B5E7A" w:rsidP="007B5E7A">
      <w:pPr>
        <w:spacing w:after="0" w:line="240" w:lineRule="auto"/>
        <w:rPr>
          <w:rFonts w:ascii="Arial" w:eastAsia="Times New Roman" w:hAnsi="Arial" w:cs="Arial"/>
        </w:rPr>
      </w:pPr>
    </w:p>
    <w:p w14:paraId="39AA96E4" w14:textId="77777777" w:rsidR="007B5E7A" w:rsidRPr="001A00CE" w:rsidRDefault="007B5E7A" w:rsidP="007B5E7A">
      <w:pPr>
        <w:spacing w:after="0" w:line="240" w:lineRule="auto"/>
        <w:ind w:left="274" w:hanging="274"/>
        <w:rPr>
          <w:rFonts w:ascii="Arial" w:eastAsia="Times New Roman" w:hAnsi="Arial" w:cs="Arial"/>
        </w:rPr>
      </w:pPr>
      <w:r w:rsidRPr="001A00CE">
        <w:rPr>
          <w:rFonts w:ascii="Arial" w:eastAsia="Times New Roman" w:hAnsi="Arial" w:cs="Arial"/>
        </w:rPr>
        <w:t xml:space="preserve">6. </w:t>
      </w:r>
      <w:r w:rsidRPr="001A00CE">
        <w:rPr>
          <w:rFonts w:ascii="Arial" w:eastAsia="Times New Roman" w:hAnsi="Arial" w:cs="Arial"/>
          <w:b/>
          <w:u w:val="single"/>
        </w:rPr>
        <w:t>PERIOD OF PERFORMANCE:</w:t>
      </w:r>
      <w:r w:rsidRPr="001A00CE">
        <w:rPr>
          <w:rFonts w:ascii="Arial" w:eastAsia="Times New Roman" w:hAnsi="Arial" w:cs="Arial"/>
        </w:rPr>
        <w:t xml:space="preserve">  The expected period of performance for services executed under the final contract for this acquisition is </w:t>
      </w:r>
      <w:bookmarkStart w:id="6" w:name="_Hlk139635519"/>
      <w:r w:rsidRPr="001A00CE">
        <w:rPr>
          <w:rFonts w:ascii="Arial" w:eastAsia="Times New Roman" w:hAnsi="Arial" w:cs="Arial"/>
        </w:rPr>
        <w:t xml:space="preserve">for the actions to be delivered within 60 days after award. </w:t>
      </w:r>
      <w:bookmarkEnd w:id="6"/>
      <w:r w:rsidRPr="001A00CE">
        <w:rPr>
          <w:rFonts w:ascii="Arial" w:eastAsia="Times New Roman" w:hAnsi="Arial" w:cs="Arial"/>
        </w:rPr>
        <w:t xml:space="preserve"> </w:t>
      </w:r>
    </w:p>
    <w:p w14:paraId="606B8A75" w14:textId="77777777" w:rsidR="007B5E7A" w:rsidRPr="001A00CE" w:rsidRDefault="007B5E7A" w:rsidP="007B5E7A">
      <w:pPr>
        <w:spacing w:after="0" w:line="240" w:lineRule="auto"/>
        <w:ind w:left="274" w:hanging="274"/>
        <w:rPr>
          <w:rFonts w:ascii="Arial" w:eastAsia="Times New Roman" w:hAnsi="Arial" w:cs="Arial"/>
        </w:rPr>
      </w:pPr>
    </w:p>
    <w:p w14:paraId="18AB9E59" w14:textId="77777777" w:rsidR="007B5E7A" w:rsidRPr="001A00CE" w:rsidRDefault="007B5E7A" w:rsidP="007B5E7A">
      <w:pPr>
        <w:spacing w:after="0" w:line="240" w:lineRule="auto"/>
        <w:ind w:left="274" w:hanging="274"/>
        <w:rPr>
          <w:rFonts w:ascii="Arial" w:eastAsia="Times New Roman" w:hAnsi="Arial" w:cs="Arial"/>
        </w:rPr>
      </w:pPr>
      <w:bookmarkStart w:id="7" w:name="_Hlk105944841"/>
      <w:r w:rsidRPr="001A00CE">
        <w:rPr>
          <w:rFonts w:ascii="Arial" w:eastAsia="Times New Roman" w:hAnsi="Arial" w:cs="Arial"/>
        </w:rPr>
        <w:t xml:space="preserve">7. </w:t>
      </w:r>
      <w:r w:rsidRPr="001A00CE">
        <w:rPr>
          <w:rFonts w:ascii="Arial" w:eastAsia="Times New Roman" w:hAnsi="Arial" w:cs="Arial"/>
          <w:b/>
          <w:u w:val="single"/>
        </w:rPr>
        <w:t>WORK HOURS AND SCHEDULE:</w:t>
      </w:r>
      <w:r w:rsidRPr="001A00CE">
        <w:rPr>
          <w:rFonts w:ascii="Arial" w:eastAsia="Times New Roman" w:hAnsi="Arial" w:cs="Arial"/>
        </w:rPr>
        <w:t xml:space="preserve">  </w:t>
      </w:r>
      <w:bookmarkEnd w:id="7"/>
      <w:r w:rsidRPr="001A00CE">
        <w:rPr>
          <w:rFonts w:ascii="Arial" w:eastAsia="Times New Roman" w:hAnsi="Arial" w:cs="Arial"/>
        </w:rPr>
        <w:t xml:space="preserve">All work, execution of services, and completion of   </w:t>
      </w:r>
    </w:p>
    <w:p w14:paraId="0AE668C5" w14:textId="77777777" w:rsidR="007B5E7A" w:rsidRPr="001A00CE" w:rsidRDefault="007B5E7A" w:rsidP="007B5E7A">
      <w:pPr>
        <w:spacing w:after="0" w:line="240" w:lineRule="auto"/>
        <w:ind w:left="274"/>
        <w:rPr>
          <w:rFonts w:ascii="Arial" w:eastAsia="Times New Roman" w:hAnsi="Arial" w:cs="Arial"/>
        </w:rPr>
      </w:pPr>
      <w:r w:rsidRPr="001A00CE">
        <w:rPr>
          <w:rFonts w:ascii="Arial" w:eastAsia="Times New Roman" w:hAnsi="Arial" w:cs="Arial"/>
        </w:rPr>
        <w:t>deliverables must be accomplished during normal business hours, 8:00 a.m. through 4:30 p.m. Monday through Friday, Federal Holidays excluded. Prior to work being performed proper coordination shall be initiated between the contractor and the government to ensure that services/work can be executed when scheduled. Any work, services, and/or other tasks performed during other than normal business hours must be approved in advance by the Contracting Officer Representative (COR), Contracting Officer, and/or other authorized facility designee/representative before such work begins. The Federal Holidays that are currently being observed by the facility are listed in the table below.</w:t>
      </w:r>
      <w:r w:rsidRPr="001A00CE">
        <w:rPr>
          <w:rFonts w:ascii="Arial" w:eastAsia="Times New Roman" w:hAnsi="Arial" w:cs="Arial"/>
        </w:rPr>
        <w:br/>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5"/>
        <w:gridCol w:w="5077"/>
      </w:tblGrid>
      <w:tr w:rsidR="007B5E7A" w:rsidRPr="001A00CE" w14:paraId="399EAF95"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444DF607"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New Year’s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7DE447AD"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January 1</w:t>
            </w:r>
          </w:p>
        </w:tc>
      </w:tr>
      <w:tr w:rsidR="007B5E7A" w:rsidRPr="001A00CE" w14:paraId="2CA568B9" w14:textId="77777777" w:rsidTr="005916A8">
        <w:trPr>
          <w:trHeight w:val="274"/>
        </w:trPr>
        <w:tc>
          <w:tcPr>
            <w:tcW w:w="4366" w:type="dxa"/>
            <w:tcBorders>
              <w:top w:val="single" w:sz="4" w:space="0" w:color="auto"/>
              <w:left w:val="single" w:sz="4" w:space="0" w:color="auto"/>
              <w:bottom w:val="single" w:sz="4" w:space="0" w:color="auto"/>
              <w:right w:val="single" w:sz="4" w:space="0" w:color="auto"/>
            </w:tcBorders>
            <w:vAlign w:val="center"/>
            <w:hideMark/>
          </w:tcPr>
          <w:p w14:paraId="17C2CB29" w14:textId="77777777" w:rsidR="007B5E7A" w:rsidRPr="001A00CE" w:rsidRDefault="007B5E7A" w:rsidP="005916A8">
            <w:pPr>
              <w:tabs>
                <w:tab w:val="center" w:pos="4680"/>
                <w:tab w:val="right" w:pos="9360"/>
              </w:tabs>
              <w:spacing w:after="0"/>
              <w:jc w:val="both"/>
              <w:rPr>
                <w:rFonts w:ascii="Arial" w:eastAsia="Times New Roman" w:hAnsi="Arial" w:cs="Arial"/>
                <w:bCs/>
              </w:rPr>
            </w:pPr>
            <w:r w:rsidRPr="001A00CE">
              <w:rPr>
                <w:rFonts w:ascii="Arial" w:eastAsia="Times New Roman" w:hAnsi="Arial" w:cs="Arial"/>
                <w:bCs/>
              </w:rPr>
              <w:t>Martin Luther King‘s Birthday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26F8AA2E" w14:textId="77777777" w:rsidR="007B5E7A" w:rsidRPr="001A00CE" w:rsidRDefault="007B5E7A" w:rsidP="005916A8">
            <w:pPr>
              <w:tabs>
                <w:tab w:val="center" w:pos="4680"/>
                <w:tab w:val="right" w:pos="9360"/>
              </w:tabs>
              <w:spacing w:after="0"/>
              <w:jc w:val="both"/>
              <w:rPr>
                <w:rFonts w:ascii="Arial" w:eastAsia="Times New Roman" w:hAnsi="Arial" w:cs="Arial"/>
                <w:bCs/>
              </w:rPr>
            </w:pPr>
            <w:r w:rsidRPr="001A00CE">
              <w:rPr>
                <w:rFonts w:ascii="Arial" w:eastAsia="Times New Roman" w:hAnsi="Arial" w:cs="Arial"/>
                <w:bCs/>
              </w:rPr>
              <w:t>Third Monday in January</w:t>
            </w:r>
          </w:p>
        </w:tc>
      </w:tr>
      <w:tr w:rsidR="007B5E7A" w:rsidRPr="001A00CE" w14:paraId="794245DF" w14:textId="77777777" w:rsidTr="005916A8">
        <w:trPr>
          <w:trHeight w:val="319"/>
        </w:trPr>
        <w:tc>
          <w:tcPr>
            <w:tcW w:w="4366" w:type="dxa"/>
            <w:tcBorders>
              <w:top w:val="single" w:sz="4" w:space="0" w:color="auto"/>
              <w:left w:val="single" w:sz="4" w:space="0" w:color="auto"/>
              <w:bottom w:val="single" w:sz="4" w:space="0" w:color="auto"/>
              <w:right w:val="single" w:sz="4" w:space="0" w:color="auto"/>
            </w:tcBorders>
            <w:vAlign w:val="center"/>
            <w:hideMark/>
          </w:tcPr>
          <w:p w14:paraId="60AF5C05"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President’s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426A0B5A"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Third Monday in February</w:t>
            </w:r>
          </w:p>
        </w:tc>
      </w:tr>
      <w:tr w:rsidR="007B5E7A" w:rsidRPr="001A00CE" w14:paraId="41EC54D8" w14:textId="77777777" w:rsidTr="005916A8">
        <w:trPr>
          <w:trHeight w:val="274"/>
        </w:trPr>
        <w:tc>
          <w:tcPr>
            <w:tcW w:w="4366" w:type="dxa"/>
            <w:tcBorders>
              <w:top w:val="single" w:sz="4" w:space="0" w:color="auto"/>
              <w:left w:val="single" w:sz="4" w:space="0" w:color="auto"/>
              <w:bottom w:val="single" w:sz="4" w:space="0" w:color="auto"/>
              <w:right w:val="single" w:sz="4" w:space="0" w:color="auto"/>
            </w:tcBorders>
            <w:vAlign w:val="center"/>
            <w:hideMark/>
          </w:tcPr>
          <w:p w14:paraId="7E7F7578" w14:textId="77777777" w:rsidR="007B5E7A" w:rsidRPr="001A00CE" w:rsidRDefault="007B5E7A" w:rsidP="005916A8">
            <w:pPr>
              <w:tabs>
                <w:tab w:val="center" w:pos="4680"/>
                <w:tab w:val="right" w:pos="9360"/>
              </w:tabs>
              <w:spacing w:after="0"/>
              <w:jc w:val="both"/>
              <w:rPr>
                <w:rFonts w:ascii="Arial" w:eastAsia="Times New Roman" w:hAnsi="Arial" w:cs="Arial"/>
                <w:bCs/>
              </w:rPr>
            </w:pPr>
            <w:r w:rsidRPr="001A00CE">
              <w:rPr>
                <w:rFonts w:ascii="Arial" w:eastAsia="Times New Roman" w:hAnsi="Arial" w:cs="Arial"/>
                <w:bCs/>
              </w:rPr>
              <w:t xml:space="preserve">Memorial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7ACA675D" w14:textId="77777777" w:rsidR="007B5E7A" w:rsidRPr="001A00CE" w:rsidRDefault="007B5E7A" w:rsidP="005916A8">
            <w:pPr>
              <w:tabs>
                <w:tab w:val="center" w:pos="4680"/>
                <w:tab w:val="right" w:pos="9360"/>
              </w:tabs>
              <w:spacing w:after="0"/>
              <w:jc w:val="both"/>
              <w:rPr>
                <w:rFonts w:ascii="Arial" w:eastAsia="Times New Roman" w:hAnsi="Arial" w:cs="Arial"/>
                <w:bCs/>
              </w:rPr>
            </w:pPr>
            <w:r w:rsidRPr="001A00CE">
              <w:rPr>
                <w:rFonts w:ascii="Arial" w:eastAsia="Times New Roman" w:hAnsi="Arial" w:cs="Arial"/>
                <w:bCs/>
              </w:rPr>
              <w:t>Last Monday in May</w:t>
            </w:r>
          </w:p>
        </w:tc>
      </w:tr>
      <w:tr w:rsidR="007B5E7A" w:rsidRPr="001A00CE" w14:paraId="013C63CF" w14:textId="77777777" w:rsidTr="005916A8">
        <w:trPr>
          <w:trHeight w:val="274"/>
        </w:trPr>
        <w:tc>
          <w:tcPr>
            <w:tcW w:w="4366" w:type="dxa"/>
            <w:tcBorders>
              <w:top w:val="single" w:sz="4" w:space="0" w:color="auto"/>
              <w:left w:val="single" w:sz="4" w:space="0" w:color="auto"/>
              <w:bottom w:val="single" w:sz="4" w:space="0" w:color="auto"/>
              <w:right w:val="single" w:sz="4" w:space="0" w:color="auto"/>
            </w:tcBorders>
            <w:vAlign w:val="center"/>
          </w:tcPr>
          <w:p w14:paraId="227FB844" w14:textId="77777777" w:rsidR="007B5E7A" w:rsidRPr="001A00CE" w:rsidRDefault="007B5E7A" w:rsidP="005916A8">
            <w:pPr>
              <w:tabs>
                <w:tab w:val="center" w:pos="4680"/>
                <w:tab w:val="right" w:pos="9360"/>
              </w:tabs>
              <w:spacing w:after="0"/>
              <w:jc w:val="both"/>
              <w:rPr>
                <w:rFonts w:ascii="Arial" w:eastAsia="Times New Roman" w:hAnsi="Arial" w:cs="Arial"/>
                <w:bCs/>
              </w:rPr>
            </w:pPr>
            <w:r w:rsidRPr="001A00CE">
              <w:rPr>
                <w:rFonts w:ascii="Arial" w:eastAsia="Times New Roman" w:hAnsi="Arial" w:cs="Arial"/>
                <w:bCs/>
              </w:rPr>
              <w:t>Juneteenth Independence Day</w:t>
            </w:r>
          </w:p>
        </w:tc>
        <w:tc>
          <w:tcPr>
            <w:tcW w:w="5956" w:type="dxa"/>
            <w:tcBorders>
              <w:top w:val="single" w:sz="4" w:space="0" w:color="auto"/>
              <w:left w:val="single" w:sz="4" w:space="0" w:color="auto"/>
              <w:bottom w:val="single" w:sz="4" w:space="0" w:color="auto"/>
              <w:right w:val="single" w:sz="4" w:space="0" w:color="auto"/>
            </w:tcBorders>
            <w:vAlign w:val="center"/>
          </w:tcPr>
          <w:p w14:paraId="18CCBB5B" w14:textId="77777777" w:rsidR="007B5E7A" w:rsidRPr="001A00CE" w:rsidRDefault="007B5E7A" w:rsidP="005916A8">
            <w:pPr>
              <w:tabs>
                <w:tab w:val="center" w:pos="4680"/>
                <w:tab w:val="right" w:pos="9360"/>
              </w:tabs>
              <w:spacing w:after="0"/>
              <w:jc w:val="both"/>
              <w:rPr>
                <w:rFonts w:ascii="Arial" w:eastAsia="Times New Roman" w:hAnsi="Arial" w:cs="Arial"/>
                <w:bCs/>
              </w:rPr>
            </w:pPr>
            <w:r w:rsidRPr="001A00CE">
              <w:rPr>
                <w:rFonts w:ascii="Arial" w:eastAsia="Times New Roman" w:hAnsi="Arial" w:cs="Arial"/>
                <w:bCs/>
              </w:rPr>
              <w:t>June 19th</w:t>
            </w:r>
          </w:p>
        </w:tc>
      </w:tr>
      <w:tr w:rsidR="007B5E7A" w:rsidRPr="001A00CE" w14:paraId="63073CB0"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04CDB633"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 xml:space="preserve">Independence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62D36644"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July 4</w:t>
            </w:r>
          </w:p>
        </w:tc>
      </w:tr>
      <w:tr w:rsidR="007B5E7A" w:rsidRPr="001A00CE" w14:paraId="40A4B43A"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27B021CD"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Labor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2B0D8499"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First Monday in September</w:t>
            </w:r>
          </w:p>
        </w:tc>
      </w:tr>
      <w:tr w:rsidR="007B5E7A" w:rsidRPr="001A00CE" w14:paraId="1937313F"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09A2FC53"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 xml:space="preserve">Columbus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4CB6BB2B"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Second Monday in October</w:t>
            </w:r>
          </w:p>
        </w:tc>
      </w:tr>
      <w:tr w:rsidR="007B5E7A" w:rsidRPr="001A00CE" w14:paraId="1B85071E"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75690271"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 xml:space="preserve">Veterans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88FB0F8"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November 11</w:t>
            </w:r>
          </w:p>
        </w:tc>
      </w:tr>
      <w:tr w:rsidR="007B5E7A" w:rsidRPr="001A00CE" w14:paraId="4CA5EB2D"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96EC863"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Thanksgiving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0A0A6A8A"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Fourth Thursday in November</w:t>
            </w:r>
          </w:p>
        </w:tc>
      </w:tr>
      <w:tr w:rsidR="007B5E7A" w:rsidRPr="001A00CE" w14:paraId="25EC3221"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143BFC49"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Christmas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C4A3550"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December 25</w:t>
            </w:r>
          </w:p>
        </w:tc>
      </w:tr>
      <w:tr w:rsidR="007B5E7A" w:rsidRPr="001A00CE" w14:paraId="1030D229" w14:textId="77777777" w:rsidTr="005916A8">
        <w:trPr>
          <w:trHeight w:val="287"/>
        </w:trPr>
        <w:tc>
          <w:tcPr>
            <w:tcW w:w="4366" w:type="dxa"/>
            <w:tcBorders>
              <w:top w:val="single" w:sz="4" w:space="0" w:color="auto"/>
              <w:left w:val="single" w:sz="4" w:space="0" w:color="auto"/>
              <w:bottom w:val="single" w:sz="4" w:space="0" w:color="auto"/>
              <w:right w:val="single" w:sz="4" w:space="0" w:color="auto"/>
            </w:tcBorders>
            <w:vAlign w:val="center"/>
          </w:tcPr>
          <w:p w14:paraId="714BDD53"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Other Federal Holidays (that could occur)</w:t>
            </w:r>
          </w:p>
        </w:tc>
        <w:tc>
          <w:tcPr>
            <w:tcW w:w="5956" w:type="dxa"/>
            <w:tcBorders>
              <w:top w:val="single" w:sz="4" w:space="0" w:color="auto"/>
              <w:left w:val="single" w:sz="4" w:space="0" w:color="auto"/>
              <w:bottom w:val="single" w:sz="4" w:space="0" w:color="auto"/>
              <w:right w:val="single" w:sz="4" w:space="0" w:color="auto"/>
            </w:tcBorders>
            <w:vAlign w:val="center"/>
          </w:tcPr>
          <w:p w14:paraId="0676A1FB" w14:textId="77777777" w:rsidR="007B5E7A" w:rsidRPr="001A00CE" w:rsidRDefault="007B5E7A" w:rsidP="005916A8">
            <w:pPr>
              <w:spacing w:after="0" w:line="240" w:lineRule="auto"/>
              <w:jc w:val="both"/>
              <w:rPr>
                <w:rFonts w:ascii="Arial" w:eastAsia="Times New Roman" w:hAnsi="Arial" w:cs="Arial"/>
              </w:rPr>
            </w:pPr>
            <w:r w:rsidRPr="001A00CE">
              <w:rPr>
                <w:rFonts w:ascii="Arial" w:eastAsia="Times New Roman" w:hAnsi="Arial" w:cs="Arial"/>
              </w:rPr>
              <w:t>Any other day specifically declared to be a national holiday (per Federal Statute, Executive Order, or by the President’s Proclamation).</w:t>
            </w:r>
          </w:p>
        </w:tc>
      </w:tr>
    </w:tbl>
    <w:p w14:paraId="3BFB164F" w14:textId="77777777" w:rsidR="007B5E7A" w:rsidRPr="001A00CE" w:rsidRDefault="007B5E7A" w:rsidP="007B5E7A">
      <w:pPr>
        <w:spacing w:after="0" w:line="240" w:lineRule="auto"/>
        <w:ind w:left="274" w:hanging="274"/>
        <w:rPr>
          <w:rFonts w:ascii="Arial" w:eastAsia="Times New Roman" w:hAnsi="Arial" w:cs="Arial"/>
        </w:rPr>
      </w:pPr>
    </w:p>
    <w:p w14:paraId="2A939D02" w14:textId="77777777" w:rsidR="007B5E7A" w:rsidRPr="001A00CE" w:rsidRDefault="007B5E7A" w:rsidP="007B5E7A">
      <w:pPr>
        <w:tabs>
          <w:tab w:val="left" w:pos="2981"/>
        </w:tabs>
        <w:kinsoku w:val="0"/>
        <w:overflowPunct w:val="0"/>
        <w:autoSpaceDE w:val="0"/>
        <w:autoSpaceDN w:val="0"/>
        <w:adjustRightInd w:val="0"/>
        <w:spacing w:line="240" w:lineRule="auto"/>
        <w:rPr>
          <w:rFonts w:ascii="Arial" w:eastAsia="Times New Roman" w:hAnsi="Arial" w:cs="Arial"/>
        </w:rPr>
      </w:pPr>
      <w:r w:rsidRPr="001A00CE">
        <w:rPr>
          <w:rFonts w:ascii="Arial" w:eastAsia="Times New Roman" w:hAnsi="Arial" w:cs="Arial"/>
          <w:bCs/>
        </w:rPr>
        <w:t xml:space="preserve">An alternative schedule (different from the schedule described above) may be utilized if there is mutual agreement between the government and the contractor regarding this alternative schedule if implemented. </w:t>
      </w:r>
    </w:p>
    <w:p w14:paraId="7BFB1410" w14:textId="77777777" w:rsidR="007B5E7A" w:rsidRPr="001A00CE" w:rsidRDefault="007B5E7A" w:rsidP="007B5E7A">
      <w:pPr>
        <w:spacing w:after="0" w:line="240" w:lineRule="auto"/>
        <w:rPr>
          <w:rFonts w:ascii="Arial" w:eastAsia="Times New Roman" w:hAnsi="Arial" w:cs="Arial"/>
          <w:b/>
          <w:u w:val="single"/>
        </w:rPr>
      </w:pPr>
      <w:r w:rsidRPr="001A00CE">
        <w:rPr>
          <w:rFonts w:ascii="Arial" w:eastAsia="Times New Roman" w:hAnsi="Arial" w:cs="Arial"/>
        </w:rPr>
        <w:t xml:space="preserve">8. </w:t>
      </w:r>
      <w:r w:rsidRPr="001A00CE">
        <w:rPr>
          <w:rFonts w:ascii="Arial" w:eastAsia="Times New Roman" w:hAnsi="Arial" w:cs="Arial"/>
          <w:b/>
          <w:u w:val="single"/>
        </w:rPr>
        <w:t xml:space="preserve">PERSONNEL PERFORMING WORK/SERVICES - REQUIRED “CORE COMPETENCIES”:   </w:t>
      </w:r>
    </w:p>
    <w:p w14:paraId="6A3DAECF" w14:textId="77777777" w:rsidR="007B5E7A" w:rsidRPr="001A00CE" w:rsidRDefault="007B5E7A" w:rsidP="007B5E7A">
      <w:pPr>
        <w:spacing w:after="0" w:line="240" w:lineRule="auto"/>
        <w:ind w:left="274" w:hanging="274"/>
        <w:rPr>
          <w:rFonts w:ascii="Arial" w:eastAsia="Times New Roman" w:hAnsi="Arial" w:cs="Arial"/>
        </w:rPr>
      </w:pPr>
      <w:r w:rsidRPr="001A00CE">
        <w:rPr>
          <w:rFonts w:ascii="Arial" w:eastAsia="Times New Roman" w:hAnsi="Arial" w:cs="Arial"/>
        </w:rPr>
        <w:t xml:space="preserve">  </w:t>
      </w:r>
      <w:r w:rsidRPr="001A00CE">
        <w:rPr>
          <w:rFonts w:ascii="Arial" w:eastAsia="Times New Roman" w:hAnsi="Arial" w:cs="Arial"/>
        </w:rPr>
        <w:tab/>
        <w:t xml:space="preserve">Personnel performing work, executing services, and completing deliverables during the active performance periods of the contract shall possess the knowledge, skills, and abilities required to successfully execute the services described herein. No unqualified individual shall be allowed to perform work, execute services, and to complete deliverables at any time under the contract while active. </w:t>
      </w:r>
    </w:p>
    <w:p w14:paraId="5B6824EC" w14:textId="77777777" w:rsidR="007B5E7A" w:rsidRPr="001A00CE" w:rsidRDefault="007B5E7A" w:rsidP="007B5E7A">
      <w:pPr>
        <w:spacing w:after="0" w:line="240" w:lineRule="auto"/>
        <w:rPr>
          <w:rFonts w:ascii="Arial" w:eastAsia="Times New Roman" w:hAnsi="Arial" w:cs="Arial"/>
        </w:rPr>
      </w:pPr>
    </w:p>
    <w:p w14:paraId="455D56E3" w14:textId="77777777" w:rsidR="007B5E7A" w:rsidRPr="001A00CE" w:rsidRDefault="007B5E7A" w:rsidP="007B5E7A">
      <w:pPr>
        <w:spacing w:after="0" w:line="240" w:lineRule="auto"/>
        <w:rPr>
          <w:rFonts w:ascii="Arial" w:eastAsia="Times New Roman" w:hAnsi="Arial" w:cs="Arial"/>
          <w:b/>
          <w:bCs/>
          <w:u w:val="single"/>
        </w:rPr>
      </w:pPr>
      <w:r w:rsidRPr="001A00CE">
        <w:rPr>
          <w:rFonts w:ascii="Arial" w:eastAsia="Times New Roman" w:hAnsi="Arial" w:cs="Arial"/>
        </w:rPr>
        <w:t xml:space="preserve">9. </w:t>
      </w:r>
      <w:r w:rsidRPr="001A00CE">
        <w:rPr>
          <w:rFonts w:ascii="Arial" w:eastAsia="Times New Roman" w:hAnsi="Arial" w:cs="Arial"/>
          <w:b/>
          <w:bCs/>
          <w:u w:val="single"/>
        </w:rPr>
        <w:t xml:space="preserve">KEY PERSONNEL </w:t>
      </w:r>
    </w:p>
    <w:p w14:paraId="28DB248C" w14:textId="77777777" w:rsidR="007B5E7A" w:rsidRPr="001A00CE" w:rsidRDefault="007B5E7A" w:rsidP="007B5E7A">
      <w:pPr>
        <w:spacing w:after="0" w:line="240" w:lineRule="auto"/>
        <w:ind w:left="360"/>
        <w:rPr>
          <w:rFonts w:ascii="Arial" w:eastAsia="Times New Roman" w:hAnsi="Arial" w:cs="Arial"/>
        </w:rPr>
      </w:pPr>
      <w:r w:rsidRPr="001A00CE">
        <w:rPr>
          <w:rFonts w:ascii="Arial" w:eastAsia="Times New Roman" w:hAnsi="Arial" w:cs="Arial"/>
        </w:rPr>
        <w:t>During the active performance periods of the contract a Key Personnel Person shall be designated by the</w:t>
      </w:r>
      <w:r w:rsidRPr="001A00CE">
        <w:rPr>
          <w:rFonts w:ascii="Arial" w:eastAsia="Times New Roman" w:hAnsi="Arial" w:cs="Arial"/>
        </w:rPr>
        <w:br/>
        <w:t xml:space="preserve">contractor (to be contacted by the government when needed) regarding performance of work, execution of services, and completion of Deliverables as contained within this Statement of Work and covered by the final contract. This Key Personnel person must have sufficient knowledge to be able to respond to technical questions by the government. </w:t>
      </w:r>
    </w:p>
    <w:p w14:paraId="7A15DFC7" w14:textId="77777777" w:rsidR="007B5E7A" w:rsidRPr="001A00CE" w:rsidRDefault="007B5E7A" w:rsidP="007B5E7A">
      <w:pPr>
        <w:spacing w:after="0" w:line="240" w:lineRule="auto"/>
        <w:ind w:left="274" w:hanging="274"/>
        <w:rPr>
          <w:rFonts w:ascii="Arial" w:eastAsia="Times New Roman" w:hAnsi="Arial" w:cs="Arial"/>
        </w:rPr>
      </w:pPr>
      <w:r w:rsidRPr="001A00CE">
        <w:rPr>
          <w:rFonts w:ascii="Arial" w:eastAsia="Times New Roman" w:hAnsi="Arial" w:cs="Arial"/>
        </w:rPr>
        <w:tab/>
      </w:r>
    </w:p>
    <w:p w14:paraId="3436DC17" w14:textId="77777777" w:rsidR="007B5E7A" w:rsidRPr="001A00CE" w:rsidRDefault="007B5E7A" w:rsidP="007B5E7A">
      <w:pPr>
        <w:spacing w:after="0" w:line="240" w:lineRule="auto"/>
        <w:ind w:left="360" w:hanging="360"/>
        <w:rPr>
          <w:rFonts w:ascii="Arial" w:eastAsia="Times New Roman" w:hAnsi="Arial" w:cs="Arial"/>
          <w:b/>
        </w:rPr>
      </w:pPr>
      <w:bookmarkStart w:id="8" w:name="_Hlk106011879"/>
      <w:r w:rsidRPr="001A00CE">
        <w:rPr>
          <w:rFonts w:ascii="Arial" w:eastAsia="Times New Roman" w:hAnsi="Arial" w:cs="Arial"/>
        </w:rPr>
        <w:t xml:space="preserve">10. </w:t>
      </w:r>
      <w:r w:rsidRPr="001A00CE">
        <w:rPr>
          <w:rFonts w:ascii="Arial" w:eastAsia="Times New Roman" w:hAnsi="Arial" w:cs="Arial"/>
          <w:b/>
          <w:bCs/>
          <w:u w:val="single"/>
        </w:rPr>
        <w:t xml:space="preserve">DELIVERABLES: </w:t>
      </w:r>
      <w:r w:rsidRPr="001A00CE">
        <w:rPr>
          <w:rFonts w:ascii="Arial" w:eastAsia="Times New Roman" w:hAnsi="Arial" w:cs="Arial"/>
        </w:rPr>
        <w:t xml:space="preserve">  </w:t>
      </w:r>
    </w:p>
    <w:bookmarkEnd w:id="8"/>
    <w:p w14:paraId="37A62F81" w14:textId="77777777" w:rsidR="007B5E7A" w:rsidRPr="001A00CE" w:rsidRDefault="007B5E7A" w:rsidP="007B5E7A">
      <w:pPr>
        <w:spacing w:after="0" w:line="240" w:lineRule="auto"/>
        <w:ind w:left="360" w:hanging="360"/>
        <w:rPr>
          <w:rFonts w:ascii="Arial" w:eastAsia="Times New Roman" w:hAnsi="Arial" w:cs="Arial"/>
          <w:b/>
        </w:rPr>
      </w:pPr>
    </w:p>
    <w:p w14:paraId="7D7936D6" w14:textId="77777777" w:rsidR="007B5E7A" w:rsidRPr="001A00CE" w:rsidRDefault="007B5E7A" w:rsidP="007B5E7A">
      <w:pPr>
        <w:spacing w:after="0" w:line="240" w:lineRule="auto"/>
        <w:ind w:left="360" w:hanging="360"/>
        <w:rPr>
          <w:rFonts w:ascii="Arial" w:eastAsia="Times New Roman" w:hAnsi="Arial" w:cs="Arial"/>
          <w:b/>
        </w:rPr>
      </w:pPr>
      <w:r w:rsidRPr="001A00CE">
        <w:rPr>
          <w:rFonts w:ascii="Arial" w:eastAsia="Times New Roman" w:hAnsi="Arial" w:cs="Arial"/>
          <w:b/>
        </w:rPr>
        <w:t>Required Deliverables</w:t>
      </w:r>
    </w:p>
    <w:p w14:paraId="2E399AD1" w14:textId="77777777" w:rsidR="007B5E7A" w:rsidRPr="001A00CE" w:rsidRDefault="007B5E7A" w:rsidP="007B5E7A">
      <w:pPr>
        <w:spacing w:after="0" w:line="240" w:lineRule="auto"/>
        <w:ind w:left="360" w:hanging="360"/>
        <w:rPr>
          <w:rFonts w:ascii="Arial" w:eastAsia="Times New Roman" w:hAnsi="Arial" w:cs="Arial"/>
          <w:b/>
          <w:iCs/>
        </w:rPr>
      </w:pPr>
    </w:p>
    <w:p w14:paraId="72F50D21" w14:textId="77777777" w:rsidR="007B5E7A" w:rsidRPr="001A00CE" w:rsidRDefault="007B5E7A" w:rsidP="007B5E7A">
      <w:pPr>
        <w:kinsoku w:val="0"/>
        <w:overflowPunct w:val="0"/>
        <w:spacing w:after="0" w:line="240" w:lineRule="auto"/>
        <w:rPr>
          <w:rFonts w:ascii="Arial" w:eastAsia="Times New Roman" w:hAnsi="Arial" w:cs="Arial"/>
          <w:b/>
          <w:bCs/>
        </w:rPr>
      </w:pPr>
      <w:r w:rsidRPr="001A00CE">
        <w:rPr>
          <w:rFonts w:ascii="Arial" w:eastAsia="Times New Roman" w:hAnsi="Arial" w:cs="Arial"/>
          <w:b/>
          <w:bCs/>
        </w:rPr>
        <w:t xml:space="preserve">DELIVERABLE #1: </w:t>
      </w:r>
    </w:p>
    <w:p w14:paraId="3E059696" w14:textId="77777777" w:rsidR="007B5E7A" w:rsidRPr="001A00CE" w:rsidRDefault="007B5E7A" w:rsidP="007B5E7A">
      <w:pPr>
        <w:spacing w:after="0" w:line="240" w:lineRule="auto"/>
        <w:ind w:left="274" w:hanging="274"/>
        <w:rPr>
          <w:rFonts w:ascii="Arial" w:eastAsia="Times New Roman" w:hAnsi="Arial" w:cs="Arial"/>
          <w:b/>
          <w:bCs/>
        </w:rPr>
      </w:pPr>
      <w:r w:rsidRPr="001A00CE">
        <w:rPr>
          <w:rFonts w:ascii="Arial" w:eastAsia="Times New Roman" w:hAnsi="Arial" w:cs="Arial"/>
          <w:b/>
          <w:bCs/>
        </w:rPr>
        <w:t>ROUTINE REPORTING, DOCUMENTATION, AND SERVICE LOG</w:t>
      </w:r>
    </w:p>
    <w:p w14:paraId="776ECC09" w14:textId="77777777" w:rsidR="007B5E7A" w:rsidRPr="001A00CE" w:rsidRDefault="007B5E7A" w:rsidP="007B5E7A">
      <w:pPr>
        <w:rPr>
          <w:rFonts w:ascii="Arial" w:hAnsi="Arial" w:cs="Arial"/>
        </w:rPr>
      </w:pPr>
      <w:r w:rsidRPr="001A00CE">
        <w:rPr>
          <w:rFonts w:ascii="Arial" w:hAnsi="Arial" w:cs="Arial"/>
        </w:rPr>
        <w:t xml:space="preserve">Documentation shall be provided following execution of services, performance of work, and completion of deliverables during the active performance periods of the contract. A service log describing the efforts completed under the final contract shall be prepared, maintained, and provided to the government if/when requested. </w:t>
      </w:r>
    </w:p>
    <w:p w14:paraId="70966369" w14:textId="77777777" w:rsidR="007B5E7A" w:rsidRPr="001A00CE" w:rsidRDefault="007B5E7A" w:rsidP="007B5E7A">
      <w:pPr>
        <w:kinsoku w:val="0"/>
        <w:overflowPunct w:val="0"/>
        <w:spacing w:after="0" w:line="240" w:lineRule="auto"/>
        <w:rPr>
          <w:rFonts w:ascii="Arial" w:eastAsia="Times New Roman" w:hAnsi="Arial" w:cs="Arial"/>
          <w:b/>
          <w:bCs/>
        </w:rPr>
      </w:pPr>
      <w:r w:rsidRPr="001A00CE">
        <w:rPr>
          <w:rFonts w:ascii="Arial" w:eastAsia="Times New Roman" w:hAnsi="Arial" w:cs="Arial"/>
          <w:b/>
          <w:bCs/>
        </w:rPr>
        <w:t xml:space="preserve">DELIVERABLE #2: </w:t>
      </w:r>
    </w:p>
    <w:p w14:paraId="5470B3F2" w14:textId="77777777" w:rsidR="007B5E7A" w:rsidRPr="001A00CE" w:rsidRDefault="007B5E7A" w:rsidP="007B5E7A">
      <w:pPr>
        <w:spacing w:after="0" w:line="240" w:lineRule="auto"/>
        <w:ind w:left="274" w:hanging="274"/>
        <w:rPr>
          <w:rFonts w:ascii="Arial" w:eastAsia="Times New Roman" w:hAnsi="Arial" w:cs="Arial"/>
          <w:b/>
          <w:bCs/>
        </w:rPr>
      </w:pPr>
      <w:r w:rsidRPr="001A00CE">
        <w:rPr>
          <w:rFonts w:ascii="Arial" w:eastAsia="Times New Roman" w:hAnsi="Arial" w:cs="Arial"/>
          <w:b/>
          <w:bCs/>
        </w:rPr>
        <w:t>CHECK IN AND CHECK OUT PROCEDURES</w:t>
      </w:r>
    </w:p>
    <w:p w14:paraId="02B42E0C" w14:textId="77777777" w:rsidR="007B5E7A" w:rsidRPr="001A00CE" w:rsidRDefault="007B5E7A" w:rsidP="007B5E7A">
      <w:pPr>
        <w:kinsoku w:val="0"/>
        <w:overflowPunct w:val="0"/>
        <w:spacing w:after="0" w:line="240" w:lineRule="auto"/>
        <w:rPr>
          <w:rFonts w:ascii="Arial" w:eastAsia="Times New Roman" w:hAnsi="Arial" w:cs="Arial"/>
          <w:b/>
          <w:bCs/>
        </w:rPr>
      </w:pPr>
      <w:r w:rsidRPr="001A00CE">
        <w:rPr>
          <w:rFonts w:ascii="Arial" w:eastAsia="Times New Roman" w:hAnsi="Arial" w:cs="Arial"/>
        </w:rPr>
        <w:t xml:space="preserve">Before beginning any work at any time during the active performance periods of the contract personnel performing services must physically check in with the appropriate facility representative to obtain approval and confirmation of the expected work to be performed and services to be executed. Check out procedures will be the same once work has been completed and services have been executed. Check in and check out procedures shall include the following: 1). Written documentation of the contractor’s arrival and departure while on site and 2). Written documentation showing the expected work to be performed, approval of such work before such work begins, and confirmation/completion status of the planned work that was scheduled to be performed. Facility personnel and the contractor may modify such procedures if there is mutual agreement among both parties regarding changes to these procedures if implemented. </w:t>
      </w:r>
    </w:p>
    <w:p w14:paraId="555741BF" w14:textId="77777777" w:rsidR="007B5E7A" w:rsidRPr="001A00CE" w:rsidRDefault="007B5E7A" w:rsidP="007B5E7A">
      <w:pPr>
        <w:spacing w:after="0" w:line="240" w:lineRule="auto"/>
        <w:ind w:left="360" w:hanging="360"/>
        <w:rPr>
          <w:rFonts w:ascii="Arial" w:eastAsia="Times New Roman" w:hAnsi="Arial" w:cs="Arial"/>
        </w:rPr>
      </w:pPr>
    </w:p>
    <w:p w14:paraId="0F822FDB" w14:textId="77777777" w:rsidR="007B5E7A" w:rsidRPr="001A00CE" w:rsidRDefault="007B5E7A" w:rsidP="007B5E7A">
      <w:pPr>
        <w:spacing w:after="0" w:line="240" w:lineRule="auto"/>
        <w:ind w:left="360" w:hanging="360"/>
        <w:rPr>
          <w:rFonts w:ascii="Arial" w:hAnsi="Arial" w:cs="Arial"/>
          <w:b/>
          <w:u w:val="single"/>
        </w:rPr>
      </w:pPr>
      <w:r w:rsidRPr="001A00CE">
        <w:rPr>
          <w:rFonts w:ascii="Arial" w:eastAsia="Times New Roman" w:hAnsi="Arial" w:cs="Arial"/>
        </w:rPr>
        <w:t xml:space="preserve">11. </w:t>
      </w:r>
      <w:r w:rsidRPr="001A00CE">
        <w:rPr>
          <w:rFonts w:ascii="Arial" w:hAnsi="Arial" w:cs="Arial"/>
          <w:b/>
          <w:u w:val="single"/>
        </w:rPr>
        <w:t>RECORDS MANAGEMENT</w:t>
      </w:r>
    </w:p>
    <w:p w14:paraId="1072AB85" w14:textId="77777777" w:rsidR="007B5E7A" w:rsidRPr="001A00CE" w:rsidRDefault="007B5E7A" w:rsidP="007B5E7A">
      <w:pPr>
        <w:spacing w:after="0" w:line="240" w:lineRule="auto"/>
        <w:ind w:left="360" w:hanging="360"/>
        <w:rPr>
          <w:rFonts w:ascii="Arial" w:hAnsi="Arial" w:cs="Arial"/>
          <w:b/>
          <w:u w:val="single"/>
        </w:rPr>
      </w:pPr>
    </w:p>
    <w:p w14:paraId="1A2AC152"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 xml:space="preserve">1. Contractor shall comply with all applicable records management laws and regulations, as well as National Archives and Records Administration (NARA) records policies, including but not limited to the Federal Records Act (44 U.S.C. </w:t>
      </w:r>
      <w:proofErr w:type="spellStart"/>
      <w:r w:rsidRPr="001A00CE">
        <w:rPr>
          <w:rFonts w:ascii="Arial" w:eastAsia="Times New Roman" w:hAnsi="Arial" w:cs="Arial"/>
        </w:rPr>
        <w:t>chs</w:t>
      </w:r>
      <w:proofErr w:type="spellEnd"/>
      <w:r w:rsidRPr="001A00CE">
        <w:rPr>
          <w:rFonts w:ascii="Arial" w:eastAsia="Times New Roman"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75471C82" w14:textId="77777777" w:rsidR="007B5E7A" w:rsidRPr="001A00CE" w:rsidRDefault="007B5E7A" w:rsidP="007B5E7A">
      <w:pPr>
        <w:spacing w:after="0" w:line="240" w:lineRule="auto"/>
        <w:rPr>
          <w:rFonts w:ascii="Arial" w:eastAsia="Times New Roman" w:hAnsi="Arial" w:cs="Arial"/>
        </w:rPr>
      </w:pPr>
    </w:p>
    <w:p w14:paraId="441DB07F"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management and scheduled for disposition only as permitted by statute or regulation. </w:t>
      </w:r>
    </w:p>
    <w:p w14:paraId="4208C8FC" w14:textId="77777777" w:rsidR="007B5E7A" w:rsidRPr="001A00CE" w:rsidRDefault="007B5E7A" w:rsidP="007B5E7A">
      <w:pPr>
        <w:spacing w:after="0" w:line="240" w:lineRule="auto"/>
        <w:rPr>
          <w:rFonts w:ascii="Arial" w:eastAsia="Times New Roman" w:hAnsi="Arial" w:cs="Arial"/>
        </w:rPr>
      </w:pPr>
    </w:p>
    <w:p w14:paraId="66134502"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3. In accordance with 36 CFR 1222.32, Contractor shall maintain all records created for Government use or created in the course of performing the contract and/or delivered to, or under the legal control of the Government and must be management in accordance with Federal law. Electronic records and associated metadata must be accompanied by sufficient technical documentation to permit understanding and use of the records and data.</w:t>
      </w:r>
    </w:p>
    <w:p w14:paraId="0C4B5949" w14:textId="77777777" w:rsidR="007B5E7A" w:rsidRPr="001A00CE" w:rsidRDefault="007B5E7A" w:rsidP="007B5E7A">
      <w:pPr>
        <w:spacing w:after="0" w:line="240" w:lineRule="auto"/>
        <w:rPr>
          <w:rFonts w:ascii="Arial" w:eastAsia="Times New Roman" w:hAnsi="Arial" w:cs="Arial"/>
        </w:rPr>
      </w:pPr>
    </w:p>
    <w:p w14:paraId="41AD0D27"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4. GVSM and its contractors are responsible for preventing the alienation or unauthorized destruction of records, including all forms of mutilation. Records may not be removed from the legal custody of GVSM VAMC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GVSM VAMC. The agency must report promptly to NARA in accordance with 36 CFR 1230.</w:t>
      </w:r>
    </w:p>
    <w:p w14:paraId="26DE5D86" w14:textId="77777777" w:rsidR="007B5E7A" w:rsidRPr="001A00CE" w:rsidRDefault="007B5E7A" w:rsidP="007B5E7A">
      <w:pPr>
        <w:spacing w:after="0" w:line="240" w:lineRule="auto"/>
        <w:rPr>
          <w:rFonts w:ascii="Arial" w:eastAsia="Times New Roman" w:hAnsi="Arial" w:cs="Arial"/>
        </w:rPr>
      </w:pPr>
    </w:p>
    <w:p w14:paraId="3BB694AD"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Contractor personnel shall sign VA Form 10-0708 “Employee Clearance from Indebtedness” before resigning or termination from Contractor working for GVSM VAMC Facility Records Officer must sign form. A copy of completed signed VA Form 10-0708 (Contractor personnel and Facility Records Officer signatures) shall be place in each competency folder.  When information, data, documentary material, records and/or equipment is no longer required, it shall be returned to GVSM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6672971F"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ab/>
      </w:r>
    </w:p>
    <w:p w14:paraId="551C7E24"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 xml:space="preserve">6. All Contractor employees assigned to this contract who create, work with, or otherwise handle records are required to take VHA provided records management training. The Contractor is responsible for confirming training has been completed according to agency policies, including initial training and any annual or refresher training. TMS(Talent Management System) course VA 4192704 : “Records Management for Everyone”. </w:t>
      </w:r>
    </w:p>
    <w:p w14:paraId="41200AE9" w14:textId="77777777" w:rsidR="007B5E7A" w:rsidRPr="001A00CE" w:rsidRDefault="007B5E7A" w:rsidP="007B5E7A">
      <w:pPr>
        <w:spacing w:after="0" w:line="240" w:lineRule="auto"/>
        <w:rPr>
          <w:rFonts w:ascii="Arial" w:eastAsia="Times New Roman" w:hAnsi="Arial" w:cs="Arial"/>
        </w:rPr>
      </w:pPr>
    </w:p>
    <w:p w14:paraId="054F72B3"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7.  Flow-down of requirements to subcontractors</w:t>
      </w:r>
    </w:p>
    <w:p w14:paraId="53EFFFA3"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 xml:space="preserve">a. The Contractor shall incorporate the substance of this clause, its terms and requirements including this paragraph, in all subcontracts under this contract and require written subcontractor acknowledgment of same. </w:t>
      </w:r>
    </w:p>
    <w:p w14:paraId="392EFC69" w14:textId="77777777" w:rsidR="007B5E7A" w:rsidRPr="001A00CE" w:rsidRDefault="007B5E7A" w:rsidP="007B5E7A">
      <w:pPr>
        <w:spacing w:after="0" w:line="240" w:lineRule="auto"/>
        <w:rPr>
          <w:rFonts w:ascii="Arial" w:hAnsi="Arial" w:cs="Arial"/>
          <w:b/>
          <w:highlight w:val="yellow"/>
        </w:rPr>
      </w:pPr>
      <w:r w:rsidRPr="001A00CE">
        <w:rPr>
          <w:rFonts w:ascii="Arial" w:eastAsia="Times New Roman" w:hAnsi="Arial" w:cs="Arial"/>
        </w:rPr>
        <w:lastRenderedPageBreak/>
        <w:t>b. Violation by a subcontractor of any provision set forth in this clause will be attributed to the Contractor.</w:t>
      </w:r>
      <w:r w:rsidRPr="001A00CE">
        <w:rPr>
          <w:rFonts w:ascii="Arial" w:hAnsi="Arial" w:cs="Arial"/>
          <w:b/>
          <w:u w:val="single"/>
        </w:rPr>
        <w:br/>
      </w:r>
    </w:p>
    <w:p w14:paraId="5A962D12" w14:textId="77777777" w:rsidR="007B5E7A" w:rsidRPr="001A00CE" w:rsidRDefault="007B5E7A" w:rsidP="007B5E7A">
      <w:pPr>
        <w:spacing w:after="0" w:line="240" w:lineRule="auto"/>
        <w:ind w:left="360" w:hanging="360"/>
        <w:rPr>
          <w:rFonts w:ascii="Arial" w:eastAsia="Times New Roman" w:hAnsi="Arial" w:cs="Arial"/>
          <w:b/>
          <w:highlight w:val="yellow"/>
        </w:rPr>
      </w:pPr>
      <w:bookmarkStart w:id="9" w:name="_Hlk118781194"/>
      <w:r w:rsidRPr="001A00CE">
        <w:rPr>
          <w:rFonts w:ascii="Arial" w:eastAsia="Times New Roman" w:hAnsi="Arial" w:cs="Arial"/>
        </w:rPr>
        <w:t xml:space="preserve">12. </w:t>
      </w:r>
      <w:r w:rsidRPr="001A00CE">
        <w:rPr>
          <w:rFonts w:ascii="Arial" w:eastAsia="Times New Roman" w:hAnsi="Arial" w:cs="Arial"/>
          <w:b/>
          <w:bCs/>
          <w:u w:val="single"/>
        </w:rPr>
        <w:t>OTHER REQUIREMENTS:</w:t>
      </w:r>
      <w:bookmarkEnd w:id="9"/>
    </w:p>
    <w:p w14:paraId="4E4BFF14" w14:textId="77777777" w:rsidR="007B5E7A" w:rsidRPr="001A00CE" w:rsidRDefault="007B5E7A" w:rsidP="007B5E7A">
      <w:pPr>
        <w:spacing w:after="0" w:line="240" w:lineRule="auto"/>
        <w:ind w:left="360" w:hanging="360"/>
        <w:rPr>
          <w:rFonts w:ascii="Arial" w:eastAsia="Times New Roman" w:hAnsi="Arial" w:cs="Arial"/>
          <w:bCs/>
        </w:rPr>
      </w:pPr>
      <w:bookmarkStart w:id="10" w:name="_Hlk118781225"/>
    </w:p>
    <w:p w14:paraId="54857F8D" w14:textId="77777777" w:rsidR="007B5E7A" w:rsidRPr="001A00CE" w:rsidRDefault="007B5E7A" w:rsidP="007B5E7A">
      <w:pPr>
        <w:spacing w:after="0" w:line="240" w:lineRule="auto"/>
        <w:ind w:left="360" w:hanging="360"/>
        <w:rPr>
          <w:rFonts w:ascii="Arial" w:eastAsia="Times New Roman" w:hAnsi="Arial" w:cs="Arial"/>
          <w:bCs/>
        </w:rPr>
      </w:pPr>
      <w:r w:rsidRPr="001A00CE">
        <w:rPr>
          <w:rFonts w:ascii="Arial" w:eastAsia="Times New Roman" w:hAnsi="Arial" w:cs="Arial"/>
          <w:bCs/>
        </w:rPr>
        <w:t xml:space="preserve">12.1 </w:t>
      </w:r>
      <w:r w:rsidRPr="001A00CE">
        <w:rPr>
          <w:rFonts w:ascii="Arial" w:eastAsia="Times New Roman" w:hAnsi="Arial" w:cs="Arial"/>
          <w:b/>
        </w:rPr>
        <w:t>Identification and Badges:</w:t>
      </w:r>
      <w:r w:rsidRPr="001A00CE">
        <w:rPr>
          <w:rFonts w:ascii="Arial" w:eastAsia="Times New Roman" w:hAnsi="Arial" w:cs="Arial"/>
          <w:bCs/>
        </w:rPr>
        <w:t xml:space="preserve"> Any individual performing work under this contract shall wear a badge or other identification while on site that is clearly displayed at all times. While on site, any person performing work directly or indirectly must be in a position to specify their authorized purpose for their presence at the facility in the event that such information is requested by VA facility personnel. </w:t>
      </w:r>
    </w:p>
    <w:bookmarkEnd w:id="10"/>
    <w:p w14:paraId="207B2389" w14:textId="77777777" w:rsidR="007B5E7A" w:rsidRPr="001A00CE" w:rsidRDefault="007B5E7A" w:rsidP="007B5E7A">
      <w:pPr>
        <w:spacing w:after="0" w:line="240" w:lineRule="auto"/>
        <w:ind w:left="360" w:hanging="360"/>
        <w:rPr>
          <w:rFonts w:ascii="Arial" w:eastAsia="Times New Roman" w:hAnsi="Arial" w:cs="Arial"/>
          <w:bCs/>
        </w:rPr>
      </w:pPr>
    </w:p>
    <w:p w14:paraId="2F0EF40B" w14:textId="77777777" w:rsidR="007B5E7A" w:rsidRPr="001A00CE" w:rsidRDefault="007B5E7A" w:rsidP="007B5E7A">
      <w:pPr>
        <w:spacing w:after="0" w:line="240" w:lineRule="auto"/>
        <w:ind w:left="360" w:hanging="360"/>
        <w:rPr>
          <w:rFonts w:ascii="Arial" w:eastAsia="Times New Roman" w:hAnsi="Arial" w:cs="Arial"/>
          <w:bCs/>
        </w:rPr>
      </w:pPr>
      <w:r w:rsidRPr="001A00CE">
        <w:rPr>
          <w:rFonts w:ascii="Arial" w:eastAsia="Times New Roman" w:hAnsi="Arial" w:cs="Arial"/>
          <w:bCs/>
        </w:rPr>
        <w:t xml:space="preserve">12.2 </w:t>
      </w:r>
      <w:r w:rsidRPr="001A00CE">
        <w:rPr>
          <w:rFonts w:ascii="Arial" w:eastAsia="Times New Roman" w:hAnsi="Arial" w:cs="Arial"/>
          <w:b/>
        </w:rPr>
        <w:t>Parking:</w:t>
      </w:r>
      <w:r w:rsidRPr="001A00CE">
        <w:rPr>
          <w:rFonts w:ascii="Arial" w:eastAsia="Times New Roman" w:hAnsi="Arial" w:cs="Arial"/>
          <w:bCs/>
        </w:rPr>
        <w:t xml:space="preserve"> It is the responsibility of the contractor to park in the appropriate designated parking areas, to avoid ticketing or towing.  Information on parking is available from the facility if requested by the contractor. </w:t>
      </w:r>
      <w:r w:rsidRPr="001A00CE">
        <w:rPr>
          <w:rFonts w:ascii="Arial" w:eastAsia="Times New Roman" w:hAnsi="Arial" w:cs="Arial"/>
          <w:bCs/>
        </w:rPr>
        <w:br/>
      </w:r>
    </w:p>
    <w:p w14:paraId="6BB52974" w14:textId="77777777" w:rsidR="007B5E7A" w:rsidRPr="001A00CE" w:rsidRDefault="007B5E7A" w:rsidP="007B5E7A">
      <w:pPr>
        <w:spacing w:after="0" w:line="240" w:lineRule="auto"/>
        <w:ind w:left="360" w:hanging="360"/>
        <w:rPr>
          <w:rFonts w:ascii="Arial" w:eastAsia="Times New Roman" w:hAnsi="Arial" w:cs="Arial"/>
        </w:rPr>
      </w:pPr>
      <w:r w:rsidRPr="001A00CE">
        <w:rPr>
          <w:rFonts w:ascii="Arial" w:eastAsia="Times New Roman" w:hAnsi="Arial" w:cs="Arial"/>
        </w:rPr>
        <w:t xml:space="preserve">12.3 </w:t>
      </w:r>
      <w:r w:rsidRPr="001A00CE">
        <w:rPr>
          <w:rFonts w:ascii="Arial" w:eastAsia="Times New Roman" w:hAnsi="Arial" w:cs="Arial"/>
          <w:b/>
          <w:bCs/>
        </w:rPr>
        <w:t>Contract Administration:</w:t>
      </w:r>
      <w:r w:rsidRPr="001A00CE">
        <w:rPr>
          <w:rFonts w:ascii="Arial" w:eastAsia="Times New Roman" w:hAnsi="Arial" w:cs="Arial"/>
        </w:rPr>
        <w:t xml:space="preserve"> 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commitments or issue changes that will affect price, quantity, or quality of performance of this contract. In the event the Contractor makes any such change at the direction of any person other than the</w:t>
      </w:r>
    </w:p>
    <w:p w14:paraId="200430B8" w14:textId="77777777" w:rsidR="007B5E7A" w:rsidRPr="001A00CE" w:rsidRDefault="007B5E7A" w:rsidP="007B5E7A">
      <w:pPr>
        <w:spacing w:after="0" w:line="240" w:lineRule="auto"/>
        <w:ind w:left="360" w:hanging="360"/>
        <w:rPr>
          <w:rFonts w:ascii="Arial" w:eastAsia="Times New Roman" w:hAnsi="Arial" w:cs="Arial"/>
        </w:rPr>
      </w:pPr>
      <w:r w:rsidRPr="001A00CE">
        <w:rPr>
          <w:rFonts w:ascii="Arial" w:eastAsia="Times New Roman" w:hAnsi="Arial" w:cs="Arial"/>
        </w:rPr>
        <w:tab/>
        <w:t>Contracting Officer, this change shall be considered to have been made without authority and no adjustment will be made in the contract price to cover any increase in costs incurred as a result thereof. All changes to the contract will be issued via an amendment and/or modifications in writing from the Contracting Officer to the Contractor.</w:t>
      </w:r>
      <w:r w:rsidRPr="001A00CE">
        <w:rPr>
          <w:rFonts w:ascii="Arial" w:eastAsia="Times New Roman" w:hAnsi="Arial" w:cs="Arial"/>
        </w:rPr>
        <w:br/>
      </w:r>
    </w:p>
    <w:p w14:paraId="5BCDB3C5" w14:textId="77777777" w:rsidR="007B5E7A" w:rsidRPr="001A00CE" w:rsidRDefault="007B5E7A" w:rsidP="007B5E7A">
      <w:pPr>
        <w:spacing w:after="0" w:line="240" w:lineRule="auto"/>
        <w:ind w:left="360" w:hanging="360"/>
        <w:rPr>
          <w:rFonts w:ascii="Arial" w:eastAsia="Times New Roman" w:hAnsi="Arial" w:cs="Arial"/>
        </w:rPr>
      </w:pPr>
      <w:r w:rsidRPr="001A00CE">
        <w:rPr>
          <w:rFonts w:ascii="Arial" w:eastAsia="Times New Roman" w:hAnsi="Arial" w:cs="Arial"/>
        </w:rPr>
        <w:t xml:space="preserve">12.4 </w:t>
      </w:r>
      <w:r w:rsidRPr="001A00CE">
        <w:rPr>
          <w:rFonts w:ascii="Arial" w:eastAsia="Times New Roman" w:hAnsi="Arial" w:cs="Arial"/>
          <w:b/>
          <w:bCs/>
        </w:rPr>
        <w:t>Invoicing and Payment:</w:t>
      </w:r>
      <w:r w:rsidRPr="001A00CE">
        <w:rPr>
          <w:rFonts w:ascii="Arial" w:eastAsia="Times New Roman" w:hAnsi="Arial" w:cs="Arial"/>
        </w:rPr>
        <w:t xml:space="preserve"> Contractor is authorized prompt payment IAW applicable regulation following the successful performance of work, execution of services, and completion of required deliverables. Contractor invoices shall be submitted IAW VAAR Clause 852.232-72 Electronic Submission of Payment Requests. Invoices submitted for payment must be detailed to the extent necessary to reflect the work done and the services performed during the time periods when completed so an accurate assessment can be made by the facility for certification of these invoices for payment. Advance payments are not authorized, and contractor is not authorized payment for future work not performed and/or for work that has not been successfully completed. </w:t>
      </w:r>
    </w:p>
    <w:p w14:paraId="7D767DDB" w14:textId="77777777" w:rsidR="007B5E7A" w:rsidRPr="001A00CE" w:rsidRDefault="007B5E7A" w:rsidP="007B5E7A">
      <w:pPr>
        <w:spacing w:after="0" w:line="240" w:lineRule="auto"/>
        <w:ind w:left="360" w:hanging="360"/>
        <w:rPr>
          <w:rFonts w:ascii="Arial" w:eastAsia="Times New Roman" w:hAnsi="Arial" w:cs="Arial"/>
        </w:rPr>
      </w:pPr>
    </w:p>
    <w:p w14:paraId="45C72CF9" w14:textId="77777777" w:rsidR="007B5E7A" w:rsidRPr="001A00CE" w:rsidRDefault="007B5E7A" w:rsidP="007B5E7A">
      <w:pPr>
        <w:pStyle w:val="ListParagraph"/>
        <w:numPr>
          <w:ilvl w:val="0"/>
          <w:numId w:val="37"/>
        </w:numPr>
        <w:spacing w:after="0" w:line="240" w:lineRule="auto"/>
        <w:ind w:left="450"/>
        <w:rPr>
          <w:rFonts w:ascii="Arial" w:hAnsi="Arial" w:cs="Arial"/>
          <w:b/>
          <w:bCs/>
          <w:u w:val="single"/>
        </w:rPr>
      </w:pPr>
      <w:r w:rsidRPr="001A00CE">
        <w:rPr>
          <w:rFonts w:ascii="Arial" w:hAnsi="Arial" w:cs="Arial"/>
          <w:b/>
          <w:bCs/>
          <w:u w:val="single"/>
        </w:rPr>
        <w:t xml:space="preserve">VA INFORMATION AND INFORMATION SYSTEM SECURITY/PRIVACY LANGUAGE </w:t>
      </w:r>
    </w:p>
    <w:p w14:paraId="05153463" w14:textId="77777777" w:rsidR="007B5E7A" w:rsidRPr="001A00CE" w:rsidRDefault="007B5E7A" w:rsidP="007B5E7A">
      <w:pPr>
        <w:spacing w:after="0" w:line="240" w:lineRule="auto"/>
        <w:ind w:left="450" w:hanging="360"/>
        <w:rPr>
          <w:rFonts w:ascii="Arial" w:eastAsia="Times New Roman" w:hAnsi="Arial" w:cs="Arial"/>
        </w:rPr>
      </w:pPr>
    </w:p>
    <w:p w14:paraId="19876AF8" w14:textId="77777777" w:rsidR="007B5E7A" w:rsidRPr="001A00CE" w:rsidRDefault="007B5E7A" w:rsidP="007B5E7A">
      <w:pPr>
        <w:pStyle w:val="ListParagraph"/>
        <w:numPr>
          <w:ilvl w:val="0"/>
          <w:numId w:val="38"/>
        </w:numPr>
        <w:spacing w:after="0" w:line="240" w:lineRule="auto"/>
        <w:rPr>
          <w:rFonts w:ascii="Arial" w:hAnsi="Arial" w:cs="Arial"/>
        </w:rPr>
      </w:pPr>
      <w:r w:rsidRPr="001A00CE">
        <w:rPr>
          <w:rFonts w:ascii="Arial" w:hAnsi="Arial" w:cs="Arial"/>
        </w:rPr>
        <w:t>GENERAL.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7B1F7DFD" w14:textId="77777777" w:rsidR="007B5E7A" w:rsidRPr="001A00CE" w:rsidRDefault="007B5E7A" w:rsidP="007B5E7A">
      <w:pPr>
        <w:spacing w:after="0" w:line="240" w:lineRule="auto"/>
        <w:ind w:left="150"/>
        <w:rPr>
          <w:rFonts w:ascii="Arial" w:eastAsia="Times New Roman" w:hAnsi="Arial" w:cs="Arial"/>
        </w:rPr>
      </w:pPr>
    </w:p>
    <w:p w14:paraId="02314135" w14:textId="77777777" w:rsidR="007B5E7A" w:rsidRPr="001A00CE" w:rsidRDefault="007B5E7A" w:rsidP="007B5E7A">
      <w:pPr>
        <w:pStyle w:val="ListParagraph"/>
        <w:numPr>
          <w:ilvl w:val="0"/>
          <w:numId w:val="38"/>
        </w:numPr>
        <w:spacing w:after="0" w:line="240" w:lineRule="auto"/>
        <w:rPr>
          <w:rFonts w:ascii="Arial" w:hAnsi="Arial" w:cs="Arial"/>
        </w:rPr>
      </w:pPr>
      <w:r w:rsidRPr="001A00CE">
        <w:rPr>
          <w:rFonts w:ascii="Arial" w:hAnsi="Arial" w:cs="Arial"/>
        </w:rPr>
        <w:t>VA INFORMATION CUSTODIAL LANGUAGE. This entire section applies to all acquisitions requiring any Information Security and Privacy language.</w:t>
      </w:r>
    </w:p>
    <w:p w14:paraId="369F501E" w14:textId="77777777" w:rsidR="007B5E7A" w:rsidRPr="001A00CE" w:rsidRDefault="007B5E7A" w:rsidP="007B5E7A">
      <w:pPr>
        <w:spacing w:after="0" w:line="240" w:lineRule="auto"/>
        <w:rPr>
          <w:rFonts w:ascii="Arial" w:eastAsia="Times New Roman" w:hAnsi="Arial" w:cs="Arial"/>
        </w:rPr>
      </w:pPr>
    </w:p>
    <w:p w14:paraId="18D15BC8"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w:t>
      </w:r>
      <w:r w:rsidRPr="001A00CE">
        <w:rPr>
          <w:rFonts w:ascii="Arial" w:hAnsi="Arial" w:cs="Arial"/>
        </w:rPr>
        <w:lastRenderedPageBreak/>
        <w:t>license (not data/intellectual property first produced under this contractor or order) is FAR 52.227-19, Commercial Computer Software License.</w:t>
      </w:r>
    </w:p>
    <w:p w14:paraId="32BAB9B6" w14:textId="77777777" w:rsidR="007B5E7A" w:rsidRPr="001A00CE" w:rsidRDefault="007B5E7A" w:rsidP="007B5E7A">
      <w:pPr>
        <w:pStyle w:val="ListParagraph"/>
        <w:spacing w:after="0" w:line="240" w:lineRule="auto"/>
        <w:ind w:left="1230"/>
        <w:rPr>
          <w:rFonts w:ascii="Arial" w:hAnsi="Arial" w:cs="Arial"/>
        </w:rPr>
      </w:pPr>
    </w:p>
    <w:p w14:paraId="40733B7B"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1FBDB8A6" w14:textId="77777777" w:rsidR="007B5E7A" w:rsidRPr="001A00CE" w:rsidRDefault="007B5E7A" w:rsidP="007B5E7A">
      <w:pPr>
        <w:pStyle w:val="ListParagraph"/>
        <w:rPr>
          <w:rFonts w:ascii="Arial" w:hAnsi="Arial" w:cs="Arial"/>
        </w:rPr>
      </w:pPr>
    </w:p>
    <w:p w14:paraId="4C617F69"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5361C772" w14:textId="77777777" w:rsidR="007B5E7A" w:rsidRPr="001A00CE" w:rsidRDefault="007B5E7A" w:rsidP="007B5E7A">
      <w:pPr>
        <w:pStyle w:val="ListParagraph"/>
        <w:rPr>
          <w:rFonts w:ascii="Arial" w:hAnsi="Arial" w:cs="Arial"/>
        </w:rPr>
      </w:pPr>
    </w:p>
    <w:p w14:paraId="692D3442"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063AABA3" w14:textId="77777777" w:rsidR="007B5E7A" w:rsidRPr="001A00CE" w:rsidRDefault="007B5E7A" w:rsidP="007B5E7A">
      <w:pPr>
        <w:pStyle w:val="ListParagraph"/>
        <w:rPr>
          <w:rFonts w:ascii="Arial" w:hAnsi="Arial" w:cs="Arial"/>
        </w:rPr>
      </w:pPr>
    </w:p>
    <w:p w14:paraId="13D72FA9"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414C16A6" w14:textId="77777777" w:rsidR="007B5E7A" w:rsidRPr="001A00CE" w:rsidRDefault="007B5E7A" w:rsidP="007B5E7A">
      <w:pPr>
        <w:pStyle w:val="ListParagraph"/>
        <w:rPr>
          <w:rFonts w:ascii="Arial" w:hAnsi="Arial" w:cs="Arial"/>
        </w:rPr>
      </w:pPr>
    </w:p>
    <w:p w14:paraId="1F0DB73F"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C3BB6AA" w14:textId="77777777" w:rsidR="007B5E7A" w:rsidRPr="001A00CE" w:rsidRDefault="007B5E7A" w:rsidP="007B5E7A">
      <w:pPr>
        <w:pStyle w:val="ListParagraph"/>
        <w:rPr>
          <w:rFonts w:ascii="Arial" w:hAnsi="Arial" w:cs="Arial"/>
        </w:rPr>
      </w:pPr>
    </w:p>
    <w:p w14:paraId="49DB7C3D"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0439F9F8" w14:textId="77777777" w:rsidR="007B5E7A" w:rsidRPr="001A00CE" w:rsidRDefault="007B5E7A" w:rsidP="007B5E7A">
      <w:pPr>
        <w:pStyle w:val="ListParagraph"/>
        <w:rPr>
          <w:rFonts w:ascii="Arial" w:hAnsi="Arial" w:cs="Arial"/>
        </w:rPr>
      </w:pPr>
    </w:p>
    <w:p w14:paraId="3F374F59"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47EBE246" w14:textId="77777777" w:rsidR="007B5E7A" w:rsidRPr="001A00CE" w:rsidRDefault="007B5E7A" w:rsidP="007B5E7A">
      <w:pPr>
        <w:pStyle w:val="ListParagraph"/>
        <w:rPr>
          <w:rFonts w:ascii="Arial" w:hAnsi="Arial" w:cs="Arial"/>
        </w:rPr>
      </w:pPr>
    </w:p>
    <w:p w14:paraId="3F546235"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contractor’s firewall and web services security controls, as applicable, shall meet or exceed VA’s minimum requirements.</w:t>
      </w:r>
    </w:p>
    <w:p w14:paraId="23486FBC" w14:textId="77777777" w:rsidR="007B5E7A" w:rsidRPr="001A00CE" w:rsidRDefault="007B5E7A" w:rsidP="007B5E7A">
      <w:pPr>
        <w:pStyle w:val="ListParagraph"/>
        <w:rPr>
          <w:rFonts w:ascii="Arial" w:hAnsi="Arial" w:cs="Arial"/>
        </w:rPr>
      </w:pPr>
    </w:p>
    <w:p w14:paraId="2CF34907"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0C456132" w14:textId="77777777" w:rsidR="007B5E7A" w:rsidRPr="001A00CE" w:rsidRDefault="007B5E7A" w:rsidP="007B5E7A">
      <w:pPr>
        <w:pStyle w:val="ListParagraph"/>
        <w:rPr>
          <w:rFonts w:ascii="Arial" w:hAnsi="Arial" w:cs="Arial"/>
        </w:rPr>
      </w:pPr>
    </w:p>
    <w:p w14:paraId="5CAE71DC"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2B52F5B1" w14:textId="77777777" w:rsidR="007B5E7A" w:rsidRPr="001A00CE" w:rsidRDefault="007B5E7A" w:rsidP="007B5E7A">
      <w:pPr>
        <w:pStyle w:val="ListParagraph"/>
        <w:rPr>
          <w:rFonts w:ascii="Arial" w:hAnsi="Arial" w:cs="Arial"/>
        </w:rPr>
      </w:pPr>
    </w:p>
    <w:p w14:paraId="28A848F1"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5B02FD85" w14:textId="77777777" w:rsidR="007B5E7A" w:rsidRPr="001A00CE" w:rsidRDefault="007B5E7A" w:rsidP="007B5E7A">
      <w:pPr>
        <w:pStyle w:val="ListParagraph"/>
        <w:rPr>
          <w:rFonts w:ascii="Arial" w:hAnsi="Arial" w:cs="Arial"/>
        </w:rPr>
      </w:pPr>
    </w:p>
    <w:p w14:paraId="1CC4CB75"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44BE0FCF" w14:textId="77777777" w:rsidR="007B5E7A" w:rsidRPr="001A00CE" w:rsidRDefault="007B5E7A" w:rsidP="007B5E7A">
      <w:pPr>
        <w:pStyle w:val="ListParagraph"/>
        <w:rPr>
          <w:rFonts w:ascii="Arial" w:hAnsi="Arial" w:cs="Arial"/>
        </w:rPr>
      </w:pPr>
    </w:p>
    <w:p w14:paraId="4A715CE7"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7A05E88D" w14:textId="77777777" w:rsidR="007B5E7A" w:rsidRPr="001A00CE" w:rsidRDefault="007B5E7A" w:rsidP="007B5E7A">
      <w:pPr>
        <w:pStyle w:val="ListParagraph"/>
        <w:rPr>
          <w:rFonts w:ascii="Arial" w:hAnsi="Arial" w:cs="Arial"/>
        </w:rPr>
      </w:pPr>
    </w:p>
    <w:p w14:paraId="4FB752DF"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 xml:space="preserve">Any media, such as paper, magnetic tape, magnetic disks, solid state devices or optical discs that is used to store, process, or access VA information that cannot be destroyed shall be returned to </w:t>
      </w:r>
      <w:proofErr w:type="spellStart"/>
      <w:r w:rsidRPr="001A00CE">
        <w:rPr>
          <w:rFonts w:ascii="Arial" w:hAnsi="Arial" w:cs="Arial"/>
        </w:rPr>
        <w:t>VA.The</w:t>
      </w:r>
      <w:proofErr w:type="spellEnd"/>
      <w:r w:rsidRPr="001A00CE">
        <w:rPr>
          <w:rFonts w:ascii="Arial" w:hAnsi="Arial" w:cs="Arial"/>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46F31359" w14:textId="77777777" w:rsidR="007B5E7A" w:rsidRPr="001A00CE" w:rsidRDefault="007B5E7A" w:rsidP="007B5E7A">
      <w:pPr>
        <w:pStyle w:val="ListParagraph"/>
        <w:rPr>
          <w:rFonts w:ascii="Arial" w:hAnsi="Arial" w:cs="Arial"/>
        </w:rPr>
      </w:pPr>
    </w:p>
    <w:p w14:paraId="763A0B1B"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 xml:space="preserve">All electronic storage media (hard drives, optical disks, CDs, back-up tapes, etc.) used to store, process or access VA information will not be returned to the </w:t>
      </w:r>
      <w:r w:rsidRPr="001A00CE">
        <w:rPr>
          <w:rFonts w:ascii="Arial" w:hAnsi="Arial" w:cs="Arial"/>
        </w:rPr>
        <w:lastRenderedPageBreak/>
        <w:t>contractor at the end of lease, loan, or trade-in. Exceptions to this paragraph will only be granted with the written approval of the VA CO.</w:t>
      </w:r>
    </w:p>
    <w:p w14:paraId="2BC8F97B" w14:textId="77777777" w:rsidR="007B5E7A" w:rsidRPr="001A00CE" w:rsidRDefault="007B5E7A" w:rsidP="007B5E7A">
      <w:pPr>
        <w:pStyle w:val="ListParagraph"/>
        <w:rPr>
          <w:rFonts w:ascii="Arial" w:hAnsi="Arial" w:cs="Arial"/>
        </w:rPr>
      </w:pPr>
    </w:p>
    <w:p w14:paraId="5817A219" w14:textId="77777777" w:rsidR="007B5E7A" w:rsidRPr="001A00CE" w:rsidRDefault="007B5E7A" w:rsidP="007B5E7A">
      <w:pPr>
        <w:pStyle w:val="ListParagraph"/>
        <w:numPr>
          <w:ilvl w:val="0"/>
          <w:numId w:val="38"/>
        </w:numPr>
        <w:spacing w:after="0" w:line="240" w:lineRule="auto"/>
        <w:rPr>
          <w:rFonts w:ascii="Arial" w:hAnsi="Arial" w:cs="Arial"/>
        </w:rPr>
      </w:pPr>
      <w:r w:rsidRPr="001A00CE">
        <w:rPr>
          <w:rFonts w:ascii="Arial" w:hAnsi="Arial" w:cs="Arial"/>
          <w:b/>
          <w:bCs/>
          <w:u w:val="single"/>
        </w:rPr>
        <w:t>ACCESS TO VA INFORMATION AND VA INFORMATION SYSTEMS.</w:t>
      </w:r>
      <w:r w:rsidRPr="001A00CE">
        <w:rPr>
          <w:rFonts w:ascii="Arial" w:hAnsi="Arial" w:cs="Arial"/>
        </w:rPr>
        <w:t xml:space="preserve"> This section applies when any person requires access to information made available to the contractor by VA for the performance or administration of this contract or information developed by the contractor in performance or administration of the contract.</w:t>
      </w:r>
    </w:p>
    <w:p w14:paraId="1DB27EB0"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63B2E51A"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610BF501"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22C30A0C"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2F652A4E"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shall notify the COR/CO in writing immediately (no later than 24 hours) after personnel separation or occurrence of other causes. Causes may include the following:</w:t>
      </w:r>
    </w:p>
    <w:p w14:paraId="5714B1CD"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Contractor/subcontractor personnel no longer has a need for access to VA information or VA information systems.</w:t>
      </w:r>
    </w:p>
    <w:p w14:paraId="4FF5D98B"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Contractor/subcontractor personnel are terminated, suspended, or otherwise has their work on a VA project discontinued for any reason.</w:t>
      </w:r>
    </w:p>
    <w:p w14:paraId="25A77BB2"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 xml:space="preserve">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2541191B"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lastRenderedPageBreak/>
        <w:t>Any previously undisclosed changes to contractor/subcontractor background history are brought to light, including but not limited to changes to background investigation or employee record</w:t>
      </w:r>
    </w:p>
    <w:p w14:paraId="4D6CF88D"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 xml:space="preserve"> Contractor/subcontractor personnel have their authorization to work in the United States revoked.</w:t>
      </w:r>
    </w:p>
    <w:p w14:paraId="68880798"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Agreement by which contractor provides products and services to VA has either been fulfilled or terminated, such that VA can cut off electronic and/or physical access for contractor personnel.</w:t>
      </w:r>
    </w:p>
    <w:p w14:paraId="45985245"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7F990B29"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2D4E2BE4" w14:textId="77777777" w:rsidR="007B5E7A" w:rsidRPr="001A00CE" w:rsidRDefault="007B5E7A" w:rsidP="007B5E7A">
      <w:pPr>
        <w:pStyle w:val="ListParagraph"/>
        <w:numPr>
          <w:ilvl w:val="0"/>
          <w:numId w:val="38"/>
        </w:numPr>
        <w:spacing w:after="0" w:line="240" w:lineRule="auto"/>
        <w:rPr>
          <w:rFonts w:ascii="Arial" w:hAnsi="Arial" w:cs="Arial"/>
        </w:rPr>
      </w:pPr>
      <w:r w:rsidRPr="001A00CE">
        <w:rPr>
          <w:rFonts w:ascii="Arial" w:hAnsi="Arial" w:cs="Arial"/>
        </w:rPr>
        <w:t>TRAINING. This entire section applies to all acquisitions which include section 3.</w:t>
      </w:r>
    </w:p>
    <w:p w14:paraId="2AF69761"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All contractors and subcontractors requiring access to VA information and VA information systems shall successfully complete the following before being granted access to VA information and its systems:</w:t>
      </w:r>
    </w:p>
    <w:p w14:paraId="511A3E00"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VA Privacy and Information Security Awareness and Rules of Behavior course (Talent Management System (TMS) #10176) initially and annually thereafter.</w:t>
      </w:r>
    </w:p>
    <w:p w14:paraId="76C97710"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29E9A4B0"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035FC1CB"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0B9A31A9"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Failure to complete the mandatory annual training is grounds for suspension or termination of all physical or electronic access privileges and removal from work on the contract until such time as the required training is complete.</w:t>
      </w:r>
    </w:p>
    <w:p w14:paraId="356FDA9D" w14:textId="77777777" w:rsidR="007B5E7A" w:rsidRPr="001A00CE" w:rsidRDefault="007B5E7A" w:rsidP="007B5E7A">
      <w:pPr>
        <w:pStyle w:val="ListParagraph"/>
        <w:numPr>
          <w:ilvl w:val="0"/>
          <w:numId w:val="38"/>
        </w:numPr>
        <w:spacing w:after="0" w:line="240" w:lineRule="auto"/>
        <w:rPr>
          <w:rFonts w:ascii="Arial" w:hAnsi="Arial" w:cs="Arial"/>
        </w:rPr>
      </w:pPr>
      <w:r w:rsidRPr="001A00CE">
        <w:rPr>
          <w:rFonts w:ascii="Arial" w:hAnsi="Arial" w:cs="Arial"/>
        </w:rPr>
        <w:t>SECURITY INCIDENT INVESTIGATION. This entire section applies to all acquisitions requiring any Information Security and Privacy language.</w:t>
      </w:r>
    </w:p>
    <w:p w14:paraId="1F22980C"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 xml:space="preserve">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w:t>
      </w:r>
      <w:r w:rsidRPr="001A00CE">
        <w:rPr>
          <w:rFonts w:ascii="Arial" w:hAnsi="Arial" w:cs="Arial"/>
        </w:rPr>
        <w:lastRenderedPageBreak/>
        <w:t>shall, within one hour, provide the COR/CO the incident number received from the ESD.</w:t>
      </w:r>
    </w:p>
    <w:p w14:paraId="0D2FC420"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To the extent known by the contractor/subcontractor, the contractor/ subcontractor's notice to VA shall identify the information involved and the circumstances surrounding the incident, including the following</w:t>
      </w:r>
    </w:p>
    <w:p w14:paraId="7C83C934"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The date and time (or approximation of) the Security Incident occurred.</w:t>
      </w:r>
    </w:p>
    <w:p w14:paraId="66CAB7F7"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 xml:space="preserve"> The names of individuals involved (when applicable).</w:t>
      </w:r>
    </w:p>
    <w:p w14:paraId="0A00641D"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The physical and logical (if applicable) location of the incident.</w:t>
      </w:r>
    </w:p>
    <w:p w14:paraId="4C0D56CB"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Why the Security Incident took place (i.e., catalyst for the failure).</w:t>
      </w:r>
    </w:p>
    <w:p w14:paraId="36C794AB"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The amount of data belonging to VA believed to have been compromised.</w:t>
      </w:r>
    </w:p>
    <w:p w14:paraId="219F45AE" w14:textId="77777777" w:rsidR="007B5E7A" w:rsidRPr="001A00CE" w:rsidRDefault="007B5E7A" w:rsidP="007B5E7A">
      <w:pPr>
        <w:pStyle w:val="ListParagraph"/>
        <w:numPr>
          <w:ilvl w:val="2"/>
          <w:numId w:val="38"/>
        </w:numPr>
        <w:spacing w:after="0" w:line="240" w:lineRule="auto"/>
        <w:rPr>
          <w:rFonts w:ascii="Arial" w:hAnsi="Arial" w:cs="Arial"/>
        </w:rPr>
      </w:pPr>
      <w:r w:rsidRPr="001A00CE">
        <w:rPr>
          <w:rFonts w:ascii="Arial" w:hAnsi="Arial" w:cs="Arial"/>
        </w:rPr>
        <w:t>The remediation measures the contractor is taking to ensure no future incidents of a similar nature.</w:t>
      </w:r>
    </w:p>
    <w:p w14:paraId="7640EAB7"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33796BC3"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5427E64A"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9BA858B"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23A1E51D"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14DF452E" w14:textId="77777777" w:rsidR="007B5E7A" w:rsidRPr="001A00CE" w:rsidRDefault="007B5E7A" w:rsidP="007B5E7A">
      <w:pPr>
        <w:pStyle w:val="ListParagraph"/>
        <w:numPr>
          <w:ilvl w:val="1"/>
          <w:numId w:val="38"/>
        </w:numPr>
        <w:spacing w:after="0" w:line="240" w:lineRule="auto"/>
        <w:rPr>
          <w:rFonts w:ascii="Arial" w:hAnsi="Arial" w:cs="Arial"/>
        </w:rPr>
      </w:pPr>
      <w:r w:rsidRPr="001A00CE">
        <w:rPr>
          <w:rFonts w:ascii="Arial" w:hAnsi="Arial" w:cs="Arial"/>
        </w:rPr>
        <w:t>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546DBFAA" w14:textId="77777777" w:rsidR="007B5E7A" w:rsidRPr="001A00CE" w:rsidRDefault="007B5E7A" w:rsidP="007B5E7A">
      <w:pPr>
        <w:spacing w:after="0" w:line="240" w:lineRule="auto"/>
        <w:ind w:left="360" w:hanging="360"/>
        <w:rPr>
          <w:rFonts w:ascii="Arial" w:eastAsia="Times New Roman" w:hAnsi="Arial" w:cs="Arial"/>
        </w:rPr>
      </w:pPr>
    </w:p>
    <w:p w14:paraId="115EC151" w14:textId="77777777" w:rsidR="007B5E7A" w:rsidRPr="001A00CE" w:rsidRDefault="007B5E7A" w:rsidP="007B5E7A">
      <w:pPr>
        <w:spacing w:after="0" w:line="240" w:lineRule="auto"/>
        <w:ind w:left="360" w:hanging="360"/>
        <w:rPr>
          <w:rFonts w:ascii="Arial" w:eastAsia="Times New Roman" w:hAnsi="Arial" w:cs="Arial"/>
        </w:rPr>
      </w:pPr>
    </w:p>
    <w:p w14:paraId="7B2AEAC2" w14:textId="77777777" w:rsidR="007B5E7A" w:rsidRPr="001A00CE" w:rsidRDefault="007B5E7A" w:rsidP="007B5E7A">
      <w:pPr>
        <w:spacing w:after="0" w:line="240" w:lineRule="auto"/>
        <w:rPr>
          <w:rFonts w:ascii="Arial" w:eastAsia="Times New Roman" w:hAnsi="Arial" w:cs="Arial"/>
        </w:rPr>
      </w:pPr>
      <w:r w:rsidRPr="001A00CE">
        <w:rPr>
          <w:rFonts w:ascii="Arial" w:eastAsia="Times New Roman" w:hAnsi="Arial" w:cs="Arial"/>
        </w:rPr>
        <w:t xml:space="preserve">14. </w:t>
      </w:r>
      <w:r w:rsidRPr="001A00CE">
        <w:rPr>
          <w:rFonts w:ascii="Arial" w:eastAsia="Times New Roman" w:hAnsi="Arial" w:cs="Arial"/>
          <w:b/>
          <w:bCs/>
          <w:u w:val="single"/>
        </w:rPr>
        <w:t>Privacy Language</w:t>
      </w:r>
    </w:p>
    <w:p w14:paraId="387D065E" w14:textId="77777777" w:rsidR="007B5E7A" w:rsidRPr="001A00CE" w:rsidRDefault="007B5E7A" w:rsidP="007B5E7A">
      <w:pPr>
        <w:spacing w:after="0" w:line="240" w:lineRule="auto"/>
        <w:ind w:firstLine="720"/>
        <w:rPr>
          <w:rFonts w:ascii="Arial" w:eastAsia="Times New Roman" w:hAnsi="Arial" w:cs="Arial"/>
          <w:i/>
          <w:iCs/>
        </w:rPr>
      </w:pPr>
      <w:r w:rsidRPr="001A00CE">
        <w:rPr>
          <w:rFonts w:ascii="Arial" w:eastAsia="Times New Roman" w:hAnsi="Arial" w:cs="Arial"/>
        </w:rPr>
        <w:t>a.</w:t>
      </w:r>
      <w:r w:rsidRPr="001A00CE">
        <w:rPr>
          <w:rFonts w:ascii="Arial" w:eastAsia="Times New Roman" w:hAnsi="Arial" w:cs="Arial"/>
        </w:rPr>
        <w:tab/>
        <w:t xml:space="preserve"> It has been determined that protected health information (PHI) may be used, disclosed, accessed, transmitted, created, stored/maintained, and/or destroyed (providing </w:t>
      </w:r>
      <w:r w:rsidRPr="001A00CE">
        <w:rPr>
          <w:rFonts w:ascii="Arial" w:eastAsia="Times New Roman" w:hAnsi="Arial" w:cs="Arial"/>
        </w:rPr>
        <w:lastRenderedPageBreak/>
        <w:t xml:space="preserve">appropriate proof of destruction in compliance with VA Directive 6371) by the Contractor, and a signed Business Associate Agreement (BAA) will be required. The Contractor will adhere to the requirements set forth within the BAA, referenced in the solicitation, and shall comply with all applicable VA/VHA Directives. Once awarded, Contractor and Contracting Officer will collaborate with the appropriate Facility Privacy Officer, </w:t>
      </w:r>
      <w:proofErr w:type="spellStart"/>
      <w:r w:rsidRPr="001A00CE">
        <w:rPr>
          <w:rFonts w:ascii="Arial" w:eastAsia="Times New Roman" w:hAnsi="Arial" w:cs="Arial"/>
        </w:rPr>
        <w:t>Tykettia</w:t>
      </w:r>
      <w:proofErr w:type="spellEnd"/>
      <w:r w:rsidRPr="001A00CE">
        <w:rPr>
          <w:rFonts w:ascii="Arial" w:eastAsia="Times New Roman" w:hAnsi="Arial" w:cs="Arial"/>
        </w:rPr>
        <w:t xml:space="preserve"> Whitfield at </w:t>
      </w:r>
      <w:hyperlink r:id="rId16" w:history="1">
        <w:r w:rsidRPr="001A00CE">
          <w:rPr>
            <w:rStyle w:val="Hyperlink"/>
            <w:rFonts w:ascii="Arial" w:eastAsia="Times New Roman" w:hAnsi="Arial" w:cs="Arial"/>
            <w:color w:val="auto"/>
          </w:rPr>
          <w:t>VHABILPrivacyOfficer@va.gov</w:t>
        </w:r>
      </w:hyperlink>
      <w:r w:rsidRPr="001A00CE">
        <w:rPr>
          <w:rFonts w:ascii="Arial" w:eastAsia="Times New Roman" w:hAnsi="Arial" w:cs="Arial"/>
        </w:rPr>
        <w:t xml:space="preserve"> to implement the appropriate BAA.</w:t>
      </w:r>
    </w:p>
    <w:p w14:paraId="2F6A2196" w14:textId="77777777" w:rsidR="007B5E7A" w:rsidRPr="001A00CE" w:rsidRDefault="007B5E7A" w:rsidP="007B5E7A">
      <w:pPr>
        <w:spacing w:after="0" w:line="240" w:lineRule="auto"/>
        <w:ind w:left="360" w:hanging="360"/>
        <w:rPr>
          <w:rFonts w:ascii="Arial" w:eastAsia="Times New Roman" w:hAnsi="Arial" w:cs="Arial"/>
        </w:rPr>
      </w:pPr>
    </w:p>
    <w:p w14:paraId="3AF74802" w14:textId="77777777" w:rsidR="00BA0A97" w:rsidRPr="00BA0A97" w:rsidRDefault="00BA0A97" w:rsidP="00BA0A97">
      <w:pPr>
        <w:spacing w:after="0" w:line="240" w:lineRule="auto"/>
        <w:rPr>
          <w:rFonts w:ascii="Arial" w:hAnsi="Arial" w:cs="Arial"/>
        </w:rPr>
      </w:pPr>
    </w:p>
    <w:p w14:paraId="26006B0D" w14:textId="77777777" w:rsidR="00BA0A97" w:rsidRDefault="00BA0A97" w:rsidP="00BA0A97">
      <w:pPr>
        <w:spacing w:after="0" w:line="240" w:lineRule="auto"/>
        <w:rPr>
          <w:rFonts w:ascii="Arial" w:hAnsi="Arial" w:cs="Arial"/>
        </w:rPr>
      </w:pPr>
    </w:p>
    <w:p w14:paraId="7917887E" w14:textId="77777777" w:rsidR="00BA0A97" w:rsidRPr="009D03B9" w:rsidRDefault="00BA0A97" w:rsidP="00BA0A97">
      <w:pPr>
        <w:spacing w:after="0" w:line="240" w:lineRule="auto"/>
        <w:jc w:val="center"/>
        <w:rPr>
          <w:rFonts w:ascii="Arial" w:hAnsi="Arial" w:cs="Arial"/>
          <w:b/>
          <w:bCs/>
        </w:rPr>
      </w:pPr>
      <w:r w:rsidRPr="009D03B9">
        <w:rPr>
          <w:rFonts w:ascii="Arial" w:hAnsi="Arial" w:cs="Arial"/>
          <w:b/>
          <w:bCs/>
        </w:rPr>
        <w:t>End of Performance Work Statement.</w:t>
      </w:r>
    </w:p>
    <w:p w14:paraId="196BC08E" w14:textId="2734BA81" w:rsidR="0015043D" w:rsidRPr="0015043D" w:rsidRDefault="0015043D" w:rsidP="00375F72">
      <w:pPr>
        <w:spacing w:after="0" w:line="240" w:lineRule="auto"/>
        <w:jc w:val="center"/>
        <w:rPr>
          <w:rFonts w:ascii="Arial" w:hAnsi="Arial" w:cs="Arial"/>
          <w:b/>
          <w:bCs/>
        </w:rPr>
      </w:pPr>
    </w:p>
    <w:sectPr w:rsidR="0015043D" w:rsidRPr="0015043D">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F9DE5" w14:textId="77777777" w:rsidR="005C3B1A" w:rsidRDefault="005C3B1A">
      <w:pPr>
        <w:spacing w:after="0" w:line="240" w:lineRule="auto"/>
      </w:pPr>
      <w:r>
        <w:separator/>
      </w:r>
    </w:p>
  </w:endnote>
  <w:endnote w:type="continuationSeparator" w:id="0">
    <w:p w14:paraId="5DE06706" w14:textId="77777777" w:rsidR="005C3B1A" w:rsidRDefault="005C3B1A">
      <w:pPr>
        <w:spacing w:after="0" w:line="240" w:lineRule="auto"/>
      </w:pPr>
      <w:r>
        <w:continuationSeparator/>
      </w:r>
    </w:p>
  </w:endnote>
  <w:endnote w:type="continuationNotice" w:id="1">
    <w:p w14:paraId="37CD4231" w14:textId="77777777" w:rsidR="005C3B1A" w:rsidRDefault="005C3B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FED9" w14:textId="77777777" w:rsidR="005C3B1A" w:rsidRDefault="005C3B1A">
      <w:pPr>
        <w:spacing w:after="0" w:line="240" w:lineRule="auto"/>
      </w:pPr>
      <w:r>
        <w:separator/>
      </w:r>
    </w:p>
  </w:footnote>
  <w:footnote w:type="continuationSeparator" w:id="0">
    <w:p w14:paraId="4162C14F" w14:textId="77777777" w:rsidR="005C3B1A" w:rsidRDefault="005C3B1A">
      <w:pPr>
        <w:spacing w:after="0" w:line="240" w:lineRule="auto"/>
      </w:pPr>
      <w:r>
        <w:continuationSeparator/>
      </w:r>
    </w:p>
  </w:footnote>
  <w:footnote w:type="continuationNotice" w:id="1">
    <w:p w14:paraId="5C0EEF7E" w14:textId="77777777" w:rsidR="005C3B1A" w:rsidRDefault="005C3B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5E6D1376" w:rsidR="006C6E3A" w:rsidRPr="00E746A6" w:rsidRDefault="00E746A6" w:rsidP="00E746A6">
    <w:pPr>
      <w:pStyle w:val="Header"/>
    </w:pPr>
    <w:r w:rsidRPr="00E746A6">
      <w:t>36C25626Q0632 – Sources Sought – Uninterruptible Power Supply (UPS)</w:t>
    </w:r>
    <w:r>
      <w:t xml:space="preserve"> at </w:t>
    </w:r>
    <w:r w:rsidRPr="00E746A6">
      <w:t>Gulf Coast Veterans Health Care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DF3F76">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F09"/>
    <w:multiLevelType w:val="multilevel"/>
    <w:tmpl w:val="E91A47DC"/>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80FA1"/>
    <w:multiLevelType w:val="hybridMultilevel"/>
    <w:tmpl w:val="0DB40448"/>
    <w:lvl w:ilvl="0" w:tplc="4F283B86">
      <w:start w:val="1"/>
      <w:numFmt w:val="decimal"/>
      <w:lvlText w:val="%1."/>
      <w:lvlJc w:val="left"/>
      <w:pPr>
        <w:ind w:left="510" w:hanging="360"/>
      </w:pPr>
      <w:rPr>
        <w:rFonts w:hint="default"/>
      </w:rPr>
    </w:lvl>
    <w:lvl w:ilvl="1" w:tplc="04090019">
      <w:start w:val="1"/>
      <w:numFmt w:val="lowerLetter"/>
      <w:lvlText w:val="%2."/>
      <w:lvlJc w:val="left"/>
      <w:pPr>
        <w:ind w:left="1230" w:hanging="360"/>
      </w:pPr>
    </w:lvl>
    <w:lvl w:ilvl="2" w:tplc="0409001B">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 w15:restartNumberingAfterBreak="0">
    <w:nsid w:val="078D6198"/>
    <w:multiLevelType w:val="multilevel"/>
    <w:tmpl w:val="29DA09B8"/>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C0831"/>
    <w:multiLevelType w:val="multilevel"/>
    <w:tmpl w:val="EDD0FC3C"/>
    <w:lvl w:ilvl="0">
      <w:start w:val="1"/>
      <w:numFmt w:val="upperLetter"/>
      <w:lvlText w:val="%1."/>
      <w:lvlJc w:val="left"/>
      <w:pPr>
        <w:tabs>
          <w:tab w:val="num" w:pos="720"/>
        </w:tabs>
        <w:ind w:left="720" w:hanging="360"/>
      </w:pPr>
      <w:rPr>
        <w:rFonts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072CB"/>
    <w:multiLevelType w:val="hybridMultilevel"/>
    <w:tmpl w:val="3006A0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C6420"/>
    <w:multiLevelType w:val="multilevel"/>
    <w:tmpl w:val="F6DAB220"/>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45AC5"/>
    <w:multiLevelType w:val="hybridMultilevel"/>
    <w:tmpl w:val="FB64F108"/>
    <w:lvl w:ilvl="0" w:tplc="8AD6C9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B4184"/>
    <w:multiLevelType w:val="multilevel"/>
    <w:tmpl w:val="76389CF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C27C9D"/>
    <w:multiLevelType w:val="multilevel"/>
    <w:tmpl w:val="D90C2C96"/>
    <w:lvl w:ilvl="0">
      <w:start w:val="1"/>
      <w:numFmt w:val="upperLetter"/>
      <w:lvlText w:val="%1."/>
      <w:lvlJc w:val="left"/>
      <w:pPr>
        <w:tabs>
          <w:tab w:val="num" w:pos="720"/>
        </w:tabs>
        <w:ind w:left="720" w:hanging="360"/>
      </w:pPr>
      <w:rPr>
        <w:rFonts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5D31BA"/>
    <w:multiLevelType w:val="multilevel"/>
    <w:tmpl w:val="6B60A2D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C6AE8"/>
    <w:multiLevelType w:val="multilevel"/>
    <w:tmpl w:val="6A2A4ADC"/>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E95EFA"/>
    <w:multiLevelType w:val="hybridMultilevel"/>
    <w:tmpl w:val="6E16A61A"/>
    <w:lvl w:ilvl="0" w:tplc="A570333C">
      <w:start w:val="1"/>
      <w:numFmt w:val="decimal"/>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33B57ED"/>
    <w:multiLevelType w:val="hybridMultilevel"/>
    <w:tmpl w:val="FDC635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21B76"/>
    <w:multiLevelType w:val="hybridMultilevel"/>
    <w:tmpl w:val="92428CBA"/>
    <w:lvl w:ilvl="0" w:tplc="22DA48AA">
      <w:start w:val="1"/>
      <w:numFmt w:val="upperLetter"/>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B91265"/>
    <w:multiLevelType w:val="hybridMultilevel"/>
    <w:tmpl w:val="8B90AB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EA2099"/>
    <w:multiLevelType w:val="hybridMultilevel"/>
    <w:tmpl w:val="FDC6356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3B3CED"/>
    <w:multiLevelType w:val="multilevel"/>
    <w:tmpl w:val="8AE4B52E"/>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694B37"/>
    <w:multiLevelType w:val="hybridMultilevel"/>
    <w:tmpl w:val="68062A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EF71CB"/>
    <w:multiLevelType w:val="multilevel"/>
    <w:tmpl w:val="57D849F8"/>
    <w:lvl w:ilvl="0">
      <w:start w:val="11"/>
      <w:numFmt w:val="decimal"/>
      <w:lvlText w:val="%1."/>
      <w:lvlJc w:val="left"/>
      <w:pPr>
        <w:tabs>
          <w:tab w:val="num" w:pos="1080"/>
        </w:tabs>
        <w:ind w:left="1080" w:hanging="360"/>
      </w:pPr>
      <w:rPr>
        <w:rFonts w:hint="default"/>
        <w:b/>
        <w:bCs/>
        <w:sz w:val="24"/>
        <w:szCs w:val="32"/>
      </w:rPr>
    </w:lvl>
    <w:lvl w:ilvl="1">
      <w:start w:val="1"/>
      <w:numFmt w:val="upperLetter"/>
      <w:lvlText w:val="%2."/>
      <w:lvlJc w:val="left"/>
      <w:pPr>
        <w:ind w:left="1800" w:hanging="360"/>
      </w:pPr>
      <w:rPr>
        <w:rFonts w:ascii="Arial" w:eastAsiaTheme="minorHAnsi" w:hAnsi="Arial" w:cs="Arial"/>
      </w:rPr>
    </w:lvl>
    <w:lvl w:ilvl="2">
      <w:start w:val="1"/>
      <w:numFmt w:val="decimal"/>
      <w:lvlText w:val="(%3)"/>
      <w:lvlJc w:val="left"/>
      <w:pPr>
        <w:ind w:left="2520" w:hanging="360"/>
      </w:pPr>
      <w:rPr>
        <w:rFonts w:ascii="Arial" w:eastAsia="Arial" w:hAnsi="Arial" w:cs="Arial" w:hint="default"/>
        <w:b w:val="0"/>
        <w:bCs w:val="0"/>
        <w:i w:val="0"/>
        <w:iCs w:val="0"/>
        <w:spacing w:val="-1"/>
        <w:w w:val="100"/>
        <w:sz w:val="24"/>
        <w:szCs w:val="24"/>
        <w:lang w:val="en-US" w:eastAsia="en-US" w:bidi="ar-SA"/>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356A6CD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3D663EDC"/>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41632DD3"/>
    <w:multiLevelType w:val="hybridMultilevel"/>
    <w:tmpl w:val="CCA69162"/>
    <w:lvl w:ilvl="0" w:tplc="CF6044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8726AC"/>
    <w:multiLevelType w:val="multilevel"/>
    <w:tmpl w:val="F974720E"/>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495C0D6F"/>
    <w:multiLevelType w:val="multilevel"/>
    <w:tmpl w:val="37BEDB2A"/>
    <w:lvl w:ilvl="0">
      <w:start w:val="1"/>
      <w:numFmt w:val="upperLetter"/>
      <w:lvlText w:val="%1."/>
      <w:lvlJc w:val="left"/>
      <w:pPr>
        <w:tabs>
          <w:tab w:val="num" w:pos="720"/>
        </w:tabs>
        <w:ind w:left="720" w:hanging="360"/>
      </w:pPr>
      <w:rPr>
        <w:rFonts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05702E"/>
    <w:multiLevelType w:val="hybridMultilevel"/>
    <w:tmpl w:val="9CCCA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4D1E69"/>
    <w:multiLevelType w:val="hybridMultilevel"/>
    <w:tmpl w:val="74ECE86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504371"/>
    <w:multiLevelType w:val="multilevel"/>
    <w:tmpl w:val="2CB0B434"/>
    <w:lvl w:ilvl="0">
      <w:start w:val="1"/>
      <w:numFmt w:val="upperLetter"/>
      <w:lvlText w:val="%1."/>
      <w:lvlJc w:val="left"/>
      <w:pPr>
        <w:tabs>
          <w:tab w:val="num" w:pos="720"/>
        </w:tabs>
        <w:ind w:left="720" w:hanging="360"/>
      </w:pPr>
      <w:rPr>
        <w:rFonts w:hint="default"/>
        <w:sz w:val="22"/>
        <w:szCs w:val="22"/>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204919"/>
    <w:multiLevelType w:val="hybridMultilevel"/>
    <w:tmpl w:val="6C32338C"/>
    <w:lvl w:ilvl="0" w:tplc="BCFEF82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13268"/>
    <w:multiLevelType w:val="multilevel"/>
    <w:tmpl w:val="DE8661A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01135B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6"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5C6EBD"/>
    <w:multiLevelType w:val="hybridMultilevel"/>
    <w:tmpl w:val="9EC68E40"/>
    <w:lvl w:ilvl="0" w:tplc="CD8E71A4">
      <w:start w:val="1"/>
      <w:numFmt w:val="decimal"/>
      <w:lvlText w:val="%1)"/>
      <w:lvlJc w:val="left"/>
      <w:pPr>
        <w:ind w:left="885" w:hanging="525"/>
      </w:pPr>
      <w:rPr>
        <w:rFonts w:hint="default"/>
        <w:b w:val="0"/>
        <w:bCs/>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391784"/>
    <w:multiLevelType w:val="hybridMultilevel"/>
    <w:tmpl w:val="2D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78436F"/>
    <w:multiLevelType w:val="multilevel"/>
    <w:tmpl w:val="BEE62C8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ED0D82"/>
    <w:multiLevelType w:val="hybridMultilevel"/>
    <w:tmpl w:val="BFEEC446"/>
    <w:lvl w:ilvl="0" w:tplc="3828CF14">
      <w:start w:val="5"/>
      <w:numFmt w:val="bullet"/>
      <w:lvlText w:val=""/>
      <w:lvlJc w:val="left"/>
      <w:pPr>
        <w:ind w:left="630" w:hanging="360"/>
      </w:pPr>
      <w:rPr>
        <w:rFonts w:ascii="Symbol" w:eastAsia="Times New Roman" w:hAnsi="Symbol"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749012EA"/>
    <w:multiLevelType w:val="hybridMultilevel"/>
    <w:tmpl w:val="935A8DD6"/>
    <w:lvl w:ilvl="0" w:tplc="F80CA836">
      <w:start w:val="1"/>
      <w:numFmt w:val="decimal"/>
      <w:lvlText w:val="%1."/>
      <w:lvlJc w:val="left"/>
      <w:pPr>
        <w:ind w:left="360" w:hanging="360"/>
      </w:pPr>
      <w:rPr>
        <w:rFonts w:hint="default"/>
        <w:spacing w:val="0"/>
        <w:w w:val="100"/>
        <w:lang w:val="en-US" w:eastAsia="en-US" w:bidi="ar-SA"/>
      </w:rPr>
    </w:lvl>
    <w:lvl w:ilvl="1" w:tplc="C3FE9422">
      <w:start w:val="1"/>
      <w:numFmt w:val="lowerLetter"/>
      <w:lvlText w:val="%2."/>
      <w:lvlJc w:val="left"/>
      <w:pPr>
        <w:ind w:left="883" w:hanging="432"/>
      </w:pPr>
      <w:rPr>
        <w:rFonts w:ascii="Arial" w:eastAsia="Arial" w:hAnsi="Arial" w:cs="Arial" w:hint="default"/>
        <w:b w:val="0"/>
        <w:bCs w:val="0"/>
        <w:i w:val="0"/>
        <w:iCs w:val="0"/>
        <w:spacing w:val="0"/>
        <w:w w:val="100"/>
        <w:sz w:val="24"/>
        <w:szCs w:val="24"/>
        <w:lang w:val="en-US" w:eastAsia="en-US" w:bidi="ar-SA"/>
      </w:rPr>
    </w:lvl>
    <w:lvl w:ilvl="2" w:tplc="86DC16AA">
      <w:start w:val="1"/>
      <w:numFmt w:val="decimal"/>
      <w:lvlText w:val="(%3)"/>
      <w:lvlJc w:val="left"/>
      <w:pPr>
        <w:ind w:left="1456" w:hanging="576"/>
      </w:pPr>
      <w:rPr>
        <w:rFonts w:ascii="Arial" w:eastAsia="Arial" w:hAnsi="Arial" w:cs="Arial" w:hint="default"/>
        <w:b w:val="0"/>
        <w:bCs w:val="0"/>
        <w:i w:val="0"/>
        <w:iCs w:val="0"/>
        <w:spacing w:val="-1"/>
        <w:w w:val="100"/>
        <w:sz w:val="24"/>
        <w:szCs w:val="24"/>
        <w:lang w:val="en-US" w:eastAsia="en-US" w:bidi="ar-SA"/>
      </w:rPr>
    </w:lvl>
    <w:lvl w:ilvl="3" w:tplc="E496F2BE">
      <w:start w:val="1"/>
      <w:numFmt w:val="lowerLetter"/>
      <w:lvlText w:val="(%4)"/>
      <w:lvlJc w:val="left"/>
      <w:pPr>
        <w:ind w:left="2032" w:hanging="576"/>
      </w:pPr>
      <w:rPr>
        <w:rFonts w:ascii="Arial" w:eastAsia="Arial" w:hAnsi="Arial" w:cs="Arial" w:hint="default"/>
        <w:b w:val="0"/>
        <w:bCs w:val="0"/>
        <w:i w:val="0"/>
        <w:iCs w:val="0"/>
        <w:spacing w:val="-1"/>
        <w:w w:val="100"/>
        <w:sz w:val="24"/>
        <w:szCs w:val="24"/>
        <w:lang w:val="en-US" w:eastAsia="en-US" w:bidi="ar-SA"/>
      </w:rPr>
    </w:lvl>
    <w:lvl w:ilvl="4" w:tplc="E8BC01D2">
      <w:numFmt w:val="bullet"/>
      <w:lvlText w:val="•"/>
      <w:lvlJc w:val="left"/>
      <w:pPr>
        <w:ind w:left="3137" w:hanging="576"/>
      </w:pPr>
      <w:rPr>
        <w:rFonts w:hint="default"/>
        <w:lang w:val="en-US" w:eastAsia="en-US" w:bidi="ar-SA"/>
      </w:rPr>
    </w:lvl>
    <w:lvl w:ilvl="5" w:tplc="4540253C">
      <w:numFmt w:val="bullet"/>
      <w:lvlText w:val="•"/>
      <w:lvlJc w:val="left"/>
      <w:pPr>
        <w:ind w:left="4234" w:hanging="576"/>
      </w:pPr>
      <w:rPr>
        <w:rFonts w:hint="default"/>
        <w:lang w:val="en-US" w:eastAsia="en-US" w:bidi="ar-SA"/>
      </w:rPr>
    </w:lvl>
    <w:lvl w:ilvl="6" w:tplc="BBAE76D0">
      <w:numFmt w:val="bullet"/>
      <w:lvlText w:val="•"/>
      <w:lvlJc w:val="left"/>
      <w:pPr>
        <w:ind w:left="5331" w:hanging="576"/>
      </w:pPr>
      <w:rPr>
        <w:rFonts w:hint="default"/>
        <w:lang w:val="en-US" w:eastAsia="en-US" w:bidi="ar-SA"/>
      </w:rPr>
    </w:lvl>
    <w:lvl w:ilvl="7" w:tplc="A0DC9328">
      <w:numFmt w:val="bullet"/>
      <w:lvlText w:val="•"/>
      <w:lvlJc w:val="left"/>
      <w:pPr>
        <w:ind w:left="6428" w:hanging="576"/>
      </w:pPr>
      <w:rPr>
        <w:rFonts w:hint="default"/>
        <w:lang w:val="en-US" w:eastAsia="en-US" w:bidi="ar-SA"/>
      </w:rPr>
    </w:lvl>
    <w:lvl w:ilvl="8" w:tplc="DAEABAD4">
      <w:numFmt w:val="bullet"/>
      <w:lvlText w:val="•"/>
      <w:lvlJc w:val="left"/>
      <w:pPr>
        <w:ind w:left="7525" w:hanging="576"/>
      </w:pPr>
      <w:rPr>
        <w:rFonts w:hint="default"/>
        <w:lang w:val="en-US" w:eastAsia="en-US" w:bidi="ar-SA"/>
      </w:rPr>
    </w:lvl>
  </w:abstractNum>
  <w:abstractNum w:abstractNumId="42" w15:restartNumberingAfterBreak="0">
    <w:nsid w:val="7E141511"/>
    <w:multiLevelType w:val="multilevel"/>
    <w:tmpl w:val="E6A62826"/>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484347"/>
    <w:multiLevelType w:val="hybridMultilevel"/>
    <w:tmpl w:val="7B0CF7F4"/>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389550">
    <w:abstractNumId w:val="6"/>
  </w:num>
  <w:num w:numId="2" w16cid:durableId="507213039">
    <w:abstractNumId w:val="31"/>
  </w:num>
  <w:num w:numId="3" w16cid:durableId="371728546">
    <w:abstractNumId w:val="17"/>
  </w:num>
  <w:num w:numId="4" w16cid:durableId="2010323694">
    <w:abstractNumId w:val="36"/>
  </w:num>
  <w:num w:numId="5" w16cid:durableId="565454600">
    <w:abstractNumId w:val="11"/>
  </w:num>
  <w:num w:numId="6" w16cid:durableId="1329165421">
    <w:abstractNumId w:val="34"/>
  </w:num>
  <w:num w:numId="7" w16cid:durableId="758598120">
    <w:abstractNumId w:val="26"/>
  </w:num>
  <w:num w:numId="8" w16cid:durableId="582376543">
    <w:abstractNumId w:val="24"/>
  </w:num>
  <w:num w:numId="9" w16cid:durableId="1663654451">
    <w:abstractNumId w:val="13"/>
  </w:num>
  <w:num w:numId="10" w16cid:durableId="2102946869">
    <w:abstractNumId w:val="39"/>
  </w:num>
  <w:num w:numId="11" w16cid:durableId="269628811">
    <w:abstractNumId w:val="5"/>
  </w:num>
  <w:num w:numId="12" w16cid:durableId="1284843158">
    <w:abstractNumId w:val="33"/>
  </w:num>
  <w:num w:numId="13" w16cid:durableId="773939179">
    <w:abstractNumId w:val="0"/>
  </w:num>
  <w:num w:numId="14" w16cid:durableId="163590100">
    <w:abstractNumId w:val="42"/>
  </w:num>
  <w:num w:numId="15" w16cid:durableId="1722829942">
    <w:abstractNumId w:val="2"/>
  </w:num>
  <w:num w:numId="16" w16cid:durableId="451486639">
    <w:abstractNumId w:val="10"/>
  </w:num>
  <w:num w:numId="17" w16cid:durableId="158544475">
    <w:abstractNumId w:val="19"/>
  </w:num>
  <w:num w:numId="18" w16cid:durableId="301228814">
    <w:abstractNumId w:val="9"/>
  </w:num>
  <w:num w:numId="19" w16cid:durableId="1110053078">
    <w:abstractNumId w:val="27"/>
  </w:num>
  <w:num w:numId="20" w16cid:durableId="798230993">
    <w:abstractNumId w:val="3"/>
  </w:num>
  <w:num w:numId="21" w16cid:durableId="1090545007">
    <w:abstractNumId w:val="30"/>
  </w:num>
  <w:num w:numId="22" w16cid:durableId="1953854286">
    <w:abstractNumId w:val="12"/>
  </w:num>
  <w:num w:numId="23" w16cid:durableId="512887222">
    <w:abstractNumId w:val="25"/>
  </w:num>
  <w:num w:numId="24" w16cid:durableId="941110368">
    <w:abstractNumId w:val="23"/>
  </w:num>
  <w:num w:numId="25" w16cid:durableId="1264341710">
    <w:abstractNumId w:val="8"/>
  </w:num>
  <w:num w:numId="26" w16cid:durableId="197813766">
    <w:abstractNumId w:val="41"/>
  </w:num>
  <w:num w:numId="27" w16cid:durableId="1673142247">
    <w:abstractNumId w:val="22"/>
  </w:num>
  <w:num w:numId="28" w16cid:durableId="169762993">
    <w:abstractNumId w:val="35"/>
  </w:num>
  <w:num w:numId="29" w16cid:durableId="56829364">
    <w:abstractNumId w:val="7"/>
  </w:num>
  <w:num w:numId="30" w16cid:durableId="2032602383">
    <w:abstractNumId w:val="20"/>
  </w:num>
  <w:num w:numId="31" w16cid:durableId="485784792">
    <w:abstractNumId w:val="28"/>
  </w:num>
  <w:num w:numId="32" w16cid:durableId="1661812336">
    <w:abstractNumId w:val="4"/>
  </w:num>
  <w:num w:numId="33" w16cid:durableId="90785885">
    <w:abstractNumId w:val="32"/>
  </w:num>
  <w:num w:numId="34" w16cid:durableId="832722994">
    <w:abstractNumId w:val="21"/>
  </w:num>
  <w:num w:numId="35" w16cid:durableId="1215849570">
    <w:abstractNumId w:val="16"/>
  </w:num>
  <w:num w:numId="36" w16cid:durableId="1448770045">
    <w:abstractNumId w:val="37"/>
  </w:num>
  <w:num w:numId="37" w16cid:durableId="369889026">
    <w:abstractNumId w:val="43"/>
  </w:num>
  <w:num w:numId="38" w16cid:durableId="138811157">
    <w:abstractNumId w:val="1"/>
  </w:num>
  <w:num w:numId="39" w16cid:durableId="1723553608">
    <w:abstractNumId w:val="40"/>
  </w:num>
  <w:num w:numId="40" w16cid:durableId="1163740088">
    <w:abstractNumId w:val="14"/>
  </w:num>
  <w:num w:numId="41" w16cid:durableId="1564872751">
    <w:abstractNumId w:val="29"/>
  </w:num>
  <w:num w:numId="42" w16cid:durableId="139855537">
    <w:abstractNumId w:val="38"/>
  </w:num>
  <w:num w:numId="43" w16cid:durableId="1170752826">
    <w:abstractNumId w:val="15"/>
  </w:num>
  <w:num w:numId="44" w16cid:durableId="1176648289">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1097D"/>
    <w:rsid w:val="00013C31"/>
    <w:rsid w:val="00016A8D"/>
    <w:rsid w:val="000366E0"/>
    <w:rsid w:val="0004359A"/>
    <w:rsid w:val="000567EF"/>
    <w:rsid w:val="0007737F"/>
    <w:rsid w:val="0008189F"/>
    <w:rsid w:val="000A2D29"/>
    <w:rsid w:val="000B3883"/>
    <w:rsid w:val="000C2427"/>
    <w:rsid w:val="000C5011"/>
    <w:rsid w:val="000F6817"/>
    <w:rsid w:val="00103CED"/>
    <w:rsid w:val="00133AD4"/>
    <w:rsid w:val="0015043D"/>
    <w:rsid w:val="00155786"/>
    <w:rsid w:val="00173A06"/>
    <w:rsid w:val="0018128B"/>
    <w:rsid w:val="001860E9"/>
    <w:rsid w:val="001938B0"/>
    <w:rsid w:val="001B29FD"/>
    <w:rsid w:val="001B73DE"/>
    <w:rsid w:val="001D38BA"/>
    <w:rsid w:val="001D78B9"/>
    <w:rsid w:val="001E1182"/>
    <w:rsid w:val="001E3F66"/>
    <w:rsid w:val="001E7DA3"/>
    <w:rsid w:val="001F585D"/>
    <w:rsid w:val="00213C93"/>
    <w:rsid w:val="00216347"/>
    <w:rsid w:val="00251A03"/>
    <w:rsid w:val="00267C4A"/>
    <w:rsid w:val="0028072C"/>
    <w:rsid w:val="00290ADF"/>
    <w:rsid w:val="002A6E66"/>
    <w:rsid w:val="002B404D"/>
    <w:rsid w:val="002D680B"/>
    <w:rsid w:val="002F1CDF"/>
    <w:rsid w:val="003125EB"/>
    <w:rsid w:val="00313D81"/>
    <w:rsid w:val="003200EC"/>
    <w:rsid w:val="00320276"/>
    <w:rsid w:val="00347BF0"/>
    <w:rsid w:val="00351AB5"/>
    <w:rsid w:val="00352CB6"/>
    <w:rsid w:val="00366B87"/>
    <w:rsid w:val="00367806"/>
    <w:rsid w:val="00375F72"/>
    <w:rsid w:val="003773DE"/>
    <w:rsid w:val="00397D84"/>
    <w:rsid w:val="003A5455"/>
    <w:rsid w:val="003B2955"/>
    <w:rsid w:val="003E2417"/>
    <w:rsid w:val="003F5B9A"/>
    <w:rsid w:val="0040203B"/>
    <w:rsid w:val="00411E98"/>
    <w:rsid w:val="004307AE"/>
    <w:rsid w:val="004333B1"/>
    <w:rsid w:val="004605B9"/>
    <w:rsid w:val="00476B5E"/>
    <w:rsid w:val="00494C20"/>
    <w:rsid w:val="004A330B"/>
    <w:rsid w:val="004B2596"/>
    <w:rsid w:val="004B353C"/>
    <w:rsid w:val="004B7152"/>
    <w:rsid w:val="004C11B7"/>
    <w:rsid w:val="004F2546"/>
    <w:rsid w:val="004F4B23"/>
    <w:rsid w:val="00530460"/>
    <w:rsid w:val="005315F0"/>
    <w:rsid w:val="005344E7"/>
    <w:rsid w:val="00541F4D"/>
    <w:rsid w:val="005645F1"/>
    <w:rsid w:val="0057401A"/>
    <w:rsid w:val="00574F76"/>
    <w:rsid w:val="00577DC7"/>
    <w:rsid w:val="00591434"/>
    <w:rsid w:val="005A4839"/>
    <w:rsid w:val="005A5DD0"/>
    <w:rsid w:val="005C2FFC"/>
    <w:rsid w:val="005C37CF"/>
    <w:rsid w:val="005C3B1A"/>
    <w:rsid w:val="005D0FF6"/>
    <w:rsid w:val="005E03FD"/>
    <w:rsid w:val="005E6A50"/>
    <w:rsid w:val="005F7B65"/>
    <w:rsid w:val="0061424C"/>
    <w:rsid w:val="00633927"/>
    <w:rsid w:val="006450B9"/>
    <w:rsid w:val="00645ADC"/>
    <w:rsid w:val="00650493"/>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2612"/>
    <w:rsid w:val="007A7EB3"/>
    <w:rsid w:val="007B3218"/>
    <w:rsid w:val="007B4B19"/>
    <w:rsid w:val="007B5E7A"/>
    <w:rsid w:val="007E1F7C"/>
    <w:rsid w:val="007E3978"/>
    <w:rsid w:val="00810229"/>
    <w:rsid w:val="00815544"/>
    <w:rsid w:val="008710FA"/>
    <w:rsid w:val="00872F9C"/>
    <w:rsid w:val="00877096"/>
    <w:rsid w:val="00883B41"/>
    <w:rsid w:val="00884574"/>
    <w:rsid w:val="0088669C"/>
    <w:rsid w:val="00887E7A"/>
    <w:rsid w:val="00896E16"/>
    <w:rsid w:val="008B0CB1"/>
    <w:rsid w:val="008B18FD"/>
    <w:rsid w:val="008D0BCC"/>
    <w:rsid w:val="008F5B62"/>
    <w:rsid w:val="008F6449"/>
    <w:rsid w:val="009A0C67"/>
    <w:rsid w:val="009B079D"/>
    <w:rsid w:val="009B1BC6"/>
    <w:rsid w:val="009B29F0"/>
    <w:rsid w:val="009B5A28"/>
    <w:rsid w:val="009D1940"/>
    <w:rsid w:val="009D4F31"/>
    <w:rsid w:val="009E50FD"/>
    <w:rsid w:val="009F151A"/>
    <w:rsid w:val="00A01A36"/>
    <w:rsid w:val="00A21332"/>
    <w:rsid w:val="00A2734F"/>
    <w:rsid w:val="00A34D1B"/>
    <w:rsid w:val="00A44016"/>
    <w:rsid w:val="00A46F18"/>
    <w:rsid w:val="00A70382"/>
    <w:rsid w:val="00A72BD4"/>
    <w:rsid w:val="00A86370"/>
    <w:rsid w:val="00A87CA0"/>
    <w:rsid w:val="00A94278"/>
    <w:rsid w:val="00A95AD7"/>
    <w:rsid w:val="00A97921"/>
    <w:rsid w:val="00AB70FB"/>
    <w:rsid w:val="00AC27E9"/>
    <w:rsid w:val="00AD1623"/>
    <w:rsid w:val="00B007EF"/>
    <w:rsid w:val="00B01509"/>
    <w:rsid w:val="00B612FA"/>
    <w:rsid w:val="00B72A76"/>
    <w:rsid w:val="00B74044"/>
    <w:rsid w:val="00BA0A97"/>
    <w:rsid w:val="00BA27E4"/>
    <w:rsid w:val="00BF017E"/>
    <w:rsid w:val="00BF76A9"/>
    <w:rsid w:val="00C24A92"/>
    <w:rsid w:val="00C51858"/>
    <w:rsid w:val="00C57B06"/>
    <w:rsid w:val="00C61461"/>
    <w:rsid w:val="00C65F4B"/>
    <w:rsid w:val="00C66E96"/>
    <w:rsid w:val="00C76468"/>
    <w:rsid w:val="00CA73A4"/>
    <w:rsid w:val="00CC022B"/>
    <w:rsid w:val="00CC6BFA"/>
    <w:rsid w:val="00CD65B8"/>
    <w:rsid w:val="00CF119E"/>
    <w:rsid w:val="00D32DB6"/>
    <w:rsid w:val="00D36BB0"/>
    <w:rsid w:val="00D51121"/>
    <w:rsid w:val="00D53283"/>
    <w:rsid w:val="00D5799F"/>
    <w:rsid w:val="00DB2BE6"/>
    <w:rsid w:val="00DC3737"/>
    <w:rsid w:val="00DE0703"/>
    <w:rsid w:val="00DE11FF"/>
    <w:rsid w:val="00DF1930"/>
    <w:rsid w:val="00DF2809"/>
    <w:rsid w:val="00DF3F76"/>
    <w:rsid w:val="00E22A38"/>
    <w:rsid w:val="00E746A6"/>
    <w:rsid w:val="00E83D17"/>
    <w:rsid w:val="00E86504"/>
    <w:rsid w:val="00EA1612"/>
    <w:rsid w:val="00EA1762"/>
    <w:rsid w:val="00EA64A9"/>
    <w:rsid w:val="00EB0609"/>
    <w:rsid w:val="00EB2D27"/>
    <w:rsid w:val="00ED5581"/>
    <w:rsid w:val="00EE62DF"/>
    <w:rsid w:val="00F0775A"/>
    <w:rsid w:val="00F324C9"/>
    <w:rsid w:val="00F61A12"/>
    <w:rsid w:val="00F80ACF"/>
    <w:rsid w:val="00F94C0B"/>
    <w:rsid w:val="00FA18E3"/>
    <w:rsid w:val="00FC03B4"/>
    <w:rsid w:val="00FC11DC"/>
    <w:rsid w:val="00FE1C4A"/>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rsid w:val="00597981"/>
    <w:rPr>
      <w:rFonts w:eastAsia="Times New Roman" w:cs="Arial"/>
    </w:rPr>
  </w:style>
  <w:style w:type="character" w:customStyle="1" w:styleId="PlainTextChar">
    <w:name w:val="Plain Text Char"/>
    <w:basedOn w:val="DefaultParagraphFont"/>
    <w:link w:val="PlainText"/>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hyperlink" Target="mailto:t.miller@va.gov"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mailto:VHABILPrivacyOfficer@va.gov" TargetMode="Externa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miller@va.gov"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6457</Words>
  <Characters>37580</Characters>
  <Application>Microsoft Office Word</Application>
  <DocSecurity>0</DocSecurity>
  <Lines>647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T V. III</dc:creator>
  <cp:lastModifiedBy>Miller, T V. III</cp:lastModifiedBy>
  <cp:revision>3</cp:revision>
  <cp:lastPrinted>2025-06-04T13:41:00Z</cp:lastPrinted>
  <dcterms:created xsi:type="dcterms:W3CDTF">2026-04-07T20:20:00Z</dcterms:created>
  <dcterms:modified xsi:type="dcterms:W3CDTF">2026-04-07T20:21:00Z</dcterms:modified>
</cp:coreProperties>
</file>