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LAB - ABBOTT ALINITY-M PCR MOLECULAR REAGENTS &amp; SUPPLIES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Notice of Intent to Sole source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36C24226Q0498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04-30-2026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 Jennette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Aleta.Jennette@va.gov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07B69">
      <w:r>
        <w:t xml:space="preserve">Notice of Intent to Sole Source </w:t>
      </w:r>
    </w:p>
    <w:p>
      <w:pPr>
        <w:ind w:left="360"/>
      </w:pPr>
      <w:r>
        <w:t>See attached document: Intent to Sole Source 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0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B6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0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B6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B6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B6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2026-04-01T18:10:31Z</dcterms:created>
  <dcterms:modified xsi:type="dcterms:W3CDTF">2026-04-01T18:10:31Z</dcterms:modified>
</cp:coreProperties>
</file>