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2F29" w14:textId="77777777" w:rsidR="00186667" w:rsidRPr="00246C0D" w:rsidRDefault="00186667">
      <w:pPr>
        <w:pStyle w:val="BodyText"/>
        <w:rPr>
          <w:rFonts w:ascii="Arial" w:hAnsi="Arial" w:cs="Arial"/>
          <w:b/>
          <w:sz w:val="24"/>
          <w:szCs w:val="24"/>
        </w:rPr>
      </w:pPr>
    </w:p>
    <w:p w14:paraId="7C8B0A89" w14:textId="77777777" w:rsidR="00186667" w:rsidRPr="00246C0D" w:rsidRDefault="00186667">
      <w:pPr>
        <w:pStyle w:val="BodyText"/>
        <w:spacing w:before="6"/>
        <w:rPr>
          <w:rFonts w:ascii="Arial" w:hAnsi="Arial" w:cs="Arial"/>
          <w:b/>
          <w:sz w:val="24"/>
          <w:szCs w:val="24"/>
        </w:rPr>
      </w:pPr>
    </w:p>
    <w:p w14:paraId="1DCCC95E" w14:textId="77777777" w:rsidR="0034207F" w:rsidRDefault="0034207F" w:rsidP="00C213B6">
      <w:pPr>
        <w:ind w:left="260" w:firstLine="720"/>
        <w:rPr>
          <w:rFonts w:ascii="Arial" w:hAnsi="Arial" w:cs="Arial"/>
          <w:sz w:val="24"/>
          <w:szCs w:val="24"/>
        </w:rPr>
      </w:pPr>
      <w:r w:rsidRPr="0034207F">
        <w:rPr>
          <w:rFonts w:ascii="Arial" w:hAnsi="Arial" w:cs="Arial"/>
          <w:b/>
          <w:bCs/>
          <w:sz w:val="24"/>
          <w:szCs w:val="24"/>
          <w:u w:val="single"/>
        </w:rPr>
        <w:t>Title</w:t>
      </w:r>
    </w:p>
    <w:p w14:paraId="7C7FAF4D" w14:textId="77777777" w:rsidR="0034207F" w:rsidRDefault="0034207F" w:rsidP="00C213B6">
      <w:pPr>
        <w:ind w:left="260" w:firstLine="720"/>
        <w:rPr>
          <w:rFonts w:ascii="Arial" w:hAnsi="Arial" w:cs="Arial"/>
          <w:sz w:val="24"/>
          <w:szCs w:val="24"/>
        </w:rPr>
      </w:pPr>
    </w:p>
    <w:p w14:paraId="60A591DA" w14:textId="77777777" w:rsidR="0034207F" w:rsidRPr="0034207F" w:rsidRDefault="0034207F" w:rsidP="0034207F">
      <w:pPr>
        <w:pStyle w:val="NoSpacing"/>
        <w:ind w:left="980"/>
        <w:rPr>
          <w:rFonts w:ascii="Arial" w:hAnsi="Arial" w:cs="Arial"/>
          <w:sz w:val="24"/>
          <w:szCs w:val="24"/>
        </w:rPr>
      </w:pPr>
      <w:r w:rsidRPr="0034207F">
        <w:rPr>
          <w:rFonts w:ascii="Arial" w:hAnsi="Arial" w:cs="Arial"/>
          <w:sz w:val="24"/>
          <w:szCs w:val="24"/>
        </w:rPr>
        <w:t>Spill Prevention, Countermeasures and Control (SPCC) Plan Update</w:t>
      </w:r>
    </w:p>
    <w:p w14:paraId="0DE20116" w14:textId="77777777" w:rsidR="0034207F" w:rsidRPr="0034207F" w:rsidRDefault="0034207F" w:rsidP="0034207F">
      <w:pPr>
        <w:pStyle w:val="NoSpacing"/>
        <w:ind w:left="980"/>
        <w:rPr>
          <w:rFonts w:ascii="Arial" w:hAnsi="Arial" w:cs="Arial"/>
          <w:sz w:val="24"/>
          <w:szCs w:val="24"/>
        </w:rPr>
      </w:pPr>
    </w:p>
    <w:p w14:paraId="4D27A0D0" w14:textId="61EF581C" w:rsidR="00C213B6" w:rsidRPr="0034207F" w:rsidRDefault="00CA634E" w:rsidP="0034207F">
      <w:pPr>
        <w:pStyle w:val="NoSpacing"/>
        <w:ind w:left="980"/>
        <w:rPr>
          <w:rFonts w:ascii="Arial" w:hAnsi="Arial" w:cs="Arial"/>
          <w:sz w:val="24"/>
          <w:szCs w:val="24"/>
        </w:rPr>
      </w:pPr>
      <w:r w:rsidRPr="0034207F">
        <w:rPr>
          <w:rFonts w:ascii="Arial" w:hAnsi="Arial" w:cs="Arial"/>
          <w:sz w:val="24"/>
          <w:szCs w:val="24"/>
        </w:rPr>
        <w:t xml:space="preserve">Eastern Colorado Health Care System (ECHCS), </w:t>
      </w:r>
      <w:r w:rsidR="00246C0D" w:rsidRPr="0034207F">
        <w:rPr>
          <w:rFonts w:ascii="Arial" w:hAnsi="Arial" w:cs="Arial"/>
          <w:sz w:val="24"/>
          <w:szCs w:val="24"/>
        </w:rPr>
        <w:t>Aurora CO</w:t>
      </w:r>
    </w:p>
    <w:p w14:paraId="3D4326B7" w14:textId="77777777" w:rsidR="00C213B6" w:rsidRDefault="00C213B6" w:rsidP="00C213B6">
      <w:pPr>
        <w:ind w:left="260" w:firstLine="720"/>
        <w:rPr>
          <w:rFonts w:ascii="Arial" w:hAnsi="Arial" w:cs="Arial"/>
          <w:sz w:val="24"/>
          <w:szCs w:val="24"/>
        </w:rPr>
      </w:pPr>
    </w:p>
    <w:p w14:paraId="1C1B20A0" w14:textId="045136B7" w:rsidR="00186667" w:rsidRPr="00C213B6" w:rsidRDefault="00CA634E" w:rsidP="00C213B6">
      <w:pPr>
        <w:ind w:left="990"/>
        <w:rPr>
          <w:rFonts w:ascii="Arial" w:hAnsi="Arial" w:cs="Arial"/>
          <w:b/>
          <w:bCs/>
          <w:sz w:val="24"/>
          <w:szCs w:val="24"/>
          <w:u w:val="single"/>
        </w:rPr>
      </w:pPr>
      <w:r w:rsidRPr="00C213B6">
        <w:rPr>
          <w:rFonts w:ascii="Arial" w:hAnsi="Arial" w:cs="Arial"/>
          <w:b/>
          <w:bCs/>
          <w:sz w:val="24"/>
          <w:szCs w:val="24"/>
          <w:u w:val="single"/>
        </w:rPr>
        <w:t>Background</w:t>
      </w:r>
    </w:p>
    <w:p w14:paraId="11CEA420" w14:textId="77777777" w:rsidR="00C213B6" w:rsidRPr="00C213B6" w:rsidRDefault="00C213B6" w:rsidP="00C213B6">
      <w:pPr>
        <w:ind w:left="990"/>
        <w:rPr>
          <w:rFonts w:ascii="Arial" w:hAnsi="Arial" w:cs="Arial"/>
          <w:sz w:val="24"/>
          <w:szCs w:val="24"/>
          <w:u w:val="single"/>
        </w:rPr>
      </w:pPr>
    </w:p>
    <w:p w14:paraId="57BF5D69" w14:textId="1580FD57" w:rsidR="00186667" w:rsidRPr="00246C0D" w:rsidRDefault="00CA634E" w:rsidP="00C213B6">
      <w:pPr>
        <w:pStyle w:val="BodyText"/>
        <w:spacing w:line="276" w:lineRule="auto"/>
        <w:ind w:left="990" w:right="1307"/>
        <w:rPr>
          <w:rFonts w:ascii="Arial" w:hAnsi="Arial" w:cs="Arial"/>
          <w:sz w:val="24"/>
          <w:szCs w:val="24"/>
        </w:rPr>
      </w:pPr>
      <w:r w:rsidRPr="00246C0D">
        <w:rPr>
          <w:rFonts w:ascii="Arial" w:hAnsi="Arial" w:cs="Arial"/>
          <w:sz w:val="24"/>
          <w:szCs w:val="24"/>
        </w:rPr>
        <w:t>Oil Pollution Prevention Regulations promulgated under the Clean Water</w:t>
      </w:r>
      <w:r w:rsidRPr="00246C0D">
        <w:rPr>
          <w:rFonts w:ascii="Arial" w:hAnsi="Arial" w:cs="Arial"/>
          <w:spacing w:val="-130"/>
          <w:sz w:val="24"/>
          <w:szCs w:val="24"/>
        </w:rPr>
        <w:t xml:space="preserve"> </w:t>
      </w:r>
      <w:r w:rsidRPr="00246C0D">
        <w:rPr>
          <w:rFonts w:ascii="Arial" w:hAnsi="Arial" w:cs="Arial"/>
          <w:sz w:val="24"/>
          <w:szCs w:val="24"/>
        </w:rPr>
        <w:t>Act, and later amended by the Oil Pollution Act of 1990, require</w:t>
      </w:r>
      <w:r w:rsidRPr="00246C0D">
        <w:rPr>
          <w:rFonts w:ascii="Arial" w:hAnsi="Arial" w:cs="Arial"/>
          <w:spacing w:val="1"/>
          <w:sz w:val="24"/>
          <w:szCs w:val="24"/>
        </w:rPr>
        <w:t xml:space="preserve"> </w:t>
      </w:r>
      <w:r w:rsidRPr="00246C0D">
        <w:rPr>
          <w:rFonts w:ascii="Arial" w:hAnsi="Arial" w:cs="Arial"/>
          <w:sz w:val="24"/>
          <w:szCs w:val="24"/>
        </w:rPr>
        <w:t>facilities to prepare and implement a plan to prevent any discharge of</w:t>
      </w:r>
      <w:r w:rsidR="007468BD">
        <w:rPr>
          <w:rFonts w:ascii="Arial" w:hAnsi="Arial" w:cs="Arial"/>
          <w:sz w:val="24"/>
          <w:szCs w:val="24"/>
        </w:rPr>
        <w:t xml:space="preserve"> </w:t>
      </w:r>
      <w:r w:rsidRPr="00246C0D">
        <w:rPr>
          <w:rFonts w:ascii="Arial" w:hAnsi="Arial" w:cs="Arial"/>
          <w:spacing w:val="-130"/>
          <w:sz w:val="24"/>
          <w:szCs w:val="24"/>
        </w:rPr>
        <w:t xml:space="preserve"> </w:t>
      </w:r>
      <w:r w:rsidRPr="00246C0D">
        <w:rPr>
          <w:rFonts w:ascii="Arial" w:hAnsi="Arial" w:cs="Arial"/>
          <w:sz w:val="24"/>
          <w:szCs w:val="24"/>
        </w:rPr>
        <w:t>oil into</w:t>
      </w:r>
      <w:r w:rsidRPr="00246C0D">
        <w:rPr>
          <w:rFonts w:ascii="Arial" w:hAnsi="Arial" w:cs="Arial"/>
          <w:spacing w:val="1"/>
          <w:sz w:val="24"/>
          <w:szCs w:val="24"/>
        </w:rPr>
        <w:t xml:space="preserve"> </w:t>
      </w:r>
      <w:r w:rsidRPr="00246C0D">
        <w:rPr>
          <w:rFonts w:ascii="Arial" w:hAnsi="Arial" w:cs="Arial"/>
          <w:sz w:val="24"/>
          <w:szCs w:val="24"/>
        </w:rPr>
        <w:t>navigable</w:t>
      </w:r>
      <w:r w:rsidRPr="00246C0D">
        <w:rPr>
          <w:rFonts w:ascii="Arial" w:hAnsi="Arial" w:cs="Arial"/>
          <w:spacing w:val="1"/>
          <w:sz w:val="24"/>
          <w:szCs w:val="24"/>
        </w:rPr>
        <w:t xml:space="preserve"> </w:t>
      </w:r>
      <w:r w:rsidRPr="00246C0D">
        <w:rPr>
          <w:rFonts w:ascii="Arial" w:hAnsi="Arial" w:cs="Arial"/>
          <w:sz w:val="24"/>
          <w:szCs w:val="24"/>
        </w:rPr>
        <w:t>waters or</w:t>
      </w:r>
      <w:r w:rsidRPr="00246C0D">
        <w:rPr>
          <w:rFonts w:ascii="Arial" w:hAnsi="Arial" w:cs="Arial"/>
          <w:spacing w:val="1"/>
          <w:sz w:val="24"/>
          <w:szCs w:val="24"/>
        </w:rPr>
        <w:t xml:space="preserve"> </w:t>
      </w:r>
      <w:r w:rsidRPr="00246C0D">
        <w:rPr>
          <w:rFonts w:ascii="Arial" w:hAnsi="Arial" w:cs="Arial"/>
          <w:sz w:val="24"/>
          <w:szCs w:val="24"/>
        </w:rPr>
        <w:t>adjoining</w:t>
      </w:r>
      <w:r w:rsidRPr="00246C0D">
        <w:rPr>
          <w:rFonts w:ascii="Arial" w:hAnsi="Arial" w:cs="Arial"/>
          <w:spacing w:val="6"/>
          <w:sz w:val="24"/>
          <w:szCs w:val="24"/>
        </w:rPr>
        <w:t xml:space="preserve"> </w:t>
      </w:r>
      <w:r w:rsidRPr="00246C0D">
        <w:rPr>
          <w:rFonts w:ascii="Arial" w:hAnsi="Arial" w:cs="Arial"/>
          <w:sz w:val="24"/>
          <w:szCs w:val="24"/>
        </w:rPr>
        <w:t>shorelines</w:t>
      </w:r>
      <w:r w:rsidRPr="00246C0D">
        <w:rPr>
          <w:rFonts w:ascii="Arial" w:hAnsi="Arial" w:cs="Arial"/>
          <w:spacing w:val="1"/>
          <w:sz w:val="24"/>
          <w:szCs w:val="24"/>
        </w:rPr>
        <w:t xml:space="preserve"> </w:t>
      </w:r>
      <w:r w:rsidRPr="00246C0D">
        <w:rPr>
          <w:rFonts w:ascii="Arial" w:hAnsi="Arial" w:cs="Arial"/>
          <w:sz w:val="24"/>
          <w:szCs w:val="24"/>
        </w:rPr>
        <w:t>of the</w:t>
      </w:r>
      <w:r w:rsidRPr="00246C0D">
        <w:rPr>
          <w:rFonts w:ascii="Arial" w:hAnsi="Arial" w:cs="Arial"/>
          <w:spacing w:val="1"/>
          <w:sz w:val="24"/>
          <w:szCs w:val="24"/>
        </w:rPr>
        <w:t xml:space="preserve"> </w:t>
      </w:r>
      <w:r w:rsidRPr="00246C0D">
        <w:rPr>
          <w:rFonts w:ascii="Arial" w:hAnsi="Arial" w:cs="Arial"/>
          <w:sz w:val="24"/>
          <w:szCs w:val="24"/>
        </w:rPr>
        <w:t>United</w:t>
      </w:r>
      <w:r w:rsidRPr="00246C0D">
        <w:rPr>
          <w:rFonts w:ascii="Arial" w:hAnsi="Arial" w:cs="Arial"/>
          <w:spacing w:val="1"/>
          <w:sz w:val="24"/>
          <w:szCs w:val="24"/>
        </w:rPr>
        <w:t xml:space="preserve"> </w:t>
      </w:r>
      <w:r w:rsidRPr="00246C0D">
        <w:rPr>
          <w:rFonts w:ascii="Arial" w:hAnsi="Arial" w:cs="Arial"/>
          <w:sz w:val="24"/>
          <w:szCs w:val="24"/>
        </w:rPr>
        <w:t>States.</w:t>
      </w:r>
      <w:r w:rsidRPr="00246C0D">
        <w:rPr>
          <w:rFonts w:ascii="Arial" w:hAnsi="Arial" w:cs="Arial"/>
          <w:spacing w:val="1"/>
          <w:sz w:val="24"/>
          <w:szCs w:val="24"/>
        </w:rPr>
        <w:t xml:space="preserve"> </w:t>
      </w:r>
      <w:r w:rsidR="00391C51" w:rsidRPr="00246C0D">
        <w:rPr>
          <w:rFonts w:ascii="Arial" w:hAnsi="Arial" w:cs="Arial"/>
          <w:spacing w:val="1"/>
          <w:sz w:val="24"/>
          <w:szCs w:val="24"/>
        </w:rPr>
        <w:t>This is the Spill Prevention Control and Countermeasures (SPCC) plan.  The State of Colorado has regulatory authority o</w:t>
      </w:r>
      <w:r w:rsidR="00A71F15">
        <w:rPr>
          <w:rFonts w:ascii="Arial" w:hAnsi="Arial" w:cs="Arial"/>
          <w:spacing w:val="1"/>
          <w:sz w:val="24"/>
          <w:szCs w:val="24"/>
        </w:rPr>
        <w:t>ver</w:t>
      </w:r>
      <w:r w:rsidR="00391C51" w:rsidRPr="00246C0D">
        <w:rPr>
          <w:rFonts w:ascii="Arial" w:hAnsi="Arial" w:cs="Arial"/>
          <w:spacing w:val="1"/>
          <w:sz w:val="24"/>
          <w:szCs w:val="24"/>
        </w:rPr>
        <w:t xml:space="preserve"> oil storage and distribution systems, and SPCC </w:t>
      </w:r>
      <w:r w:rsidR="00A71F15">
        <w:rPr>
          <w:rFonts w:ascii="Arial" w:hAnsi="Arial" w:cs="Arial"/>
          <w:spacing w:val="1"/>
          <w:sz w:val="24"/>
          <w:szCs w:val="24"/>
        </w:rPr>
        <w:t>requirements</w:t>
      </w:r>
      <w:r w:rsidR="00391C51" w:rsidRPr="00246C0D">
        <w:rPr>
          <w:rFonts w:ascii="Arial" w:hAnsi="Arial" w:cs="Arial"/>
          <w:spacing w:val="1"/>
          <w:sz w:val="24"/>
          <w:szCs w:val="24"/>
        </w:rPr>
        <w:t xml:space="preserve"> from the US Environmental Protection Agency (USEPA).  </w:t>
      </w:r>
      <w:r w:rsidRPr="00246C0D">
        <w:rPr>
          <w:rFonts w:ascii="Arial" w:hAnsi="Arial" w:cs="Arial"/>
          <w:sz w:val="24"/>
          <w:szCs w:val="24"/>
        </w:rPr>
        <w:t>Because of the quantity of oil stored at the ECHCS, and the</w:t>
      </w:r>
      <w:r w:rsidRPr="00246C0D">
        <w:rPr>
          <w:rFonts w:ascii="Arial" w:hAnsi="Arial" w:cs="Arial"/>
          <w:spacing w:val="1"/>
          <w:sz w:val="24"/>
          <w:szCs w:val="24"/>
        </w:rPr>
        <w:t xml:space="preserve"> </w:t>
      </w:r>
      <w:r w:rsidRPr="00246C0D">
        <w:rPr>
          <w:rFonts w:ascii="Arial" w:hAnsi="Arial" w:cs="Arial"/>
          <w:sz w:val="24"/>
          <w:szCs w:val="24"/>
        </w:rPr>
        <w:t>installation’s proximity to a receiving water body, the medical center</w:t>
      </w:r>
      <w:r w:rsidRPr="00246C0D">
        <w:rPr>
          <w:rFonts w:ascii="Arial" w:hAnsi="Arial" w:cs="Arial"/>
          <w:spacing w:val="-130"/>
          <w:sz w:val="24"/>
          <w:szCs w:val="24"/>
        </w:rPr>
        <w:t xml:space="preserve"> </w:t>
      </w:r>
      <w:r w:rsidR="00391C51" w:rsidRPr="00246C0D">
        <w:rPr>
          <w:rFonts w:ascii="Arial" w:hAnsi="Arial" w:cs="Arial"/>
          <w:spacing w:val="-130"/>
          <w:sz w:val="24"/>
          <w:szCs w:val="24"/>
        </w:rPr>
        <w:t xml:space="preserve">                                                                 </w:t>
      </w:r>
      <w:r w:rsidR="00A71F15">
        <w:rPr>
          <w:rFonts w:ascii="Arial" w:hAnsi="Arial" w:cs="Arial"/>
          <w:sz w:val="24"/>
          <w:szCs w:val="24"/>
        </w:rPr>
        <w:t xml:space="preserve"> is </w:t>
      </w:r>
      <w:r w:rsidRPr="00246C0D">
        <w:rPr>
          <w:rFonts w:ascii="Arial" w:hAnsi="Arial" w:cs="Arial"/>
          <w:sz w:val="24"/>
          <w:szCs w:val="24"/>
        </w:rPr>
        <w:t>subject to SPCC requirements under 40 CFR 112. The ECHCS currently</w:t>
      </w:r>
      <w:r w:rsidRPr="00246C0D">
        <w:rPr>
          <w:rFonts w:ascii="Arial" w:hAnsi="Arial" w:cs="Arial"/>
          <w:spacing w:val="1"/>
          <w:sz w:val="24"/>
          <w:szCs w:val="24"/>
        </w:rPr>
        <w:t xml:space="preserve"> </w:t>
      </w:r>
      <w:r w:rsidRPr="00246C0D">
        <w:rPr>
          <w:rFonts w:ascii="Arial" w:hAnsi="Arial" w:cs="Arial"/>
          <w:sz w:val="24"/>
          <w:szCs w:val="24"/>
        </w:rPr>
        <w:t xml:space="preserve">has an SPCC Plan with an Oil Spill Contingency Plan </w:t>
      </w:r>
      <w:r w:rsidR="00A71F15">
        <w:rPr>
          <w:rFonts w:ascii="Arial" w:hAnsi="Arial" w:cs="Arial"/>
          <w:sz w:val="24"/>
          <w:szCs w:val="24"/>
        </w:rPr>
        <w:t xml:space="preserve">(OSCP) </w:t>
      </w:r>
      <w:r w:rsidRPr="00246C0D">
        <w:rPr>
          <w:rFonts w:ascii="Arial" w:hAnsi="Arial" w:cs="Arial"/>
          <w:sz w:val="24"/>
          <w:szCs w:val="24"/>
        </w:rPr>
        <w:t>appendix to</w:t>
      </w:r>
      <w:r w:rsidRPr="00246C0D">
        <w:rPr>
          <w:rFonts w:ascii="Arial" w:hAnsi="Arial" w:cs="Arial"/>
          <w:spacing w:val="-2"/>
          <w:sz w:val="24"/>
          <w:szCs w:val="24"/>
        </w:rPr>
        <w:t xml:space="preserve"> </w:t>
      </w:r>
      <w:r w:rsidRPr="00246C0D">
        <w:rPr>
          <w:rFonts w:ascii="Arial" w:hAnsi="Arial" w:cs="Arial"/>
          <w:sz w:val="24"/>
          <w:szCs w:val="24"/>
        </w:rPr>
        <w:t>fulfill</w:t>
      </w:r>
      <w:r w:rsidRPr="00246C0D">
        <w:rPr>
          <w:rFonts w:ascii="Arial" w:hAnsi="Arial" w:cs="Arial"/>
          <w:spacing w:val="-2"/>
          <w:sz w:val="24"/>
          <w:szCs w:val="24"/>
        </w:rPr>
        <w:t xml:space="preserve"> </w:t>
      </w:r>
      <w:r w:rsidRPr="00246C0D">
        <w:rPr>
          <w:rFonts w:ascii="Arial" w:hAnsi="Arial" w:cs="Arial"/>
          <w:sz w:val="24"/>
          <w:szCs w:val="24"/>
        </w:rPr>
        <w:t>the</w:t>
      </w:r>
      <w:r w:rsidRPr="00246C0D">
        <w:rPr>
          <w:rFonts w:ascii="Arial" w:hAnsi="Arial" w:cs="Arial"/>
          <w:spacing w:val="-2"/>
          <w:sz w:val="24"/>
          <w:szCs w:val="24"/>
        </w:rPr>
        <w:t xml:space="preserve"> </w:t>
      </w:r>
      <w:r w:rsidRPr="00246C0D">
        <w:rPr>
          <w:rFonts w:ascii="Arial" w:hAnsi="Arial" w:cs="Arial"/>
          <w:sz w:val="24"/>
          <w:szCs w:val="24"/>
        </w:rPr>
        <w:t>regulatory</w:t>
      </w:r>
      <w:r w:rsidRPr="00246C0D">
        <w:rPr>
          <w:rFonts w:ascii="Arial" w:hAnsi="Arial" w:cs="Arial"/>
          <w:spacing w:val="-2"/>
          <w:sz w:val="24"/>
          <w:szCs w:val="24"/>
        </w:rPr>
        <w:t xml:space="preserve"> </w:t>
      </w:r>
      <w:r w:rsidRPr="00246C0D">
        <w:rPr>
          <w:rFonts w:ascii="Arial" w:hAnsi="Arial" w:cs="Arial"/>
          <w:sz w:val="24"/>
          <w:szCs w:val="24"/>
        </w:rPr>
        <w:t>requirements</w:t>
      </w:r>
      <w:r w:rsidRPr="00246C0D">
        <w:rPr>
          <w:rFonts w:ascii="Arial" w:hAnsi="Arial" w:cs="Arial"/>
          <w:spacing w:val="3"/>
          <w:sz w:val="24"/>
          <w:szCs w:val="24"/>
        </w:rPr>
        <w:t xml:space="preserve"> </w:t>
      </w:r>
      <w:r w:rsidRPr="00246C0D">
        <w:rPr>
          <w:rFonts w:ascii="Arial" w:hAnsi="Arial" w:cs="Arial"/>
          <w:sz w:val="24"/>
          <w:szCs w:val="24"/>
        </w:rPr>
        <w:t>identified</w:t>
      </w:r>
      <w:r w:rsidRPr="00246C0D">
        <w:rPr>
          <w:rFonts w:ascii="Arial" w:hAnsi="Arial" w:cs="Arial"/>
          <w:spacing w:val="-2"/>
          <w:sz w:val="24"/>
          <w:szCs w:val="24"/>
        </w:rPr>
        <w:t xml:space="preserve"> </w:t>
      </w:r>
      <w:r w:rsidRPr="00246C0D">
        <w:rPr>
          <w:rFonts w:ascii="Arial" w:hAnsi="Arial" w:cs="Arial"/>
          <w:sz w:val="24"/>
          <w:szCs w:val="24"/>
        </w:rPr>
        <w:t>above</w:t>
      </w:r>
      <w:r w:rsidR="00A71F15">
        <w:rPr>
          <w:rFonts w:ascii="Arial" w:hAnsi="Arial" w:cs="Arial"/>
          <w:sz w:val="24"/>
          <w:szCs w:val="24"/>
        </w:rPr>
        <w:t xml:space="preserve">.  </w:t>
      </w:r>
      <w:r w:rsidR="007468BD">
        <w:rPr>
          <w:rFonts w:ascii="Arial" w:hAnsi="Arial" w:cs="Arial"/>
          <w:sz w:val="24"/>
          <w:szCs w:val="24"/>
        </w:rPr>
        <w:t>Mandatory technical u</w:t>
      </w:r>
      <w:r w:rsidR="00A71F15">
        <w:rPr>
          <w:rFonts w:ascii="Arial" w:hAnsi="Arial" w:cs="Arial"/>
          <w:sz w:val="24"/>
          <w:szCs w:val="24"/>
        </w:rPr>
        <w:t>pdates are</w:t>
      </w:r>
      <w:r w:rsidR="007468BD">
        <w:rPr>
          <w:rFonts w:ascii="Arial" w:hAnsi="Arial" w:cs="Arial"/>
          <w:sz w:val="24"/>
          <w:szCs w:val="24"/>
        </w:rPr>
        <w:t xml:space="preserve"> needed</w:t>
      </w:r>
      <w:r w:rsidR="00A71F15">
        <w:rPr>
          <w:rFonts w:ascii="Arial" w:hAnsi="Arial" w:cs="Arial"/>
          <w:sz w:val="24"/>
          <w:szCs w:val="24"/>
        </w:rPr>
        <w:t xml:space="preserve"> </w:t>
      </w:r>
      <w:r w:rsidR="007C705E">
        <w:rPr>
          <w:rFonts w:ascii="Arial" w:hAnsi="Arial" w:cs="Arial"/>
          <w:sz w:val="24"/>
          <w:szCs w:val="24"/>
        </w:rPr>
        <w:t>from</w:t>
      </w:r>
      <w:r w:rsidR="00A71F15">
        <w:rPr>
          <w:rFonts w:ascii="Arial" w:hAnsi="Arial" w:cs="Arial"/>
          <w:sz w:val="24"/>
          <w:szCs w:val="24"/>
        </w:rPr>
        <w:t xml:space="preserve"> a third-party registered professional engineering firm </w:t>
      </w:r>
      <w:r w:rsidR="00AB4E69">
        <w:rPr>
          <w:rFonts w:ascii="Arial" w:hAnsi="Arial" w:cs="Arial"/>
          <w:sz w:val="24"/>
          <w:szCs w:val="24"/>
        </w:rPr>
        <w:t xml:space="preserve">located </w:t>
      </w:r>
      <w:r w:rsidR="00A71F15">
        <w:rPr>
          <w:rFonts w:ascii="Arial" w:hAnsi="Arial" w:cs="Arial"/>
          <w:sz w:val="24"/>
          <w:szCs w:val="24"/>
        </w:rPr>
        <w:t>within the State of Colorado</w:t>
      </w:r>
      <w:r w:rsidR="00AB4E69">
        <w:rPr>
          <w:rFonts w:ascii="Arial" w:hAnsi="Arial" w:cs="Arial"/>
          <w:sz w:val="24"/>
          <w:szCs w:val="24"/>
        </w:rPr>
        <w:t xml:space="preserve"> to ensure timely in-person reporting to the State of Colorado’s Department of Oil and Public Safety</w:t>
      </w:r>
      <w:r w:rsidR="00FF557E">
        <w:rPr>
          <w:rFonts w:ascii="Arial" w:hAnsi="Arial" w:cs="Arial"/>
          <w:sz w:val="24"/>
          <w:szCs w:val="24"/>
        </w:rPr>
        <w:t xml:space="preserve"> if required.</w:t>
      </w:r>
    </w:p>
    <w:p w14:paraId="636F6354" w14:textId="77777777" w:rsidR="00186667" w:rsidRPr="00C213B6" w:rsidRDefault="00CA634E" w:rsidP="00C213B6">
      <w:pPr>
        <w:pStyle w:val="BodyText"/>
        <w:spacing w:before="192"/>
        <w:ind w:left="990"/>
        <w:rPr>
          <w:rFonts w:ascii="Arial" w:hAnsi="Arial" w:cs="Arial"/>
          <w:b/>
          <w:bCs/>
          <w:sz w:val="24"/>
          <w:szCs w:val="24"/>
        </w:rPr>
      </w:pPr>
      <w:r w:rsidRPr="00C213B6">
        <w:rPr>
          <w:rFonts w:ascii="Arial" w:hAnsi="Arial" w:cs="Arial"/>
          <w:b/>
          <w:bCs/>
          <w:sz w:val="24"/>
          <w:szCs w:val="24"/>
          <w:u w:val="single"/>
        </w:rPr>
        <w:t>Scope</w:t>
      </w:r>
    </w:p>
    <w:p w14:paraId="434273B8" w14:textId="77777777" w:rsidR="00186667" w:rsidRPr="00246C0D" w:rsidRDefault="00186667">
      <w:pPr>
        <w:pStyle w:val="BodyText"/>
        <w:spacing w:before="3"/>
        <w:rPr>
          <w:rFonts w:ascii="Arial" w:hAnsi="Arial" w:cs="Arial"/>
          <w:sz w:val="24"/>
          <w:szCs w:val="24"/>
        </w:rPr>
      </w:pPr>
    </w:p>
    <w:p w14:paraId="0DCB4F03" w14:textId="68606319" w:rsidR="00AB4E69" w:rsidRPr="00246C0D" w:rsidRDefault="00CA634E" w:rsidP="00C213B6">
      <w:pPr>
        <w:pStyle w:val="BodyText"/>
        <w:spacing w:line="276" w:lineRule="auto"/>
        <w:ind w:left="990" w:right="1431"/>
        <w:rPr>
          <w:rFonts w:ascii="Arial" w:hAnsi="Arial" w:cs="Arial"/>
          <w:sz w:val="24"/>
          <w:szCs w:val="24"/>
        </w:rPr>
      </w:pPr>
      <w:r w:rsidRPr="00246C0D">
        <w:rPr>
          <w:rFonts w:ascii="Arial" w:hAnsi="Arial" w:cs="Arial"/>
          <w:sz w:val="24"/>
          <w:szCs w:val="24"/>
        </w:rPr>
        <w:t xml:space="preserve">The contractor shall </w:t>
      </w:r>
      <w:r w:rsidR="00391C51" w:rsidRPr="00246C0D">
        <w:rPr>
          <w:rFonts w:ascii="Arial" w:hAnsi="Arial" w:cs="Arial"/>
          <w:sz w:val="24"/>
          <w:szCs w:val="24"/>
        </w:rPr>
        <w:t xml:space="preserve">update the current </w:t>
      </w:r>
      <w:r w:rsidRPr="00246C0D">
        <w:rPr>
          <w:rFonts w:ascii="Arial" w:hAnsi="Arial" w:cs="Arial"/>
          <w:sz w:val="24"/>
          <w:szCs w:val="24"/>
        </w:rPr>
        <w:t>Spill Prevention Control and Counter</w:t>
      </w:r>
      <w:r w:rsidR="00154FFD" w:rsidRPr="00246C0D">
        <w:rPr>
          <w:rFonts w:ascii="Arial" w:hAnsi="Arial" w:cs="Arial"/>
          <w:sz w:val="24"/>
          <w:szCs w:val="24"/>
        </w:rPr>
        <w:t>m</w:t>
      </w:r>
      <w:r w:rsidRPr="00246C0D">
        <w:rPr>
          <w:rFonts w:ascii="Arial" w:hAnsi="Arial" w:cs="Arial"/>
          <w:sz w:val="24"/>
          <w:szCs w:val="24"/>
        </w:rPr>
        <w:t>easure Plan</w:t>
      </w:r>
      <w:r w:rsidRPr="00246C0D">
        <w:rPr>
          <w:rFonts w:ascii="Arial" w:hAnsi="Arial" w:cs="Arial"/>
          <w:spacing w:val="1"/>
          <w:sz w:val="24"/>
          <w:szCs w:val="24"/>
        </w:rPr>
        <w:t xml:space="preserve"> </w:t>
      </w:r>
      <w:r w:rsidRPr="00246C0D">
        <w:rPr>
          <w:rFonts w:ascii="Arial" w:hAnsi="Arial" w:cs="Arial"/>
          <w:sz w:val="24"/>
          <w:szCs w:val="24"/>
        </w:rPr>
        <w:t>(SPCC) Plan and Oil Spill Control Plan (OSCP) appendix</w:t>
      </w:r>
      <w:r w:rsidRPr="00246C0D">
        <w:rPr>
          <w:rFonts w:ascii="Arial" w:hAnsi="Arial" w:cs="Arial"/>
          <w:i/>
          <w:sz w:val="24"/>
          <w:szCs w:val="24"/>
        </w:rPr>
        <w:t xml:space="preserve">. </w:t>
      </w:r>
      <w:r w:rsidRPr="00246C0D">
        <w:rPr>
          <w:rFonts w:ascii="Arial" w:hAnsi="Arial" w:cs="Arial"/>
          <w:sz w:val="24"/>
          <w:szCs w:val="24"/>
        </w:rPr>
        <w:t>These provide guidance</w:t>
      </w:r>
      <w:r w:rsidRPr="00246C0D">
        <w:rPr>
          <w:rFonts w:ascii="Arial" w:hAnsi="Arial" w:cs="Arial"/>
          <w:spacing w:val="1"/>
          <w:sz w:val="24"/>
          <w:szCs w:val="24"/>
        </w:rPr>
        <w:t xml:space="preserve"> </w:t>
      </w:r>
      <w:r w:rsidRPr="00246C0D">
        <w:rPr>
          <w:rFonts w:ascii="Arial" w:hAnsi="Arial" w:cs="Arial"/>
          <w:sz w:val="24"/>
          <w:szCs w:val="24"/>
        </w:rPr>
        <w:t>to ECHCS personnel on site specific procedures for the handling of</w:t>
      </w:r>
      <w:r w:rsidRPr="00246C0D">
        <w:rPr>
          <w:rFonts w:ascii="Arial" w:hAnsi="Arial" w:cs="Arial"/>
          <w:spacing w:val="1"/>
          <w:sz w:val="24"/>
          <w:szCs w:val="24"/>
        </w:rPr>
        <w:t xml:space="preserve"> </w:t>
      </w:r>
      <w:r w:rsidRPr="00246C0D">
        <w:rPr>
          <w:rFonts w:ascii="Arial" w:hAnsi="Arial" w:cs="Arial"/>
          <w:sz w:val="24"/>
          <w:szCs w:val="24"/>
        </w:rPr>
        <w:t xml:space="preserve">petroleum products and petroleum/oil spills. The </w:t>
      </w:r>
      <w:r w:rsidR="00154FFD" w:rsidRPr="00246C0D">
        <w:rPr>
          <w:rFonts w:ascii="Arial" w:hAnsi="Arial" w:cs="Arial"/>
          <w:sz w:val="24"/>
          <w:szCs w:val="24"/>
        </w:rPr>
        <w:t xml:space="preserve">updated </w:t>
      </w:r>
      <w:r w:rsidRPr="00246C0D">
        <w:rPr>
          <w:rFonts w:ascii="Arial" w:hAnsi="Arial" w:cs="Arial"/>
          <w:sz w:val="24"/>
          <w:szCs w:val="24"/>
        </w:rPr>
        <w:t xml:space="preserve">plan shall include site analysis/evaluation, </w:t>
      </w:r>
      <w:r w:rsidRPr="00AB4E69">
        <w:rPr>
          <w:rFonts w:ascii="Arial" w:hAnsi="Arial" w:cs="Arial"/>
          <w:sz w:val="24"/>
          <w:szCs w:val="24"/>
        </w:rPr>
        <w:t>preventative measures,</w:t>
      </w:r>
      <w:r w:rsidRPr="00AB4E69">
        <w:rPr>
          <w:rFonts w:ascii="Arial" w:hAnsi="Arial" w:cs="Arial"/>
          <w:spacing w:val="1"/>
          <w:sz w:val="24"/>
          <w:szCs w:val="24"/>
        </w:rPr>
        <w:t xml:space="preserve"> </w:t>
      </w:r>
      <w:r w:rsidR="00246C0D" w:rsidRPr="00AB4E69">
        <w:rPr>
          <w:rFonts w:ascii="Arial" w:hAnsi="Arial" w:cs="Arial"/>
          <w:spacing w:val="1"/>
          <w:sz w:val="24"/>
          <w:szCs w:val="24"/>
        </w:rPr>
        <w:t xml:space="preserve">above ground storage tank inspections, </w:t>
      </w:r>
      <w:r w:rsidRPr="00AB4E69">
        <w:rPr>
          <w:rFonts w:ascii="Arial" w:hAnsi="Arial" w:cs="Arial"/>
          <w:sz w:val="24"/>
          <w:szCs w:val="24"/>
        </w:rPr>
        <w:t>prevention training, spill prevention, control, and countermeasures</w:t>
      </w:r>
      <w:r w:rsidRPr="00AB4E69">
        <w:rPr>
          <w:rFonts w:ascii="Arial" w:hAnsi="Arial" w:cs="Arial"/>
          <w:spacing w:val="1"/>
          <w:sz w:val="24"/>
          <w:szCs w:val="24"/>
        </w:rPr>
        <w:t xml:space="preserve"> </w:t>
      </w:r>
      <w:r w:rsidRPr="00AB4E69">
        <w:rPr>
          <w:rFonts w:ascii="Arial" w:hAnsi="Arial" w:cs="Arial"/>
          <w:sz w:val="24"/>
          <w:szCs w:val="24"/>
        </w:rPr>
        <w:t>requirements,</w:t>
      </w:r>
      <w:r w:rsidRPr="00AB4E69">
        <w:rPr>
          <w:rFonts w:ascii="Arial" w:hAnsi="Arial" w:cs="Arial"/>
          <w:spacing w:val="-2"/>
          <w:sz w:val="24"/>
          <w:szCs w:val="24"/>
        </w:rPr>
        <w:t xml:space="preserve"> </w:t>
      </w:r>
      <w:r w:rsidRPr="00AB4E69">
        <w:rPr>
          <w:rFonts w:ascii="Arial" w:hAnsi="Arial" w:cs="Arial"/>
          <w:sz w:val="24"/>
          <w:szCs w:val="24"/>
        </w:rPr>
        <w:t>and</w:t>
      </w:r>
      <w:r w:rsidRPr="00AB4E69">
        <w:rPr>
          <w:rFonts w:ascii="Arial" w:hAnsi="Arial" w:cs="Arial"/>
          <w:spacing w:val="-2"/>
          <w:sz w:val="24"/>
          <w:szCs w:val="24"/>
        </w:rPr>
        <w:t xml:space="preserve"> </w:t>
      </w:r>
      <w:r w:rsidRPr="00AB4E69">
        <w:rPr>
          <w:rFonts w:ascii="Arial" w:hAnsi="Arial" w:cs="Arial"/>
          <w:sz w:val="24"/>
          <w:szCs w:val="24"/>
        </w:rPr>
        <w:t>the</w:t>
      </w:r>
      <w:r w:rsidRPr="00AB4E69">
        <w:rPr>
          <w:rFonts w:ascii="Arial" w:hAnsi="Arial" w:cs="Arial"/>
          <w:spacing w:val="-2"/>
          <w:sz w:val="24"/>
          <w:szCs w:val="24"/>
        </w:rPr>
        <w:t xml:space="preserve"> </w:t>
      </w:r>
      <w:r w:rsidRPr="00AB4E69">
        <w:rPr>
          <w:rFonts w:ascii="Arial" w:hAnsi="Arial" w:cs="Arial"/>
          <w:sz w:val="24"/>
          <w:szCs w:val="24"/>
        </w:rPr>
        <w:t>development</w:t>
      </w:r>
      <w:r w:rsidRPr="00AB4E69">
        <w:rPr>
          <w:rFonts w:ascii="Arial" w:hAnsi="Arial" w:cs="Arial"/>
          <w:spacing w:val="-1"/>
          <w:sz w:val="24"/>
          <w:szCs w:val="24"/>
        </w:rPr>
        <w:t xml:space="preserve"> </w:t>
      </w:r>
      <w:r w:rsidRPr="00AB4E69">
        <w:rPr>
          <w:rFonts w:ascii="Arial" w:hAnsi="Arial" w:cs="Arial"/>
          <w:sz w:val="24"/>
          <w:szCs w:val="24"/>
        </w:rPr>
        <w:t>of</w:t>
      </w:r>
      <w:r w:rsidRPr="00AB4E69">
        <w:rPr>
          <w:rFonts w:ascii="Arial" w:hAnsi="Arial" w:cs="Arial"/>
          <w:spacing w:val="-2"/>
          <w:sz w:val="24"/>
          <w:szCs w:val="24"/>
        </w:rPr>
        <w:t xml:space="preserve"> </w:t>
      </w:r>
      <w:r w:rsidRPr="00AB4E69">
        <w:rPr>
          <w:rFonts w:ascii="Arial" w:hAnsi="Arial" w:cs="Arial"/>
          <w:sz w:val="24"/>
          <w:szCs w:val="24"/>
        </w:rPr>
        <w:t>written</w:t>
      </w:r>
      <w:r w:rsidRPr="00AB4E69">
        <w:rPr>
          <w:rFonts w:ascii="Arial" w:hAnsi="Arial" w:cs="Arial"/>
          <w:spacing w:val="-2"/>
          <w:sz w:val="24"/>
          <w:szCs w:val="24"/>
        </w:rPr>
        <w:t xml:space="preserve"> </w:t>
      </w:r>
      <w:r w:rsidRPr="00AB4E69">
        <w:rPr>
          <w:rFonts w:ascii="Arial" w:hAnsi="Arial" w:cs="Arial"/>
          <w:sz w:val="24"/>
          <w:szCs w:val="24"/>
        </w:rPr>
        <w:t>procedures.</w:t>
      </w:r>
      <w:r w:rsidR="00391C51" w:rsidRPr="00AB4E69">
        <w:rPr>
          <w:rFonts w:ascii="Arial" w:hAnsi="Arial" w:cs="Arial"/>
          <w:sz w:val="24"/>
          <w:szCs w:val="24"/>
        </w:rPr>
        <w:t xml:space="preserve">  </w:t>
      </w:r>
      <w:r w:rsidR="00997D55" w:rsidRPr="00AB4E69">
        <w:rPr>
          <w:rFonts w:ascii="Arial" w:hAnsi="Arial" w:cs="Arial"/>
          <w:sz w:val="24"/>
          <w:szCs w:val="24"/>
        </w:rPr>
        <w:t xml:space="preserve">These include, but are not limited to, </w:t>
      </w:r>
      <w:r w:rsidR="00AB4E69" w:rsidRPr="00AB4E69">
        <w:rPr>
          <w:rFonts w:ascii="Arial" w:hAnsi="Arial" w:cs="Arial"/>
          <w:sz w:val="24"/>
          <w:szCs w:val="24"/>
        </w:rPr>
        <w:t>piping layout after completion of repairs; leak monitoring panel update; adding further oil containing equipment to the AST list</w:t>
      </w:r>
      <w:r w:rsidR="00742838">
        <w:rPr>
          <w:rFonts w:ascii="Arial" w:hAnsi="Arial" w:cs="Arial"/>
          <w:sz w:val="24"/>
          <w:szCs w:val="24"/>
        </w:rPr>
        <w:t xml:space="preserve"> and adjusting calculations</w:t>
      </w:r>
      <w:r w:rsidR="00A643A0">
        <w:rPr>
          <w:rFonts w:ascii="Arial" w:hAnsi="Arial" w:cs="Arial"/>
          <w:sz w:val="24"/>
          <w:szCs w:val="24"/>
        </w:rPr>
        <w:t>.</w:t>
      </w:r>
    </w:p>
    <w:p w14:paraId="228D2249" w14:textId="77777777" w:rsidR="00186667" w:rsidRPr="00C213B6" w:rsidRDefault="00CA634E" w:rsidP="00C213B6">
      <w:pPr>
        <w:pStyle w:val="BodyText"/>
        <w:spacing w:before="192"/>
        <w:ind w:left="990"/>
        <w:rPr>
          <w:rFonts w:ascii="Arial" w:hAnsi="Arial" w:cs="Arial"/>
          <w:b/>
          <w:bCs/>
          <w:sz w:val="24"/>
          <w:szCs w:val="24"/>
        </w:rPr>
      </w:pPr>
      <w:r w:rsidRPr="00C213B6">
        <w:rPr>
          <w:rFonts w:ascii="Arial" w:hAnsi="Arial" w:cs="Arial"/>
          <w:b/>
          <w:bCs/>
          <w:sz w:val="24"/>
          <w:szCs w:val="24"/>
          <w:u w:val="single"/>
        </w:rPr>
        <w:t>Specific</w:t>
      </w:r>
      <w:r w:rsidRPr="00C213B6">
        <w:rPr>
          <w:rFonts w:ascii="Arial" w:hAnsi="Arial" w:cs="Arial"/>
          <w:b/>
          <w:bCs/>
          <w:spacing w:val="-1"/>
          <w:sz w:val="24"/>
          <w:szCs w:val="24"/>
          <w:u w:val="single"/>
        </w:rPr>
        <w:t xml:space="preserve"> </w:t>
      </w:r>
      <w:r w:rsidRPr="00C213B6">
        <w:rPr>
          <w:rFonts w:ascii="Arial" w:hAnsi="Arial" w:cs="Arial"/>
          <w:b/>
          <w:bCs/>
          <w:sz w:val="24"/>
          <w:szCs w:val="24"/>
          <w:u w:val="single"/>
        </w:rPr>
        <w:t>Tasks</w:t>
      </w:r>
    </w:p>
    <w:p w14:paraId="1B6909D6" w14:textId="77777777" w:rsidR="00186667" w:rsidRPr="00246C0D" w:rsidRDefault="00186667">
      <w:pPr>
        <w:pStyle w:val="BodyText"/>
        <w:spacing w:before="8"/>
        <w:rPr>
          <w:rFonts w:ascii="Arial" w:hAnsi="Arial" w:cs="Arial"/>
          <w:sz w:val="24"/>
          <w:szCs w:val="24"/>
        </w:rPr>
      </w:pPr>
    </w:p>
    <w:p w14:paraId="395FDC67" w14:textId="6E5219EC" w:rsidR="00C213B6" w:rsidRDefault="00CA634E" w:rsidP="00C213B6">
      <w:pPr>
        <w:pStyle w:val="BodyText"/>
        <w:spacing w:line="276" w:lineRule="auto"/>
        <w:ind w:left="990" w:right="1306"/>
        <w:rPr>
          <w:rFonts w:ascii="Arial" w:hAnsi="Arial" w:cs="Arial"/>
          <w:sz w:val="24"/>
          <w:szCs w:val="24"/>
        </w:rPr>
      </w:pPr>
      <w:r w:rsidRPr="00246C0D">
        <w:rPr>
          <w:rFonts w:ascii="Arial" w:hAnsi="Arial" w:cs="Arial"/>
          <w:sz w:val="24"/>
          <w:szCs w:val="24"/>
        </w:rPr>
        <w:t>The contractor shall furnish all materials, equipment, supplies,</w:t>
      </w:r>
      <w:r w:rsidRPr="00246C0D">
        <w:rPr>
          <w:rFonts w:ascii="Arial" w:hAnsi="Arial" w:cs="Arial"/>
          <w:spacing w:val="1"/>
          <w:sz w:val="24"/>
          <w:szCs w:val="24"/>
        </w:rPr>
        <w:t xml:space="preserve"> </w:t>
      </w:r>
      <w:r w:rsidRPr="00246C0D">
        <w:rPr>
          <w:rFonts w:ascii="Arial" w:hAnsi="Arial" w:cs="Arial"/>
          <w:sz w:val="24"/>
          <w:szCs w:val="24"/>
        </w:rPr>
        <w:t>personnel, transportation, and all other resources necessary to</w:t>
      </w:r>
      <w:r w:rsidR="00FF557E">
        <w:rPr>
          <w:rFonts w:ascii="Arial" w:hAnsi="Arial" w:cs="Arial"/>
          <w:sz w:val="24"/>
          <w:szCs w:val="24"/>
        </w:rPr>
        <w:t xml:space="preserve"> </w:t>
      </w:r>
      <w:r w:rsidR="00F43661">
        <w:rPr>
          <w:rFonts w:ascii="Arial" w:hAnsi="Arial" w:cs="Arial"/>
          <w:sz w:val="24"/>
          <w:szCs w:val="24"/>
        </w:rPr>
        <w:t xml:space="preserve">modify </w:t>
      </w:r>
      <w:r w:rsidRPr="00246C0D">
        <w:rPr>
          <w:rFonts w:ascii="Arial" w:hAnsi="Arial" w:cs="Arial"/>
          <w:spacing w:val="-130"/>
          <w:sz w:val="24"/>
          <w:szCs w:val="24"/>
        </w:rPr>
        <w:t xml:space="preserve"> </w:t>
      </w:r>
      <w:r w:rsidRPr="00246C0D">
        <w:rPr>
          <w:rFonts w:ascii="Arial" w:hAnsi="Arial" w:cs="Arial"/>
          <w:sz w:val="24"/>
          <w:szCs w:val="24"/>
        </w:rPr>
        <w:t>the</w:t>
      </w:r>
      <w:r w:rsidRPr="00246C0D">
        <w:rPr>
          <w:rFonts w:ascii="Arial" w:hAnsi="Arial" w:cs="Arial"/>
          <w:spacing w:val="1"/>
          <w:sz w:val="24"/>
          <w:szCs w:val="24"/>
        </w:rPr>
        <w:t xml:space="preserve"> </w:t>
      </w:r>
      <w:r w:rsidRPr="00246C0D">
        <w:rPr>
          <w:rFonts w:ascii="Arial" w:hAnsi="Arial" w:cs="Arial"/>
          <w:sz w:val="24"/>
          <w:szCs w:val="24"/>
        </w:rPr>
        <w:t>existing</w:t>
      </w:r>
      <w:r w:rsidRPr="00246C0D">
        <w:rPr>
          <w:rFonts w:ascii="Arial" w:hAnsi="Arial" w:cs="Arial"/>
          <w:spacing w:val="1"/>
          <w:sz w:val="24"/>
          <w:szCs w:val="24"/>
        </w:rPr>
        <w:t xml:space="preserve"> </w:t>
      </w:r>
      <w:r w:rsidRPr="00246C0D">
        <w:rPr>
          <w:rFonts w:ascii="Arial" w:hAnsi="Arial" w:cs="Arial"/>
          <w:sz w:val="24"/>
          <w:szCs w:val="24"/>
        </w:rPr>
        <w:t>SPCC</w:t>
      </w:r>
      <w:r w:rsidRPr="00246C0D">
        <w:rPr>
          <w:rFonts w:ascii="Arial" w:hAnsi="Arial" w:cs="Arial"/>
          <w:spacing w:val="2"/>
          <w:sz w:val="24"/>
          <w:szCs w:val="24"/>
        </w:rPr>
        <w:t xml:space="preserve"> </w:t>
      </w:r>
      <w:r w:rsidRPr="00246C0D">
        <w:rPr>
          <w:rFonts w:ascii="Arial" w:hAnsi="Arial" w:cs="Arial"/>
          <w:sz w:val="24"/>
          <w:szCs w:val="24"/>
        </w:rPr>
        <w:t>Plan</w:t>
      </w:r>
      <w:r w:rsidRPr="00246C0D">
        <w:rPr>
          <w:rFonts w:ascii="Arial" w:hAnsi="Arial" w:cs="Arial"/>
          <w:spacing w:val="1"/>
          <w:sz w:val="24"/>
          <w:szCs w:val="24"/>
        </w:rPr>
        <w:t xml:space="preserve"> </w:t>
      </w:r>
      <w:r w:rsidRPr="00246C0D">
        <w:rPr>
          <w:rFonts w:ascii="Arial" w:hAnsi="Arial" w:cs="Arial"/>
          <w:sz w:val="24"/>
          <w:szCs w:val="24"/>
        </w:rPr>
        <w:t>and</w:t>
      </w:r>
      <w:r w:rsidRPr="00246C0D">
        <w:rPr>
          <w:rFonts w:ascii="Arial" w:hAnsi="Arial" w:cs="Arial"/>
          <w:spacing w:val="1"/>
          <w:sz w:val="24"/>
          <w:szCs w:val="24"/>
        </w:rPr>
        <w:t xml:space="preserve"> </w:t>
      </w:r>
      <w:r w:rsidRPr="00246C0D">
        <w:rPr>
          <w:rFonts w:ascii="Arial" w:hAnsi="Arial" w:cs="Arial"/>
          <w:sz w:val="24"/>
          <w:szCs w:val="24"/>
        </w:rPr>
        <w:t>OSCP</w:t>
      </w:r>
      <w:r w:rsidRPr="00246C0D">
        <w:rPr>
          <w:rFonts w:ascii="Arial" w:hAnsi="Arial" w:cs="Arial"/>
          <w:spacing w:val="2"/>
          <w:sz w:val="24"/>
          <w:szCs w:val="24"/>
        </w:rPr>
        <w:t xml:space="preserve"> </w:t>
      </w:r>
      <w:r w:rsidRPr="00246C0D">
        <w:rPr>
          <w:rFonts w:ascii="Arial" w:hAnsi="Arial" w:cs="Arial"/>
          <w:sz w:val="24"/>
          <w:szCs w:val="24"/>
        </w:rPr>
        <w:t>Appendix,</w:t>
      </w:r>
      <w:r w:rsidRPr="00246C0D">
        <w:rPr>
          <w:rFonts w:ascii="Arial" w:hAnsi="Arial" w:cs="Arial"/>
          <w:spacing w:val="1"/>
          <w:sz w:val="24"/>
          <w:szCs w:val="24"/>
        </w:rPr>
        <w:t xml:space="preserve"> </w:t>
      </w:r>
      <w:r w:rsidRPr="00246C0D">
        <w:rPr>
          <w:rFonts w:ascii="Arial" w:hAnsi="Arial" w:cs="Arial"/>
          <w:sz w:val="24"/>
          <w:szCs w:val="24"/>
        </w:rPr>
        <w:t>perform</w:t>
      </w:r>
      <w:r w:rsidRPr="00246C0D">
        <w:rPr>
          <w:rFonts w:ascii="Arial" w:hAnsi="Arial" w:cs="Arial"/>
          <w:spacing w:val="2"/>
          <w:sz w:val="24"/>
          <w:szCs w:val="24"/>
        </w:rPr>
        <w:t xml:space="preserve"> </w:t>
      </w:r>
      <w:r w:rsidRPr="00246C0D">
        <w:rPr>
          <w:rFonts w:ascii="Arial" w:hAnsi="Arial" w:cs="Arial"/>
          <w:sz w:val="24"/>
          <w:szCs w:val="24"/>
        </w:rPr>
        <w:t>a</w:t>
      </w:r>
      <w:r w:rsidRPr="00246C0D">
        <w:rPr>
          <w:rFonts w:ascii="Arial" w:hAnsi="Arial" w:cs="Arial"/>
          <w:spacing w:val="1"/>
          <w:sz w:val="24"/>
          <w:szCs w:val="24"/>
        </w:rPr>
        <w:t xml:space="preserve"> </w:t>
      </w:r>
      <w:r w:rsidRPr="00246C0D">
        <w:rPr>
          <w:rFonts w:ascii="Arial" w:hAnsi="Arial" w:cs="Arial"/>
          <w:sz w:val="24"/>
          <w:szCs w:val="24"/>
        </w:rPr>
        <w:t>comprehensive</w:t>
      </w:r>
      <w:r w:rsidRPr="00246C0D">
        <w:rPr>
          <w:rFonts w:ascii="Arial" w:hAnsi="Arial" w:cs="Arial"/>
          <w:spacing w:val="1"/>
          <w:sz w:val="24"/>
          <w:szCs w:val="24"/>
        </w:rPr>
        <w:t xml:space="preserve"> </w:t>
      </w:r>
      <w:r w:rsidRPr="00246C0D">
        <w:rPr>
          <w:rFonts w:ascii="Arial" w:hAnsi="Arial" w:cs="Arial"/>
          <w:sz w:val="24"/>
          <w:szCs w:val="24"/>
        </w:rPr>
        <w:t>field investigation/evaluation (in conjunction with ECHCS personnel),</w:t>
      </w:r>
      <w:r w:rsidRPr="00246C0D">
        <w:rPr>
          <w:rFonts w:ascii="Arial" w:hAnsi="Arial" w:cs="Arial"/>
          <w:spacing w:val="1"/>
          <w:sz w:val="24"/>
          <w:szCs w:val="24"/>
        </w:rPr>
        <w:t xml:space="preserve"> </w:t>
      </w:r>
      <w:r w:rsidRPr="00246C0D">
        <w:rPr>
          <w:rFonts w:ascii="Arial" w:hAnsi="Arial" w:cs="Arial"/>
          <w:sz w:val="24"/>
          <w:szCs w:val="24"/>
        </w:rPr>
        <w:t>and provide an updated SPCC Plan in accordance with the EPA required</w:t>
      </w:r>
      <w:r w:rsidRPr="00246C0D">
        <w:rPr>
          <w:rFonts w:ascii="Arial" w:hAnsi="Arial" w:cs="Arial"/>
          <w:spacing w:val="1"/>
          <w:sz w:val="24"/>
          <w:szCs w:val="24"/>
        </w:rPr>
        <w:t xml:space="preserve"> </w:t>
      </w:r>
      <w:r w:rsidRPr="00246C0D">
        <w:rPr>
          <w:rFonts w:ascii="Arial" w:hAnsi="Arial" w:cs="Arial"/>
          <w:sz w:val="24"/>
          <w:szCs w:val="24"/>
        </w:rPr>
        <w:t xml:space="preserve">format. The contractor shall update the existing SPCC Plan </w:t>
      </w:r>
      <w:r w:rsidR="00246C0D" w:rsidRPr="00246C0D">
        <w:rPr>
          <w:rFonts w:ascii="Arial" w:hAnsi="Arial" w:cs="Arial"/>
          <w:sz w:val="24"/>
          <w:szCs w:val="24"/>
        </w:rPr>
        <w:t>and OSCP</w:t>
      </w:r>
      <w:r w:rsidR="00EF2D26">
        <w:rPr>
          <w:rFonts w:ascii="Arial" w:hAnsi="Arial" w:cs="Arial"/>
          <w:sz w:val="24"/>
          <w:szCs w:val="24"/>
        </w:rPr>
        <w:t xml:space="preserve"> </w:t>
      </w:r>
      <w:r w:rsidRPr="00246C0D">
        <w:rPr>
          <w:rFonts w:ascii="Arial" w:hAnsi="Arial" w:cs="Arial"/>
          <w:spacing w:val="-130"/>
          <w:sz w:val="24"/>
          <w:szCs w:val="24"/>
        </w:rPr>
        <w:t xml:space="preserve"> </w:t>
      </w:r>
      <w:r w:rsidRPr="00246C0D">
        <w:rPr>
          <w:rFonts w:ascii="Arial" w:hAnsi="Arial" w:cs="Arial"/>
          <w:sz w:val="24"/>
          <w:szCs w:val="24"/>
        </w:rPr>
        <w:t>and</w:t>
      </w:r>
      <w:r w:rsidRPr="00246C0D">
        <w:rPr>
          <w:rFonts w:ascii="Arial" w:hAnsi="Arial" w:cs="Arial"/>
          <w:spacing w:val="-2"/>
          <w:sz w:val="24"/>
          <w:szCs w:val="24"/>
        </w:rPr>
        <w:t xml:space="preserve"> </w:t>
      </w:r>
      <w:r w:rsidRPr="00246C0D">
        <w:rPr>
          <w:rFonts w:ascii="Arial" w:hAnsi="Arial" w:cs="Arial"/>
          <w:sz w:val="24"/>
          <w:szCs w:val="24"/>
        </w:rPr>
        <w:t>submit</w:t>
      </w:r>
      <w:r w:rsidRPr="00246C0D">
        <w:rPr>
          <w:rFonts w:ascii="Arial" w:hAnsi="Arial" w:cs="Arial"/>
          <w:spacing w:val="-1"/>
          <w:sz w:val="24"/>
          <w:szCs w:val="24"/>
        </w:rPr>
        <w:t xml:space="preserve"> </w:t>
      </w:r>
      <w:r w:rsidRPr="00246C0D">
        <w:rPr>
          <w:rFonts w:ascii="Arial" w:hAnsi="Arial" w:cs="Arial"/>
          <w:sz w:val="24"/>
          <w:szCs w:val="24"/>
        </w:rPr>
        <w:t>it</w:t>
      </w:r>
      <w:r w:rsidRPr="00246C0D">
        <w:rPr>
          <w:rFonts w:ascii="Arial" w:hAnsi="Arial" w:cs="Arial"/>
          <w:spacing w:val="-1"/>
          <w:sz w:val="24"/>
          <w:szCs w:val="24"/>
        </w:rPr>
        <w:t xml:space="preserve"> </w:t>
      </w:r>
      <w:r w:rsidRPr="00246C0D">
        <w:rPr>
          <w:rFonts w:ascii="Arial" w:hAnsi="Arial" w:cs="Arial"/>
          <w:sz w:val="24"/>
          <w:szCs w:val="24"/>
        </w:rPr>
        <w:t>to</w:t>
      </w:r>
      <w:r w:rsidRPr="00246C0D">
        <w:rPr>
          <w:rFonts w:ascii="Arial" w:hAnsi="Arial" w:cs="Arial"/>
          <w:spacing w:val="-2"/>
          <w:sz w:val="24"/>
          <w:szCs w:val="24"/>
        </w:rPr>
        <w:t xml:space="preserve"> </w:t>
      </w:r>
      <w:r w:rsidRPr="00246C0D">
        <w:rPr>
          <w:rFonts w:ascii="Arial" w:hAnsi="Arial" w:cs="Arial"/>
          <w:sz w:val="24"/>
          <w:szCs w:val="24"/>
        </w:rPr>
        <w:t>ECHCS</w:t>
      </w:r>
      <w:r w:rsidRPr="00246C0D">
        <w:rPr>
          <w:rFonts w:ascii="Arial" w:hAnsi="Arial" w:cs="Arial"/>
          <w:spacing w:val="-1"/>
          <w:sz w:val="24"/>
          <w:szCs w:val="24"/>
        </w:rPr>
        <w:t xml:space="preserve"> </w:t>
      </w:r>
      <w:r w:rsidRPr="00246C0D">
        <w:rPr>
          <w:rFonts w:ascii="Arial" w:hAnsi="Arial" w:cs="Arial"/>
          <w:sz w:val="24"/>
          <w:szCs w:val="24"/>
        </w:rPr>
        <w:t>for</w:t>
      </w:r>
      <w:r w:rsidRPr="00246C0D">
        <w:rPr>
          <w:rFonts w:ascii="Arial" w:hAnsi="Arial" w:cs="Arial"/>
          <w:spacing w:val="-1"/>
          <w:sz w:val="24"/>
          <w:szCs w:val="24"/>
        </w:rPr>
        <w:t xml:space="preserve"> </w:t>
      </w:r>
      <w:r w:rsidRPr="00246C0D">
        <w:rPr>
          <w:rFonts w:ascii="Arial" w:hAnsi="Arial" w:cs="Arial"/>
          <w:sz w:val="24"/>
          <w:szCs w:val="24"/>
        </w:rPr>
        <w:t>comment.</w:t>
      </w:r>
    </w:p>
    <w:p w14:paraId="192B8175" w14:textId="77777777" w:rsidR="00C213B6" w:rsidRDefault="00C213B6" w:rsidP="00C213B6">
      <w:pPr>
        <w:pStyle w:val="BodyText"/>
        <w:spacing w:line="276" w:lineRule="auto"/>
        <w:ind w:left="990" w:right="1306"/>
        <w:rPr>
          <w:rFonts w:ascii="Arial" w:hAnsi="Arial" w:cs="Arial"/>
          <w:sz w:val="24"/>
          <w:szCs w:val="24"/>
        </w:rPr>
      </w:pPr>
    </w:p>
    <w:p w14:paraId="6A7F97D0" w14:textId="6F2BAC8C" w:rsidR="00186667" w:rsidRPr="00C213B6" w:rsidRDefault="00CA634E" w:rsidP="00C213B6">
      <w:pPr>
        <w:pStyle w:val="BodyText"/>
        <w:spacing w:before="189"/>
        <w:ind w:left="990"/>
        <w:rPr>
          <w:rFonts w:ascii="Arial" w:hAnsi="Arial" w:cs="Arial"/>
          <w:b/>
          <w:bCs/>
          <w:sz w:val="24"/>
          <w:szCs w:val="24"/>
        </w:rPr>
      </w:pPr>
      <w:r w:rsidRPr="00C213B6">
        <w:rPr>
          <w:rFonts w:ascii="Arial" w:hAnsi="Arial" w:cs="Arial"/>
          <w:b/>
          <w:bCs/>
          <w:sz w:val="24"/>
          <w:szCs w:val="24"/>
        </w:rPr>
        <w:t>Task</w:t>
      </w:r>
      <w:r w:rsidRPr="00C213B6">
        <w:rPr>
          <w:rFonts w:ascii="Arial" w:hAnsi="Arial" w:cs="Arial"/>
          <w:b/>
          <w:bCs/>
          <w:spacing w:val="-4"/>
          <w:sz w:val="24"/>
          <w:szCs w:val="24"/>
        </w:rPr>
        <w:t xml:space="preserve"> </w:t>
      </w:r>
      <w:r w:rsidRPr="00C213B6">
        <w:rPr>
          <w:rFonts w:ascii="Arial" w:hAnsi="Arial" w:cs="Arial"/>
          <w:b/>
          <w:bCs/>
          <w:sz w:val="24"/>
          <w:szCs w:val="24"/>
        </w:rPr>
        <w:t>1</w:t>
      </w:r>
      <w:r w:rsidRPr="00C213B6">
        <w:rPr>
          <w:rFonts w:ascii="Arial" w:hAnsi="Arial" w:cs="Arial"/>
          <w:b/>
          <w:bCs/>
          <w:spacing w:val="1"/>
          <w:sz w:val="24"/>
          <w:szCs w:val="24"/>
        </w:rPr>
        <w:t xml:space="preserve"> </w:t>
      </w:r>
      <w:r w:rsidR="00C213B6" w:rsidRPr="00C213B6">
        <w:rPr>
          <w:rFonts w:ascii="Arial" w:hAnsi="Arial" w:cs="Arial"/>
          <w:b/>
          <w:bCs/>
          <w:sz w:val="24"/>
          <w:szCs w:val="24"/>
        </w:rPr>
        <w:t>–</w:t>
      </w:r>
      <w:r w:rsidRPr="00C213B6">
        <w:rPr>
          <w:rFonts w:ascii="Arial" w:hAnsi="Arial" w:cs="Arial"/>
          <w:b/>
          <w:bCs/>
          <w:spacing w:val="-5"/>
          <w:sz w:val="24"/>
          <w:szCs w:val="24"/>
        </w:rPr>
        <w:t xml:space="preserve"> </w:t>
      </w:r>
      <w:r w:rsidRPr="00C213B6">
        <w:rPr>
          <w:rFonts w:ascii="Arial" w:hAnsi="Arial" w:cs="Arial"/>
          <w:b/>
          <w:bCs/>
          <w:sz w:val="24"/>
          <w:szCs w:val="24"/>
        </w:rPr>
        <w:t>C</w:t>
      </w:r>
      <w:r w:rsidR="00C213B6" w:rsidRPr="00C213B6">
        <w:rPr>
          <w:rFonts w:ascii="Arial" w:hAnsi="Arial" w:cs="Arial"/>
          <w:b/>
          <w:bCs/>
          <w:sz w:val="24"/>
          <w:szCs w:val="24"/>
        </w:rPr>
        <w:t xml:space="preserve">ompliance </w:t>
      </w:r>
      <w:r w:rsidRPr="00C213B6">
        <w:rPr>
          <w:rFonts w:ascii="Arial" w:hAnsi="Arial" w:cs="Arial"/>
          <w:b/>
          <w:bCs/>
          <w:sz w:val="24"/>
          <w:szCs w:val="24"/>
        </w:rPr>
        <w:t>R</w:t>
      </w:r>
      <w:r w:rsidR="00C213B6" w:rsidRPr="00C213B6">
        <w:rPr>
          <w:rFonts w:ascii="Arial" w:hAnsi="Arial" w:cs="Arial"/>
          <w:b/>
          <w:bCs/>
          <w:sz w:val="24"/>
          <w:szCs w:val="24"/>
        </w:rPr>
        <w:t>equirements</w:t>
      </w:r>
    </w:p>
    <w:p w14:paraId="3BEFE99E" w14:textId="77777777" w:rsidR="00186667" w:rsidRPr="00246C0D" w:rsidRDefault="00186667" w:rsidP="00C213B6">
      <w:pPr>
        <w:pStyle w:val="BodyText"/>
        <w:spacing w:before="8"/>
        <w:rPr>
          <w:rFonts w:ascii="Arial" w:hAnsi="Arial" w:cs="Arial"/>
          <w:sz w:val="24"/>
          <w:szCs w:val="24"/>
        </w:rPr>
      </w:pPr>
    </w:p>
    <w:p w14:paraId="47BC9E8D" w14:textId="08DB7A34" w:rsidR="00186667" w:rsidRPr="00246C0D" w:rsidRDefault="00CA634E" w:rsidP="00C213B6">
      <w:pPr>
        <w:pStyle w:val="BodyText"/>
        <w:spacing w:line="276" w:lineRule="auto"/>
        <w:ind w:left="991" w:right="1694" w:hanging="1"/>
        <w:rPr>
          <w:rFonts w:ascii="Arial" w:hAnsi="Arial" w:cs="Arial"/>
          <w:sz w:val="24"/>
          <w:szCs w:val="24"/>
        </w:rPr>
      </w:pPr>
      <w:r w:rsidRPr="00246C0D">
        <w:rPr>
          <w:rFonts w:ascii="Arial" w:hAnsi="Arial" w:cs="Arial"/>
          <w:sz w:val="24"/>
          <w:szCs w:val="24"/>
        </w:rPr>
        <w:t xml:space="preserve">The contractor shall be responsible </w:t>
      </w:r>
      <w:r w:rsidR="00C213B6" w:rsidRPr="00246C0D">
        <w:rPr>
          <w:rFonts w:ascii="Arial" w:hAnsi="Arial" w:cs="Arial"/>
          <w:sz w:val="24"/>
          <w:szCs w:val="24"/>
        </w:rPr>
        <w:t>for identifying</w:t>
      </w:r>
      <w:r w:rsidRPr="00246C0D">
        <w:rPr>
          <w:rFonts w:ascii="Arial" w:hAnsi="Arial" w:cs="Arial"/>
          <w:sz w:val="24"/>
          <w:szCs w:val="24"/>
        </w:rPr>
        <w:t xml:space="preserve"> the applicable</w:t>
      </w:r>
      <w:r w:rsidRPr="00246C0D">
        <w:rPr>
          <w:rFonts w:ascii="Arial" w:hAnsi="Arial" w:cs="Arial"/>
          <w:spacing w:val="1"/>
          <w:sz w:val="24"/>
          <w:szCs w:val="24"/>
        </w:rPr>
        <w:t xml:space="preserve"> </w:t>
      </w:r>
      <w:r w:rsidRPr="00246C0D">
        <w:rPr>
          <w:rFonts w:ascii="Arial" w:hAnsi="Arial" w:cs="Arial"/>
          <w:sz w:val="24"/>
          <w:szCs w:val="24"/>
        </w:rPr>
        <w:t xml:space="preserve">federal, state, local, </w:t>
      </w:r>
      <w:r w:rsidRPr="00246C0D">
        <w:rPr>
          <w:rFonts w:ascii="Arial" w:hAnsi="Arial" w:cs="Arial"/>
          <w:sz w:val="24"/>
          <w:szCs w:val="24"/>
        </w:rPr>
        <w:lastRenderedPageBreak/>
        <w:t>and Department of Veterans Affairs (VA)</w:t>
      </w:r>
      <w:r w:rsidR="00FF557E">
        <w:rPr>
          <w:rFonts w:ascii="Arial" w:hAnsi="Arial" w:cs="Arial"/>
          <w:sz w:val="24"/>
          <w:szCs w:val="24"/>
        </w:rPr>
        <w:t xml:space="preserve"> </w:t>
      </w:r>
      <w:r w:rsidRPr="00246C0D">
        <w:rPr>
          <w:rFonts w:ascii="Arial" w:hAnsi="Arial" w:cs="Arial"/>
          <w:sz w:val="24"/>
          <w:szCs w:val="24"/>
        </w:rPr>
        <w:t>laws</w:t>
      </w:r>
      <w:r w:rsidR="00FF557E">
        <w:rPr>
          <w:rFonts w:ascii="Arial" w:hAnsi="Arial" w:cs="Arial"/>
          <w:sz w:val="24"/>
          <w:szCs w:val="24"/>
        </w:rPr>
        <w:t xml:space="preserve"> </w:t>
      </w:r>
      <w:r w:rsidRPr="00246C0D">
        <w:rPr>
          <w:rFonts w:ascii="Arial" w:hAnsi="Arial" w:cs="Arial"/>
          <w:spacing w:val="-130"/>
          <w:sz w:val="24"/>
          <w:szCs w:val="24"/>
        </w:rPr>
        <w:t xml:space="preserve"> </w:t>
      </w:r>
      <w:r w:rsidR="00FF557E">
        <w:rPr>
          <w:rFonts w:ascii="Arial" w:hAnsi="Arial" w:cs="Arial"/>
          <w:spacing w:val="-130"/>
          <w:sz w:val="24"/>
          <w:szCs w:val="24"/>
        </w:rPr>
        <w:t xml:space="preserve">      </w:t>
      </w:r>
      <w:r w:rsidRPr="00246C0D">
        <w:rPr>
          <w:rFonts w:ascii="Arial" w:hAnsi="Arial" w:cs="Arial"/>
          <w:sz w:val="24"/>
          <w:szCs w:val="24"/>
        </w:rPr>
        <w:t>and</w:t>
      </w:r>
      <w:r w:rsidR="00FF557E">
        <w:rPr>
          <w:rFonts w:ascii="Arial" w:hAnsi="Arial" w:cs="Arial"/>
          <w:spacing w:val="-4"/>
          <w:sz w:val="24"/>
          <w:szCs w:val="24"/>
        </w:rPr>
        <w:t xml:space="preserve"> </w:t>
      </w:r>
      <w:r w:rsidRPr="00246C0D">
        <w:rPr>
          <w:rFonts w:ascii="Arial" w:hAnsi="Arial" w:cs="Arial"/>
          <w:sz w:val="24"/>
          <w:szCs w:val="24"/>
        </w:rPr>
        <w:t>regulations</w:t>
      </w:r>
      <w:r w:rsidRPr="00246C0D">
        <w:rPr>
          <w:rFonts w:ascii="Arial" w:hAnsi="Arial" w:cs="Arial"/>
          <w:spacing w:val="-3"/>
          <w:sz w:val="24"/>
          <w:szCs w:val="24"/>
        </w:rPr>
        <w:t xml:space="preserve"> </w:t>
      </w:r>
      <w:r w:rsidRPr="00246C0D">
        <w:rPr>
          <w:rFonts w:ascii="Arial" w:hAnsi="Arial" w:cs="Arial"/>
          <w:sz w:val="24"/>
          <w:szCs w:val="24"/>
        </w:rPr>
        <w:t>and</w:t>
      </w:r>
      <w:r w:rsidRPr="00246C0D">
        <w:rPr>
          <w:rFonts w:ascii="Arial" w:hAnsi="Arial" w:cs="Arial"/>
          <w:spacing w:val="-3"/>
          <w:sz w:val="24"/>
          <w:szCs w:val="24"/>
        </w:rPr>
        <w:t xml:space="preserve"> </w:t>
      </w:r>
      <w:r w:rsidRPr="00246C0D">
        <w:rPr>
          <w:rFonts w:ascii="Arial" w:hAnsi="Arial" w:cs="Arial"/>
          <w:sz w:val="24"/>
          <w:szCs w:val="24"/>
        </w:rPr>
        <w:t>apply</w:t>
      </w:r>
      <w:r w:rsidRPr="00246C0D">
        <w:rPr>
          <w:rFonts w:ascii="Arial" w:hAnsi="Arial" w:cs="Arial"/>
          <w:spacing w:val="-3"/>
          <w:sz w:val="24"/>
          <w:szCs w:val="24"/>
        </w:rPr>
        <w:t xml:space="preserve"> </w:t>
      </w:r>
      <w:r w:rsidRPr="00246C0D">
        <w:rPr>
          <w:rFonts w:ascii="Arial" w:hAnsi="Arial" w:cs="Arial"/>
          <w:sz w:val="24"/>
          <w:szCs w:val="24"/>
        </w:rPr>
        <w:t>the</w:t>
      </w:r>
      <w:r w:rsidRPr="00246C0D">
        <w:rPr>
          <w:rFonts w:ascii="Arial" w:hAnsi="Arial" w:cs="Arial"/>
          <w:spacing w:val="-3"/>
          <w:sz w:val="24"/>
          <w:szCs w:val="24"/>
        </w:rPr>
        <w:t xml:space="preserve"> </w:t>
      </w:r>
      <w:r w:rsidRPr="00246C0D">
        <w:rPr>
          <w:rFonts w:ascii="Arial" w:hAnsi="Arial" w:cs="Arial"/>
          <w:sz w:val="24"/>
          <w:szCs w:val="24"/>
        </w:rPr>
        <w:t>procedures</w:t>
      </w:r>
      <w:r w:rsidRPr="00246C0D">
        <w:rPr>
          <w:rFonts w:ascii="Arial" w:hAnsi="Arial" w:cs="Arial"/>
          <w:spacing w:val="-4"/>
          <w:sz w:val="24"/>
          <w:szCs w:val="24"/>
        </w:rPr>
        <w:t xml:space="preserve"> </w:t>
      </w:r>
      <w:r w:rsidRPr="00246C0D">
        <w:rPr>
          <w:rFonts w:ascii="Arial" w:hAnsi="Arial" w:cs="Arial"/>
          <w:sz w:val="24"/>
          <w:szCs w:val="24"/>
        </w:rPr>
        <w:t>and</w:t>
      </w:r>
      <w:r w:rsidRPr="00246C0D">
        <w:rPr>
          <w:rFonts w:ascii="Arial" w:hAnsi="Arial" w:cs="Arial"/>
          <w:spacing w:val="-3"/>
          <w:sz w:val="24"/>
          <w:szCs w:val="24"/>
        </w:rPr>
        <w:t xml:space="preserve"> </w:t>
      </w:r>
      <w:r w:rsidRPr="00246C0D">
        <w:rPr>
          <w:rFonts w:ascii="Arial" w:hAnsi="Arial" w:cs="Arial"/>
          <w:sz w:val="24"/>
          <w:szCs w:val="24"/>
        </w:rPr>
        <w:t>protocols</w:t>
      </w:r>
      <w:r w:rsidRPr="00246C0D">
        <w:rPr>
          <w:rFonts w:ascii="Arial" w:hAnsi="Arial" w:cs="Arial"/>
          <w:spacing w:val="-3"/>
          <w:sz w:val="24"/>
          <w:szCs w:val="24"/>
        </w:rPr>
        <w:t xml:space="preserve"> </w:t>
      </w:r>
      <w:r w:rsidRPr="00246C0D">
        <w:rPr>
          <w:rFonts w:ascii="Arial" w:hAnsi="Arial" w:cs="Arial"/>
          <w:sz w:val="24"/>
          <w:szCs w:val="24"/>
        </w:rPr>
        <w:t>as</w:t>
      </w:r>
      <w:r w:rsidRPr="00246C0D">
        <w:rPr>
          <w:rFonts w:ascii="Arial" w:hAnsi="Arial" w:cs="Arial"/>
          <w:spacing w:val="-3"/>
          <w:sz w:val="24"/>
          <w:szCs w:val="24"/>
        </w:rPr>
        <w:t xml:space="preserve"> </w:t>
      </w:r>
      <w:r w:rsidRPr="00246C0D">
        <w:rPr>
          <w:rFonts w:ascii="Arial" w:hAnsi="Arial" w:cs="Arial"/>
          <w:sz w:val="24"/>
          <w:szCs w:val="24"/>
        </w:rPr>
        <w:t>required.</w:t>
      </w:r>
    </w:p>
    <w:p w14:paraId="2A1B6E2D" w14:textId="77777777" w:rsidR="00186667" w:rsidRPr="00246C0D" w:rsidRDefault="00186667">
      <w:pPr>
        <w:pStyle w:val="BodyText"/>
        <w:rPr>
          <w:rFonts w:ascii="Arial" w:hAnsi="Arial" w:cs="Arial"/>
          <w:sz w:val="24"/>
          <w:szCs w:val="24"/>
        </w:rPr>
      </w:pPr>
    </w:p>
    <w:p w14:paraId="795E7DD9" w14:textId="18F2CB02" w:rsidR="00186667" w:rsidRPr="00246C0D" w:rsidRDefault="00CA634E">
      <w:pPr>
        <w:pStyle w:val="BodyText"/>
        <w:tabs>
          <w:tab w:val="left" w:pos="5307"/>
        </w:tabs>
        <w:spacing w:line="276" w:lineRule="auto"/>
        <w:ind w:left="1180" w:right="1446"/>
        <w:rPr>
          <w:rFonts w:ascii="Arial" w:hAnsi="Arial" w:cs="Arial"/>
          <w:sz w:val="24"/>
          <w:szCs w:val="24"/>
        </w:rPr>
      </w:pPr>
      <w:r w:rsidRPr="00C213B6">
        <w:rPr>
          <w:rFonts w:ascii="Arial" w:hAnsi="Arial" w:cs="Arial"/>
          <w:b/>
          <w:bCs/>
          <w:sz w:val="24"/>
          <w:szCs w:val="24"/>
          <w:u w:val="single"/>
        </w:rPr>
        <w:t>Subtask</w:t>
      </w:r>
      <w:r w:rsidRPr="00C213B6">
        <w:rPr>
          <w:rFonts w:ascii="Arial" w:hAnsi="Arial" w:cs="Arial"/>
          <w:b/>
          <w:bCs/>
          <w:spacing w:val="-2"/>
          <w:sz w:val="24"/>
          <w:szCs w:val="24"/>
          <w:u w:val="single"/>
        </w:rPr>
        <w:t xml:space="preserve"> </w:t>
      </w:r>
      <w:r w:rsidRPr="00C213B6">
        <w:rPr>
          <w:rFonts w:ascii="Arial" w:hAnsi="Arial" w:cs="Arial"/>
          <w:b/>
          <w:bCs/>
          <w:sz w:val="24"/>
          <w:szCs w:val="24"/>
          <w:u w:val="single"/>
        </w:rPr>
        <w:t>1</w:t>
      </w:r>
      <w:r w:rsidRPr="00C213B6">
        <w:rPr>
          <w:rFonts w:ascii="Arial" w:hAnsi="Arial" w:cs="Arial"/>
          <w:b/>
          <w:bCs/>
          <w:spacing w:val="-2"/>
          <w:sz w:val="24"/>
          <w:szCs w:val="24"/>
          <w:u w:val="single"/>
        </w:rPr>
        <w:t xml:space="preserve"> </w:t>
      </w:r>
      <w:r w:rsidRPr="00C213B6">
        <w:rPr>
          <w:rFonts w:ascii="Arial" w:hAnsi="Arial" w:cs="Arial"/>
          <w:b/>
          <w:bCs/>
          <w:sz w:val="24"/>
          <w:szCs w:val="24"/>
          <w:u w:val="single"/>
        </w:rPr>
        <w:t>-</w:t>
      </w:r>
      <w:r w:rsidRPr="00246C0D">
        <w:rPr>
          <w:rFonts w:ascii="Arial" w:hAnsi="Arial" w:cs="Arial"/>
          <w:spacing w:val="-7"/>
          <w:sz w:val="24"/>
          <w:szCs w:val="24"/>
        </w:rPr>
        <w:t xml:space="preserve"> </w:t>
      </w:r>
      <w:r w:rsidRPr="00246C0D">
        <w:rPr>
          <w:rFonts w:ascii="Arial" w:hAnsi="Arial" w:cs="Arial"/>
          <w:sz w:val="24"/>
          <w:szCs w:val="24"/>
        </w:rPr>
        <w:t>Public Laws</w:t>
      </w:r>
      <w:r w:rsidRPr="00246C0D">
        <w:rPr>
          <w:rFonts w:ascii="Arial" w:hAnsi="Arial" w:cs="Arial"/>
          <w:spacing w:val="2"/>
          <w:sz w:val="24"/>
          <w:szCs w:val="24"/>
        </w:rPr>
        <w:t xml:space="preserve"> </w:t>
      </w:r>
      <w:r w:rsidRPr="00246C0D">
        <w:rPr>
          <w:rFonts w:ascii="Arial" w:hAnsi="Arial" w:cs="Arial"/>
          <w:sz w:val="24"/>
          <w:szCs w:val="24"/>
        </w:rPr>
        <w:t>and</w:t>
      </w:r>
      <w:r w:rsidRPr="00246C0D">
        <w:rPr>
          <w:rFonts w:ascii="Arial" w:hAnsi="Arial" w:cs="Arial"/>
          <w:spacing w:val="-3"/>
          <w:sz w:val="24"/>
          <w:szCs w:val="24"/>
        </w:rPr>
        <w:t xml:space="preserve"> </w:t>
      </w:r>
      <w:r w:rsidRPr="00246C0D">
        <w:rPr>
          <w:rFonts w:ascii="Arial" w:hAnsi="Arial" w:cs="Arial"/>
          <w:sz w:val="24"/>
          <w:szCs w:val="24"/>
        </w:rPr>
        <w:t>Statutes:</w:t>
      </w:r>
      <w:r w:rsidRPr="00246C0D">
        <w:rPr>
          <w:rFonts w:ascii="Arial" w:hAnsi="Arial" w:cs="Arial"/>
          <w:sz w:val="24"/>
          <w:szCs w:val="24"/>
        </w:rPr>
        <w:tab/>
        <w:t>The Contractor shall comply with the</w:t>
      </w:r>
      <w:r w:rsidRPr="00246C0D">
        <w:rPr>
          <w:rFonts w:ascii="Arial" w:hAnsi="Arial" w:cs="Arial"/>
          <w:spacing w:val="1"/>
          <w:sz w:val="24"/>
          <w:szCs w:val="24"/>
        </w:rPr>
        <w:t xml:space="preserve"> </w:t>
      </w:r>
      <w:r w:rsidRPr="00246C0D">
        <w:rPr>
          <w:rFonts w:ascii="Arial" w:hAnsi="Arial" w:cs="Arial"/>
          <w:sz w:val="24"/>
          <w:szCs w:val="24"/>
        </w:rPr>
        <w:t>issue or version (including all changes and amendments) of federal,</w:t>
      </w:r>
      <w:r w:rsidRPr="00246C0D">
        <w:rPr>
          <w:rFonts w:ascii="Arial" w:hAnsi="Arial" w:cs="Arial"/>
          <w:spacing w:val="1"/>
          <w:sz w:val="24"/>
          <w:szCs w:val="24"/>
        </w:rPr>
        <w:t xml:space="preserve"> </w:t>
      </w:r>
      <w:r w:rsidRPr="00246C0D">
        <w:rPr>
          <w:rFonts w:ascii="Arial" w:hAnsi="Arial" w:cs="Arial"/>
          <w:sz w:val="24"/>
          <w:szCs w:val="24"/>
        </w:rPr>
        <w:t>state and local environmental statutes and regulations in effect of</w:t>
      </w:r>
      <w:r w:rsidRPr="00246C0D">
        <w:rPr>
          <w:rFonts w:ascii="Arial" w:hAnsi="Arial" w:cs="Arial"/>
          <w:spacing w:val="1"/>
          <w:sz w:val="24"/>
          <w:szCs w:val="24"/>
        </w:rPr>
        <w:t xml:space="preserve"> </w:t>
      </w:r>
      <w:r w:rsidRPr="00246C0D">
        <w:rPr>
          <w:rFonts w:ascii="Arial" w:hAnsi="Arial" w:cs="Arial"/>
          <w:sz w:val="24"/>
          <w:szCs w:val="24"/>
        </w:rPr>
        <w:t>date of issuance of this delivery order, including, the applicable</w:t>
      </w:r>
      <w:r w:rsidRPr="00246C0D">
        <w:rPr>
          <w:rFonts w:ascii="Arial" w:hAnsi="Arial" w:cs="Arial"/>
          <w:spacing w:val="1"/>
          <w:sz w:val="24"/>
          <w:szCs w:val="24"/>
        </w:rPr>
        <w:t xml:space="preserve"> </w:t>
      </w:r>
      <w:r w:rsidRPr="00246C0D">
        <w:rPr>
          <w:rFonts w:ascii="Arial" w:hAnsi="Arial" w:cs="Arial"/>
          <w:sz w:val="24"/>
          <w:szCs w:val="24"/>
        </w:rPr>
        <w:t xml:space="preserve">portions of the documents cited in the basic contract. The plans </w:t>
      </w:r>
      <w:r w:rsidR="00EF2D26">
        <w:rPr>
          <w:rFonts w:ascii="Arial" w:hAnsi="Arial" w:cs="Arial"/>
          <w:sz w:val="24"/>
          <w:szCs w:val="24"/>
        </w:rPr>
        <w:t xml:space="preserve">shall </w:t>
      </w:r>
      <w:r w:rsidRPr="00246C0D">
        <w:rPr>
          <w:rFonts w:ascii="Arial" w:hAnsi="Arial" w:cs="Arial"/>
          <w:sz w:val="24"/>
          <w:szCs w:val="24"/>
        </w:rPr>
        <w:t>meet</w:t>
      </w:r>
      <w:r w:rsidRPr="00246C0D">
        <w:rPr>
          <w:rFonts w:ascii="Arial" w:hAnsi="Arial" w:cs="Arial"/>
          <w:spacing w:val="-2"/>
          <w:sz w:val="24"/>
          <w:szCs w:val="24"/>
        </w:rPr>
        <w:t xml:space="preserve"> </w:t>
      </w:r>
      <w:r w:rsidRPr="00246C0D">
        <w:rPr>
          <w:rFonts w:ascii="Arial" w:hAnsi="Arial" w:cs="Arial"/>
          <w:sz w:val="24"/>
          <w:szCs w:val="24"/>
        </w:rPr>
        <w:t>the</w:t>
      </w:r>
      <w:r w:rsidRPr="00246C0D">
        <w:rPr>
          <w:rFonts w:ascii="Arial" w:hAnsi="Arial" w:cs="Arial"/>
          <w:spacing w:val="-1"/>
          <w:sz w:val="24"/>
          <w:szCs w:val="24"/>
        </w:rPr>
        <w:t xml:space="preserve"> </w:t>
      </w:r>
      <w:r w:rsidRPr="00246C0D">
        <w:rPr>
          <w:rFonts w:ascii="Arial" w:hAnsi="Arial" w:cs="Arial"/>
          <w:sz w:val="24"/>
          <w:szCs w:val="24"/>
        </w:rPr>
        <w:t>following</w:t>
      </w:r>
      <w:r w:rsidRPr="00246C0D">
        <w:rPr>
          <w:rFonts w:ascii="Arial" w:hAnsi="Arial" w:cs="Arial"/>
          <w:spacing w:val="-1"/>
          <w:sz w:val="24"/>
          <w:szCs w:val="24"/>
        </w:rPr>
        <w:t xml:space="preserve"> </w:t>
      </w:r>
      <w:r w:rsidRPr="00246C0D">
        <w:rPr>
          <w:rFonts w:ascii="Arial" w:hAnsi="Arial" w:cs="Arial"/>
          <w:sz w:val="24"/>
          <w:szCs w:val="24"/>
        </w:rPr>
        <w:t>requirements:</w:t>
      </w:r>
    </w:p>
    <w:p w14:paraId="56937A3E" w14:textId="0028E926" w:rsidR="00EF2D26" w:rsidRDefault="00CA634E" w:rsidP="00EF2D26">
      <w:pPr>
        <w:pStyle w:val="BodyText"/>
        <w:tabs>
          <w:tab w:val="left" w:pos="3340"/>
        </w:tabs>
        <w:spacing w:before="200" w:line="273" w:lineRule="auto"/>
        <w:ind w:left="1180" w:right="1250"/>
        <w:rPr>
          <w:rFonts w:ascii="Arial" w:hAnsi="Arial" w:cs="Arial"/>
          <w:sz w:val="24"/>
          <w:szCs w:val="24"/>
        </w:rPr>
      </w:pPr>
      <w:r w:rsidRPr="00246C0D">
        <w:rPr>
          <w:rFonts w:ascii="Arial" w:hAnsi="Arial" w:cs="Arial"/>
          <w:sz w:val="24"/>
          <w:szCs w:val="24"/>
        </w:rPr>
        <w:t>- 40 CFR 109, Criteria for State, Local, and Regional Oil Remov</w:t>
      </w:r>
      <w:r w:rsidR="00EF2D26">
        <w:rPr>
          <w:rFonts w:ascii="Arial" w:hAnsi="Arial" w:cs="Arial"/>
          <w:sz w:val="24"/>
          <w:szCs w:val="24"/>
        </w:rPr>
        <w:t xml:space="preserve">al </w:t>
      </w:r>
      <w:r w:rsidRPr="00246C0D">
        <w:rPr>
          <w:rFonts w:ascii="Arial" w:hAnsi="Arial" w:cs="Arial"/>
          <w:spacing w:val="-130"/>
          <w:sz w:val="24"/>
          <w:szCs w:val="24"/>
        </w:rPr>
        <w:t xml:space="preserve"> </w:t>
      </w:r>
      <w:r w:rsidR="00EF2D26">
        <w:rPr>
          <w:rFonts w:ascii="Arial" w:hAnsi="Arial" w:cs="Arial"/>
          <w:spacing w:val="-130"/>
          <w:sz w:val="24"/>
          <w:szCs w:val="24"/>
        </w:rPr>
        <w:t xml:space="preserve">    </w:t>
      </w:r>
      <w:r w:rsidRPr="00246C0D">
        <w:rPr>
          <w:rFonts w:ascii="Arial" w:hAnsi="Arial" w:cs="Arial"/>
          <w:sz w:val="24"/>
          <w:szCs w:val="24"/>
        </w:rPr>
        <w:t>Contingency</w:t>
      </w:r>
      <w:r w:rsidR="00246C0D" w:rsidRPr="00246C0D">
        <w:rPr>
          <w:rFonts w:ascii="Arial" w:hAnsi="Arial" w:cs="Arial"/>
          <w:sz w:val="24"/>
          <w:szCs w:val="24"/>
        </w:rPr>
        <w:t xml:space="preserve"> </w:t>
      </w:r>
      <w:r w:rsidRPr="00246C0D">
        <w:rPr>
          <w:rFonts w:ascii="Arial" w:hAnsi="Arial" w:cs="Arial"/>
          <w:sz w:val="24"/>
          <w:szCs w:val="24"/>
        </w:rPr>
        <w:t>Plans</w:t>
      </w:r>
    </w:p>
    <w:p w14:paraId="3C84FE4B" w14:textId="70D5C9CC" w:rsidR="00EF2D26" w:rsidRDefault="00EF2D26" w:rsidP="00EF2D26">
      <w:pPr>
        <w:pStyle w:val="BodyText"/>
        <w:tabs>
          <w:tab w:val="left" w:pos="3340"/>
        </w:tabs>
        <w:spacing w:before="200" w:line="273" w:lineRule="auto"/>
        <w:ind w:left="1180" w:right="1250"/>
        <w:rPr>
          <w:rFonts w:ascii="Arial" w:hAnsi="Arial" w:cs="Arial"/>
          <w:sz w:val="24"/>
          <w:szCs w:val="24"/>
        </w:rPr>
      </w:pPr>
      <w:r>
        <w:rPr>
          <w:rFonts w:ascii="Arial" w:hAnsi="Arial" w:cs="Arial"/>
          <w:sz w:val="24"/>
          <w:szCs w:val="24"/>
        </w:rPr>
        <w:t xml:space="preserve">- 40 CFR 110, </w:t>
      </w:r>
      <w:r w:rsidRPr="00246C0D">
        <w:rPr>
          <w:rFonts w:ascii="Arial" w:hAnsi="Arial" w:cs="Arial"/>
          <w:sz w:val="24"/>
          <w:szCs w:val="24"/>
        </w:rPr>
        <w:t>Discharge</w:t>
      </w:r>
      <w:r w:rsidRPr="00246C0D">
        <w:rPr>
          <w:rFonts w:ascii="Arial" w:hAnsi="Arial" w:cs="Arial"/>
          <w:spacing w:val="-4"/>
          <w:sz w:val="24"/>
          <w:szCs w:val="24"/>
        </w:rPr>
        <w:t xml:space="preserve"> </w:t>
      </w:r>
      <w:r w:rsidRPr="00246C0D">
        <w:rPr>
          <w:rFonts w:ascii="Arial" w:hAnsi="Arial" w:cs="Arial"/>
          <w:sz w:val="24"/>
          <w:szCs w:val="24"/>
        </w:rPr>
        <w:t>of</w:t>
      </w:r>
      <w:r w:rsidRPr="00246C0D">
        <w:rPr>
          <w:rFonts w:ascii="Arial" w:hAnsi="Arial" w:cs="Arial"/>
          <w:spacing w:val="-4"/>
          <w:sz w:val="24"/>
          <w:szCs w:val="24"/>
        </w:rPr>
        <w:t xml:space="preserve"> </w:t>
      </w:r>
      <w:r w:rsidRPr="00246C0D">
        <w:rPr>
          <w:rFonts w:ascii="Arial" w:hAnsi="Arial" w:cs="Arial"/>
          <w:sz w:val="24"/>
          <w:szCs w:val="24"/>
        </w:rPr>
        <w:t>Oil</w:t>
      </w:r>
    </w:p>
    <w:p w14:paraId="54AB9BBB" w14:textId="0E48A277" w:rsidR="00EF2D26" w:rsidRDefault="00EF2D26" w:rsidP="00EF2D26">
      <w:pPr>
        <w:pStyle w:val="BodyText"/>
        <w:tabs>
          <w:tab w:val="left" w:pos="3340"/>
        </w:tabs>
        <w:spacing w:before="200" w:line="273" w:lineRule="auto"/>
        <w:ind w:left="1180" w:right="1250"/>
        <w:rPr>
          <w:rFonts w:ascii="Arial" w:hAnsi="Arial" w:cs="Arial"/>
          <w:sz w:val="24"/>
          <w:szCs w:val="24"/>
        </w:rPr>
      </w:pPr>
      <w:r>
        <w:rPr>
          <w:rFonts w:ascii="Arial" w:hAnsi="Arial" w:cs="Arial"/>
          <w:sz w:val="24"/>
          <w:szCs w:val="24"/>
        </w:rPr>
        <w:t xml:space="preserve">- 40 CFR 112, </w:t>
      </w:r>
      <w:r w:rsidRPr="00246C0D">
        <w:rPr>
          <w:rFonts w:ascii="Arial" w:hAnsi="Arial" w:cs="Arial"/>
          <w:sz w:val="24"/>
          <w:szCs w:val="24"/>
        </w:rPr>
        <w:t>Oil</w:t>
      </w:r>
      <w:r w:rsidRPr="00246C0D">
        <w:rPr>
          <w:rFonts w:ascii="Arial" w:hAnsi="Arial" w:cs="Arial"/>
          <w:spacing w:val="-5"/>
          <w:sz w:val="24"/>
          <w:szCs w:val="24"/>
        </w:rPr>
        <w:t xml:space="preserve"> </w:t>
      </w:r>
      <w:r w:rsidRPr="00246C0D">
        <w:rPr>
          <w:rFonts w:ascii="Arial" w:hAnsi="Arial" w:cs="Arial"/>
          <w:sz w:val="24"/>
          <w:szCs w:val="24"/>
        </w:rPr>
        <w:t>Pollution</w:t>
      </w:r>
      <w:r w:rsidRPr="00246C0D">
        <w:rPr>
          <w:rFonts w:ascii="Arial" w:hAnsi="Arial" w:cs="Arial"/>
          <w:spacing w:val="-5"/>
          <w:sz w:val="24"/>
          <w:szCs w:val="24"/>
        </w:rPr>
        <w:t xml:space="preserve"> </w:t>
      </w:r>
      <w:r w:rsidRPr="00246C0D">
        <w:rPr>
          <w:rFonts w:ascii="Arial" w:hAnsi="Arial" w:cs="Arial"/>
          <w:sz w:val="24"/>
          <w:szCs w:val="24"/>
        </w:rPr>
        <w:t>Prevention</w:t>
      </w:r>
    </w:p>
    <w:p w14:paraId="138D73A5" w14:textId="00F268A0" w:rsidR="00EF2D26" w:rsidRDefault="00EF2D26" w:rsidP="00EF2D26">
      <w:pPr>
        <w:pStyle w:val="BodyText"/>
        <w:tabs>
          <w:tab w:val="left" w:pos="3340"/>
        </w:tabs>
        <w:spacing w:before="200" w:line="273" w:lineRule="auto"/>
        <w:ind w:left="1180" w:right="1250"/>
        <w:rPr>
          <w:rFonts w:ascii="Arial" w:hAnsi="Arial" w:cs="Arial"/>
          <w:sz w:val="24"/>
          <w:szCs w:val="24"/>
        </w:rPr>
      </w:pPr>
      <w:r>
        <w:rPr>
          <w:rFonts w:ascii="Arial" w:hAnsi="Arial" w:cs="Arial"/>
          <w:sz w:val="24"/>
          <w:szCs w:val="24"/>
        </w:rPr>
        <w:t xml:space="preserve">- 40 CFR 117, </w:t>
      </w:r>
      <w:r w:rsidRPr="00246C0D">
        <w:rPr>
          <w:rFonts w:ascii="Arial" w:hAnsi="Arial" w:cs="Arial"/>
          <w:sz w:val="24"/>
          <w:szCs w:val="24"/>
        </w:rPr>
        <w:t>RQs</w:t>
      </w:r>
      <w:r w:rsidRPr="00246C0D">
        <w:rPr>
          <w:rFonts w:ascii="Arial" w:hAnsi="Arial" w:cs="Arial"/>
          <w:spacing w:val="-3"/>
          <w:sz w:val="24"/>
          <w:szCs w:val="24"/>
        </w:rPr>
        <w:t xml:space="preserve"> </w:t>
      </w:r>
      <w:r w:rsidRPr="00246C0D">
        <w:rPr>
          <w:rFonts w:ascii="Arial" w:hAnsi="Arial" w:cs="Arial"/>
          <w:sz w:val="24"/>
          <w:szCs w:val="24"/>
        </w:rPr>
        <w:t>for</w:t>
      </w:r>
      <w:r w:rsidRPr="00246C0D">
        <w:rPr>
          <w:rFonts w:ascii="Arial" w:hAnsi="Arial" w:cs="Arial"/>
          <w:spacing w:val="-3"/>
          <w:sz w:val="24"/>
          <w:szCs w:val="24"/>
        </w:rPr>
        <w:t xml:space="preserve"> </w:t>
      </w:r>
      <w:r w:rsidRPr="00246C0D">
        <w:rPr>
          <w:rFonts w:ascii="Arial" w:hAnsi="Arial" w:cs="Arial"/>
          <w:sz w:val="24"/>
          <w:szCs w:val="24"/>
        </w:rPr>
        <w:t>Hazardous</w:t>
      </w:r>
      <w:r w:rsidRPr="00246C0D">
        <w:rPr>
          <w:rFonts w:ascii="Arial" w:hAnsi="Arial" w:cs="Arial"/>
          <w:spacing w:val="-2"/>
          <w:sz w:val="24"/>
          <w:szCs w:val="24"/>
        </w:rPr>
        <w:t xml:space="preserve"> </w:t>
      </w:r>
      <w:r w:rsidRPr="00246C0D">
        <w:rPr>
          <w:rFonts w:ascii="Arial" w:hAnsi="Arial" w:cs="Arial"/>
          <w:sz w:val="24"/>
          <w:szCs w:val="24"/>
        </w:rPr>
        <w:t>Substances</w:t>
      </w:r>
    </w:p>
    <w:p w14:paraId="29AE5E0B" w14:textId="77777777" w:rsidR="00CA0231" w:rsidRDefault="00EF2D26" w:rsidP="00CA0231">
      <w:pPr>
        <w:pStyle w:val="BodyText"/>
        <w:tabs>
          <w:tab w:val="left" w:pos="3340"/>
        </w:tabs>
        <w:spacing w:before="200" w:line="273" w:lineRule="auto"/>
        <w:ind w:left="1180" w:right="1250"/>
        <w:rPr>
          <w:rFonts w:ascii="Arial" w:hAnsi="Arial" w:cs="Arial"/>
          <w:sz w:val="24"/>
          <w:szCs w:val="24"/>
        </w:rPr>
      </w:pPr>
      <w:r>
        <w:rPr>
          <w:rFonts w:ascii="Arial" w:hAnsi="Arial" w:cs="Arial"/>
          <w:sz w:val="24"/>
          <w:szCs w:val="24"/>
        </w:rPr>
        <w:t xml:space="preserve">- 40 CFR 125, </w:t>
      </w:r>
      <w:r w:rsidRPr="00246C0D">
        <w:rPr>
          <w:rFonts w:ascii="Arial" w:hAnsi="Arial" w:cs="Arial"/>
          <w:sz w:val="24"/>
          <w:szCs w:val="24"/>
        </w:rPr>
        <w:t>Criteria</w:t>
      </w:r>
      <w:r w:rsidRPr="00246C0D">
        <w:rPr>
          <w:rFonts w:ascii="Arial" w:hAnsi="Arial" w:cs="Arial"/>
          <w:spacing w:val="-3"/>
          <w:sz w:val="24"/>
          <w:szCs w:val="24"/>
        </w:rPr>
        <w:t xml:space="preserve"> </w:t>
      </w:r>
      <w:r w:rsidRPr="00246C0D">
        <w:rPr>
          <w:rFonts w:ascii="Arial" w:hAnsi="Arial" w:cs="Arial"/>
          <w:sz w:val="24"/>
          <w:szCs w:val="24"/>
        </w:rPr>
        <w:t>and</w:t>
      </w:r>
      <w:r w:rsidRPr="00246C0D">
        <w:rPr>
          <w:rFonts w:ascii="Arial" w:hAnsi="Arial" w:cs="Arial"/>
          <w:spacing w:val="-3"/>
          <w:sz w:val="24"/>
          <w:szCs w:val="24"/>
        </w:rPr>
        <w:t xml:space="preserve"> </w:t>
      </w:r>
      <w:r w:rsidRPr="00246C0D">
        <w:rPr>
          <w:rFonts w:ascii="Arial" w:hAnsi="Arial" w:cs="Arial"/>
          <w:sz w:val="24"/>
          <w:szCs w:val="24"/>
        </w:rPr>
        <w:t>Standards</w:t>
      </w:r>
      <w:r w:rsidRPr="00246C0D">
        <w:rPr>
          <w:rFonts w:ascii="Arial" w:hAnsi="Arial" w:cs="Arial"/>
          <w:spacing w:val="-3"/>
          <w:sz w:val="24"/>
          <w:szCs w:val="24"/>
        </w:rPr>
        <w:t xml:space="preserve"> </w:t>
      </w:r>
      <w:r w:rsidRPr="00246C0D">
        <w:rPr>
          <w:rFonts w:ascii="Arial" w:hAnsi="Arial" w:cs="Arial"/>
          <w:sz w:val="24"/>
          <w:szCs w:val="24"/>
        </w:rPr>
        <w:t>for</w:t>
      </w:r>
      <w:r w:rsidRPr="00246C0D">
        <w:rPr>
          <w:rFonts w:ascii="Arial" w:hAnsi="Arial" w:cs="Arial"/>
          <w:spacing w:val="-3"/>
          <w:sz w:val="24"/>
          <w:szCs w:val="24"/>
        </w:rPr>
        <w:t xml:space="preserve"> </w:t>
      </w:r>
      <w:r w:rsidRPr="00246C0D">
        <w:rPr>
          <w:rFonts w:ascii="Arial" w:hAnsi="Arial" w:cs="Arial"/>
          <w:sz w:val="24"/>
          <w:szCs w:val="24"/>
        </w:rPr>
        <w:t>Best</w:t>
      </w:r>
      <w:r w:rsidRPr="00246C0D">
        <w:rPr>
          <w:rFonts w:ascii="Arial" w:hAnsi="Arial" w:cs="Arial"/>
          <w:spacing w:val="-3"/>
          <w:sz w:val="24"/>
          <w:szCs w:val="24"/>
        </w:rPr>
        <w:t xml:space="preserve"> </w:t>
      </w:r>
      <w:r w:rsidRPr="00246C0D">
        <w:rPr>
          <w:rFonts w:ascii="Arial" w:hAnsi="Arial" w:cs="Arial"/>
          <w:sz w:val="24"/>
          <w:szCs w:val="24"/>
        </w:rPr>
        <w:t>Management</w:t>
      </w:r>
      <w:r>
        <w:rPr>
          <w:rFonts w:ascii="Arial" w:hAnsi="Arial" w:cs="Arial"/>
          <w:sz w:val="24"/>
          <w:szCs w:val="24"/>
        </w:rPr>
        <w:t xml:space="preserve"> Practices</w:t>
      </w:r>
    </w:p>
    <w:p w14:paraId="1D8F803F" w14:textId="5954C1D5" w:rsidR="00186667" w:rsidRDefault="00CA0231" w:rsidP="00CA0231">
      <w:pPr>
        <w:pStyle w:val="BodyText"/>
        <w:tabs>
          <w:tab w:val="left" w:pos="3340"/>
        </w:tabs>
        <w:spacing w:before="200" w:line="273" w:lineRule="auto"/>
        <w:ind w:left="1180" w:right="1250"/>
        <w:rPr>
          <w:rFonts w:ascii="Arial" w:hAnsi="Arial" w:cs="Arial"/>
          <w:sz w:val="24"/>
          <w:szCs w:val="24"/>
        </w:rPr>
      </w:pPr>
      <w:r>
        <w:rPr>
          <w:rFonts w:ascii="Arial" w:hAnsi="Arial" w:cs="Arial"/>
          <w:sz w:val="24"/>
          <w:szCs w:val="24"/>
        </w:rPr>
        <w:t xml:space="preserve">- </w:t>
      </w:r>
      <w:r w:rsidR="00CA634E" w:rsidRPr="00CA0231">
        <w:rPr>
          <w:rFonts w:ascii="Arial" w:hAnsi="Arial" w:cs="Arial"/>
          <w:sz w:val="24"/>
          <w:szCs w:val="24"/>
        </w:rPr>
        <w:t>40 CFR 280, Technical Standards and Corrective Action</w:t>
      </w:r>
      <w:r w:rsidR="00CA634E" w:rsidRPr="00CA0231">
        <w:rPr>
          <w:rFonts w:ascii="Arial" w:hAnsi="Arial" w:cs="Arial"/>
          <w:spacing w:val="1"/>
          <w:sz w:val="24"/>
          <w:szCs w:val="24"/>
        </w:rPr>
        <w:t xml:space="preserve"> </w:t>
      </w:r>
      <w:r w:rsidR="00CA634E" w:rsidRPr="00CA0231">
        <w:rPr>
          <w:rFonts w:ascii="Arial" w:hAnsi="Arial" w:cs="Arial"/>
          <w:sz w:val="24"/>
          <w:szCs w:val="24"/>
        </w:rPr>
        <w:t>Requirements</w:t>
      </w:r>
      <w:r w:rsidR="00CA634E" w:rsidRPr="00CA0231">
        <w:rPr>
          <w:rFonts w:ascii="Arial" w:hAnsi="Arial" w:cs="Arial"/>
          <w:spacing w:val="-4"/>
          <w:sz w:val="24"/>
          <w:szCs w:val="24"/>
        </w:rPr>
        <w:t xml:space="preserve"> </w:t>
      </w:r>
      <w:r w:rsidR="00CA634E" w:rsidRPr="00CA0231">
        <w:rPr>
          <w:rFonts w:ascii="Arial" w:hAnsi="Arial" w:cs="Arial"/>
          <w:sz w:val="24"/>
          <w:szCs w:val="24"/>
        </w:rPr>
        <w:t>for</w:t>
      </w:r>
      <w:r w:rsidR="00CA634E" w:rsidRPr="00CA0231">
        <w:rPr>
          <w:rFonts w:ascii="Arial" w:hAnsi="Arial" w:cs="Arial"/>
          <w:sz w:val="24"/>
          <w:szCs w:val="24"/>
        </w:rPr>
        <w:tab/>
        <w:t>Owners</w:t>
      </w:r>
      <w:r w:rsidR="00CA634E" w:rsidRPr="00CA0231">
        <w:rPr>
          <w:rFonts w:ascii="Arial" w:hAnsi="Arial" w:cs="Arial"/>
          <w:spacing w:val="-3"/>
          <w:sz w:val="24"/>
          <w:szCs w:val="24"/>
        </w:rPr>
        <w:t xml:space="preserve"> </w:t>
      </w:r>
      <w:r w:rsidR="00CA634E" w:rsidRPr="00CA0231">
        <w:rPr>
          <w:rFonts w:ascii="Arial" w:hAnsi="Arial" w:cs="Arial"/>
          <w:sz w:val="24"/>
          <w:szCs w:val="24"/>
        </w:rPr>
        <w:t>and</w:t>
      </w:r>
      <w:r w:rsidR="00CA634E" w:rsidRPr="00CA0231">
        <w:rPr>
          <w:rFonts w:ascii="Arial" w:hAnsi="Arial" w:cs="Arial"/>
          <w:spacing w:val="-3"/>
          <w:sz w:val="24"/>
          <w:szCs w:val="24"/>
        </w:rPr>
        <w:t xml:space="preserve"> </w:t>
      </w:r>
      <w:r w:rsidR="00CA634E" w:rsidRPr="00CA0231">
        <w:rPr>
          <w:rFonts w:ascii="Arial" w:hAnsi="Arial" w:cs="Arial"/>
          <w:sz w:val="24"/>
          <w:szCs w:val="24"/>
        </w:rPr>
        <w:t>Operators</w:t>
      </w:r>
      <w:r w:rsidR="00CA634E" w:rsidRPr="00CA0231">
        <w:rPr>
          <w:rFonts w:ascii="Arial" w:hAnsi="Arial" w:cs="Arial"/>
          <w:spacing w:val="-3"/>
          <w:sz w:val="24"/>
          <w:szCs w:val="24"/>
        </w:rPr>
        <w:t xml:space="preserve"> </w:t>
      </w:r>
      <w:r w:rsidR="00CA634E" w:rsidRPr="00CA0231">
        <w:rPr>
          <w:rFonts w:ascii="Arial" w:hAnsi="Arial" w:cs="Arial"/>
          <w:sz w:val="24"/>
          <w:szCs w:val="24"/>
        </w:rPr>
        <w:t>of</w:t>
      </w:r>
      <w:r w:rsidR="00CA634E" w:rsidRPr="00CA0231">
        <w:rPr>
          <w:rFonts w:ascii="Arial" w:hAnsi="Arial" w:cs="Arial"/>
          <w:spacing w:val="-3"/>
          <w:sz w:val="24"/>
          <w:szCs w:val="24"/>
        </w:rPr>
        <w:t xml:space="preserve"> </w:t>
      </w:r>
      <w:r w:rsidR="00CA634E" w:rsidRPr="00CA0231">
        <w:rPr>
          <w:rFonts w:ascii="Arial" w:hAnsi="Arial" w:cs="Arial"/>
          <w:sz w:val="24"/>
          <w:szCs w:val="24"/>
        </w:rPr>
        <w:t>Underground</w:t>
      </w:r>
      <w:r w:rsidR="00CA634E" w:rsidRPr="00CA0231">
        <w:rPr>
          <w:rFonts w:ascii="Arial" w:hAnsi="Arial" w:cs="Arial"/>
          <w:spacing w:val="-4"/>
          <w:sz w:val="24"/>
          <w:szCs w:val="24"/>
        </w:rPr>
        <w:t xml:space="preserve"> </w:t>
      </w:r>
      <w:r w:rsidR="00CA634E" w:rsidRPr="00CA0231">
        <w:rPr>
          <w:rFonts w:ascii="Arial" w:hAnsi="Arial" w:cs="Arial"/>
          <w:sz w:val="24"/>
          <w:szCs w:val="24"/>
        </w:rPr>
        <w:t>Storage</w:t>
      </w:r>
      <w:r w:rsidR="00CA634E" w:rsidRPr="00CA0231">
        <w:rPr>
          <w:rFonts w:ascii="Arial" w:hAnsi="Arial" w:cs="Arial"/>
          <w:spacing w:val="-2"/>
          <w:sz w:val="24"/>
          <w:szCs w:val="24"/>
        </w:rPr>
        <w:t xml:space="preserve"> </w:t>
      </w:r>
      <w:r w:rsidR="00CA634E" w:rsidRPr="00CA0231">
        <w:rPr>
          <w:rFonts w:ascii="Arial" w:hAnsi="Arial" w:cs="Arial"/>
          <w:sz w:val="24"/>
          <w:szCs w:val="24"/>
        </w:rPr>
        <w:t>Tanks</w:t>
      </w:r>
    </w:p>
    <w:p w14:paraId="66FEE389" w14:textId="4524516E" w:rsidR="00186667" w:rsidRPr="00246C0D" w:rsidRDefault="00CA0231" w:rsidP="00CA0231">
      <w:pPr>
        <w:pStyle w:val="BodyText"/>
        <w:tabs>
          <w:tab w:val="left" w:pos="3340"/>
        </w:tabs>
        <w:spacing w:before="200" w:line="273" w:lineRule="auto"/>
        <w:ind w:left="1180" w:right="1250"/>
        <w:rPr>
          <w:rFonts w:ascii="Arial" w:hAnsi="Arial" w:cs="Arial"/>
          <w:sz w:val="24"/>
          <w:szCs w:val="24"/>
        </w:rPr>
      </w:pPr>
      <w:r>
        <w:rPr>
          <w:rFonts w:ascii="Arial" w:hAnsi="Arial" w:cs="Arial"/>
          <w:sz w:val="24"/>
          <w:szCs w:val="24"/>
        </w:rPr>
        <w:t xml:space="preserve">- </w:t>
      </w:r>
      <w:r w:rsidR="00CA634E" w:rsidRPr="00CA0231">
        <w:rPr>
          <w:rFonts w:ascii="Arial" w:hAnsi="Arial" w:cs="Arial"/>
          <w:sz w:val="24"/>
          <w:szCs w:val="24"/>
        </w:rPr>
        <w:t>40</w:t>
      </w:r>
      <w:r w:rsidR="00CA634E" w:rsidRPr="00CA0231">
        <w:rPr>
          <w:rFonts w:ascii="Arial" w:hAnsi="Arial" w:cs="Arial"/>
          <w:spacing w:val="-4"/>
          <w:sz w:val="24"/>
          <w:szCs w:val="24"/>
        </w:rPr>
        <w:t xml:space="preserve"> </w:t>
      </w:r>
      <w:r w:rsidR="00CA634E" w:rsidRPr="00CA0231">
        <w:rPr>
          <w:rFonts w:ascii="Arial" w:hAnsi="Arial" w:cs="Arial"/>
          <w:sz w:val="24"/>
          <w:szCs w:val="24"/>
        </w:rPr>
        <w:t>CFR</w:t>
      </w:r>
      <w:r w:rsidR="00CA634E" w:rsidRPr="00CA0231">
        <w:rPr>
          <w:rFonts w:ascii="Arial" w:hAnsi="Arial" w:cs="Arial"/>
          <w:spacing w:val="-3"/>
          <w:sz w:val="24"/>
          <w:szCs w:val="24"/>
        </w:rPr>
        <w:t xml:space="preserve"> </w:t>
      </w:r>
      <w:r w:rsidR="00CA634E" w:rsidRPr="00CA0231">
        <w:rPr>
          <w:rFonts w:ascii="Arial" w:hAnsi="Arial" w:cs="Arial"/>
          <w:sz w:val="24"/>
          <w:szCs w:val="24"/>
        </w:rPr>
        <w:t>300,</w:t>
      </w:r>
      <w:r w:rsidR="00CA634E" w:rsidRPr="00CA0231">
        <w:rPr>
          <w:rFonts w:ascii="Arial" w:hAnsi="Arial" w:cs="Arial"/>
          <w:spacing w:val="-3"/>
          <w:sz w:val="24"/>
          <w:szCs w:val="24"/>
        </w:rPr>
        <w:t xml:space="preserve"> </w:t>
      </w:r>
      <w:r w:rsidR="00CA634E" w:rsidRPr="00CA0231">
        <w:rPr>
          <w:rFonts w:ascii="Arial" w:hAnsi="Arial" w:cs="Arial"/>
          <w:sz w:val="24"/>
          <w:szCs w:val="24"/>
        </w:rPr>
        <w:t>Oil</w:t>
      </w:r>
      <w:r w:rsidR="00CA634E" w:rsidRPr="00CA0231">
        <w:rPr>
          <w:rFonts w:ascii="Arial" w:hAnsi="Arial" w:cs="Arial"/>
          <w:spacing w:val="-3"/>
          <w:sz w:val="24"/>
          <w:szCs w:val="24"/>
        </w:rPr>
        <w:t xml:space="preserve"> </w:t>
      </w:r>
      <w:r w:rsidR="00CA634E" w:rsidRPr="00CA0231">
        <w:rPr>
          <w:rFonts w:ascii="Arial" w:hAnsi="Arial" w:cs="Arial"/>
          <w:sz w:val="24"/>
          <w:szCs w:val="24"/>
        </w:rPr>
        <w:t>and</w:t>
      </w:r>
      <w:r w:rsidR="00CA634E" w:rsidRPr="00CA0231">
        <w:rPr>
          <w:rFonts w:ascii="Arial" w:hAnsi="Arial" w:cs="Arial"/>
          <w:spacing w:val="-3"/>
          <w:sz w:val="24"/>
          <w:szCs w:val="24"/>
        </w:rPr>
        <w:t xml:space="preserve"> </w:t>
      </w:r>
      <w:r w:rsidR="00CA634E" w:rsidRPr="00CA0231">
        <w:rPr>
          <w:rFonts w:ascii="Arial" w:hAnsi="Arial" w:cs="Arial"/>
          <w:sz w:val="24"/>
          <w:szCs w:val="24"/>
        </w:rPr>
        <w:t>Hazardous</w:t>
      </w:r>
      <w:r w:rsidR="00CA634E" w:rsidRPr="00CA0231">
        <w:rPr>
          <w:rFonts w:ascii="Arial" w:hAnsi="Arial" w:cs="Arial"/>
          <w:spacing w:val="-3"/>
          <w:sz w:val="24"/>
          <w:szCs w:val="24"/>
        </w:rPr>
        <w:t xml:space="preserve"> </w:t>
      </w:r>
      <w:r w:rsidR="00CA634E" w:rsidRPr="00CA0231">
        <w:rPr>
          <w:rFonts w:ascii="Arial" w:hAnsi="Arial" w:cs="Arial"/>
          <w:sz w:val="24"/>
          <w:szCs w:val="24"/>
        </w:rPr>
        <w:t>Substance</w:t>
      </w:r>
      <w:r w:rsidR="00CA634E" w:rsidRPr="00CA0231">
        <w:rPr>
          <w:rFonts w:ascii="Arial" w:hAnsi="Arial" w:cs="Arial"/>
          <w:spacing w:val="-3"/>
          <w:sz w:val="24"/>
          <w:szCs w:val="24"/>
        </w:rPr>
        <w:t xml:space="preserve"> </w:t>
      </w:r>
      <w:r w:rsidR="00CA634E" w:rsidRPr="00CA0231">
        <w:rPr>
          <w:rFonts w:ascii="Arial" w:hAnsi="Arial" w:cs="Arial"/>
          <w:sz w:val="24"/>
          <w:szCs w:val="24"/>
        </w:rPr>
        <w:t>Pollution</w:t>
      </w:r>
      <w:r w:rsidR="00CA634E" w:rsidRPr="00CA0231">
        <w:rPr>
          <w:rFonts w:ascii="Arial" w:hAnsi="Arial" w:cs="Arial"/>
          <w:spacing w:val="-3"/>
          <w:sz w:val="24"/>
          <w:szCs w:val="24"/>
        </w:rPr>
        <w:t xml:space="preserve"> </w:t>
      </w:r>
      <w:r w:rsidR="00CA634E" w:rsidRPr="00CA0231">
        <w:rPr>
          <w:rFonts w:ascii="Arial" w:hAnsi="Arial" w:cs="Arial"/>
          <w:sz w:val="24"/>
          <w:szCs w:val="24"/>
        </w:rPr>
        <w:t>Contingency</w:t>
      </w:r>
      <w:r>
        <w:rPr>
          <w:rFonts w:ascii="Arial" w:hAnsi="Arial" w:cs="Arial"/>
          <w:sz w:val="24"/>
          <w:szCs w:val="24"/>
        </w:rPr>
        <w:t xml:space="preserve"> </w:t>
      </w:r>
      <w:r w:rsidR="00CA634E" w:rsidRPr="00246C0D">
        <w:rPr>
          <w:rFonts w:ascii="Arial" w:hAnsi="Arial" w:cs="Arial"/>
          <w:sz w:val="24"/>
          <w:szCs w:val="24"/>
        </w:rPr>
        <w:t>Plan</w:t>
      </w:r>
    </w:p>
    <w:p w14:paraId="5B6BECB0" w14:textId="77777777" w:rsidR="00186667" w:rsidRPr="00246C0D" w:rsidRDefault="00186667">
      <w:pPr>
        <w:pStyle w:val="BodyText"/>
        <w:spacing w:before="8"/>
        <w:rPr>
          <w:rFonts w:ascii="Arial" w:hAnsi="Arial" w:cs="Arial"/>
          <w:sz w:val="24"/>
          <w:szCs w:val="24"/>
        </w:rPr>
      </w:pPr>
    </w:p>
    <w:p w14:paraId="566407AF" w14:textId="77777777" w:rsidR="00186667" w:rsidRPr="00246C0D" w:rsidRDefault="00CA634E" w:rsidP="00CA0231">
      <w:pPr>
        <w:pStyle w:val="ListParagraph"/>
        <w:numPr>
          <w:ilvl w:val="0"/>
          <w:numId w:val="9"/>
        </w:numPr>
        <w:tabs>
          <w:tab w:val="left" w:pos="2171"/>
        </w:tabs>
        <w:spacing w:before="1"/>
        <w:ind w:left="1450" w:hanging="270"/>
        <w:rPr>
          <w:rFonts w:ascii="Arial" w:hAnsi="Arial" w:cs="Arial"/>
          <w:sz w:val="24"/>
          <w:szCs w:val="24"/>
        </w:rPr>
      </w:pPr>
      <w:r w:rsidRPr="00246C0D">
        <w:rPr>
          <w:rFonts w:ascii="Arial" w:hAnsi="Arial" w:cs="Arial"/>
          <w:sz w:val="24"/>
          <w:szCs w:val="24"/>
        </w:rPr>
        <w:t>44</w:t>
      </w:r>
      <w:r w:rsidRPr="00246C0D">
        <w:rPr>
          <w:rFonts w:ascii="Arial" w:hAnsi="Arial" w:cs="Arial"/>
          <w:spacing w:val="-3"/>
          <w:sz w:val="24"/>
          <w:szCs w:val="24"/>
        </w:rPr>
        <w:t xml:space="preserve"> </w:t>
      </w:r>
      <w:r w:rsidRPr="00246C0D">
        <w:rPr>
          <w:rFonts w:ascii="Arial" w:hAnsi="Arial" w:cs="Arial"/>
          <w:sz w:val="24"/>
          <w:szCs w:val="24"/>
        </w:rPr>
        <w:t>CFR</w:t>
      </w:r>
      <w:r w:rsidRPr="00246C0D">
        <w:rPr>
          <w:rFonts w:ascii="Arial" w:hAnsi="Arial" w:cs="Arial"/>
          <w:spacing w:val="-3"/>
          <w:sz w:val="24"/>
          <w:szCs w:val="24"/>
        </w:rPr>
        <w:t xml:space="preserve"> </w:t>
      </w:r>
      <w:r w:rsidRPr="00246C0D">
        <w:rPr>
          <w:rFonts w:ascii="Arial" w:hAnsi="Arial" w:cs="Arial"/>
          <w:sz w:val="24"/>
          <w:szCs w:val="24"/>
        </w:rPr>
        <w:t>302,</w:t>
      </w:r>
      <w:r w:rsidRPr="00246C0D">
        <w:rPr>
          <w:rFonts w:ascii="Arial" w:hAnsi="Arial" w:cs="Arial"/>
          <w:spacing w:val="-3"/>
          <w:sz w:val="24"/>
          <w:szCs w:val="24"/>
        </w:rPr>
        <w:t xml:space="preserve"> </w:t>
      </w:r>
      <w:r w:rsidRPr="00246C0D">
        <w:rPr>
          <w:rFonts w:ascii="Arial" w:hAnsi="Arial" w:cs="Arial"/>
          <w:sz w:val="24"/>
          <w:szCs w:val="24"/>
        </w:rPr>
        <w:t>Emergency</w:t>
      </w:r>
      <w:r w:rsidRPr="00246C0D">
        <w:rPr>
          <w:rFonts w:ascii="Arial" w:hAnsi="Arial" w:cs="Arial"/>
          <w:spacing w:val="-3"/>
          <w:sz w:val="24"/>
          <w:szCs w:val="24"/>
        </w:rPr>
        <w:t xml:space="preserve"> </w:t>
      </w:r>
      <w:r w:rsidRPr="00246C0D">
        <w:rPr>
          <w:rFonts w:ascii="Arial" w:hAnsi="Arial" w:cs="Arial"/>
          <w:sz w:val="24"/>
          <w:szCs w:val="24"/>
        </w:rPr>
        <w:t>Operations</w:t>
      </w:r>
      <w:r w:rsidRPr="00246C0D">
        <w:rPr>
          <w:rFonts w:ascii="Arial" w:hAnsi="Arial" w:cs="Arial"/>
          <w:spacing w:val="-3"/>
          <w:sz w:val="24"/>
          <w:szCs w:val="24"/>
        </w:rPr>
        <w:t xml:space="preserve"> </w:t>
      </w:r>
      <w:r w:rsidRPr="00246C0D">
        <w:rPr>
          <w:rFonts w:ascii="Arial" w:hAnsi="Arial" w:cs="Arial"/>
          <w:sz w:val="24"/>
          <w:szCs w:val="24"/>
        </w:rPr>
        <w:t>Plan</w:t>
      </w:r>
      <w:r w:rsidRPr="00246C0D">
        <w:rPr>
          <w:rFonts w:ascii="Arial" w:hAnsi="Arial" w:cs="Arial"/>
          <w:spacing w:val="-2"/>
          <w:sz w:val="24"/>
          <w:szCs w:val="24"/>
        </w:rPr>
        <w:t xml:space="preserve"> </w:t>
      </w:r>
      <w:r w:rsidRPr="00246C0D">
        <w:rPr>
          <w:rFonts w:ascii="Arial" w:hAnsi="Arial" w:cs="Arial"/>
          <w:sz w:val="24"/>
          <w:szCs w:val="24"/>
        </w:rPr>
        <w:t>Requirements</w:t>
      </w:r>
    </w:p>
    <w:p w14:paraId="5687A60E" w14:textId="77777777" w:rsidR="00186667" w:rsidRPr="00246C0D" w:rsidRDefault="00186667" w:rsidP="00CA0231">
      <w:pPr>
        <w:pStyle w:val="BodyText"/>
        <w:spacing w:before="2"/>
        <w:rPr>
          <w:rFonts w:ascii="Arial" w:hAnsi="Arial" w:cs="Arial"/>
          <w:sz w:val="24"/>
          <w:szCs w:val="24"/>
        </w:rPr>
      </w:pPr>
    </w:p>
    <w:p w14:paraId="2CFA4CFD" w14:textId="5B7FA405" w:rsidR="00186667" w:rsidRPr="00246C0D" w:rsidRDefault="00CA634E" w:rsidP="00CA0231">
      <w:pPr>
        <w:pStyle w:val="ListParagraph"/>
        <w:numPr>
          <w:ilvl w:val="0"/>
          <w:numId w:val="9"/>
        </w:numPr>
        <w:tabs>
          <w:tab w:val="left" w:pos="2171"/>
        </w:tabs>
        <w:ind w:left="1450" w:hanging="270"/>
        <w:rPr>
          <w:rFonts w:ascii="Arial" w:hAnsi="Arial" w:cs="Arial"/>
          <w:sz w:val="24"/>
          <w:szCs w:val="24"/>
        </w:rPr>
      </w:pPr>
      <w:r w:rsidRPr="00246C0D">
        <w:rPr>
          <w:rFonts w:ascii="Arial" w:hAnsi="Arial" w:cs="Arial"/>
          <w:sz w:val="24"/>
          <w:szCs w:val="24"/>
        </w:rPr>
        <w:t>49</w:t>
      </w:r>
      <w:r w:rsidRPr="00246C0D">
        <w:rPr>
          <w:rFonts w:ascii="Arial" w:hAnsi="Arial" w:cs="Arial"/>
          <w:spacing w:val="-5"/>
          <w:sz w:val="24"/>
          <w:szCs w:val="24"/>
        </w:rPr>
        <w:t xml:space="preserve"> </w:t>
      </w:r>
      <w:r w:rsidRPr="00246C0D">
        <w:rPr>
          <w:rFonts w:ascii="Arial" w:hAnsi="Arial" w:cs="Arial"/>
          <w:sz w:val="24"/>
          <w:szCs w:val="24"/>
        </w:rPr>
        <w:t>CFR</w:t>
      </w:r>
      <w:r w:rsidRPr="00246C0D">
        <w:rPr>
          <w:rFonts w:ascii="Arial" w:hAnsi="Arial" w:cs="Arial"/>
          <w:spacing w:val="-4"/>
          <w:sz w:val="24"/>
          <w:szCs w:val="24"/>
        </w:rPr>
        <w:t xml:space="preserve"> </w:t>
      </w:r>
      <w:r w:rsidRPr="00246C0D">
        <w:rPr>
          <w:rFonts w:ascii="Arial" w:hAnsi="Arial" w:cs="Arial"/>
          <w:sz w:val="24"/>
          <w:szCs w:val="24"/>
        </w:rPr>
        <w:t>171-178,</w:t>
      </w:r>
      <w:r w:rsidRPr="00246C0D">
        <w:rPr>
          <w:rFonts w:ascii="Arial" w:hAnsi="Arial" w:cs="Arial"/>
          <w:spacing w:val="-4"/>
          <w:sz w:val="24"/>
          <w:szCs w:val="24"/>
        </w:rPr>
        <w:t xml:space="preserve"> </w:t>
      </w:r>
      <w:r w:rsidRPr="00246C0D">
        <w:rPr>
          <w:rFonts w:ascii="Arial" w:hAnsi="Arial" w:cs="Arial"/>
          <w:sz w:val="24"/>
          <w:szCs w:val="24"/>
        </w:rPr>
        <w:t>HAZMAT</w:t>
      </w:r>
      <w:r w:rsidRPr="00246C0D">
        <w:rPr>
          <w:rFonts w:ascii="Arial" w:hAnsi="Arial" w:cs="Arial"/>
          <w:spacing w:val="-4"/>
          <w:sz w:val="24"/>
          <w:szCs w:val="24"/>
        </w:rPr>
        <w:t xml:space="preserve"> </w:t>
      </w:r>
      <w:r w:rsidRPr="00246C0D">
        <w:rPr>
          <w:rFonts w:ascii="Arial" w:hAnsi="Arial" w:cs="Arial"/>
          <w:sz w:val="24"/>
          <w:szCs w:val="24"/>
        </w:rPr>
        <w:t>Regulations</w:t>
      </w:r>
    </w:p>
    <w:p w14:paraId="62B0DC5B" w14:textId="77777777" w:rsidR="00246C0D" w:rsidRPr="00246C0D" w:rsidRDefault="00246C0D" w:rsidP="00CA0231">
      <w:pPr>
        <w:pStyle w:val="ListParagraph"/>
        <w:ind w:left="460"/>
        <w:rPr>
          <w:rFonts w:ascii="Arial" w:hAnsi="Arial" w:cs="Arial"/>
          <w:sz w:val="24"/>
          <w:szCs w:val="24"/>
        </w:rPr>
      </w:pPr>
    </w:p>
    <w:p w14:paraId="4AC42AF5" w14:textId="2ACA0A2B" w:rsidR="00246C0D" w:rsidRPr="00246C0D" w:rsidRDefault="00246C0D" w:rsidP="00CA0231">
      <w:pPr>
        <w:pStyle w:val="ListParagraph"/>
        <w:numPr>
          <w:ilvl w:val="0"/>
          <w:numId w:val="9"/>
        </w:numPr>
        <w:tabs>
          <w:tab w:val="left" w:pos="2171"/>
        </w:tabs>
        <w:ind w:left="1450" w:hanging="270"/>
        <w:rPr>
          <w:rFonts w:ascii="Arial" w:hAnsi="Arial" w:cs="Arial"/>
          <w:sz w:val="24"/>
          <w:szCs w:val="24"/>
        </w:rPr>
      </w:pPr>
      <w:r w:rsidRPr="00246C0D">
        <w:rPr>
          <w:rFonts w:ascii="Arial" w:hAnsi="Arial" w:cs="Arial"/>
          <w:sz w:val="24"/>
          <w:szCs w:val="24"/>
        </w:rPr>
        <w:t>State of Colorado Department of Oil and Public Safety Regulations</w:t>
      </w:r>
    </w:p>
    <w:p w14:paraId="196860F3" w14:textId="77777777" w:rsidR="00186667" w:rsidRPr="00246C0D" w:rsidRDefault="00186667">
      <w:pPr>
        <w:pStyle w:val="BodyText"/>
        <w:spacing w:before="10"/>
        <w:rPr>
          <w:rFonts w:ascii="Arial" w:hAnsi="Arial" w:cs="Arial"/>
          <w:sz w:val="24"/>
          <w:szCs w:val="24"/>
        </w:rPr>
      </w:pPr>
    </w:p>
    <w:p w14:paraId="2B26842A" w14:textId="03897FFA" w:rsidR="0034207F" w:rsidRDefault="00CA634E">
      <w:pPr>
        <w:pStyle w:val="BodyText"/>
        <w:spacing w:before="101" w:line="276" w:lineRule="auto"/>
        <w:ind w:left="1180" w:right="1306"/>
        <w:rPr>
          <w:rFonts w:ascii="Arial" w:hAnsi="Arial" w:cs="Arial"/>
          <w:sz w:val="24"/>
          <w:szCs w:val="24"/>
        </w:rPr>
      </w:pPr>
      <w:r w:rsidRPr="00C213B6">
        <w:rPr>
          <w:rFonts w:ascii="Arial" w:hAnsi="Arial" w:cs="Arial"/>
          <w:b/>
          <w:bCs/>
          <w:sz w:val="24"/>
          <w:szCs w:val="24"/>
          <w:u w:val="single"/>
        </w:rPr>
        <w:t>Subtask 2 -</w:t>
      </w:r>
      <w:r w:rsidRPr="00246C0D">
        <w:rPr>
          <w:rFonts w:ascii="Arial" w:hAnsi="Arial" w:cs="Arial"/>
          <w:sz w:val="24"/>
          <w:szCs w:val="24"/>
          <w:u w:val="single"/>
        </w:rPr>
        <w:t xml:space="preserve"> </w:t>
      </w:r>
      <w:r w:rsidRPr="00246C0D">
        <w:rPr>
          <w:rFonts w:ascii="Arial" w:hAnsi="Arial" w:cs="Arial"/>
          <w:sz w:val="24"/>
          <w:szCs w:val="24"/>
        </w:rPr>
        <w:t>The contractor shall perform an in-depth review of the</w:t>
      </w:r>
      <w:r w:rsidRPr="00C213B6">
        <w:rPr>
          <w:rFonts w:ascii="Arial" w:hAnsi="Arial" w:cs="Arial"/>
          <w:sz w:val="24"/>
          <w:szCs w:val="24"/>
        </w:rPr>
        <w:t xml:space="preserve"> </w:t>
      </w:r>
      <w:r w:rsidRPr="00246C0D">
        <w:rPr>
          <w:rFonts w:ascii="Arial" w:hAnsi="Arial" w:cs="Arial"/>
          <w:sz w:val="24"/>
          <w:szCs w:val="24"/>
        </w:rPr>
        <w:t>existing ECHCS SPCC Plan and OSCP.</w:t>
      </w:r>
      <w:r w:rsidRPr="00C213B6">
        <w:rPr>
          <w:rFonts w:ascii="Arial" w:hAnsi="Arial" w:cs="Arial"/>
          <w:sz w:val="24"/>
          <w:szCs w:val="24"/>
        </w:rPr>
        <w:t xml:space="preserve"> </w:t>
      </w:r>
      <w:r w:rsidRPr="00246C0D">
        <w:rPr>
          <w:rFonts w:ascii="Arial" w:hAnsi="Arial" w:cs="Arial"/>
          <w:sz w:val="24"/>
          <w:szCs w:val="24"/>
        </w:rPr>
        <w:t>The contractor shall field verify</w:t>
      </w:r>
      <w:r w:rsidRPr="00C213B6">
        <w:rPr>
          <w:rFonts w:ascii="Arial" w:hAnsi="Arial" w:cs="Arial"/>
          <w:sz w:val="24"/>
          <w:szCs w:val="24"/>
        </w:rPr>
        <w:t xml:space="preserve"> </w:t>
      </w:r>
      <w:r w:rsidRPr="00246C0D">
        <w:rPr>
          <w:rFonts w:ascii="Arial" w:hAnsi="Arial" w:cs="Arial"/>
          <w:sz w:val="24"/>
          <w:szCs w:val="24"/>
        </w:rPr>
        <w:t>the information contained in these plans and gather additional</w:t>
      </w:r>
      <w:r w:rsidRPr="00C213B6">
        <w:rPr>
          <w:rFonts w:ascii="Arial" w:hAnsi="Arial" w:cs="Arial"/>
          <w:sz w:val="24"/>
          <w:szCs w:val="24"/>
        </w:rPr>
        <w:t xml:space="preserve"> </w:t>
      </w:r>
      <w:r w:rsidRPr="00246C0D">
        <w:rPr>
          <w:rFonts w:ascii="Arial" w:hAnsi="Arial" w:cs="Arial"/>
          <w:sz w:val="24"/>
          <w:szCs w:val="24"/>
        </w:rPr>
        <w:t>information</w:t>
      </w:r>
      <w:r w:rsidRPr="00C213B6">
        <w:rPr>
          <w:rFonts w:ascii="Arial" w:hAnsi="Arial" w:cs="Arial"/>
          <w:sz w:val="24"/>
          <w:szCs w:val="24"/>
        </w:rPr>
        <w:t xml:space="preserve"> </w:t>
      </w:r>
      <w:r w:rsidRPr="00246C0D">
        <w:rPr>
          <w:rFonts w:ascii="Arial" w:hAnsi="Arial" w:cs="Arial"/>
          <w:sz w:val="24"/>
          <w:szCs w:val="24"/>
        </w:rPr>
        <w:t>as</w:t>
      </w:r>
      <w:r w:rsidRPr="00C213B6">
        <w:rPr>
          <w:rFonts w:ascii="Arial" w:hAnsi="Arial" w:cs="Arial"/>
          <w:sz w:val="24"/>
          <w:szCs w:val="24"/>
        </w:rPr>
        <w:t xml:space="preserve"> </w:t>
      </w:r>
      <w:r w:rsidRPr="00246C0D">
        <w:rPr>
          <w:rFonts w:ascii="Arial" w:hAnsi="Arial" w:cs="Arial"/>
          <w:sz w:val="24"/>
          <w:szCs w:val="24"/>
        </w:rPr>
        <w:t>needed</w:t>
      </w:r>
      <w:r w:rsidRPr="00C213B6">
        <w:rPr>
          <w:rFonts w:ascii="Arial" w:hAnsi="Arial" w:cs="Arial"/>
          <w:sz w:val="24"/>
          <w:szCs w:val="24"/>
        </w:rPr>
        <w:t xml:space="preserve"> </w:t>
      </w:r>
      <w:r w:rsidRPr="00246C0D">
        <w:rPr>
          <w:rFonts w:ascii="Arial" w:hAnsi="Arial" w:cs="Arial"/>
          <w:sz w:val="24"/>
          <w:szCs w:val="24"/>
        </w:rPr>
        <w:t>to</w:t>
      </w:r>
      <w:r w:rsidRPr="00C213B6">
        <w:rPr>
          <w:rFonts w:ascii="Arial" w:hAnsi="Arial" w:cs="Arial"/>
          <w:sz w:val="24"/>
          <w:szCs w:val="24"/>
        </w:rPr>
        <w:t xml:space="preserve"> </w:t>
      </w:r>
      <w:r w:rsidRPr="00246C0D">
        <w:rPr>
          <w:rFonts w:ascii="Arial" w:hAnsi="Arial" w:cs="Arial"/>
          <w:sz w:val="24"/>
          <w:szCs w:val="24"/>
        </w:rPr>
        <w:t>accurately</w:t>
      </w:r>
      <w:r w:rsidRPr="00C213B6">
        <w:rPr>
          <w:rFonts w:ascii="Arial" w:hAnsi="Arial" w:cs="Arial"/>
          <w:sz w:val="24"/>
          <w:szCs w:val="24"/>
        </w:rPr>
        <w:t xml:space="preserve"> </w:t>
      </w:r>
      <w:r w:rsidRPr="00246C0D">
        <w:rPr>
          <w:rFonts w:ascii="Arial" w:hAnsi="Arial" w:cs="Arial"/>
          <w:sz w:val="24"/>
          <w:szCs w:val="24"/>
        </w:rPr>
        <w:t>update</w:t>
      </w:r>
      <w:r w:rsidRPr="00C213B6">
        <w:rPr>
          <w:rFonts w:ascii="Arial" w:hAnsi="Arial" w:cs="Arial"/>
          <w:sz w:val="24"/>
          <w:szCs w:val="24"/>
        </w:rPr>
        <w:t xml:space="preserve"> </w:t>
      </w:r>
      <w:r w:rsidRPr="00246C0D">
        <w:rPr>
          <w:rFonts w:ascii="Arial" w:hAnsi="Arial" w:cs="Arial"/>
          <w:sz w:val="24"/>
          <w:szCs w:val="24"/>
        </w:rPr>
        <w:t>these</w:t>
      </w:r>
      <w:r w:rsidRPr="00C213B6">
        <w:rPr>
          <w:rFonts w:ascii="Arial" w:hAnsi="Arial" w:cs="Arial"/>
          <w:sz w:val="24"/>
          <w:szCs w:val="24"/>
        </w:rPr>
        <w:t xml:space="preserve"> </w:t>
      </w:r>
      <w:r w:rsidRPr="00246C0D">
        <w:rPr>
          <w:rFonts w:ascii="Arial" w:hAnsi="Arial" w:cs="Arial"/>
          <w:sz w:val="24"/>
          <w:szCs w:val="24"/>
        </w:rPr>
        <w:t>plans.</w:t>
      </w:r>
      <w:r w:rsidRPr="00C213B6">
        <w:rPr>
          <w:rFonts w:ascii="Arial" w:hAnsi="Arial" w:cs="Arial"/>
          <w:sz w:val="24"/>
          <w:szCs w:val="24"/>
        </w:rPr>
        <w:t xml:space="preserve"> </w:t>
      </w:r>
      <w:r w:rsidRPr="00246C0D">
        <w:rPr>
          <w:rFonts w:ascii="Arial" w:hAnsi="Arial" w:cs="Arial"/>
          <w:sz w:val="24"/>
          <w:szCs w:val="24"/>
        </w:rPr>
        <w:t>The</w:t>
      </w:r>
      <w:r w:rsidRPr="00C213B6">
        <w:rPr>
          <w:rFonts w:ascii="Arial" w:hAnsi="Arial" w:cs="Arial"/>
          <w:sz w:val="24"/>
          <w:szCs w:val="24"/>
        </w:rPr>
        <w:t xml:space="preserve"> </w:t>
      </w:r>
      <w:r w:rsidRPr="00246C0D">
        <w:rPr>
          <w:rFonts w:ascii="Arial" w:hAnsi="Arial" w:cs="Arial"/>
          <w:sz w:val="24"/>
          <w:szCs w:val="24"/>
        </w:rPr>
        <w:t xml:space="preserve">contractor shall </w:t>
      </w:r>
      <w:r w:rsidR="00C213B6" w:rsidRPr="00246C0D">
        <w:rPr>
          <w:rFonts w:ascii="Arial" w:hAnsi="Arial" w:cs="Arial"/>
          <w:sz w:val="24"/>
          <w:szCs w:val="24"/>
        </w:rPr>
        <w:t>provide,</w:t>
      </w:r>
      <w:r w:rsidRPr="00246C0D">
        <w:rPr>
          <w:rFonts w:ascii="Arial" w:hAnsi="Arial" w:cs="Arial"/>
          <w:sz w:val="24"/>
          <w:szCs w:val="24"/>
        </w:rPr>
        <w:t xml:space="preserve"> within the updated plan, a detailed inventory</w:t>
      </w:r>
      <w:r w:rsidR="00F118A0" w:rsidRPr="00C213B6">
        <w:rPr>
          <w:rFonts w:ascii="Arial" w:hAnsi="Arial" w:cs="Arial"/>
          <w:sz w:val="24"/>
          <w:szCs w:val="24"/>
        </w:rPr>
        <w:t xml:space="preserve"> </w:t>
      </w:r>
      <w:r w:rsidRPr="00246C0D">
        <w:rPr>
          <w:rFonts w:ascii="Arial" w:hAnsi="Arial" w:cs="Arial"/>
          <w:sz w:val="24"/>
          <w:szCs w:val="24"/>
        </w:rPr>
        <w:t>of storage, handling, and transfer facilities that could possibly</w:t>
      </w:r>
      <w:r w:rsidRPr="00C213B6">
        <w:rPr>
          <w:rFonts w:ascii="Arial" w:hAnsi="Arial" w:cs="Arial"/>
          <w:sz w:val="24"/>
          <w:szCs w:val="24"/>
        </w:rPr>
        <w:t xml:space="preserve"> </w:t>
      </w:r>
      <w:r w:rsidRPr="00246C0D">
        <w:rPr>
          <w:rFonts w:ascii="Arial" w:hAnsi="Arial" w:cs="Arial"/>
          <w:sz w:val="24"/>
          <w:szCs w:val="24"/>
        </w:rPr>
        <w:t xml:space="preserve">produce a significant spill of </w:t>
      </w:r>
      <w:r w:rsidR="00246C0D" w:rsidRPr="00246C0D">
        <w:rPr>
          <w:rFonts w:ascii="Arial" w:hAnsi="Arial" w:cs="Arial"/>
          <w:sz w:val="24"/>
          <w:szCs w:val="24"/>
        </w:rPr>
        <w:t>oil</w:t>
      </w:r>
      <w:r w:rsidRPr="00246C0D">
        <w:rPr>
          <w:rFonts w:ascii="Arial" w:hAnsi="Arial" w:cs="Arial"/>
          <w:sz w:val="24"/>
          <w:szCs w:val="24"/>
        </w:rPr>
        <w:t>, including photographs and site</w:t>
      </w:r>
      <w:r w:rsidRPr="00C213B6">
        <w:rPr>
          <w:rFonts w:ascii="Arial" w:hAnsi="Arial" w:cs="Arial"/>
          <w:sz w:val="24"/>
          <w:szCs w:val="24"/>
        </w:rPr>
        <w:t xml:space="preserve"> </w:t>
      </w:r>
      <w:r w:rsidRPr="00246C0D">
        <w:rPr>
          <w:rFonts w:ascii="Arial" w:hAnsi="Arial" w:cs="Arial"/>
          <w:sz w:val="24"/>
          <w:szCs w:val="24"/>
        </w:rPr>
        <w:t>drawings.</w:t>
      </w:r>
      <w:r w:rsidRPr="00C213B6">
        <w:rPr>
          <w:rFonts w:ascii="Arial" w:hAnsi="Arial" w:cs="Arial"/>
          <w:sz w:val="24"/>
          <w:szCs w:val="24"/>
        </w:rPr>
        <w:t xml:space="preserve"> </w:t>
      </w:r>
    </w:p>
    <w:p w14:paraId="7FE7FE5E" w14:textId="77777777" w:rsidR="0097088C" w:rsidRDefault="00CA634E" w:rsidP="0097088C">
      <w:pPr>
        <w:pStyle w:val="BodyText"/>
        <w:spacing w:before="189"/>
        <w:ind w:left="990"/>
        <w:rPr>
          <w:rFonts w:ascii="Arial" w:hAnsi="Arial" w:cs="Arial"/>
          <w:b/>
          <w:bCs/>
          <w:sz w:val="24"/>
          <w:szCs w:val="24"/>
        </w:rPr>
      </w:pPr>
      <w:r w:rsidRPr="00C213B6">
        <w:rPr>
          <w:rFonts w:ascii="Arial" w:hAnsi="Arial" w:cs="Arial"/>
          <w:b/>
          <w:bCs/>
          <w:sz w:val="24"/>
          <w:szCs w:val="24"/>
        </w:rPr>
        <w:t xml:space="preserve">TASK </w:t>
      </w:r>
      <w:r w:rsidR="00C213B6" w:rsidRPr="00C213B6">
        <w:rPr>
          <w:rFonts w:ascii="Arial" w:hAnsi="Arial" w:cs="Arial"/>
          <w:b/>
          <w:bCs/>
          <w:sz w:val="24"/>
          <w:szCs w:val="24"/>
        </w:rPr>
        <w:t>2 -</w:t>
      </w:r>
      <w:r w:rsidRPr="00C213B6">
        <w:rPr>
          <w:rFonts w:ascii="Arial" w:hAnsi="Arial" w:cs="Arial"/>
          <w:b/>
          <w:bCs/>
          <w:sz w:val="24"/>
          <w:szCs w:val="24"/>
        </w:rPr>
        <w:t xml:space="preserve"> Deliverables: Draft and Final SPCC Plan with an OSCP Appendix</w:t>
      </w:r>
    </w:p>
    <w:p w14:paraId="76EA5ADE" w14:textId="77777777" w:rsidR="00FF557E" w:rsidRDefault="00FF557E" w:rsidP="0097088C">
      <w:pPr>
        <w:pStyle w:val="BodyText"/>
        <w:spacing w:before="189"/>
        <w:ind w:left="990"/>
        <w:rPr>
          <w:rFonts w:ascii="Arial" w:hAnsi="Arial" w:cs="Arial"/>
          <w:b/>
          <w:bCs/>
          <w:sz w:val="24"/>
          <w:szCs w:val="24"/>
        </w:rPr>
      </w:pPr>
    </w:p>
    <w:p w14:paraId="2D589582" w14:textId="19AE532F" w:rsidR="0097088C" w:rsidRDefault="00CA634E" w:rsidP="0097088C">
      <w:pPr>
        <w:pStyle w:val="BodyText"/>
        <w:numPr>
          <w:ilvl w:val="0"/>
          <w:numId w:val="26"/>
        </w:numPr>
        <w:spacing w:before="10" w:line="276" w:lineRule="auto"/>
        <w:ind w:left="1900" w:right="1250"/>
        <w:rPr>
          <w:rFonts w:ascii="Arial" w:hAnsi="Arial" w:cs="Arial"/>
          <w:sz w:val="24"/>
          <w:szCs w:val="24"/>
        </w:rPr>
      </w:pPr>
      <w:r w:rsidRPr="0097088C">
        <w:rPr>
          <w:rFonts w:ascii="Arial" w:hAnsi="Arial" w:cs="Arial"/>
          <w:sz w:val="24"/>
          <w:szCs w:val="24"/>
        </w:rPr>
        <w:t>The contractor shall prepare a draft updated plan and submit</w:t>
      </w:r>
      <w:r w:rsidR="00FF557E">
        <w:rPr>
          <w:rFonts w:ascii="Arial" w:hAnsi="Arial" w:cs="Arial"/>
          <w:sz w:val="24"/>
          <w:szCs w:val="24"/>
        </w:rPr>
        <w:t xml:space="preserve"> </w:t>
      </w:r>
      <w:r w:rsidRPr="0097088C">
        <w:rPr>
          <w:rFonts w:ascii="Arial" w:hAnsi="Arial" w:cs="Arial"/>
          <w:spacing w:val="-130"/>
          <w:sz w:val="24"/>
          <w:szCs w:val="24"/>
        </w:rPr>
        <w:t xml:space="preserve"> </w:t>
      </w:r>
      <w:r w:rsidR="00FF557E">
        <w:rPr>
          <w:rFonts w:ascii="Arial" w:hAnsi="Arial" w:cs="Arial"/>
          <w:spacing w:val="-130"/>
          <w:sz w:val="24"/>
          <w:szCs w:val="24"/>
        </w:rPr>
        <w:t xml:space="preserve">      </w:t>
      </w:r>
      <w:r w:rsidRPr="0097088C">
        <w:rPr>
          <w:rFonts w:ascii="Arial" w:hAnsi="Arial" w:cs="Arial"/>
          <w:sz w:val="24"/>
          <w:szCs w:val="24"/>
        </w:rPr>
        <w:t>it to the ECHCS point of contact (POC) 45 days after completion of the</w:t>
      </w:r>
      <w:r w:rsidR="00AE7D77">
        <w:rPr>
          <w:rFonts w:ascii="Arial" w:hAnsi="Arial" w:cs="Arial"/>
          <w:sz w:val="24"/>
          <w:szCs w:val="24"/>
        </w:rPr>
        <w:t xml:space="preserve"> </w:t>
      </w:r>
      <w:r w:rsidRPr="0097088C">
        <w:rPr>
          <w:rFonts w:ascii="Arial" w:hAnsi="Arial" w:cs="Arial"/>
          <w:spacing w:val="-130"/>
          <w:sz w:val="24"/>
          <w:szCs w:val="24"/>
        </w:rPr>
        <w:t xml:space="preserve"> </w:t>
      </w:r>
      <w:r w:rsidRPr="0097088C">
        <w:rPr>
          <w:rFonts w:ascii="Arial" w:hAnsi="Arial" w:cs="Arial"/>
          <w:sz w:val="24"/>
          <w:szCs w:val="24"/>
        </w:rPr>
        <w:t>site survey at the Denver VAMC. The final plan shall incorporate</w:t>
      </w:r>
      <w:r w:rsidR="00FF557E">
        <w:rPr>
          <w:rFonts w:ascii="Arial" w:hAnsi="Arial" w:cs="Arial"/>
          <w:sz w:val="24"/>
          <w:szCs w:val="24"/>
        </w:rPr>
        <w:t xml:space="preserve"> </w:t>
      </w:r>
      <w:r w:rsidRPr="0097088C">
        <w:rPr>
          <w:rFonts w:ascii="Arial" w:hAnsi="Arial" w:cs="Arial"/>
          <w:sz w:val="24"/>
          <w:szCs w:val="24"/>
        </w:rPr>
        <w:t>ECHCS</w:t>
      </w:r>
      <w:r w:rsidR="00FF557E">
        <w:rPr>
          <w:rFonts w:ascii="Arial" w:hAnsi="Arial" w:cs="Arial"/>
          <w:sz w:val="24"/>
          <w:szCs w:val="24"/>
        </w:rPr>
        <w:t xml:space="preserve"> </w:t>
      </w:r>
      <w:r w:rsidRPr="0097088C">
        <w:rPr>
          <w:rFonts w:ascii="Arial" w:hAnsi="Arial" w:cs="Arial"/>
          <w:spacing w:val="-130"/>
          <w:sz w:val="24"/>
          <w:szCs w:val="24"/>
        </w:rPr>
        <w:t xml:space="preserve"> </w:t>
      </w:r>
      <w:r w:rsidR="00FF557E">
        <w:rPr>
          <w:rFonts w:ascii="Arial" w:hAnsi="Arial" w:cs="Arial"/>
          <w:spacing w:val="-130"/>
          <w:sz w:val="24"/>
          <w:szCs w:val="24"/>
        </w:rPr>
        <w:t xml:space="preserve"> </w:t>
      </w:r>
      <w:r w:rsidRPr="0097088C">
        <w:rPr>
          <w:rFonts w:ascii="Arial" w:hAnsi="Arial" w:cs="Arial"/>
          <w:sz w:val="24"/>
          <w:szCs w:val="24"/>
        </w:rPr>
        <w:t>comments</w:t>
      </w:r>
      <w:r w:rsidRPr="0097088C">
        <w:rPr>
          <w:rFonts w:ascii="Arial" w:hAnsi="Arial" w:cs="Arial"/>
          <w:spacing w:val="-2"/>
          <w:sz w:val="24"/>
          <w:szCs w:val="24"/>
        </w:rPr>
        <w:t xml:space="preserve"> </w:t>
      </w:r>
      <w:r w:rsidRPr="0097088C">
        <w:rPr>
          <w:rFonts w:ascii="Arial" w:hAnsi="Arial" w:cs="Arial"/>
          <w:sz w:val="24"/>
          <w:szCs w:val="24"/>
        </w:rPr>
        <w:t>and</w:t>
      </w:r>
      <w:r w:rsidRPr="0097088C">
        <w:rPr>
          <w:rFonts w:ascii="Arial" w:hAnsi="Arial" w:cs="Arial"/>
          <w:spacing w:val="-2"/>
          <w:sz w:val="24"/>
          <w:szCs w:val="24"/>
        </w:rPr>
        <w:t xml:space="preserve"> </w:t>
      </w:r>
      <w:r w:rsidRPr="0097088C">
        <w:rPr>
          <w:rFonts w:ascii="Arial" w:hAnsi="Arial" w:cs="Arial"/>
          <w:sz w:val="24"/>
          <w:szCs w:val="24"/>
        </w:rPr>
        <w:t>be</w:t>
      </w:r>
      <w:r w:rsidRPr="0097088C">
        <w:rPr>
          <w:rFonts w:ascii="Arial" w:hAnsi="Arial" w:cs="Arial"/>
          <w:spacing w:val="-1"/>
          <w:sz w:val="24"/>
          <w:szCs w:val="24"/>
        </w:rPr>
        <w:t xml:space="preserve"> </w:t>
      </w:r>
      <w:r w:rsidRPr="0097088C">
        <w:rPr>
          <w:rFonts w:ascii="Arial" w:hAnsi="Arial" w:cs="Arial"/>
          <w:sz w:val="24"/>
          <w:szCs w:val="24"/>
        </w:rPr>
        <w:t>submitted</w:t>
      </w:r>
      <w:r w:rsidRPr="0097088C">
        <w:rPr>
          <w:rFonts w:ascii="Arial" w:hAnsi="Arial" w:cs="Arial"/>
          <w:spacing w:val="-2"/>
          <w:sz w:val="24"/>
          <w:szCs w:val="24"/>
        </w:rPr>
        <w:t xml:space="preserve"> </w:t>
      </w:r>
      <w:r w:rsidR="00823017">
        <w:rPr>
          <w:rFonts w:ascii="Arial" w:hAnsi="Arial" w:cs="Arial"/>
          <w:spacing w:val="-2"/>
          <w:sz w:val="24"/>
          <w:szCs w:val="24"/>
        </w:rPr>
        <w:t xml:space="preserve">within </w:t>
      </w:r>
      <w:r w:rsidR="00F90BF3">
        <w:rPr>
          <w:rFonts w:ascii="Arial" w:hAnsi="Arial" w:cs="Arial"/>
          <w:sz w:val="24"/>
          <w:szCs w:val="24"/>
        </w:rPr>
        <w:t>5 work</w:t>
      </w:r>
      <w:r w:rsidR="00B31546">
        <w:rPr>
          <w:rFonts w:ascii="Arial" w:hAnsi="Arial" w:cs="Arial"/>
          <w:spacing w:val="-1"/>
          <w:sz w:val="24"/>
          <w:szCs w:val="24"/>
        </w:rPr>
        <w:t>-</w:t>
      </w:r>
      <w:r w:rsidRPr="0097088C">
        <w:rPr>
          <w:rFonts w:ascii="Arial" w:hAnsi="Arial" w:cs="Arial"/>
          <w:sz w:val="24"/>
          <w:szCs w:val="24"/>
        </w:rPr>
        <w:t>days</w:t>
      </w:r>
      <w:r w:rsidRPr="0097088C">
        <w:rPr>
          <w:rFonts w:ascii="Arial" w:hAnsi="Arial" w:cs="Arial"/>
          <w:spacing w:val="-2"/>
          <w:sz w:val="24"/>
          <w:szCs w:val="24"/>
        </w:rPr>
        <w:t xml:space="preserve"> </w:t>
      </w:r>
      <w:r w:rsidRPr="0097088C">
        <w:rPr>
          <w:rFonts w:ascii="Arial" w:hAnsi="Arial" w:cs="Arial"/>
          <w:sz w:val="24"/>
          <w:szCs w:val="24"/>
        </w:rPr>
        <w:t>after</w:t>
      </w:r>
      <w:r w:rsidRPr="0097088C">
        <w:rPr>
          <w:rFonts w:ascii="Arial" w:hAnsi="Arial" w:cs="Arial"/>
          <w:spacing w:val="-1"/>
          <w:sz w:val="24"/>
          <w:szCs w:val="24"/>
        </w:rPr>
        <w:t xml:space="preserve"> </w:t>
      </w:r>
      <w:r w:rsidRPr="0097088C">
        <w:rPr>
          <w:rFonts w:ascii="Arial" w:hAnsi="Arial" w:cs="Arial"/>
          <w:sz w:val="24"/>
          <w:szCs w:val="24"/>
        </w:rPr>
        <w:t>receipt</w:t>
      </w:r>
      <w:r w:rsidRPr="0097088C">
        <w:rPr>
          <w:rFonts w:ascii="Arial" w:hAnsi="Arial" w:cs="Arial"/>
          <w:spacing w:val="-2"/>
          <w:sz w:val="24"/>
          <w:szCs w:val="24"/>
        </w:rPr>
        <w:t xml:space="preserve"> </w:t>
      </w:r>
      <w:r w:rsidRPr="0097088C">
        <w:rPr>
          <w:rFonts w:ascii="Arial" w:hAnsi="Arial" w:cs="Arial"/>
          <w:sz w:val="24"/>
          <w:szCs w:val="24"/>
        </w:rPr>
        <w:t>of</w:t>
      </w:r>
      <w:r w:rsidRPr="0097088C">
        <w:rPr>
          <w:rFonts w:ascii="Arial" w:hAnsi="Arial" w:cs="Arial"/>
          <w:spacing w:val="-1"/>
          <w:sz w:val="24"/>
          <w:szCs w:val="24"/>
        </w:rPr>
        <w:t xml:space="preserve"> </w:t>
      </w:r>
      <w:r w:rsidRPr="0097088C">
        <w:rPr>
          <w:rFonts w:ascii="Arial" w:hAnsi="Arial" w:cs="Arial"/>
          <w:sz w:val="24"/>
          <w:szCs w:val="24"/>
        </w:rPr>
        <w:t>comments.</w:t>
      </w:r>
    </w:p>
    <w:p w14:paraId="6C81ACC9" w14:textId="77777777" w:rsidR="0097088C" w:rsidRDefault="0097088C" w:rsidP="0097088C">
      <w:pPr>
        <w:pStyle w:val="BodyText"/>
        <w:spacing w:before="10" w:line="276" w:lineRule="auto"/>
        <w:ind w:left="1900" w:right="1250"/>
        <w:rPr>
          <w:rFonts w:ascii="Arial" w:hAnsi="Arial" w:cs="Arial"/>
          <w:sz w:val="24"/>
          <w:szCs w:val="24"/>
        </w:rPr>
      </w:pPr>
    </w:p>
    <w:p w14:paraId="522CE203" w14:textId="3C469C28" w:rsidR="00186667" w:rsidRPr="0097088C" w:rsidRDefault="00CA634E" w:rsidP="0097088C">
      <w:pPr>
        <w:pStyle w:val="BodyText"/>
        <w:numPr>
          <w:ilvl w:val="0"/>
          <w:numId w:val="26"/>
        </w:numPr>
        <w:spacing w:before="10" w:line="276" w:lineRule="auto"/>
        <w:ind w:left="1900" w:right="1250"/>
        <w:rPr>
          <w:rFonts w:ascii="Arial" w:hAnsi="Arial" w:cs="Arial"/>
          <w:sz w:val="24"/>
          <w:szCs w:val="24"/>
        </w:rPr>
      </w:pPr>
      <w:r w:rsidRPr="0097088C">
        <w:rPr>
          <w:rFonts w:ascii="Arial" w:hAnsi="Arial" w:cs="Arial"/>
          <w:sz w:val="24"/>
          <w:szCs w:val="24"/>
        </w:rPr>
        <w:t>The contractor shall submit two (2) hard copies and (2)</w:t>
      </w:r>
      <w:r w:rsidRPr="0097088C">
        <w:rPr>
          <w:rFonts w:ascii="Arial" w:hAnsi="Arial" w:cs="Arial"/>
          <w:spacing w:val="1"/>
          <w:sz w:val="24"/>
          <w:szCs w:val="24"/>
        </w:rPr>
        <w:t xml:space="preserve"> </w:t>
      </w:r>
      <w:r w:rsidRPr="0097088C">
        <w:rPr>
          <w:rFonts w:ascii="Arial" w:hAnsi="Arial" w:cs="Arial"/>
          <w:sz w:val="24"/>
          <w:szCs w:val="24"/>
        </w:rPr>
        <w:t>digital copies of the final SPCC Plan and OSCP appendix specified</w:t>
      </w:r>
      <w:r w:rsidRPr="0097088C">
        <w:rPr>
          <w:rFonts w:ascii="Arial" w:hAnsi="Arial" w:cs="Arial"/>
          <w:spacing w:val="1"/>
          <w:sz w:val="24"/>
          <w:szCs w:val="24"/>
        </w:rPr>
        <w:t xml:space="preserve"> </w:t>
      </w:r>
      <w:r w:rsidRPr="0097088C">
        <w:rPr>
          <w:rFonts w:ascii="Arial" w:hAnsi="Arial" w:cs="Arial"/>
          <w:sz w:val="24"/>
          <w:szCs w:val="24"/>
        </w:rPr>
        <w:t>above.</w:t>
      </w:r>
      <w:r w:rsidRPr="0097088C">
        <w:rPr>
          <w:rFonts w:ascii="Arial" w:hAnsi="Arial" w:cs="Arial"/>
          <w:spacing w:val="1"/>
          <w:sz w:val="24"/>
          <w:szCs w:val="24"/>
        </w:rPr>
        <w:t xml:space="preserve"> </w:t>
      </w:r>
      <w:r w:rsidRPr="0097088C">
        <w:rPr>
          <w:rFonts w:ascii="Arial" w:hAnsi="Arial" w:cs="Arial"/>
          <w:sz w:val="24"/>
          <w:szCs w:val="24"/>
        </w:rPr>
        <w:t>The digital version of the document shall be supplied by the</w:t>
      </w:r>
      <w:r w:rsidRPr="0097088C">
        <w:rPr>
          <w:rFonts w:ascii="Arial" w:hAnsi="Arial" w:cs="Arial"/>
          <w:spacing w:val="1"/>
          <w:sz w:val="24"/>
          <w:szCs w:val="24"/>
        </w:rPr>
        <w:t xml:space="preserve"> </w:t>
      </w:r>
      <w:r w:rsidRPr="0097088C">
        <w:rPr>
          <w:rFonts w:ascii="Arial" w:hAnsi="Arial" w:cs="Arial"/>
          <w:sz w:val="24"/>
          <w:szCs w:val="24"/>
        </w:rPr>
        <w:t>contractor</w:t>
      </w:r>
      <w:r w:rsidRPr="0097088C">
        <w:rPr>
          <w:rFonts w:ascii="Arial" w:hAnsi="Arial" w:cs="Arial"/>
          <w:spacing w:val="-4"/>
          <w:sz w:val="24"/>
          <w:szCs w:val="24"/>
        </w:rPr>
        <w:t xml:space="preserve"> </w:t>
      </w:r>
      <w:r w:rsidRPr="0097088C">
        <w:rPr>
          <w:rFonts w:ascii="Arial" w:hAnsi="Arial" w:cs="Arial"/>
          <w:sz w:val="24"/>
          <w:szCs w:val="24"/>
        </w:rPr>
        <w:t>on</w:t>
      </w:r>
      <w:r w:rsidRPr="0097088C">
        <w:rPr>
          <w:rFonts w:ascii="Arial" w:hAnsi="Arial" w:cs="Arial"/>
          <w:spacing w:val="-3"/>
          <w:sz w:val="24"/>
          <w:szCs w:val="24"/>
        </w:rPr>
        <w:t xml:space="preserve"> </w:t>
      </w:r>
      <w:r w:rsidRPr="0097088C">
        <w:rPr>
          <w:rFonts w:ascii="Arial" w:hAnsi="Arial" w:cs="Arial"/>
          <w:sz w:val="24"/>
          <w:szCs w:val="24"/>
        </w:rPr>
        <w:t>contractor-supplied</w:t>
      </w:r>
      <w:r w:rsidRPr="0097088C">
        <w:rPr>
          <w:rFonts w:ascii="Arial" w:hAnsi="Arial" w:cs="Arial"/>
          <w:spacing w:val="-3"/>
          <w:sz w:val="24"/>
          <w:szCs w:val="24"/>
        </w:rPr>
        <w:t xml:space="preserve"> </w:t>
      </w:r>
      <w:r w:rsidRPr="0097088C">
        <w:rPr>
          <w:rFonts w:ascii="Arial" w:hAnsi="Arial" w:cs="Arial"/>
          <w:sz w:val="24"/>
          <w:szCs w:val="24"/>
        </w:rPr>
        <w:t>CD-ROMs.</w:t>
      </w:r>
      <w:r w:rsidRPr="0097088C">
        <w:rPr>
          <w:rFonts w:ascii="Arial" w:hAnsi="Arial" w:cs="Arial"/>
          <w:spacing w:val="125"/>
          <w:sz w:val="24"/>
          <w:szCs w:val="24"/>
        </w:rPr>
        <w:t xml:space="preserve"> </w:t>
      </w:r>
      <w:r w:rsidRPr="0097088C">
        <w:rPr>
          <w:rFonts w:ascii="Arial" w:hAnsi="Arial" w:cs="Arial"/>
          <w:sz w:val="24"/>
          <w:szCs w:val="24"/>
        </w:rPr>
        <w:t>Electronic</w:t>
      </w:r>
      <w:r w:rsidRPr="0097088C">
        <w:rPr>
          <w:rFonts w:ascii="Arial" w:hAnsi="Arial" w:cs="Arial"/>
          <w:spacing w:val="-3"/>
          <w:sz w:val="24"/>
          <w:szCs w:val="24"/>
        </w:rPr>
        <w:t xml:space="preserve"> </w:t>
      </w:r>
      <w:r w:rsidRPr="0097088C">
        <w:rPr>
          <w:rFonts w:ascii="Arial" w:hAnsi="Arial" w:cs="Arial"/>
          <w:sz w:val="24"/>
          <w:szCs w:val="24"/>
        </w:rPr>
        <w:t>copies</w:t>
      </w:r>
      <w:r w:rsidRPr="0097088C">
        <w:rPr>
          <w:rFonts w:ascii="Arial" w:hAnsi="Arial" w:cs="Arial"/>
          <w:spacing w:val="-3"/>
          <w:sz w:val="24"/>
          <w:szCs w:val="24"/>
        </w:rPr>
        <w:t xml:space="preserve"> </w:t>
      </w:r>
      <w:r w:rsidRPr="0097088C">
        <w:rPr>
          <w:rFonts w:ascii="Arial" w:hAnsi="Arial" w:cs="Arial"/>
          <w:sz w:val="24"/>
          <w:szCs w:val="24"/>
        </w:rPr>
        <w:t>shall</w:t>
      </w:r>
      <w:r w:rsidRPr="0097088C">
        <w:rPr>
          <w:rFonts w:ascii="Arial" w:hAnsi="Arial" w:cs="Arial"/>
          <w:spacing w:val="-3"/>
          <w:sz w:val="24"/>
          <w:szCs w:val="24"/>
        </w:rPr>
        <w:t xml:space="preserve"> </w:t>
      </w:r>
      <w:r w:rsidRPr="0097088C">
        <w:rPr>
          <w:rFonts w:ascii="Arial" w:hAnsi="Arial" w:cs="Arial"/>
          <w:sz w:val="24"/>
          <w:szCs w:val="24"/>
        </w:rPr>
        <w:t>be</w:t>
      </w:r>
      <w:r w:rsidR="00C213B6" w:rsidRPr="0097088C">
        <w:rPr>
          <w:rFonts w:ascii="Arial" w:hAnsi="Arial" w:cs="Arial"/>
          <w:sz w:val="24"/>
          <w:szCs w:val="24"/>
        </w:rPr>
        <w:t xml:space="preserve"> </w:t>
      </w:r>
      <w:r w:rsidRPr="0097088C">
        <w:rPr>
          <w:rFonts w:ascii="Arial" w:hAnsi="Arial" w:cs="Arial"/>
          <w:sz w:val="24"/>
          <w:szCs w:val="24"/>
        </w:rPr>
        <w:t xml:space="preserve">submitted in both a “pdf-type” file and “Microsoft </w:t>
      </w:r>
      <w:r w:rsidRPr="0097088C">
        <w:rPr>
          <w:rFonts w:ascii="Arial" w:hAnsi="Arial" w:cs="Arial"/>
          <w:i/>
          <w:sz w:val="24"/>
          <w:szCs w:val="24"/>
        </w:rPr>
        <w:t xml:space="preserve">Word </w:t>
      </w:r>
      <w:r w:rsidRPr="0097088C">
        <w:rPr>
          <w:rFonts w:ascii="Arial" w:hAnsi="Arial" w:cs="Arial"/>
          <w:sz w:val="24"/>
          <w:szCs w:val="24"/>
        </w:rPr>
        <w:t>compatible</w:t>
      </w:r>
      <w:r w:rsidRPr="0097088C">
        <w:rPr>
          <w:rFonts w:ascii="Arial" w:hAnsi="Arial" w:cs="Arial"/>
          <w:spacing w:val="1"/>
          <w:sz w:val="24"/>
          <w:szCs w:val="24"/>
        </w:rPr>
        <w:t xml:space="preserve"> </w:t>
      </w:r>
      <w:r w:rsidRPr="0097088C">
        <w:rPr>
          <w:rFonts w:ascii="Arial" w:hAnsi="Arial" w:cs="Arial"/>
          <w:sz w:val="24"/>
          <w:szCs w:val="24"/>
        </w:rPr>
        <w:t>file”.</w:t>
      </w:r>
      <w:r w:rsidRPr="0097088C">
        <w:rPr>
          <w:rFonts w:ascii="Arial" w:hAnsi="Arial" w:cs="Arial"/>
          <w:spacing w:val="1"/>
          <w:sz w:val="24"/>
          <w:szCs w:val="24"/>
        </w:rPr>
        <w:t xml:space="preserve"> </w:t>
      </w:r>
      <w:r w:rsidRPr="0097088C">
        <w:rPr>
          <w:rFonts w:ascii="Arial" w:hAnsi="Arial" w:cs="Arial"/>
          <w:sz w:val="24"/>
          <w:szCs w:val="24"/>
        </w:rPr>
        <w:t>The final submittal shall also include contractor developed</w:t>
      </w:r>
      <w:r w:rsidRPr="0097088C">
        <w:rPr>
          <w:rFonts w:ascii="Arial" w:hAnsi="Arial" w:cs="Arial"/>
          <w:spacing w:val="1"/>
          <w:sz w:val="24"/>
          <w:szCs w:val="24"/>
        </w:rPr>
        <w:t xml:space="preserve"> </w:t>
      </w:r>
      <w:r w:rsidRPr="0097088C">
        <w:rPr>
          <w:rFonts w:ascii="Arial" w:hAnsi="Arial" w:cs="Arial"/>
          <w:sz w:val="24"/>
          <w:szCs w:val="24"/>
        </w:rPr>
        <w:lastRenderedPageBreak/>
        <w:t>and/or updated ECHCS installation site maps supporting the SPCC Plan</w:t>
      </w:r>
      <w:r w:rsidRPr="0097088C">
        <w:rPr>
          <w:rFonts w:ascii="Arial" w:hAnsi="Arial" w:cs="Arial"/>
          <w:spacing w:val="1"/>
          <w:sz w:val="24"/>
          <w:szCs w:val="24"/>
        </w:rPr>
        <w:t xml:space="preserve"> </w:t>
      </w:r>
      <w:r w:rsidRPr="0097088C">
        <w:rPr>
          <w:rFonts w:ascii="Arial" w:hAnsi="Arial" w:cs="Arial"/>
          <w:sz w:val="24"/>
          <w:szCs w:val="24"/>
        </w:rPr>
        <w:t>and O</w:t>
      </w:r>
      <w:r w:rsidR="00B409C9">
        <w:rPr>
          <w:rFonts w:ascii="Arial" w:hAnsi="Arial" w:cs="Arial"/>
          <w:sz w:val="24"/>
          <w:szCs w:val="24"/>
        </w:rPr>
        <w:t>SC</w:t>
      </w:r>
      <w:r w:rsidRPr="0097088C">
        <w:rPr>
          <w:rFonts w:ascii="Arial" w:hAnsi="Arial" w:cs="Arial"/>
          <w:sz w:val="24"/>
          <w:szCs w:val="24"/>
        </w:rPr>
        <w:t>P.</w:t>
      </w:r>
      <w:r w:rsidRPr="0097088C">
        <w:rPr>
          <w:rFonts w:ascii="Arial" w:hAnsi="Arial" w:cs="Arial"/>
          <w:spacing w:val="1"/>
          <w:sz w:val="24"/>
          <w:szCs w:val="24"/>
        </w:rPr>
        <w:t xml:space="preserve"> </w:t>
      </w:r>
      <w:r w:rsidRPr="0097088C">
        <w:rPr>
          <w:rFonts w:ascii="Arial" w:hAnsi="Arial" w:cs="Arial"/>
          <w:sz w:val="24"/>
          <w:szCs w:val="24"/>
        </w:rPr>
        <w:t>The maps shall be delivered in hard copy and on contractor</w:t>
      </w:r>
      <w:r w:rsidRPr="0097088C">
        <w:rPr>
          <w:rFonts w:ascii="Arial" w:hAnsi="Arial" w:cs="Arial"/>
          <w:spacing w:val="1"/>
          <w:sz w:val="24"/>
          <w:szCs w:val="24"/>
        </w:rPr>
        <w:t xml:space="preserve"> </w:t>
      </w:r>
      <w:r w:rsidRPr="0097088C">
        <w:rPr>
          <w:rFonts w:ascii="Arial" w:hAnsi="Arial" w:cs="Arial"/>
          <w:sz w:val="24"/>
          <w:szCs w:val="24"/>
        </w:rPr>
        <w:t>supplied</w:t>
      </w:r>
      <w:r w:rsidRPr="0097088C">
        <w:rPr>
          <w:rFonts w:ascii="Arial" w:hAnsi="Arial" w:cs="Arial"/>
          <w:spacing w:val="-4"/>
          <w:sz w:val="24"/>
          <w:szCs w:val="24"/>
        </w:rPr>
        <w:t xml:space="preserve"> </w:t>
      </w:r>
      <w:r w:rsidRPr="0097088C">
        <w:rPr>
          <w:rFonts w:ascii="Arial" w:hAnsi="Arial" w:cs="Arial"/>
          <w:sz w:val="24"/>
          <w:szCs w:val="24"/>
        </w:rPr>
        <w:t>CD-ROM(s)</w:t>
      </w:r>
      <w:r w:rsidRPr="0097088C">
        <w:rPr>
          <w:rFonts w:ascii="Arial" w:hAnsi="Arial" w:cs="Arial"/>
          <w:spacing w:val="-3"/>
          <w:sz w:val="24"/>
          <w:szCs w:val="24"/>
        </w:rPr>
        <w:t xml:space="preserve"> </w:t>
      </w:r>
      <w:r w:rsidRPr="0097088C">
        <w:rPr>
          <w:rFonts w:ascii="Arial" w:hAnsi="Arial" w:cs="Arial"/>
          <w:sz w:val="24"/>
          <w:szCs w:val="24"/>
        </w:rPr>
        <w:t>and</w:t>
      </w:r>
      <w:r w:rsidRPr="0097088C">
        <w:rPr>
          <w:rFonts w:ascii="Arial" w:hAnsi="Arial" w:cs="Arial"/>
          <w:spacing w:val="-4"/>
          <w:sz w:val="24"/>
          <w:szCs w:val="24"/>
        </w:rPr>
        <w:t xml:space="preserve"> </w:t>
      </w:r>
      <w:r w:rsidRPr="0097088C">
        <w:rPr>
          <w:rFonts w:ascii="Arial" w:hAnsi="Arial" w:cs="Arial"/>
          <w:sz w:val="24"/>
          <w:szCs w:val="24"/>
        </w:rPr>
        <w:t>compatible</w:t>
      </w:r>
      <w:r w:rsidRPr="0097088C">
        <w:rPr>
          <w:rFonts w:ascii="Arial" w:hAnsi="Arial" w:cs="Arial"/>
          <w:spacing w:val="-3"/>
          <w:sz w:val="24"/>
          <w:szCs w:val="24"/>
        </w:rPr>
        <w:t xml:space="preserve"> </w:t>
      </w:r>
      <w:r w:rsidRPr="0097088C">
        <w:rPr>
          <w:rFonts w:ascii="Arial" w:hAnsi="Arial" w:cs="Arial"/>
          <w:sz w:val="24"/>
          <w:szCs w:val="24"/>
        </w:rPr>
        <w:t>with</w:t>
      </w:r>
      <w:r w:rsidRPr="0097088C">
        <w:rPr>
          <w:rFonts w:ascii="Arial" w:hAnsi="Arial" w:cs="Arial"/>
          <w:spacing w:val="2"/>
          <w:sz w:val="24"/>
          <w:szCs w:val="24"/>
        </w:rPr>
        <w:t xml:space="preserve"> </w:t>
      </w:r>
      <w:r w:rsidRPr="0097088C">
        <w:rPr>
          <w:rFonts w:ascii="Arial" w:hAnsi="Arial" w:cs="Arial"/>
          <w:sz w:val="24"/>
          <w:szCs w:val="24"/>
        </w:rPr>
        <w:t>the</w:t>
      </w:r>
      <w:r w:rsidRPr="0097088C">
        <w:rPr>
          <w:rFonts w:ascii="Arial" w:hAnsi="Arial" w:cs="Arial"/>
          <w:spacing w:val="-4"/>
          <w:sz w:val="24"/>
          <w:szCs w:val="24"/>
        </w:rPr>
        <w:t xml:space="preserve"> </w:t>
      </w:r>
      <w:r w:rsidRPr="0097088C">
        <w:rPr>
          <w:rFonts w:ascii="Arial" w:hAnsi="Arial" w:cs="Arial"/>
          <w:sz w:val="24"/>
          <w:szCs w:val="24"/>
        </w:rPr>
        <w:t>current</w:t>
      </w:r>
      <w:r w:rsidRPr="0097088C">
        <w:rPr>
          <w:rFonts w:ascii="Arial" w:hAnsi="Arial" w:cs="Arial"/>
          <w:spacing w:val="-3"/>
          <w:sz w:val="24"/>
          <w:szCs w:val="24"/>
        </w:rPr>
        <w:t xml:space="preserve"> </w:t>
      </w:r>
      <w:r w:rsidRPr="0097088C">
        <w:rPr>
          <w:rFonts w:ascii="Arial" w:hAnsi="Arial" w:cs="Arial"/>
          <w:sz w:val="24"/>
          <w:szCs w:val="24"/>
        </w:rPr>
        <w:t>version</w:t>
      </w:r>
      <w:r w:rsidRPr="0097088C">
        <w:rPr>
          <w:rFonts w:ascii="Arial" w:hAnsi="Arial" w:cs="Arial"/>
          <w:spacing w:val="-4"/>
          <w:sz w:val="24"/>
          <w:szCs w:val="24"/>
        </w:rPr>
        <w:t xml:space="preserve"> </w:t>
      </w:r>
      <w:r w:rsidRPr="0097088C">
        <w:rPr>
          <w:rFonts w:ascii="Arial" w:hAnsi="Arial" w:cs="Arial"/>
          <w:sz w:val="24"/>
          <w:szCs w:val="24"/>
        </w:rPr>
        <w:t>of</w:t>
      </w:r>
      <w:r w:rsidRPr="0097088C">
        <w:rPr>
          <w:rFonts w:ascii="Arial" w:hAnsi="Arial" w:cs="Arial"/>
          <w:spacing w:val="-3"/>
          <w:sz w:val="24"/>
          <w:szCs w:val="24"/>
        </w:rPr>
        <w:t xml:space="preserve"> </w:t>
      </w:r>
      <w:r w:rsidRPr="0097088C">
        <w:rPr>
          <w:rFonts w:ascii="Arial" w:hAnsi="Arial" w:cs="Arial"/>
          <w:sz w:val="24"/>
          <w:szCs w:val="24"/>
        </w:rPr>
        <w:t>AutoCAD.</w:t>
      </w:r>
    </w:p>
    <w:p w14:paraId="62138A77" w14:textId="77777777" w:rsidR="0097088C" w:rsidRDefault="0097088C">
      <w:pPr>
        <w:pStyle w:val="BodyText"/>
        <w:spacing w:line="276" w:lineRule="auto"/>
        <w:ind w:left="1180" w:right="1250"/>
        <w:rPr>
          <w:rFonts w:ascii="Arial" w:hAnsi="Arial" w:cs="Arial"/>
          <w:sz w:val="24"/>
          <w:szCs w:val="24"/>
        </w:rPr>
      </w:pPr>
    </w:p>
    <w:p w14:paraId="29EBAFD0" w14:textId="77777777" w:rsidR="00D96E60" w:rsidRDefault="00C213B6" w:rsidP="00D96E60">
      <w:pPr>
        <w:ind w:left="260" w:firstLine="720"/>
        <w:rPr>
          <w:rFonts w:ascii="Arial" w:hAnsi="Arial" w:cs="Arial"/>
          <w:b/>
          <w:bCs/>
          <w:sz w:val="24"/>
          <w:szCs w:val="24"/>
          <w:u w:val="single"/>
        </w:rPr>
      </w:pPr>
      <w:r w:rsidRPr="00C213B6">
        <w:rPr>
          <w:rFonts w:ascii="Arial" w:hAnsi="Arial" w:cs="Arial"/>
          <w:b/>
          <w:bCs/>
          <w:sz w:val="24"/>
          <w:szCs w:val="24"/>
          <w:u w:val="single"/>
        </w:rPr>
        <w:t>Period of Performance</w:t>
      </w:r>
    </w:p>
    <w:p w14:paraId="6BD2088B" w14:textId="77777777" w:rsidR="00D96E60" w:rsidRDefault="00D96E60" w:rsidP="00D96E60">
      <w:pPr>
        <w:pStyle w:val="BodyText"/>
        <w:spacing w:line="276" w:lineRule="auto"/>
        <w:ind w:left="990" w:right="1306"/>
        <w:rPr>
          <w:rFonts w:ascii="Arial" w:hAnsi="Arial" w:cs="Arial"/>
          <w:sz w:val="24"/>
          <w:szCs w:val="24"/>
        </w:rPr>
      </w:pPr>
    </w:p>
    <w:p w14:paraId="408E1E2B" w14:textId="133F8188" w:rsidR="00C213B6" w:rsidRPr="00D96E60" w:rsidRDefault="00D96E60" w:rsidP="00D96E60">
      <w:pPr>
        <w:pStyle w:val="BodyText"/>
        <w:spacing w:line="276" w:lineRule="auto"/>
        <w:ind w:left="990" w:right="1306"/>
        <w:rPr>
          <w:rFonts w:ascii="Arial" w:hAnsi="Arial" w:cs="Arial"/>
          <w:sz w:val="24"/>
          <w:szCs w:val="24"/>
        </w:rPr>
      </w:pPr>
      <w:r w:rsidRPr="00D96E60">
        <w:rPr>
          <w:rFonts w:ascii="Arial" w:hAnsi="Arial" w:cs="Arial"/>
          <w:sz w:val="24"/>
          <w:szCs w:val="24"/>
        </w:rPr>
        <w:t xml:space="preserve">This work is expected to be completed within </w:t>
      </w:r>
      <w:r w:rsidR="00597A3D">
        <w:rPr>
          <w:rFonts w:ascii="Arial" w:hAnsi="Arial" w:cs="Arial"/>
          <w:sz w:val="24"/>
          <w:szCs w:val="24"/>
        </w:rPr>
        <w:t>60</w:t>
      </w:r>
      <w:r w:rsidRPr="00D96E60">
        <w:rPr>
          <w:rFonts w:ascii="Arial" w:hAnsi="Arial" w:cs="Arial"/>
          <w:sz w:val="24"/>
          <w:szCs w:val="24"/>
        </w:rPr>
        <w:t xml:space="preserve"> days from start to finish</w:t>
      </w:r>
      <w:r w:rsidR="00DC350B">
        <w:rPr>
          <w:rFonts w:ascii="Arial" w:hAnsi="Arial" w:cs="Arial"/>
          <w:sz w:val="24"/>
          <w:szCs w:val="24"/>
        </w:rPr>
        <w:t xml:space="preserve"> </w:t>
      </w:r>
      <w:r w:rsidR="000B783C">
        <w:rPr>
          <w:rFonts w:ascii="Arial" w:hAnsi="Arial" w:cs="Arial"/>
          <w:sz w:val="24"/>
          <w:szCs w:val="24"/>
        </w:rPr>
        <w:t xml:space="preserve">which is </w:t>
      </w:r>
      <w:r w:rsidR="00902DD8">
        <w:rPr>
          <w:rFonts w:ascii="Arial" w:hAnsi="Arial" w:cs="Arial"/>
          <w:sz w:val="24"/>
          <w:szCs w:val="24"/>
        </w:rPr>
        <w:t xml:space="preserve">inclusive of all </w:t>
      </w:r>
      <w:r w:rsidR="00DC350B">
        <w:rPr>
          <w:rFonts w:ascii="Arial" w:hAnsi="Arial" w:cs="Arial"/>
          <w:sz w:val="24"/>
          <w:szCs w:val="24"/>
        </w:rPr>
        <w:t xml:space="preserve">revisions </w:t>
      </w:r>
      <w:r w:rsidR="00171B2F">
        <w:rPr>
          <w:rFonts w:ascii="Arial" w:hAnsi="Arial" w:cs="Arial"/>
          <w:sz w:val="24"/>
          <w:szCs w:val="24"/>
        </w:rPr>
        <w:t>from</w:t>
      </w:r>
      <w:r w:rsidR="00DC350B">
        <w:rPr>
          <w:rFonts w:ascii="Arial" w:hAnsi="Arial" w:cs="Arial"/>
          <w:sz w:val="24"/>
          <w:szCs w:val="24"/>
        </w:rPr>
        <w:t xml:space="preserve"> </w:t>
      </w:r>
      <w:r w:rsidR="00902DD8">
        <w:rPr>
          <w:rFonts w:ascii="Arial" w:hAnsi="Arial" w:cs="Arial"/>
          <w:sz w:val="24"/>
          <w:szCs w:val="24"/>
        </w:rPr>
        <w:t>comment</w:t>
      </w:r>
      <w:r w:rsidR="00171B2F">
        <w:rPr>
          <w:rFonts w:ascii="Arial" w:hAnsi="Arial" w:cs="Arial"/>
          <w:sz w:val="24"/>
          <w:szCs w:val="24"/>
        </w:rPr>
        <w:t xml:space="preserve"> resolutions</w:t>
      </w:r>
      <w:r w:rsidRPr="00D96E60">
        <w:rPr>
          <w:rFonts w:ascii="Arial" w:hAnsi="Arial" w:cs="Arial"/>
          <w:sz w:val="24"/>
          <w:szCs w:val="24"/>
        </w:rPr>
        <w:t xml:space="preserve">. </w:t>
      </w:r>
      <w:r w:rsidR="004914FC">
        <w:rPr>
          <w:rFonts w:ascii="Arial" w:hAnsi="Arial" w:cs="Arial"/>
          <w:sz w:val="24"/>
          <w:szCs w:val="24"/>
        </w:rPr>
        <w:t>P</w:t>
      </w:r>
      <w:r w:rsidRPr="00D96E60">
        <w:rPr>
          <w:rFonts w:ascii="Arial" w:hAnsi="Arial" w:cs="Arial"/>
          <w:sz w:val="24"/>
          <w:szCs w:val="24"/>
        </w:rPr>
        <w:t xml:space="preserve">eriod of performance: June 27, 2026, to </w:t>
      </w:r>
      <w:r w:rsidR="00597A3D">
        <w:rPr>
          <w:rFonts w:ascii="Arial" w:hAnsi="Arial" w:cs="Arial"/>
          <w:sz w:val="24"/>
          <w:szCs w:val="24"/>
        </w:rPr>
        <w:t>August 27</w:t>
      </w:r>
      <w:r w:rsidR="00452C3E">
        <w:rPr>
          <w:rFonts w:ascii="Arial" w:hAnsi="Arial" w:cs="Arial"/>
          <w:sz w:val="24"/>
          <w:szCs w:val="24"/>
        </w:rPr>
        <w:t>,</w:t>
      </w:r>
      <w:r w:rsidR="00597A3D">
        <w:rPr>
          <w:rFonts w:ascii="Arial" w:hAnsi="Arial" w:cs="Arial"/>
          <w:sz w:val="24"/>
          <w:szCs w:val="24"/>
        </w:rPr>
        <w:t xml:space="preserve"> 2026</w:t>
      </w:r>
      <w:r w:rsidRPr="00D96E60">
        <w:rPr>
          <w:rFonts w:ascii="Arial" w:hAnsi="Arial" w:cs="Arial"/>
          <w:sz w:val="24"/>
          <w:szCs w:val="24"/>
        </w:rPr>
        <w:t>.</w:t>
      </w:r>
    </w:p>
    <w:p w14:paraId="01DD8F66" w14:textId="77777777" w:rsidR="00FE6C0E" w:rsidRDefault="00FE6C0E" w:rsidP="00C213B6">
      <w:pPr>
        <w:ind w:left="260" w:firstLine="720"/>
        <w:rPr>
          <w:rFonts w:ascii="Arial" w:hAnsi="Arial" w:cs="Arial"/>
          <w:sz w:val="24"/>
          <w:szCs w:val="24"/>
        </w:rPr>
      </w:pPr>
    </w:p>
    <w:p w14:paraId="272822C7" w14:textId="77777777" w:rsidR="00C213B6" w:rsidRPr="00C213B6" w:rsidRDefault="00C213B6" w:rsidP="00C213B6">
      <w:pPr>
        <w:ind w:left="260" w:firstLine="720"/>
        <w:rPr>
          <w:rFonts w:ascii="Arial" w:hAnsi="Arial" w:cs="Arial"/>
          <w:b/>
          <w:bCs/>
          <w:sz w:val="24"/>
          <w:szCs w:val="24"/>
          <w:u w:val="single"/>
        </w:rPr>
      </w:pPr>
      <w:r w:rsidRPr="00C213B6">
        <w:rPr>
          <w:rFonts w:ascii="Arial" w:hAnsi="Arial" w:cs="Arial"/>
          <w:b/>
          <w:bCs/>
          <w:sz w:val="24"/>
          <w:szCs w:val="24"/>
          <w:u w:val="single"/>
        </w:rPr>
        <w:t>Place of Performance</w:t>
      </w:r>
    </w:p>
    <w:p w14:paraId="49CAE6E3" w14:textId="77777777" w:rsidR="00C213B6" w:rsidRDefault="00C213B6" w:rsidP="00C213B6">
      <w:pPr>
        <w:ind w:left="260" w:firstLine="720"/>
        <w:rPr>
          <w:rFonts w:ascii="Arial" w:hAnsi="Arial" w:cs="Arial"/>
          <w:sz w:val="24"/>
          <w:szCs w:val="24"/>
        </w:rPr>
      </w:pPr>
    </w:p>
    <w:p w14:paraId="544ABC74" w14:textId="77777777" w:rsidR="00FE6C0E" w:rsidRDefault="00C213B6" w:rsidP="00C213B6">
      <w:pPr>
        <w:ind w:left="990"/>
        <w:rPr>
          <w:rFonts w:ascii="Arial" w:hAnsi="Arial" w:cs="Arial"/>
          <w:sz w:val="24"/>
          <w:szCs w:val="24"/>
        </w:rPr>
      </w:pPr>
      <w:r>
        <w:rPr>
          <w:rFonts w:ascii="Arial" w:hAnsi="Arial" w:cs="Arial"/>
          <w:sz w:val="24"/>
          <w:szCs w:val="24"/>
        </w:rPr>
        <w:t>Rocky Mountain Regional VA Medical Center</w:t>
      </w:r>
    </w:p>
    <w:p w14:paraId="35648D59" w14:textId="77777777" w:rsidR="00FE6C0E" w:rsidRDefault="00C213B6" w:rsidP="00C213B6">
      <w:pPr>
        <w:ind w:left="990"/>
        <w:rPr>
          <w:rFonts w:ascii="Arial" w:hAnsi="Arial" w:cs="Arial"/>
          <w:sz w:val="24"/>
          <w:szCs w:val="24"/>
        </w:rPr>
      </w:pPr>
      <w:r>
        <w:rPr>
          <w:rFonts w:ascii="Arial" w:hAnsi="Arial" w:cs="Arial"/>
          <w:sz w:val="24"/>
          <w:szCs w:val="24"/>
        </w:rPr>
        <w:t>1700 North Wheeling Street</w:t>
      </w:r>
    </w:p>
    <w:p w14:paraId="08086DF5" w14:textId="59314D80" w:rsidR="00C213B6" w:rsidRDefault="00C213B6" w:rsidP="00C213B6">
      <w:pPr>
        <w:ind w:left="990"/>
        <w:rPr>
          <w:rFonts w:ascii="Arial" w:hAnsi="Arial" w:cs="Arial"/>
          <w:sz w:val="24"/>
          <w:szCs w:val="24"/>
        </w:rPr>
      </w:pPr>
      <w:r>
        <w:rPr>
          <w:rFonts w:ascii="Arial" w:hAnsi="Arial" w:cs="Arial"/>
          <w:sz w:val="24"/>
          <w:szCs w:val="24"/>
        </w:rPr>
        <w:t>Aurora CO 80045</w:t>
      </w:r>
    </w:p>
    <w:p w14:paraId="0C16DA8D" w14:textId="77777777" w:rsidR="00FE6C0E" w:rsidRDefault="00FE6C0E" w:rsidP="00C213B6">
      <w:pPr>
        <w:ind w:left="990"/>
        <w:rPr>
          <w:rFonts w:ascii="Arial" w:hAnsi="Arial" w:cs="Arial"/>
          <w:sz w:val="24"/>
          <w:szCs w:val="24"/>
        </w:rPr>
      </w:pPr>
    </w:p>
    <w:p w14:paraId="2AA645B6" w14:textId="77777777" w:rsidR="00C213B6" w:rsidRPr="00C213B6" w:rsidRDefault="00C213B6" w:rsidP="00C213B6">
      <w:pPr>
        <w:ind w:left="990"/>
        <w:rPr>
          <w:rFonts w:ascii="Arial" w:hAnsi="Arial" w:cs="Arial"/>
          <w:b/>
          <w:bCs/>
          <w:sz w:val="24"/>
          <w:szCs w:val="24"/>
          <w:u w:val="single"/>
        </w:rPr>
      </w:pPr>
      <w:r w:rsidRPr="00C213B6">
        <w:rPr>
          <w:rFonts w:ascii="Arial" w:hAnsi="Arial" w:cs="Arial"/>
          <w:b/>
          <w:bCs/>
          <w:sz w:val="24"/>
          <w:szCs w:val="24"/>
          <w:u w:val="single"/>
        </w:rPr>
        <w:t>POC/COR</w:t>
      </w:r>
    </w:p>
    <w:p w14:paraId="47CD2D96" w14:textId="77777777" w:rsidR="00C213B6" w:rsidRDefault="00C213B6" w:rsidP="00C213B6">
      <w:pPr>
        <w:ind w:left="990"/>
        <w:rPr>
          <w:rFonts w:ascii="Arial" w:hAnsi="Arial" w:cs="Arial"/>
          <w:sz w:val="24"/>
          <w:szCs w:val="24"/>
        </w:rPr>
      </w:pPr>
    </w:p>
    <w:p w14:paraId="5067AB57" w14:textId="2B09977C" w:rsidR="003D4286" w:rsidRDefault="003D4286" w:rsidP="00D96E60">
      <w:pPr>
        <w:ind w:left="990"/>
        <w:rPr>
          <w:rFonts w:ascii="Arial" w:hAnsi="Arial" w:cs="Arial"/>
          <w:sz w:val="24"/>
          <w:szCs w:val="24"/>
        </w:rPr>
        <w:sectPr w:rsidR="003D4286">
          <w:headerReference w:type="default" r:id="rId10"/>
          <w:footerReference w:type="even" r:id="rId11"/>
          <w:pgSz w:w="12240" w:h="15840"/>
          <w:pgMar w:top="600" w:right="240" w:bottom="600" w:left="260" w:header="360" w:footer="410" w:gutter="0"/>
          <w:cols w:space="720"/>
        </w:sectPr>
      </w:pPr>
    </w:p>
    <w:tbl>
      <w:tblPr>
        <w:tblStyle w:val="TableGrid"/>
        <w:tblW w:w="0" w:type="auto"/>
        <w:tblInd w:w="260" w:type="dxa"/>
        <w:tblLook w:val="04A0" w:firstRow="1" w:lastRow="0" w:firstColumn="1" w:lastColumn="0" w:noHBand="0" w:noVBand="1"/>
      </w:tblPr>
      <w:tblGrid>
        <w:gridCol w:w="2003"/>
        <w:gridCol w:w="3249"/>
        <w:gridCol w:w="2583"/>
        <w:gridCol w:w="1975"/>
      </w:tblGrid>
      <w:tr w:rsidR="0034207F" w14:paraId="1D434836" w14:textId="77777777" w:rsidTr="00D96E60">
        <w:tc>
          <w:tcPr>
            <w:tcW w:w="2003" w:type="dxa"/>
          </w:tcPr>
          <w:p w14:paraId="5425BBA4" w14:textId="77777777" w:rsidR="00D96E60" w:rsidRDefault="00D96E60" w:rsidP="003D4286">
            <w:pPr>
              <w:jc w:val="center"/>
              <w:rPr>
                <w:rFonts w:ascii="Arial" w:hAnsi="Arial" w:cs="Arial"/>
                <w:b/>
                <w:bCs/>
              </w:rPr>
            </w:pPr>
          </w:p>
          <w:p w14:paraId="325591F4" w14:textId="5EA0A6A4" w:rsidR="0034207F" w:rsidRDefault="0034207F" w:rsidP="003D4286">
            <w:pPr>
              <w:jc w:val="center"/>
              <w:rPr>
                <w:rFonts w:ascii="Arial" w:hAnsi="Arial" w:cs="Arial"/>
              </w:rPr>
            </w:pPr>
            <w:r w:rsidRPr="00AE4C62">
              <w:rPr>
                <w:rFonts w:ascii="Arial" w:hAnsi="Arial" w:cs="Arial"/>
                <w:b/>
                <w:bCs/>
              </w:rPr>
              <w:t>Performance Objective</w:t>
            </w:r>
          </w:p>
        </w:tc>
        <w:tc>
          <w:tcPr>
            <w:tcW w:w="3249" w:type="dxa"/>
          </w:tcPr>
          <w:p w14:paraId="2B20D9D5" w14:textId="77777777" w:rsidR="00D96E60" w:rsidRDefault="00D96E60" w:rsidP="003D4286">
            <w:pPr>
              <w:jc w:val="center"/>
              <w:rPr>
                <w:rFonts w:ascii="Arial" w:hAnsi="Arial" w:cs="Arial"/>
                <w:b/>
                <w:bCs/>
              </w:rPr>
            </w:pPr>
          </w:p>
          <w:p w14:paraId="17CD1D1A" w14:textId="57DF432C" w:rsidR="0034207F" w:rsidRDefault="0034207F" w:rsidP="003D4286">
            <w:pPr>
              <w:jc w:val="center"/>
              <w:rPr>
                <w:rFonts w:ascii="Arial" w:hAnsi="Arial" w:cs="Arial"/>
              </w:rPr>
            </w:pPr>
            <w:r w:rsidRPr="00905B1C">
              <w:rPr>
                <w:rFonts w:ascii="Arial" w:hAnsi="Arial" w:cs="Arial"/>
                <w:b/>
                <w:bCs/>
              </w:rPr>
              <w:t>Performance Standard</w:t>
            </w:r>
          </w:p>
        </w:tc>
        <w:tc>
          <w:tcPr>
            <w:tcW w:w="2583" w:type="dxa"/>
          </w:tcPr>
          <w:p w14:paraId="299F909F" w14:textId="77777777" w:rsidR="00D96E60" w:rsidRDefault="00D96E60" w:rsidP="003D4286">
            <w:pPr>
              <w:jc w:val="center"/>
              <w:rPr>
                <w:rFonts w:ascii="Arial" w:hAnsi="Arial" w:cs="Arial"/>
                <w:b/>
                <w:bCs/>
              </w:rPr>
            </w:pPr>
          </w:p>
          <w:p w14:paraId="50252383" w14:textId="77777777" w:rsidR="0034207F" w:rsidRDefault="0034207F" w:rsidP="003D4286">
            <w:pPr>
              <w:jc w:val="center"/>
              <w:rPr>
                <w:rFonts w:ascii="Arial" w:hAnsi="Arial" w:cs="Arial"/>
                <w:b/>
                <w:bCs/>
              </w:rPr>
            </w:pPr>
            <w:r w:rsidRPr="00905B1C">
              <w:rPr>
                <w:rFonts w:ascii="Arial" w:hAnsi="Arial" w:cs="Arial"/>
                <w:b/>
                <w:bCs/>
              </w:rPr>
              <w:t>Acceptable Quality Level (AQL)</w:t>
            </w:r>
          </w:p>
          <w:p w14:paraId="32E231A8" w14:textId="62D53D5A" w:rsidR="00D96E60" w:rsidRDefault="00D96E60" w:rsidP="003D4286">
            <w:pPr>
              <w:jc w:val="center"/>
              <w:rPr>
                <w:rFonts w:ascii="Arial" w:hAnsi="Arial" w:cs="Arial"/>
              </w:rPr>
            </w:pPr>
          </w:p>
        </w:tc>
        <w:tc>
          <w:tcPr>
            <w:tcW w:w="1975" w:type="dxa"/>
          </w:tcPr>
          <w:p w14:paraId="3CBB5CAD" w14:textId="77777777" w:rsidR="00D96E60" w:rsidRDefault="00D96E60" w:rsidP="003D4286">
            <w:pPr>
              <w:jc w:val="center"/>
              <w:rPr>
                <w:rFonts w:ascii="Arial" w:hAnsi="Arial" w:cs="Arial"/>
                <w:b/>
                <w:bCs/>
              </w:rPr>
            </w:pPr>
          </w:p>
          <w:p w14:paraId="2A97D140" w14:textId="3BD02F82" w:rsidR="0034207F" w:rsidRDefault="0034207F" w:rsidP="003D4286">
            <w:pPr>
              <w:jc w:val="center"/>
              <w:rPr>
                <w:rFonts w:ascii="Arial" w:hAnsi="Arial" w:cs="Arial"/>
              </w:rPr>
            </w:pPr>
            <w:r w:rsidRPr="00905B1C">
              <w:rPr>
                <w:rFonts w:ascii="Arial" w:hAnsi="Arial" w:cs="Arial"/>
                <w:b/>
                <w:bCs/>
              </w:rPr>
              <w:t>Method of Surveillance</w:t>
            </w:r>
          </w:p>
        </w:tc>
      </w:tr>
      <w:tr w:rsidR="0034207F" w14:paraId="67AB317A" w14:textId="77777777" w:rsidTr="00D96E60">
        <w:tc>
          <w:tcPr>
            <w:tcW w:w="2003" w:type="dxa"/>
          </w:tcPr>
          <w:p w14:paraId="39360FCB" w14:textId="77777777" w:rsidR="0034207F" w:rsidRDefault="0034207F" w:rsidP="0084268A">
            <w:pPr>
              <w:jc w:val="center"/>
              <w:rPr>
                <w:rFonts w:ascii="Arial" w:hAnsi="Arial" w:cs="Arial"/>
              </w:rPr>
            </w:pPr>
          </w:p>
          <w:p w14:paraId="6A089FDB" w14:textId="77777777" w:rsidR="0034207F" w:rsidRDefault="0034207F" w:rsidP="0084268A">
            <w:pPr>
              <w:jc w:val="center"/>
              <w:rPr>
                <w:rFonts w:ascii="Arial" w:hAnsi="Arial" w:cs="Arial"/>
              </w:rPr>
            </w:pPr>
            <w:r w:rsidRPr="00905B1C">
              <w:rPr>
                <w:rFonts w:ascii="Arial" w:hAnsi="Arial" w:cs="Arial"/>
              </w:rPr>
              <w:t>Compliance Review &amp; Plan Update</w:t>
            </w:r>
          </w:p>
        </w:tc>
        <w:tc>
          <w:tcPr>
            <w:tcW w:w="3249" w:type="dxa"/>
          </w:tcPr>
          <w:p w14:paraId="67E98ED7" w14:textId="5D8BD40A" w:rsidR="0034207F" w:rsidRDefault="0034207F" w:rsidP="0084268A">
            <w:pPr>
              <w:jc w:val="center"/>
              <w:rPr>
                <w:rFonts w:ascii="Arial" w:hAnsi="Arial" w:cs="Arial"/>
              </w:rPr>
            </w:pPr>
            <w:r w:rsidRPr="00905B1C">
              <w:rPr>
                <w:rFonts w:ascii="Arial" w:hAnsi="Arial" w:cs="Arial"/>
              </w:rPr>
              <w:t>Updated SPCC &amp; OSCP incorporating interim changes; must meet 40 CFR 109/110/112/117/280/300 and Colorado Oil &amp; Public Safety regulations.</w:t>
            </w:r>
          </w:p>
        </w:tc>
        <w:tc>
          <w:tcPr>
            <w:tcW w:w="2583" w:type="dxa"/>
          </w:tcPr>
          <w:p w14:paraId="0619B8BB" w14:textId="77777777" w:rsidR="0034207F" w:rsidRDefault="0034207F" w:rsidP="0084268A">
            <w:pPr>
              <w:jc w:val="center"/>
              <w:rPr>
                <w:rFonts w:ascii="Arial" w:hAnsi="Arial" w:cs="Arial"/>
              </w:rPr>
            </w:pPr>
          </w:p>
          <w:p w14:paraId="23D0A39E" w14:textId="77777777" w:rsidR="0034207F" w:rsidRDefault="0034207F" w:rsidP="0084268A">
            <w:pPr>
              <w:jc w:val="center"/>
              <w:rPr>
                <w:rFonts w:ascii="Arial" w:hAnsi="Arial" w:cs="Arial"/>
              </w:rPr>
            </w:pPr>
          </w:p>
          <w:p w14:paraId="1621BB65" w14:textId="77777777" w:rsidR="0034207F" w:rsidRDefault="0034207F" w:rsidP="0084268A">
            <w:pPr>
              <w:jc w:val="center"/>
              <w:rPr>
                <w:rFonts w:ascii="Arial" w:hAnsi="Arial" w:cs="Arial"/>
              </w:rPr>
            </w:pPr>
            <w:r>
              <w:rPr>
                <w:rFonts w:ascii="Arial" w:hAnsi="Arial" w:cs="Arial"/>
              </w:rPr>
              <w:t>100% Compliance</w:t>
            </w:r>
          </w:p>
        </w:tc>
        <w:tc>
          <w:tcPr>
            <w:tcW w:w="1975" w:type="dxa"/>
          </w:tcPr>
          <w:p w14:paraId="271EC0C0" w14:textId="77777777" w:rsidR="0034207F" w:rsidRDefault="0034207F" w:rsidP="0084268A">
            <w:pPr>
              <w:jc w:val="center"/>
              <w:rPr>
                <w:rFonts w:ascii="Arial" w:hAnsi="Arial" w:cs="Arial"/>
              </w:rPr>
            </w:pPr>
          </w:p>
          <w:p w14:paraId="61D53BEC" w14:textId="77777777" w:rsidR="0034207F" w:rsidRDefault="0034207F" w:rsidP="0084268A">
            <w:pPr>
              <w:jc w:val="center"/>
              <w:rPr>
                <w:rFonts w:ascii="Arial" w:hAnsi="Arial" w:cs="Arial"/>
              </w:rPr>
            </w:pPr>
            <w:r>
              <w:rPr>
                <w:rFonts w:ascii="Arial" w:hAnsi="Arial" w:cs="Arial"/>
              </w:rPr>
              <w:t>Document review against PWS and regulatory checklist.</w:t>
            </w:r>
          </w:p>
          <w:p w14:paraId="4C68B316" w14:textId="77777777" w:rsidR="0034207F" w:rsidRDefault="0034207F" w:rsidP="0084268A">
            <w:pPr>
              <w:jc w:val="center"/>
              <w:rPr>
                <w:rFonts w:ascii="Arial" w:hAnsi="Arial" w:cs="Arial"/>
              </w:rPr>
            </w:pPr>
          </w:p>
        </w:tc>
      </w:tr>
      <w:tr w:rsidR="0034207F" w14:paraId="63540495" w14:textId="77777777" w:rsidTr="00D96E60">
        <w:tc>
          <w:tcPr>
            <w:tcW w:w="2003" w:type="dxa"/>
          </w:tcPr>
          <w:p w14:paraId="2D95F109" w14:textId="77777777" w:rsidR="0034207F" w:rsidRDefault="0034207F" w:rsidP="0084268A">
            <w:pPr>
              <w:jc w:val="center"/>
              <w:rPr>
                <w:rFonts w:ascii="Arial" w:hAnsi="Arial" w:cs="Arial"/>
              </w:rPr>
            </w:pPr>
          </w:p>
          <w:p w14:paraId="6C4CA655" w14:textId="77777777" w:rsidR="0034207F" w:rsidRDefault="0034207F" w:rsidP="0084268A">
            <w:pPr>
              <w:jc w:val="center"/>
              <w:rPr>
                <w:rFonts w:ascii="Arial" w:hAnsi="Arial" w:cs="Arial"/>
              </w:rPr>
            </w:pPr>
            <w:r w:rsidRPr="00905B1C">
              <w:rPr>
                <w:rFonts w:ascii="Arial" w:hAnsi="Arial" w:cs="Arial"/>
              </w:rPr>
              <w:t>Schedule Compliance</w:t>
            </w:r>
          </w:p>
        </w:tc>
        <w:tc>
          <w:tcPr>
            <w:tcW w:w="3249" w:type="dxa"/>
          </w:tcPr>
          <w:p w14:paraId="5395F055" w14:textId="4F3ABB77" w:rsidR="0034207F" w:rsidRDefault="0034207F" w:rsidP="0084268A">
            <w:pPr>
              <w:jc w:val="center"/>
              <w:rPr>
                <w:rFonts w:ascii="Arial" w:hAnsi="Arial" w:cs="Arial"/>
              </w:rPr>
            </w:pPr>
            <w:r w:rsidRPr="00C669BF">
              <w:rPr>
                <w:rFonts w:ascii="Arial" w:hAnsi="Arial" w:cs="Arial"/>
              </w:rPr>
              <w:t xml:space="preserve">Draft due within 45 days after site survey; final due within </w:t>
            </w:r>
            <w:r w:rsidR="00201ADB">
              <w:rPr>
                <w:rFonts w:ascii="Arial" w:hAnsi="Arial" w:cs="Arial"/>
              </w:rPr>
              <w:t>5</w:t>
            </w:r>
            <w:r w:rsidRPr="00C669BF">
              <w:rPr>
                <w:rFonts w:ascii="Arial" w:hAnsi="Arial" w:cs="Arial"/>
              </w:rPr>
              <w:t xml:space="preserve"> days of Government comments.</w:t>
            </w:r>
          </w:p>
        </w:tc>
        <w:tc>
          <w:tcPr>
            <w:tcW w:w="2583" w:type="dxa"/>
          </w:tcPr>
          <w:p w14:paraId="3A31C49F" w14:textId="77777777" w:rsidR="0034207F" w:rsidRDefault="0034207F" w:rsidP="0084268A">
            <w:pPr>
              <w:jc w:val="center"/>
              <w:rPr>
                <w:rFonts w:ascii="Arial" w:hAnsi="Arial" w:cs="Arial"/>
              </w:rPr>
            </w:pPr>
          </w:p>
          <w:p w14:paraId="2250D624" w14:textId="77777777" w:rsidR="0034207F" w:rsidRDefault="0034207F" w:rsidP="0084268A">
            <w:pPr>
              <w:jc w:val="center"/>
              <w:rPr>
                <w:rFonts w:ascii="Arial" w:hAnsi="Arial" w:cs="Arial"/>
              </w:rPr>
            </w:pPr>
            <w:r>
              <w:rPr>
                <w:rFonts w:ascii="Arial" w:hAnsi="Arial" w:cs="Arial"/>
              </w:rPr>
              <w:t>100% Compliance</w:t>
            </w:r>
          </w:p>
        </w:tc>
        <w:tc>
          <w:tcPr>
            <w:tcW w:w="1975" w:type="dxa"/>
          </w:tcPr>
          <w:p w14:paraId="69B51784" w14:textId="77777777" w:rsidR="0034207F" w:rsidRDefault="0034207F" w:rsidP="0084268A">
            <w:pPr>
              <w:jc w:val="center"/>
              <w:rPr>
                <w:rFonts w:ascii="Arial" w:hAnsi="Arial" w:cs="Arial"/>
              </w:rPr>
            </w:pPr>
            <w:r>
              <w:rPr>
                <w:rFonts w:ascii="Arial" w:hAnsi="Arial" w:cs="Arial"/>
              </w:rPr>
              <w:t>Weekly status checks &amp; milestone tracking.</w:t>
            </w:r>
          </w:p>
        </w:tc>
      </w:tr>
      <w:tr w:rsidR="0034207F" w14:paraId="756ED3BC" w14:textId="77777777" w:rsidTr="002D420D">
        <w:trPr>
          <w:trHeight w:val="1133"/>
        </w:trPr>
        <w:tc>
          <w:tcPr>
            <w:tcW w:w="2003" w:type="dxa"/>
          </w:tcPr>
          <w:p w14:paraId="2940BBF8" w14:textId="77777777" w:rsidR="0034207F" w:rsidRDefault="0034207F" w:rsidP="0084268A">
            <w:pPr>
              <w:jc w:val="center"/>
              <w:rPr>
                <w:rFonts w:ascii="Arial" w:hAnsi="Arial" w:cs="Arial"/>
              </w:rPr>
            </w:pPr>
          </w:p>
          <w:p w14:paraId="3377EBE4" w14:textId="77777777" w:rsidR="0034207F" w:rsidRDefault="0034207F" w:rsidP="0084268A">
            <w:pPr>
              <w:jc w:val="center"/>
              <w:rPr>
                <w:rFonts w:ascii="Arial" w:hAnsi="Arial" w:cs="Arial"/>
              </w:rPr>
            </w:pPr>
            <w:r w:rsidRPr="00905B1C">
              <w:rPr>
                <w:rFonts w:ascii="Arial" w:hAnsi="Arial" w:cs="Arial"/>
              </w:rPr>
              <w:t>Deliverables Quality</w:t>
            </w:r>
          </w:p>
        </w:tc>
        <w:tc>
          <w:tcPr>
            <w:tcW w:w="3249" w:type="dxa"/>
          </w:tcPr>
          <w:p w14:paraId="4DC85C1D" w14:textId="77777777" w:rsidR="002D420D" w:rsidRDefault="002D420D" w:rsidP="0084268A">
            <w:pPr>
              <w:jc w:val="center"/>
              <w:rPr>
                <w:rFonts w:ascii="Arial" w:hAnsi="Arial" w:cs="Arial"/>
              </w:rPr>
            </w:pPr>
          </w:p>
          <w:p w14:paraId="1AA158A8" w14:textId="630B910C" w:rsidR="0034207F" w:rsidRDefault="0034207F" w:rsidP="0084268A">
            <w:pPr>
              <w:jc w:val="center"/>
              <w:rPr>
                <w:rFonts w:ascii="Arial" w:hAnsi="Arial" w:cs="Arial"/>
              </w:rPr>
            </w:pPr>
            <w:r w:rsidRPr="00C669BF">
              <w:rPr>
                <w:rFonts w:ascii="Arial" w:hAnsi="Arial" w:cs="Arial"/>
              </w:rPr>
              <w:t>Final deliverables must be 95% defect-free.</w:t>
            </w:r>
            <w:r w:rsidR="006A32AA">
              <w:rPr>
                <w:rFonts w:ascii="Arial" w:hAnsi="Arial" w:cs="Arial"/>
              </w:rPr>
              <w:t xml:space="preserve">  </w:t>
            </w:r>
          </w:p>
        </w:tc>
        <w:tc>
          <w:tcPr>
            <w:tcW w:w="2583" w:type="dxa"/>
          </w:tcPr>
          <w:p w14:paraId="3AD2DBCE" w14:textId="77777777" w:rsidR="0034207F" w:rsidRDefault="0034207F" w:rsidP="0084268A">
            <w:pPr>
              <w:jc w:val="center"/>
              <w:rPr>
                <w:rFonts w:ascii="Arial" w:hAnsi="Arial" w:cs="Arial"/>
              </w:rPr>
            </w:pPr>
          </w:p>
          <w:p w14:paraId="46473F35" w14:textId="77777777" w:rsidR="0034207F" w:rsidRDefault="0034207F" w:rsidP="0084268A">
            <w:pPr>
              <w:jc w:val="center"/>
              <w:rPr>
                <w:rFonts w:ascii="Arial" w:hAnsi="Arial" w:cs="Arial"/>
              </w:rPr>
            </w:pPr>
          </w:p>
          <w:p w14:paraId="3650B822" w14:textId="77777777" w:rsidR="0034207F" w:rsidRDefault="0034207F" w:rsidP="0084268A">
            <w:pPr>
              <w:jc w:val="center"/>
              <w:rPr>
                <w:rFonts w:ascii="Arial" w:hAnsi="Arial" w:cs="Arial"/>
              </w:rPr>
            </w:pPr>
            <w:r>
              <w:rPr>
                <w:rFonts w:ascii="Arial" w:hAnsi="Arial" w:cs="Arial"/>
              </w:rPr>
              <w:t>95% Compliance</w:t>
            </w:r>
          </w:p>
        </w:tc>
        <w:tc>
          <w:tcPr>
            <w:tcW w:w="1975" w:type="dxa"/>
          </w:tcPr>
          <w:p w14:paraId="20786312" w14:textId="77777777" w:rsidR="0034207F" w:rsidRDefault="0034207F" w:rsidP="0084268A">
            <w:pPr>
              <w:jc w:val="center"/>
              <w:rPr>
                <w:rFonts w:ascii="Arial" w:hAnsi="Arial" w:cs="Arial"/>
              </w:rPr>
            </w:pPr>
          </w:p>
          <w:p w14:paraId="457D5D3D" w14:textId="77777777" w:rsidR="0034207F" w:rsidRDefault="0034207F" w:rsidP="0084268A">
            <w:pPr>
              <w:jc w:val="center"/>
              <w:rPr>
                <w:rFonts w:ascii="Arial" w:hAnsi="Arial" w:cs="Arial"/>
              </w:rPr>
            </w:pPr>
            <w:r>
              <w:rPr>
                <w:rFonts w:ascii="Arial" w:hAnsi="Arial" w:cs="Arial"/>
              </w:rPr>
              <w:t>Technical review of draft and final deliverables.</w:t>
            </w:r>
          </w:p>
        </w:tc>
      </w:tr>
      <w:tr w:rsidR="0034207F" w14:paraId="441C1181" w14:textId="77777777" w:rsidTr="00D96E60">
        <w:tc>
          <w:tcPr>
            <w:tcW w:w="2003" w:type="dxa"/>
          </w:tcPr>
          <w:p w14:paraId="37BDC6B0" w14:textId="77777777" w:rsidR="0034207F" w:rsidRDefault="0034207F" w:rsidP="0084268A">
            <w:pPr>
              <w:jc w:val="center"/>
              <w:rPr>
                <w:rFonts w:ascii="Arial" w:hAnsi="Arial" w:cs="Arial"/>
              </w:rPr>
            </w:pPr>
            <w:r w:rsidRPr="00905B1C">
              <w:rPr>
                <w:rFonts w:ascii="Arial" w:hAnsi="Arial" w:cs="Arial"/>
              </w:rPr>
              <w:t>Records</w:t>
            </w:r>
            <w:r>
              <w:rPr>
                <w:rFonts w:ascii="Arial" w:hAnsi="Arial" w:cs="Arial"/>
              </w:rPr>
              <w:t xml:space="preserve"> </w:t>
            </w:r>
            <w:r w:rsidRPr="00905B1C">
              <w:rPr>
                <w:rFonts w:ascii="Arial" w:hAnsi="Arial" w:cs="Arial"/>
              </w:rPr>
              <w:t>Management</w:t>
            </w:r>
          </w:p>
        </w:tc>
        <w:tc>
          <w:tcPr>
            <w:tcW w:w="3249" w:type="dxa"/>
          </w:tcPr>
          <w:p w14:paraId="067C1D4A" w14:textId="77777777" w:rsidR="0034207F" w:rsidRDefault="0034207F" w:rsidP="0084268A">
            <w:pPr>
              <w:jc w:val="center"/>
              <w:rPr>
                <w:rFonts w:ascii="Arial" w:hAnsi="Arial" w:cs="Arial"/>
              </w:rPr>
            </w:pPr>
            <w:r w:rsidRPr="00C669BF">
              <w:rPr>
                <w:rFonts w:ascii="Arial" w:hAnsi="Arial" w:cs="Arial"/>
              </w:rPr>
              <w:t>Contractor must comply with 44 USC, 36 CFR, and VA/NARA requirements.</w:t>
            </w:r>
          </w:p>
        </w:tc>
        <w:tc>
          <w:tcPr>
            <w:tcW w:w="2583" w:type="dxa"/>
          </w:tcPr>
          <w:p w14:paraId="627C6112" w14:textId="77777777" w:rsidR="0034207F" w:rsidRDefault="0034207F" w:rsidP="0084268A">
            <w:pPr>
              <w:jc w:val="center"/>
              <w:rPr>
                <w:rFonts w:ascii="Arial" w:hAnsi="Arial" w:cs="Arial"/>
              </w:rPr>
            </w:pPr>
          </w:p>
          <w:p w14:paraId="58A4CA6D" w14:textId="77777777" w:rsidR="0034207F" w:rsidRDefault="0034207F" w:rsidP="0084268A">
            <w:pPr>
              <w:jc w:val="center"/>
              <w:rPr>
                <w:rFonts w:ascii="Arial" w:hAnsi="Arial" w:cs="Arial"/>
              </w:rPr>
            </w:pPr>
            <w:r>
              <w:rPr>
                <w:rFonts w:ascii="Arial" w:hAnsi="Arial" w:cs="Arial"/>
              </w:rPr>
              <w:t>100% Compliance</w:t>
            </w:r>
          </w:p>
        </w:tc>
        <w:tc>
          <w:tcPr>
            <w:tcW w:w="1975" w:type="dxa"/>
          </w:tcPr>
          <w:p w14:paraId="44F69E19" w14:textId="77777777" w:rsidR="0034207F" w:rsidRDefault="0034207F" w:rsidP="0084268A">
            <w:pPr>
              <w:jc w:val="center"/>
              <w:rPr>
                <w:rFonts w:ascii="Arial" w:hAnsi="Arial" w:cs="Arial"/>
              </w:rPr>
            </w:pPr>
            <w:r>
              <w:rPr>
                <w:rFonts w:ascii="Arial" w:hAnsi="Arial" w:cs="Arial"/>
              </w:rPr>
              <w:t>Monitoring of records &amp; information security compliance.</w:t>
            </w:r>
          </w:p>
        </w:tc>
      </w:tr>
      <w:tr w:rsidR="0034207F" w14:paraId="4E64D399" w14:textId="77777777" w:rsidTr="00D96E60">
        <w:tc>
          <w:tcPr>
            <w:tcW w:w="2003" w:type="dxa"/>
          </w:tcPr>
          <w:p w14:paraId="03D85556" w14:textId="77777777" w:rsidR="0034207F" w:rsidRDefault="0034207F" w:rsidP="0084268A">
            <w:pPr>
              <w:jc w:val="center"/>
              <w:rPr>
                <w:rFonts w:ascii="Arial" w:hAnsi="Arial" w:cs="Arial"/>
              </w:rPr>
            </w:pPr>
            <w:r w:rsidRPr="00905B1C">
              <w:rPr>
                <w:rFonts w:ascii="Arial" w:hAnsi="Arial" w:cs="Arial"/>
              </w:rPr>
              <w:t>Information Security</w:t>
            </w:r>
          </w:p>
        </w:tc>
        <w:tc>
          <w:tcPr>
            <w:tcW w:w="3249" w:type="dxa"/>
          </w:tcPr>
          <w:p w14:paraId="1D4E850F" w14:textId="77777777" w:rsidR="0034207F" w:rsidRDefault="0034207F" w:rsidP="0084268A">
            <w:pPr>
              <w:jc w:val="center"/>
              <w:rPr>
                <w:rFonts w:ascii="Arial" w:hAnsi="Arial" w:cs="Arial"/>
              </w:rPr>
            </w:pPr>
            <w:r w:rsidRPr="00C669BF">
              <w:rPr>
                <w:rFonts w:ascii="Arial" w:hAnsi="Arial" w:cs="Arial"/>
              </w:rPr>
              <w:t>Contractor must protect all VA data and comply with applicable directives.</w:t>
            </w:r>
          </w:p>
        </w:tc>
        <w:tc>
          <w:tcPr>
            <w:tcW w:w="2583" w:type="dxa"/>
          </w:tcPr>
          <w:p w14:paraId="6853487E" w14:textId="77777777" w:rsidR="0034207F" w:rsidRDefault="0034207F" w:rsidP="0084268A">
            <w:pPr>
              <w:jc w:val="center"/>
              <w:rPr>
                <w:rFonts w:ascii="Arial" w:hAnsi="Arial" w:cs="Arial"/>
              </w:rPr>
            </w:pPr>
          </w:p>
          <w:p w14:paraId="5E1104E1" w14:textId="77777777" w:rsidR="0034207F" w:rsidRDefault="0034207F" w:rsidP="0084268A">
            <w:pPr>
              <w:jc w:val="center"/>
              <w:rPr>
                <w:rFonts w:ascii="Arial" w:hAnsi="Arial" w:cs="Arial"/>
              </w:rPr>
            </w:pPr>
            <w:r>
              <w:rPr>
                <w:rFonts w:ascii="Arial" w:hAnsi="Arial" w:cs="Arial"/>
              </w:rPr>
              <w:t>100% Compliance</w:t>
            </w:r>
          </w:p>
        </w:tc>
        <w:tc>
          <w:tcPr>
            <w:tcW w:w="1975" w:type="dxa"/>
          </w:tcPr>
          <w:p w14:paraId="4DF51649" w14:textId="77777777" w:rsidR="0034207F" w:rsidRDefault="0034207F" w:rsidP="0084268A">
            <w:pPr>
              <w:jc w:val="center"/>
              <w:rPr>
                <w:rFonts w:ascii="Arial" w:hAnsi="Arial" w:cs="Arial"/>
              </w:rPr>
            </w:pPr>
            <w:r>
              <w:rPr>
                <w:rFonts w:ascii="Arial" w:hAnsi="Arial" w:cs="Arial"/>
              </w:rPr>
              <w:t>Monitoring of records &amp; information security compliance.</w:t>
            </w:r>
          </w:p>
        </w:tc>
      </w:tr>
    </w:tbl>
    <w:p w14:paraId="0E2B6886" w14:textId="77777777" w:rsidR="0034207F" w:rsidRDefault="0034207F" w:rsidP="00D42C49">
      <w:pPr>
        <w:pStyle w:val="BodyText"/>
        <w:spacing w:line="278" w:lineRule="auto"/>
        <w:ind w:left="1180" w:right="1430"/>
        <w:rPr>
          <w:rFonts w:ascii="Arial" w:hAnsi="Arial" w:cs="Arial"/>
          <w:sz w:val="24"/>
          <w:szCs w:val="24"/>
        </w:rPr>
      </w:pPr>
    </w:p>
    <w:p w14:paraId="20BA956E" w14:textId="77777777" w:rsidR="0034207F" w:rsidRDefault="0034207F" w:rsidP="00B07390">
      <w:pPr>
        <w:pStyle w:val="BodyText"/>
        <w:spacing w:line="278" w:lineRule="auto"/>
        <w:ind w:right="1430"/>
        <w:rPr>
          <w:rFonts w:ascii="Arial" w:hAnsi="Arial" w:cs="Arial"/>
          <w:sz w:val="24"/>
          <w:szCs w:val="24"/>
        </w:rPr>
        <w:sectPr w:rsidR="0034207F" w:rsidSect="00D96E60">
          <w:headerReference w:type="default" r:id="rId12"/>
          <w:pgSz w:w="12240" w:h="15840"/>
          <w:pgMar w:top="1440" w:right="1080" w:bottom="1440" w:left="1080" w:header="360" w:footer="410" w:gutter="0"/>
          <w:cols w:space="720"/>
          <w:docGrid w:linePitch="299"/>
        </w:sectPr>
      </w:pPr>
    </w:p>
    <w:p w14:paraId="2B5E0D06" w14:textId="77777777" w:rsidR="00B07390" w:rsidRDefault="00B07390" w:rsidP="00B07390">
      <w:pPr>
        <w:pStyle w:val="BodyText"/>
        <w:spacing w:line="278" w:lineRule="auto"/>
        <w:ind w:right="1430"/>
        <w:rPr>
          <w:rFonts w:ascii="Arial" w:hAnsi="Arial" w:cs="Arial"/>
          <w:sz w:val="24"/>
          <w:szCs w:val="24"/>
        </w:rPr>
      </w:pPr>
    </w:p>
    <w:p w14:paraId="4EB69198" w14:textId="4D8DA41D" w:rsidR="008075CD" w:rsidRPr="009D1668" w:rsidRDefault="00ED4186" w:rsidP="008075CD">
      <w:pPr>
        <w:pStyle w:val="BodyText"/>
        <w:spacing w:line="278" w:lineRule="auto"/>
        <w:ind w:left="1180" w:right="1430"/>
        <w:rPr>
          <w:rFonts w:ascii="Arial" w:hAnsi="Arial" w:cs="Arial"/>
          <w:sz w:val="24"/>
          <w:szCs w:val="24"/>
          <w:u w:val="single"/>
        </w:rPr>
      </w:pPr>
      <w:r>
        <w:rPr>
          <w:rFonts w:ascii="Arial" w:hAnsi="Arial" w:cs="Arial"/>
          <w:sz w:val="24"/>
          <w:szCs w:val="24"/>
          <w:u w:val="single"/>
        </w:rPr>
        <w:t>RECORDS MANAGEMENT</w:t>
      </w:r>
    </w:p>
    <w:p w14:paraId="052ED3EE" w14:textId="77777777" w:rsidR="008075CD" w:rsidRDefault="008075CD" w:rsidP="008075CD">
      <w:pPr>
        <w:pStyle w:val="BodyText"/>
        <w:spacing w:line="278" w:lineRule="auto"/>
        <w:ind w:left="1180" w:right="1430"/>
        <w:rPr>
          <w:rFonts w:ascii="Arial" w:hAnsi="Arial" w:cs="Arial"/>
          <w:sz w:val="24"/>
          <w:szCs w:val="24"/>
        </w:rPr>
      </w:pPr>
    </w:p>
    <w:p w14:paraId="1EE4C87E"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transportation, or state of completion. </w:t>
      </w:r>
    </w:p>
    <w:p w14:paraId="06EDF250" w14:textId="77777777" w:rsidR="008075CD" w:rsidRDefault="008075CD" w:rsidP="008075CD">
      <w:pPr>
        <w:pStyle w:val="BodyText"/>
        <w:spacing w:line="278" w:lineRule="auto"/>
        <w:ind w:left="1180" w:right="1430"/>
        <w:rPr>
          <w:rFonts w:ascii="Arial" w:hAnsi="Arial" w:cs="Arial"/>
          <w:sz w:val="24"/>
          <w:szCs w:val="24"/>
        </w:rPr>
      </w:pPr>
    </w:p>
    <w:p w14:paraId="3AF489EB"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2. In accordance with 36 CFR 1222.32, all data created for government use and delivered to, or falling under the legal control of, the government are Federal records subject to the provisions of 44 U.S.C.  chapters 21, 29, 31, and 33, the Freedom of Information Act (FOIA)(5 U.S.C. 552), as amended, and the Privacy Act of 1974 (U.S.C. 552a), as amended and must be managed and scheduled for disposition only as permitted by statute or regulation.</w:t>
      </w:r>
    </w:p>
    <w:p w14:paraId="24F12CED" w14:textId="77777777" w:rsidR="008075CD" w:rsidRDefault="008075CD" w:rsidP="008075CD">
      <w:pPr>
        <w:pStyle w:val="BodyText"/>
        <w:spacing w:line="278" w:lineRule="auto"/>
        <w:ind w:left="1180" w:right="1430"/>
        <w:rPr>
          <w:rFonts w:ascii="Arial" w:hAnsi="Arial" w:cs="Arial"/>
          <w:sz w:val="24"/>
          <w:szCs w:val="24"/>
        </w:rPr>
      </w:pPr>
    </w:p>
    <w:p w14:paraId="39691A68" w14:textId="130EED28"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3EACDECA" w14:textId="77777777" w:rsidR="00533631" w:rsidRDefault="00533631" w:rsidP="008075CD">
      <w:pPr>
        <w:pStyle w:val="BodyText"/>
        <w:spacing w:line="278" w:lineRule="auto"/>
        <w:ind w:left="1180" w:right="1430"/>
        <w:rPr>
          <w:rFonts w:ascii="Arial" w:hAnsi="Arial" w:cs="Arial"/>
          <w:sz w:val="24"/>
          <w:szCs w:val="24"/>
        </w:rPr>
      </w:pPr>
    </w:p>
    <w:p w14:paraId="05A86B74"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4. Eastern Colorado Health Care System (ECHCS) and its contractors are responsible for preventing the alienation or unauthorized destruction of records, including all forms of mutilation. Records may not be removed from the legal custody of ECHCS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w:t>
      </w:r>
      <w:r w:rsidR="008075CD">
        <w:rPr>
          <w:rFonts w:ascii="Arial" w:hAnsi="Arial" w:cs="Arial"/>
          <w:sz w:val="24"/>
          <w:szCs w:val="24"/>
        </w:rPr>
        <w:t xml:space="preserve">  </w:t>
      </w:r>
      <w:r w:rsidRPr="008075CD">
        <w:rPr>
          <w:rFonts w:ascii="Arial" w:hAnsi="Arial" w:cs="Arial"/>
          <w:sz w:val="24"/>
          <w:szCs w:val="24"/>
        </w:rPr>
        <w:t>In the event of any unlawful or accidental removal, defacing, alteration, or destruction of records, Contractor must report to ECHCS. The agency must report promptly to NARA in accordance with 36 CFR 1230.</w:t>
      </w:r>
    </w:p>
    <w:p w14:paraId="0A6257F4" w14:textId="77777777" w:rsidR="008075CD" w:rsidRDefault="008075CD" w:rsidP="008075CD">
      <w:pPr>
        <w:pStyle w:val="BodyText"/>
        <w:spacing w:line="278" w:lineRule="auto"/>
        <w:ind w:left="1180" w:right="1430"/>
        <w:rPr>
          <w:rFonts w:ascii="Arial" w:hAnsi="Arial" w:cs="Arial"/>
          <w:sz w:val="24"/>
          <w:szCs w:val="24"/>
        </w:rPr>
      </w:pPr>
    </w:p>
    <w:p w14:paraId="5824602B" w14:textId="77777777" w:rsidR="0034207F"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t>
      </w:r>
    </w:p>
    <w:p w14:paraId="01BA111D" w14:textId="77777777" w:rsidR="0034207F" w:rsidRDefault="0034207F" w:rsidP="008075CD">
      <w:pPr>
        <w:pStyle w:val="BodyText"/>
        <w:spacing w:line="278" w:lineRule="auto"/>
        <w:ind w:left="1180" w:right="1430"/>
        <w:rPr>
          <w:rFonts w:ascii="Arial" w:hAnsi="Arial" w:cs="Arial"/>
          <w:sz w:val="24"/>
          <w:szCs w:val="24"/>
        </w:rPr>
      </w:pPr>
    </w:p>
    <w:p w14:paraId="10DDEF94" w14:textId="068A465D"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without the express written permission of the Head of the Contracting Activity. When information, data, documentary material, records and/or equipment is no longer required, it shall be returned to ECHCS control or the Contractor must hold it until otherwise directed. Items returned to the Government shall be hand carried, emailed, or securely electronically transmitted to the Contracting Officer or address prescribed in the Contract. Destruction of records is </w:t>
      </w:r>
      <w:r w:rsidRPr="008075CD">
        <w:rPr>
          <w:rFonts w:ascii="Arial" w:hAnsi="Arial" w:cs="Arial"/>
          <w:b/>
          <w:bCs/>
          <w:sz w:val="24"/>
          <w:szCs w:val="24"/>
        </w:rPr>
        <w:t>EXPRESSLY PROHIBITED</w:t>
      </w:r>
      <w:r w:rsidRPr="008075CD">
        <w:rPr>
          <w:rFonts w:ascii="Arial" w:hAnsi="Arial" w:cs="Arial"/>
          <w:sz w:val="24"/>
          <w:szCs w:val="24"/>
        </w:rPr>
        <w:t xml:space="preserve"> unless in accordance with Paragraph (4). </w:t>
      </w:r>
    </w:p>
    <w:p w14:paraId="0BC78C9D" w14:textId="77777777" w:rsidR="008075CD" w:rsidRDefault="008075CD" w:rsidP="008075CD">
      <w:pPr>
        <w:pStyle w:val="BodyText"/>
        <w:spacing w:line="278" w:lineRule="auto"/>
        <w:ind w:left="1180" w:right="1430"/>
        <w:rPr>
          <w:rFonts w:ascii="Arial" w:hAnsi="Arial" w:cs="Arial"/>
          <w:sz w:val="24"/>
          <w:szCs w:val="24"/>
        </w:rPr>
      </w:pPr>
    </w:p>
    <w:p w14:paraId="75D7A3E4"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6.  The Contractor is required to obtain the Contracting Officer’s approval prior to engaging in any contractual relationship (sub-contractor) in support of this contract requiring the disclosure of information, documentary material and/or records generated under, or relating co, contracts. The Contractor (and any sub-contractor) is required to abide by Government and ECHCS guidance for protecting sensitive, proprietary information, classified, and controlled unclassified information. </w:t>
      </w:r>
    </w:p>
    <w:p w14:paraId="4F58BFC3" w14:textId="77777777" w:rsidR="008075CD" w:rsidRDefault="008075CD" w:rsidP="008075CD">
      <w:pPr>
        <w:pStyle w:val="BodyText"/>
        <w:spacing w:line="278" w:lineRule="auto"/>
        <w:ind w:left="1180" w:right="1430"/>
        <w:rPr>
          <w:rFonts w:ascii="Arial" w:hAnsi="Arial" w:cs="Arial"/>
          <w:sz w:val="24"/>
          <w:szCs w:val="24"/>
        </w:rPr>
      </w:pPr>
    </w:p>
    <w:p w14:paraId="0037EADD"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7. The Contractor shall only use Government IT equipment for purposes specifically tied to or authorized by the contractor and in accordance with ECHCS policy.</w:t>
      </w:r>
    </w:p>
    <w:p w14:paraId="51D10DC3" w14:textId="77777777" w:rsidR="008075CD" w:rsidRDefault="008075CD" w:rsidP="008075CD">
      <w:pPr>
        <w:pStyle w:val="BodyText"/>
        <w:spacing w:line="278" w:lineRule="auto"/>
        <w:ind w:left="1180" w:right="1430"/>
        <w:rPr>
          <w:rFonts w:ascii="Arial" w:hAnsi="Arial" w:cs="Arial"/>
          <w:sz w:val="24"/>
          <w:szCs w:val="24"/>
        </w:rPr>
      </w:pPr>
    </w:p>
    <w:p w14:paraId="54EBE07F"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8. The Contractor shall not create or maintain any records containing any non-public ECHCS information that are not specifically tied to or authorized by the contract. </w:t>
      </w:r>
    </w:p>
    <w:p w14:paraId="2272575F" w14:textId="77777777" w:rsidR="008075CD" w:rsidRDefault="008075CD" w:rsidP="008075CD">
      <w:pPr>
        <w:pStyle w:val="BodyText"/>
        <w:spacing w:line="278" w:lineRule="auto"/>
        <w:ind w:left="1180" w:right="1430"/>
        <w:rPr>
          <w:rFonts w:ascii="Arial" w:hAnsi="Arial" w:cs="Arial"/>
          <w:sz w:val="24"/>
          <w:szCs w:val="24"/>
        </w:rPr>
      </w:pPr>
    </w:p>
    <w:p w14:paraId="1FED6A07"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9. The Contractor shall not retain, use, sell, or disseminate copies of any deliverable that contains information covered by the Privacy Act of 1974 or that which is generally protected from public disclosure by an exemption to the Freedom of Information Act.</w:t>
      </w:r>
    </w:p>
    <w:p w14:paraId="6BF0E08D" w14:textId="77777777" w:rsidR="008075CD" w:rsidRDefault="008075CD" w:rsidP="008075CD">
      <w:pPr>
        <w:pStyle w:val="BodyText"/>
        <w:spacing w:line="278" w:lineRule="auto"/>
        <w:ind w:left="1180" w:right="1430"/>
        <w:rPr>
          <w:rFonts w:ascii="Arial" w:hAnsi="Arial" w:cs="Arial"/>
          <w:sz w:val="24"/>
          <w:szCs w:val="24"/>
        </w:rPr>
      </w:pPr>
    </w:p>
    <w:p w14:paraId="23BA39F1" w14:textId="77777777"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10. ECHCS owns the rights to all data and records produced as part of the contract. All deliverables under the contract are property of the U.S. Government for which ECHCS shall have unlimited rights to use, dispose of, or disclose such data contained therein as it determines to be in the public interest. Any Contractor rights in the data or deliverables must be identified as required by FAR 52.227-11 through FAR 52.227-20.</w:t>
      </w:r>
    </w:p>
    <w:p w14:paraId="4C6EBCF4" w14:textId="77777777" w:rsidR="008075CD" w:rsidRDefault="008075CD" w:rsidP="008075CD">
      <w:pPr>
        <w:pStyle w:val="BodyText"/>
        <w:spacing w:line="278" w:lineRule="auto"/>
        <w:ind w:left="1180" w:right="1430"/>
        <w:rPr>
          <w:rFonts w:ascii="Arial" w:hAnsi="Arial" w:cs="Arial"/>
          <w:sz w:val="24"/>
          <w:szCs w:val="24"/>
        </w:rPr>
      </w:pPr>
    </w:p>
    <w:p w14:paraId="650ED0F4" w14:textId="31A64B8E" w:rsidR="008075CD" w:rsidRDefault="00D42C49"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11. All Contractor employees assigned to this contract who create, work with, or otherwise handle records are required to take VHA provided records management training. The Contractor is responsible for confirming training has been completed according to agency policies, including initial training and any annual or refresher training. </w:t>
      </w:r>
    </w:p>
    <w:p w14:paraId="4A2673BE" w14:textId="77777777" w:rsidR="00533631" w:rsidRDefault="00533631" w:rsidP="00DA6AA6">
      <w:pPr>
        <w:pStyle w:val="NoSpacing"/>
        <w:spacing w:line="360" w:lineRule="auto"/>
        <w:ind w:firstLine="1170"/>
        <w:rPr>
          <w:rFonts w:ascii="Arial" w:hAnsi="Arial" w:cs="Arial"/>
          <w:b/>
          <w:bCs/>
          <w:sz w:val="24"/>
          <w:szCs w:val="24"/>
        </w:rPr>
      </w:pPr>
    </w:p>
    <w:p w14:paraId="279E9CE1" w14:textId="42AEE225" w:rsidR="00E96A64" w:rsidRPr="00533631" w:rsidRDefault="00E96A64" w:rsidP="00DA6AA6">
      <w:pPr>
        <w:pStyle w:val="NoSpacing"/>
        <w:spacing w:line="360" w:lineRule="auto"/>
        <w:ind w:firstLine="1170"/>
        <w:rPr>
          <w:rFonts w:ascii="Arial" w:hAnsi="Arial" w:cs="Arial"/>
          <w:b/>
          <w:bCs/>
          <w:sz w:val="24"/>
          <w:szCs w:val="24"/>
          <w:u w:val="single"/>
        </w:rPr>
      </w:pPr>
      <w:r w:rsidRPr="00533631">
        <w:rPr>
          <w:rFonts w:ascii="Arial" w:hAnsi="Arial" w:cs="Arial"/>
          <w:b/>
          <w:bCs/>
          <w:sz w:val="24"/>
          <w:szCs w:val="24"/>
          <w:u w:val="single"/>
        </w:rPr>
        <w:t>FLOWDOWN OF REQUIREMENTS TO SUBCONTRACTORS</w:t>
      </w:r>
    </w:p>
    <w:p w14:paraId="5DA57187" w14:textId="77777777" w:rsidR="003F3E25" w:rsidRDefault="008075CD"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1. </w:t>
      </w:r>
      <w:r w:rsidR="00D42C49" w:rsidRPr="008075CD">
        <w:rPr>
          <w:rFonts w:ascii="Arial" w:hAnsi="Arial" w:cs="Arial"/>
          <w:sz w:val="24"/>
          <w:szCs w:val="24"/>
        </w:rPr>
        <w:t>The Contractor shall incorporate the substance of this clause, its terms and requirements including this paragraph, in all subcontracts under this contract, and require written subcontractor acknowledgement of same.</w:t>
      </w:r>
    </w:p>
    <w:p w14:paraId="6FCFEFB9" w14:textId="51705624" w:rsidR="00E96A64" w:rsidRDefault="008075CD" w:rsidP="008075CD">
      <w:pPr>
        <w:pStyle w:val="BodyText"/>
        <w:spacing w:line="278" w:lineRule="auto"/>
        <w:ind w:left="1180" w:right="1430"/>
        <w:rPr>
          <w:rFonts w:ascii="Arial" w:hAnsi="Arial" w:cs="Arial"/>
          <w:sz w:val="24"/>
          <w:szCs w:val="24"/>
        </w:rPr>
      </w:pPr>
      <w:r w:rsidRPr="008075CD">
        <w:rPr>
          <w:rFonts w:ascii="Arial" w:hAnsi="Arial" w:cs="Arial"/>
          <w:sz w:val="24"/>
          <w:szCs w:val="24"/>
        </w:rPr>
        <w:t xml:space="preserve">  </w:t>
      </w:r>
    </w:p>
    <w:p w14:paraId="24284E23" w14:textId="769A79F1" w:rsidR="00ED4186" w:rsidRDefault="00D42C49" w:rsidP="00ED4186">
      <w:pPr>
        <w:pStyle w:val="BodyText"/>
        <w:spacing w:line="278" w:lineRule="auto"/>
        <w:ind w:left="1180" w:right="1430"/>
        <w:rPr>
          <w:rFonts w:ascii="Arial" w:hAnsi="Arial" w:cs="Arial"/>
          <w:sz w:val="24"/>
          <w:szCs w:val="24"/>
        </w:rPr>
      </w:pPr>
      <w:r w:rsidRPr="008075CD">
        <w:rPr>
          <w:rFonts w:ascii="Arial" w:hAnsi="Arial" w:cs="Arial"/>
          <w:sz w:val="24"/>
          <w:szCs w:val="24"/>
        </w:rPr>
        <w:t xml:space="preserve">2. Violation by a subcontractor of any provision set forth in this clause will be </w:t>
      </w:r>
      <w:r w:rsidRPr="008075CD">
        <w:rPr>
          <w:rFonts w:ascii="Arial" w:hAnsi="Arial" w:cs="Arial"/>
          <w:sz w:val="24"/>
          <w:szCs w:val="24"/>
        </w:rPr>
        <w:lastRenderedPageBreak/>
        <w:t>attributed to the Contractor.</w:t>
      </w:r>
    </w:p>
    <w:p w14:paraId="1F451048" w14:textId="48AD2188" w:rsidR="00ED4186" w:rsidRDefault="00ED4186" w:rsidP="00ED4186">
      <w:pPr>
        <w:pStyle w:val="BodyText"/>
        <w:spacing w:line="278" w:lineRule="auto"/>
        <w:ind w:left="1180" w:right="1430"/>
        <w:rPr>
          <w:rFonts w:ascii="Arial" w:hAnsi="Arial" w:cs="Arial"/>
          <w:sz w:val="24"/>
          <w:szCs w:val="24"/>
        </w:rPr>
      </w:pPr>
    </w:p>
    <w:p w14:paraId="17C4790E" w14:textId="62635C7C" w:rsidR="00081C9D" w:rsidRDefault="00ED4186" w:rsidP="00CA0231">
      <w:pPr>
        <w:pStyle w:val="BodyText"/>
        <w:spacing w:line="278" w:lineRule="auto"/>
        <w:ind w:left="1180" w:right="1430"/>
        <w:rPr>
          <w:rFonts w:ascii="Arial" w:hAnsi="Arial" w:cs="Arial"/>
          <w:sz w:val="24"/>
          <w:szCs w:val="24"/>
        </w:rPr>
      </w:pPr>
      <w:r>
        <w:rPr>
          <w:rFonts w:ascii="Arial" w:hAnsi="Arial" w:cs="Arial"/>
          <w:sz w:val="24"/>
          <w:szCs w:val="24"/>
          <w:u w:val="single"/>
        </w:rPr>
        <w:t>INFORMATION SECURITY</w:t>
      </w:r>
    </w:p>
    <w:p w14:paraId="4A9C0DA5" w14:textId="77777777" w:rsidR="00ED4186" w:rsidRPr="00ED4186" w:rsidRDefault="00ED4186" w:rsidP="00ED4186">
      <w:pPr>
        <w:pStyle w:val="BodyText"/>
        <w:spacing w:line="278" w:lineRule="auto"/>
        <w:ind w:left="1180" w:right="1430"/>
        <w:rPr>
          <w:rFonts w:ascii="Arial" w:hAnsi="Arial" w:cs="Arial"/>
          <w:sz w:val="24"/>
          <w:szCs w:val="24"/>
        </w:rPr>
      </w:pPr>
    </w:p>
    <w:p w14:paraId="5FC46102"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1.</w:t>
      </w:r>
      <w:r w:rsidRPr="00ED4186">
        <w:rPr>
          <w:rFonts w:ascii="Arial" w:hAnsi="Arial" w:cs="Arial"/>
          <w:sz w:val="24"/>
          <w:szCs w:val="24"/>
        </w:rPr>
        <w:tab/>
        <w:t>GENERAL</w:t>
      </w:r>
    </w:p>
    <w:p w14:paraId="0BCA836A" w14:textId="77777777" w:rsidR="00ED4186" w:rsidRPr="00ED4186" w:rsidRDefault="00ED4186" w:rsidP="00ED4186">
      <w:pPr>
        <w:pStyle w:val="BodyText"/>
        <w:spacing w:line="278" w:lineRule="auto"/>
        <w:ind w:left="1180" w:right="1430"/>
        <w:rPr>
          <w:rFonts w:ascii="Arial" w:hAnsi="Arial" w:cs="Arial"/>
          <w:sz w:val="24"/>
          <w:szCs w:val="24"/>
        </w:rPr>
      </w:pPr>
    </w:p>
    <w:p w14:paraId="73202C62"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34539241" w14:textId="77777777" w:rsidR="00ED4186" w:rsidRPr="00ED4186" w:rsidRDefault="00ED4186" w:rsidP="00ED4186">
      <w:pPr>
        <w:pStyle w:val="BodyText"/>
        <w:spacing w:line="278" w:lineRule="auto"/>
        <w:ind w:left="1180" w:right="1430"/>
        <w:rPr>
          <w:rFonts w:ascii="Arial" w:hAnsi="Arial" w:cs="Arial"/>
          <w:sz w:val="24"/>
          <w:szCs w:val="24"/>
        </w:rPr>
      </w:pPr>
    </w:p>
    <w:p w14:paraId="051E9BC3"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2.</w:t>
      </w:r>
      <w:r w:rsidRPr="00ED4186">
        <w:rPr>
          <w:rFonts w:ascii="Arial" w:hAnsi="Arial" w:cs="Arial"/>
          <w:sz w:val="24"/>
          <w:szCs w:val="24"/>
        </w:rPr>
        <w:tab/>
        <w:t>ACCESS TO VA INFORMATION AND VA INFORMATION SYSTEMS</w:t>
      </w:r>
    </w:p>
    <w:p w14:paraId="024A3AA5" w14:textId="77777777" w:rsidR="00ED4186" w:rsidRPr="00ED4186" w:rsidRDefault="00ED4186" w:rsidP="00ED4186">
      <w:pPr>
        <w:pStyle w:val="BodyText"/>
        <w:spacing w:line="278" w:lineRule="auto"/>
        <w:ind w:left="1180" w:right="1430"/>
        <w:rPr>
          <w:rFonts w:ascii="Arial" w:hAnsi="Arial" w:cs="Arial"/>
          <w:sz w:val="24"/>
          <w:szCs w:val="24"/>
        </w:rPr>
      </w:pPr>
    </w:p>
    <w:p w14:paraId="74B88542"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a.</w:t>
      </w:r>
      <w:r w:rsidRPr="00ED4186">
        <w:rPr>
          <w:rFonts w:ascii="Arial" w:hAnsi="Arial" w:cs="Arial"/>
          <w:sz w:val="24"/>
          <w:szCs w:val="24"/>
        </w:rPr>
        <w:tab/>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65DD3375" w14:textId="77777777" w:rsidR="00ED4186" w:rsidRPr="00ED4186" w:rsidRDefault="00ED4186" w:rsidP="00ED4186">
      <w:pPr>
        <w:pStyle w:val="BodyText"/>
        <w:spacing w:line="278" w:lineRule="auto"/>
        <w:ind w:left="1180" w:right="1430"/>
        <w:rPr>
          <w:rFonts w:ascii="Arial" w:hAnsi="Arial" w:cs="Arial"/>
          <w:sz w:val="24"/>
          <w:szCs w:val="24"/>
        </w:rPr>
      </w:pPr>
    </w:p>
    <w:p w14:paraId="720BF16F"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b.</w:t>
      </w:r>
      <w:r w:rsidRPr="00ED4186">
        <w:rPr>
          <w:rFonts w:ascii="Arial" w:hAnsi="Arial" w:cs="Arial"/>
          <w:sz w:val="24"/>
          <w:szCs w:val="24"/>
        </w:rPr>
        <w:tab/>
        <w:t>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4F3A18AC" w14:textId="77777777" w:rsidR="00ED4186" w:rsidRPr="00ED4186" w:rsidRDefault="00ED4186" w:rsidP="00ED4186">
      <w:pPr>
        <w:pStyle w:val="BodyText"/>
        <w:spacing w:line="278" w:lineRule="auto"/>
        <w:ind w:left="1180" w:right="1430"/>
        <w:rPr>
          <w:rFonts w:ascii="Arial" w:hAnsi="Arial" w:cs="Arial"/>
          <w:sz w:val="24"/>
          <w:szCs w:val="24"/>
        </w:rPr>
      </w:pPr>
    </w:p>
    <w:p w14:paraId="02D16750"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c.</w:t>
      </w:r>
      <w:r w:rsidRPr="00ED4186">
        <w:rPr>
          <w:rFonts w:ascii="Arial" w:hAnsi="Arial" w:cs="Arial"/>
          <w:sz w:val="24"/>
          <w:szCs w:val="24"/>
        </w:rPr>
        <w:tab/>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36751FF6" w14:textId="77777777" w:rsidR="00ED4186" w:rsidRPr="00ED4186" w:rsidRDefault="00ED4186" w:rsidP="00ED4186">
      <w:pPr>
        <w:pStyle w:val="BodyText"/>
        <w:spacing w:line="278" w:lineRule="auto"/>
        <w:ind w:left="1180" w:right="1430"/>
        <w:rPr>
          <w:rFonts w:ascii="Arial" w:hAnsi="Arial" w:cs="Arial"/>
          <w:sz w:val="24"/>
          <w:szCs w:val="24"/>
        </w:rPr>
      </w:pPr>
    </w:p>
    <w:p w14:paraId="4657E72D"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d.</w:t>
      </w:r>
      <w:r w:rsidRPr="00ED4186">
        <w:rPr>
          <w:rFonts w:ascii="Arial" w:hAnsi="Arial" w:cs="Arial"/>
          <w:sz w:val="24"/>
          <w:szCs w:val="24"/>
        </w:rPr>
        <w:tab/>
        <w:t>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354C8CC7" w14:textId="77777777" w:rsidR="00ED4186" w:rsidRPr="00ED4186" w:rsidRDefault="00ED4186" w:rsidP="00ED4186">
      <w:pPr>
        <w:pStyle w:val="BodyText"/>
        <w:spacing w:line="278" w:lineRule="auto"/>
        <w:ind w:left="1180" w:right="1430"/>
        <w:rPr>
          <w:rFonts w:ascii="Arial" w:hAnsi="Arial" w:cs="Arial"/>
          <w:sz w:val="24"/>
          <w:szCs w:val="24"/>
        </w:rPr>
      </w:pPr>
    </w:p>
    <w:p w14:paraId="1CF46BA6" w14:textId="77777777" w:rsidR="00D96E60"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e.</w:t>
      </w:r>
      <w:r w:rsidRPr="00ED4186">
        <w:rPr>
          <w:rFonts w:ascii="Arial" w:hAnsi="Arial" w:cs="Arial"/>
          <w:sz w:val="24"/>
          <w:szCs w:val="24"/>
        </w:rPr>
        <w:tab/>
        <w:t xml:space="preserve">The contractor or subcontractor must notify the Contracting Officer immediately </w:t>
      </w:r>
    </w:p>
    <w:p w14:paraId="12D74E4F" w14:textId="77777777" w:rsidR="00D96E60" w:rsidRDefault="00D96E60" w:rsidP="00ED4186">
      <w:pPr>
        <w:pStyle w:val="BodyText"/>
        <w:spacing w:line="278" w:lineRule="auto"/>
        <w:ind w:left="1180" w:right="1430"/>
        <w:rPr>
          <w:rFonts w:ascii="Arial" w:hAnsi="Arial" w:cs="Arial"/>
          <w:sz w:val="24"/>
          <w:szCs w:val="24"/>
        </w:rPr>
      </w:pPr>
    </w:p>
    <w:p w14:paraId="54C1898E" w14:textId="67D288CF"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1FC6EF92" w14:textId="77777777" w:rsidR="00ED4186" w:rsidRPr="00ED4186" w:rsidRDefault="00ED4186" w:rsidP="00ED4186">
      <w:pPr>
        <w:pStyle w:val="BodyText"/>
        <w:spacing w:line="278" w:lineRule="auto"/>
        <w:ind w:left="1180" w:right="1430"/>
        <w:rPr>
          <w:rFonts w:ascii="Arial" w:hAnsi="Arial" w:cs="Arial"/>
          <w:sz w:val="24"/>
          <w:szCs w:val="24"/>
        </w:rPr>
      </w:pPr>
    </w:p>
    <w:p w14:paraId="2DE1657E"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3.</w:t>
      </w:r>
      <w:r w:rsidRPr="00ED4186">
        <w:rPr>
          <w:rFonts w:ascii="Arial" w:hAnsi="Arial" w:cs="Arial"/>
          <w:sz w:val="24"/>
          <w:szCs w:val="24"/>
        </w:rPr>
        <w:tab/>
        <w:t>VA INFORMATION CUSTODIAL LANGUAGE</w:t>
      </w:r>
    </w:p>
    <w:p w14:paraId="3AFF681E" w14:textId="77777777" w:rsidR="00ED4186" w:rsidRPr="00ED4186" w:rsidRDefault="00ED4186" w:rsidP="00ED4186">
      <w:pPr>
        <w:pStyle w:val="BodyText"/>
        <w:spacing w:line="278" w:lineRule="auto"/>
        <w:ind w:left="1180" w:right="1430"/>
        <w:rPr>
          <w:rFonts w:ascii="Arial" w:hAnsi="Arial" w:cs="Arial"/>
          <w:sz w:val="24"/>
          <w:szCs w:val="24"/>
        </w:rPr>
      </w:pPr>
    </w:p>
    <w:p w14:paraId="734A1C77"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a.</w:t>
      </w:r>
      <w:r w:rsidRPr="00ED4186">
        <w:rPr>
          <w:rFonts w:ascii="Arial" w:hAnsi="Arial" w:cs="Arial"/>
          <w:sz w:val="24"/>
          <w:szCs w:val="24"/>
        </w:rPr>
        <w:tab/>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w:t>
      </w:r>
    </w:p>
    <w:p w14:paraId="7D32EBB3"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 General, FAR 52.227-14(d) (1).</w:t>
      </w:r>
    </w:p>
    <w:p w14:paraId="25893694" w14:textId="77777777" w:rsidR="00ED4186" w:rsidRPr="00ED4186" w:rsidRDefault="00ED4186" w:rsidP="00ED4186">
      <w:pPr>
        <w:pStyle w:val="BodyText"/>
        <w:spacing w:line="278" w:lineRule="auto"/>
        <w:ind w:left="1180" w:right="1430"/>
        <w:rPr>
          <w:rFonts w:ascii="Arial" w:hAnsi="Arial" w:cs="Arial"/>
          <w:sz w:val="24"/>
          <w:szCs w:val="24"/>
        </w:rPr>
      </w:pPr>
    </w:p>
    <w:p w14:paraId="1BFF8BAF"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b.</w:t>
      </w:r>
      <w:r w:rsidRPr="00ED4186">
        <w:rPr>
          <w:rFonts w:ascii="Arial" w:hAnsi="Arial" w:cs="Arial"/>
          <w:sz w:val="24"/>
          <w:szCs w:val="24"/>
        </w:rPr>
        <w:tab/>
        <w:t>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are in compliance with VA directive requirements.</w:t>
      </w:r>
    </w:p>
    <w:p w14:paraId="359E69BA" w14:textId="77777777" w:rsidR="00ED4186" w:rsidRPr="00ED4186" w:rsidRDefault="00ED4186" w:rsidP="00ED4186">
      <w:pPr>
        <w:pStyle w:val="BodyText"/>
        <w:spacing w:line="278" w:lineRule="auto"/>
        <w:ind w:left="1180" w:right="1430"/>
        <w:rPr>
          <w:rFonts w:ascii="Arial" w:hAnsi="Arial" w:cs="Arial"/>
          <w:sz w:val="24"/>
          <w:szCs w:val="24"/>
        </w:rPr>
      </w:pPr>
    </w:p>
    <w:p w14:paraId="194AE468"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c.</w:t>
      </w:r>
      <w:r w:rsidRPr="00ED4186">
        <w:rPr>
          <w:rFonts w:ascii="Arial" w:hAnsi="Arial" w:cs="Arial"/>
          <w:sz w:val="24"/>
          <w:szCs w:val="24"/>
        </w:rPr>
        <w:tab/>
        <w:t>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69292978" w14:textId="77777777" w:rsidR="00ED4186" w:rsidRPr="00ED4186" w:rsidRDefault="00ED4186" w:rsidP="00ED4186">
      <w:pPr>
        <w:pStyle w:val="BodyText"/>
        <w:spacing w:line="278" w:lineRule="auto"/>
        <w:ind w:left="1180" w:right="1430"/>
        <w:rPr>
          <w:rFonts w:ascii="Arial" w:hAnsi="Arial" w:cs="Arial"/>
          <w:sz w:val="24"/>
          <w:szCs w:val="24"/>
        </w:rPr>
      </w:pPr>
    </w:p>
    <w:p w14:paraId="6B28C991"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d.</w:t>
      </w:r>
      <w:r w:rsidRPr="00ED4186">
        <w:rPr>
          <w:rFonts w:ascii="Arial" w:hAnsi="Arial" w:cs="Arial"/>
          <w:sz w:val="24"/>
          <w:szCs w:val="24"/>
        </w:rPr>
        <w:tab/>
        <w:t xml:space="preserve">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w:t>
      </w:r>
      <w:r w:rsidRPr="00ED4186">
        <w:rPr>
          <w:rFonts w:ascii="Arial" w:hAnsi="Arial" w:cs="Arial"/>
          <w:sz w:val="24"/>
          <w:szCs w:val="24"/>
        </w:rPr>
        <w:lastRenderedPageBreak/>
        <w:t>regulations and policies in this contract.</w:t>
      </w:r>
    </w:p>
    <w:p w14:paraId="16C9ABE0" w14:textId="77777777" w:rsidR="00ED4186" w:rsidRPr="00ED4186" w:rsidRDefault="00ED4186" w:rsidP="00ED4186">
      <w:pPr>
        <w:pStyle w:val="BodyText"/>
        <w:spacing w:line="278" w:lineRule="auto"/>
        <w:ind w:left="1180" w:right="1430"/>
        <w:rPr>
          <w:rFonts w:ascii="Arial" w:hAnsi="Arial" w:cs="Arial"/>
          <w:sz w:val="24"/>
          <w:szCs w:val="24"/>
        </w:rPr>
      </w:pPr>
    </w:p>
    <w:p w14:paraId="51D36EF0"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e.</w:t>
      </w:r>
      <w:r w:rsidRPr="00ED4186">
        <w:rPr>
          <w:rFonts w:ascii="Arial" w:hAnsi="Arial" w:cs="Arial"/>
          <w:sz w:val="24"/>
          <w:szCs w:val="24"/>
        </w:rPr>
        <w:tab/>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3753E0BA"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 xml:space="preserve"> </w:t>
      </w:r>
    </w:p>
    <w:p w14:paraId="021CDCDF"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f.</w:t>
      </w:r>
      <w:r w:rsidRPr="00ED4186">
        <w:rPr>
          <w:rFonts w:ascii="Arial" w:hAnsi="Arial" w:cs="Arial"/>
          <w:sz w:val="24"/>
          <w:szCs w:val="24"/>
        </w:rPr>
        <w:tab/>
        <w:t>If VA determines that the contractor has violated any of the information confidentiality, privacy, and security provisions of the contract, it shall be sufficient grounds for VA to withhold</w:t>
      </w:r>
    </w:p>
    <w:p w14:paraId="28520C4A" w14:textId="77777777" w:rsidR="00ED4186" w:rsidRPr="00ED4186" w:rsidRDefault="00ED4186" w:rsidP="00ED4186">
      <w:pPr>
        <w:pStyle w:val="BodyText"/>
        <w:spacing w:line="278" w:lineRule="auto"/>
        <w:ind w:left="1180" w:right="1430"/>
        <w:rPr>
          <w:rFonts w:ascii="Arial" w:hAnsi="Arial" w:cs="Arial"/>
          <w:sz w:val="24"/>
          <w:szCs w:val="24"/>
        </w:rPr>
      </w:pPr>
    </w:p>
    <w:p w14:paraId="53078E06" w14:textId="663F9CEB" w:rsidR="00ED4186" w:rsidRPr="00ED4186" w:rsidRDefault="0098319E" w:rsidP="00ED4186">
      <w:pPr>
        <w:pStyle w:val="BodyText"/>
        <w:spacing w:line="278" w:lineRule="auto"/>
        <w:ind w:left="1180" w:right="1430"/>
        <w:rPr>
          <w:rFonts w:ascii="Arial" w:hAnsi="Arial" w:cs="Arial"/>
          <w:sz w:val="24"/>
          <w:szCs w:val="24"/>
        </w:rPr>
      </w:pPr>
      <w:r>
        <w:rPr>
          <w:rFonts w:ascii="Arial" w:hAnsi="Arial" w:cs="Arial"/>
          <w:sz w:val="24"/>
          <w:szCs w:val="24"/>
        </w:rPr>
        <w:t>4</w:t>
      </w:r>
      <w:r w:rsidR="00ED4186" w:rsidRPr="00ED4186">
        <w:rPr>
          <w:rFonts w:ascii="Arial" w:hAnsi="Arial" w:cs="Arial"/>
          <w:sz w:val="24"/>
          <w:szCs w:val="24"/>
        </w:rPr>
        <w:t>.</w:t>
      </w:r>
      <w:r w:rsidR="00ED4186" w:rsidRPr="00ED4186">
        <w:rPr>
          <w:rFonts w:ascii="Arial" w:hAnsi="Arial" w:cs="Arial"/>
          <w:sz w:val="24"/>
          <w:szCs w:val="24"/>
        </w:rPr>
        <w:tab/>
        <w:t>LIQUIDATED DAMAGES FOR DATA BREACH</w:t>
      </w:r>
    </w:p>
    <w:p w14:paraId="63E06CCC" w14:textId="77777777" w:rsidR="00ED4186" w:rsidRPr="00ED4186" w:rsidRDefault="00ED4186" w:rsidP="00ED4186">
      <w:pPr>
        <w:pStyle w:val="BodyText"/>
        <w:spacing w:line="278" w:lineRule="auto"/>
        <w:ind w:left="1180" w:right="1430"/>
        <w:rPr>
          <w:rFonts w:ascii="Arial" w:hAnsi="Arial" w:cs="Arial"/>
          <w:sz w:val="24"/>
          <w:szCs w:val="24"/>
        </w:rPr>
      </w:pPr>
    </w:p>
    <w:p w14:paraId="1AD28690" w14:textId="49AFD278"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a.</w:t>
      </w:r>
      <w:r w:rsidRPr="00ED4186">
        <w:rPr>
          <w:rFonts w:ascii="Arial" w:hAnsi="Arial" w:cs="Arial"/>
          <w:sz w:val="24"/>
          <w:szCs w:val="24"/>
        </w:rPr>
        <w:tab/>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19810F57"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b.</w:t>
      </w:r>
      <w:r w:rsidRPr="00ED4186">
        <w:rPr>
          <w:rFonts w:ascii="Arial" w:hAnsi="Arial" w:cs="Arial"/>
          <w:sz w:val="24"/>
          <w:szCs w:val="24"/>
        </w:rPr>
        <w:tab/>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07364BF5" w14:textId="77777777" w:rsidR="00ED4186" w:rsidRPr="00ED4186" w:rsidRDefault="00ED4186" w:rsidP="00ED4186">
      <w:pPr>
        <w:pStyle w:val="BodyText"/>
        <w:spacing w:line="278" w:lineRule="auto"/>
        <w:ind w:left="1180" w:right="1430"/>
        <w:rPr>
          <w:rFonts w:ascii="Arial" w:hAnsi="Arial" w:cs="Arial"/>
          <w:sz w:val="24"/>
          <w:szCs w:val="24"/>
        </w:rPr>
      </w:pPr>
    </w:p>
    <w:p w14:paraId="490CB731"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c.</w:t>
      </w:r>
      <w:r w:rsidRPr="00ED4186">
        <w:rPr>
          <w:rFonts w:ascii="Arial" w:hAnsi="Arial" w:cs="Arial"/>
          <w:sz w:val="24"/>
          <w:szCs w:val="24"/>
        </w:rPr>
        <w:tab/>
        <w:t>Each risk analysis shall address all relevant information concerning the data breach, including the following:</w:t>
      </w:r>
    </w:p>
    <w:p w14:paraId="07DCADB1" w14:textId="77777777" w:rsidR="00ED4186" w:rsidRPr="00ED4186" w:rsidRDefault="00ED4186" w:rsidP="00ED4186">
      <w:pPr>
        <w:pStyle w:val="BodyText"/>
        <w:spacing w:line="278" w:lineRule="auto"/>
        <w:ind w:left="1180" w:right="1430"/>
        <w:rPr>
          <w:rFonts w:ascii="Arial" w:hAnsi="Arial" w:cs="Arial"/>
          <w:sz w:val="24"/>
          <w:szCs w:val="24"/>
        </w:rPr>
      </w:pPr>
    </w:p>
    <w:p w14:paraId="38001F71"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(1)</w:t>
      </w:r>
      <w:r w:rsidRPr="00ED4186">
        <w:rPr>
          <w:rFonts w:ascii="Arial" w:hAnsi="Arial" w:cs="Arial"/>
          <w:sz w:val="24"/>
          <w:szCs w:val="24"/>
        </w:rPr>
        <w:tab/>
        <w:t>Nature of the event (loss, theft, unauthorized access);</w:t>
      </w:r>
    </w:p>
    <w:p w14:paraId="77C2F81B" w14:textId="77777777" w:rsidR="00ED4186" w:rsidRPr="00ED4186" w:rsidRDefault="00ED4186" w:rsidP="00ED4186">
      <w:pPr>
        <w:pStyle w:val="BodyText"/>
        <w:spacing w:line="278" w:lineRule="auto"/>
        <w:ind w:left="1180" w:right="1430"/>
        <w:rPr>
          <w:rFonts w:ascii="Arial" w:hAnsi="Arial" w:cs="Arial"/>
          <w:sz w:val="24"/>
          <w:szCs w:val="24"/>
        </w:rPr>
      </w:pPr>
    </w:p>
    <w:p w14:paraId="0DB51DA5"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(2)</w:t>
      </w:r>
      <w:r w:rsidRPr="00ED4186">
        <w:rPr>
          <w:rFonts w:ascii="Arial" w:hAnsi="Arial" w:cs="Arial"/>
          <w:sz w:val="24"/>
          <w:szCs w:val="24"/>
        </w:rPr>
        <w:tab/>
        <w:t>Description of the event, including:</w:t>
      </w:r>
    </w:p>
    <w:p w14:paraId="783F03E7" w14:textId="77777777" w:rsidR="00ED4186" w:rsidRPr="00ED4186" w:rsidRDefault="00ED4186" w:rsidP="00ED4186">
      <w:pPr>
        <w:pStyle w:val="BodyText"/>
        <w:spacing w:line="278" w:lineRule="auto"/>
        <w:ind w:left="1180" w:right="1430"/>
        <w:rPr>
          <w:rFonts w:ascii="Arial" w:hAnsi="Arial" w:cs="Arial"/>
          <w:sz w:val="24"/>
          <w:szCs w:val="24"/>
        </w:rPr>
      </w:pPr>
    </w:p>
    <w:p w14:paraId="2485A144" w14:textId="53B35F4B"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(a)</w:t>
      </w:r>
      <w:r w:rsidRPr="00ED4186">
        <w:rPr>
          <w:rFonts w:ascii="Arial" w:hAnsi="Arial" w:cs="Arial"/>
          <w:sz w:val="24"/>
          <w:szCs w:val="24"/>
        </w:rPr>
        <w:tab/>
      </w:r>
      <w:r w:rsidR="0098319E">
        <w:rPr>
          <w:rFonts w:ascii="Arial" w:hAnsi="Arial" w:cs="Arial"/>
          <w:sz w:val="24"/>
          <w:szCs w:val="24"/>
        </w:rPr>
        <w:t>D</w:t>
      </w:r>
      <w:r w:rsidRPr="00ED4186">
        <w:rPr>
          <w:rFonts w:ascii="Arial" w:hAnsi="Arial" w:cs="Arial"/>
          <w:sz w:val="24"/>
          <w:szCs w:val="24"/>
        </w:rPr>
        <w:t>ate of occurrence;</w:t>
      </w:r>
    </w:p>
    <w:p w14:paraId="35887A5B" w14:textId="77777777" w:rsidR="00ED4186" w:rsidRPr="00ED4186" w:rsidRDefault="00ED4186" w:rsidP="00ED4186">
      <w:pPr>
        <w:pStyle w:val="BodyText"/>
        <w:spacing w:line="278" w:lineRule="auto"/>
        <w:ind w:left="1180" w:right="1430"/>
        <w:rPr>
          <w:rFonts w:ascii="Arial" w:hAnsi="Arial" w:cs="Arial"/>
          <w:sz w:val="24"/>
          <w:szCs w:val="24"/>
        </w:rPr>
      </w:pPr>
    </w:p>
    <w:p w14:paraId="4FCAC7EE" w14:textId="0FEA84DC"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(b)</w:t>
      </w:r>
      <w:r w:rsidRPr="00ED4186">
        <w:rPr>
          <w:rFonts w:ascii="Arial" w:hAnsi="Arial" w:cs="Arial"/>
          <w:sz w:val="24"/>
          <w:szCs w:val="24"/>
        </w:rPr>
        <w:tab/>
      </w:r>
      <w:r w:rsidR="0098319E">
        <w:rPr>
          <w:rFonts w:ascii="Arial" w:hAnsi="Arial" w:cs="Arial"/>
          <w:sz w:val="24"/>
          <w:szCs w:val="24"/>
        </w:rPr>
        <w:t>D</w:t>
      </w:r>
      <w:r w:rsidRPr="00ED4186">
        <w:rPr>
          <w:rFonts w:ascii="Arial" w:hAnsi="Arial" w:cs="Arial"/>
          <w:sz w:val="24"/>
          <w:szCs w:val="24"/>
        </w:rPr>
        <w:t>ata elements involved, including any PII, such as full name, social security number, date of birth, home address, account number, disability code;</w:t>
      </w:r>
    </w:p>
    <w:p w14:paraId="3164CB41" w14:textId="77777777" w:rsidR="00ED4186" w:rsidRPr="00ED4186" w:rsidRDefault="00ED4186" w:rsidP="00ED4186">
      <w:pPr>
        <w:pStyle w:val="BodyText"/>
        <w:spacing w:line="278" w:lineRule="auto"/>
        <w:ind w:left="1180" w:right="1430"/>
        <w:rPr>
          <w:rFonts w:ascii="Arial" w:hAnsi="Arial" w:cs="Arial"/>
          <w:sz w:val="24"/>
          <w:szCs w:val="24"/>
        </w:rPr>
      </w:pPr>
    </w:p>
    <w:p w14:paraId="02D655A2"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lastRenderedPageBreak/>
        <w:t>(3)</w:t>
      </w:r>
      <w:r w:rsidRPr="00ED4186">
        <w:rPr>
          <w:rFonts w:ascii="Arial" w:hAnsi="Arial" w:cs="Arial"/>
          <w:sz w:val="24"/>
          <w:szCs w:val="24"/>
        </w:rPr>
        <w:tab/>
        <w:t>Number of individuals affected or potentially affected;</w:t>
      </w:r>
    </w:p>
    <w:p w14:paraId="739FD33B" w14:textId="77777777" w:rsidR="00ED4186" w:rsidRPr="00ED4186" w:rsidRDefault="00ED4186" w:rsidP="00ED4186">
      <w:pPr>
        <w:pStyle w:val="BodyText"/>
        <w:spacing w:line="278" w:lineRule="auto"/>
        <w:ind w:left="1180" w:right="1430"/>
        <w:rPr>
          <w:rFonts w:ascii="Arial" w:hAnsi="Arial" w:cs="Arial"/>
          <w:sz w:val="24"/>
          <w:szCs w:val="24"/>
        </w:rPr>
      </w:pPr>
    </w:p>
    <w:p w14:paraId="55778528"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(4)</w:t>
      </w:r>
      <w:r w:rsidRPr="00ED4186">
        <w:rPr>
          <w:rFonts w:ascii="Arial" w:hAnsi="Arial" w:cs="Arial"/>
          <w:sz w:val="24"/>
          <w:szCs w:val="24"/>
        </w:rPr>
        <w:tab/>
        <w:t>Names of individuals or groups affected or potentially affected;</w:t>
      </w:r>
    </w:p>
    <w:p w14:paraId="653C30B6" w14:textId="77777777" w:rsidR="00ED4186" w:rsidRPr="00ED4186" w:rsidRDefault="00ED4186" w:rsidP="00ED4186">
      <w:pPr>
        <w:pStyle w:val="BodyText"/>
        <w:spacing w:line="278" w:lineRule="auto"/>
        <w:ind w:left="1180" w:right="1430"/>
        <w:rPr>
          <w:rFonts w:ascii="Arial" w:hAnsi="Arial" w:cs="Arial"/>
          <w:sz w:val="24"/>
          <w:szCs w:val="24"/>
        </w:rPr>
      </w:pPr>
    </w:p>
    <w:p w14:paraId="5125A682"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(5)</w:t>
      </w:r>
      <w:r w:rsidRPr="00ED4186">
        <w:rPr>
          <w:rFonts w:ascii="Arial" w:hAnsi="Arial" w:cs="Arial"/>
          <w:sz w:val="24"/>
          <w:szCs w:val="24"/>
        </w:rPr>
        <w:tab/>
        <w:t>Ease of logical data access to the lost, stolen or improperly accessed data in light of the degree of protection for the data, e.g., unencrypted, plain text;</w:t>
      </w:r>
    </w:p>
    <w:p w14:paraId="2C71B4C0" w14:textId="77777777" w:rsidR="00ED4186" w:rsidRPr="00ED4186" w:rsidRDefault="00ED4186" w:rsidP="00ED4186">
      <w:pPr>
        <w:pStyle w:val="BodyText"/>
        <w:spacing w:line="278" w:lineRule="auto"/>
        <w:ind w:left="1180" w:right="1430"/>
        <w:rPr>
          <w:rFonts w:ascii="Arial" w:hAnsi="Arial" w:cs="Arial"/>
          <w:sz w:val="24"/>
          <w:szCs w:val="24"/>
        </w:rPr>
      </w:pPr>
    </w:p>
    <w:p w14:paraId="212FF654"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(6)</w:t>
      </w:r>
      <w:r w:rsidRPr="00ED4186">
        <w:rPr>
          <w:rFonts w:ascii="Arial" w:hAnsi="Arial" w:cs="Arial"/>
          <w:sz w:val="24"/>
          <w:szCs w:val="24"/>
        </w:rPr>
        <w:tab/>
        <w:t>Amount of time the data has been out of VA control;</w:t>
      </w:r>
    </w:p>
    <w:p w14:paraId="4809C06B" w14:textId="77777777" w:rsidR="00ED4186" w:rsidRPr="00ED4186" w:rsidRDefault="00ED4186" w:rsidP="00ED4186">
      <w:pPr>
        <w:pStyle w:val="BodyText"/>
        <w:spacing w:line="278" w:lineRule="auto"/>
        <w:ind w:left="1180" w:right="1430"/>
        <w:rPr>
          <w:rFonts w:ascii="Arial" w:hAnsi="Arial" w:cs="Arial"/>
          <w:sz w:val="24"/>
          <w:szCs w:val="24"/>
        </w:rPr>
      </w:pPr>
    </w:p>
    <w:p w14:paraId="3927A2C9"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(7)</w:t>
      </w:r>
      <w:r w:rsidRPr="00ED4186">
        <w:rPr>
          <w:rFonts w:ascii="Arial" w:hAnsi="Arial" w:cs="Arial"/>
          <w:sz w:val="24"/>
          <w:szCs w:val="24"/>
        </w:rPr>
        <w:tab/>
        <w:t>The likelihood that the sensitive personal information will or has been compromised (made accessible to and usable by unauthorized persons);</w:t>
      </w:r>
    </w:p>
    <w:p w14:paraId="409CD1A9"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 xml:space="preserve"> </w:t>
      </w:r>
    </w:p>
    <w:p w14:paraId="5B2415A9" w14:textId="77777777" w:rsidR="00ED4186" w:rsidRPr="00ED4186" w:rsidRDefault="00ED4186" w:rsidP="00ED4186">
      <w:pPr>
        <w:pStyle w:val="BodyText"/>
        <w:spacing w:line="278" w:lineRule="auto"/>
        <w:ind w:left="1180" w:right="1430"/>
        <w:rPr>
          <w:rFonts w:ascii="Arial" w:hAnsi="Arial" w:cs="Arial"/>
          <w:sz w:val="24"/>
          <w:szCs w:val="24"/>
        </w:rPr>
      </w:pPr>
    </w:p>
    <w:p w14:paraId="125FE95C"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(8)</w:t>
      </w:r>
      <w:r w:rsidRPr="00ED4186">
        <w:rPr>
          <w:rFonts w:ascii="Arial" w:hAnsi="Arial" w:cs="Arial"/>
          <w:sz w:val="24"/>
          <w:szCs w:val="24"/>
        </w:rPr>
        <w:tab/>
        <w:t>Known misuses of data containing sensitive personal information, if any;</w:t>
      </w:r>
    </w:p>
    <w:p w14:paraId="048836A8" w14:textId="77777777" w:rsidR="00ED4186" w:rsidRPr="00ED4186" w:rsidRDefault="00ED4186" w:rsidP="00ED4186">
      <w:pPr>
        <w:pStyle w:val="BodyText"/>
        <w:spacing w:line="278" w:lineRule="auto"/>
        <w:ind w:left="1180" w:right="1430"/>
        <w:rPr>
          <w:rFonts w:ascii="Arial" w:hAnsi="Arial" w:cs="Arial"/>
          <w:sz w:val="24"/>
          <w:szCs w:val="24"/>
        </w:rPr>
      </w:pPr>
    </w:p>
    <w:p w14:paraId="78A58266"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(9)</w:t>
      </w:r>
      <w:r w:rsidRPr="00ED4186">
        <w:rPr>
          <w:rFonts w:ascii="Arial" w:hAnsi="Arial" w:cs="Arial"/>
          <w:sz w:val="24"/>
          <w:szCs w:val="24"/>
        </w:rPr>
        <w:tab/>
        <w:t>Assessment of the potential harm to the affected individuals;</w:t>
      </w:r>
    </w:p>
    <w:p w14:paraId="00888C2D" w14:textId="77777777" w:rsidR="00ED4186" w:rsidRPr="00ED4186" w:rsidRDefault="00ED4186" w:rsidP="00ED4186">
      <w:pPr>
        <w:pStyle w:val="BodyText"/>
        <w:spacing w:line="278" w:lineRule="auto"/>
        <w:ind w:left="1180" w:right="1430"/>
        <w:rPr>
          <w:rFonts w:ascii="Arial" w:hAnsi="Arial" w:cs="Arial"/>
          <w:sz w:val="24"/>
          <w:szCs w:val="24"/>
        </w:rPr>
      </w:pPr>
    </w:p>
    <w:p w14:paraId="11765D69"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(10)</w:t>
      </w:r>
      <w:r w:rsidRPr="00ED4186">
        <w:rPr>
          <w:rFonts w:ascii="Arial" w:hAnsi="Arial" w:cs="Arial"/>
          <w:sz w:val="24"/>
          <w:szCs w:val="24"/>
        </w:rPr>
        <w:tab/>
        <w:t>Data breach analysis as outlined in 6500.2 Handbook, Management of Security and Privacy Incidents, as appropriate; and</w:t>
      </w:r>
    </w:p>
    <w:p w14:paraId="04EA4E6E" w14:textId="77777777" w:rsidR="00ED4186" w:rsidRPr="00ED4186" w:rsidRDefault="00ED4186" w:rsidP="00ED4186">
      <w:pPr>
        <w:pStyle w:val="BodyText"/>
        <w:spacing w:line="278" w:lineRule="auto"/>
        <w:ind w:left="1180" w:right="1430"/>
        <w:rPr>
          <w:rFonts w:ascii="Arial" w:hAnsi="Arial" w:cs="Arial"/>
          <w:sz w:val="24"/>
          <w:szCs w:val="24"/>
        </w:rPr>
      </w:pPr>
    </w:p>
    <w:p w14:paraId="2BCF834E"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(11)</w:t>
      </w:r>
      <w:r w:rsidRPr="00ED4186">
        <w:rPr>
          <w:rFonts w:ascii="Arial" w:hAnsi="Arial" w:cs="Arial"/>
          <w:sz w:val="24"/>
          <w:szCs w:val="24"/>
        </w:rPr>
        <w:tab/>
        <w:t>Whether credit protection services may assist record subjects in avoiding or mitigating the results of identity theft based on the sensitive personal information that may have been compromised.</w:t>
      </w:r>
    </w:p>
    <w:p w14:paraId="52ECFF0B" w14:textId="77777777" w:rsidR="00ED4186" w:rsidRPr="00ED4186" w:rsidRDefault="00ED4186" w:rsidP="00ED4186">
      <w:pPr>
        <w:pStyle w:val="BodyText"/>
        <w:spacing w:line="278" w:lineRule="auto"/>
        <w:ind w:left="1180" w:right="1430"/>
        <w:rPr>
          <w:rFonts w:ascii="Arial" w:hAnsi="Arial" w:cs="Arial"/>
          <w:sz w:val="24"/>
          <w:szCs w:val="24"/>
        </w:rPr>
      </w:pPr>
    </w:p>
    <w:p w14:paraId="690137ED"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d.</w:t>
      </w:r>
      <w:r w:rsidRPr="00ED4186">
        <w:rPr>
          <w:rFonts w:ascii="Arial" w:hAnsi="Arial" w:cs="Arial"/>
          <w:sz w:val="24"/>
          <w:szCs w:val="24"/>
        </w:rPr>
        <w:tab/>
        <w:t>Based on the determinations of the independent risk analysis, the contractor shall be responsible for paying to the VA liquidated damages in the amount of $ 42.00 per affected individual to cover the cost of providing credit protection services to affected individuals consisting of the following:</w:t>
      </w:r>
    </w:p>
    <w:p w14:paraId="6ECB690B" w14:textId="77777777" w:rsidR="00ED4186" w:rsidRPr="00ED4186" w:rsidRDefault="00ED4186" w:rsidP="00ED4186">
      <w:pPr>
        <w:pStyle w:val="BodyText"/>
        <w:spacing w:line="278" w:lineRule="auto"/>
        <w:ind w:left="1180" w:right="1430"/>
        <w:rPr>
          <w:rFonts w:ascii="Arial" w:hAnsi="Arial" w:cs="Arial"/>
          <w:sz w:val="24"/>
          <w:szCs w:val="24"/>
        </w:rPr>
      </w:pPr>
    </w:p>
    <w:p w14:paraId="0C89C50F"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(1)</w:t>
      </w:r>
      <w:r w:rsidRPr="00ED4186">
        <w:rPr>
          <w:rFonts w:ascii="Arial" w:hAnsi="Arial" w:cs="Arial"/>
          <w:sz w:val="24"/>
          <w:szCs w:val="24"/>
        </w:rPr>
        <w:tab/>
        <w:t>Notification;</w:t>
      </w:r>
    </w:p>
    <w:p w14:paraId="1C597FE2" w14:textId="77777777" w:rsidR="00ED4186" w:rsidRPr="00ED4186" w:rsidRDefault="00ED4186" w:rsidP="00ED4186">
      <w:pPr>
        <w:pStyle w:val="BodyText"/>
        <w:spacing w:line="278" w:lineRule="auto"/>
        <w:ind w:left="1180" w:right="1430"/>
        <w:rPr>
          <w:rFonts w:ascii="Arial" w:hAnsi="Arial" w:cs="Arial"/>
          <w:sz w:val="24"/>
          <w:szCs w:val="24"/>
        </w:rPr>
      </w:pPr>
    </w:p>
    <w:p w14:paraId="308BB3C1"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(2)</w:t>
      </w:r>
      <w:r w:rsidRPr="00ED4186">
        <w:rPr>
          <w:rFonts w:ascii="Arial" w:hAnsi="Arial" w:cs="Arial"/>
          <w:sz w:val="24"/>
          <w:szCs w:val="24"/>
        </w:rPr>
        <w:tab/>
        <w:t>One year of credit monitoring services consisting of automatic daily monitoring of at least 3 relevant credit bureau reports;</w:t>
      </w:r>
    </w:p>
    <w:p w14:paraId="7A7BC4DB" w14:textId="77777777" w:rsidR="00ED4186" w:rsidRPr="00ED4186" w:rsidRDefault="00ED4186" w:rsidP="00ED4186">
      <w:pPr>
        <w:pStyle w:val="BodyText"/>
        <w:spacing w:line="278" w:lineRule="auto"/>
        <w:ind w:left="1180" w:right="1430"/>
        <w:rPr>
          <w:rFonts w:ascii="Arial" w:hAnsi="Arial" w:cs="Arial"/>
          <w:sz w:val="24"/>
          <w:szCs w:val="24"/>
        </w:rPr>
      </w:pPr>
    </w:p>
    <w:p w14:paraId="793C0C47"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(3)</w:t>
      </w:r>
      <w:r w:rsidRPr="00ED4186">
        <w:rPr>
          <w:rFonts w:ascii="Arial" w:hAnsi="Arial" w:cs="Arial"/>
          <w:sz w:val="24"/>
          <w:szCs w:val="24"/>
        </w:rPr>
        <w:tab/>
        <w:t>Data breach analysis;</w:t>
      </w:r>
    </w:p>
    <w:p w14:paraId="0FAFF06A" w14:textId="77777777" w:rsidR="00ED4186" w:rsidRPr="00ED4186" w:rsidRDefault="00ED4186" w:rsidP="00ED4186">
      <w:pPr>
        <w:pStyle w:val="BodyText"/>
        <w:spacing w:line="278" w:lineRule="auto"/>
        <w:ind w:left="1180" w:right="1430"/>
        <w:rPr>
          <w:rFonts w:ascii="Arial" w:hAnsi="Arial" w:cs="Arial"/>
          <w:sz w:val="24"/>
          <w:szCs w:val="24"/>
        </w:rPr>
      </w:pPr>
    </w:p>
    <w:p w14:paraId="6BA6C648"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(4)</w:t>
      </w:r>
      <w:r w:rsidRPr="00ED4186">
        <w:rPr>
          <w:rFonts w:ascii="Arial" w:hAnsi="Arial" w:cs="Arial"/>
          <w:sz w:val="24"/>
          <w:szCs w:val="24"/>
        </w:rPr>
        <w:tab/>
        <w:t>Fraud resolution services, including writing dispute letters, initiating fraud alerts and credit freezes, to assist affected individuals to bring matters to resolution;</w:t>
      </w:r>
    </w:p>
    <w:p w14:paraId="7811A5B3" w14:textId="77777777" w:rsidR="00ED4186" w:rsidRPr="00ED4186" w:rsidRDefault="00ED4186" w:rsidP="00ED4186">
      <w:pPr>
        <w:pStyle w:val="BodyText"/>
        <w:spacing w:line="278" w:lineRule="auto"/>
        <w:ind w:left="1180" w:right="1430"/>
        <w:rPr>
          <w:rFonts w:ascii="Arial" w:hAnsi="Arial" w:cs="Arial"/>
          <w:sz w:val="24"/>
          <w:szCs w:val="24"/>
        </w:rPr>
      </w:pPr>
    </w:p>
    <w:p w14:paraId="580EB372"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(5)</w:t>
      </w:r>
      <w:r w:rsidRPr="00ED4186">
        <w:rPr>
          <w:rFonts w:ascii="Arial" w:hAnsi="Arial" w:cs="Arial"/>
          <w:sz w:val="24"/>
          <w:szCs w:val="24"/>
        </w:rPr>
        <w:tab/>
        <w:t>One year of identity theft insurance with $20,000.00 coverage at $0 deductible; and</w:t>
      </w:r>
    </w:p>
    <w:p w14:paraId="4706FA26" w14:textId="77777777" w:rsidR="00ED4186" w:rsidRPr="00ED4186" w:rsidRDefault="00ED4186" w:rsidP="00ED4186">
      <w:pPr>
        <w:pStyle w:val="BodyText"/>
        <w:spacing w:line="278" w:lineRule="auto"/>
        <w:ind w:left="1180" w:right="1430"/>
        <w:rPr>
          <w:rFonts w:ascii="Arial" w:hAnsi="Arial" w:cs="Arial"/>
          <w:sz w:val="24"/>
          <w:szCs w:val="24"/>
        </w:rPr>
      </w:pPr>
    </w:p>
    <w:p w14:paraId="71B7668F"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(6)</w:t>
      </w:r>
      <w:r w:rsidRPr="00ED4186">
        <w:rPr>
          <w:rFonts w:ascii="Arial" w:hAnsi="Arial" w:cs="Arial"/>
          <w:sz w:val="24"/>
          <w:szCs w:val="24"/>
        </w:rPr>
        <w:tab/>
        <w:t>Necessary legal expenses the subjects may incur to repair falsified or damaged credit records, histories, or financial affairs.</w:t>
      </w:r>
    </w:p>
    <w:p w14:paraId="23E6653A" w14:textId="77777777" w:rsidR="00ED4186" w:rsidRPr="00ED4186" w:rsidRDefault="00ED4186" w:rsidP="00ED4186">
      <w:pPr>
        <w:pStyle w:val="BodyText"/>
        <w:spacing w:line="278" w:lineRule="auto"/>
        <w:ind w:left="1180" w:right="1430"/>
        <w:rPr>
          <w:rFonts w:ascii="Arial" w:hAnsi="Arial" w:cs="Arial"/>
          <w:sz w:val="24"/>
          <w:szCs w:val="24"/>
        </w:rPr>
      </w:pPr>
    </w:p>
    <w:p w14:paraId="58C61D7D" w14:textId="63262125" w:rsidR="00ED4186" w:rsidRPr="00ED4186" w:rsidRDefault="0098319E" w:rsidP="00ED4186">
      <w:pPr>
        <w:pStyle w:val="BodyText"/>
        <w:spacing w:line="278" w:lineRule="auto"/>
        <w:ind w:left="1180" w:right="1430"/>
        <w:rPr>
          <w:rFonts w:ascii="Arial" w:hAnsi="Arial" w:cs="Arial"/>
          <w:sz w:val="24"/>
          <w:szCs w:val="24"/>
        </w:rPr>
      </w:pPr>
      <w:r>
        <w:rPr>
          <w:rFonts w:ascii="Arial" w:hAnsi="Arial" w:cs="Arial"/>
          <w:sz w:val="24"/>
          <w:szCs w:val="24"/>
        </w:rPr>
        <w:lastRenderedPageBreak/>
        <w:t>5</w:t>
      </w:r>
      <w:r w:rsidR="00ED4186" w:rsidRPr="00ED4186">
        <w:rPr>
          <w:rFonts w:ascii="Arial" w:hAnsi="Arial" w:cs="Arial"/>
          <w:sz w:val="24"/>
          <w:szCs w:val="24"/>
        </w:rPr>
        <w:t>.</w:t>
      </w:r>
      <w:r w:rsidR="00ED4186" w:rsidRPr="00ED4186">
        <w:rPr>
          <w:rFonts w:ascii="Arial" w:hAnsi="Arial" w:cs="Arial"/>
          <w:sz w:val="24"/>
          <w:szCs w:val="24"/>
        </w:rPr>
        <w:tab/>
        <w:t>SECURITY CONTROLS COMPLIANCE TESTING</w:t>
      </w:r>
    </w:p>
    <w:p w14:paraId="43661FD3" w14:textId="77777777" w:rsidR="00ED4186" w:rsidRPr="00ED4186" w:rsidRDefault="00ED4186" w:rsidP="00ED4186">
      <w:pPr>
        <w:pStyle w:val="BodyText"/>
        <w:spacing w:line="278" w:lineRule="auto"/>
        <w:ind w:left="1180" w:right="1430"/>
        <w:rPr>
          <w:rFonts w:ascii="Arial" w:hAnsi="Arial" w:cs="Arial"/>
          <w:sz w:val="24"/>
          <w:szCs w:val="24"/>
        </w:rPr>
      </w:pPr>
    </w:p>
    <w:p w14:paraId="3FDFAC35"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30106BB3" w14:textId="4B7E456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 xml:space="preserve"> </w:t>
      </w:r>
    </w:p>
    <w:p w14:paraId="01008A4C" w14:textId="234530C3" w:rsidR="00ED4186" w:rsidRPr="00ED4186" w:rsidRDefault="0098319E" w:rsidP="00ED4186">
      <w:pPr>
        <w:pStyle w:val="BodyText"/>
        <w:spacing w:line="278" w:lineRule="auto"/>
        <w:ind w:left="1180" w:right="1430"/>
        <w:rPr>
          <w:rFonts w:ascii="Arial" w:hAnsi="Arial" w:cs="Arial"/>
          <w:sz w:val="24"/>
          <w:szCs w:val="24"/>
        </w:rPr>
      </w:pPr>
      <w:r>
        <w:rPr>
          <w:rFonts w:ascii="Arial" w:hAnsi="Arial" w:cs="Arial"/>
          <w:sz w:val="24"/>
          <w:szCs w:val="24"/>
        </w:rPr>
        <w:t>6</w:t>
      </w:r>
      <w:r w:rsidR="00ED4186" w:rsidRPr="00ED4186">
        <w:rPr>
          <w:rFonts w:ascii="Arial" w:hAnsi="Arial" w:cs="Arial"/>
          <w:sz w:val="24"/>
          <w:szCs w:val="24"/>
        </w:rPr>
        <w:t>.</w:t>
      </w:r>
      <w:r w:rsidR="00ED4186" w:rsidRPr="00ED4186">
        <w:rPr>
          <w:rFonts w:ascii="Arial" w:hAnsi="Arial" w:cs="Arial"/>
          <w:sz w:val="24"/>
          <w:szCs w:val="24"/>
        </w:rPr>
        <w:tab/>
        <w:t>TRAINING</w:t>
      </w:r>
    </w:p>
    <w:p w14:paraId="0CC6380A" w14:textId="77777777" w:rsidR="00ED4186" w:rsidRPr="00ED4186" w:rsidRDefault="00ED4186" w:rsidP="00ED4186">
      <w:pPr>
        <w:pStyle w:val="BodyText"/>
        <w:spacing w:line="278" w:lineRule="auto"/>
        <w:ind w:left="1180" w:right="1430"/>
        <w:rPr>
          <w:rFonts w:ascii="Arial" w:hAnsi="Arial" w:cs="Arial"/>
          <w:sz w:val="24"/>
          <w:szCs w:val="24"/>
        </w:rPr>
      </w:pPr>
    </w:p>
    <w:p w14:paraId="2B60947A"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a.</w:t>
      </w:r>
      <w:r w:rsidRPr="00ED4186">
        <w:rPr>
          <w:rFonts w:ascii="Arial" w:hAnsi="Arial" w:cs="Arial"/>
          <w:sz w:val="24"/>
          <w:szCs w:val="24"/>
        </w:rPr>
        <w:tab/>
        <w:t>All contractor employees and subcontractor employees requiring access to VA information and VA information systems shall complete the following before being granted access to VA information and its systems:</w:t>
      </w:r>
    </w:p>
    <w:p w14:paraId="332CDE2E" w14:textId="77777777" w:rsidR="00ED4186" w:rsidRPr="00ED4186" w:rsidRDefault="00ED4186" w:rsidP="00ED4186">
      <w:pPr>
        <w:pStyle w:val="BodyText"/>
        <w:spacing w:line="278" w:lineRule="auto"/>
        <w:ind w:left="1180" w:right="1430"/>
        <w:rPr>
          <w:rFonts w:ascii="Arial" w:hAnsi="Arial" w:cs="Arial"/>
          <w:sz w:val="24"/>
          <w:szCs w:val="24"/>
        </w:rPr>
      </w:pPr>
    </w:p>
    <w:p w14:paraId="5B546257"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(1)</w:t>
      </w:r>
      <w:r w:rsidRPr="00ED4186">
        <w:rPr>
          <w:rFonts w:ascii="Arial" w:hAnsi="Arial" w:cs="Arial"/>
          <w:sz w:val="24"/>
          <w:szCs w:val="24"/>
        </w:rPr>
        <w:tab/>
        <w:t>Sign and acknowledge (either manually or electronically) understanding of and responsibilities for compliance with the Contractor Rules of Behavior, Appendix E relating to access to VA information and information systems;</w:t>
      </w:r>
    </w:p>
    <w:p w14:paraId="4F4D7AB6" w14:textId="77777777" w:rsidR="00ED4186" w:rsidRPr="00ED4186" w:rsidRDefault="00ED4186" w:rsidP="00ED4186">
      <w:pPr>
        <w:pStyle w:val="BodyText"/>
        <w:spacing w:line="278" w:lineRule="auto"/>
        <w:ind w:left="1180" w:right="1430"/>
        <w:rPr>
          <w:rFonts w:ascii="Arial" w:hAnsi="Arial" w:cs="Arial"/>
          <w:sz w:val="24"/>
          <w:szCs w:val="24"/>
        </w:rPr>
      </w:pPr>
    </w:p>
    <w:p w14:paraId="6A6964D7"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(2)</w:t>
      </w:r>
      <w:r w:rsidRPr="00ED4186">
        <w:rPr>
          <w:rFonts w:ascii="Arial" w:hAnsi="Arial" w:cs="Arial"/>
          <w:sz w:val="24"/>
          <w:szCs w:val="24"/>
        </w:rPr>
        <w:tab/>
        <w:t>Successfully complete the VA Cyber Security Awareness and Rules of Behavior</w:t>
      </w:r>
    </w:p>
    <w:p w14:paraId="684E8C4E"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training and annually complete required security training;</w:t>
      </w:r>
    </w:p>
    <w:p w14:paraId="2869845F" w14:textId="77777777" w:rsidR="00ED4186" w:rsidRPr="00ED4186" w:rsidRDefault="00ED4186" w:rsidP="00ED4186">
      <w:pPr>
        <w:pStyle w:val="BodyText"/>
        <w:spacing w:line="278" w:lineRule="auto"/>
        <w:ind w:left="1180" w:right="1430"/>
        <w:rPr>
          <w:rFonts w:ascii="Arial" w:hAnsi="Arial" w:cs="Arial"/>
          <w:sz w:val="24"/>
          <w:szCs w:val="24"/>
        </w:rPr>
      </w:pPr>
    </w:p>
    <w:p w14:paraId="730809E6"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(3)</w:t>
      </w:r>
      <w:r w:rsidRPr="00ED4186">
        <w:rPr>
          <w:rFonts w:ascii="Arial" w:hAnsi="Arial" w:cs="Arial"/>
          <w:sz w:val="24"/>
          <w:szCs w:val="24"/>
        </w:rPr>
        <w:tab/>
        <w:t>Successfully complete the appropriate VA privacy training and annually complete required privacy training; and</w:t>
      </w:r>
    </w:p>
    <w:p w14:paraId="1670B125" w14:textId="77777777" w:rsidR="00ED4186" w:rsidRPr="00ED4186" w:rsidRDefault="00ED4186" w:rsidP="00ED4186">
      <w:pPr>
        <w:pStyle w:val="BodyText"/>
        <w:spacing w:line="278" w:lineRule="auto"/>
        <w:ind w:left="1180" w:right="1430"/>
        <w:rPr>
          <w:rFonts w:ascii="Arial" w:hAnsi="Arial" w:cs="Arial"/>
          <w:sz w:val="24"/>
          <w:szCs w:val="24"/>
        </w:rPr>
      </w:pPr>
    </w:p>
    <w:p w14:paraId="7C48A431"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(4)</w:t>
      </w:r>
      <w:r w:rsidRPr="00ED4186">
        <w:rPr>
          <w:rFonts w:ascii="Arial" w:hAnsi="Arial" w:cs="Arial"/>
          <w:sz w:val="24"/>
          <w:szCs w:val="24"/>
        </w:rPr>
        <w:tab/>
        <w:t>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09CFDE25" w14:textId="77777777" w:rsidR="00ED4186" w:rsidRPr="00ED4186" w:rsidRDefault="00ED4186" w:rsidP="00ED4186">
      <w:pPr>
        <w:pStyle w:val="BodyText"/>
        <w:spacing w:line="278" w:lineRule="auto"/>
        <w:ind w:left="1180" w:right="1430"/>
        <w:rPr>
          <w:rFonts w:ascii="Arial" w:hAnsi="Arial" w:cs="Arial"/>
          <w:sz w:val="24"/>
          <w:szCs w:val="24"/>
        </w:rPr>
      </w:pPr>
    </w:p>
    <w:p w14:paraId="0689EC1D" w14:textId="77777777" w:rsidR="00ED4186" w:rsidRPr="00ED4186"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b.</w:t>
      </w:r>
      <w:r w:rsidRPr="00ED4186">
        <w:rPr>
          <w:rFonts w:ascii="Arial" w:hAnsi="Arial" w:cs="Arial"/>
          <w:sz w:val="24"/>
          <w:szCs w:val="24"/>
        </w:rPr>
        <w:tab/>
        <w:t>The contractor shall provide to the contracting officer and/or the COTR a copy of the training certificates and certification of signing the Contractor Rules of Behavior for each applicable employee within 1 week of the initiation of the contract and annually thereafter, as required.</w:t>
      </w:r>
    </w:p>
    <w:p w14:paraId="7433D0A0" w14:textId="77777777" w:rsidR="00ED4186" w:rsidRPr="00ED4186" w:rsidRDefault="00ED4186" w:rsidP="00ED4186">
      <w:pPr>
        <w:pStyle w:val="BodyText"/>
        <w:spacing w:line="278" w:lineRule="auto"/>
        <w:ind w:left="1180" w:right="1430"/>
        <w:rPr>
          <w:rFonts w:ascii="Arial" w:hAnsi="Arial" w:cs="Arial"/>
          <w:sz w:val="24"/>
          <w:szCs w:val="24"/>
        </w:rPr>
      </w:pPr>
    </w:p>
    <w:p w14:paraId="142A434E" w14:textId="090B037E" w:rsidR="00152AAD" w:rsidRDefault="00ED4186" w:rsidP="00ED4186">
      <w:pPr>
        <w:pStyle w:val="BodyText"/>
        <w:spacing w:line="278" w:lineRule="auto"/>
        <w:ind w:left="1180" w:right="1430"/>
        <w:rPr>
          <w:rFonts w:ascii="Arial" w:hAnsi="Arial" w:cs="Arial"/>
          <w:sz w:val="24"/>
          <w:szCs w:val="24"/>
        </w:rPr>
      </w:pPr>
      <w:r w:rsidRPr="00ED4186">
        <w:rPr>
          <w:rFonts w:ascii="Arial" w:hAnsi="Arial" w:cs="Arial"/>
          <w:sz w:val="24"/>
          <w:szCs w:val="24"/>
        </w:rPr>
        <w:t>c.</w:t>
      </w:r>
      <w:r w:rsidRPr="00ED4186">
        <w:rPr>
          <w:rFonts w:ascii="Arial" w:hAnsi="Arial" w:cs="Arial"/>
          <w:sz w:val="24"/>
          <w:szCs w:val="24"/>
        </w:rPr>
        <w:tab/>
        <w:t xml:space="preserve">Failure to complete the mandatory annual training and sign the Rules of Behavior annually, within the timeframe required, is grounds for suspension or termination of all physical or electronic access privileges and removal from work on the contract until </w:t>
      </w:r>
      <w:r w:rsidRPr="00ED4186">
        <w:rPr>
          <w:rFonts w:ascii="Arial" w:hAnsi="Arial" w:cs="Arial"/>
          <w:sz w:val="24"/>
          <w:szCs w:val="24"/>
        </w:rPr>
        <w:lastRenderedPageBreak/>
        <w:t>such time as the training and documents are complete.</w:t>
      </w:r>
    </w:p>
    <w:sectPr w:rsidR="00152AAD">
      <w:headerReference w:type="default" r:id="rId13"/>
      <w:pgSz w:w="12240" w:h="15840"/>
      <w:pgMar w:top="600" w:right="240" w:bottom="600" w:left="260" w:header="36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997A2" w14:textId="77777777" w:rsidR="00CF47F2" w:rsidRDefault="00CF47F2">
      <w:r>
        <w:separator/>
      </w:r>
    </w:p>
  </w:endnote>
  <w:endnote w:type="continuationSeparator" w:id="0">
    <w:p w14:paraId="78C55E73" w14:textId="77777777" w:rsidR="00CF47F2" w:rsidRDefault="00CF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CC81" w14:textId="77777777" w:rsidR="00971674" w:rsidRDefault="00971674">
    <w:pPr>
      <w:pStyle w:val="BodyText"/>
      <w:spacing w:line="14" w:lineRule="auto"/>
      <w:rPr>
        <w:sz w:val="20"/>
      </w:rPr>
    </w:pPr>
    <w:r>
      <w:rPr>
        <w:noProof/>
      </w:rPr>
      <mc:AlternateContent>
        <mc:Choice Requires="wps">
          <w:drawing>
            <wp:anchor distT="0" distB="0" distL="114300" distR="114300" simplePos="0" relativeHeight="486934016" behindDoc="1" locked="0" layoutInCell="1" allowOverlap="1" wp14:anchorId="208ACEAB" wp14:editId="08272913">
              <wp:simplePos x="0" y="0"/>
              <wp:positionH relativeFrom="page">
                <wp:posOffset>673100</wp:posOffset>
              </wp:positionH>
              <wp:positionV relativeFrom="page">
                <wp:posOffset>9415780</wp:posOffset>
              </wp:positionV>
              <wp:extent cx="368300" cy="1962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993DD" w14:textId="77777777" w:rsidR="00971674" w:rsidRDefault="00971674">
                          <w:pPr>
                            <w:spacing w:before="12"/>
                            <w:ind w:left="20"/>
                            <w:rPr>
                              <w:b/>
                              <w:sz w:val="24"/>
                            </w:rPr>
                          </w:pPr>
                          <w:r>
                            <w:rPr>
                              <w:b/>
                              <w:sz w:val="24"/>
                            </w:rPr>
                            <w:t>C-</w:t>
                          </w:r>
                          <w:r>
                            <w:fldChar w:fldCharType="begin"/>
                          </w:r>
                          <w:r>
                            <w:rPr>
                              <w:b/>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8ACEAB" id="_x0000_t202" coordsize="21600,21600" o:spt="202" path="m,l,21600r21600,l21600,xe">
              <v:stroke joinstyle="miter"/>
              <v:path gradientshapeok="t" o:connecttype="rect"/>
            </v:shapetype>
            <v:shape id="Text Box 2" o:spid="_x0000_s1026" type="#_x0000_t202" style="position:absolute;margin-left:53pt;margin-top:741.4pt;width:29pt;height:15.45pt;z-index:-163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" filled="f" stroked="f">
              <v:textbox inset="0,0,0,0">
                <w:txbxContent>
                  <w:p w14:paraId="3AB993DD" w14:textId="77777777" w:rsidR="00971674" w:rsidRDefault="00971674">
                    <w:pPr>
                      <w:spacing w:before="12"/>
                      <w:ind w:left="20"/>
                      <w:rPr>
                        <w:b/>
                        <w:sz w:val="24"/>
                      </w:rPr>
                    </w:pPr>
                    <w:r>
                      <w:rPr>
                        <w:b/>
                        <w:sz w:val="24"/>
                      </w:rPr>
                      <w:t>C-</w:t>
                    </w:r>
                    <w:r>
                      <w:fldChar w:fldCharType="begin"/>
                    </w:r>
                    <w:r>
                      <w:rPr>
                        <w:b/>
                        <w:sz w:val="24"/>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8000D" w14:textId="77777777" w:rsidR="00CF47F2" w:rsidRDefault="00CF47F2">
      <w:r>
        <w:separator/>
      </w:r>
    </w:p>
  </w:footnote>
  <w:footnote w:type="continuationSeparator" w:id="0">
    <w:p w14:paraId="3B538525" w14:textId="77777777" w:rsidR="00CF47F2" w:rsidRDefault="00CF4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BBA5" w14:textId="78D926C4" w:rsidR="00B07390" w:rsidRPr="0034207F" w:rsidRDefault="0034207F" w:rsidP="0034207F">
    <w:pPr>
      <w:pStyle w:val="Header"/>
      <w:ind w:left="720"/>
      <w:rPr>
        <w:rFonts w:ascii="Arial" w:hAnsi="Arial" w:cs="Arial"/>
        <w:sz w:val="24"/>
        <w:szCs w:val="24"/>
      </w:rPr>
    </w:pPr>
    <w:r w:rsidRPr="0034207F">
      <w:rPr>
        <w:rFonts w:ascii="Arial" w:hAnsi="Arial" w:cs="Arial"/>
        <w:sz w:val="24"/>
        <w:szCs w:val="24"/>
      </w:rPr>
      <w:t>Performance Work Statement (</w:t>
    </w:r>
    <w:r w:rsidR="00B07390" w:rsidRPr="0034207F">
      <w:rPr>
        <w:rFonts w:ascii="Arial" w:hAnsi="Arial" w:cs="Arial"/>
        <w:sz w:val="24"/>
        <w:szCs w:val="24"/>
      </w:rPr>
      <w:t>PWS</w:t>
    </w:r>
    <w:r w:rsidRPr="0034207F">
      <w:rPr>
        <w:rFonts w:ascii="Arial" w:hAnsi="Arial" w:cs="Arial"/>
        <w:sz w:val="24"/>
        <w:szCs w:val="24"/>
      </w:rPr>
      <w:t xml:space="preserve">) – </w:t>
    </w:r>
    <w:r w:rsidR="00D96E60">
      <w:rPr>
        <w:rFonts w:ascii="Arial" w:hAnsi="Arial" w:cs="Arial"/>
        <w:sz w:val="24"/>
        <w:szCs w:val="24"/>
      </w:rPr>
      <w:t xml:space="preserve">FY26 </w:t>
    </w:r>
    <w:r w:rsidRPr="0034207F">
      <w:rPr>
        <w:rFonts w:ascii="Arial" w:hAnsi="Arial" w:cs="Arial"/>
        <w:sz w:val="24"/>
        <w:szCs w:val="24"/>
      </w:rPr>
      <w:t>Spill Prevention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9F27" w14:textId="35EE7CF8" w:rsidR="0034207F" w:rsidRPr="0034207F" w:rsidRDefault="0034207F" w:rsidP="0034207F">
    <w:pPr>
      <w:pStyle w:val="Header"/>
      <w:rPr>
        <w:rFonts w:ascii="Arial" w:hAnsi="Arial" w:cs="Arial"/>
        <w:sz w:val="24"/>
        <w:szCs w:val="24"/>
      </w:rPr>
    </w:pPr>
    <w:r w:rsidRPr="0034207F">
      <w:rPr>
        <w:rFonts w:ascii="Arial" w:hAnsi="Arial" w:cs="Arial"/>
        <w:sz w:val="24"/>
        <w:szCs w:val="24"/>
      </w:rPr>
      <w:t>Quality Assurance Surveillance Plan (QASP) – Spill Prevention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7BCD" w14:textId="690409D8" w:rsidR="0034207F" w:rsidRPr="0034207F" w:rsidRDefault="0034207F" w:rsidP="0034207F">
    <w:pPr>
      <w:pStyle w:val="Header"/>
      <w:rPr>
        <w:rFonts w:ascii="Arial" w:hAnsi="Arial" w:cs="Arial"/>
        <w:sz w:val="24"/>
        <w:szCs w:val="24"/>
      </w:rPr>
    </w:pPr>
    <w:r>
      <w:rPr>
        <w:rFonts w:ascii="Arial" w:hAnsi="Arial" w:cs="Arial"/>
        <w:sz w:val="24"/>
        <w:szCs w:val="24"/>
      </w:rPr>
      <w:t>Records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0C1"/>
    <w:multiLevelType w:val="hybridMultilevel"/>
    <w:tmpl w:val="C0DA1A52"/>
    <w:lvl w:ilvl="0" w:tplc="17962816">
      <w:start w:val="1"/>
      <w:numFmt w:val="decimal"/>
      <w:lvlText w:val="%1."/>
      <w:lvlJc w:val="left"/>
      <w:pPr>
        <w:ind w:left="1180" w:hanging="533"/>
      </w:pPr>
      <w:rPr>
        <w:rFonts w:ascii="Arial" w:eastAsia="Times New Roman" w:hAnsi="Arial" w:cs="Arial"/>
        <w:spacing w:val="0"/>
        <w:w w:val="100"/>
        <w:sz w:val="22"/>
        <w:szCs w:val="22"/>
        <w:lang w:val="en-US" w:eastAsia="en-US" w:bidi="ar-SA"/>
      </w:rPr>
    </w:lvl>
    <w:lvl w:ilvl="1" w:tplc="D938C050">
      <w:numFmt w:val="bullet"/>
      <w:lvlText w:val="•"/>
      <w:lvlJc w:val="left"/>
      <w:pPr>
        <w:ind w:left="2236" w:hanging="533"/>
      </w:pPr>
      <w:rPr>
        <w:rFonts w:hint="default"/>
        <w:lang w:val="en-US" w:eastAsia="en-US" w:bidi="ar-SA"/>
      </w:rPr>
    </w:lvl>
    <w:lvl w:ilvl="2" w:tplc="485414D2">
      <w:numFmt w:val="bullet"/>
      <w:lvlText w:val="•"/>
      <w:lvlJc w:val="left"/>
      <w:pPr>
        <w:ind w:left="3292" w:hanging="533"/>
      </w:pPr>
      <w:rPr>
        <w:rFonts w:hint="default"/>
        <w:lang w:val="en-US" w:eastAsia="en-US" w:bidi="ar-SA"/>
      </w:rPr>
    </w:lvl>
    <w:lvl w:ilvl="3" w:tplc="30CC4DCA">
      <w:numFmt w:val="bullet"/>
      <w:lvlText w:val="•"/>
      <w:lvlJc w:val="left"/>
      <w:pPr>
        <w:ind w:left="4348" w:hanging="533"/>
      </w:pPr>
      <w:rPr>
        <w:rFonts w:hint="default"/>
        <w:lang w:val="en-US" w:eastAsia="en-US" w:bidi="ar-SA"/>
      </w:rPr>
    </w:lvl>
    <w:lvl w:ilvl="4" w:tplc="A492E160">
      <w:numFmt w:val="bullet"/>
      <w:lvlText w:val="•"/>
      <w:lvlJc w:val="left"/>
      <w:pPr>
        <w:ind w:left="5404" w:hanging="533"/>
      </w:pPr>
      <w:rPr>
        <w:rFonts w:hint="default"/>
        <w:lang w:val="en-US" w:eastAsia="en-US" w:bidi="ar-SA"/>
      </w:rPr>
    </w:lvl>
    <w:lvl w:ilvl="5" w:tplc="C0BA46FA">
      <w:numFmt w:val="bullet"/>
      <w:lvlText w:val="•"/>
      <w:lvlJc w:val="left"/>
      <w:pPr>
        <w:ind w:left="6460" w:hanging="533"/>
      </w:pPr>
      <w:rPr>
        <w:rFonts w:hint="default"/>
        <w:lang w:val="en-US" w:eastAsia="en-US" w:bidi="ar-SA"/>
      </w:rPr>
    </w:lvl>
    <w:lvl w:ilvl="6" w:tplc="33082682">
      <w:numFmt w:val="bullet"/>
      <w:lvlText w:val="•"/>
      <w:lvlJc w:val="left"/>
      <w:pPr>
        <w:ind w:left="7516" w:hanging="533"/>
      </w:pPr>
      <w:rPr>
        <w:rFonts w:hint="default"/>
        <w:lang w:val="en-US" w:eastAsia="en-US" w:bidi="ar-SA"/>
      </w:rPr>
    </w:lvl>
    <w:lvl w:ilvl="7" w:tplc="996E926A">
      <w:numFmt w:val="bullet"/>
      <w:lvlText w:val="•"/>
      <w:lvlJc w:val="left"/>
      <w:pPr>
        <w:ind w:left="8572" w:hanging="533"/>
      </w:pPr>
      <w:rPr>
        <w:rFonts w:hint="default"/>
        <w:lang w:val="en-US" w:eastAsia="en-US" w:bidi="ar-SA"/>
      </w:rPr>
    </w:lvl>
    <w:lvl w:ilvl="8" w:tplc="95184156">
      <w:numFmt w:val="bullet"/>
      <w:lvlText w:val="•"/>
      <w:lvlJc w:val="left"/>
      <w:pPr>
        <w:ind w:left="9628" w:hanging="533"/>
      </w:pPr>
      <w:rPr>
        <w:rFonts w:hint="default"/>
        <w:lang w:val="en-US" w:eastAsia="en-US" w:bidi="ar-SA"/>
      </w:rPr>
    </w:lvl>
  </w:abstractNum>
  <w:abstractNum w:abstractNumId="1" w15:restartNumberingAfterBreak="0">
    <w:nsid w:val="019D1D23"/>
    <w:multiLevelType w:val="hybridMultilevel"/>
    <w:tmpl w:val="1BE0E062"/>
    <w:lvl w:ilvl="0" w:tplc="CF6601B8">
      <w:start w:val="1"/>
      <w:numFmt w:val="decimal"/>
      <w:lvlText w:val="(%1)"/>
      <w:lvlJc w:val="left"/>
      <w:pPr>
        <w:ind w:left="128" w:hanging="495"/>
      </w:pPr>
      <w:rPr>
        <w:rFonts w:ascii="Arial" w:eastAsia="Arial" w:hAnsi="Arial" w:cs="Arial" w:hint="default"/>
        <w:spacing w:val="-4"/>
        <w:w w:val="99"/>
        <w:sz w:val="24"/>
        <w:szCs w:val="24"/>
      </w:rPr>
    </w:lvl>
    <w:lvl w:ilvl="1" w:tplc="49E2FA7A">
      <w:numFmt w:val="bullet"/>
      <w:lvlText w:val="•"/>
      <w:lvlJc w:val="left"/>
      <w:pPr>
        <w:ind w:left="1162" w:hanging="495"/>
      </w:pPr>
      <w:rPr>
        <w:rFonts w:hint="default"/>
      </w:rPr>
    </w:lvl>
    <w:lvl w:ilvl="2" w:tplc="C14643B6">
      <w:numFmt w:val="bullet"/>
      <w:lvlText w:val="•"/>
      <w:lvlJc w:val="left"/>
      <w:pPr>
        <w:ind w:left="2204" w:hanging="495"/>
      </w:pPr>
      <w:rPr>
        <w:rFonts w:hint="default"/>
      </w:rPr>
    </w:lvl>
    <w:lvl w:ilvl="3" w:tplc="09787A08">
      <w:numFmt w:val="bullet"/>
      <w:lvlText w:val="•"/>
      <w:lvlJc w:val="left"/>
      <w:pPr>
        <w:ind w:left="3246" w:hanging="495"/>
      </w:pPr>
      <w:rPr>
        <w:rFonts w:hint="default"/>
      </w:rPr>
    </w:lvl>
    <w:lvl w:ilvl="4" w:tplc="FC4E03BA">
      <w:numFmt w:val="bullet"/>
      <w:lvlText w:val="•"/>
      <w:lvlJc w:val="left"/>
      <w:pPr>
        <w:ind w:left="4288" w:hanging="495"/>
      </w:pPr>
      <w:rPr>
        <w:rFonts w:hint="default"/>
      </w:rPr>
    </w:lvl>
    <w:lvl w:ilvl="5" w:tplc="6DEC915C">
      <w:numFmt w:val="bullet"/>
      <w:lvlText w:val="•"/>
      <w:lvlJc w:val="left"/>
      <w:pPr>
        <w:ind w:left="5330" w:hanging="495"/>
      </w:pPr>
      <w:rPr>
        <w:rFonts w:hint="default"/>
      </w:rPr>
    </w:lvl>
    <w:lvl w:ilvl="6" w:tplc="ECDA1048">
      <w:numFmt w:val="bullet"/>
      <w:lvlText w:val="•"/>
      <w:lvlJc w:val="left"/>
      <w:pPr>
        <w:ind w:left="6372" w:hanging="495"/>
      </w:pPr>
      <w:rPr>
        <w:rFonts w:hint="default"/>
      </w:rPr>
    </w:lvl>
    <w:lvl w:ilvl="7" w:tplc="FAE27C30">
      <w:numFmt w:val="bullet"/>
      <w:lvlText w:val="•"/>
      <w:lvlJc w:val="left"/>
      <w:pPr>
        <w:ind w:left="7414" w:hanging="495"/>
      </w:pPr>
      <w:rPr>
        <w:rFonts w:hint="default"/>
      </w:rPr>
    </w:lvl>
    <w:lvl w:ilvl="8" w:tplc="D03C3698">
      <w:numFmt w:val="bullet"/>
      <w:lvlText w:val="•"/>
      <w:lvlJc w:val="left"/>
      <w:pPr>
        <w:ind w:left="8456" w:hanging="495"/>
      </w:pPr>
      <w:rPr>
        <w:rFonts w:hint="default"/>
      </w:rPr>
    </w:lvl>
  </w:abstractNum>
  <w:abstractNum w:abstractNumId="2" w15:restartNumberingAfterBreak="0">
    <w:nsid w:val="04B118F9"/>
    <w:multiLevelType w:val="hybridMultilevel"/>
    <w:tmpl w:val="9210ED04"/>
    <w:lvl w:ilvl="0" w:tplc="6D108930">
      <w:start w:val="25"/>
      <w:numFmt w:val="decimal"/>
      <w:lvlText w:val="%1."/>
      <w:lvlJc w:val="left"/>
      <w:pPr>
        <w:ind w:left="301" w:hanging="183"/>
      </w:pPr>
      <w:rPr>
        <w:rFonts w:ascii="Arial" w:eastAsia="Arial" w:hAnsi="Arial" w:cs="Arial" w:hint="default"/>
        <w:spacing w:val="0"/>
        <w:w w:val="100"/>
        <w:sz w:val="11"/>
        <w:szCs w:val="11"/>
        <w:lang w:val="en-US" w:eastAsia="en-US" w:bidi="ar-SA"/>
      </w:rPr>
    </w:lvl>
    <w:lvl w:ilvl="1" w:tplc="9E7EDCD6">
      <w:start w:val="28"/>
      <w:numFmt w:val="decimal"/>
      <w:lvlText w:val="%2."/>
      <w:lvlJc w:val="left"/>
      <w:pPr>
        <w:ind w:left="407" w:hanging="183"/>
      </w:pPr>
      <w:rPr>
        <w:rFonts w:ascii="Arial" w:eastAsia="Arial" w:hAnsi="Arial" w:cs="Arial" w:hint="default"/>
        <w:spacing w:val="0"/>
        <w:w w:val="100"/>
        <w:sz w:val="11"/>
        <w:szCs w:val="11"/>
        <w:lang w:val="en-US" w:eastAsia="en-US" w:bidi="ar-SA"/>
      </w:rPr>
    </w:lvl>
    <w:lvl w:ilvl="2" w:tplc="9280CF4A">
      <w:numFmt w:val="bullet"/>
      <w:lvlText w:val="•"/>
      <w:lvlJc w:val="left"/>
      <w:pPr>
        <w:ind w:left="644" w:hanging="183"/>
      </w:pPr>
      <w:rPr>
        <w:rFonts w:hint="default"/>
        <w:lang w:val="en-US" w:eastAsia="en-US" w:bidi="ar-SA"/>
      </w:rPr>
    </w:lvl>
    <w:lvl w:ilvl="3" w:tplc="D8782C70">
      <w:numFmt w:val="bullet"/>
      <w:lvlText w:val="•"/>
      <w:lvlJc w:val="left"/>
      <w:pPr>
        <w:ind w:left="889" w:hanging="183"/>
      </w:pPr>
      <w:rPr>
        <w:rFonts w:hint="default"/>
        <w:lang w:val="en-US" w:eastAsia="en-US" w:bidi="ar-SA"/>
      </w:rPr>
    </w:lvl>
    <w:lvl w:ilvl="4" w:tplc="2E7A67BA">
      <w:numFmt w:val="bullet"/>
      <w:lvlText w:val="•"/>
      <w:lvlJc w:val="left"/>
      <w:pPr>
        <w:ind w:left="1134" w:hanging="183"/>
      </w:pPr>
      <w:rPr>
        <w:rFonts w:hint="default"/>
        <w:lang w:val="en-US" w:eastAsia="en-US" w:bidi="ar-SA"/>
      </w:rPr>
    </w:lvl>
    <w:lvl w:ilvl="5" w:tplc="A8D8E732">
      <w:numFmt w:val="bullet"/>
      <w:lvlText w:val="•"/>
      <w:lvlJc w:val="left"/>
      <w:pPr>
        <w:ind w:left="1379" w:hanging="183"/>
      </w:pPr>
      <w:rPr>
        <w:rFonts w:hint="default"/>
        <w:lang w:val="en-US" w:eastAsia="en-US" w:bidi="ar-SA"/>
      </w:rPr>
    </w:lvl>
    <w:lvl w:ilvl="6" w:tplc="2E6E7FD8">
      <w:numFmt w:val="bullet"/>
      <w:lvlText w:val="•"/>
      <w:lvlJc w:val="left"/>
      <w:pPr>
        <w:ind w:left="1624" w:hanging="183"/>
      </w:pPr>
      <w:rPr>
        <w:rFonts w:hint="default"/>
        <w:lang w:val="en-US" w:eastAsia="en-US" w:bidi="ar-SA"/>
      </w:rPr>
    </w:lvl>
    <w:lvl w:ilvl="7" w:tplc="0186BC74">
      <w:numFmt w:val="bullet"/>
      <w:lvlText w:val="•"/>
      <w:lvlJc w:val="left"/>
      <w:pPr>
        <w:ind w:left="1869" w:hanging="183"/>
      </w:pPr>
      <w:rPr>
        <w:rFonts w:hint="default"/>
        <w:lang w:val="en-US" w:eastAsia="en-US" w:bidi="ar-SA"/>
      </w:rPr>
    </w:lvl>
    <w:lvl w:ilvl="8" w:tplc="1DDE1D4A">
      <w:numFmt w:val="bullet"/>
      <w:lvlText w:val="•"/>
      <w:lvlJc w:val="left"/>
      <w:pPr>
        <w:ind w:left="2114" w:hanging="183"/>
      </w:pPr>
      <w:rPr>
        <w:rFonts w:hint="default"/>
        <w:lang w:val="en-US" w:eastAsia="en-US" w:bidi="ar-SA"/>
      </w:rPr>
    </w:lvl>
  </w:abstractNum>
  <w:abstractNum w:abstractNumId="3" w15:restartNumberingAfterBreak="0">
    <w:nsid w:val="06AC2C5E"/>
    <w:multiLevelType w:val="hybridMultilevel"/>
    <w:tmpl w:val="8D22CC80"/>
    <w:lvl w:ilvl="0" w:tplc="D2C2EC2E">
      <w:start w:val="3"/>
      <w:numFmt w:val="decimal"/>
      <w:lvlText w:val="(%1)"/>
      <w:lvlJc w:val="left"/>
      <w:pPr>
        <w:ind w:left="1180" w:hanging="308"/>
      </w:pPr>
      <w:rPr>
        <w:rFonts w:ascii="Times New Roman" w:eastAsia="Times New Roman" w:hAnsi="Times New Roman" w:cs="Times New Roman" w:hint="default"/>
        <w:spacing w:val="-2"/>
        <w:w w:val="100"/>
        <w:sz w:val="22"/>
        <w:szCs w:val="22"/>
        <w:lang w:val="en-US" w:eastAsia="en-US" w:bidi="ar-SA"/>
      </w:rPr>
    </w:lvl>
    <w:lvl w:ilvl="1" w:tplc="42A089E8">
      <w:numFmt w:val="bullet"/>
      <w:lvlText w:val="•"/>
      <w:lvlJc w:val="left"/>
      <w:pPr>
        <w:ind w:left="2236" w:hanging="308"/>
      </w:pPr>
      <w:rPr>
        <w:rFonts w:hint="default"/>
        <w:lang w:val="en-US" w:eastAsia="en-US" w:bidi="ar-SA"/>
      </w:rPr>
    </w:lvl>
    <w:lvl w:ilvl="2" w:tplc="00A40D34">
      <w:numFmt w:val="bullet"/>
      <w:lvlText w:val="•"/>
      <w:lvlJc w:val="left"/>
      <w:pPr>
        <w:ind w:left="3292" w:hanging="308"/>
      </w:pPr>
      <w:rPr>
        <w:rFonts w:hint="default"/>
        <w:lang w:val="en-US" w:eastAsia="en-US" w:bidi="ar-SA"/>
      </w:rPr>
    </w:lvl>
    <w:lvl w:ilvl="3" w:tplc="DECE41BC">
      <w:numFmt w:val="bullet"/>
      <w:lvlText w:val="•"/>
      <w:lvlJc w:val="left"/>
      <w:pPr>
        <w:ind w:left="4348" w:hanging="308"/>
      </w:pPr>
      <w:rPr>
        <w:rFonts w:hint="default"/>
        <w:lang w:val="en-US" w:eastAsia="en-US" w:bidi="ar-SA"/>
      </w:rPr>
    </w:lvl>
    <w:lvl w:ilvl="4" w:tplc="55729164">
      <w:numFmt w:val="bullet"/>
      <w:lvlText w:val="•"/>
      <w:lvlJc w:val="left"/>
      <w:pPr>
        <w:ind w:left="5404" w:hanging="308"/>
      </w:pPr>
      <w:rPr>
        <w:rFonts w:hint="default"/>
        <w:lang w:val="en-US" w:eastAsia="en-US" w:bidi="ar-SA"/>
      </w:rPr>
    </w:lvl>
    <w:lvl w:ilvl="5" w:tplc="510EFFB6">
      <w:numFmt w:val="bullet"/>
      <w:lvlText w:val="•"/>
      <w:lvlJc w:val="left"/>
      <w:pPr>
        <w:ind w:left="6460" w:hanging="308"/>
      </w:pPr>
      <w:rPr>
        <w:rFonts w:hint="default"/>
        <w:lang w:val="en-US" w:eastAsia="en-US" w:bidi="ar-SA"/>
      </w:rPr>
    </w:lvl>
    <w:lvl w:ilvl="6" w:tplc="7CA68AA0">
      <w:numFmt w:val="bullet"/>
      <w:lvlText w:val="•"/>
      <w:lvlJc w:val="left"/>
      <w:pPr>
        <w:ind w:left="7516" w:hanging="308"/>
      </w:pPr>
      <w:rPr>
        <w:rFonts w:hint="default"/>
        <w:lang w:val="en-US" w:eastAsia="en-US" w:bidi="ar-SA"/>
      </w:rPr>
    </w:lvl>
    <w:lvl w:ilvl="7" w:tplc="92B803A0">
      <w:numFmt w:val="bullet"/>
      <w:lvlText w:val="•"/>
      <w:lvlJc w:val="left"/>
      <w:pPr>
        <w:ind w:left="8572" w:hanging="308"/>
      </w:pPr>
      <w:rPr>
        <w:rFonts w:hint="default"/>
        <w:lang w:val="en-US" w:eastAsia="en-US" w:bidi="ar-SA"/>
      </w:rPr>
    </w:lvl>
    <w:lvl w:ilvl="8" w:tplc="5E5AF8B0">
      <w:numFmt w:val="bullet"/>
      <w:lvlText w:val="•"/>
      <w:lvlJc w:val="left"/>
      <w:pPr>
        <w:ind w:left="9628" w:hanging="308"/>
      </w:pPr>
      <w:rPr>
        <w:rFonts w:hint="default"/>
        <w:lang w:val="en-US" w:eastAsia="en-US" w:bidi="ar-SA"/>
      </w:rPr>
    </w:lvl>
  </w:abstractNum>
  <w:abstractNum w:abstractNumId="4" w15:restartNumberingAfterBreak="0">
    <w:nsid w:val="08666481"/>
    <w:multiLevelType w:val="hybridMultilevel"/>
    <w:tmpl w:val="D26AE856"/>
    <w:lvl w:ilvl="0" w:tplc="B0262C8A">
      <w:start w:val="8"/>
      <w:numFmt w:val="decimal"/>
      <w:lvlText w:val="%1."/>
      <w:lvlJc w:val="left"/>
      <w:pPr>
        <w:ind w:left="263" w:hanging="121"/>
      </w:pPr>
      <w:rPr>
        <w:rFonts w:ascii="Arial" w:eastAsia="Arial" w:hAnsi="Arial" w:cs="Arial" w:hint="default"/>
        <w:spacing w:val="0"/>
        <w:w w:val="100"/>
        <w:sz w:val="11"/>
        <w:szCs w:val="11"/>
        <w:lang w:val="en-US" w:eastAsia="en-US" w:bidi="ar-SA"/>
      </w:rPr>
    </w:lvl>
    <w:lvl w:ilvl="1" w:tplc="2106287A">
      <w:start w:val="14"/>
      <w:numFmt w:val="decimal"/>
      <w:lvlText w:val="%2."/>
      <w:lvlJc w:val="left"/>
      <w:pPr>
        <w:ind w:left="584" w:hanging="183"/>
        <w:jc w:val="right"/>
      </w:pPr>
      <w:rPr>
        <w:rFonts w:ascii="Arial" w:eastAsia="Arial" w:hAnsi="Arial" w:cs="Arial" w:hint="default"/>
        <w:spacing w:val="0"/>
        <w:w w:val="100"/>
        <w:sz w:val="11"/>
        <w:szCs w:val="11"/>
        <w:lang w:val="en-US" w:eastAsia="en-US" w:bidi="ar-SA"/>
      </w:rPr>
    </w:lvl>
    <w:lvl w:ilvl="2" w:tplc="50982ABC">
      <w:numFmt w:val="bullet"/>
      <w:lvlText w:val="•"/>
      <w:lvlJc w:val="left"/>
      <w:pPr>
        <w:ind w:left="580" w:hanging="183"/>
      </w:pPr>
      <w:rPr>
        <w:rFonts w:hint="default"/>
        <w:lang w:val="en-US" w:eastAsia="en-US" w:bidi="ar-SA"/>
      </w:rPr>
    </w:lvl>
    <w:lvl w:ilvl="3" w:tplc="C8F4EEB4">
      <w:numFmt w:val="bullet"/>
      <w:lvlText w:val="•"/>
      <w:lvlJc w:val="left"/>
      <w:pPr>
        <w:ind w:left="680" w:hanging="183"/>
      </w:pPr>
      <w:rPr>
        <w:rFonts w:hint="default"/>
        <w:lang w:val="en-US" w:eastAsia="en-US" w:bidi="ar-SA"/>
      </w:rPr>
    </w:lvl>
    <w:lvl w:ilvl="4" w:tplc="262833D2">
      <w:numFmt w:val="bullet"/>
      <w:lvlText w:val="•"/>
      <w:lvlJc w:val="left"/>
      <w:pPr>
        <w:ind w:left="-593" w:hanging="183"/>
      </w:pPr>
      <w:rPr>
        <w:rFonts w:hint="default"/>
        <w:lang w:val="en-US" w:eastAsia="en-US" w:bidi="ar-SA"/>
      </w:rPr>
    </w:lvl>
    <w:lvl w:ilvl="5" w:tplc="6C3E0A4A">
      <w:numFmt w:val="bullet"/>
      <w:lvlText w:val="•"/>
      <w:lvlJc w:val="left"/>
      <w:pPr>
        <w:ind w:left="-1866" w:hanging="183"/>
      </w:pPr>
      <w:rPr>
        <w:rFonts w:hint="default"/>
        <w:lang w:val="en-US" w:eastAsia="en-US" w:bidi="ar-SA"/>
      </w:rPr>
    </w:lvl>
    <w:lvl w:ilvl="6" w:tplc="2AA42A78">
      <w:numFmt w:val="bullet"/>
      <w:lvlText w:val="•"/>
      <w:lvlJc w:val="left"/>
      <w:pPr>
        <w:ind w:left="-3139" w:hanging="183"/>
      </w:pPr>
      <w:rPr>
        <w:rFonts w:hint="default"/>
        <w:lang w:val="en-US" w:eastAsia="en-US" w:bidi="ar-SA"/>
      </w:rPr>
    </w:lvl>
    <w:lvl w:ilvl="7" w:tplc="C7B059EC">
      <w:numFmt w:val="bullet"/>
      <w:lvlText w:val="•"/>
      <w:lvlJc w:val="left"/>
      <w:pPr>
        <w:ind w:left="-4412" w:hanging="183"/>
      </w:pPr>
      <w:rPr>
        <w:rFonts w:hint="default"/>
        <w:lang w:val="en-US" w:eastAsia="en-US" w:bidi="ar-SA"/>
      </w:rPr>
    </w:lvl>
    <w:lvl w:ilvl="8" w:tplc="4FDACB84">
      <w:numFmt w:val="bullet"/>
      <w:lvlText w:val="•"/>
      <w:lvlJc w:val="left"/>
      <w:pPr>
        <w:ind w:left="-5685" w:hanging="183"/>
      </w:pPr>
      <w:rPr>
        <w:rFonts w:hint="default"/>
        <w:lang w:val="en-US" w:eastAsia="en-US" w:bidi="ar-SA"/>
      </w:rPr>
    </w:lvl>
  </w:abstractNum>
  <w:abstractNum w:abstractNumId="5" w15:restartNumberingAfterBreak="0">
    <w:nsid w:val="13682062"/>
    <w:multiLevelType w:val="hybridMultilevel"/>
    <w:tmpl w:val="2724181E"/>
    <w:lvl w:ilvl="0" w:tplc="C0E4A62A">
      <w:start w:val="1"/>
      <w:numFmt w:val="lowerLetter"/>
      <w:lvlText w:val="(%1)"/>
      <w:lvlJc w:val="left"/>
      <w:pPr>
        <w:ind w:left="1180" w:hanging="298"/>
      </w:pPr>
      <w:rPr>
        <w:rFonts w:ascii="Times New Roman" w:eastAsia="Times New Roman" w:hAnsi="Times New Roman" w:cs="Times New Roman" w:hint="default"/>
        <w:spacing w:val="-2"/>
        <w:w w:val="100"/>
        <w:sz w:val="22"/>
        <w:szCs w:val="22"/>
        <w:lang w:val="en-US" w:eastAsia="en-US" w:bidi="ar-SA"/>
      </w:rPr>
    </w:lvl>
    <w:lvl w:ilvl="1" w:tplc="0920553E">
      <w:start w:val="1"/>
      <w:numFmt w:val="decimal"/>
      <w:lvlText w:val="(%2)"/>
      <w:lvlJc w:val="left"/>
      <w:pPr>
        <w:ind w:left="1717" w:hanging="313"/>
      </w:pPr>
      <w:rPr>
        <w:rFonts w:ascii="Times New Roman" w:eastAsia="Times New Roman" w:hAnsi="Times New Roman" w:cs="Times New Roman" w:hint="default"/>
        <w:spacing w:val="-2"/>
        <w:w w:val="100"/>
        <w:sz w:val="22"/>
        <w:szCs w:val="22"/>
        <w:lang w:val="en-US" w:eastAsia="en-US" w:bidi="ar-SA"/>
      </w:rPr>
    </w:lvl>
    <w:lvl w:ilvl="2" w:tplc="A6D0F540">
      <w:start w:val="1"/>
      <w:numFmt w:val="lowerRoman"/>
      <w:lvlText w:val="(%3)"/>
      <w:lvlJc w:val="left"/>
      <w:pPr>
        <w:ind w:left="1775" w:hanging="260"/>
      </w:pPr>
      <w:rPr>
        <w:rFonts w:ascii="Times New Roman" w:eastAsia="Times New Roman" w:hAnsi="Times New Roman" w:cs="Times New Roman" w:hint="default"/>
        <w:spacing w:val="-4"/>
        <w:w w:val="100"/>
        <w:sz w:val="22"/>
        <w:szCs w:val="22"/>
        <w:lang w:val="en-US" w:eastAsia="en-US" w:bidi="ar-SA"/>
      </w:rPr>
    </w:lvl>
    <w:lvl w:ilvl="3" w:tplc="1BAC132C">
      <w:start w:val="1"/>
      <w:numFmt w:val="upperLetter"/>
      <w:lvlText w:val="(%4)"/>
      <w:lvlJc w:val="left"/>
      <w:pPr>
        <w:ind w:left="1180" w:hanging="356"/>
      </w:pPr>
      <w:rPr>
        <w:rFonts w:ascii="Times New Roman" w:eastAsia="Times New Roman" w:hAnsi="Times New Roman" w:cs="Times New Roman" w:hint="default"/>
        <w:spacing w:val="-6"/>
        <w:w w:val="100"/>
        <w:sz w:val="22"/>
        <w:szCs w:val="22"/>
        <w:lang w:val="en-US" w:eastAsia="en-US" w:bidi="ar-SA"/>
      </w:rPr>
    </w:lvl>
    <w:lvl w:ilvl="4" w:tplc="FE2461A0">
      <w:numFmt w:val="bullet"/>
      <w:lvlText w:val="•"/>
      <w:lvlJc w:val="left"/>
      <w:pPr>
        <w:ind w:left="3374" w:hanging="356"/>
      </w:pPr>
      <w:rPr>
        <w:rFonts w:hint="default"/>
        <w:lang w:val="en-US" w:eastAsia="en-US" w:bidi="ar-SA"/>
      </w:rPr>
    </w:lvl>
    <w:lvl w:ilvl="5" w:tplc="98A8FEA2">
      <w:numFmt w:val="bullet"/>
      <w:lvlText w:val="•"/>
      <w:lvlJc w:val="left"/>
      <w:pPr>
        <w:ind w:left="4768" w:hanging="356"/>
      </w:pPr>
      <w:rPr>
        <w:rFonts w:hint="default"/>
        <w:lang w:val="en-US" w:eastAsia="en-US" w:bidi="ar-SA"/>
      </w:rPr>
    </w:lvl>
    <w:lvl w:ilvl="6" w:tplc="4E4E8F08">
      <w:numFmt w:val="bullet"/>
      <w:lvlText w:val="•"/>
      <w:lvlJc w:val="left"/>
      <w:pPr>
        <w:ind w:left="6162" w:hanging="356"/>
      </w:pPr>
      <w:rPr>
        <w:rFonts w:hint="default"/>
        <w:lang w:val="en-US" w:eastAsia="en-US" w:bidi="ar-SA"/>
      </w:rPr>
    </w:lvl>
    <w:lvl w:ilvl="7" w:tplc="B646137E">
      <w:numFmt w:val="bullet"/>
      <w:lvlText w:val="•"/>
      <w:lvlJc w:val="left"/>
      <w:pPr>
        <w:ind w:left="7557" w:hanging="356"/>
      </w:pPr>
      <w:rPr>
        <w:rFonts w:hint="default"/>
        <w:lang w:val="en-US" w:eastAsia="en-US" w:bidi="ar-SA"/>
      </w:rPr>
    </w:lvl>
    <w:lvl w:ilvl="8" w:tplc="06DEB0C4">
      <w:numFmt w:val="bullet"/>
      <w:lvlText w:val="•"/>
      <w:lvlJc w:val="left"/>
      <w:pPr>
        <w:ind w:left="8951" w:hanging="356"/>
      </w:pPr>
      <w:rPr>
        <w:rFonts w:hint="default"/>
        <w:lang w:val="en-US" w:eastAsia="en-US" w:bidi="ar-SA"/>
      </w:rPr>
    </w:lvl>
  </w:abstractNum>
  <w:abstractNum w:abstractNumId="6" w15:restartNumberingAfterBreak="0">
    <w:nsid w:val="156E3EAA"/>
    <w:multiLevelType w:val="hybridMultilevel"/>
    <w:tmpl w:val="47E448DA"/>
    <w:lvl w:ilvl="0" w:tplc="0A384AEA">
      <w:start w:val="1"/>
      <w:numFmt w:val="decimal"/>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7" w15:restartNumberingAfterBreak="0">
    <w:nsid w:val="15A16534"/>
    <w:multiLevelType w:val="multilevel"/>
    <w:tmpl w:val="CE260F78"/>
    <w:lvl w:ilvl="0">
      <w:start w:val="1"/>
      <w:numFmt w:val="upperLetter"/>
      <w:lvlText w:val="%1"/>
      <w:lvlJc w:val="left"/>
      <w:pPr>
        <w:ind w:left="2337" w:hanging="437"/>
      </w:pPr>
      <w:rPr>
        <w:rFonts w:hint="default"/>
        <w:lang w:val="en-US" w:eastAsia="en-US" w:bidi="ar-SA"/>
      </w:rPr>
    </w:lvl>
    <w:lvl w:ilvl="1">
      <w:start w:val="1"/>
      <w:numFmt w:val="decimal"/>
      <w:lvlText w:val="%1.%2"/>
      <w:lvlJc w:val="left"/>
      <w:pPr>
        <w:ind w:left="2337" w:hanging="437"/>
      </w:pPr>
      <w:rPr>
        <w:rFonts w:ascii="Times New Roman" w:eastAsia="Times New Roman" w:hAnsi="Times New Roman" w:cs="Times New Roman" w:hint="default"/>
        <w:spacing w:val="-6"/>
        <w:w w:val="100"/>
        <w:sz w:val="22"/>
        <w:szCs w:val="22"/>
        <w:lang w:val="en-US" w:eastAsia="en-US" w:bidi="ar-SA"/>
      </w:rPr>
    </w:lvl>
    <w:lvl w:ilvl="2">
      <w:numFmt w:val="bullet"/>
      <w:lvlText w:val="•"/>
      <w:lvlJc w:val="left"/>
      <w:pPr>
        <w:ind w:left="4220" w:hanging="437"/>
      </w:pPr>
      <w:rPr>
        <w:rFonts w:hint="default"/>
        <w:lang w:val="en-US" w:eastAsia="en-US" w:bidi="ar-SA"/>
      </w:rPr>
    </w:lvl>
    <w:lvl w:ilvl="3">
      <w:numFmt w:val="bullet"/>
      <w:lvlText w:val="•"/>
      <w:lvlJc w:val="left"/>
      <w:pPr>
        <w:ind w:left="5160" w:hanging="437"/>
      </w:pPr>
      <w:rPr>
        <w:rFonts w:hint="default"/>
        <w:lang w:val="en-US" w:eastAsia="en-US" w:bidi="ar-SA"/>
      </w:rPr>
    </w:lvl>
    <w:lvl w:ilvl="4">
      <w:numFmt w:val="bullet"/>
      <w:lvlText w:val="•"/>
      <w:lvlJc w:val="left"/>
      <w:pPr>
        <w:ind w:left="6100" w:hanging="437"/>
      </w:pPr>
      <w:rPr>
        <w:rFonts w:hint="default"/>
        <w:lang w:val="en-US" w:eastAsia="en-US" w:bidi="ar-SA"/>
      </w:rPr>
    </w:lvl>
    <w:lvl w:ilvl="5">
      <w:numFmt w:val="bullet"/>
      <w:lvlText w:val="•"/>
      <w:lvlJc w:val="left"/>
      <w:pPr>
        <w:ind w:left="7040" w:hanging="437"/>
      </w:pPr>
      <w:rPr>
        <w:rFonts w:hint="default"/>
        <w:lang w:val="en-US" w:eastAsia="en-US" w:bidi="ar-SA"/>
      </w:rPr>
    </w:lvl>
    <w:lvl w:ilvl="6">
      <w:numFmt w:val="bullet"/>
      <w:lvlText w:val="•"/>
      <w:lvlJc w:val="left"/>
      <w:pPr>
        <w:ind w:left="7980" w:hanging="437"/>
      </w:pPr>
      <w:rPr>
        <w:rFonts w:hint="default"/>
        <w:lang w:val="en-US" w:eastAsia="en-US" w:bidi="ar-SA"/>
      </w:rPr>
    </w:lvl>
    <w:lvl w:ilvl="7">
      <w:numFmt w:val="bullet"/>
      <w:lvlText w:val="•"/>
      <w:lvlJc w:val="left"/>
      <w:pPr>
        <w:ind w:left="8920" w:hanging="437"/>
      </w:pPr>
      <w:rPr>
        <w:rFonts w:hint="default"/>
        <w:lang w:val="en-US" w:eastAsia="en-US" w:bidi="ar-SA"/>
      </w:rPr>
    </w:lvl>
    <w:lvl w:ilvl="8">
      <w:numFmt w:val="bullet"/>
      <w:lvlText w:val="•"/>
      <w:lvlJc w:val="left"/>
      <w:pPr>
        <w:ind w:left="9860" w:hanging="437"/>
      </w:pPr>
      <w:rPr>
        <w:rFonts w:hint="default"/>
        <w:lang w:val="en-US" w:eastAsia="en-US" w:bidi="ar-SA"/>
      </w:rPr>
    </w:lvl>
  </w:abstractNum>
  <w:abstractNum w:abstractNumId="8" w15:restartNumberingAfterBreak="0">
    <w:nsid w:val="16C95F59"/>
    <w:multiLevelType w:val="hybridMultilevel"/>
    <w:tmpl w:val="5FBE5C96"/>
    <w:lvl w:ilvl="0" w:tplc="4A9E1582">
      <w:start w:val="1"/>
      <w:numFmt w:val="decimal"/>
      <w:lvlText w:val="%1."/>
      <w:lvlJc w:val="left"/>
      <w:pPr>
        <w:ind w:left="695" w:hanging="121"/>
        <w:jc w:val="right"/>
      </w:pPr>
      <w:rPr>
        <w:rFonts w:ascii="Arial" w:eastAsia="Arial" w:hAnsi="Arial" w:cs="Arial" w:hint="default"/>
        <w:spacing w:val="0"/>
        <w:w w:val="100"/>
        <w:sz w:val="11"/>
        <w:szCs w:val="11"/>
        <w:lang w:val="en-US" w:eastAsia="en-US" w:bidi="ar-SA"/>
      </w:rPr>
    </w:lvl>
    <w:lvl w:ilvl="1" w:tplc="938029DC">
      <w:numFmt w:val="bullet"/>
      <w:lvlText w:val="•"/>
      <w:lvlJc w:val="left"/>
      <w:pPr>
        <w:ind w:left="845" w:hanging="121"/>
      </w:pPr>
      <w:rPr>
        <w:rFonts w:hint="default"/>
        <w:lang w:val="en-US" w:eastAsia="en-US" w:bidi="ar-SA"/>
      </w:rPr>
    </w:lvl>
    <w:lvl w:ilvl="2" w:tplc="55587FA4">
      <w:numFmt w:val="bullet"/>
      <w:lvlText w:val="•"/>
      <w:lvlJc w:val="left"/>
      <w:pPr>
        <w:ind w:left="990" w:hanging="121"/>
      </w:pPr>
      <w:rPr>
        <w:rFonts w:hint="default"/>
        <w:lang w:val="en-US" w:eastAsia="en-US" w:bidi="ar-SA"/>
      </w:rPr>
    </w:lvl>
    <w:lvl w:ilvl="3" w:tplc="258600FA">
      <w:numFmt w:val="bullet"/>
      <w:lvlText w:val="•"/>
      <w:lvlJc w:val="left"/>
      <w:pPr>
        <w:ind w:left="1135" w:hanging="121"/>
      </w:pPr>
      <w:rPr>
        <w:rFonts w:hint="default"/>
        <w:lang w:val="en-US" w:eastAsia="en-US" w:bidi="ar-SA"/>
      </w:rPr>
    </w:lvl>
    <w:lvl w:ilvl="4" w:tplc="ED4E612A">
      <w:numFmt w:val="bullet"/>
      <w:lvlText w:val="•"/>
      <w:lvlJc w:val="left"/>
      <w:pPr>
        <w:ind w:left="1280" w:hanging="121"/>
      </w:pPr>
      <w:rPr>
        <w:rFonts w:hint="default"/>
        <w:lang w:val="en-US" w:eastAsia="en-US" w:bidi="ar-SA"/>
      </w:rPr>
    </w:lvl>
    <w:lvl w:ilvl="5" w:tplc="26D8A26C">
      <w:numFmt w:val="bullet"/>
      <w:lvlText w:val="•"/>
      <w:lvlJc w:val="left"/>
      <w:pPr>
        <w:ind w:left="1425" w:hanging="121"/>
      </w:pPr>
      <w:rPr>
        <w:rFonts w:hint="default"/>
        <w:lang w:val="en-US" w:eastAsia="en-US" w:bidi="ar-SA"/>
      </w:rPr>
    </w:lvl>
    <w:lvl w:ilvl="6" w:tplc="895E721E">
      <w:numFmt w:val="bullet"/>
      <w:lvlText w:val="•"/>
      <w:lvlJc w:val="left"/>
      <w:pPr>
        <w:ind w:left="1570" w:hanging="121"/>
      </w:pPr>
      <w:rPr>
        <w:rFonts w:hint="default"/>
        <w:lang w:val="en-US" w:eastAsia="en-US" w:bidi="ar-SA"/>
      </w:rPr>
    </w:lvl>
    <w:lvl w:ilvl="7" w:tplc="6434A6B4">
      <w:numFmt w:val="bullet"/>
      <w:lvlText w:val="•"/>
      <w:lvlJc w:val="left"/>
      <w:pPr>
        <w:ind w:left="1715" w:hanging="121"/>
      </w:pPr>
      <w:rPr>
        <w:rFonts w:hint="default"/>
        <w:lang w:val="en-US" w:eastAsia="en-US" w:bidi="ar-SA"/>
      </w:rPr>
    </w:lvl>
    <w:lvl w:ilvl="8" w:tplc="AFFABFD0">
      <w:numFmt w:val="bullet"/>
      <w:lvlText w:val="•"/>
      <w:lvlJc w:val="left"/>
      <w:pPr>
        <w:ind w:left="1861" w:hanging="121"/>
      </w:pPr>
      <w:rPr>
        <w:rFonts w:hint="default"/>
        <w:lang w:val="en-US" w:eastAsia="en-US" w:bidi="ar-SA"/>
      </w:rPr>
    </w:lvl>
  </w:abstractNum>
  <w:abstractNum w:abstractNumId="9" w15:restartNumberingAfterBreak="0">
    <w:nsid w:val="227932AA"/>
    <w:multiLevelType w:val="hybridMultilevel"/>
    <w:tmpl w:val="A65A45D0"/>
    <w:lvl w:ilvl="0" w:tplc="A05C7726">
      <w:start w:val="3"/>
      <w:numFmt w:val="decimal"/>
      <w:lvlText w:val="%1."/>
      <w:lvlJc w:val="left"/>
      <w:pPr>
        <w:ind w:left="239" w:hanging="121"/>
      </w:pPr>
      <w:rPr>
        <w:rFonts w:ascii="Arial" w:eastAsia="Arial" w:hAnsi="Arial" w:cs="Arial" w:hint="default"/>
        <w:spacing w:val="0"/>
        <w:w w:val="100"/>
        <w:sz w:val="11"/>
        <w:szCs w:val="11"/>
        <w:lang w:val="en-US" w:eastAsia="en-US" w:bidi="ar-SA"/>
      </w:rPr>
    </w:lvl>
    <w:lvl w:ilvl="1" w:tplc="697C3DC2">
      <w:numFmt w:val="bullet"/>
      <w:lvlText w:val="•"/>
      <w:lvlJc w:val="left"/>
      <w:pPr>
        <w:ind w:left="380" w:hanging="121"/>
      </w:pPr>
      <w:rPr>
        <w:rFonts w:hint="default"/>
        <w:lang w:val="en-US" w:eastAsia="en-US" w:bidi="ar-SA"/>
      </w:rPr>
    </w:lvl>
    <w:lvl w:ilvl="2" w:tplc="9FA042F8">
      <w:numFmt w:val="bullet"/>
      <w:lvlText w:val="•"/>
      <w:lvlJc w:val="left"/>
      <w:pPr>
        <w:ind w:left="521" w:hanging="121"/>
      </w:pPr>
      <w:rPr>
        <w:rFonts w:hint="default"/>
        <w:lang w:val="en-US" w:eastAsia="en-US" w:bidi="ar-SA"/>
      </w:rPr>
    </w:lvl>
    <w:lvl w:ilvl="3" w:tplc="A15A7EA6">
      <w:numFmt w:val="bullet"/>
      <w:lvlText w:val="•"/>
      <w:lvlJc w:val="left"/>
      <w:pPr>
        <w:ind w:left="662" w:hanging="121"/>
      </w:pPr>
      <w:rPr>
        <w:rFonts w:hint="default"/>
        <w:lang w:val="en-US" w:eastAsia="en-US" w:bidi="ar-SA"/>
      </w:rPr>
    </w:lvl>
    <w:lvl w:ilvl="4" w:tplc="43DE1040">
      <w:numFmt w:val="bullet"/>
      <w:lvlText w:val="•"/>
      <w:lvlJc w:val="left"/>
      <w:pPr>
        <w:ind w:left="803" w:hanging="121"/>
      </w:pPr>
      <w:rPr>
        <w:rFonts w:hint="default"/>
        <w:lang w:val="en-US" w:eastAsia="en-US" w:bidi="ar-SA"/>
      </w:rPr>
    </w:lvl>
    <w:lvl w:ilvl="5" w:tplc="C1DA7770">
      <w:numFmt w:val="bullet"/>
      <w:lvlText w:val="•"/>
      <w:lvlJc w:val="left"/>
      <w:pPr>
        <w:ind w:left="944" w:hanging="121"/>
      </w:pPr>
      <w:rPr>
        <w:rFonts w:hint="default"/>
        <w:lang w:val="en-US" w:eastAsia="en-US" w:bidi="ar-SA"/>
      </w:rPr>
    </w:lvl>
    <w:lvl w:ilvl="6" w:tplc="A626A0AE">
      <w:numFmt w:val="bullet"/>
      <w:lvlText w:val="•"/>
      <w:lvlJc w:val="left"/>
      <w:pPr>
        <w:ind w:left="1085" w:hanging="121"/>
      </w:pPr>
      <w:rPr>
        <w:rFonts w:hint="default"/>
        <w:lang w:val="en-US" w:eastAsia="en-US" w:bidi="ar-SA"/>
      </w:rPr>
    </w:lvl>
    <w:lvl w:ilvl="7" w:tplc="A536A550">
      <w:numFmt w:val="bullet"/>
      <w:lvlText w:val="•"/>
      <w:lvlJc w:val="left"/>
      <w:pPr>
        <w:ind w:left="1226" w:hanging="121"/>
      </w:pPr>
      <w:rPr>
        <w:rFonts w:hint="default"/>
        <w:lang w:val="en-US" w:eastAsia="en-US" w:bidi="ar-SA"/>
      </w:rPr>
    </w:lvl>
    <w:lvl w:ilvl="8" w:tplc="6EDEC9E0">
      <w:numFmt w:val="bullet"/>
      <w:lvlText w:val="•"/>
      <w:lvlJc w:val="left"/>
      <w:pPr>
        <w:ind w:left="1366" w:hanging="121"/>
      </w:pPr>
      <w:rPr>
        <w:rFonts w:hint="default"/>
        <w:lang w:val="en-US" w:eastAsia="en-US" w:bidi="ar-SA"/>
      </w:rPr>
    </w:lvl>
  </w:abstractNum>
  <w:abstractNum w:abstractNumId="10" w15:restartNumberingAfterBreak="0">
    <w:nsid w:val="2DD02E82"/>
    <w:multiLevelType w:val="hybridMultilevel"/>
    <w:tmpl w:val="73F4CB72"/>
    <w:lvl w:ilvl="0" w:tplc="BA561BCA">
      <w:start w:val="1"/>
      <w:numFmt w:val="decimal"/>
      <w:lvlText w:val="%1."/>
      <w:lvlJc w:val="left"/>
      <w:pPr>
        <w:ind w:left="1540" w:hanging="360"/>
      </w:pPr>
      <w:rPr>
        <w:rFonts w:eastAsia="Times New Roman"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1" w15:restartNumberingAfterBreak="0">
    <w:nsid w:val="2E9C5C5E"/>
    <w:multiLevelType w:val="hybridMultilevel"/>
    <w:tmpl w:val="A07EA160"/>
    <w:lvl w:ilvl="0" w:tplc="7A4C399A">
      <w:start w:val="1"/>
      <w:numFmt w:val="decimal"/>
      <w:lvlText w:val="%1."/>
      <w:lvlJc w:val="left"/>
      <w:pPr>
        <w:ind w:left="579" w:hanging="360"/>
      </w:pPr>
      <w:rPr>
        <w:rFonts w:ascii="Arial" w:eastAsia="Arial" w:hAnsi="Arial" w:cs="Arial" w:hint="default"/>
        <w:b/>
        <w:bCs/>
        <w:spacing w:val="-6"/>
        <w:w w:val="99"/>
        <w:sz w:val="24"/>
        <w:szCs w:val="24"/>
      </w:rPr>
    </w:lvl>
    <w:lvl w:ilvl="1" w:tplc="23DADA62">
      <w:start w:val="1"/>
      <w:numFmt w:val="lowerLetter"/>
      <w:lvlText w:val="%2."/>
      <w:lvlJc w:val="left"/>
      <w:pPr>
        <w:ind w:left="220" w:hanging="360"/>
      </w:pPr>
      <w:rPr>
        <w:rFonts w:ascii="Arial" w:eastAsia="Arial" w:hAnsi="Arial" w:cs="Arial" w:hint="default"/>
        <w:w w:val="99"/>
        <w:sz w:val="24"/>
        <w:szCs w:val="24"/>
      </w:rPr>
    </w:lvl>
    <w:lvl w:ilvl="2" w:tplc="A4A4BD6A">
      <w:numFmt w:val="bullet"/>
      <w:lvlText w:val="•"/>
      <w:lvlJc w:val="left"/>
      <w:pPr>
        <w:ind w:left="1686" w:hanging="360"/>
      </w:pPr>
      <w:rPr>
        <w:rFonts w:hint="default"/>
      </w:rPr>
    </w:lvl>
    <w:lvl w:ilvl="3" w:tplc="183E7754">
      <w:numFmt w:val="bullet"/>
      <w:lvlText w:val="•"/>
      <w:lvlJc w:val="left"/>
      <w:pPr>
        <w:ind w:left="2793" w:hanging="360"/>
      </w:pPr>
      <w:rPr>
        <w:rFonts w:hint="default"/>
      </w:rPr>
    </w:lvl>
    <w:lvl w:ilvl="4" w:tplc="4252AFE2">
      <w:numFmt w:val="bullet"/>
      <w:lvlText w:val="•"/>
      <w:lvlJc w:val="left"/>
      <w:pPr>
        <w:ind w:left="3900" w:hanging="360"/>
      </w:pPr>
      <w:rPr>
        <w:rFonts w:hint="default"/>
      </w:rPr>
    </w:lvl>
    <w:lvl w:ilvl="5" w:tplc="FEFEEEE6">
      <w:numFmt w:val="bullet"/>
      <w:lvlText w:val="•"/>
      <w:lvlJc w:val="left"/>
      <w:pPr>
        <w:ind w:left="5006" w:hanging="360"/>
      </w:pPr>
      <w:rPr>
        <w:rFonts w:hint="default"/>
      </w:rPr>
    </w:lvl>
    <w:lvl w:ilvl="6" w:tplc="714CFA4C">
      <w:numFmt w:val="bullet"/>
      <w:lvlText w:val="•"/>
      <w:lvlJc w:val="left"/>
      <w:pPr>
        <w:ind w:left="6113" w:hanging="360"/>
      </w:pPr>
      <w:rPr>
        <w:rFonts w:hint="default"/>
      </w:rPr>
    </w:lvl>
    <w:lvl w:ilvl="7" w:tplc="BB9843EC">
      <w:numFmt w:val="bullet"/>
      <w:lvlText w:val="•"/>
      <w:lvlJc w:val="left"/>
      <w:pPr>
        <w:ind w:left="7220" w:hanging="360"/>
      </w:pPr>
      <w:rPr>
        <w:rFonts w:hint="default"/>
      </w:rPr>
    </w:lvl>
    <w:lvl w:ilvl="8" w:tplc="21B2F642">
      <w:numFmt w:val="bullet"/>
      <w:lvlText w:val="•"/>
      <w:lvlJc w:val="left"/>
      <w:pPr>
        <w:ind w:left="8326" w:hanging="360"/>
      </w:pPr>
      <w:rPr>
        <w:rFonts w:hint="default"/>
      </w:rPr>
    </w:lvl>
  </w:abstractNum>
  <w:abstractNum w:abstractNumId="12" w15:restartNumberingAfterBreak="0">
    <w:nsid w:val="2FB744A7"/>
    <w:multiLevelType w:val="hybridMultilevel"/>
    <w:tmpl w:val="FCAE356A"/>
    <w:lvl w:ilvl="0" w:tplc="98F21938">
      <w:numFmt w:val="bullet"/>
      <w:lvlText w:val=""/>
      <w:lvlJc w:val="left"/>
      <w:pPr>
        <w:ind w:left="2620" w:hanging="360"/>
      </w:pPr>
      <w:rPr>
        <w:rFonts w:ascii="Symbol" w:eastAsia="Symbol" w:hAnsi="Symbol" w:cs="Symbol" w:hint="default"/>
        <w:w w:val="100"/>
        <w:sz w:val="20"/>
        <w:szCs w:val="20"/>
        <w:lang w:val="en-US" w:eastAsia="en-US" w:bidi="ar-SA"/>
      </w:rPr>
    </w:lvl>
    <w:lvl w:ilvl="1" w:tplc="BABC47B0">
      <w:numFmt w:val="bullet"/>
      <w:lvlText w:val="•"/>
      <w:lvlJc w:val="left"/>
      <w:pPr>
        <w:ind w:left="3532" w:hanging="360"/>
      </w:pPr>
      <w:rPr>
        <w:rFonts w:hint="default"/>
        <w:lang w:val="en-US" w:eastAsia="en-US" w:bidi="ar-SA"/>
      </w:rPr>
    </w:lvl>
    <w:lvl w:ilvl="2" w:tplc="A812417C">
      <w:numFmt w:val="bullet"/>
      <w:lvlText w:val="•"/>
      <w:lvlJc w:val="left"/>
      <w:pPr>
        <w:ind w:left="4444" w:hanging="360"/>
      </w:pPr>
      <w:rPr>
        <w:rFonts w:hint="default"/>
        <w:lang w:val="en-US" w:eastAsia="en-US" w:bidi="ar-SA"/>
      </w:rPr>
    </w:lvl>
    <w:lvl w:ilvl="3" w:tplc="B84CB1CA">
      <w:numFmt w:val="bullet"/>
      <w:lvlText w:val="•"/>
      <w:lvlJc w:val="left"/>
      <w:pPr>
        <w:ind w:left="5356" w:hanging="360"/>
      </w:pPr>
      <w:rPr>
        <w:rFonts w:hint="default"/>
        <w:lang w:val="en-US" w:eastAsia="en-US" w:bidi="ar-SA"/>
      </w:rPr>
    </w:lvl>
    <w:lvl w:ilvl="4" w:tplc="103E8AEC">
      <w:numFmt w:val="bullet"/>
      <w:lvlText w:val="•"/>
      <w:lvlJc w:val="left"/>
      <w:pPr>
        <w:ind w:left="6268" w:hanging="360"/>
      </w:pPr>
      <w:rPr>
        <w:rFonts w:hint="default"/>
        <w:lang w:val="en-US" w:eastAsia="en-US" w:bidi="ar-SA"/>
      </w:rPr>
    </w:lvl>
    <w:lvl w:ilvl="5" w:tplc="2B8C06A6">
      <w:numFmt w:val="bullet"/>
      <w:lvlText w:val="•"/>
      <w:lvlJc w:val="left"/>
      <w:pPr>
        <w:ind w:left="7180" w:hanging="360"/>
      </w:pPr>
      <w:rPr>
        <w:rFonts w:hint="default"/>
        <w:lang w:val="en-US" w:eastAsia="en-US" w:bidi="ar-SA"/>
      </w:rPr>
    </w:lvl>
    <w:lvl w:ilvl="6" w:tplc="491AC060">
      <w:numFmt w:val="bullet"/>
      <w:lvlText w:val="•"/>
      <w:lvlJc w:val="left"/>
      <w:pPr>
        <w:ind w:left="8092" w:hanging="360"/>
      </w:pPr>
      <w:rPr>
        <w:rFonts w:hint="default"/>
        <w:lang w:val="en-US" w:eastAsia="en-US" w:bidi="ar-SA"/>
      </w:rPr>
    </w:lvl>
    <w:lvl w:ilvl="7" w:tplc="D1B2155C">
      <w:numFmt w:val="bullet"/>
      <w:lvlText w:val="•"/>
      <w:lvlJc w:val="left"/>
      <w:pPr>
        <w:ind w:left="9004" w:hanging="360"/>
      </w:pPr>
      <w:rPr>
        <w:rFonts w:hint="default"/>
        <w:lang w:val="en-US" w:eastAsia="en-US" w:bidi="ar-SA"/>
      </w:rPr>
    </w:lvl>
    <w:lvl w:ilvl="8" w:tplc="BACE0EEA">
      <w:numFmt w:val="bullet"/>
      <w:lvlText w:val="•"/>
      <w:lvlJc w:val="left"/>
      <w:pPr>
        <w:ind w:left="9916" w:hanging="360"/>
      </w:pPr>
      <w:rPr>
        <w:rFonts w:hint="default"/>
        <w:lang w:val="en-US" w:eastAsia="en-US" w:bidi="ar-SA"/>
      </w:rPr>
    </w:lvl>
  </w:abstractNum>
  <w:abstractNum w:abstractNumId="13" w15:restartNumberingAfterBreak="0">
    <w:nsid w:val="345448A2"/>
    <w:multiLevelType w:val="hybridMultilevel"/>
    <w:tmpl w:val="6D80301A"/>
    <w:lvl w:ilvl="0" w:tplc="D4647ABC">
      <w:start w:val="1"/>
      <w:numFmt w:val="lowerLetter"/>
      <w:lvlText w:val="%1."/>
      <w:lvlJc w:val="left"/>
      <w:pPr>
        <w:ind w:left="2403" w:hanging="212"/>
      </w:pPr>
      <w:rPr>
        <w:rFonts w:ascii="Calibri" w:eastAsia="Calibri" w:hAnsi="Calibri" w:cs="Calibri" w:hint="default"/>
        <w:spacing w:val="-1"/>
        <w:w w:val="100"/>
        <w:sz w:val="22"/>
        <w:szCs w:val="22"/>
        <w:lang w:val="en-US" w:eastAsia="en-US" w:bidi="ar-SA"/>
      </w:rPr>
    </w:lvl>
    <w:lvl w:ilvl="1" w:tplc="15E67844">
      <w:numFmt w:val="bullet"/>
      <w:lvlText w:val="•"/>
      <w:lvlJc w:val="left"/>
      <w:pPr>
        <w:ind w:left="3334" w:hanging="212"/>
      </w:pPr>
      <w:rPr>
        <w:rFonts w:hint="default"/>
        <w:lang w:val="en-US" w:eastAsia="en-US" w:bidi="ar-SA"/>
      </w:rPr>
    </w:lvl>
    <w:lvl w:ilvl="2" w:tplc="68B09DB4">
      <w:numFmt w:val="bullet"/>
      <w:lvlText w:val="•"/>
      <w:lvlJc w:val="left"/>
      <w:pPr>
        <w:ind w:left="4268" w:hanging="212"/>
      </w:pPr>
      <w:rPr>
        <w:rFonts w:hint="default"/>
        <w:lang w:val="en-US" w:eastAsia="en-US" w:bidi="ar-SA"/>
      </w:rPr>
    </w:lvl>
    <w:lvl w:ilvl="3" w:tplc="69AC8ABC">
      <w:numFmt w:val="bullet"/>
      <w:lvlText w:val="•"/>
      <w:lvlJc w:val="left"/>
      <w:pPr>
        <w:ind w:left="5202" w:hanging="212"/>
      </w:pPr>
      <w:rPr>
        <w:rFonts w:hint="default"/>
        <w:lang w:val="en-US" w:eastAsia="en-US" w:bidi="ar-SA"/>
      </w:rPr>
    </w:lvl>
    <w:lvl w:ilvl="4" w:tplc="BC8CC434">
      <w:numFmt w:val="bullet"/>
      <w:lvlText w:val="•"/>
      <w:lvlJc w:val="left"/>
      <w:pPr>
        <w:ind w:left="6136" w:hanging="212"/>
      </w:pPr>
      <w:rPr>
        <w:rFonts w:hint="default"/>
        <w:lang w:val="en-US" w:eastAsia="en-US" w:bidi="ar-SA"/>
      </w:rPr>
    </w:lvl>
    <w:lvl w:ilvl="5" w:tplc="B418780A">
      <w:numFmt w:val="bullet"/>
      <w:lvlText w:val="•"/>
      <w:lvlJc w:val="left"/>
      <w:pPr>
        <w:ind w:left="7070" w:hanging="212"/>
      </w:pPr>
      <w:rPr>
        <w:rFonts w:hint="default"/>
        <w:lang w:val="en-US" w:eastAsia="en-US" w:bidi="ar-SA"/>
      </w:rPr>
    </w:lvl>
    <w:lvl w:ilvl="6" w:tplc="979A68C2">
      <w:numFmt w:val="bullet"/>
      <w:lvlText w:val="•"/>
      <w:lvlJc w:val="left"/>
      <w:pPr>
        <w:ind w:left="8004" w:hanging="212"/>
      </w:pPr>
      <w:rPr>
        <w:rFonts w:hint="default"/>
        <w:lang w:val="en-US" w:eastAsia="en-US" w:bidi="ar-SA"/>
      </w:rPr>
    </w:lvl>
    <w:lvl w:ilvl="7" w:tplc="44A87640">
      <w:numFmt w:val="bullet"/>
      <w:lvlText w:val="•"/>
      <w:lvlJc w:val="left"/>
      <w:pPr>
        <w:ind w:left="8938" w:hanging="212"/>
      </w:pPr>
      <w:rPr>
        <w:rFonts w:hint="default"/>
        <w:lang w:val="en-US" w:eastAsia="en-US" w:bidi="ar-SA"/>
      </w:rPr>
    </w:lvl>
    <w:lvl w:ilvl="8" w:tplc="DA6615C4">
      <w:numFmt w:val="bullet"/>
      <w:lvlText w:val="•"/>
      <w:lvlJc w:val="left"/>
      <w:pPr>
        <w:ind w:left="9872" w:hanging="212"/>
      </w:pPr>
      <w:rPr>
        <w:rFonts w:hint="default"/>
        <w:lang w:val="en-US" w:eastAsia="en-US" w:bidi="ar-SA"/>
      </w:rPr>
    </w:lvl>
  </w:abstractNum>
  <w:abstractNum w:abstractNumId="14" w15:restartNumberingAfterBreak="0">
    <w:nsid w:val="350531B1"/>
    <w:multiLevelType w:val="hybridMultilevel"/>
    <w:tmpl w:val="0004DD90"/>
    <w:lvl w:ilvl="0" w:tplc="5A4A29DC">
      <w:start w:val="13"/>
      <w:numFmt w:val="lowerRoman"/>
      <w:lvlText w:val="(%1)"/>
      <w:lvlJc w:val="left"/>
      <w:pPr>
        <w:ind w:left="1179" w:hanging="485"/>
      </w:pPr>
      <w:rPr>
        <w:rFonts w:ascii="Times New Roman" w:eastAsia="Times New Roman" w:hAnsi="Times New Roman" w:cs="Times New Roman" w:hint="default"/>
        <w:spacing w:val="-4"/>
        <w:w w:val="100"/>
        <w:sz w:val="22"/>
        <w:szCs w:val="22"/>
        <w:lang w:val="en-US" w:eastAsia="en-US" w:bidi="ar-SA"/>
      </w:rPr>
    </w:lvl>
    <w:lvl w:ilvl="1" w:tplc="2DBE2E72">
      <w:numFmt w:val="bullet"/>
      <w:lvlText w:val="•"/>
      <w:lvlJc w:val="left"/>
      <w:pPr>
        <w:ind w:left="2236" w:hanging="485"/>
      </w:pPr>
      <w:rPr>
        <w:rFonts w:hint="default"/>
        <w:lang w:val="en-US" w:eastAsia="en-US" w:bidi="ar-SA"/>
      </w:rPr>
    </w:lvl>
    <w:lvl w:ilvl="2" w:tplc="128858F8">
      <w:numFmt w:val="bullet"/>
      <w:lvlText w:val="•"/>
      <w:lvlJc w:val="left"/>
      <w:pPr>
        <w:ind w:left="3292" w:hanging="485"/>
      </w:pPr>
      <w:rPr>
        <w:rFonts w:hint="default"/>
        <w:lang w:val="en-US" w:eastAsia="en-US" w:bidi="ar-SA"/>
      </w:rPr>
    </w:lvl>
    <w:lvl w:ilvl="3" w:tplc="B9CE8952">
      <w:numFmt w:val="bullet"/>
      <w:lvlText w:val="•"/>
      <w:lvlJc w:val="left"/>
      <w:pPr>
        <w:ind w:left="4348" w:hanging="485"/>
      </w:pPr>
      <w:rPr>
        <w:rFonts w:hint="default"/>
        <w:lang w:val="en-US" w:eastAsia="en-US" w:bidi="ar-SA"/>
      </w:rPr>
    </w:lvl>
    <w:lvl w:ilvl="4" w:tplc="B628A452">
      <w:numFmt w:val="bullet"/>
      <w:lvlText w:val="•"/>
      <w:lvlJc w:val="left"/>
      <w:pPr>
        <w:ind w:left="5404" w:hanging="485"/>
      </w:pPr>
      <w:rPr>
        <w:rFonts w:hint="default"/>
        <w:lang w:val="en-US" w:eastAsia="en-US" w:bidi="ar-SA"/>
      </w:rPr>
    </w:lvl>
    <w:lvl w:ilvl="5" w:tplc="5A7A6B54">
      <w:numFmt w:val="bullet"/>
      <w:lvlText w:val="•"/>
      <w:lvlJc w:val="left"/>
      <w:pPr>
        <w:ind w:left="6460" w:hanging="485"/>
      </w:pPr>
      <w:rPr>
        <w:rFonts w:hint="default"/>
        <w:lang w:val="en-US" w:eastAsia="en-US" w:bidi="ar-SA"/>
      </w:rPr>
    </w:lvl>
    <w:lvl w:ilvl="6" w:tplc="0EF66C78">
      <w:numFmt w:val="bullet"/>
      <w:lvlText w:val="•"/>
      <w:lvlJc w:val="left"/>
      <w:pPr>
        <w:ind w:left="7516" w:hanging="485"/>
      </w:pPr>
      <w:rPr>
        <w:rFonts w:hint="default"/>
        <w:lang w:val="en-US" w:eastAsia="en-US" w:bidi="ar-SA"/>
      </w:rPr>
    </w:lvl>
    <w:lvl w:ilvl="7" w:tplc="9212385A">
      <w:numFmt w:val="bullet"/>
      <w:lvlText w:val="•"/>
      <w:lvlJc w:val="left"/>
      <w:pPr>
        <w:ind w:left="8572" w:hanging="485"/>
      </w:pPr>
      <w:rPr>
        <w:rFonts w:hint="default"/>
        <w:lang w:val="en-US" w:eastAsia="en-US" w:bidi="ar-SA"/>
      </w:rPr>
    </w:lvl>
    <w:lvl w:ilvl="8" w:tplc="3F62E55E">
      <w:numFmt w:val="bullet"/>
      <w:lvlText w:val="•"/>
      <w:lvlJc w:val="left"/>
      <w:pPr>
        <w:ind w:left="9628" w:hanging="485"/>
      </w:pPr>
      <w:rPr>
        <w:rFonts w:hint="default"/>
        <w:lang w:val="en-US" w:eastAsia="en-US" w:bidi="ar-SA"/>
      </w:rPr>
    </w:lvl>
  </w:abstractNum>
  <w:abstractNum w:abstractNumId="15" w15:restartNumberingAfterBreak="0">
    <w:nsid w:val="391944C3"/>
    <w:multiLevelType w:val="multilevel"/>
    <w:tmpl w:val="AA9812DE"/>
    <w:lvl w:ilvl="0">
      <w:start w:val="1"/>
      <w:numFmt w:val="upperLetter"/>
      <w:lvlText w:val="%1"/>
      <w:lvlJc w:val="left"/>
      <w:pPr>
        <w:ind w:left="1698" w:hanging="519"/>
      </w:pPr>
      <w:rPr>
        <w:rFonts w:hint="default"/>
        <w:lang w:val="en-US" w:eastAsia="en-US" w:bidi="ar-SA"/>
      </w:rPr>
    </w:lvl>
    <w:lvl w:ilvl="1">
      <w:start w:val="2"/>
      <w:numFmt w:val="decimal"/>
      <w:lvlText w:val="%1.%2"/>
      <w:lvlJc w:val="left"/>
      <w:pPr>
        <w:ind w:left="1698" w:hanging="519"/>
      </w:pPr>
      <w:rPr>
        <w:rFonts w:ascii="Times New Roman" w:eastAsia="Times New Roman" w:hAnsi="Times New Roman" w:cs="Times New Roman" w:hint="default"/>
        <w:b/>
        <w:bCs/>
        <w:color w:val="4F81BD"/>
        <w:w w:val="99"/>
        <w:sz w:val="26"/>
        <w:szCs w:val="26"/>
        <w:lang w:val="en-US" w:eastAsia="en-US" w:bidi="ar-SA"/>
      </w:rPr>
    </w:lvl>
    <w:lvl w:ilvl="2">
      <w:start w:val="1"/>
      <w:numFmt w:val="decimal"/>
      <w:lvlText w:val="%1.%2.%3."/>
      <w:lvlJc w:val="left"/>
      <w:pPr>
        <w:ind w:left="1899" w:hanging="577"/>
      </w:pPr>
      <w:rPr>
        <w:rFonts w:ascii="Calibri" w:eastAsia="Calibri" w:hAnsi="Calibri" w:cs="Calibri" w:hint="default"/>
        <w:b/>
        <w:bCs/>
        <w:spacing w:val="-2"/>
        <w:w w:val="100"/>
        <w:sz w:val="22"/>
        <w:szCs w:val="22"/>
        <w:lang w:val="en-US" w:eastAsia="en-US" w:bidi="ar-SA"/>
      </w:rPr>
    </w:lvl>
    <w:lvl w:ilvl="3">
      <w:start w:val="1"/>
      <w:numFmt w:val="decimal"/>
      <w:lvlText w:val="%1.%2.%3.%4."/>
      <w:lvlJc w:val="left"/>
      <w:pPr>
        <w:ind w:left="2643" w:hanging="745"/>
      </w:pPr>
      <w:rPr>
        <w:rFonts w:ascii="Calibri" w:eastAsia="Calibri" w:hAnsi="Calibri" w:cs="Calibri" w:hint="default"/>
        <w:b/>
        <w:bCs/>
        <w:spacing w:val="-2"/>
        <w:w w:val="100"/>
        <w:sz w:val="22"/>
        <w:szCs w:val="22"/>
        <w:lang w:val="en-US" w:eastAsia="en-US" w:bidi="ar-SA"/>
      </w:rPr>
    </w:lvl>
    <w:lvl w:ilvl="4">
      <w:numFmt w:val="bullet"/>
      <w:lvlText w:val="•"/>
      <w:lvlJc w:val="left"/>
      <w:pPr>
        <w:ind w:left="4915" w:hanging="745"/>
      </w:pPr>
      <w:rPr>
        <w:rFonts w:hint="default"/>
        <w:lang w:val="en-US" w:eastAsia="en-US" w:bidi="ar-SA"/>
      </w:rPr>
    </w:lvl>
    <w:lvl w:ilvl="5">
      <w:numFmt w:val="bullet"/>
      <w:lvlText w:val="•"/>
      <w:lvlJc w:val="left"/>
      <w:pPr>
        <w:ind w:left="6052" w:hanging="745"/>
      </w:pPr>
      <w:rPr>
        <w:rFonts w:hint="default"/>
        <w:lang w:val="en-US" w:eastAsia="en-US" w:bidi="ar-SA"/>
      </w:rPr>
    </w:lvl>
    <w:lvl w:ilvl="6">
      <w:numFmt w:val="bullet"/>
      <w:lvlText w:val="•"/>
      <w:lvlJc w:val="left"/>
      <w:pPr>
        <w:ind w:left="7190" w:hanging="745"/>
      </w:pPr>
      <w:rPr>
        <w:rFonts w:hint="default"/>
        <w:lang w:val="en-US" w:eastAsia="en-US" w:bidi="ar-SA"/>
      </w:rPr>
    </w:lvl>
    <w:lvl w:ilvl="7">
      <w:numFmt w:val="bullet"/>
      <w:lvlText w:val="•"/>
      <w:lvlJc w:val="left"/>
      <w:pPr>
        <w:ind w:left="8327" w:hanging="745"/>
      </w:pPr>
      <w:rPr>
        <w:rFonts w:hint="default"/>
        <w:lang w:val="en-US" w:eastAsia="en-US" w:bidi="ar-SA"/>
      </w:rPr>
    </w:lvl>
    <w:lvl w:ilvl="8">
      <w:numFmt w:val="bullet"/>
      <w:lvlText w:val="•"/>
      <w:lvlJc w:val="left"/>
      <w:pPr>
        <w:ind w:left="9465" w:hanging="745"/>
      </w:pPr>
      <w:rPr>
        <w:rFonts w:hint="default"/>
        <w:lang w:val="en-US" w:eastAsia="en-US" w:bidi="ar-SA"/>
      </w:rPr>
    </w:lvl>
  </w:abstractNum>
  <w:abstractNum w:abstractNumId="16" w15:restartNumberingAfterBreak="0">
    <w:nsid w:val="46987050"/>
    <w:multiLevelType w:val="hybridMultilevel"/>
    <w:tmpl w:val="1576A4BC"/>
    <w:lvl w:ilvl="0" w:tplc="46B61738">
      <w:start w:val="1"/>
      <w:numFmt w:val="lowerLetter"/>
      <w:lvlText w:val="(%1)"/>
      <w:lvlJc w:val="left"/>
      <w:pPr>
        <w:ind w:left="1180" w:hanging="293"/>
      </w:pPr>
      <w:rPr>
        <w:rFonts w:ascii="Times New Roman" w:eastAsia="Times New Roman" w:hAnsi="Times New Roman" w:cs="Times New Roman" w:hint="default"/>
        <w:spacing w:val="-2"/>
        <w:w w:val="100"/>
        <w:sz w:val="22"/>
        <w:szCs w:val="22"/>
        <w:lang w:val="en-US" w:eastAsia="en-US" w:bidi="ar-SA"/>
      </w:rPr>
    </w:lvl>
    <w:lvl w:ilvl="1" w:tplc="2E7E21FE">
      <w:start w:val="1"/>
      <w:numFmt w:val="decimal"/>
      <w:lvlText w:val="(%2)"/>
      <w:lvlJc w:val="left"/>
      <w:pPr>
        <w:ind w:left="1180" w:hanging="313"/>
      </w:pPr>
      <w:rPr>
        <w:rFonts w:ascii="Times New Roman" w:eastAsia="Times New Roman" w:hAnsi="Times New Roman" w:cs="Times New Roman" w:hint="default"/>
        <w:spacing w:val="-2"/>
        <w:w w:val="100"/>
        <w:sz w:val="22"/>
        <w:szCs w:val="22"/>
        <w:lang w:val="en-US" w:eastAsia="en-US" w:bidi="ar-SA"/>
      </w:rPr>
    </w:lvl>
    <w:lvl w:ilvl="2" w:tplc="7388AA4C">
      <w:start w:val="1"/>
      <w:numFmt w:val="lowerRoman"/>
      <w:lvlText w:val="(%3)"/>
      <w:lvlJc w:val="left"/>
      <w:pPr>
        <w:ind w:left="1775" w:hanging="260"/>
      </w:pPr>
      <w:rPr>
        <w:rFonts w:ascii="Times New Roman" w:eastAsia="Times New Roman" w:hAnsi="Times New Roman" w:cs="Times New Roman" w:hint="default"/>
        <w:spacing w:val="-4"/>
        <w:w w:val="100"/>
        <w:sz w:val="22"/>
        <w:szCs w:val="22"/>
        <w:lang w:val="en-US" w:eastAsia="en-US" w:bidi="ar-SA"/>
      </w:rPr>
    </w:lvl>
    <w:lvl w:ilvl="3" w:tplc="95127842">
      <w:numFmt w:val="bullet"/>
      <w:lvlText w:val="•"/>
      <w:lvlJc w:val="left"/>
      <w:pPr>
        <w:ind w:left="3993" w:hanging="260"/>
      </w:pPr>
      <w:rPr>
        <w:rFonts w:hint="default"/>
        <w:lang w:val="en-US" w:eastAsia="en-US" w:bidi="ar-SA"/>
      </w:rPr>
    </w:lvl>
    <w:lvl w:ilvl="4" w:tplc="D7CE87E2">
      <w:numFmt w:val="bullet"/>
      <w:lvlText w:val="•"/>
      <w:lvlJc w:val="left"/>
      <w:pPr>
        <w:ind w:left="5100" w:hanging="260"/>
      </w:pPr>
      <w:rPr>
        <w:rFonts w:hint="default"/>
        <w:lang w:val="en-US" w:eastAsia="en-US" w:bidi="ar-SA"/>
      </w:rPr>
    </w:lvl>
    <w:lvl w:ilvl="5" w:tplc="7994831E">
      <w:numFmt w:val="bullet"/>
      <w:lvlText w:val="•"/>
      <w:lvlJc w:val="left"/>
      <w:pPr>
        <w:ind w:left="6206" w:hanging="260"/>
      </w:pPr>
      <w:rPr>
        <w:rFonts w:hint="default"/>
        <w:lang w:val="en-US" w:eastAsia="en-US" w:bidi="ar-SA"/>
      </w:rPr>
    </w:lvl>
    <w:lvl w:ilvl="6" w:tplc="B374D714">
      <w:numFmt w:val="bullet"/>
      <w:lvlText w:val="•"/>
      <w:lvlJc w:val="left"/>
      <w:pPr>
        <w:ind w:left="7313" w:hanging="260"/>
      </w:pPr>
      <w:rPr>
        <w:rFonts w:hint="default"/>
        <w:lang w:val="en-US" w:eastAsia="en-US" w:bidi="ar-SA"/>
      </w:rPr>
    </w:lvl>
    <w:lvl w:ilvl="7" w:tplc="C1A6B9BA">
      <w:numFmt w:val="bullet"/>
      <w:lvlText w:val="•"/>
      <w:lvlJc w:val="left"/>
      <w:pPr>
        <w:ind w:left="8420" w:hanging="260"/>
      </w:pPr>
      <w:rPr>
        <w:rFonts w:hint="default"/>
        <w:lang w:val="en-US" w:eastAsia="en-US" w:bidi="ar-SA"/>
      </w:rPr>
    </w:lvl>
    <w:lvl w:ilvl="8" w:tplc="A39C4692">
      <w:numFmt w:val="bullet"/>
      <w:lvlText w:val="•"/>
      <w:lvlJc w:val="left"/>
      <w:pPr>
        <w:ind w:left="9526" w:hanging="260"/>
      </w:pPr>
      <w:rPr>
        <w:rFonts w:hint="default"/>
        <w:lang w:val="en-US" w:eastAsia="en-US" w:bidi="ar-SA"/>
      </w:rPr>
    </w:lvl>
  </w:abstractNum>
  <w:abstractNum w:abstractNumId="17" w15:restartNumberingAfterBreak="0">
    <w:nsid w:val="4E5B4698"/>
    <w:multiLevelType w:val="hybridMultilevel"/>
    <w:tmpl w:val="17242F90"/>
    <w:lvl w:ilvl="0" w:tplc="1F36ACDC">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C005E9"/>
    <w:multiLevelType w:val="hybridMultilevel"/>
    <w:tmpl w:val="C8F61802"/>
    <w:lvl w:ilvl="0" w:tplc="7D76A9F8">
      <w:start w:val="1"/>
      <w:numFmt w:val="lowerLetter"/>
      <w:lvlText w:val="(%1)"/>
      <w:lvlJc w:val="left"/>
      <w:pPr>
        <w:ind w:left="992" w:hanging="428"/>
      </w:pPr>
      <w:rPr>
        <w:rFonts w:ascii="Arial" w:eastAsia="Arial" w:hAnsi="Arial" w:cs="Arial" w:hint="default"/>
        <w:spacing w:val="-3"/>
        <w:w w:val="99"/>
        <w:sz w:val="24"/>
        <w:szCs w:val="24"/>
      </w:rPr>
    </w:lvl>
    <w:lvl w:ilvl="1" w:tplc="4418B78C">
      <w:numFmt w:val="bullet"/>
      <w:lvlText w:val="•"/>
      <w:lvlJc w:val="left"/>
      <w:pPr>
        <w:ind w:left="1954" w:hanging="428"/>
      </w:pPr>
      <w:rPr>
        <w:rFonts w:hint="default"/>
      </w:rPr>
    </w:lvl>
    <w:lvl w:ilvl="2" w:tplc="F5960EBE">
      <w:numFmt w:val="bullet"/>
      <w:lvlText w:val="•"/>
      <w:lvlJc w:val="left"/>
      <w:pPr>
        <w:ind w:left="2908" w:hanging="428"/>
      </w:pPr>
      <w:rPr>
        <w:rFonts w:hint="default"/>
      </w:rPr>
    </w:lvl>
    <w:lvl w:ilvl="3" w:tplc="E0EEC2A0">
      <w:numFmt w:val="bullet"/>
      <w:lvlText w:val="•"/>
      <w:lvlJc w:val="left"/>
      <w:pPr>
        <w:ind w:left="3862" w:hanging="428"/>
      </w:pPr>
      <w:rPr>
        <w:rFonts w:hint="default"/>
      </w:rPr>
    </w:lvl>
    <w:lvl w:ilvl="4" w:tplc="00200FF4">
      <w:numFmt w:val="bullet"/>
      <w:lvlText w:val="•"/>
      <w:lvlJc w:val="left"/>
      <w:pPr>
        <w:ind w:left="4816" w:hanging="428"/>
      </w:pPr>
      <w:rPr>
        <w:rFonts w:hint="default"/>
      </w:rPr>
    </w:lvl>
    <w:lvl w:ilvl="5" w:tplc="847CE6F6">
      <w:numFmt w:val="bullet"/>
      <w:lvlText w:val="•"/>
      <w:lvlJc w:val="left"/>
      <w:pPr>
        <w:ind w:left="5770" w:hanging="428"/>
      </w:pPr>
      <w:rPr>
        <w:rFonts w:hint="default"/>
      </w:rPr>
    </w:lvl>
    <w:lvl w:ilvl="6" w:tplc="E84C6370">
      <w:numFmt w:val="bullet"/>
      <w:lvlText w:val="•"/>
      <w:lvlJc w:val="left"/>
      <w:pPr>
        <w:ind w:left="6724" w:hanging="428"/>
      </w:pPr>
      <w:rPr>
        <w:rFonts w:hint="default"/>
      </w:rPr>
    </w:lvl>
    <w:lvl w:ilvl="7" w:tplc="2B301A76">
      <w:numFmt w:val="bullet"/>
      <w:lvlText w:val="•"/>
      <w:lvlJc w:val="left"/>
      <w:pPr>
        <w:ind w:left="7678" w:hanging="428"/>
      </w:pPr>
      <w:rPr>
        <w:rFonts w:hint="default"/>
      </w:rPr>
    </w:lvl>
    <w:lvl w:ilvl="8" w:tplc="7C4E213A">
      <w:numFmt w:val="bullet"/>
      <w:lvlText w:val="•"/>
      <w:lvlJc w:val="left"/>
      <w:pPr>
        <w:ind w:left="8632" w:hanging="428"/>
      </w:pPr>
      <w:rPr>
        <w:rFonts w:hint="default"/>
      </w:rPr>
    </w:lvl>
  </w:abstractNum>
  <w:abstractNum w:abstractNumId="19" w15:restartNumberingAfterBreak="0">
    <w:nsid w:val="60DC32AA"/>
    <w:multiLevelType w:val="hybridMultilevel"/>
    <w:tmpl w:val="B7804F62"/>
    <w:lvl w:ilvl="0" w:tplc="B18E0534">
      <w:start w:val="1"/>
      <w:numFmt w:val="lowerLetter"/>
      <w:lvlText w:val="(%1)"/>
      <w:lvlJc w:val="left"/>
      <w:pPr>
        <w:ind w:left="1592" w:hanging="298"/>
      </w:pPr>
      <w:rPr>
        <w:rFonts w:ascii="Times New Roman" w:eastAsia="Times New Roman" w:hAnsi="Times New Roman" w:cs="Times New Roman" w:hint="default"/>
        <w:spacing w:val="-2"/>
        <w:w w:val="100"/>
        <w:sz w:val="22"/>
        <w:szCs w:val="22"/>
        <w:lang w:val="en-US" w:eastAsia="en-US" w:bidi="ar-SA"/>
      </w:rPr>
    </w:lvl>
    <w:lvl w:ilvl="1" w:tplc="0DDC1212">
      <w:start w:val="1"/>
      <w:numFmt w:val="decimal"/>
      <w:lvlText w:val="(%2)"/>
      <w:lvlJc w:val="left"/>
      <w:pPr>
        <w:ind w:left="1823" w:hanging="308"/>
      </w:pPr>
      <w:rPr>
        <w:rFonts w:ascii="Times New Roman" w:eastAsia="Times New Roman" w:hAnsi="Times New Roman" w:cs="Times New Roman" w:hint="default"/>
        <w:spacing w:val="-2"/>
        <w:w w:val="100"/>
        <w:sz w:val="22"/>
        <w:szCs w:val="22"/>
        <w:lang w:val="en-US" w:eastAsia="en-US" w:bidi="ar-SA"/>
      </w:rPr>
    </w:lvl>
    <w:lvl w:ilvl="2" w:tplc="BCD8576A">
      <w:numFmt w:val="bullet"/>
      <w:lvlText w:val="•"/>
      <w:lvlJc w:val="left"/>
      <w:pPr>
        <w:ind w:left="2922" w:hanging="308"/>
      </w:pPr>
      <w:rPr>
        <w:rFonts w:hint="default"/>
        <w:lang w:val="en-US" w:eastAsia="en-US" w:bidi="ar-SA"/>
      </w:rPr>
    </w:lvl>
    <w:lvl w:ilvl="3" w:tplc="0632EB44">
      <w:numFmt w:val="bullet"/>
      <w:lvlText w:val="•"/>
      <w:lvlJc w:val="left"/>
      <w:pPr>
        <w:ind w:left="4024" w:hanging="308"/>
      </w:pPr>
      <w:rPr>
        <w:rFonts w:hint="default"/>
        <w:lang w:val="en-US" w:eastAsia="en-US" w:bidi="ar-SA"/>
      </w:rPr>
    </w:lvl>
    <w:lvl w:ilvl="4" w:tplc="4F087678">
      <w:numFmt w:val="bullet"/>
      <w:lvlText w:val="•"/>
      <w:lvlJc w:val="left"/>
      <w:pPr>
        <w:ind w:left="5126" w:hanging="308"/>
      </w:pPr>
      <w:rPr>
        <w:rFonts w:hint="default"/>
        <w:lang w:val="en-US" w:eastAsia="en-US" w:bidi="ar-SA"/>
      </w:rPr>
    </w:lvl>
    <w:lvl w:ilvl="5" w:tplc="6AA0D9EC">
      <w:numFmt w:val="bullet"/>
      <w:lvlText w:val="•"/>
      <w:lvlJc w:val="left"/>
      <w:pPr>
        <w:ind w:left="6228" w:hanging="308"/>
      </w:pPr>
      <w:rPr>
        <w:rFonts w:hint="default"/>
        <w:lang w:val="en-US" w:eastAsia="en-US" w:bidi="ar-SA"/>
      </w:rPr>
    </w:lvl>
    <w:lvl w:ilvl="6" w:tplc="EDF46C98">
      <w:numFmt w:val="bullet"/>
      <w:lvlText w:val="•"/>
      <w:lvlJc w:val="left"/>
      <w:pPr>
        <w:ind w:left="7331" w:hanging="308"/>
      </w:pPr>
      <w:rPr>
        <w:rFonts w:hint="default"/>
        <w:lang w:val="en-US" w:eastAsia="en-US" w:bidi="ar-SA"/>
      </w:rPr>
    </w:lvl>
    <w:lvl w:ilvl="7" w:tplc="796EDCDE">
      <w:numFmt w:val="bullet"/>
      <w:lvlText w:val="•"/>
      <w:lvlJc w:val="left"/>
      <w:pPr>
        <w:ind w:left="8433" w:hanging="308"/>
      </w:pPr>
      <w:rPr>
        <w:rFonts w:hint="default"/>
        <w:lang w:val="en-US" w:eastAsia="en-US" w:bidi="ar-SA"/>
      </w:rPr>
    </w:lvl>
    <w:lvl w:ilvl="8" w:tplc="AAA27ADE">
      <w:numFmt w:val="bullet"/>
      <w:lvlText w:val="•"/>
      <w:lvlJc w:val="left"/>
      <w:pPr>
        <w:ind w:left="9535" w:hanging="308"/>
      </w:pPr>
      <w:rPr>
        <w:rFonts w:hint="default"/>
        <w:lang w:val="en-US" w:eastAsia="en-US" w:bidi="ar-SA"/>
      </w:rPr>
    </w:lvl>
  </w:abstractNum>
  <w:abstractNum w:abstractNumId="20" w15:restartNumberingAfterBreak="0">
    <w:nsid w:val="61BB0E8B"/>
    <w:multiLevelType w:val="hybridMultilevel"/>
    <w:tmpl w:val="3628FC8A"/>
    <w:lvl w:ilvl="0" w:tplc="D87A6BB6">
      <w:start w:val="21"/>
      <w:numFmt w:val="lowerRoman"/>
      <w:lvlText w:val="(%1)"/>
      <w:lvlJc w:val="left"/>
      <w:pPr>
        <w:ind w:left="1180" w:hanging="480"/>
      </w:pPr>
      <w:rPr>
        <w:rFonts w:ascii="Times New Roman" w:eastAsia="Times New Roman" w:hAnsi="Times New Roman" w:cs="Times New Roman" w:hint="default"/>
        <w:spacing w:val="-4"/>
        <w:w w:val="100"/>
        <w:sz w:val="22"/>
        <w:szCs w:val="22"/>
        <w:lang w:val="en-US" w:eastAsia="en-US" w:bidi="ar-SA"/>
      </w:rPr>
    </w:lvl>
    <w:lvl w:ilvl="1" w:tplc="B302EB4A">
      <w:numFmt w:val="bullet"/>
      <w:lvlText w:val="•"/>
      <w:lvlJc w:val="left"/>
      <w:pPr>
        <w:ind w:left="2236" w:hanging="480"/>
      </w:pPr>
      <w:rPr>
        <w:rFonts w:hint="default"/>
        <w:lang w:val="en-US" w:eastAsia="en-US" w:bidi="ar-SA"/>
      </w:rPr>
    </w:lvl>
    <w:lvl w:ilvl="2" w:tplc="3E966856">
      <w:numFmt w:val="bullet"/>
      <w:lvlText w:val="•"/>
      <w:lvlJc w:val="left"/>
      <w:pPr>
        <w:ind w:left="3292" w:hanging="480"/>
      </w:pPr>
      <w:rPr>
        <w:rFonts w:hint="default"/>
        <w:lang w:val="en-US" w:eastAsia="en-US" w:bidi="ar-SA"/>
      </w:rPr>
    </w:lvl>
    <w:lvl w:ilvl="3" w:tplc="03423F7A">
      <w:numFmt w:val="bullet"/>
      <w:lvlText w:val="•"/>
      <w:lvlJc w:val="left"/>
      <w:pPr>
        <w:ind w:left="4348" w:hanging="480"/>
      </w:pPr>
      <w:rPr>
        <w:rFonts w:hint="default"/>
        <w:lang w:val="en-US" w:eastAsia="en-US" w:bidi="ar-SA"/>
      </w:rPr>
    </w:lvl>
    <w:lvl w:ilvl="4" w:tplc="B734D608">
      <w:numFmt w:val="bullet"/>
      <w:lvlText w:val="•"/>
      <w:lvlJc w:val="left"/>
      <w:pPr>
        <w:ind w:left="5404" w:hanging="480"/>
      </w:pPr>
      <w:rPr>
        <w:rFonts w:hint="default"/>
        <w:lang w:val="en-US" w:eastAsia="en-US" w:bidi="ar-SA"/>
      </w:rPr>
    </w:lvl>
    <w:lvl w:ilvl="5" w:tplc="8CF045A0">
      <w:numFmt w:val="bullet"/>
      <w:lvlText w:val="•"/>
      <w:lvlJc w:val="left"/>
      <w:pPr>
        <w:ind w:left="6460" w:hanging="480"/>
      </w:pPr>
      <w:rPr>
        <w:rFonts w:hint="default"/>
        <w:lang w:val="en-US" w:eastAsia="en-US" w:bidi="ar-SA"/>
      </w:rPr>
    </w:lvl>
    <w:lvl w:ilvl="6" w:tplc="6CEC311C">
      <w:numFmt w:val="bullet"/>
      <w:lvlText w:val="•"/>
      <w:lvlJc w:val="left"/>
      <w:pPr>
        <w:ind w:left="7516" w:hanging="480"/>
      </w:pPr>
      <w:rPr>
        <w:rFonts w:hint="default"/>
        <w:lang w:val="en-US" w:eastAsia="en-US" w:bidi="ar-SA"/>
      </w:rPr>
    </w:lvl>
    <w:lvl w:ilvl="7" w:tplc="866C46B6">
      <w:numFmt w:val="bullet"/>
      <w:lvlText w:val="•"/>
      <w:lvlJc w:val="left"/>
      <w:pPr>
        <w:ind w:left="8572" w:hanging="480"/>
      </w:pPr>
      <w:rPr>
        <w:rFonts w:hint="default"/>
        <w:lang w:val="en-US" w:eastAsia="en-US" w:bidi="ar-SA"/>
      </w:rPr>
    </w:lvl>
    <w:lvl w:ilvl="8" w:tplc="0A584138">
      <w:numFmt w:val="bullet"/>
      <w:lvlText w:val="•"/>
      <w:lvlJc w:val="left"/>
      <w:pPr>
        <w:ind w:left="9628" w:hanging="480"/>
      </w:pPr>
      <w:rPr>
        <w:rFonts w:hint="default"/>
        <w:lang w:val="en-US" w:eastAsia="en-US" w:bidi="ar-SA"/>
      </w:rPr>
    </w:lvl>
  </w:abstractNum>
  <w:abstractNum w:abstractNumId="21" w15:restartNumberingAfterBreak="0">
    <w:nsid w:val="61DB53D6"/>
    <w:multiLevelType w:val="hybridMultilevel"/>
    <w:tmpl w:val="0E182200"/>
    <w:lvl w:ilvl="0" w:tplc="BC5CC61A">
      <w:start w:val="7"/>
      <w:numFmt w:val="lowerRoman"/>
      <w:lvlText w:val="(%1)"/>
      <w:lvlJc w:val="left"/>
      <w:pPr>
        <w:ind w:left="1943" w:hanging="428"/>
      </w:pPr>
      <w:rPr>
        <w:rFonts w:ascii="Times New Roman" w:eastAsia="Times New Roman" w:hAnsi="Times New Roman" w:cs="Times New Roman" w:hint="default"/>
        <w:spacing w:val="-5"/>
        <w:w w:val="100"/>
        <w:sz w:val="22"/>
        <w:szCs w:val="22"/>
        <w:lang w:val="en-US" w:eastAsia="en-US" w:bidi="ar-SA"/>
      </w:rPr>
    </w:lvl>
    <w:lvl w:ilvl="1" w:tplc="53B842A0">
      <w:numFmt w:val="bullet"/>
      <w:lvlText w:val="•"/>
      <w:lvlJc w:val="left"/>
      <w:pPr>
        <w:ind w:left="2920" w:hanging="428"/>
      </w:pPr>
      <w:rPr>
        <w:rFonts w:hint="default"/>
        <w:lang w:val="en-US" w:eastAsia="en-US" w:bidi="ar-SA"/>
      </w:rPr>
    </w:lvl>
    <w:lvl w:ilvl="2" w:tplc="65F01C84">
      <w:numFmt w:val="bullet"/>
      <w:lvlText w:val="•"/>
      <w:lvlJc w:val="left"/>
      <w:pPr>
        <w:ind w:left="3900" w:hanging="428"/>
      </w:pPr>
      <w:rPr>
        <w:rFonts w:hint="default"/>
        <w:lang w:val="en-US" w:eastAsia="en-US" w:bidi="ar-SA"/>
      </w:rPr>
    </w:lvl>
    <w:lvl w:ilvl="3" w:tplc="67DE3F7A">
      <w:numFmt w:val="bullet"/>
      <w:lvlText w:val="•"/>
      <w:lvlJc w:val="left"/>
      <w:pPr>
        <w:ind w:left="4880" w:hanging="428"/>
      </w:pPr>
      <w:rPr>
        <w:rFonts w:hint="default"/>
        <w:lang w:val="en-US" w:eastAsia="en-US" w:bidi="ar-SA"/>
      </w:rPr>
    </w:lvl>
    <w:lvl w:ilvl="4" w:tplc="92DC6D4C">
      <w:numFmt w:val="bullet"/>
      <w:lvlText w:val="•"/>
      <w:lvlJc w:val="left"/>
      <w:pPr>
        <w:ind w:left="5860" w:hanging="428"/>
      </w:pPr>
      <w:rPr>
        <w:rFonts w:hint="default"/>
        <w:lang w:val="en-US" w:eastAsia="en-US" w:bidi="ar-SA"/>
      </w:rPr>
    </w:lvl>
    <w:lvl w:ilvl="5" w:tplc="8E1417BA">
      <w:numFmt w:val="bullet"/>
      <w:lvlText w:val="•"/>
      <w:lvlJc w:val="left"/>
      <w:pPr>
        <w:ind w:left="6840" w:hanging="428"/>
      </w:pPr>
      <w:rPr>
        <w:rFonts w:hint="default"/>
        <w:lang w:val="en-US" w:eastAsia="en-US" w:bidi="ar-SA"/>
      </w:rPr>
    </w:lvl>
    <w:lvl w:ilvl="6" w:tplc="BDC22B28">
      <w:numFmt w:val="bullet"/>
      <w:lvlText w:val="•"/>
      <w:lvlJc w:val="left"/>
      <w:pPr>
        <w:ind w:left="7820" w:hanging="428"/>
      </w:pPr>
      <w:rPr>
        <w:rFonts w:hint="default"/>
        <w:lang w:val="en-US" w:eastAsia="en-US" w:bidi="ar-SA"/>
      </w:rPr>
    </w:lvl>
    <w:lvl w:ilvl="7" w:tplc="EA66CF08">
      <w:numFmt w:val="bullet"/>
      <w:lvlText w:val="•"/>
      <w:lvlJc w:val="left"/>
      <w:pPr>
        <w:ind w:left="8800" w:hanging="428"/>
      </w:pPr>
      <w:rPr>
        <w:rFonts w:hint="default"/>
        <w:lang w:val="en-US" w:eastAsia="en-US" w:bidi="ar-SA"/>
      </w:rPr>
    </w:lvl>
    <w:lvl w:ilvl="8" w:tplc="0A247024">
      <w:numFmt w:val="bullet"/>
      <w:lvlText w:val="•"/>
      <w:lvlJc w:val="left"/>
      <w:pPr>
        <w:ind w:left="9780" w:hanging="428"/>
      </w:pPr>
      <w:rPr>
        <w:rFonts w:hint="default"/>
        <w:lang w:val="en-US" w:eastAsia="en-US" w:bidi="ar-SA"/>
      </w:rPr>
    </w:lvl>
  </w:abstractNum>
  <w:abstractNum w:abstractNumId="22" w15:restartNumberingAfterBreak="0">
    <w:nsid w:val="649B5DD7"/>
    <w:multiLevelType w:val="hybridMultilevel"/>
    <w:tmpl w:val="856C0386"/>
    <w:lvl w:ilvl="0" w:tplc="79006EBE">
      <w:start w:val="1"/>
      <w:numFmt w:val="decimal"/>
      <w:lvlText w:val="(%1)"/>
      <w:lvlJc w:val="left"/>
      <w:pPr>
        <w:ind w:left="848" w:hanging="428"/>
      </w:pPr>
      <w:rPr>
        <w:rFonts w:ascii="Arial" w:eastAsia="Arial" w:hAnsi="Arial" w:cs="Arial" w:hint="default"/>
        <w:spacing w:val="-3"/>
        <w:w w:val="99"/>
        <w:sz w:val="24"/>
        <w:szCs w:val="24"/>
      </w:rPr>
    </w:lvl>
    <w:lvl w:ilvl="1" w:tplc="FFE22032">
      <w:numFmt w:val="bullet"/>
      <w:lvlText w:val="•"/>
      <w:lvlJc w:val="left"/>
      <w:pPr>
        <w:ind w:left="1810" w:hanging="428"/>
      </w:pPr>
      <w:rPr>
        <w:rFonts w:hint="default"/>
      </w:rPr>
    </w:lvl>
    <w:lvl w:ilvl="2" w:tplc="79BA73B8">
      <w:numFmt w:val="bullet"/>
      <w:lvlText w:val="•"/>
      <w:lvlJc w:val="left"/>
      <w:pPr>
        <w:ind w:left="2780" w:hanging="428"/>
      </w:pPr>
      <w:rPr>
        <w:rFonts w:hint="default"/>
      </w:rPr>
    </w:lvl>
    <w:lvl w:ilvl="3" w:tplc="D150A90A">
      <w:numFmt w:val="bullet"/>
      <w:lvlText w:val="•"/>
      <w:lvlJc w:val="left"/>
      <w:pPr>
        <w:ind w:left="3750" w:hanging="428"/>
      </w:pPr>
      <w:rPr>
        <w:rFonts w:hint="default"/>
      </w:rPr>
    </w:lvl>
    <w:lvl w:ilvl="4" w:tplc="97D8E186">
      <w:numFmt w:val="bullet"/>
      <w:lvlText w:val="•"/>
      <w:lvlJc w:val="left"/>
      <w:pPr>
        <w:ind w:left="4720" w:hanging="428"/>
      </w:pPr>
      <w:rPr>
        <w:rFonts w:hint="default"/>
      </w:rPr>
    </w:lvl>
    <w:lvl w:ilvl="5" w:tplc="64A22014">
      <w:numFmt w:val="bullet"/>
      <w:lvlText w:val="•"/>
      <w:lvlJc w:val="left"/>
      <w:pPr>
        <w:ind w:left="5690" w:hanging="428"/>
      </w:pPr>
      <w:rPr>
        <w:rFonts w:hint="default"/>
      </w:rPr>
    </w:lvl>
    <w:lvl w:ilvl="6" w:tplc="F26CC870">
      <w:numFmt w:val="bullet"/>
      <w:lvlText w:val="•"/>
      <w:lvlJc w:val="left"/>
      <w:pPr>
        <w:ind w:left="6660" w:hanging="428"/>
      </w:pPr>
      <w:rPr>
        <w:rFonts w:hint="default"/>
      </w:rPr>
    </w:lvl>
    <w:lvl w:ilvl="7" w:tplc="F656E44A">
      <w:numFmt w:val="bullet"/>
      <w:lvlText w:val="•"/>
      <w:lvlJc w:val="left"/>
      <w:pPr>
        <w:ind w:left="7630" w:hanging="428"/>
      </w:pPr>
      <w:rPr>
        <w:rFonts w:hint="default"/>
      </w:rPr>
    </w:lvl>
    <w:lvl w:ilvl="8" w:tplc="AD32CCDC">
      <w:numFmt w:val="bullet"/>
      <w:lvlText w:val="•"/>
      <w:lvlJc w:val="left"/>
      <w:pPr>
        <w:ind w:left="8600" w:hanging="428"/>
      </w:pPr>
      <w:rPr>
        <w:rFonts w:hint="default"/>
      </w:rPr>
    </w:lvl>
  </w:abstractNum>
  <w:abstractNum w:abstractNumId="23" w15:restartNumberingAfterBreak="0">
    <w:nsid w:val="6BB95D88"/>
    <w:multiLevelType w:val="hybridMultilevel"/>
    <w:tmpl w:val="A4C47C68"/>
    <w:lvl w:ilvl="0" w:tplc="54DAA76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6D1810AB"/>
    <w:multiLevelType w:val="multilevel"/>
    <w:tmpl w:val="5D2825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CC67A24"/>
    <w:multiLevelType w:val="hybridMultilevel"/>
    <w:tmpl w:val="1976203C"/>
    <w:lvl w:ilvl="0" w:tplc="16B0A240">
      <w:start w:val="1"/>
      <w:numFmt w:val="decimal"/>
      <w:lvlText w:val="(%1)"/>
      <w:lvlJc w:val="left"/>
      <w:pPr>
        <w:ind w:left="1059" w:hanging="495"/>
        <w:jc w:val="right"/>
      </w:pPr>
      <w:rPr>
        <w:rFonts w:ascii="Arial" w:eastAsia="Arial" w:hAnsi="Arial" w:cs="Arial" w:hint="default"/>
        <w:spacing w:val="-3"/>
        <w:w w:val="99"/>
        <w:sz w:val="24"/>
        <w:szCs w:val="24"/>
      </w:rPr>
    </w:lvl>
    <w:lvl w:ilvl="1" w:tplc="118A2F0C">
      <w:numFmt w:val="bullet"/>
      <w:lvlText w:val="•"/>
      <w:lvlJc w:val="left"/>
      <w:pPr>
        <w:ind w:left="2008" w:hanging="495"/>
      </w:pPr>
      <w:rPr>
        <w:rFonts w:hint="default"/>
      </w:rPr>
    </w:lvl>
    <w:lvl w:ilvl="2" w:tplc="42A2AC8A">
      <w:numFmt w:val="bullet"/>
      <w:lvlText w:val="•"/>
      <w:lvlJc w:val="left"/>
      <w:pPr>
        <w:ind w:left="2956" w:hanging="495"/>
      </w:pPr>
      <w:rPr>
        <w:rFonts w:hint="default"/>
      </w:rPr>
    </w:lvl>
    <w:lvl w:ilvl="3" w:tplc="9FB67F1E">
      <w:numFmt w:val="bullet"/>
      <w:lvlText w:val="•"/>
      <w:lvlJc w:val="left"/>
      <w:pPr>
        <w:ind w:left="3904" w:hanging="495"/>
      </w:pPr>
      <w:rPr>
        <w:rFonts w:hint="default"/>
      </w:rPr>
    </w:lvl>
    <w:lvl w:ilvl="4" w:tplc="3EAEED04">
      <w:numFmt w:val="bullet"/>
      <w:lvlText w:val="•"/>
      <w:lvlJc w:val="left"/>
      <w:pPr>
        <w:ind w:left="4852" w:hanging="495"/>
      </w:pPr>
      <w:rPr>
        <w:rFonts w:hint="default"/>
      </w:rPr>
    </w:lvl>
    <w:lvl w:ilvl="5" w:tplc="73A62A18">
      <w:numFmt w:val="bullet"/>
      <w:lvlText w:val="•"/>
      <w:lvlJc w:val="left"/>
      <w:pPr>
        <w:ind w:left="5800" w:hanging="495"/>
      </w:pPr>
      <w:rPr>
        <w:rFonts w:hint="default"/>
      </w:rPr>
    </w:lvl>
    <w:lvl w:ilvl="6" w:tplc="4214600E">
      <w:numFmt w:val="bullet"/>
      <w:lvlText w:val="•"/>
      <w:lvlJc w:val="left"/>
      <w:pPr>
        <w:ind w:left="6748" w:hanging="495"/>
      </w:pPr>
      <w:rPr>
        <w:rFonts w:hint="default"/>
      </w:rPr>
    </w:lvl>
    <w:lvl w:ilvl="7" w:tplc="8E782CB2">
      <w:numFmt w:val="bullet"/>
      <w:lvlText w:val="•"/>
      <w:lvlJc w:val="left"/>
      <w:pPr>
        <w:ind w:left="7696" w:hanging="495"/>
      </w:pPr>
      <w:rPr>
        <w:rFonts w:hint="default"/>
      </w:rPr>
    </w:lvl>
    <w:lvl w:ilvl="8" w:tplc="29B6751E">
      <w:numFmt w:val="bullet"/>
      <w:lvlText w:val="•"/>
      <w:lvlJc w:val="left"/>
      <w:pPr>
        <w:ind w:left="8644" w:hanging="495"/>
      </w:pPr>
      <w:rPr>
        <w:rFonts w:hint="default"/>
      </w:rPr>
    </w:lvl>
  </w:abstractNum>
  <w:abstractNum w:abstractNumId="26" w15:restartNumberingAfterBreak="0">
    <w:nsid w:val="7E694341"/>
    <w:multiLevelType w:val="hybridMultilevel"/>
    <w:tmpl w:val="C4B8801E"/>
    <w:lvl w:ilvl="0" w:tplc="7D7A5284">
      <w:numFmt w:val="bullet"/>
      <w:lvlText w:val="-"/>
      <w:lvlJc w:val="left"/>
      <w:pPr>
        <w:ind w:left="1181" w:hanging="269"/>
      </w:pPr>
      <w:rPr>
        <w:rFonts w:ascii="Courier New" w:eastAsia="Courier New" w:hAnsi="Courier New" w:cs="Courier New" w:hint="default"/>
        <w:w w:val="100"/>
        <w:sz w:val="22"/>
        <w:szCs w:val="22"/>
        <w:lang w:val="en-US" w:eastAsia="en-US" w:bidi="ar-SA"/>
      </w:rPr>
    </w:lvl>
    <w:lvl w:ilvl="1" w:tplc="1FE855C2">
      <w:numFmt w:val="bullet"/>
      <w:lvlText w:val="•"/>
      <w:lvlJc w:val="left"/>
      <w:pPr>
        <w:ind w:left="2236" w:hanging="269"/>
      </w:pPr>
      <w:rPr>
        <w:rFonts w:hint="default"/>
        <w:lang w:val="en-US" w:eastAsia="en-US" w:bidi="ar-SA"/>
      </w:rPr>
    </w:lvl>
    <w:lvl w:ilvl="2" w:tplc="76121FC2">
      <w:numFmt w:val="bullet"/>
      <w:lvlText w:val="•"/>
      <w:lvlJc w:val="left"/>
      <w:pPr>
        <w:ind w:left="3292" w:hanging="269"/>
      </w:pPr>
      <w:rPr>
        <w:rFonts w:hint="default"/>
        <w:lang w:val="en-US" w:eastAsia="en-US" w:bidi="ar-SA"/>
      </w:rPr>
    </w:lvl>
    <w:lvl w:ilvl="3" w:tplc="CFB0515E">
      <w:numFmt w:val="bullet"/>
      <w:lvlText w:val="•"/>
      <w:lvlJc w:val="left"/>
      <w:pPr>
        <w:ind w:left="4348" w:hanging="269"/>
      </w:pPr>
      <w:rPr>
        <w:rFonts w:hint="default"/>
        <w:lang w:val="en-US" w:eastAsia="en-US" w:bidi="ar-SA"/>
      </w:rPr>
    </w:lvl>
    <w:lvl w:ilvl="4" w:tplc="E4E2790A">
      <w:numFmt w:val="bullet"/>
      <w:lvlText w:val="•"/>
      <w:lvlJc w:val="left"/>
      <w:pPr>
        <w:ind w:left="5404" w:hanging="269"/>
      </w:pPr>
      <w:rPr>
        <w:rFonts w:hint="default"/>
        <w:lang w:val="en-US" w:eastAsia="en-US" w:bidi="ar-SA"/>
      </w:rPr>
    </w:lvl>
    <w:lvl w:ilvl="5" w:tplc="DE309BBE">
      <w:numFmt w:val="bullet"/>
      <w:lvlText w:val="•"/>
      <w:lvlJc w:val="left"/>
      <w:pPr>
        <w:ind w:left="6460" w:hanging="269"/>
      </w:pPr>
      <w:rPr>
        <w:rFonts w:hint="default"/>
        <w:lang w:val="en-US" w:eastAsia="en-US" w:bidi="ar-SA"/>
      </w:rPr>
    </w:lvl>
    <w:lvl w:ilvl="6" w:tplc="71DEB352">
      <w:numFmt w:val="bullet"/>
      <w:lvlText w:val="•"/>
      <w:lvlJc w:val="left"/>
      <w:pPr>
        <w:ind w:left="7516" w:hanging="269"/>
      </w:pPr>
      <w:rPr>
        <w:rFonts w:hint="default"/>
        <w:lang w:val="en-US" w:eastAsia="en-US" w:bidi="ar-SA"/>
      </w:rPr>
    </w:lvl>
    <w:lvl w:ilvl="7" w:tplc="D486CAB6">
      <w:numFmt w:val="bullet"/>
      <w:lvlText w:val="•"/>
      <w:lvlJc w:val="left"/>
      <w:pPr>
        <w:ind w:left="8572" w:hanging="269"/>
      </w:pPr>
      <w:rPr>
        <w:rFonts w:hint="default"/>
        <w:lang w:val="en-US" w:eastAsia="en-US" w:bidi="ar-SA"/>
      </w:rPr>
    </w:lvl>
    <w:lvl w:ilvl="8" w:tplc="468279B4">
      <w:numFmt w:val="bullet"/>
      <w:lvlText w:val="•"/>
      <w:lvlJc w:val="left"/>
      <w:pPr>
        <w:ind w:left="9628" w:hanging="269"/>
      </w:pPr>
      <w:rPr>
        <w:rFonts w:hint="default"/>
        <w:lang w:val="en-US" w:eastAsia="en-US" w:bidi="ar-SA"/>
      </w:rPr>
    </w:lvl>
  </w:abstractNum>
  <w:num w:numId="1" w16cid:durableId="866137929">
    <w:abstractNumId w:val="20"/>
  </w:num>
  <w:num w:numId="2" w16cid:durableId="1494493644">
    <w:abstractNumId w:val="14"/>
  </w:num>
  <w:num w:numId="3" w16cid:durableId="849180405">
    <w:abstractNumId w:val="21"/>
  </w:num>
  <w:num w:numId="4" w16cid:durableId="841041596">
    <w:abstractNumId w:val="16"/>
  </w:num>
  <w:num w:numId="5" w16cid:durableId="241765547">
    <w:abstractNumId w:val="19"/>
  </w:num>
  <w:num w:numId="6" w16cid:durableId="1139228496">
    <w:abstractNumId w:val="3"/>
  </w:num>
  <w:num w:numId="7" w16cid:durableId="1774474844">
    <w:abstractNumId w:val="5"/>
  </w:num>
  <w:num w:numId="8" w16cid:durableId="1082140749">
    <w:abstractNumId w:val="0"/>
  </w:num>
  <w:num w:numId="9" w16cid:durableId="1122265129">
    <w:abstractNumId w:val="26"/>
  </w:num>
  <w:num w:numId="10" w16cid:durableId="1985505040">
    <w:abstractNumId w:val="12"/>
  </w:num>
  <w:num w:numId="11" w16cid:durableId="1572883478">
    <w:abstractNumId w:val="13"/>
  </w:num>
  <w:num w:numId="12" w16cid:durableId="471681194">
    <w:abstractNumId w:val="15"/>
  </w:num>
  <w:num w:numId="13" w16cid:durableId="1136877292">
    <w:abstractNumId w:val="7"/>
  </w:num>
  <w:num w:numId="14" w16cid:durableId="1142382485">
    <w:abstractNumId w:val="2"/>
  </w:num>
  <w:num w:numId="15" w16cid:durableId="365368910">
    <w:abstractNumId w:val="4"/>
  </w:num>
  <w:num w:numId="16" w16cid:durableId="1424572639">
    <w:abstractNumId w:val="9"/>
  </w:num>
  <w:num w:numId="17" w16cid:durableId="118884175">
    <w:abstractNumId w:val="8"/>
  </w:num>
  <w:num w:numId="18" w16cid:durableId="1164584713">
    <w:abstractNumId w:val="11"/>
  </w:num>
  <w:num w:numId="19" w16cid:durableId="826358475">
    <w:abstractNumId w:val="1"/>
  </w:num>
  <w:num w:numId="20" w16cid:durableId="1518617086">
    <w:abstractNumId w:val="22"/>
  </w:num>
  <w:num w:numId="21" w16cid:durableId="2038725939">
    <w:abstractNumId w:val="18"/>
  </w:num>
  <w:num w:numId="22" w16cid:durableId="441999820">
    <w:abstractNumId w:val="25"/>
  </w:num>
  <w:num w:numId="23" w16cid:durableId="230508227">
    <w:abstractNumId w:val="10"/>
  </w:num>
  <w:num w:numId="24" w16cid:durableId="1274744746">
    <w:abstractNumId w:val="17"/>
  </w:num>
  <w:num w:numId="25" w16cid:durableId="311495569">
    <w:abstractNumId w:val="6"/>
  </w:num>
  <w:num w:numId="26" w16cid:durableId="226888725">
    <w:abstractNumId w:val="23"/>
  </w:num>
  <w:num w:numId="27" w16cid:durableId="12038624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67"/>
    <w:rsid w:val="00001A43"/>
    <w:rsid w:val="0003536F"/>
    <w:rsid w:val="00081C9D"/>
    <w:rsid w:val="000B6D5E"/>
    <w:rsid w:val="000B783C"/>
    <w:rsid w:val="001320D1"/>
    <w:rsid w:val="001376CE"/>
    <w:rsid w:val="001437DF"/>
    <w:rsid w:val="00152AAD"/>
    <w:rsid w:val="00154FFD"/>
    <w:rsid w:val="00171B2F"/>
    <w:rsid w:val="00186667"/>
    <w:rsid w:val="001D544E"/>
    <w:rsid w:val="00201ADB"/>
    <w:rsid w:val="002407B4"/>
    <w:rsid w:val="00246C0D"/>
    <w:rsid w:val="0026652C"/>
    <w:rsid w:val="002979E5"/>
    <w:rsid w:val="002D420D"/>
    <w:rsid w:val="00315499"/>
    <w:rsid w:val="00335232"/>
    <w:rsid w:val="0034207F"/>
    <w:rsid w:val="00391C51"/>
    <w:rsid w:val="003A01D9"/>
    <w:rsid w:val="003D4286"/>
    <w:rsid w:val="003F15DB"/>
    <w:rsid w:val="003F3E25"/>
    <w:rsid w:val="004347A8"/>
    <w:rsid w:val="00452C3E"/>
    <w:rsid w:val="00461DF2"/>
    <w:rsid w:val="004724C3"/>
    <w:rsid w:val="004914FC"/>
    <w:rsid w:val="00533631"/>
    <w:rsid w:val="00577F5D"/>
    <w:rsid w:val="00597A3D"/>
    <w:rsid w:val="005B5061"/>
    <w:rsid w:val="00607414"/>
    <w:rsid w:val="00694EC3"/>
    <w:rsid w:val="006A32AA"/>
    <w:rsid w:val="006D3B4E"/>
    <w:rsid w:val="00722A00"/>
    <w:rsid w:val="00742838"/>
    <w:rsid w:val="007468BD"/>
    <w:rsid w:val="007956D4"/>
    <w:rsid w:val="007B72B1"/>
    <w:rsid w:val="007C29C7"/>
    <w:rsid w:val="007C705E"/>
    <w:rsid w:val="007E5EB2"/>
    <w:rsid w:val="008075CD"/>
    <w:rsid w:val="00823017"/>
    <w:rsid w:val="00823BB9"/>
    <w:rsid w:val="00840204"/>
    <w:rsid w:val="008F0F00"/>
    <w:rsid w:val="008F2664"/>
    <w:rsid w:val="008F2F25"/>
    <w:rsid w:val="00902DD8"/>
    <w:rsid w:val="00905B1C"/>
    <w:rsid w:val="0097088C"/>
    <w:rsid w:val="00971674"/>
    <w:rsid w:val="0098319E"/>
    <w:rsid w:val="00997D55"/>
    <w:rsid w:val="009D1668"/>
    <w:rsid w:val="009D24BC"/>
    <w:rsid w:val="00A643A0"/>
    <w:rsid w:val="00A71F15"/>
    <w:rsid w:val="00A75252"/>
    <w:rsid w:val="00AB4E69"/>
    <w:rsid w:val="00AD4A9A"/>
    <w:rsid w:val="00AE4C62"/>
    <w:rsid w:val="00AE7D77"/>
    <w:rsid w:val="00B07390"/>
    <w:rsid w:val="00B31546"/>
    <w:rsid w:val="00B37E23"/>
    <w:rsid w:val="00B409C9"/>
    <w:rsid w:val="00BA3C1C"/>
    <w:rsid w:val="00BA43DC"/>
    <w:rsid w:val="00C213B6"/>
    <w:rsid w:val="00C669BF"/>
    <w:rsid w:val="00CA0231"/>
    <w:rsid w:val="00CA634E"/>
    <w:rsid w:val="00CF47F2"/>
    <w:rsid w:val="00D03F71"/>
    <w:rsid w:val="00D42C49"/>
    <w:rsid w:val="00D63BF3"/>
    <w:rsid w:val="00D96E60"/>
    <w:rsid w:val="00DA4AE6"/>
    <w:rsid w:val="00DA6AA6"/>
    <w:rsid w:val="00DC350B"/>
    <w:rsid w:val="00DD22D7"/>
    <w:rsid w:val="00E374FF"/>
    <w:rsid w:val="00E42A5E"/>
    <w:rsid w:val="00E96A64"/>
    <w:rsid w:val="00EA6281"/>
    <w:rsid w:val="00EA76A6"/>
    <w:rsid w:val="00ED4186"/>
    <w:rsid w:val="00EF2D26"/>
    <w:rsid w:val="00F118A0"/>
    <w:rsid w:val="00F30AE7"/>
    <w:rsid w:val="00F43661"/>
    <w:rsid w:val="00F53917"/>
    <w:rsid w:val="00F90BF3"/>
    <w:rsid w:val="00FB6995"/>
    <w:rsid w:val="00FD45F6"/>
    <w:rsid w:val="00FE6C0E"/>
    <w:rsid w:val="00FF557E"/>
    <w:rsid w:val="580F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8E400"/>
  <w15:docId w15:val="{F0C37589-CCB9-4037-81F1-B002E31E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86"/>
    <w:rPr>
      <w:rFonts w:ascii="Times New Roman" w:eastAsia="Times New Roman" w:hAnsi="Times New Roman" w:cs="Times New Roman"/>
    </w:rPr>
  </w:style>
  <w:style w:type="paragraph" w:styleId="Heading1">
    <w:name w:val="heading 1"/>
    <w:basedOn w:val="Normal"/>
    <w:uiPriority w:val="9"/>
    <w:qFormat/>
    <w:pPr>
      <w:spacing w:before="86"/>
      <w:ind w:left="1180"/>
      <w:outlineLvl w:val="0"/>
    </w:pPr>
    <w:rPr>
      <w:b/>
      <w:bCs/>
      <w:sz w:val="28"/>
      <w:szCs w:val="28"/>
    </w:rPr>
  </w:style>
  <w:style w:type="paragraph" w:styleId="Heading2">
    <w:name w:val="heading 2"/>
    <w:basedOn w:val="Normal"/>
    <w:uiPriority w:val="9"/>
    <w:unhideWhenUsed/>
    <w:qFormat/>
    <w:pPr>
      <w:ind w:left="1631" w:hanging="452"/>
      <w:outlineLvl w:val="1"/>
    </w:pPr>
    <w:rPr>
      <w:b/>
      <w:bCs/>
      <w:sz w:val="26"/>
      <w:szCs w:val="26"/>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right="26"/>
      <w:jc w:val="center"/>
    </w:pPr>
    <w:rPr>
      <w:b/>
      <w:bCs/>
    </w:rPr>
  </w:style>
  <w:style w:type="paragraph" w:styleId="TOC2">
    <w:name w:val="toc 2"/>
    <w:basedOn w:val="Normal"/>
    <w:uiPriority w:val="1"/>
    <w:qFormat/>
    <w:pPr>
      <w:spacing w:before="40"/>
      <w:ind w:left="2279" w:hanging="380"/>
    </w:pPr>
  </w:style>
  <w:style w:type="paragraph" w:styleId="TOC3">
    <w:name w:val="toc 3"/>
    <w:basedOn w:val="Normal"/>
    <w:uiPriority w:val="1"/>
    <w:qFormat/>
    <w:pPr>
      <w:spacing w:before="40"/>
      <w:ind w:left="1900" w:right="1207"/>
    </w:pPr>
  </w:style>
  <w:style w:type="paragraph" w:styleId="TOC4">
    <w:name w:val="toc 4"/>
    <w:basedOn w:val="Normal"/>
    <w:uiPriority w:val="1"/>
    <w:qFormat/>
    <w:pPr>
      <w:spacing w:before="39"/>
      <w:ind w:left="2260"/>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1180" w:firstLine="33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63BF3"/>
    <w:pPr>
      <w:tabs>
        <w:tab w:val="center" w:pos="4680"/>
        <w:tab w:val="right" w:pos="9360"/>
      </w:tabs>
    </w:pPr>
  </w:style>
  <w:style w:type="character" w:customStyle="1" w:styleId="HeaderChar">
    <w:name w:val="Header Char"/>
    <w:basedOn w:val="DefaultParagraphFont"/>
    <w:link w:val="Header"/>
    <w:uiPriority w:val="99"/>
    <w:rsid w:val="00D63BF3"/>
    <w:rPr>
      <w:rFonts w:ascii="Times New Roman" w:eastAsia="Times New Roman" w:hAnsi="Times New Roman" w:cs="Times New Roman"/>
    </w:rPr>
  </w:style>
  <w:style w:type="paragraph" w:styleId="Footer">
    <w:name w:val="footer"/>
    <w:basedOn w:val="Normal"/>
    <w:link w:val="FooterChar"/>
    <w:uiPriority w:val="99"/>
    <w:unhideWhenUsed/>
    <w:rsid w:val="00D63BF3"/>
    <w:pPr>
      <w:tabs>
        <w:tab w:val="center" w:pos="4680"/>
        <w:tab w:val="right" w:pos="9360"/>
      </w:tabs>
    </w:pPr>
  </w:style>
  <w:style w:type="character" w:customStyle="1" w:styleId="FooterChar">
    <w:name w:val="Footer Char"/>
    <w:basedOn w:val="DefaultParagraphFont"/>
    <w:link w:val="Footer"/>
    <w:uiPriority w:val="99"/>
    <w:rsid w:val="00D63BF3"/>
    <w:rPr>
      <w:rFonts w:ascii="Times New Roman" w:eastAsia="Times New Roman" w:hAnsi="Times New Roman" w:cs="Times New Roman"/>
    </w:rPr>
  </w:style>
  <w:style w:type="paragraph" w:customStyle="1" w:styleId="Default">
    <w:name w:val="Default"/>
    <w:rsid w:val="00081C9D"/>
    <w:pPr>
      <w:widowControl/>
      <w:adjustRightInd w:val="0"/>
    </w:pPr>
    <w:rPr>
      <w:rFonts w:ascii="Arial" w:hAnsi="Arial" w:cs="Arial"/>
      <w:color w:val="000000"/>
      <w:sz w:val="24"/>
      <w:szCs w:val="24"/>
    </w:rPr>
  </w:style>
  <w:style w:type="paragraph" w:styleId="NoSpacing">
    <w:name w:val="No Spacing"/>
    <w:uiPriority w:val="1"/>
    <w:qFormat/>
    <w:rsid w:val="00D42C49"/>
    <w:pPr>
      <w:widowControl/>
      <w:autoSpaceDE/>
      <w:autoSpaceDN/>
    </w:pPr>
  </w:style>
  <w:style w:type="table" w:styleId="TableGrid">
    <w:name w:val="Table Grid"/>
    <w:basedOn w:val="TableNormal"/>
    <w:uiPriority w:val="39"/>
    <w:rsid w:val="00A75252"/>
    <w:pPr>
      <w:widowControl/>
      <w:autoSpaceDE/>
      <w:autoSpaceDN/>
    </w:pPr>
    <w:rPr>
      <w:rFonts w:eastAsiaTheme="minorEastAsia"/>
      <w:kern w:val="2"/>
      <w:sz w:val="24"/>
      <w:szCs w:val="24"/>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6C0E"/>
    <w:rPr>
      <w:color w:val="0000FF" w:themeColor="hyperlink"/>
      <w:u w:val="single"/>
    </w:rPr>
  </w:style>
  <w:style w:type="character" w:styleId="UnresolvedMention">
    <w:name w:val="Unresolved Mention"/>
    <w:basedOn w:val="DefaultParagraphFont"/>
    <w:uiPriority w:val="99"/>
    <w:semiHidden/>
    <w:unhideWhenUsed/>
    <w:rsid w:val="00FE6C0E"/>
    <w:rPr>
      <w:color w:val="605E5C"/>
      <w:shd w:val="clear" w:color="auto" w:fill="E1DFDD"/>
    </w:rPr>
  </w:style>
  <w:style w:type="character" w:customStyle="1" w:styleId="BodyTextChar">
    <w:name w:val="Body Text Char"/>
    <w:basedOn w:val="DefaultParagraphFont"/>
    <w:link w:val="BodyText"/>
    <w:uiPriority w:val="1"/>
    <w:rsid w:val="0034207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7F868F0905AF42995098FC38CB625C" ma:contentTypeVersion="4" ma:contentTypeDescription="Create a new document." ma:contentTypeScope="" ma:versionID="ad7fab1c0c7e8727697203720a92492f">
  <xsd:schema xmlns:xsd="http://www.w3.org/2001/XMLSchema" xmlns:xs="http://www.w3.org/2001/XMLSchema" xmlns:p="http://schemas.microsoft.com/office/2006/metadata/properties" xmlns:ns1="http://schemas.microsoft.com/sharepoint/v3" xmlns:ns2="d1f38ac5-cbca-4128-a89a-ad354d337eb3" targetNamespace="http://schemas.microsoft.com/office/2006/metadata/properties" ma:root="true" ma:fieldsID="6744405268db40b2ca5bc6105b7cbc1d" ns1:_="" ns2:_="">
    <xsd:import namespace="http://schemas.microsoft.com/sharepoint/v3"/>
    <xsd:import namespace="d1f38ac5-cbca-4128-a89a-ad354d337eb3"/>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f38ac5-cbca-4128-a89a-ad354d337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1</_ip_UnifiedCompliancePolicyUIAction>
    <_ip_UnifiedCompliancePolicyProperties xmlns="http://schemas.microsoft.com/sharepoint/v3" xsi:nil="true"/>
  </documentManagement>
</p:properties>
</file>

<file path=customXml/itemProps1.xml><?xml version="1.0" encoding="utf-8"?>
<ds:datastoreItem xmlns:ds="http://schemas.openxmlformats.org/officeDocument/2006/customXml" ds:itemID="{1FF6E753-E722-4D55-B0A0-08A2F1954722}">
  <ds:schemaRefs>
    <ds:schemaRef ds:uri="http://schemas.microsoft.com/sharepoint/v3/contenttype/forms"/>
  </ds:schemaRefs>
</ds:datastoreItem>
</file>

<file path=customXml/itemProps2.xml><?xml version="1.0" encoding="utf-8"?>
<ds:datastoreItem xmlns:ds="http://schemas.openxmlformats.org/officeDocument/2006/customXml" ds:itemID="{A60167DB-6B14-463B-992B-DFAEF411A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f38ac5-cbca-4128-a89a-ad354d337e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B210B-047D-4CCF-900F-BF0110F1EF2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12</Pages>
  <Words>3659</Words>
  <Characters>21045</Characters>
  <Application>Microsoft Office Word</Application>
  <DocSecurity>0</DocSecurity>
  <Lines>526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Marsh, Raymond W.</dc:creator>
  <cp:lastModifiedBy>Lim, Lynn</cp:lastModifiedBy>
  <cp:revision>7</cp:revision>
  <dcterms:created xsi:type="dcterms:W3CDTF">2026-03-31T14:10:00Z</dcterms:created>
  <dcterms:modified xsi:type="dcterms:W3CDTF">2026-04-01T13:06:00Z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2017-09-25T00:00:00Z</vt:filetime>
  </property>
  <property fmtid="{D5CDD505-2E9C-101B-9397-08002B2CF9AE}" pid="3" name="Creator">
    <vt:lpwstr>Acrobat PDFMaker 11 for Word</vt:lpwstr>
  </property>
  <property fmtid="{D5CDD505-2E9C-101B-9397-08002B2CF9AE}" pid="4" name="LastSaved">
    <vt:filetime>2021-07-19T00:00:00Z</vt:filetime>
  </property>
  <property fmtid="{D5CDD505-2E9C-101B-9397-08002B2CF9AE}" pid="5" name="ContentTypeId">
    <vt:lpwstr>0x010100817F868F0905AF42995098FC38CB625C</vt:lpwstr>
  </property>
</Properties>
</file>