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8E1B" w14:textId="4B5B838A" w:rsidR="0095168A" w:rsidRPr="00690ED8" w:rsidRDefault="0095168A" w:rsidP="0095168A">
      <w:pPr>
        <w:pStyle w:val="BodyText"/>
        <w:ind w:left="139"/>
        <w:rPr>
          <w:rFonts w:ascii="Calibri" w:hAnsi="Calibri" w:cs="Calibri"/>
          <w:b/>
          <w:bCs/>
          <w:color w:val="00439C"/>
          <w:w w:val="90"/>
          <w:sz w:val="40"/>
          <w:szCs w:val="40"/>
        </w:rPr>
      </w:pPr>
      <w:r w:rsidRPr="00690ED8">
        <w:rPr>
          <w:rFonts w:ascii="Calibri" w:hAnsi="Calibri" w:cs="Calibri"/>
          <w:b/>
          <w:bCs/>
          <w:noProof/>
          <w:sz w:val="22"/>
          <w:szCs w:val="22"/>
        </w:rPr>
        <w:drawing>
          <wp:anchor distT="0" distB="0" distL="114300" distR="114300" simplePos="0" relativeHeight="251656704" behindDoc="0" locked="0" layoutInCell="1" allowOverlap="1" wp14:anchorId="3F2E9234" wp14:editId="6B476400">
            <wp:simplePos x="0" y="0"/>
            <wp:positionH relativeFrom="margin">
              <wp:posOffset>0</wp:posOffset>
            </wp:positionH>
            <wp:positionV relativeFrom="margin">
              <wp:posOffset>-161925</wp:posOffset>
            </wp:positionV>
            <wp:extent cx="6562725" cy="76581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HS letterhe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62725" cy="765810"/>
                    </a:xfrm>
                    <a:prstGeom prst="rect">
                      <a:avLst/>
                    </a:prstGeom>
                  </pic:spPr>
                </pic:pic>
              </a:graphicData>
            </a:graphic>
            <wp14:sizeRelH relativeFrom="margin">
              <wp14:pctWidth>0</wp14:pctWidth>
            </wp14:sizeRelH>
            <wp14:sizeRelV relativeFrom="margin">
              <wp14:pctHeight>0</wp14:pctHeight>
            </wp14:sizeRelV>
          </wp:anchor>
        </w:drawing>
      </w:r>
      <w:bookmarkStart w:id="0" w:name="File_Review_–_Approval_Record"/>
      <w:bookmarkEnd w:id="0"/>
      <w:r w:rsidRPr="00690ED8">
        <w:rPr>
          <w:rFonts w:ascii="Calibri" w:hAnsi="Calibri" w:cs="Calibri"/>
          <w:b/>
          <w:bCs/>
          <w:color w:val="00439C"/>
          <w:w w:val="90"/>
          <w:sz w:val="40"/>
          <w:szCs w:val="40"/>
        </w:rPr>
        <w:t>Request for Information</w:t>
      </w:r>
    </w:p>
    <w:p w14:paraId="6A5F4C95" w14:textId="77777777" w:rsidR="0095168A" w:rsidRPr="00690ED8" w:rsidRDefault="0095168A" w:rsidP="0095168A">
      <w:pPr>
        <w:pStyle w:val="BodyText"/>
        <w:ind w:left="139"/>
        <w:rPr>
          <w:rFonts w:ascii="Calibri" w:hAnsi="Calibri" w:cs="Calibri"/>
          <w:b/>
          <w:bCs/>
          <w:color w:val="00439C"/>
          <w:w w:val="90"/>
          <w:sz w:val="22"/>
          <w:szCs w:val="22"/>
        </w:rPr>
      </w:pPr>
    </w:p>
    <w:p w14:paraId="443419A7" w14:textId="6149CE8C" w:rsidR="0095168A" w:rsidRPr="00690ED8" w:rsidRDefault="0095168A" w:rsidP="00690ED8">
      <w:pPr>
        <w:pStyle w:val="BodyText"/>
        <w:rPr>
          <w:rFonts w:ascii="Calibri" w:eastAsiaTheme="minorEastAsia" w:hAnsi="Calibri" w:cs="Calibri"/>
          <w:kern w:val="2"/>
          <w:sz w:val="22"/>
          <w:szCs w:val="22"/>
          <w:lang w:eastAsia="zh-TW"/>
          <w14:ligatures w14:val="standardContextual"/>
        </w:rPr>
      </w:pPr>
      <w:r w:rsidRPr="00690ED8">
        <w:rPr>
          <w:rFonts w:ascii="Calibri" w:eastAsiaTheme="minorEastAsia" w:hAnsi="Calibri" w:cs="Calibri"/>
          <w:b/>
          <w:bCs/>
          <w:kern w:val="2"/>
          <w:sz w:val="22"/>
          <w:szCs w:val="22"/>
          <w:lang w:eastAsia="zh-TW"/>
          <w14:ligatures w14:val="standardContextual"/>
        </w:rPr>
        <w:t>Title:</w:t>
      </w:r>
      <w:r w:rsidR="00690ED8" w:rsidRPr="00690ED8">
        <w:rPr>
          <w:rFonts w:ascii="Calibri" w:hAnsi="Calibri" w:cs="Calibri"/>
          <w:sz w:val="22"/>
          <w:szCs w:val="22"/>
        </w:rPr>
        <w:t xml:space="preserve"> CDC </w:t>
      </w:r>
      <w:r w:rsidR="00690ED8" w:rsidRPr="00690ED8">
        <w:rPr>
          <w:rFonts w:ascii="Calibri" w:eastAsiaTheme="minorEastAsia" w:hAnsi="Calibri" w:cs="Calibri"/>
          <w:kern w:val="2"/>
          <w:sz w:val="22"/>
          <w:szCs w:val="22"/>
          <w:lang w:eastAsia="zh-TW"/>
          <w14:ligatures w14:val="standardContextual"/>
        </w:rPr>
        <w:t>Appian Licenses</w:t>
      </w:r>
      <w:r w:rsidR="00690ED8">
        <w:rPr>
          <w:rFonts w:ascii="Calibri" w:eastAsiaTheme="minorEastAsia" w:hAnsi="Calibri" w:cs="Calibri"/>
          <w:kern w:val="2"/>
          <w:sz w:val="22"/>
          <w:szCs w:val="22"/>
          <w:lang w:eastAsia="zh-TW"/>
          <w14:ligatures w14:val="standardContextual"/>
        </w:rPr>
        <w:t xml:space="preserve"> &amp; Limited Technical Support</w:t>
      </w:r>
    </w:p>
    <w:p w14:paraId="4F24ED93" w14:textId="77777777" w:rsidR="00C5766D" w:rsidRPr="00690ED8" w:rsidRDefault="00C5766D" w:rsidP="00690ED8">
      <w:pPr>
        <w:pStyle w:val="BodyText"/>
        <w:rPr>
          <w:rFonts w:ascii="Calibri" w:eastAsiaTheme="minorEastAsia" w:hAnsi="Calibri" w:cs="Calibri"/>
          <w:b/>
          <w:bCs/>
          <w:kern w:val="2"/>
          <w:sz w:val="22"/>
          <w:szCs w:val="22"/>
          <w:lang w:eastAsia="zh-TW"/>
          <w14:ligatures w14:val="standardContextual"/>
        </w:rPr>
      </w:pPr>
    </w:p>
    <w:p w14:paraId="380CC4CD" w14:textId="0B9D7198" w:rsidR="0095168A" w:rsidRPr="00690ED8" w:rsidRDefault="0095168A" w:rsidP="00690ED8">
      <w:pPr>
        <w:pStyle w:val="BodyText"/>
        <w:rPr>
          <w:rFonts w:ascii="Calibri" w:eastAsiaTheme="minorEastAsia" w:hAnsi="Calibri" w:cs="Calibri"/>
          <w:b/>
          <w:bCs/>
          <w:kern w:val="2"/>
          <w:sz w:val="22"/>
          <w:szCs w:val="22"/>
          <w:lang w:eastAsia="zh-TW"/>
          <w14:ligatures w14:val="standardContextual"/>
        </w:rPr>
      </w:pPr>
      <w:r w:rsidRPr="00690ED8">
        <w:rPr>
          <w:rFonts w:ascii="Calibri" w:eastAsiaTheme="minorEastAsia" w:hAnsi="Calibri" w:cs="Calibri"/>
          <w:b/>
          <w:bCs/>
          <w:kern w:val="2"/>
          <w:sz w:val="22"/>
          <w:szCs w:val="22"/>
          <w:lang w:eastAsia="zh-TW"/>
          <w14:ligatures w14:val="standardContextual"/>
        </w:rPr>
        <w:t>NAICS:</w:t>
      </w:r>
      <w:r w:rsidR="00690ED8" w:rsidRPr="00690ED8">
        <w:rPr>
          <w:rFonts w:ascii="Calibri" w:hAnsi="Calibri" w:cs="Calibri"/>
          <w:sz w:val="22"/>
          <w:szCs w:val="22"/>
        </w:rPr>
        <w:t xml:space="preserve"> </w:t>
      </w:r>
      <w:r w:rsidR="00690ED8" w:rsidRPr="00690ED8">
        <w:rPr>
          <w:rFonts w:ascii="Calibri" w:eastAsiaTheme="minorEastAsia" w:hAnsi="Calibri" w:cs="Calibri"/>
          <w:kern w:val="2"/>
          <w:sz w:val="22"/>
          <w:szCs w:val="22"/>
          <w:lang w:eastAsia="zh-TW"/>
          <w14:ligatures w14:val="standardContextual"/>
        </w:rPr>
        <w:t>541519</w:t>
      </w:r>
    </w:p>
    <w:p w14:paraId="17E29A55" w14:textId="77777777" w:rsidR="0095168A" w:rsidRPr="00690ED8" w:rsidRDefault="0095168A" w:rsidP="0095168A">
      <w:pPr>
        <w:pStyle w:val="BodyText"/>
        <w:ind w:left="139"/>
        <w:rPr>
          <w:rFonts w:ascii="Calibri" w:hAnsi="Calibri" w:cs="Calibri"/>
          <w:b/>
          <w:bCs/>
          <w:sz w:val="22"/>
          <w:szCs w:val="22"/>
        </w:rPr>
      </w:pPr>
    </w:p>
    <w:p w14:paraId="3271AB24" w14:textId="77777777" w:rsidR="00AD5460" w:rsidRPr="00690ED8" w:rsidRDefault="00AD5460" w:rsidP="002C2BA6">
      <w:pPr>
        <w:rPr>
          <w:rFonts w:ascii="Calibri" w:hAnsi="Calibri" w:cs="Calibri"/>
          <w:sz w:val="22"/>
          <w:szCs w:val="22"/>
        </w:rPr>
      </w:pPr>
    </w:p>
    <w:p w14:paraId="55E484A3" w14:textId="5DA23254" w:rsidR="002C2BA6" w:rsidRPr="00690ED8" w:rsidRDefault="006E375A" w:rsidP="002C2BA6">
      <w:pPr>
        <w:rPr>
          <w:rFonts w:ascii="Calibri" w:hAnsi="Calibri" w:cs="Calibri"/>
          <w:b/>
          <w:bCs/>
          <w:sz w:val="22"/>
          <w:szCs w:val="22"/>
        </w:rPr>
      </w:pPr>
      <w:r w:rsidRPr="00690ED8">
        <w:rPr>
          <w:rFonts w:ascii="Calibri" w:hAnsi="Calibri" w:cs="Calibri"/>
          <w:b/>
          <w:bCs/>
          <w:sz w:val="22"/>
          <w:szCs w:val="22"/>
        </w:rPr>
        <w:t>Introduction:</w:t>
      </w:r>
    </w:p>
    <w:p w14:paraId="29DD9F4C" w14:textId="4A58D646" w:rsidR="00C26ECA" w:rsidRPr="00690ED8" w:rsidRDefault="00DB5F60" w:rsidP="00C26ECA">
      <w:pPr>
        <w:rPr>
          <w:rFonts w:ascii="Calibri" w:hAnsi="Calibri" w:cs="Calibri"/>
          <w:sz w:val="22"/>
          <w:szCs w:val="22"/>
        </w:rPr>
      </w:pPr>
      <w:r w:rsidRPr="00690ED8">
        <w:rPr>
          <w:rFonts w:ascii="Calibri" w:hAnsi="Calibri" w:cs="Calibri"/>
          <w:i/>
          <w:iCs/>
          <w:sz w:val="22"/>
          <w:szCs w:val="22"/>
        </w:rPr>
        <w:t xml:space="preserve">This is a general </w:t>
      </w:r>
      <w:r w:rsidRPr="00690ED8">
        <w:rPr>
          <w:rFonts w:ascii="Calibri" w:hAnsi="Calibri" w:cs="Calibri"/>
          <w:i/>
          <w:iCs/>
          <w:sz w:val="22"/>
          <w:szCs w:val="22"/>
        </w:rPr>
        <w:t>request for information</w:t>
      </w:r>
      <w:r w:rsidR="00070C03" w:rsidRPr="00690ED8">
        <w:rPr>
          <w:rFonts w:ascii="Calibri" w:hAnsi="Calibri" w:cs="Calibri"/>
          <w:i/>
          <w:iCs/>
          <w:sz w:val="22"/>
          <w:szCs w:val="22"/>
        </w:rPr>
        <w:t xml:space="preserve"> from small-businesses</w:t>
      </w:r>
      <w:r w:rsidRPr="00690ED8">
        <w:rPr>
          <w:rFonts w:ascii="Calibri" w:hAnsi="Calibri" w:cs="Calibri"/>
          <w:i/>
          <w:iCs/>
          <w:sz w:val="22"/>
          <w:szCs w:val="22"/>
        </w:rPr>
        <w:t>.</w:t>
      </w:r>
      <w:r w:rsidRPr="00690ED8">
        <w:rPr>
          <w:rFonts w:ascii="Calibri" w:hAnsi="Calibri" w:cs="Calibri"/>
          <w:sz w:val="22"/>
          <w:szCs w:val="22"/>
        </w:rPr>
        <w:t xml:space="preserve"> This is NOT a solicitation for proposals, proposal abstracts, or </w:t>
      </w:r>
      <w:r w:rsidRPr="00690ED8">
        <w:rPr>
          <w:rFonts w:ascii="Calibri" w:hAnsi="Calibri" w:cs="Calibri"/>
          <w:sz w:val="22"/>
          <w:szCs w:val="22"/>
        </w:rPr>
        <w:t xml:space="preserve">formal </w:t>
      </w:r>
      <w:r w:rsidRPr="00690ED8">
        <w:rPr>
          <w:rFonts w:ascii="Calibri" w:hAnsi="Calibri" w:cs="Calibri"/>
          <w:sz w:val="22"/>
          <w:szCs w:val="22"/>
        </w:rPr>
        <w:t>quotations.</w:t>
      </w:r>
      <w:r w:rsidR="002779C4" w:rsidRPr="00690ED8">
        <w:rPr>
          <w:rFonts w:ascii="Calibri" w:hAnsi="Calibri" w:cs="Calibri"/>
          <w:sz w:val="22"/>
          <w:szCs w:val="22"/>
        </w:rPr>
        <w:t xml:space="preserve"> M</w:t>
      </w:r>
      <w:r w:rsidRPr="00690ED8">
        <w:rPr>
          <w:rFonts w:ascii="Calibri" w:hAnsi="Calibri" w:cs="Calibri"/>
          <w:sz w:val="22"/>
          <w:szCs w:val="22"/>
        </w:rPr>
        <w:t>arket Research pricing is requested</w:t>
      </w:r>
      <w:r w:rsidR="002779C4" w:rsidRPr="00690ED8">
        <w:rPr>
          <w:rFonts w:ascii="Calibri" w:hAnsi="Calibri" w:cs="Calibri"/>
          <w:sz w:val="22"/>
          <w:szCs w:val="22"/>
        </w:rPr>
        <w:t>, but</w:t>
      </w:r>
      <w:r w:rsidR="002779C4" w:rsidRPr="00690ED8">
        <w:rPr>
          <w:rFonts w:ascii="Calibri" w:hAnsi="Calibri" w:cs="Calibri"/>
          <w:i/>
          <w:iCs/>
          <w:sz w:val="22"/>
          <w:szCs w:val="22"/>
        </w:rPr>
        <w:t xml:space="preserve"> </w:t>
      </w:r>
      <w:r w:rsidRPr="00690ED8">
        <w:rPr>
          <w:rFonts w:ascii="Calibri" w:hAnsi="Calibri" w:cs="Calibri"/>
          <w:i/>
          <w:iCs/>
          <w:sz w:val="22"/>
          <w:szCs w:val="22"/>
        </w:rPr>
        <w:t>r</w:t>
      </w:r>
      <w:r w:rsidRPr="00690ED8">
        <w:rPr>
          <w:rFonts w:ascii="Calibri" w:hAnsi="Calibri" w:cs="Calibri"/>
          <w:i/>
          <w:iCs/>
          <w:sz w:val="22"/>
          <w:szCs w:val="22"/>
        </w:rPr>
        <w:t>esponses to RFIs are not offers and cannot be accepted by the Government to form a binding contract.</w:t>
      </w:r>
      <w:r w:rsidRPr="00690ED8">
        <w:rPr>
          <w:rFonts w:ascii="Calibri" w:hAnsi="Calibri" w:cs="Calibri"/>
          <w:i/>
          <w:iCs/>
          <w:sz w:val="22"/>
          <w:szCs w:val="22"/>
        </w:rPr>
        <w:t xml:space="preserve"> </w:t>
      </w:r>
      <w:r w:rsidR="00C26ECA" w:rsidRPr="00690ED8">
        <w:rPr>
          <w:rFonts w:ascii="Calibri" w:hAnsi="Calibri" w:cs="Calibri"/>
          <w:i/>
          <w:iCs/>
          <w:sz w:val="22"/>
          <w:szCs w:val="22"/>
          <w:highlight w:val="yellow"/>
        </w:rPr>
        <w:t>(i) The Government does not intend to award a contract on the basis of the RFI or otherwise pay for the information requested; and (ii) Responses will be treated as information only and not as a proposal.</w:t>
      </w:r>
    </w:p>
    <w:p w14:paraId="4BB8508F" w14:textId="70E263BC" w:rsidR="00DB5F60" w:rsidRPr="00690ED8" w:rsidRDefault="00DB5F60" w:rsidP="00DB5F60">
      <w:pPr>
        <w:spacing w:after="120"/>
        <w:rPr>
          <w:rFonts w:ascii="Calibri" w:hAnsi="Calibri" w:cs="Calibri"/>
          <w:sz w:val="22"/>
          <w:szCs w:val="22"/>
        </w:rPr>
      </w:pPr>
    </w:p>
    <w:p w14:paraId="44F82628" w14:textId="2FCCC979" w:rsidR="00DB5F60" w:rsidRPr="00690ED8" w:rsidRDefault="002779C4" w:rsidP="00DB5F60">
      <w:pPr>
        <w:spacing w:after="120"/>
        <w:rPr>
          <w:rFonts w:ascii="Calibri" w:hAnsi="Calibri" w:cs="Calibri"/>
          <w:b/>
          <w:bCs/>
          <w:sz w:val="22"/>
          <w:szCs w:val="22"/>
        </w:rPr>
      </w:pPr>
      <w:r w:rsidRPr="00690ED8">
        <w:rPr>
          <w:rFonts w:ascii="Calibri" w:hAnsi="Calibri" w:cs="Calibri"/>
          <w:b/>
          <w:bCs/>
          <w:sz w:val="22"/>
          <w:szCs w:val="22"/>
        </w:rPr>
        <w:t>Purpose:</w:t>
      </w:r>
    </w:p>
    <w:p w14:paraId="00F914BC" w14:textId="72209ADE" w:rsidR="00DB5F60" w:rsidRPr="00690ED8" w:rsidRDefault="00DB5F60" w:rsidP="00DB5F60">
      <w:pPr>
        <w:spacing w:after="120"/>
        <w:rPr>
          <w:rFonts w:ascii="Calibri" w:hAnsi="Calibri" w:cs="Calibri"/>
          <w:sz w:val="22"/>
          <w:szCs w:val="22"/>
        </w:rPr>
      </w:pPr>
      <w:r w:rsidRPr="00690ED8">
        <w:rPr>
          <w:rFonts w:ascii="Calibri" w:hAnsi="Calibri" w:cs="Calibri"/>
          <w:sz w:val="22"/>
          <w:szCs w:val="22"/>
        </w:rPr>
        <w:t>The purpose of this notice is to obtain information regarding: (1) the availability and capability of qualified small business sources, (2) their size classification relative to the North American Industry Classification System (NAICS) for the proposed acquisition, (3) the small business classification of any small businesses responding, (e.g. HUBZone, SDVOSB, VOSB, SDB, 8(a), WOSB, EDWOSB), and (4) any contracting methods or vehicles that any responding business may be available on (e.g. GSA MAS, GWACs, open market, etc.). Your responses to the information requested will assist the government in determining the appropriate acquisition method, including whether a set-aside is possible.</w:t>
      </w:r>
      <w:r w:rsidR="001D5E38" w:rsidRPr="00690ED8">
        <w:rPr>
          <w:rFonts w:ascii="Calibri" w:hAnsi="Calibri" w:cs="Calibri"/>
          <w:sz w:val="22"/>
          <w:szCs w:val="22"/>
        </w:rPr>
        <w:t xml:space="preserve"> Given category management requirements, the government </w:t>
      </w:r>
      <w:r w:rsidR="003126DD" w:rsidRPr="00690ED8">
        <w:rPr>
          <w:rFonts w:ascii="Calibri" w:hAnsi="Calibri" w:cs="Calibri"/>
          <w:sz w:val="22"/>
          <w:szCs w:val="22"/>
        </w:rPr>
        <w:t xml:space="preserve">intends to procure through a Federal Supply Schedule or GWAC, rather than open market. </w:t>
      </w:r>
    </w:p>
    <w:p w14:paraId="667D9001" w14:textId="77777777" w:rsidR="003126DD" w:rsidRPr="00690ED8" w:rsidRDefault="003126DD" w:rsidP="00DB5F60">
      <w:pPr>
        <w:spacing w:after="120"/>
        <w:rPr>
          <w:rFonts w:ascii="Calibri" w:hAnsi="Calibri" w:cs="Calibri"/>
          <w:sz w:val="22"/>
          <w:szCs w:val="22"/>
        </w:rPr>
      </w:pPr>
    </w:p>
    <w:p w14:paraId="67D004A2" w14:textId="79B40D8A" w:rsidR="00DB5F60" w:rsidRPr="00690ED8" w:rsidRDefault="00D22313" w:rsidP="002C2BA6">
      <w:pPr>
        <w:rPr>
          <w:rFonts w:ascii="Calibri" w:hAnsi="Calibri" w:cs="Calibri"/>
          <w:b/>
          <w:bCs/>
          <w:sz w:val="22"/>
          <w:szCs w:val="22"/>
        </w:rPr>
      </w:pPr>
      <w:r w:rsidRPr="00690ED8">
        <w:rPr>
          <w:rFonts w:ascii="Calibri" w:hAnsi="Calibri" w:cs="Calibri"/>
          <w:b/>
          <w:bCs/>
          <w:sz w:val="22"/>
          <w:szCs w:val="22"/>
        </w:rPr>
        <w:t xml:space="preserve">Submit the Following: </w:t>
      </w:r>
    </w:p>
    <w:p w14:paraId="7EC1A7D2" w14:textId="46A5554A" w:rsidR="00690ED8" w:rsidRDefault="00690ED8" w:rsidP="00690ED8">
      <w:pPr>
        <w:pStyle w:val="ListParagraph"/>
        <w:numPr>
          <w:ilvl w:val="0"/>
          <w:numId w:val="1"/>
        </w:numPr>
        <w:rPr>
          <w:rFonts w:ascii="Calibri" w:hAnsi="Calibri" w:cs="Calibri"/>
          <w:sz w:val="22"/>
          <w:szCs w:val="22"/>
        </w:rPr>
      </w:pPr>
      <w:r w:rsidRPr="00690ED8">
        <w:rPr>
          <w:rFonts w:ascii="Calibri" w:hAnsi="Calibri" w:cs="Calibri"/>
          <w:sz w:val="22"/>
          <w:szCs w:val="22"/>
          <w:u w:val="single"/>
        </w:rPr>
        <w:t>Approved Vendor:</w:t>
      </w:r>
      <w:r>
        <w:rPr>
          <w:rFonts w:ascii="Calibri" w:hAnsi="Calibri" w:cs="Calibri"/>
          <w:sz w:val="22"/>
          <w:szCs w:val="22"/>
        </w:rPr>
        <w:t xml:space="preserve"> Documentation of authorization or approval to resell the relevant Appian Licenses.</w:t>
      </w:r>
    </w:p>
    <w:p w14:paraId="69C15926" w14:textId="3C9B738E" w:rsidR="00690ED8" w:rsidRPr="00690ED8" w:rsidRDefault="00D22313" w:rsidP="00690ED8">
      <w:pPr>
        <w:pStyle w:val="ListParagraph"/>
        <w:numPr>
          <w:ilvl w:val="0"/>
          <w:numId w:val="1"/>
        </w:numPr>
        <w:rPr>
          <w:rFonts w:ascii="Calibri" w:hAnsi="Calibri" w:cs="Calibri"/>
          <w:sz w:val="22"/>
          <w:szCs w:val="22"/>
        </w:rPr>
      </w:pPr>
      <w:r w:rsidRPr="00690ED8">
        <w:rPr>
          <w:rFonts w:ascii="Calibri" w:hAnsi="Calibri" w:cs="Calibri"/>
          <w:sz w:val="22"/>
          <w:szCs w:val="22"/>
          <w:u w:val="single"/>
        </w:rPr>
        <w:t>Market Reasearch Pricing</w:t>
      </w:r>
      <w:r w:rsidR="00690ED8">
        <w:rPr>
          <w:rFonts w:ascii="Calibri" w:hAnsi="Calibri" w:cs="Calibri"/>
          <w:sz w:val="22"/>
          <w:szCs w:val="22"/>
        </w:rPr>
        <w:t xml:space="preserve">: Fill in </w:t>
      </w:r>
      <w:r w:rsidRPr="00690ED8">
        <w:rPr>
          <w:rFonts w:ascii="Calibri" w:hAnsi="Calibri" w:cs="Calibri"/>
          <w:sz w:val="22"/>
          <w:szCs w:val="22"/>
        </w:rPr>
        <w:t>the template attached</w:t>
      </w:r>
      <w:r w:rsidR="00690ED8">
        <w:rPr>
          <w:rFonts w:ascii="Calibri" w:hAnsi="Calibri" w:cs="Calibri"/>
          <w:sz w:val="22"/>
          <w:szCs w:val="22"/>
        </w:rPr>
        <w:t>/</w:t>
      </w:r>
      <w:r w:rsidRPr="00690ED8">
        <w:rPr>
          <w:rFonts w:ascii="Calibri" w:hAnsi="Calibri" w:cs="Calibri"/>
          <w:sz w:val="22"/>
          <w:szCs w:val="22"/>
        </w:rPr>
        <w:t xml:space="preserve">below. </w:t>
      </w:r>
    </w:p>
    <w:p w14:paraId="7A648910" w14:textId="1DC1CFD7" w:rsidR="00D22313" w:rsidRPr="00690ED8" w:rsidRDefault="00690ED8" w:rsidP="00D22313">
      <w:pPr>
        <w:pStyle w:val="ListParagraph"/>
        <w:numPr>
          <w:ilvl w:val="0"/>
          <w:numId w:val="1"/>
        </w:numPr>
        <w:rPr>
          <w:rFonts w:ascii="Calibri" w:hAnsi="Calibri" w:cs="Calibri"/>
          <w:sz w:val="22"/>
          <w:szCs w:val="22"/>
        </w:rPr>
      </w:pPr>
      <w:r w:rsidRPr="00690ED8">
        <w:rPr>
          <w:rFonts w:ascii="Calibri" w:hAnsi="Calibri" w:cs="Calibri"/>
          <w:sz w:val="22"/>
          <w:szCs w:val="22"/>
          <w:u w:val="single"/>
        </w:rPr>
        <w:t>Contract Vehicles:</w:t>
      </w:r>
      <w:r>
        <w:rPr>
          <w:rFonts w:ascii="Calibri" w:hAnsi="Calibri" w:cs="Calibri"/>
          <w:sz w:val="22"/>
          <w:szCs w:val="22"/>
        </w:rPr>
        <w:t xml:space="preserve"> </w:t>
      </w:r>
      <w:r w:rsidR="001D5E38" w:rsidRPr="00690ED8">
        <w:rPr>
          <w:rFonts w:ascii="Calibri" w:hAnsi="Calibri" w:cs="Calibri"/>
          <w:sz w:val="22"/>
          <w:szCs w:val="22"/>
        </w:rPr>
        <w:t xml:space="preserve">Any Federal Supply Schedules or GWACs. </w:t>
      </w:r>
    </w:p>
    <w:p w14:paraId="7AA7D60E" w14:textId="02AF6A25" w:rsidR="003126DD" w:rsidRPr="00690ED8" w:rsidRDefault="003126DD" w:rsidP="00D22313">
      <w:pPr>
        <w:pStyle w:val="ListParagraph"/>
        <w:numPr>
          <w:ilvl w:val="0"/>
          <w:numId w:val="1"/>
        </w:numPr>
        <w:rPr>
          <w:rFonts w:ascii="Calibri" w:hAnsi="Calibri" w:cs="Calibri"/>
          <w:sz w:val="22"/>
          <w:szCs w:val="22"/>
        </w:rPr>
      </w:pPr>
      <w:r w:rsidRPr="00690ED8">
        <w:rPr>
          <w:rFonts w:ascii="Calibri" w:hAnsi="Calibri" w:cs="Calibri"/>
          <w:sz w:val="22"/>
          <w:szCs w:val="22"/>
        </w:rPr>
        <w:t>Capability Briefs</w:t>
      </w:r>
    </w:p>
    <w:p w14:paraId="3A316E12" w14:textId="7A38C6D8" w:rsidR="002779C4" w:rsidRPr="00690ED8" w:rsidRDefault="002779C4" w:rsidP="002C2BA6">
      <w:pPr>
        <w:rPr>
          <w:rFonts w:ascii="Calibri" w:hAnsi="Calibri" w:cs="Calibri"/>
          <w:b/>
          <w:bCs/>
          <w:sz w:val="22"/>
          <w:szCs w:val="22"/>
        </w:rPr>
      </w:pPr>
      <w:r w:rsidRPr="00690ED8">
        <w:rPr>
          <w:rFonts w:ascii="Calibri" w:hAnsi="Calibri" w:cs="Calibri"/>
          <w:b/>
          <w:bCs/>
          <w:sz w:val="22"/>
          <w:szCs w:val="22"/>
        </w:rPr>
        <w:t>Information Requested:</w:t>
      </w:r>
    </w:p>
    <w:p w14:paraId="1710BB89" w14:textId="686014B3" w:rsidR="002779C4" w:rsidRPr="00690ED8" w:rsidRDefault="002779C4" w:rsidP="002C2BA6">
      <w:pPr>
        <w:rPr>
          <w:rFonts w:ascii="Calibri" w:hAnsi="Calibri" w:cs="Calibri"/>
          <w:sz w:val="22"/>
          <w:szCs w:val="22"/>
        </w:rPr>
      </w:pPr>
      <w:r w:rsidRPr="00690ED8">
        <w:rPr>
          <w:rFonts w:ascii="Calibri" w:hAnsi="Calibri" w:cs="Calibri"/>
          <w:sz w:val="22"/>
          <w:szCs w:val="22"/>
        </w:rPr>
        <w:t xml:space="preserve">The government is seeking </w:t>
      </w:r>
      <w:r w:rsidR="00413E7B" w:rsidRPr="00690ED8">
        <w:rPr>
          <w:rFonts w:ascii="Calibri" w:hAnsi="Calibri" w:cs="Calibri"/>
          <w:sz w:val="22"/>
          <w:szCs w:val="22"/>
        </w:rPr>
        <w:t xml:space="preserve">approximate pricing for a small-business resellers of Appian software licenses. Pricing may be exact or a range, </w:t>
      </w:r>
      <w:r w:rsidR="008D38BF" w:rsidRPr="00690ED8">
        <w:rPr>
          <w:rFonts w:ascii="Calibri" w:hAnsi="Calibri" w:cs="Calibri"/>
          <w:sz w:val="22"/>
          <w:szCs w:val="22"/>
        </w:rPr>
        <w:t xml:space="preserve">but the range must be limited enough to be useful. Example: A potential </w:t>
      </w:r>
      <w:r w:rsidR="009E32ED" w:rsidRPr="00690ED8">
        <w:rPr>
          <w:rFonts w:ascii="Calibri" w:hAnsi="Calibri" w:cs="Calibri"/>
          <w:sz w:val="22"/>
          <w:szCs w:val="22"/>
        </w:rPr>
        <w:t xml:space="preserve">far market </w:t>
      </w:r>
      <w:r w:rsidR="008D38BF" w:rsidRPr="00690ED8">
        <w:rPr>
          <w:rFonts w:ascii="Calibri" w:hAnsi="Calibri" w:cs="Calibri"/>
          <w:sz w:val="22"/>
          <w:szCs w:val="22"/>
        </w:rPr>
        <w:t>price</w:t>
      </w:r>
      <w:r w:rsidR="009E32ED" w:rsidRPr="00690ED8">
        <w:rPr>
          <w:rFonts w:ascii="Calibri" w:hAnsi="Calibri" w:cs="Calibri"/>
          <w:sz w:val="22"/>
          <w:szCs w:val="22"/>
        </w:rPr>
        <w:t xml:space="preserve"> range</w:t>
      </w:r>
      <w:r w:rsidR="008D38BF" w:rsidRPr="00690ED8">
        <w:rPr>
          <w:rFonts w:ascii="Calibri" w:hAnsi="Calibri" w:cs="Calibri"/>
          <w:sz w:val="22"/>
          <w:szCs w:val="22"/>
        </w:rPr>
        <w:t xml:space="preserve"> of $100</w:t>
      </w:r>
      <w:r w:rsidR="009E32ED" w:rsidRPr="00690ED8">
        <w:rPr>
          <w:rFonts w:ascii="Calibri" w:hAnsi="Calibri" w:cs="Calibri"/>
          <w:sz w:val="22"/>
          <w:szCs w:val="22"/>
        </w:rPr>
        <w:t>-120</w:t>
      </w:r>
      <w:r w:rsidR="008D38BF" w:rsidRPr="00690ED8">
        <w:rPr>
          <w:rFonts w:ascii="Calibri" w:hAnsi="Calibri" w:cs="Calibri"/>
          <w:sz w:val="22"/>
          <w:szCs w:val="22"/>
        </w:rPr>
        <w:t xml:space="preserve"> may be quoted as $90-1</w:t>
      </w:r>
      <w:r w:rsidR="009E32ED" w:rsidRPr="00690ED8">
        <w:rPr>
          <w:rFonts w:ascii="Calibri" w:hAnsi="Calibri" w:cs="Calibri"/>
          <w:sz w:val="22"/>
          <w:szCs w:val="22"/>
        </w:rPr>
        <w:t>3</w:t>
      </w:r>
      <w:r w:rsidR="008D38BF" w:rsidRPr="00690ED8">
        <w:rPr>
          <w:rFonts w:ascii="Calibri" w:hAnsi="Calibri" w:cs="Calibri"/>
          <w:sz w:val="22"/>
          <w:szCs w:val="22"/>
        </w:rPr>
        <w:t>0</w:t>
      </w:r>
      <w:r w:rsidR="009E32ED" w:rsidRPr="00690ED8">
        <w:rPr>
          <w:rFonts w:ascii="Calibri" w:hAnsi="Calibri" w:cs="Calibri"/>
          <w:sz w:val="22"/>
          <w:szCs w:val="22"/>
        </w:rPr>
        <w:t xml:space="preserve"> and be useful, where a price range of $50-300 for that same item is </w:t>
      </w:r>
      <w:r w:rsidR="00D22313" w:rsidRPr="00690ED8">
        <w:rPr>
          <w:rFonts w:ascii="Calibri" w:hAnsi="Calibri" w:cs="Calibri"/>
          <w:sz w:val="22"/>
          <w:szCs w:val="22"/>
        </w:rPr>
        <w:t xml:space="preserve">too broad to tell. </w:t>
      </w:r>
    </w:p>
    <w:p w14:paraId="60AE946E" w14:textId="77777777" w:rsidR="008A508E" w:rsidRPr="00690ED8" w:rsidRDefault="008A508E" w:rsidP="002C2BA6">
      <w:pPr>
        <w:rPr>
          <w:rFonts w:ascii="Calibri" w:hAnsi="Calibri" w:cs="Calibri"/>
          <w:sz w:val="22"/>
          <w:szCs w:val="22"/>
        </w:rPr>
      </w:pPr>
      <w:r w:rsidRPr="00690ED8">
        <w:rPr>
          <w:rFonts w:ascii="Calibri" w:hAnsi="Calibri" w:cs="Calibri"/>
          <w:sz w:val="22"/>
          <w:szCs w:val="22"/>
        </w:rPr>
        <w:t xml:space="preserve">Appian product(s) software and licensing for RMS should be based on #625 named users and 575 infrequent users (4 times per month) with ability to manage user licenses.  </w:t>
      </w:r>
    </w:p>
    <w:p w14:paraId="09FB05CD" w14:textId="77777777" w:rsidR="008A508E" w:rsidRPr="00690ED8" w:rsidRDefault="008A508E" w:rsidP="002C2BA6">
      <w:pPr>
        <w:rPr>
          <w:rFonts w:ascii="Calibri" w:hAnsi="Calibri" w:cs="Calibri"/>
          <w:sz w:val="22"/>
          <w:szCs w:val="22"/>
        </w:rPr>
      </w:pPr>
    </w:p>
    <w:p w14:paraId="090406B1" w14:textId="2481287D" w:rsidR="00A9278B" w:rsidRPr="00690ED8" w:rsidRDefault="00A9278B" w:rsidP="002C2BA6">
      <w:pPr>
        <w:rPr>
          <w:rFonts w:ascii="Calibri" w:hAnsi="Calibri" w:cs="Calibri"/>
          <w:sz w:val="22"/>
          <w:szCs w:val="22"/>
        </w:rPr>
      </w:pPr>
      <w:r w:rsidRPr="00690ED8">
        <w:rPr>
          <w:rFonts w:ascii="Calibri" w:hAnsi="Calibri" w:cs="Calibri"/>
          <w:sz w:val="22"/>
          <w:szCs w:val="22"/>
        </w:rPr>
        <w:lastRenderedPageBreak/>
        <w:t>The Appian product(s) will provide software license renewal, media, documentation, and maintenance during the specified performance period. The Appian product(s) shall provide major and minor software version upgrades during performance period. The Appian product(s) will ensure software conforms to all applicable regulations and guidelines for use in a non-high security US Government environment for the performance period.</w:t>
      </w:r>
    </w:p>
    <w:p w14:paraId="7C749D73" w14:textId="6A58D696" w:rsidR="008A508E" w:rsidRPr="00690ED8" w:rsidRDefault="00690ED8" w:rsidP="002C2BA6">
      <w:pPr>
        <w:rPr>
          <w:rFonts w:ascii="Calibri" w:hAnsi="Calibri" w:cs="Calibri"/>
          <w:sz w:val="22"/>
          <w:szCs w:val="22"/>
        </w:rPr>
      </w:pPr>
      <w:r>
        <w:rPr>
          <w:rFonts w:ascii="Calibri" w:hAnsi="Calibri" w:cs="Calibri"/>
          <w:sz w:val="22"/>
          <w:szCs w:val="22"/>
        </w:rPr>
        <w:t>Period of Performance: Up to 5 years, so please provide a copy for each year or an escalation rate.</w:t>
      </w:r>
    </w:p>
    <w:p w14:paraId="2533FC2E" w14:textId="77777777" w:rsidR="008A508E" w:rsidRPr="00690ED8" w:rsidRDefault="008A508E" w:rsidP="002C2BA6">
      <w:pPr>
        <w:rPr>
          <w:rFonts w:ascii="Calibri" w:hAnsi="Calibri" w:cs="Calibri"/>
          <w:sz w:val="22"/>
          <w:szCs w:val="22"/>
          <w:u w:val="single"/>
        </w:rPr>
      </w:pPr>
      <w:r w:rsidRPr="00690ED8">
        <w:rPr>
          <w:rFonts w:ascii="Calibri" w:hAnsi="Calibri" w:cs="Calibri"/>
          <w:sz w:val="22"/>
          <w:szCs w:val="22"/>
          <w:u w:val="single"/>
        </w:rPr>
        <w:t xml:space="preserve">GSA Advantage: </w:t>
      </w:r>
    </w:p>
    <w:p w14:paraId="62FDF339" w14:textId="7ABAAB5F" w:rsidR="008A508E" w:rsidRPr="00690ED8" w:rsidRDefault="008A508E" w:rsidP="008A508E">
      <w:pPr>
        <w:pStyle w:val="ListParagraph"/>
        <w:numPr>
          <w:ilvl w:val="0"/>
          <w:numId w:val="2"/>
        </w:numPr>
        <w:rPr>
          <w:rFonts w:ascii="Calibri" w:hAnsi="Calibri" w:cs="Calibri"/>
          <w:sz w:val="22"/>
          <w:szCs w:val="22"/>
        </w:rPr>
      </w:pPr>
      <w:r w:rsidRPr="00690ED8">
        <w:rPr>
          <w:rFonts w:ascii="Calibri" w:eastAsia="Times New Roman" w:hAnsi="Calibri" w:cs="Calibri"/>
          <w:color w:val="000000"/>
          <w:sz w:val="22"/>
          <w:szCs w:val="22"/>
        </w:rPr>
        <w:t>#403-11000</w:t>
      </w:r>
      <w:r w:rsidRPr="00690ED8">
        <w:rPr>
          <w:rFonts w:ascii="Calibri" w:eastAsia="Times New Roman" w:hAnsi="Calibri" w:cs="Calibri"/>
          <w:color w:val="000000"/>
          <w:sz w:val="22"/>
          <w:szCs w:val="22"/>
        </w:rPr>
        <w:t xml:space="preserve"> - </w:t>
      </w:r>
      <w:hyperlink r:id="rId8" w:history="1">
        <w:r w:rsidRPr="00690ED8">
          <w:rPr>
            <w:rStyle w:val="Hyperlink"/>
            <w:rFonts w:ascii="Calibri" w:hAnsi="Calibri" w:cs="Calibri"/>
            <w:sz w:val="22"/>
            <w:szCs w:val="22"/>
          </w:rPr>
          <w:t>https://www.gsaadvantage.gov/advantage/ws/catalog/product_detail?gsin=11000074143855</w:t>
        </w:r>
      </w:hyperlink>
    </w:p>
    <w:p w14:paraId="1BC83A6C" w14:textId="6C85D44C" w:rsidR="008A508E" w:rsidRPr="00690ED8" w:rsidRDefault="008A508E" w:rsidP="008A508E">
      <w:pPr>
        <w:pStyle w:val="ListParagraph"/>
        <w:numPr>
          <w:ilvl w:val="0"/>
          <w:numId w:val="2"/>
        </w:numPr>
        <w:rPr>
          <w:rFonts w:ascii="Calibri" w:hAnsi="Calibri" w:cs="Calibri"/>
          <w:sz w:val="22"/>
          <w:szCs w:val="22"/>
        </w:rPr>
      </w:pPr>
      <w:r w:rsidRPr="00690ED8">
        <w:rPr>
          <w:rFonts w:ascii="Calibri" w:eastAsia="Times New Roman" w:hAnsi="Calibri" w:cs="Calibri"/>
          <w:color w:val="000000"/>
          <w:sz w:val="22"/>
          <w:szCs w:val="22"/>
        </w:rPr>
        <w:t>#403-17500</w:t>
      </w:r>
      <w:r w:rsidRPr="00690ED8">
        <w:rPr>
          <w:rFonts w:ascii="Calibri" w:eastAsia="Times New Roman" w:hAnsi="Calibri" w:cs="Calibri"/>
          <w:color w:val="000000"/>
          <w:sz w:val="22"/>
          <w:szCs w:val="22"/>
        </w:rPr>
        <w:t xml:space="preserve"> - </w:t>
      </w:r>
      <w:hyperlink r:id="rId9" w:history="1">
        <w:r w:rsidRPr="00690ED8">
          <w:rPr>
            <w:rStyle w:val="Hyperlink"/>
            <w:rFonts w:ascii="Calibri" w:hAnsi="Calibri" w:cs="Calibri"/>
            <w:sz w:val="22"/>
            <w:szCs w:val="22"/>
          </w:rPr>
          <w:t>https://www.gsaadvantage.gov/advantage/ws/catalog/product_detail?gsin=11000082299282</w:t>
        </w:r>
      </w:hyperlink>
      <w:r w:rsidRPr="00690ED8">
        <w:rPr>
          <w:rFonts w:ascii="Calibri" w:hAnsi="Calibri" w:cs="Calibri"/>
          <w:sz w:val="22"/>
          <w:szCs w:val="22"/>
        </w:rPr>
        <w:t xml:space="preserve"> </w:t>
      </w: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
        <w:gridCol w:w="3243"/>
        <w:gridCol w:w="1385"/>
        <w:gridCol w:w="870"/>
        <w:gridCol w:w="1454"/>
        <w:gridCol w:w="1477"/>
        <w:gridCol w:w="1399"/>
      </w:tblGrid>
      <w:tr w:rsidR="00B22D5A" w:rsidRPr="00B22D5A" w14:paraId="5AE72A16" w14:textId="7AE8CCC6" w:rsidTr="00B22D5A">
        <w:trPr>
          <w:trHeight w:val="300"/>
        </w:trPr>
        <w:tc>
          <w:tcPr>
            <w:tcW w:w="962" w:type="dxa"/>
            <w:noWrap/>
            <w:vAlign w:val="center"/>
            <w:hideMark/>
          </w:tcPr>
          <w:p w14:paraId="6DF78BA3" w14:textId="77777777" w:rsidR="00B22D5A" w:rsidRPr="00B22D5A" w:rsidRDefault="00B22D5A" w:rsidP="00A9278B">
            <w:pPr>
              <w:spacing w:after="0" w:line="240" w:lineRule="auto"/>
              <w:jc w:val="center"/>
              <w:rPr>
                <w:rFonts w:ascii="Calibri" w:eastAsia="Times New Roman" w:hAnsi="Calibri" w:cs="Calibri"/>
                <w:b/>
                <w:bCs/>
                <w:color w:val="000000"/>
                <w:sz w:val="20"/>
                <w:szCs w:val="20"/>
              </w:rPr>
            </w:pPr>
            <w:r w:rsidRPr="00B22D5A">
              <w:rPr>
                <w:rFonts w:ascii="Calibri" w:eastAsia="Times New Roman" w:hAnsi="Calibri" w:cs="Calibri"/>
                <w:b/>
                <w:bCs/>
                <w:color w:val="000000"/>
                <w:sz w:val="20"/>
                <w:szCs w:val="20"/>
              </w:rPr>
              <w:t>ITEM</w:t>
            </w:r>
          </w:p>
        </w:tc>
        <w:tc>
          <w:tcPr>
            <w:tcW w:w="3243" w:type="dxa"/>
            <w:vAlign w:val="center"/>
            <w:hideMark/>
          </w:tcPr>
          <w:p w14:paraId="4CB4D4E4" w14:textId="77777777" w:rsidR="00B22D5A" w:rsidRPr="00B22D5A" w:rsidRDefault="00B22D5A" w:rsidP="00A9278B">
            <w:pPr>
              <w:spacing w:after="0" w:line="240" w:lineRule="auto"/>
              <w:jc w:val="center"/>
              <w:rPr>
                <w:rFonts w:ascii="Calibri" w:eastAsia="Times New Roman" w:hAnsi="Calibri" w:cs="Calibri"/>
                <w:b/>
                <w:bCs/>
                <w:color w:val="000000"/>
                <w:sz w:val="20"/>
                <w:szCs w:val="20"/>
              </w:rPr>
            </w:pPr>
            <w:r w:rsidRPr="00B22D5A">
              <w:rPr>
                <w:rFonts w:ascii="Calibri" w:eastAsia="Times New Roman" w:hAnsi="Calibri" w:cs="Calibri"/>
                <w:b/>
                <w:bCs/>
                <w:color w:val="000000"/>
                <w:sz w:val="20"/>
                <w:szCs w:val="20"/>
              </w:rPr>
              <w:t>SUPPLIES / SERVICES</w:t>
            </w:r>
          </w:p>
        </w:tc>
        <w:tc>
          <w:tcPr>
            <w:tcW w:w="1385" w:type="dxa"/>
            <w:vAlign w:val="center"/>
          </w:tcPr>
          <w:p w14:paraId="5FB6C632" w14:textId="0CB8AF20" w:rsidR="00B22D5A" w:rsidRPr="00B22D5A" w:rsidRDefault="00B22D5A" w:rsidP="00A9278B">
            <w:pPr>
              <w:spacing w:after="0" w:line="240" w:lineRule="auto"/>
              <w:jc w:val="center"/>
              <w:rPr>
                <w:rFonts w:ascii="Calibri" w:eastAsia="Times New Roman" w:hAnsi="Calibri" w:cs="Calibri"/>
                <w:b/>
                <w:bCs/>
                <w:color w:val="000000"/>
                <w:sz w:val="20"/>
                <w:szCs w:val="20"/>
              </w:rPr>
            </w:pPr>
            <w:r w:rsidRPr="00B22D5A">
              <w:rPr>
                <w:rFonts w:ascii="Calibri" w:eastAsia="Times New Roman" w:hAnsi="Calibri" w:cs="Calibri"/>
                <w:b/>
                <w:bCs/>
                <w:color w:val="000000"/>
                <w:sz w:val="20"/>
                <w:szCs w:val="20"/>
              </w:rPr>
              <w:t>Appian Part #</w:t>
            </w:r>
          </w:p>
        </w:tc>
        <w:tc>
          <w:tcPr>
            <w:tcW w:w="870" w:type="dxa"/>
            <w:vAlign w:val="center"/>
            <w:hideMark/>
          </w:tcPr>
          <w:p w14:paraId="5057FF3A" w14:textId="22D4FB3B" w:rsidR="00B22D5A" w:rsidRPr="00B22D5A" w:rsidRDefault="00B22D5A" w:rsidP="00A9278B">
            <w:pPr>
              <w:spacing w:after="0" w:line="240" w:lineRule="auto"/>
              <w:jc w:val="center"/>
              <w:rPr>
                <w:rFonts w:ascii="Calibri" w:eastAsia="Times New Roman" w:hAnsi="Calibri" w:cs="Calibri"/>
                <w:b/>
                <w:bCs/>
                <w:color w:val="000000"/>
                <w:sz w:val="20"/>
                <w:szCs w:val="20"/>
              </w:rPr>
            </w:pPr>
            <w:r w:rsidRPr="00B22D5A">
              <w:rPr>
                <w:rFonts w:ascii="Calibri" w:eastAsia="Times New Roman" w:hAnsi="Calibri" w:cs="Calibri"/>
                <w:b/>
                <w:bCs/>
                <w:color w:val="000000"/>
                <w:sz w:val="20"/>
                <w:szCs w:val="20"/>
              </w:rPr>
              <w:t>QTY</w:t>
            </w:r>
          </w:p>
        </w:tc>
        <w:tc>
          <w:tcPr>
            <w:tcW w:w="1454" w:type="dxa"/>
            <w:vAlign w:val="center"/>
          </w:tcPr>
          <w:p w14:paraId="679CB98B" w14:textId="6E7BCB11" w:rsidR="00B22D5A" w:rsidRPr="00B22D5A" w:rsidRDefault="00B22D5A" w:rsidP="00A9278B">
            <w:pPr>
              <w:spacing w:after="0" w:line="240" w:lineRule="auto"/>
              <w:jc w:val="center"/>
              <w:rPr>
                <w:rFonts w:ascii="Calibri" w:eastAsia="Times New Roman" w:hAnsi="Calibri" w:cs="Calibri"/>
                <w:b/>
                <w:bCs/>
                <w:color w:val="000000"/>
                <w:sz w:val="20"/>
                <w:szCs w:val="20"/>
              </w:rPr>
            </w:pPr>
            <w:r w:rsidRPr="00B22D5A">
              <w:rPr>
                <w:rFonts w:ascii="Calibri" w:eastAsia="Times New Roman" w:hAnsi="Calibri" w:cs="Calibri"/>
                <w:b/>
                <w:bCs/>
                <w:color w:val="000000"/>
                <w:sz w:val="20"/>
                <w:szCs w:val="20"/>
              </w:rPr>
              <w:t>Market Resarch Price Quote</w:t>
            </w:r>
          </w:p>
        </w:tc>
        <w:tc>
          <w:tcPr>
            <w:tcW w:w="1477" w:type="dxa"/>
            <w:vAlign w:val="center"/>
          </w:tcPr>
          <w:p w14:paraId="25907C59" w14:textId="60BC6AC9" w:rsidR="00B22D5A" w:rsidRPr="00B22D5A" w:rsidRDefault="00B22D5A" w:rsidP="00A9278B">
            <w:pPr>
              <w:spacing w:after="0" w:line="240" w:lineRule="auto"/>
              <w:jc w:val="center"/>
              <w:rPr>
                <w:rFonts w:ascii="Calibri" w:eastAsia="Times New Roman" w:hAnsi="Calibri" w:cs="Calibri"/>
                <w:b/>
                <w:bCs/>
                <w:color w:val="000000"/>
                <w:sz w:val="20"/>
                <w:szCs w:val="20"/>
              </w:rPr>
            </w:pPr>
            <w:r w:rsidRPr="00B22D5A">
              <w:rPr>
                <w:rFonts w:ascii="Calibri" w:eastAsia="Times New Roman" w:hAnsi="Calibri" w:cs="Calibri"/>
                <w:b/>
                <w:bCs/>
                <w:color w:val="000000"/>
                <w:sz w:val="20"/>
                <w:szCs w:val="20"/>
              </w:rPr>
              <w:t>Business Size/Socio-Economic</w:t>
            </w:r>
          </w:p>
        </w:tc>
        <w:tc>
          <w:tcPr>
            <w:tcW w:w="1399" w:type="dxa"/>
          </w:tcPr>
          <w:p w14:paraId="5004BA46" w14:textId="29F39235" w:rsidR="00B22D5A" w:rsidRPr="00B22D5A" w:rsidRDefault="00B22D5A" w:rsidP="00A9278B">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GWAC/FSS</w:t>
            </w:r>
          </w:p>
        </w:tc>
      </w:tr>
      <w:tr w:rsidR="00B22D5A" w:rsidRPr="00B22D5A" w14:paraId="122460D9" w14:textId="606AE106" w:rsidTr="00B22D5A">
        <w:trPr>
          <w:trHeight w:val="300"/>
        </w:trPr>
        <w:tc>
          <w:tcPr>
            <w:tcW w:w="962" w:type="dxa"/>
            <w:noWrap/>
            <w:vAlign w:val="center"/>
            <w:hideMark/>
          </w:tcPr>
          <w:p w14:paraId="71467BE9"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1</w:t>
            </w:r>
          </w:p>
        </w:tc>
        <w:tc>
          <w:tcPr>
            <w:tcW w:w="3243" w:type="dxa"/>
            <w:vAlign w:val="center"/>
            <w:hideMark/>
          </w:tcPr>
          <w:p w14:paraId="380C8564" w14:textId="7230E233"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Production Cloud 4xLarge Instance</w:t>
            </w:r>
            <w:r w:rsidRPr="00B22D5A">
              <w:rPr>
                <w:rFonts w:ascii="Calibri" w:eastAsia="Times New Roman" w:hAnsi="Calibri" w:cs="Calibri"/>
                <w:color w:val="000000"/>
                <w:sz w:val="20"/>
                <w:szCs w:val="20"/>
              </w:rPr>
              <w:t xml:space="preserve"> </w:t>
            </w:r>
          </w:p>
        </w:tc>
        <w:tc>
          <w:tcPr>
            <w:tcW w:w="1385" w:type="dxa"/>
            <w:vAlign w:val="center"/>
          </w:tcPr>
          <w:p w14:paraId="4A805FE2" w14:textId="5674C00F"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w:t>
            </w:r>
            <w:r w:rsidRPr="00B22D5A">
              <w:rPr>
                <w:rFonts w:ascii="Calibri" w:eastAsia="Times New Roman" w:hAnsi="Calibri" w:cs="Calibri"/>
                <w:color w:val="000000"/>
                <w:sz w:val="20"/>
                <w:szCs w:val="20"/>
              </w:rPr>
              <w:t>403-53000</w:t>
            </w:r>
          </w:p>
        </w:tc>
        <w:tc>
          <w:tcPr>
            <w:tcW w:w="870" w:type="dxa"/>
            <w:vAlign w:val="center"/>
            <w:hideMark/>
          </w:tcPr>
          <w:p w14:paraId="53662EF5" w14:textId="01DE5C1C"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1</w:t>
            </w:r>
          </w:p>
        </w:tc>
        <w:tc>
          <w:tcPr>
            <w:tcW w:w="1454" w:type="dxa"/>
            <w:vAlign w:val="center"/>
          </w:tcPr>
          <w:p w14:paraId="0D72B8E8"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7FA6AFD9"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7F479BF6"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r w:rsidR="00B22D5A" w:rsidRPr="00B22D5A" w14:paraId="41A50E1D" w14:textId="79372513" w:rsidTr="00B22D5A">
        <w:trPr>
          <w:trHeight w:val="300"/>
        </w:trPr>
        <w:tc>
          <w:tcPr>
            <w:tcW w:w="962" w:type="dxa"/>
            <w:noWrap/>
            <w:vAlign w:val="center"/>
            <w:hideMark/>
          </w:tcPr>
          <w:p w14:paraId="6E64DB81"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2</w:t>
            </w:r>
          </w:p>
        </w:tc>
        <w:tc>
          <w:tcPr>
            <w:tcW w:w="3243" w:type="dxa"/>
            <w:vAlign w:val="center"/>
            <w:hideMark/>
          </w:tcPr>
          <w:p w14:paraId="2E45E8F0" w14:textId="77777777"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Non-Production Cloud Large Instance</w:t>
            </w:r>
          </w:p>
        </w:tc>
        <w:tc>
          <w:tcPr>
            <w:tcW w:w="1385" w:type="dxa"/>
            <w:vAlign w:val="center"/>
          </w:tcPr>
          <w:p w14:paraId="558195C3" w14:textId="68C975BA"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w:t>
            </w:r>
            <w:r w:rsidRPr="00B22D5A">
              <w:rPr>
                <w:rFonts w:ascii="Calibri" w:eastAsia="Times New Roman" w:hAnsi="Calibri" w:cs="Calibri"/>
                <w:color w:val="000000"/>
                <w:sz w:val="20"/>
                <w:szCs w:val="20"/>
              </w:rPr>
              <w:t>03-50000</w:t>
            </w:r>
          </w:p>
        </w:tc>
        <w:tc>
          <w:tcPr>
            <w:tcW w:w="870" w:type="dxa"/>
            <w:vAlign w:val="center"/>
            <w:hideMark/>
          </w:tcPr>
          <w:p w14:paraId="4B060971" w14:textId="146082AB"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1</w:t>
            </w:r>
          </w:p>
        </w:tc>
        <w:tc>
          <w:tcPr>
            <w:tcW w:w="1454" w:type="dxa"/>
            <w:vAlign w:val="center"/>
          </w:tcPr>
          <w:p w14:paraId="6ECCFB4D"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4043C7BB"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53963BB8"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r w:rsidR="00B22D5A" w:rsidRPr="00B22D5A" w14:paraId="33EB9236" w14:textId="457DD863" w:rsidTr="00B22D5A">
        <w:trPr>
          <w:trHeight w:val="300"/>
        </w:trPr>
        <w:tc>
          <w:tcPr>
            <w:tcW w:w="962" w:type="dxa"/>
            <w:noWrap/>
            <w:vAlign w:val="center"/>
            <w:hideMark/>
          </w:tcPr>
          <w:p w14:paraId="078809CE"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3</w:t>
            </w:r>
          </w:p>
        </w:tc>
        <w:tc>
          <w:tcPr>
            <w:tcW w:w="3243" w:type="dxa"/>
            <w:vAlign w:val="center"/>
            <w:hideMark/>
          </w:tcPr>
          <w:p w14:paraId="08ECE3FA" w14:textId="77777777"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Application Specific Users - Unlimited access</w:t>
            </w:r>
          </w:p>
        </w:tc>
        <w:tc>
          <w:tcPr>
            <w:tcW w:w="1385" w:type="dxa"/>
            <w:vAlign w:val="center"/>
          </w:tcPr>
          <w:p w14:paraId="392D2AD4" w14:textId="71632963"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w:t>
            </w:r>
            <w:r w:rsidRPr="00B22D5A">
              <w:rPr>
                <w:rFonts w:ascii="Calibri" w:eastAsia="Times New Roman" w:hAnsi="Calibri" w:cs="Calibri"/>
                <w:color w:val="000000"/>
                <w:sz w:val="20"/>
                <w:szCs w:val="20"/>
              </w:rPr>
              <w:t>403-11000</w:t>
            </w:r>
          </w:p>
        </w:tc>
        <w:tc>
          <w:tcPr>
            <w:tcW w:w="870" w:type="dxa"/>
            <w:vAlign w:val="center"/>
            <w:hideMark/>
          </w:tcPr>
          <w:p w14:paraId="02F2B3E2" w14:textId="00EDADB2"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625</w:t>
            </w:r>
          </w:p>
        </w:tc>
        <w:tc>
          <w:tcPr>
            <w:tcW w:w="1454" w:type="dxa"/>
            <w:vAlign w:val="center"/>
          </w:tcPr>
          <w:p w14:paraId="0B87A8DE"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16143F60"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07E31FF1"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r w:rsidR="00B22D5A" w:rsidRPr="00B22D5A" w14:paraId="20D6FF17" w14:textId="2F4D0917" w:rsidTr="00B22D5A">
        <w:trPr>
          <w:trHeight w:val="300"/>
        </w:trPr>
        <w:tc>
          <w:tcPr>
            <w:tcW w:w="962" w:type="dxa"/>
            <w:noWrap/>
            <w:vAlign w:val="center"/>
            <w:hideMark/>
          </w:tcPr>
          <w:p w14:paraId="13F3471E"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4</w:t>
            </w:r>
          </w:p>
        </w:tc>
        <w:tc>
          <w:tcPr>
            <w:tcW w:w="3243" w:type="dxa"/>
            <w:vAlign w:val="center"/>
            <w:hideMark/>
          </w:tcPr>
          <w:p w14:paraId="76FBF80D" w14:textId="77777777"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Infrequent Users (4 times per month)</w:t>
            </w:r>
          </w:p>
        </w:tc>
        <w:tc>
          <w:tcPr>
            <w:tcW w:w="1385" w:type="dxa"/>
            <w:vAlign w:val="center"/>
          </w:tcPr>
          <w:p w14:paraId="0CD20AE3" w14:textId="2B2649AB"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w:t>
            </w:r>
            <w:r w:rsidRPr="00B22D5A">
              <w:rPr>
                <w:rFonts w:ascii="Calibri" w:eastAsia="Times New Roman" w:hAnsi="Calibri" w:cs="Calibri"/>
                <w:color w:val="000000"/>
                <w:sz w:val="20"/>
                <w:szCs w:val="20"/>
              </w:rPr>
              <w:t>403-17500</w:t>
            </w:r>
          </w:p>
        </w:tc>
        <w:tc>
          <w:tcPr>
            <w:tcW w:w="870" w:type="dxa"/>
            <w:vAlign w:val="center"/>
            <w:hideMark/>
          </w:tcPr>
          <w:p w14:paraId="3B6806BB" w14:textId="1D276ECA"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575</w:t>
            </w:r>
          </w:p>
        </w:tc>
        <w:tc>
          <w:tcPr>
            <w:tcW w:w="1454" w:type="dxa"/>
            <w:vAlign w:val="center"/>
          </w:tcPr>
          <w:p w14:paraId="25CB5259"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1843D34F"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39627519"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r w:rsidR="00B22D5A" w:rsidRPr="00B22D5A" w14:paraId="6E05D07A" w14:textId="11330D56" w:rsidTr="00B22D5A">
        <w:trPr>
          <w:trHeight w:val="300"/>
        </w:trPr>
        <w:tc>
          <w:tcPr>
            <w:tcW w:w="962" w:type="dxa"/>
            <w:noWrap/>
            <w:vAlign w:val="center"/>
            <w:hideMark/>
          </w:tcPr>
          <w:p w14:paraId="55204D89"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5</w:t>
            </w:r>
          </w:p>
        </w:tc>
        <w:tc>
          <w:tcPr>
            <w:tcW w:w="3243" w:type="dxa"/>
            <w:vAlign w:val="center"/>
            <w:hideMark/>
          </w:tcPr>
          <w:p w14:paraId="534B7283" w14:textId="77777777"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Cloud xLarge Instances</w:t>
            </w:r>
          </w:p>
        </w:tc>
        <w:tc>
          <w:tcPr>
            <w:tcW w:w="1385" w:type="dxa"/>
            <w:vAlign w:val="center"/>
          </w:tcPr>
          <w:p w14:paraId="2750582F" w14:textId="45930C2C"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#403-51000</w:t>
            </w:r>
          </w:p>
        </w:tc>
        <w:tc>
          <w:tcPr>
            <w:tcW w:w="870" w:type="dxa"/>
            <w:vAlign w:val="center"/>
            <w:hideMark/>
          </w:tcPr>
          <w:p w14:paraId="1074DB18" w14:textId="19B3F1CF"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3</w:t>
            </w:r>
          </w:p>
        </w:tc>
        <w:tc>
          <w:tcPr>
            <w:tcW w:w="1454" w:type="dxa"/>
            <w:vAlign w:val="center"/>
          </w:tcPr>
          <w:p w14:paraId="1DF789B5"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1AC1F9F6"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6E935A21"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r w:rsidR="00B22D5A" w:rsidRPr="00B22D5A" w14:paraId="5A898417" w14:textId="25F5A58B" w:rsidTr="00B22D5A">
        <w:trPr>
          <w:trHeight w:val="493"/>
        </w:trPr>
        <w:tc>
          <w:tcPr>
            <w:tcW w:w="962" w:type="dxa"/>
            <w:noWrap/>
            <w:vAlign w:val="center"/>
          </w:tcPr>
          <w:p w14:paraId="3432D4A3"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6</w:t>
            </w:r>
          </w:p>
        </w:tc>
        <w:tc>
          <w:tcPr>
            <w:tcW w:w="3243" w:type="dxa"/>
            <w:vAlign w:val="center"/>
          </w:tcPr>
          <w:p w14:paraId="1D144B82" w14:textId="77777777"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Non-Production Cloud 4xLarge Instance</w:t>
            </w:r>
          </w:p>
          <w:p w14:paraId="2EA168FC" w14:textId="7236B4D5" w:rsidR="00B22D5A" w:rsidRPr="00B22D5A" w:rsidRDefault="00B22D5A" w:rsidP="00A9278B">
            <w:pPr>
              <w:spacing w:after="0" w:line="240" w:lineRule="auto"/>
              <w:rPr>
                <w:rFonts w:ascii="Calibri" w:eastAsia="Times New Roman" w:hAnsi="Calibri" w:cs="Calibri"/>
                <w:color w:val="000000"/>
                <w:sz w:val="20"/>
                <w:szCs w:val="20"/>
              </w:rPr>
            </w:pPr>
          </w:p>
        </w:tc>
        <w:tc>
          <w:tcPr>
            <w:tcW w:w="1385" w:type="dxa"/>
            <w:vAlign w:val="center"/>
          </w:tcPr>
          <w:p w14:paraId="68763F44" w14:textId="02E5D73D"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w:t>
            </w:r>
            <w:r w:rsidRPr="00B22D5A">
              <w:rPr>
                <w:rFonts w:ascii="Calibri" w:eastAsia="Times New Roman" w:hAnsi="Calibri" w:cs="Calibri"/>
                <w:color w:val="000000"/>
                <w:sz w:val="20"/>
                <w:szCs w:val="20"/>
              </w:rPr>
              <w:t>403-53000</w:t>
            </w:r>
          </w:p>
        </w:tc>
        <w:tc>
          <w:tcPr>
            <w:tcW w:w="870" w:type="dxa"/>
            <w:vAlign w:val="center"/>
          </w:tcPr>
          <w:p w14:paraId="01454C37" w14:textId="289EA03E"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1</w:t>
            </w:r>
          </w:p>
        </w:tc>
        <w:tc>
          <w:tcPr>
            <w:tcW w:w="1454" w:type="dxa"/>
            <w:vAlign w:val="center"/>
          </w:tcPr>
          <w:p w14:paraId="0E69ED29"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063FE6A6"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5BDC7B38"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r w:rsidR="00B22D5A" w:rsidRPr="00B22D5A" w14:paraId="6F36FE5D" w14:textId="346FF640" w:rsidTr="00B22D5A">
        <w:trPr>
          <w:trHeight w:val="300"/>
        </w:trPr>
        <w:tc>
          <w:tcPr>
            <w:tcW w:w="962" w:type="dxa"/>
            <w:noWrap/>
            <w:vAlign w:val="center"/>
            <w:hideMark/>
          </w:tcPr>
          <w:p w14:paraId="689D4357"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7</w:t>
            </w:r>
          </w:p>
        </w:tc>
        <w:tc>
          <w:tcPr>
            <w:tcW w:w="3243" w:type="dxa"/>
            <w:vAlign w:val="center"/>
            <w:hideMark/>
          </w:tcPr>
          <w:p w14:paraId="742D55DE" w14:textId="77777777"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Premier Support (includes High Availability Instance)</w:t>
            </w:r>
          </w:p>
        </w:tc>
        <w:tc>
          <w:tcPr>
            <w:tcW w:w="1385" w:type="dxa"/>
            <w:vAlign w:val="center"/>
          </w:tcPr>
          <w:p w14:paraId="32D7C254" w14:textId="752DBD46"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#403-81000</w:t>
            </w:r>
          </w:p>
        </w:tc>
        <w:tc>
          <w:tcPr>
            <w:tcW w:w="870" w:type="dxa"/>
            <w:vAlign w:val="center"/>
            <w:hideMark/>
          </w:tcPr>
          <w:p w14:paraId="0A4409C2" w14:textId="1B65FE41"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1</w:t>
            </w:r>
          </w:p>
        </w:tc>
        <w:tc>
          <w:tcPr>
            <w:tcW w:w="1454" w:type="dxa"/>
            <w:vAlign w:val="center"/>
          </w:tcPr>
          <w:p w14:paraId="17BCBD71"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39F60ED4"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4646C619"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r w:rsidR="00B22D5A" w:rsidRPr="00B22D5A" w14:paraId="24ED3A27" w14:textId="242A868C" w:rsidTr="00B22D5A">
        <w:trPr>
          <w:trHeight w:val="600"/>
        </w:trPr>
        <w:tc>
          <w:tcPr>
            <w:tcW w:w="962" w:type="dxa"/>
            <w:noWrap/>
            <w:vAlign w:val="center"/>
            <w:hideMark/>
          </w:tcPr>
          <w:p w14:paraId="28B10105"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7A</w:t>
            </w:r>
          </w:p>
        </w:tc>
        <w:tc>
          <w:tcPr>
            <w:tcW w:w="3243" w:type="dxa"/>
            <w:vAlign w:val="center"/>
            <w:hideMark/>
          </w:tcPr>
          <w:p w14:paraId="2980EEDD" w14:textId="77777777"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Initial Premier Base Production Cloud xLarge Instance HA</w:t>
            </w:r>
          </w:p>
        </w:tc>
        <w:tc>
          <w:tcPr>
            <w:tcW w:w="1385" w:type="dxa"/>
            <w:vAlign w:val="center"/>
          </w:tcPr>
          <w:p w14:paraId="65B93AD3" w14:textId="7694E72D"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#403-49102</w:t>
            </w:r>
          </w:p>
        </w:tc>
        <w:tc>
          <w:tcPr>
            <w:tcW w:w="870" w:type="dxa"/>
            <w:vAlign w:val="center"/>
            <w:hideMark/>
          </w:tcPr>
          <w:p w14:paraId="52586A27" w14:textId="4619C577"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1</w:t>
            </w:r>
          </w:p>
        </w:tc>
        <w:tc>
          <w:tcPr>
            <w:tcW w:w="1454" w:type="dxa"/>
            <w:vAlign w:val="center"/>
          </w:tcPr>
          <w:p w14:paraId="1A0E4A70"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6F8EF296"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0E787E0E"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r w:rsidR="00B22D5A" w:rsidRPr="00B22D5A" w14:paraId="6B8DC51A" w14:textId="3F88A6B8" w:rsidTr="00B22D5A">
        <w:trPr>
          <w:trHeight w:val="300"/>
        </w:trPr>
        <w:tc>
          <w:tcPr>
            <w:tcW w:w="962" w:type="dxa"/>
            <w:noWrap/>
            <w:vAlign w:val="center"/>
            <w:hideMark/>
          </w:tcPr>
          <w:p w14:paraId="4B44012F"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7B</w:t>
            </w:r>
          </w:p>
        </w:tc>
        <w:tc>
          <w:tcPr>
            <w:tcW w:w="3243" w:type="dxa"/>
            <w:vAlign w:val="center"/>
            <w:hideMark/>
          </w:tcPr>
          <w:p w14:paraId="0AEE491C" w14:textId="77777777"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Initial Non-Production Instance</w:t>
            </w:r>
          </w:p>
        </w:tc>
        <w:tc>
          <w:tcPr>
            <w:tcW w:w="1385" w:type="dxa"/>
            <w:vAlign w:val="center"/>
          </w:tcPr>
          <w:p w14:paraId="209DF7B7" w14:textId="3941FD17"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#403-49001</w:t>
            </w:r>
          </w:p>
        </w:tc>
        <w:tc>
          <w:tcPr>
            <w:tcW w:w="870" w:type="dxa"/>
            <w:vAlign w:val="center"/>
            <w:hideMark/>
          </w:tcPr>
          <w:p w14:paraId="72777343" w14:textId="4CD19DC2"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2</w:t>
            </w:r>
          </w:p>
        </w:tc>
        <w:tc>
          <w:tcPr>
            <w:tcW w:w="1454" w:type="dxa"/>
            <w:vAlign w:val="center"/>
          </w:tcPr>
          <w:p w14:paraId="36024D68"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0CCFA9A7"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7870AD31"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r w:rsidR="00B22D5A" w:rsidRPr="00B22D5A" w14:paraId="63433F7A" w14:textId="15B13487" w:rsidTr="00B22D5A">
        <w:trPr>
          <w:trHeight w:val="300"/>
        </w:trPr>
        <w:tc>
          <w:tcPr>
            <w:tcW w:w="962" w:type="dxa"/>
            <w:noWrap/>
            <w:vAlign w:val="center"/>
            <w:hideMark/>
          </w:tcPr>
          <w:p w14:paraId="64A0CBCA"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8</w:t>
            </w:r>
          </w:p>
        </w:tc>
        <w:tc>
          <w:tcPr>
            <w:tcW w:w="3243" w:type="dxa"/>
            <w:vAlign w:val="center"/>
            <w:hideMark/>
          </w:tcPr>
          <w:p w14:paraId="07B6EF76" w14:textId="77777777"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Additional Cloud Storage per 100GB</w:t>
            </w:r>
          </w:p>
        </w:tc>
        <w:tc>
          <w:tcPr>
            <w:tcW w:w="1385" w:type="dxa"/>
            <w:vAlign w:val="center"/>
          </w:tcPr>
          <w:p w14:paraId="0DB818A3" w14:textId="06A5F58A"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w:t>
            </w:r>
            <w:r w:rsidRPr="00B22D5A">
              <w:rPr>
                <w:rFonts w:ascii="Calibri" w:eastAsia="Times New Roman" w:hAnsi="Calibri" w:cs="Calibri"/>
                <w:color w:val="000000"/>
                <w:sz w:val="20"/>
                <w:szCs w:val="20"/>
              </w:rPr>
              <w:t>403-60000</w:t>
            </w:r>
          </w:p>
        </w:tc>
        <w:tc>
          <w:tcPr>
            <w:tcW w:w="870" w:type="dxa"/>
            <w:vAlign w:val="center"/>
            <w:hideMark/>
          </w:tcPr>
          <w:p w14:paraId="100D24A3" w14:textId="483754AC"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15</w:t>
            </w:r>
          </w:p>
        </w:tc>
        <w:tc>
          <w:tcPr>
            <w:tcW w:w="1454" w:type="dxa"/>
            <w:vAlign w:val="center"/>
          </w:tcPr>
          <w:p w14:paraId="5014108C"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6B8CDBB0"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4A38DF1B"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r w:rsidR="00B22D5A" w:rsidRPr="00B22D5A" w14:paraId="611B5668" w14:textId="02D3F444" w:rsidTr="00B22D5A">
        <w:trPr>
          <w:trHeight w:val="300"/>
        </w:trPr>
        <w:tc>
          <w:tcPr>
            <w:tcW w:w="962" w:type="dxa"/>
            <w:noWrap/>
            <w:vAlign w:val="center"/>
            <w:hideMark/>
          </w:tcPr>
          <w:p w14:paraId="18195B66" w14:textId="77777777" w:rsidR="00B22D5A" w:rsidRPr="00B22D5A" w:rsidRDefault="00B22D5A" w:rsidP="00BA70AB">
            <w:pPr>
              <w:spacing w:after="0" w:line="240" w:lineRule="auto"/>
              <w:jc w:val="right"/>
              <w:rPr>
                <w:rFonts w:ascii="Calibri" w:eastAsia="Times New Roman" w:hAnsi="Calibri" w:cs="Calibri"/>
                <w:color w:val="000000"/>
                <w:sz w:val="20"/>
                <w:szCs w:val="20"/>
              </w:rPr>
            </w:pPr>
            <w:r w:rsidRPr="00B22D5A">
              <w:rPr>
                <w:rFonts w:ascii="Calibri" w:eastAsia="Times New Roman" w:hAnsi="Calibri" w:cs="Calibri"/>
                <w:color w:val="000000"/>
                <w:sz w:val="20"/>
                <w:szCs w:val="20"/>
              </w:rPr>
              <w:t>9</w:t>
            </w:r>
          </w:p>
        </w:tc>
        <w:tc>
          <w:tcPr>
            <w:tcW w:w="3243" w:type="dxa"/>
            <w:vAlign w:val="center"/>
            <w:hideMark/>
          </w:tcPr>
          <w:p w14:paraId="1FD413ED" w14:textId="75515B66" w:rsidR="00B22D5A" w:rsidRPr="00B22D5A" w:rsidRDefault="00B22D5A" w:rsidP="00A9278B">
            <w:pPr>
              <w:spacing w:after="0" w:line="240" w:lineRule="auto"/>
              <w:rPr>
                <w:rFonts w:ascii="Calibri" w:eastAsia="Times New Roman" w:hAnsi="Calibri" w:cs="Calibri"/>
                <w:color w:val="000000"/>
                <w:sz w:val="20"/>
                <w:szCs w:val="20"/>
              </w:rPr>
            </w:pPr>
            <w:r w:rsidRPr="00B22D5A">
              <w:rPr>
                <w:rFonts w:ascii="Calibri" w:eastAsia="Times New Roman" w:hAnsi="Calibri" w:cs="Calibri"/>
                <w:color w:val="000000"/>
                <w:sz w:val="20"/>
                <w:szCs w:val="20"/>
              </w:rPr>
              <w:t>Cloud Instance Upgrade - 4XL to 8XL (Optional Item)</w:t>
            </w:r>
            <w:r w:rsidRPr="00B22D5A">
              <w:rPr>
                <w:rFonts w:ascii="Calibri" w:eastAsia="Times New Roman" w:hAnsi="Calibri" w:cs="Calibri"/>
                <w:color w:val="000000"/>
                <w:sz w:val="20"/>
                <w:szCs w:val="20"/>
              </w:rPr>
              <w:t xml:space="preserve"> </w:t>
            </w:r>
          </w:p>
        </w:tc>
        <w:tc>
          <w:tcPr>
            <w:tcW w:w="1385" w:type="dxa"/>
            <w:vAlign w:val="center"/>
          </w:tcPr>
          <w:p w14:paraId="5C241DE5" w14:textId="27C96C6D"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w:t>
            </w:r>
            <w:r w:rsidRPr="00B22D5A">
              <w:rPr>
                <w:rFonts w:ascii="Calibri" w:eastAsia="Times New Roman" w:hAnsi="Calibri" w:cs="Calibri"/>
                <w:color w:val="000000"/>
                <w:sz w:val="20"/>
                <w:szCs w:val="20"/>
              </w:rPr>
              <w:t>403-57404</w:t>
            </w:r>
          </w:p>
        </w:tc>
        <w:tc>
          <w:tcPr>
            <w:tcW w:w="870" w:type="dxa"/>
            <w:vAlign w:val="center"/>
            <w:hideMark/>
          </w:tcPr>
          <w:p w14:paraId="260D2398" w14:textId="490EE997" w:rsidR="00B22D5A" w:rsidRPr="00B22D5A" w:rsidRDefault="00B22D5A" w:rsidP="00A9278B">
            <w:pPr>
              <w:spacing w:after="0" w:line="240" w:lineRule="auto"/>
              <w:jc w:val="center"/>
              <w:rPr>
                <w:rFonts w:ascii="Calibri" w:eastAsia="Times New Roman" w:hAnsi="Calibri" w:cs="Calibri"/>
                <w:color w:val="000000"/>
                <w:sz w:val="20"/>
                <w:szCs w:val="20"/>
              </w:rPr>
            </w:pPr>
            <w:r w:rsidRPr="00B22D5A">
              <w:rPr>
                <w:rFonts w:ascii="Calibri" w:eastAsia="Times New Roman" w:hAnsi="Calibri" w:cs="Calibri"/>
                <w:color w:val="000000"/>
                <w:sz w:val="20"/>
                <w:szCs w:val="20"/>
              </w:rPr>
              <w:t>2</w:t>
            </w:r>
          </w:p>
        </w:tc>
        <w:tc>
          <w:tcPr>
            <w:tcW w:w="1454" w:type="dxa"/>
            <w:vAlign w:val="center"/>
          </w:tcPr>
          <w:p w14:paraId="1B0544AF"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477" w:type="dxa"/>
            <w:vAlign w:val="center"/>
          </w:tcPr>
          <w:p w14:paraId="20E75AC1"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c>
          <w:tcPr>
            <w:tcW w:w="1399" w:type="dxa"/>
          </w:tcPr>
          <w:p w14:paraId="184E85EF" w14:textId="77777777" w:rsidR="00B22D5A" w:rsidRPr="00B22D5A" w:rsidRDefault="00B22D5A" w:rsidP="00A9278B">
            <w:pPr>
              <w:spacing w:after="0" w:line="240" w:lineRule="auto"/>
              <w:jc w:val="center"/>
              <w:rPr>
                <w:rFonts w:ascii="Calibri" w:eastAsia="Times New Roman" w:hAnsi="Calibri" w:cs="Calibri"/>
                <w:color w:val="000000"/>
                <w:sz w:val="20"/>
                <w:szCs w:val="20"/>
              </w:rPr>
            </w:pPr>
          </w:p>
        </w:tc>
      </w:tr>
    </w:tbl>
    <w:p w14:paraId="5E65443C" w14:textId="77777777" w:rsidR="00A9278B" w:rsidRPr="00690ED8" w:rsidRDefault="00A9278B" w:rsidP="002C2BA6">
      <w:pPr>
        <w:rPr>
          <w:rFonts w:ascii="Calibri" w:hAnsi="Calibri" w:cs="Calibri"/>
          <w:sz w:val="22"/>
          <w:szCs w:val="22"/>
        </w:rPr>
      </w:pPr>
    </w:p>
    <w:sectPr w:rsidR="00A9278B" w:rsidRPr="00690ED8" w:rsidSect="006004F1">
      <w:pgSz w:w="12240" w:h="15840"/>
      <w:pgMar w:top="720" w:right="720" w:bottom="720" w:left="72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CD59" w14:textId="77777777" w:rsidR="004D262C" w:rsidRDefault="004D262C" w:rsidP="004D262C">
      <w:pPr>
        <w:spacing w:after="0" w:line="240" w:lineRule="auto"/>
      </w:pPr>
      <w:r>
        <w:separator/>
      </w:r>
    </w:p>
  </w:endnote>
  <w:endnote w:type="continuationSeparator" w:id="0">
    <w:p w14:paraId="7D03874C" w14:textId="77777777" w:rsidR="004D262C" w:rsidRDefault="004D262C" w:rsidP="004D2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Liberation Sans Narrow">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C316B" w14:textId="77777777" w:rsidR="004D262C" w:rsidRDefault="004D262C" w:rsidP="004D262C">
      <w:pPr>
        <w:spacing w:after="0" w:line="240" w:lineRule="auto"/>
      </w:pPr>
      <w:r>
        <w:separator/>
      </w:r>
    </w:p>
  </w:footnote>
  <w:footnote w:type="continuationSeparator" w:id="0">
    <w:p w14:paraId="040850D6" w14:textId="77777777" w:rsidR="004D262C" w:rsidRDefault="004D262C" w:rsidP="004D26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879B4"/>
    <w:multiLevelType w:val="hybridMultilevel"/>
    <w:tmpl w:val="8A289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921E20"/>
    <w:multiLevelType w:val="hybridMultilevel"/>
    <w:tmpl w:val="5A9C7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2915503">
    <w:abstractNumId w:val="1"/>
  </w:num>
  <w:num w:numId="2" w16cid:durableId="1610701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A2"/>
    <w:rsid w:val="00004544"/>
    <w:rsid w:val="00013FFA"/>
    <w:rsid w:val="000268FD"/>
    <w:rsid w:val="00027EEA"/>
    <w:rsid w:val="00033CDC"/>
    <w:rsid w:val="000423CF"/>
    <w:rsid w:val="00070C03"/>
    <w:rsid w:val="00084D2B"/>
    <w:rsid w:val="000858B9"/>
    <w:rsid w:val="000973AD"/>
    <w:rsid w:val="000B2C1B"/>
    <w:rsid w:val="000D7B87"/>
    <w:rsid w:val="000E0E4A"/>
    <w:rsid w:val="000E3AF0"/>
    <w:rsid w:val="000E3EE1"/>
    <w:rsid w:val="000E5EAA"/>
    <w:rsid w:val="000F311F"/>
    <w:rsid w:val="0010261B"/>
    <w:rsid w:val="0011390D"/>
    <w:rsid w:val="001307EE"/>
    <w:rsid w:val="0013526F"/>
    <w:rsid w:val="00142EE0"/>
    <w:rsid w:val="001511E0"/>
    <w:rsid w:val="00154D11"/>
    <w:rsid w:val="001B25D7"/>
    <w:rsid w:val="001B2654"/>
    <w:rsid w:val="001C5463"/>
    <w:rsid w:val="001C751D"/>
    <w:rsid w:val="001D5E38"/>
    <w:rsid w:val="001F705C"/>
    <w:rsid w:val="00203991"/>
    <w:rsid w:val="0021669B"/>
    <w:rsid w:val="002176FE"/>
    <w:rsid w:val="00232724"/>
    <w:rsid w:val="00250FED"/>
    <w:rsid w:val="002512A5"/>
    <w:rsid w:val="002527C0"/>
    <w:rsid w:val="00272A38"/>
    <w:rsid w:val="00275BF4"/>
    <w:rsid w:val="002779C4"/>
    <w:rsid w:val="002B28DF"/>
    <w:rsid w:val="002B2E09"/>
    <w:rsid w:val="002C2BA6"/>
    <w:rsid w:val="002D7FA7"/>
    <w:rsid w:val="002E6CB4"/>
    <w:rsid w:val="002F015B"/>
    <w:rsid w:val="002F7704"/>
    <w:rsid w:val="00300AB7"/>
    <w:rsid w:val="003126DD"/>
    <w:rsid w:val="003223A2"/>
    <w:rsid w:val="00322A85"/>
    <w:rsid w:val="00324DBA"/>
    <w:rsid w:val="0033577A"/>
    <w:rsid w:val="00336B75"/>
    <w:rsid w:val="00350BC2"/>
    <w:rsid w:val="00356F08"/>
    <w:rsid w:val="003669F1"/>
    <w:rsid w:val="003823C6"/>
    <w:rsid w:val="003843A7"/>
    <w:rsid w:val="003A7E1F"/>
    <w:rsid w:val="003B308B"/>
    <w:rsid w:val="003C3B9C"/>
    <w:rsid w:val="003D4908"/>
    <w:rsid w:val="003D4EE9"/>
    <w:rsid w:val="003D57A7"/>
    <w:rsid w:val="003D60D4"/>
    <w:rsid w:val="003F496D"/>
    <w:rsid w:val="00404BB4"/>
    <w:rsid w:val="00413E7B"/>
    <w:rsid w:val="00432CE5"/>
    <w:rsid w:val="004428B8"/>
    <w:rsid w:val="004554EC"/>
    <w:rsid w:val="00471756"/>
    <w:rsid w:val="00473345"/>
    <w:rsid w:val="004736CD"/>
    <w:rsid w:val="00481712"/>
    <w:rsid w:val="004A7398"/>
    <w:rsid w:val="004C2239"/>
    <w:rsid w:val="004D262C"/>
    <w:rsid w:val="004F265F"/>
    <w:rsid w:val="004F2694"/>
    <w:rsid w:val="004F3FDC"/>
    <w:rsid w:val="004F6B47"/>
    <w:rsid w:val="00505713"/>
    <w:rsid w:val="0053156D"/>
    <w:rsid w:val="00540D55"/>
    <w:rsid w:val="0055305C"/>
    <w:rsid w:val="005607CE"/>
    <w:rsid w:val="00563DED"/>
    <w:rsid w:val="005754FC"/>
    <w:rsid w:val="00581A22"/>
    <w:rsid w:val="005A717F"/>
    <w:rsid w:val="005B6809"/>
    <w:rsid w:val="005B6DFB"/>
    <w:rsid w:val="005C48ED"/>
    <w:rsid w:val="005C6E02"/>
    <w:rsid w:val="005D61FB"/>
    <w:rsid w:val="005E1141"/>
    <w:rsid w:val="005F01B6"/>
    <w:rsid w:val="005F185E"/>
    <w:rsid w:val="005F586D"/>
    <w:rsid w:val="006004F1"/>
    <w:rsid w:val="006060F3"/>
    <w:rsid w:val="00625D80"/>
    <w:rsid w:val="00627405"/>
    <w:rsid w:val="0064730B"/>
    <w:rsid w:val="00680101"/>
    <w:rsid w:val="00685A94"/>
    <w:rsid w:val="00690ED8"/>
    <w:rsid w:val="00693EA9"/>
    <w:rsid w:val="00696357"/>
    <w:rsid w:val="006C4DF3"/>
    <w:rsid w:val="006C4EA6"/>
    <w:rsid w:val="006D580B"/>
    <w:rsid w:val="006E0757"/>
    <w:rsid w:val="006E375A"/>
    <w:rsid w:val="006F66BD"/>
    <w:rsid w:val="007161A9"/>
    <w:rsid w:val="00726C01"/>
    <w:rsid w:val="007276F8"/>
    <w:rsid w:val="0074366F"/>
    <w:rsid w:val="00744063"/>
    <w:rsid w:val="00745A19"/>
    <w:rsid w:val="00760782"/>
    <w:rsid w:val="00761F29"/>
    <w:rsid w:val="0076799C"/>
    <w:rsid w:val="00786B8B"/>
    <w:rsid w:val="007C00B9"/>
    <w:rsid w:val="007C088B"/>
    <w:rsid w:val="007D19E8"/>
    <w:rsid w:val="007D645B"/>
    <w:rsid w:val="007E1B52"/>
    <w:rsid w:val="007F6A86"/>
    <w:rsid w:val="007F7A06"/>
    <w:rsid w:val="00802C25"/>
    <w:rsid w:val="00806A80"/>
    <w:rsid w:val="00812118"/>
    <w:rsid w:val="00812FFC"/>
    <w:rsid w:val="008300DD"/>
    <w:rsid w:val="00835B8D"/>
    <w:rsid w:val="008771D0"/>
    <w:rsid w:val="0088755C"/>
    <w:rsid w:val="00891167"/>
    <w:rsid w:val="00896BFA"/>
    <w:rsid w:val="008A004F"/>
    <w:rsid w:val="008A075E"/>
    <w:rsid w:val="008A508E"/>
    <w:rsid w:val="008A5748"/>
    <w:rsid w:val="008D11E9"/>
    <w:rsid w:val="008D38BF"/>
    <w:rsid w:val="008E152C"/>
    <w:rsid w:val="008F4528"/>
    <w:rsid w:val="00902674"/>
    <w:rsid w:val="00917186"/>
    <w:rsid w:val="009254C4"/>
    <w:rsid w:val="00944163"/>
    <w:rsid w:val="0095168A"/>
    <w:rsid w:val="00952CD6"/>
    <w:rsid w:val="00961C22"/>
    <w:rsid w:val="009654E6"/>
    <w:rsid w:val="00985B34"/>
    <w:rsid w:val="00987B19"/>
    <w:rsid w:val="009B35FE"/>
    <w:rsid w:val="009B4EDA"/>
    <w:rsid w:val="009C2EC1"/>
    <w:rsid w:val="009D103F"/>
    <w:rsid w:val="009E32ED"/>
    <w:rsid w:val="009F52FC"/>
    <w:rsid w:val="00A00B05"/>
    <w:rsid w:val="00A07DDF"/>
    <w:rsid w:val="00A13AC4"/>
    <w:rsid w:val="00A32167"/>
    <w:rsid w:val="00A52150"/>
    <w:rsid w:val="00A53ED8"/>
    <w:rsid w:val="00A62262"/>
    <w:rsid w:val="00A65D8B"/>
    <w:rsid w:val="00A71671"/>
    <w:rsid w:val="00A722EC"/>
    <w:rsid w:val="00A906F9"/>
    <w:rsid w:val="00A9278B"/>
    <w:rsid w:val="00AB0D6F"/>
    <w:rsid w:val="00AB43CD"/>
    <w:rsid w:val="00AD5401"/>
    <w:rsid w:val="00AD5460"/>
    <w:rsid w:val="00AE270A"/>
    <w:rsid w:val="00AE4A3B"/>
    <w:rsid w:val="00AF0C51"/>
    <w:rsid w:val="00B05083"/>
    <w:rsid w:val="00B14ECC"/>
    <w:rsid w:val="00B22D5A"/>
    <w:rsid w:val="00B40A2C"/>
    <w:rsid w:val="00B52991"/>
    <w:rsid w:val="00B604E9"/>
    <w:rsid w:val="00B910F3"/>
    <w:rsid w:val="00B913F6"/>
    <w:rsid w:val="00BA14D2"/>
    <w:rsid w:val="00BA2933"/>
    <w:rsid w:val="00BB42D2"/>
    <w:rsid w:val="00BC0744"/>
    <w:rsid w:val="00BC2C69"/>
    <w:rsid w:val="00BC6901"/>
    <w:rsid w:val="00BC7158"/>
    <w:rsid w:val="00BD449C"/>
    <w:rsid w:val="00BD59A2"/>
    <w:rsid w:val="00BE51DF"/>
    <w:rsid w:val="00C15170"/>
    <w:rsid w:val="00C26ECA"/>
    <w:rsid w:val="00C56D79"/>
    <w:rsid w:val="00C5766D"/>
    <w:rsid w:val="00CA573A"/>
    <w:rsid w:val="00CB151B"/>
    <w:rsid w:val="00CB5586"/>
    <w:rsid w:val="00CD42F2"/>
    <w:rsid w:val="00CE5266"/>
    <w:rsid w:val="00CF6CE0"/>
    <w:rsid w:val="00D16295"/>
    <w:rsid w:val="00D211C2"/>
    <w:rsid w:val="00D22313"/>
    <w:rsid w:val="00D25BF7"/>
    <w:rsid w:val="00D376F7"/>
    <w:rsid w:val="00D62136"/>
    <w:rsid w:val="00D67B71"/>
    <w:rsid w:val="00D75BDA"/>
    <w:rsid w:val="00D816BE"/>
    <w:rsid w:val="00D951DB"/>
    <w:rsid w:val="00DA49D6"/>
    <w:rsid w:val="00DA7C04"/>
    <w:rsid w:val="00DB4840"/>
    <w:rsid w:val="00DB5F60"/>
    <w:rsid w:val="00DD4A43"/>
    <w:rsid w:val="00DD4EEE"/>
    <w:rsid w:val="00E01E32"/>
    <w:rsid w:val="00E4182C"/>
    <w:rsid w:val="00E50872"/>
    <w:rsid w:val="00E544C9"/>
    <w:rsid w:val="00E62A0F"/>
    <w:rsid w:val="00E6680B"/>
    <w:rsid w:val="00E91BEB"/>
    <w:rsid w:val="00E96664"/>
    <w:rsid w:val="00ED1104"/>
    <w:rsid w:val="00F0084D"/>
    <w:rsid w:val="00F2029A"/>
    <w:rsid w:val="00F30813"/>
    <w:rsid w:val="00F3414E"/>
    <w:rsid w:val="00F42171"/>
    <w:rsid w:val="00F46079"/>
    <w:rsid w:val="00F56644"/>
    <w:rsid w:val="00F70760"/>
    <w:rsid w:val="00F708BF"/>
    <w:rsid w:val="00F70C7F"/>
    <w:rsid w:val="00F83EDC"/>
    <w:rsid w:val="00F9087F"/>
    <w:rsid w:val="00F90A43"/>
    <w:rsid w:val="00FB610F"/>
    <w:rsid w:val="00FD42F8"/>
    <w:rsid w:val="00FF103A"/>
    <w:rsid w:val="00FF3D16"/>
    <w:rsid w:val="00FF61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C3A6C"/>
  <w15:chartTrackingRefBased/>
  <w15:docId w15:val="{3A268284-BB9F-4D8A-A185-C05C2F79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9A2"/>
    <w:rPr>
      <w:rFonts w:eastAsiaTheme="majorEastAsia" w:cstheme="majorBidi"/>
      <w:color w:val="272727" w:themeColor="text1" w:themeTint="D8"/>
    </w:rPr>
  </w:style>
  <w:style w:type="paragraph" w:styleId="Title">
    <w:name w:val="Title"/>
    <w:basedOn w:val="Normal"/>
    <w:next w:val="Normal"/>
    <w:link w:val="TitleChar"/>
    <w:uiPriority w:val="10"/>
    <w:qFormat/>
    <w:rsid w:val="00BD5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9A2"/>
    <w:pPr>
      <w:spacing w:before="160"/>
      <w:jc w:val="center"/>
    </w:pPr>
    <w:rPr>
      <w:i/>
      <w:iCs/>
      <w:color w:val="404040" w:themeColor="text1" w:themeTint="BF"/>
    </w:rPr>
  </w:style>
  <w:style w:type="character" w:customStyle="1" w:styleId="QuoteChar">
    <w:name w:val="Quote Char"/>
    <w:basedOn w:val="DefaultParagraphFont"/>
    <w:link w:val="Quote"/>
    <w:uiPriority w:val="29"/>
    <w:rsid w:val="00BD59A2"/>
    <w:rPr>
      <w:i/>
      <w:iCs/>
      <w:color w:val="404040" w:themeColor="text1" w:themeTint="BF"/>
    </w:rPr>
  </w:style>
  <w:style w:type="paragraph" w:styleId="ListParagraph">
    <w:name w:val="List Paragraph"/>
    <w:basedOn w:val="Normal"/>
    <w:uiPriority w:val="34"/>
    <w:qFormat/>
    <w:rsid w:val="00BD59A2"/>
    <w:pPr>
      <w:ind w:left="720"/>
      <w:contextualSpacing/>
    </w:pPr>
  </w:style>
  <w:style w:type="character" w:styleId="IntenseEmphasis">
    <w:name w:val="Intense Emphasis"/>
    <w:basedOn w:val="DefaultParagraphFont"/>
    <w:uiPriority w:val="21"/>
    <w:qFormat/>
    <w:rsid w:val="00BD59A2"/>
    <w:rPr>
      <w:i/>
      <w:iCs/>
      <w:color w:val="0F4761" w:themeColor="accent1" w:themeShade="BF"/>
    </w:rPr>
  </w:style>
  <w:style w:type="paragraph" w:styleId="IntenseQuote">
    <w:name w:val="Intense Quote"/>
    <w:basedOn w:val="Normal"/>
    <w:next w:val="Normal"/>
    <w:link w:val="IntenseQuoteChar"/>
    <w:uiPriority w:val="30"/>
    <w:qFormat/>
    <w:rsid w:val="00BD5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9A2"/>
    <w:rPr>
      <w:i/>
      <w:iCs/>
      <w:color w:val="0F4761" w:themeColor="accent1" w:themeShade="BF"/>
    </w:rPr>
  </w:style>
  <w:style w:type="character" w:styleId="IntenseReference">
    <w:name w:val="Intense Reference"/>
    <w:basedOn w:val="DefaultParagraphFont"/>
    <w:uiPriority w:val="32"/>
    <w:qFormat/>
    <w:rsid w:val="00BD59A2"/>
    <w:rPr>
      <w:b/>
      <w:bCs/>
      <w:smallCaps/>
      <w:color w:val="0F4761" w:themeColor="accent1" w:themeShade="BF"/>
      <w:spacing w:val="5"/>
    </w:rPr>
  </w:style>
  <w:style w:type="paragraph" w:styleId="Header">
    <w:name w:val="header"/>
    <w:basedOn w:val="Normal"/>
    <w:link w:val="HeaderChar"/>
    <w:uiPriority w:val="99"/>
    <w:unhideWhenUsed/>
    <w:rsid w:val="004D26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62C"/>
  </w:style>
  <w:style w:type="paragraph" w:styleId="Footer">
    <w:name w:val="footer"/>
    <w:basedOn w:val="Normal"/>
    <w:link w:val="FooterChar"/>
    <w:uiPriority w:val="99"/>
    <w:unhideWhenUsed/>
    <w:rsid w:val="004D26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62C"/>
  </w:style>
  <w:style w:type="paragraph" w:styleId="BodyText">
    <w:name w:val="Body Text"/>
    <w:basedOn w:val="Normal"/>
    <w:link w:val="BodyTextChar"/>
    <w:uiPriority w:val="1"/>
    <w:qFormat/>
    <w:rsid w:val="0095168A"/>
    <w:pPr>
      <w:widowControl w:val="0"/>
      <w:autoSpaceDE w:val="0"/>
      <w:autoSpaceDN w:val="0"/>
      <w:spacing w:after="0" w:line="240" w:lineRule="auto"/>
    </w:pPr>
    <w:rPr>
      <w:rFonts w:ascii="Liberation Sans Narrow" w:eastAsia="Liberation Sans Narrow" w:hAnsi="Liberation Sans Narrow" w:cs="Liberation Sans Narrow"/>
      <w:kern w:val="0"/>
      <w:sz w:val="16"/>
      <w:szCs w:val="16"/>
      <w:lang w:eastAsia="en-US"/>
      <w14:ligatures w14:val="none"/>
    </w:rPr>
  </w:style>
  <w:style w:type="character" w:customStyle="1" w:styleId="BodyTextChar">
    <w:name w:val="Body Text Char"/>
    <w:basedOn w:val="DefaultParagraphFont"/>
    <w:link w:val="BodyText"/>
    <w:uiPriority w:val="1"/>
    <w:rsid w:val="0095168A"/>
    <w:rPr>
      <w:rFonts w:ascii="Liberation Sans Narrow" w:eastAsia="Liberation Sans Narrow" w:hAnsi="Liberation Sans Narrow" w:cs="Liberation Sans Narrow"/>
      <w:kern w:val="0"/>
      <w:sz w:val="16"/>
      <w:szCs w:val="16"/>
      <w:lang w:eastAsia="en-US"/>
      <w14:ligatures w14:val="none"/>
    </w:rPr>
  </w:style>
  <w:style w:type="character" w:styleId="Hyperlink">
    <w:name w:val="Hyperlink"/>
    <w:basedOn w:val="DefaultParagraphFont"/>
    <w:uiPriority w:val="99"/>
    <w:unhideWhenUsed/>
    <w:rsid w:val="008A508E"/>
    <w:rPr>
      <w:color w:val="467886" w:themeColor="hyperlink"/>
      <w:u w:val="single"/>
    </w:rPr>
  </w:style>
  <w:style w:type="character" w:styleId="UnresolvedMention">
    <w:name w:val="Unresolved Mention"/>
    <w:basedOn w:val="DefaultParagraphFont"/>
    <w:uiPriority w:val="99"/>
    <w:semiHidden/>
    <w:unhideWhenUsed/>
    <w:rsid w:val="008A50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saadvantage.gov/advantage/ws/catalog/product_detail?gsin=11000074143855"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saadvantage.gov/advantage/ws/catalog/product_detail?gsin=11000082299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575</Words>
  <Characters>3411</Characters>
  <Application>Microsoft Office Word</Application>
  <DocSecurity>0</DocSecurity>
  <Lines>85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Smythe, David (CDC/OCOO/OFR/OAS)</dc:creator>
  <cp:keywords/>
  <dc:description/>
  <cp:lastModifiedBy>Smythe, David (CDC/OCOO/OFR/OAS)</cp:lastModifiedBy>
  <cp:revision>2</cp:revision>
  <dcterms:created xsi:type="dcterms:W3CDTF">2026-04-01T20:29:00Z</dcterms:created>
  <dcterms:modified xsi:type="dcterms:W3CDTF">2026-04-01T20:29:00Z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2026-04-01T19:42:59Z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a078aee4-b0ba-424f-b265-2cf9a7e5e3b5</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ies>
</file>