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89E36" w14:textId="22A6E7FB" w:rsidR="00F153BB" w:rsidRPr="00E807FF" w:rsidRDefault="00F153BB" w:rsidP="005446AA">
      <w:pPr>
        <w:shd w:val="clear" w:color="auto" w:fill="F9F9F9"/>
        <w:spacing w:after="0" w:line="240" w:lineRule="auto"/>
        <w:contextualSpacing/>
        <w:rPr>
          <w:rFonts w:ascii="Arial" w:hAnsi="Arial" w:cs="Arial"/>
        </w:rPr>
      </w:pPr>
      <w:r w:rsidRPr="00E807FF">
        <w:rPr>
          <w:rFonts w:ascii="Arial" w:eastAsia="Times New Roman" w:hAnsi="Arial" w:cs="Arial"/>
          <w:lang w:val="en"/>
        </w:rPr>
        <w:t xml:space="preserve">The </w:t>
      </w:r>
      <w:r w:rsidR="00235B7A" w:rsidRPr="00E807FF">
        <w:rPr>
          <w:rFonts w:ascii="Arial" w:eastAsia="Times New Roman" w:hAnsi="Arial" w:cs="Arial"/>
          <w:lang w:val="en"/>
        </w:rPr>
        <w:t>Medical Readiness Contracting Officer- W</w:t>
      </w:r>
      <w:r w:rsidRPr="00E807FF">
        <w:rPr>
          <w:rFonts w:ascii="Arial" w:eastAsia="Times New Roman" w:hAnsi="Arial" w:cs="Arial"/>
          <w:lang w:val="en"/>
        </w:rPr>
        <w:t xml:space="preserve"> (</w:t>
      </w:r>
      <w:r w:rsidR="00235B7A" w:rsidRPr="00E807FF">
        <w:rPr>
          <w:rFonts w:ascii="Arial" w:eastAsia="Times New Roman" w:hAnsi="Arial" w:cs="Arial"/>
          <w:lang w:val="en"/>
        </w:rPr>
        <w:t>MRCO-W</w:t>
      </w:r>
      <w:r w:rsidRPr="00E807FF">
        <w:rPr>
          <w:rFonts w:ascii="Arial" w:eastAsia="Times New Roman" w:hAnsi="Arial" w:cs="Arial"/>
          <w:lang w:val="en"/>
        </w:rPr>
        <w:t>) is issuing this Sources Sought Notice</w:t>
      </w:r>
      <w:r w:rsidR="00724260" w:rsidRPr="00E807FF">
        <w:rPr>
          <w:rFonts w:ascii="Arial" w:eastAsia="Times New Roman" w:hAnsi="Arial" w:cs="Arial"/>
          <w:lang w:val="en"/>
        </w:rPr>
        <w:t xml:space="preserve"> on behalf of Brooke Army Medical Center </w:t>
      </w:r>
      <w:r w:rsidRPr="00E807FF">
        <w:rPr>
          <w:rFonts w:ascii="Arial" w:eastAsia="Times New Roman" w:hAnsi="Arial" w:cs="Arial"/>
          <w:lang w:val="en"/>
        </w:rPr>
        <w:t>to find potential sources to provide</w:t>
      </w:r>
      <w:r w:rsidR="008A1A2F" w:rsidRPr="00E807FF">
        <w:rPr>
          <w:rFonts w:ascii="Arial" w:hAnsi="Arial" w:cs="Arial"/>
        </w:rPr>
        <w:t xml:space="preserve"> </w:t>
      </w:r>
      <w:r w:rsidR="004E2835">
        <w:rPr>
          <w:rFonts w:ascii="Arial" w:hAnsi="Arial" w:cs="Arial"/>
        </w:rPr>
        <w:t>Specialty Hospital Beds</w:t>
      </w:r>
      <w:r w:rsidR="000468B4" w:rsidRPr="00E807FF">
        <w:rPr>
          <w:rFonts w:ascii="Arial" w:hAnsi="Arial" w:cs="Arial"/>
        </w:rPr>
        <w:t>.</w:t>
      </w:r>
      <w:r w:rsidR="008B0250" w:rsidRPr="00E807FF">
        <w:rPr>
          <w:rFonts w:ascii="Arial" w:hAnsi="Arial" w:cs="Arial"/>
        </w:rPr>
        <w:t xml:space="preserve"> This is a follow on W81K00-21-</w:t>
      </w:r>
      <w:r w:rsidR="000211D8" w:rsidRPr="00E807FF">
        <w:rPr>
          <w:rFonts w:ascii="Arial" w:hAnsi="Arial" w:cs="Arial"/>
        </w:rPr>
        <w:t>A-0003</w:t>
      </w:r>
      <w:r w:rsidR="008B0250" w:rsidRPr="00E807FF">
        <w:rPr>
          <w:rFonts w:ascii="Arial" w:hAnsi="Arial" w:cs="Arial"/>
        </w:rPr>
        <w:t xml:space="preserve"> awarded to </w:t>
      </w:r>
      <w:r w:rsidR="0054166A" w:rsidRPr="00E807FF">
        <w:rPr>
          <w:rFonts w:ascii="Arial" w:hAnsi="Arial" w:cs="Arial"/>
        </w:rPr>
        <w:t>Arjo Huntleigh, Inc</w:t>
      </w:r>
      <w:r w:rsidR="008B0250" w:rsidRPr="00E807FF">
        <w:rPr>
          <w:rFonts w:ascii="Arial" w:hAnsi="Arial" w:cs="Arial"/>
        </w:rPr>
        <w:t>.</w:t>
      </w:r>
    </w:p>
    <w:p w14:paraId="4A7A4360" w14:textId="77777777" w:rsidR="000468B4" w:rsidRPr="00E807FF" w:rsidRDefault="000468B4" w:rsidP="005446AA">
      <w:pPr>
        <w:shd w:val="clear" w:color="auto" w:fill="F9F9F9"/>
        <w:spacing w:after="0" w:line="240" w:lineRule="auto"/>
        <w:contextualSpacing/>
        <w:rPr>
          <w:rFonts w:ascii="Arial" w:hAnsi="Arial" w:cs="Arial"/>
        </w:rPr>
      </w:pPr>
    </w:p>
    <w:p w14:paraId="4F7797D6" w14:textId="77777777" w:rsidR="000468B4" w:rsidRPr="00E807FF" w:rsidRDefault="000468B4" w:rsidP="005446AA">
      <w:pPr>
        <w:shd w:val="clear" w:color="auto" w:fill="F9F9F9"/>
        <w:spacing w:after="0" w:line="240" w:lineRule="auto"/>
        <w:contextualSpacing/>
        <w:rPr>
          <w:rFonts w:ascii="Arial" w:eastAsia="Times New Roman" w:hAnsi="Arial" w:cs="Arial"/>
          <w:lang w:val="en"/>
        </w:rPr>
      </w:pPr>
    </w:p>
    <w:p w14:paraId="3A08BE0A" w14:textId="77777777" w:rsidR="00F153BB" w:rsidRPr="00E807FF" w:rsidRDefault="00F153BB" w:rsidP="005446AA">
      <w:pPr>
        <w:shd w:val="clear" w:color="auto" w:fill="F9F9F9"/>
        <w:spacing w:after="0" w:line="240" w:lineRule="auto"/>
        <w:contextualSpacing/>
        <w:rPr>
          <w:rFonts w:ascii="Arial" w:eastAsia="Times New Roman" w:hAnsi="Arial" w:cs="Arial"/>
          <w:lang w:val="en"/>
        </w:rPr>
      </w:pPr>
      <w:r w:rsidRPr="00E807FF">
        <w:rPr>
          <w:rFonts w:ascii="Arial" w:eastAsia="Times New Roman" w:hAnsi="Arial" w:cs="Arial"/>
          <w:lang w:val="en"/>
        </w:rPr>
        <w:t>THIS IS NOT A SOLICITATION ANNOUNCEMENT –</w:t>
      </w:r>
      <w:r w:rsidR="00454DE2" w:rsidRPr="00E807FF">
        <w:rPr>
          <w:rFonts w:ascii="Arial" w:eastAsia="Times New Roman" w:hAnsi="Arial" w:cs="Arial"/>
          <w:lang w:val="en"/>
        </w:rPr>
        <w:t xml:space="preserve"> </w:t>
      </w:r>
      <w:r w:rsidRPr="00E807FF">
        <w:rPr>
          <w:rFonts w:ascii="Arial" w:eastAsia="Times New Roman" w:hAnsi="Arial" w:cs="Arial"/>
          <w:lang w:val="en"/>
        </w:rPr>
        <w:t>This is a Sources Sought Notice and is issued solely for information and planning purposes – it does not constitute a Request for Quote (RFQ) or a promise to issue an RFQ in the future.</w:t>
      </w:r>
      <w:r w:rsidR="00454DE2" w:rsidRPr="00E807FF">
        <w:rPr>
          <w:rFonts w:ascii="Arial" w:eastAsia="Times New Roman" w:hAnsi="Arial" w:cs="Arial"/>
          <w:lang w:val="en"/>
        </w:rPr>
        <w:t xml:space="preserve"> </w:t>
      </w:r>
      <w:r w:rsidRPr="00E807FF">
        <w:rPr>
          <w:rFonts w:ascii="Arial" w:eastAsia="Times New Roman" w:hAnsi="Arial" w:cs="Arial"/>
          <w:lang w:val="en"/>
        </w:rPr>
        <w:t xml:space="preserve"> Solicitations are not available at this time and requests for a solicitation will not receive a response.</w:t>
      </w:r>
      <w:r w:rsidR="00454DE2" w:rsidRPr="00E807FF">
        <w:rPr>
          <w:rFonts w:ascii="Arial" w:eastAsia="Times New Roman" w:hAnsi="Arial" w:cs="Arial"/>
          <w:lang w:val="en"/>
        </w:rPr>
        <w:t xml:space="preserve"> </w:t>
      </w:r>
      <w:r w:rsidRPr="00E807FF">
        <w:rPr>
          <w:rFonts w:ascii="Arial" w:eastAsia="Times New Roman" w:hAnsi="Arial" w:cs="Arial"/>
          <w:lang w:val="en"/>
        </w:rPr>
        <w:t xml:space="preserve"> This notice does not constitute a commitment by the United States Government to contract for any supply or service whatsoever.</w:t>
      </w:r>
      <w:r w:rsidR="00454DE2" w:rsidRPr="00E807FF">
        <w:rPr>
          <w:rFonts w:ascii="Arial" w:eastAsia="Times New Roman" w:hAnsi="Arial" w:cs="Arial"/>
          <w:lang w:val="en"/>
        </w:rPr>
        <w:t xml:space="preserve"> </w:t>
      </w:r>
      <w:r w:rsidRPr="00E807FF">
        <w:rPr>
          <w:rFonts w:ascii="Arial" w:eastAsia="Times New Roman" w:hAnsi="Arial" w:cs="Arial"/>
          <w:lang w:val="en"/>
        </w:rPr>
        <w:t xml:space="preserve"> All information submitted in response to this announcement is voluntary; the United States Government will not pay for information requested nor will it compensate any respondent for any cost incurred in developing information provided to the United States Government.</w:t>
      </w:r>
      <w:r w:rsidR="00454DE2" w:rsidRPr="00E807FF">
        <w:rPr>
          <w:rFonts w:ascii="Arial" w:eastAsia="Times New Roman" w:hAnsi="Arial" w:cs="Arial"/>
          <w:lang w:val="en"/>
        </w:rPr>
        <w:t xml:space="preserve"> </w:t>
      </w:r>
      <w:r w:rsidRPr="00E807FF">
        <w:rPr>
          <w:rFonts w:ascii="Arial" w:eastAsia="Times New Roman" w:hAnsi="Arial" w:cs="Arial"/>
          <w:lang w:val="en"/>
        </w:rPr>
        <w:t xml:space="preserve"> Not responding to this Sources Sought Notice does not preclude participation in any future R</w:t>
      </w:r>
      <w:r w:rsidR="00043330" w:rsidRPr="00E807FF">
        <w:rPr>
          <w:rFonts w:ascii="Arial" w:eastAsia="Times New Roman" w:hAnsi="Arial" w:cs="Arial"/>
          <w:lang w:val="en"/>
        </w:rPr>
        <w:t>equest for Quote (RF</w:t>
      </w:r>
      <w:r w:rsidRPr="00E807FF">
        <w:rPr>
          <w:rFonts w:ascii="Arial" w:eastAsia="Times New Roman" w:hAnsi="Arial" w:cs="Arial"/>
          <w:lang w:val="en"/>
        </w:rPr>
        <w:t>Q</w:t>
      </w:r>
      <w:r w:rsidR="00043330" w:rsidRPr="00E807FF">
        <w:rPr>
          <w:rFonts w:ascii="Arial" w:eastAsia="Times New Roman" w:hAnsi="Arial" w:cs="Arial"/>
          <w:lang w:val="en"/>
        </w:rPr>
        <w:t>)</w:t>
      </w:r>
      <w:r w:rsidRPr="00E807FF">
        <w:rPr>
          <w:rFonts w:ascii="Arial" w:eastAsia="Times New Roman" w:hAnsi="Arial" w:cs="Arial"/>
          <w:lang w:val="en"/>
        </w:rPr>
        <w:t>, should one be issued.  It is the responsibility of the potential offerors to monitor this site for additional information pertaining to this requirement.</w:t>
      </w:r>
    </w:p>
    <w:p w14:paraId="7C6F628A" w14:textId="77777777" w:rsidR="009C10EB" w:rsidRPr="00E807FF" w:rsidRDefault="009C10EB" w:rsidP="005446AA">
      <w:pPr>
        <w:shd w:val="clear" w:color="auto" w:fill="F9F9F9"/>
        <w:spacing w:after="0" w:line="240" w:lineRule="auto"/>
        <w:contextualSpacing/>
        <w:rPr>
          <w:rFonts w:ascii="Arial" w:eastAsia="Times New Roman" w:hAnsi="Arial" w:cs="Arial"/>
          <w:lang w:val="en"/>
        </w:rPr>
      </w:pPr>
    </w:p>
    <w:p w14:paraId="58245153" w14:textId="6740374E" w:rsidR="00F153BB" w:rsidRPr="00E807FF" w:rsidRDefault="00F153BB" w:rsidP="005446AA">
      <w:pPr>
        <w:shd w:val="clear" w:color="auto" w:fill="F9F9F9"/>
        <w:spacing w:after="0" w:line="240" w:lineRule="auto"/>
        <w:contextualSpacing/>
        <w:rPr>
          <w:rFonts w:ascii="Arial" w:eastAsia="Times New Roman" w:hAnsi="Arial" w:cs="Arial"/>
          <w:lang w:val="en"/>
        </w:rPr>
      </w:pPr>
      <w:r w:rsidRPr="00E807FF">
        <w:rPr>
          <w:rFonts w:ascii="Arial" w:eastAsia="Times New Roman" w:hAnsi="Arial" w:cs="Arial"/>
          <w:lang w:val="en"/>
        </w:rPr>
        <w:t>The Government will use responses to this notice in formulating its acquisition strategy. If the Government does not receive sufficient information in response to this notice to verify the potential for competition exists, it is possible that a sole-source contract, supported by a Justification and Approval document, will be issued to support the Government's requirement.</w:t>
      </w:r>
      <w:r w:rsidR="009C10EB" w:rsidRPr="00E807FF">
        <w:rPr>
          <w:rFonts w:ascii="Arial" w:eastAsia="Times New Roman" w:hAnsi="Arial" w:cs="Arial"/>
          <w:lang w:val="en"/>
        </w:rPr>
        <w:t xml:space="preserve">  </w:t>
      </w:r>
      <w:r w:rsidR="00235B7A" w:rsidRPr="00E807FF">
        <w:rPr>
          <w:rFonts w:ascii="Arial" w:eastAsia="Times New Roman" w:hAnsi="Arial" w:cs="Arial"/>
          <w:lang w:val="en"/>
        </w:rPr>
        <w:t>MRCO-W</w:t>
      </w:r>
      <w:r w:rsidRPr="00E807FF">
        <w:rPr>
          <w:rFonts w:ascii="Arial" w:eastAsia="Times New Roman" w:hAnsi="Arial" w:cs="Arial"/>
          <w:lang w:val="en"/>
        </w:rPr>
        <w:t xml:space="preserve"> is seeking the following information (please answer paragraph</w:t>
      </w:r>
      <w:r w:rsidR="00724260" w:rsidRPr="00E807FF">
        <w:rPr>
          <w:rFonts w:ascii="Arial" w:eastAsia="Times New Roman" w:hAnsi="Arial" w:cs="Arial"/>
          <w:lang w:val="en"/>
        </w:rPr>
        <w:t>s</w:t>
      </w:r>
      <w:r w:rsidRPr="00E807FF">
        <w:rPr>
          <w:rFonts w:ascii="Arial" w:eastAsia="Times New Roman" w:hAnsi="Arial" w:cs="Arial"/>
          <w:lang w:val="en"/>
        </w:rPr>
        <w:t xml:space="preserve"> below with your response):</w:t>
      </w:r>
    </w:p>
    <w:p w14:paraId="0450CD79" w14:textId="77777777" w:rsidR="009C10EB" w:rsidRPr="00E807FF" w:rsidRDefault="009C10EB" w:rsidP="005446AA">
      <w:pPr>
        <w:shd w:val="clear" w:color="auto" w:fill="F9F9F9"/>
        <w:spacing w:after="0" w:line="240" w:lineRule="auto"/>
        <w:contextualSpacing/>
        <w:rPr>
          <w:rFonts w:ascii="Arial" w:eastAsia="Times New Roman" w:hAnsi="Arial" w:cs="Arial"/>
          <w:lang w:val="en"/>
        </w:rPr>
      </w:pPr>
    </w:p>
    <w:p w14:paraId="137F3B65" w14:textId="2639C189" w:rsidR="00F153BB" w:rsidRPr="00E807FF" w:rsidRDefault="00F153BB" w:rsidP="00673C25">
      <w:pPr>
        <w:numPr>
          <w:ilvl w:val="0"/>
          <w:numId w:val="1"/>
        </w:numPr>
        <w:shd w:val="clear" w:color="auto" w:fill="F9F9F9"/>
        <w:spacing w:after="0" w:line="240" w:lineRule="auto"/>
        <w:contextualSpacing/>
        <w:rPr>
          <w:rFonts w:ascii="Arial" w:eastAsia="Times New Roman" w:hAnsi="Arial" w:cs="Arial"/>
          <w:lang w:val="en"/>
        </w:rPr>
      </w:pPr>
      <w:r w:rsidRPr="00E807FF">
        <w:rPr>
          <w:rFonts w:ascii="Arial" w:eastAsia="Times New Roman" w:hAnsi="Arial" w:cs="Arial"/>
          <w:lang w:val="en"/>
        </w:rPr>
        <w:t xml:space="preserve">Company name, </w:t>
      </w:r>
      <w:r w:rsidR="0044137B" w:rsidRPr="00E807FF">
        <w:rPr>
          <w:rFonts w:ascii="Arial" w:eastAsia="Times New Roman" w:hAnsi="Arial" w:cs="Arial"/>
        </w:rPr>
        <w:t>Unique Entity ID</w:t>
      </w:r>
      <w:r w:rsidRPr="00E807FF">
        <w:rPr>
          <w:rFonts w:ascii="Arial" w:eastAsia="Times New Roman" w:hAnsi="Arial" w:cs="Arial"/>
          <w:lang w:val="en"/>
        </w:rPr>
        <w:t>, CAGE code, and point of contact information (including phone number and email address), and socio-economic category(</w:t>
      </w:r>
      <w:proofErr w:type="spellStart"/>
      <w:r w:rsidRPr="00E807FF">
        <w:rPr>
          <w:rFonts w:ascii="Arial" w:eastAsia="Times New Roman" w:hAnsi="Arial" w:cs="Arial"/>
          <w:lang w:val="en"/>
        </w:rPr>
        <w:t>ies</w:t>
      </w:r>
      <w:proofErr w:type="spellEnd"/>
      <w:r w:rsidRPr="00E807FF">
        <w:rPr>
          <w:rFonts w:ascii="Arial" w:eastAsia="Times New Roman" w:hAnsi="Arial" w:cs="Arial"/>
          <w:lang w:val="en"/>
        </w:rPr>
        <w:t xml:space="preserve">) as related to </w:t>
      </w:r>
      <w:bookmarkStart w:id="0" w:name="_Hlk137105723"/>
      <w:r w:rsidR="007667E8" w:rsidRPr="00E807FF">
        <w:rPr>
          <w:rFonts w:ascii="Arial" w:eastAsia="Times New Roman" w:hAnsi="Arial" w:cs="Arial"/>
        </w:rPr>
        <w:t>339113 Surgical Appliance and Supplies Manufacturing</w:t>
      </w:r>
      <w:bookmarkEnd w:id="0"/>
      <w:r w:rsidR="00DD7663" w:rsidRPr="00E807FF">
        <w:rPr>
          <w:rFonts w:ascii="Arial" w:eastAsia="Times New Roman" w:hAnsi="Arial" w:cs="Arial"/>
        </w:rPr>
        <w:t>.</w:t>
      </w:r>
      <w:r w:rsidR="00B65372" w:rsidRPr="00E807FF">
        <w:rPr>
          <w:rFonts w:ascii="Arial" w:eastAsia="Times New Roman" w:hAnsi="Arial" w:cs="Arial"/>
        </w:rPr>
        <w:t xml:space="preserve"> </w:t>
      </w:r>
      <w:r w:rsidRPr="00E807FF">
        <w:rPr>
          <w:rFonts w:ascii="Arial" w:eastAsia="Times New Roman" w:hAnsi="Arial" w:cs="Arial"/>
          <w:lang w:val="en"/>
        </w:rPr>
        <w:t>Capability Statement (limited to</w:t>
      </w:r>
      <w:r w:rsidR="00454DE2" w:rsidRPr="00E807FF">
        <w:rPr>
          <w:rFonts w:ascii="Arial" w:eastAsia="Times New Roman" w:hAnsi="Arial" w:cs="Arial"/>
          <w:lang w:val="en"/>
        </w:rPr>
        <w:t xml:space="preserve"> </w:t>
      </w:r>
      <w:r w:rsidRPr="00E807FF">
        <w:rPr>
          <w:rFonts w:ascii="Arial" w:eastAsia="Times New Roman" w:hAnsi="Arial" w:cs="Arial"/>
          <w:lang w:val="en"/>
        </w:rPr>
        <w:t>ten pages), describing how your company meets the below objectives</w:t>
      </w:r>
      <w:r w:rsidR="00F42036" w:rsidRPr="00E807FF">
        <w:rPr>
          <w:rFonts w:ascii="Arial" w:eastAsia="Times New Roman" w:hAnsi="Arial" w:cs="Arial"/>
          <w:lang w:val="en"/>
        </w:rPr>
        <w:t xml:space="preserve"> </w:t>
      </w:r>
      <w:r w:rsidRPr="00E807FF">
        <w:rPr>
          <w:rFonts w:ascii="Arial" w:eastAsia="Times New Roman" w:hAnsi="Arial" w:cs="Arial"/>
          <w:lang w:val="en"/>
        </w:rPr>
        <w:t xml:space="preserve">additional proof (such as </w:t>
      </w:r>
      <w:r w:rsidR="00724260" w:rsidRPr="00E807FF">
        <w:rPr>
          <w:rFonts w:ascii="Arial" w:eastAsia="Times New Roman" w:hAnsi="Arial" w:cs="Arial"/>
          <w:lang w:val="en"/>
        </w:rPr>
        <w:t>product literature</w:t>
      </w:r>
      <w:r w:rsidR="005446AA" w:rsidRPr="00E807FF">
        <w:rPr>
          <w:rFonts w:ascii="Arial" w:eastAsia="Times New Roman" w:hAnsi="Arial" w:cs="Arial"/>
          <w:lang w:val="en"/>
        </w:rPr>
        <w:t xml:space="preserve"> and locations where a system is currently installed</w:t>
      </w:r>
      <w:r w:rsidRPr="00E807FF">
        <w:rPr>
          <w:rFonts w:ascii="Arial" w:eastAsia="Times New Roman" w:hAnsi="Arial" w:cs="Arial"/>
          <w:lang w:val="en"/>
        </w:rPr>
        <w:t>) where appropriate:</w:t>
      </w:r>
    </w:p>
    <w:p w14:paraId="01E2197D" w14:textId="67BDC5A2" w:rsidR="00C72D12" w:rsidRPr="00E807FF" w:rsidRDefault="00C72D12" w:rsidP="00C72D12">
      <w:pPr>
        <w:pStyle w:val="ListParagraph"/>
        <w:rPr>
          <w:rFonts w:ascii="Arial" w:eastAsia="Times New Roman" w:hAnsi="Arial" w:cs="Arial"/>
          <w:lang w:val="en"/>
        </w:rPr>
      </w:pPr>
    </w:p>
    <w:p w14:paraId="0641890B" w14:textId="47F76880" w:rsidR="00B65372" w:rsidRPr="00E807FF" w:rsidRDefault="00B65372" w:rsidP="00C72D12">
      <w:pPr>
        <w:pStyle w:val="ListParagraph"/>
        <w:rPr>
          <w:rFonts w:ascii="Arial" w:eastAsia="Times New Roman" w:hAnsi="Arial" w:cs="Arial"/>
          <w:lang w:val="en"/>
        </w:rPr>
      </w:pPr>
      <w:r w:rsidRPr="00E807FF">
        <w:rPr>
          <w:rFonts w:ascii="Arial" w:eastAsia="Times New Roman" w:hAnsi="Arial" w:cs="Arial"/>
          <w:lang w:val="en"/>
        </w:rPr>
        <w:t xml:space="preserve">Beds must </w:t>
      </w:r>
      <w:r w:rsidR="00A1257A" w:rsidRPr="00E807FF">
        <w:rPr>
          <w:rFonts w:ascii="Arial" w:eastAsia="Times New Roman" w:hAnsi="Arial" w:cs="Arial"/>
          <w:lang w:val="en"/>
        </w:rPr>
        <w:t xml:space="preserve">be able to: </w:t>
      </w:r>
    </w:p>
    <w:p w14:paraId="1AFD48E4" w14:textId="7970CF49" w:rsidR="00C72D12" w:rsidRPr="00E807FF" w:rsidRDefault="00C72D12" w:rsidP="00A1257A">
      <w:pPr>
        <w:pStyle w:val="ListParagraph"/>
        <w:numPr>
          <w:ilvl w:val="0"/>
          <w:numId w:val="25"/>
        </w:numPr>
        <w:shd w:val="clear" w:color="auto" w:fill="F9F9F9"/>
        <w:spacing w:after="0" w:line="240" w:lineRule="auto"/>
        <w:rPr>
          <w:rFonts w:ascii="Arial" w:eastAsia="Times New Roman" w:hAnsi="Arial" w:cs="Arial"/>
          <w:lang w:val="en"/>
        </w:rPr>
      </w:pPr>
      <w:r w:rsidRPr="00E807FF">
        <w:rPr>
          <w:rFonts w:ascii="Arial" w:hAnsi="Arial" w:cs="Arial"/>
          <w:color w:val="000000"/>
        </w:rPr>
        <w:t>rotate a patient up to 62 degrees to either side and can also be placed in Trendelenburg (feet up) and reverse Trendelenburg (head up) positions</w:t>
      </w:r>
    </w:p>
    <w:p w14:paraId="17A26C59" w14:textId="77777777" w:rsidR="00B76BA4" w:rsidRPr="00E807FF" w:rsidRDefault="00B76BA4" w:rsidP="00B76BA4">
      <w:pPr>
        <w:pStyle w:val="NoSpacing"/>
        <w:rPr>
          <w:rFonts w:ascii="Arial" w:hAnsi="Arial" w:cs="Arial"/>
        </w:rPr>
      </w:pPr>
    </w:p>
    <w:p w14:paraId="5750A415" w14:textId="3CCF7CA0" w:rsidR="009A625F" w:rsidRPr="00E807FF" w:rsidRDefault="006C50C2" w:rsidP="0047774C">
      <w:pPr>
        <w:pStyle w:val="NoSpacing"/>
        <w:numPr>
          <w:ilvl w:val="0"/>
          <w:numId w:val="25"/>
        </w:numPr>
        <w:rPr>
          <w:rFonts w:ascii="Arial" w:hAnsi="Arial" w:cs="Arial"/>
        </w:rPr>
      </w:pPr>
      <w:r w:rsidRPr="00E807FF">
        <w:rPr>
          <w:rFonts w:ascii="Arial" w:hAnsi="Arial" w:cs="Arial"/>
          <w:color w:val="2E3034"/>
          <w:w w:val="105"/>
        </w:rPr>
        <w:t>Provide medical grade specialty/therapy beds with various accessories (e.g., side rails, grab bars, foot support, and bed alarms)</w:t>
      </w:r>
    </w:p>
    <w:p w14:paraId="1C02A834" w14:textId="77777777" w:rsidR="00F652CB" w:rsidRPr="00E807FF" w:rsidRDefault="00F652CB" w:rsidP="00791985">
      <w:pPr>
        <w:pStyle w:val="NoSpacing"/>
        <w:rPr>
          <w:rFonts w:ascii="Arial" w:hAnsi="Arial" w:cs="Arial"/>
        </w:rPr>
      </w:pPr>
    </w:p>
    <w:p w14:paraId="5D3C741E" w14:textId="50126C57" w:rsidR="00F652CB" w:rsidRPr="00E807FF" w:rsidRDefault="00F652CB" w:rsidP="0047774C">
      <w:pPr>
        <w:pStyle w:val="ListParagraph"/>
        <w:numPr>
          <w:ilvl w:val="0"/>
          <w:numId w:val="25"/>
        </w:numPr>
        <w:spacing w:after="0" w:line="240" w:lineRule="auto"/>
        <w:rPr>
          <w:rFonts w:ascii="Arial" w:eastAsia="Times New Roman" w:hAnsi="Arial" w:cs="Arial"/>
          <w:color w:val="000000"/>
          <w:sz w:val="24"/>
          <w:szCs w:val="24"/>
        </w:rPr>
      </w:pPr>
      <w:r w:rsidRPr="00E807FF">
        <w:rPr>
          <w:rFonts w:ascii="Arial" w:eastAsia="Times New Roman" w:hAnsi="Arial" w:cs="Arial"/>
          <w:color w:val="000000"/>
        </w:rPr>
        <w:t>Improves Oxygenation In the prone position, the heart rests on the sternum, allowing for better expansion of the upper lobes of the lungs. </w:t>
      </w:r>
    </w:p>
    <w:p w14:paraId="6503FA8D" w14:textId="77777777" w:rsidR="00F652CB" w:rsidRPr="00E807FF" w:rsidRDefault="00F652CB" w:rsidP="00791985">
      <w:pPr>
        <w:spacing w:after="0" w:line="240" w:lineRule="auto"/>
        <w:rPr>
          <w:rFonts w:ascii="Arial" w:eastAsia="Times New Roman" w:hAnsi="Arial" w:cs="Arial"/>
          <w:color w:val="000000"/>
          <w:sz w:val="24"/>
          <w:szCs w:val="24"/>
        </w:rPr>
      </w:pPr>
    </w:p>
    <w:p w14:paraId="0ECD3C46" w14:textId="3EDE7F63" w:rsidR="00F652CB" w:rsidRPr="00E807FF" w:rsidRDefault="00F652CB" w:rsidP="0047774C">
      <w:pPr>
        <w:pStyle w:val="ListParagraph"/>
        <w:numPr>
          <w:ilvl w:val="0"/>
          <w:numId w:val="25"/>
        </w:numPr>
        <w:spacing w:after="0" w:line="240" w:lineRule="auto"/>
        <w:rPr>
          <w:rFonts w:ascii="Arial" w:eastAsia="Times New Roman" w:hAnsi="Arial" w:cs="Arial"/>
          <w:color w:val="000000"/>
        </w:rPr>
      </w:pPr>
      <w:r w:rsidRPr="00E807FF">
        <w:rPr>
          <w:rFonts w:ascii="Arial" w:eastAsia="Times New Roman" w:hAnsi="Arial" w:cs="Arial"/>
          <w:color w:val="000000"/>
        </w:rPr>
        <w:t>Reduces Lung Injury</w:t>
      </w:r>
      <w:r w:rsidR="0047774C" w:rsidRPr="00E807FF">
        <w:rPr>
          <w:rFonts w:ascii="Arial" w:eastAsia="Times New Roman" w:hAnsi="Arial" w:cs="Arial"/>
          <w:color w:val="000000"/>
        </w:rPr>
        <w:t xml:space="preserve"> b</w:t>
      </w:r>
      <w:r w:rsidRPr="00E807FF">
        <w:rPr>
          <w:rFonts w:ascii="Arial" w:eastAsia="Times New Roman" w:hAnsi="Arial" w:cs="Arial"/>
          <w:color w:val="000000"/>
        </w:rPr>
        <w:t>y improving lung mechanics, pronging can help reduce the risk of further lung injury.</w:t>
      </w:r>
    </w:p>
    <w:p w14:paraId="39F38548" w14:textId="77777777" w:rsidR="00F652CB" w:rsidRPr="00E807FF" w:rsidRDefault="00F652CB" w:rsidP="00791985">
      <w:pPr>
        <w:pStyle w:val="NoSpacing"/>
        <w:ind w:left="720"/>
        <w:rPr>
          <w:rFonts w:ascii="Arial" w:hAnsi="Arial" w:cs="Arial"/>
        </w:rPr>
      </w:pPr>
    </w:p>
    <w:p w14:paraId="05A5A1EE" w14:textId="77777777" w:rsidR="00B76BA4" w:rsidRPr="00E807FF" w:rsidRDefault="00B76BA4" w:rsidP="00B76BA4">
      <w:pPr>
        <w:pStyle w:val="NoSpacing"/>
        <w:rPr>
          <w:rFonts w:ascii="Arial" w:hAnsi="Arial" w:cs="Arial"/>
        </w:rPr>
      </w:pPr>
    </w:p>
    <w:p w14:paraId="686DC0DB" w14:textId="239F81A1" w:rsidR="00270422" w:rsidRPr="00E807FF" w:rsidRDefault="00F153BB" w:rsidP="005446AA">
      <w:pPr>
        <w:shd w:val="clear" w:color="auto" w:fill="F9F9F9"/>
        <w:spacing w:after="0" w:line="240" w:lineRule="auto"/>
        <w:contextualSpacing/>
        <w:rPr>
          <w:rFonts w:ascii="Arial" w:eastAsia="Times New Roman" w:hAnsi="Arial" w:cs="Arial"/>
          <w:lang w:val="en"/>
        </w:rPr>
      </w:pPr>
      <w:r w:rsidRPr="00E807FF">
        <w:rPr>
          <w:rFonts w:ascii="Arial" w:eastAsia="Times New Roman" w:hAnsi="Arial" w:cs="Arial"/>
          <w:lang w:val="en"/>
        </w:rPr>
        <w:t xml:space="preserve">The response due date for this Sources Sought Notice is </w:t>
      </w:r>
      <w:r w:rsidR="00B76BA4" w:rsidRPr="00E807FF">
        <w:rPr>
          <w:rFonts w:ascii="Arial" w:eastAsia="Times New Roman" w:hAnsi="Arial" w:cs="Arial"/>
          <w:lang w:val="en"/>
        </w:rPr>
        <w:t>10</w:t>
      </w:r>
      <w:r w:rsidR="0062515C" w:rsidRPr="00E807FF">
        <w:rPr>
          <w:rFonts w:ascii="Arial" w:eastAsia="Times New Roman" w:hAnsi="Arial" w:cs="Arial"/>
          <w:lang w:val="en"/>
        </w:rPr>
        <w:t xml:space="preserve">:00 </w:t>
      </w:r>
      <w:r w:rsidR="00B76BA4" w:rsidRPr="00E807FF">
        <w:rPr>
          <w:rFonts w:ascii="Arial" w:eastAsia="Times New Roman" w:hAnsi="Arial" w:cs="Arial"/>
          <w:lang w:val="en"/>
        </w:rPr>
        <w:t>A</w:t>
      </w:r>
      <w:r w:rsidRPr="00E807FF">
        <w:rPr>
          <w:rFonts w:ascii="Arial" w:eastAsia="Times New Roman" w:hAnsi="Arial" w:cs="Arial"/>
          <w:lang w:val="en"/>
        </w:rPr>
        <w:t xml:space="preserve">M CST, </w:t>
      </w:r>
      <w:r w:rsidR="00E807FF" w:rsidRPr="00E807FF">
        <w:rPr>
          <w:rFonts w:ascii="Arial" w:eastAsia="Times New Roman" w:hAnsi="Arial" w:cs="Arial"/>
          <w:lang w:val="en"/>
        </w:rPr>
        <w:t>13</w:t>
      </w:r>
      <w:r w:rsidR="00F804DE" w:rsidRPr="00E807FF">
        <w:rPr>
          <w:rFonts w:ascii="Arial" w:eastAsia="Times New Roman" w:hAnsi="Arial" w:cs="Arial"/>
          <w:lang w:val="en"/>
        </w:rPr>
        <w:t xml:space="preserve"> April 2026</w:t>
      </w:r>
      <w:r w:rsidRPr="00E807FF">
        <w:rPr>
          <w:rFonts w:ascii="Arial" w:eastAsia="Times New Roman" w:hAnsi="Arial" w:cs="Arial"/>
          <w:lang w:val="en"/>
        </w:rPr>
        <w:t>. </w:t>
      </w:r>
      <w:r w:rsidR="000E57BE" w:rsidRPr="00E807FF">
        <w:rPr>
          <w:rFonts w:ascii="Arial" w:eastAsia="Times New Roman" w:hAnsi="Arial" w:cs="Arial"/>
          <w:lang w:val="en"/>
        </w:rPr>
        <w:t xml:space="preserve"> </w:t>
      </w:r>
      <w:r w:rsidRPr="00E807FF">
        <w:rPr>
          <w:rFonts w:ascii="Arial" w:eastAsia="Times New Roman" w:hAnsi="Arial" w:cs="Arial"/>
          <w:lang w:val="en"/>
        </w:rPr>
        <w:t>All questions and comments regarding this announcement shall be submitted via e-mail to the below POCs:</w:t>
      </w:r>
      <w:r w:rsidR="00A845DD" w:rsidRPr="00E807FF">
        <w:rPr>
          <w:rFonts w:ascii="Arial" w:eastAsia="Times New Roman" w:hAnsi="Arial" w:cs="Arial"/>
          <w:lang w:val="en"/>
        </w:rPr>
        <w:t xml:space="preserve"> </w:t>
      </w:r>
      <w:hyperlink r:id="rId6" w:history="1">
        <w:r w:rsidR="00341192" w:rsidRPr="00E807FF">
          <w:rPr>
            <w:rStyle w:val="Hyperlink"/>
            <w:rFonts w:ascii="Arial" w:eastAsia="Times New Roman" w:hAnsi="Arial" w:cs="Arial"/>
            <w:lang w:val="en"/>
          </w:rPr>
          <w:t>yakita.s.mcclurkin.civ@health.mil</w:t>
        </w:r>
      </w:hyperlink>
    </w:p>
    <w:p w14:paraId="558C8B3E" w14:textId="77777777" w:rsidR="00A845DD" w:rsidRPr="00E807FF" w:rsidRDefault="00A845DD" w:rsidP="005446AA">
      <w:pPr>
        <w:shd w:val="clear" w:color="auto" w:fill="F9F9F9"/>
        <w:spacing w:after="0" w:line="240" w:lineRule="auto"/>
        <w:contextualSpacing/>
        <w:rPr>
          <w:rFonts w:ascii="Arial" w:hAnsi="Arial" w:cs="Arial"/>
        </w:rPr>
      </w:pPr>
    </w:p>
    <w:sectPr w:rsidR="00A845DD" w:rsidRPr="00E807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3738"/>
    <w:multiLevelType w:val="hybridMultilevel"/>
    <w:tmpl w:val="DB8AE448"/>
    <w:lvl w:ilvl="0" w:tplc="2B549A4A">
      <w:start w:val="1"/>
      <w:numFmt w:val="bullet"/>
      <w:lvlText w:val=""/>
      <w:lvlJc w:val="left"/>
      <w:pPr>
        <w:ind w:left="720" w:hanging="360"/>
      </w:pPr>
      <w:rPr>
        <w:rFonts w:ascii="Symbol" w:hAnsi="Symbol" w:hint="default"/>
      </w:rPr>
    </w:lvl>
    <w:lvl w:ilvl="1" w:tplc="2B549A4A">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FE22EC"/>
    <w:multiLevelType w:val="multilevel"/>
    <w:tmpl w:val="C40EB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7528A"/>
    <w:multiLevelType w:val="multilevel"/>
    <w:tmpl w:val="80523E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E345E1"/>
    <w:multiLevelType w:val="multilevel"/>
    <w:tmpl w:val="FCD66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766BA"/>
    <w:multiLevelType w:val="hybridMultilevel"/>
    <w:tmpl w:val="89C86968"/>
    <w:lvl w:ilvl="0" w:tplc="2B549A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2A7E2D"/>
    <w:multiLevelType w:val="multilevel"/>
    <w:tmpl w:val="9052F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958BB"/>
    <w:multiLevelType w:val="multilevel"/>
    <w:tmpl w:val="953A5E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727CB8"/>
    <w:multiLevelType w:val="hybridMultilevel"/>
    <w:tmpl w:val="9E48C30A"/>
    <w:lvl w:ilvl="0" w:tplc="2B549A4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D97612A"/>
    <w:multiLevelType w:val="hybridMultilevel"/>
    <w:tmpl w:val="68D07666"/>
    <w:lvl w:ilvl="0" w:tplc="095C88C4">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251B5B"/>
    <w:multiLevelType w:val="hybridMultilevel"/>
    <w:tmpl w:val="000C2DBE"/>
    <w:lvl w:ilvl="0" w:tplc="CEF8AD82">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BC4813"/>
    <w:multiLevelType w:val="multilevel"/>
    <w:tmpl w:val="978A2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B14A5D"/>
    <w:multiLevelType w:val="hybridMultilevel"/>
    <w:tmpl w:val="49F80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DF7E1B"/>
    <w:multiLevelType w:val="hybridMultilevel"/>
    <w:tmpl w:val="98544B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6E3663"/>
    <w:multiLevelType w:val="multilevel"/>
    <w:tmpl w:val="7910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FA351E"/>
    <w:multiLevelType w:val="hybridMultilevel"/>
    <w:tmpl w:val="56821DFE"/>
    <w:lvl w:ilvl="0" w:tplc="101664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4F77B0C"/>
    <w:multiLevelType w:val="hybridMultilevel"/>
    <w:tmpl w:val="716252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5F1717E"/>
    <w:multiLevelType w:val="multilevel"/>
    <w:tmpl w:val="62B0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913818"/>
    <w:multiLevelType w:val="hybridMultilevel"/>
    <w:tmpl w:val="53601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367823"/>
    <w:multiLevelType w:val="hybridMultilevel"/>
    <w:tmpl w:val="6D327D3A"/>
    <w:lvl w:ilvl="0" w:tplc="2B549A4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D593E05"/>
    <w:multiLevelType w:val="hybridMultilevel"/>
    <w:tmpl w:val="1D64F488"/>
    <w:lvl w:ilvl="0" w:tplc="2B549A4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77491A"/>
    <w:multiLevelType w:val="hybridMultilevel"/>
    <w:tmpl w:val="54A0DEDA"/>
    <w:lvl w:ilvl="0" w:tplc="2B549A4A">
      <w:start w:val="1"/>
      <w:numFmt w:val="bullet"/>
      <w:lvlText w:val=""/>
      <w:lvlJc w:val="left"/>
      <w:pPr>
        <w:ind w:left="1305" w:hanging="360"/>
      </w:pPr>
      <w:rPr>
        <w:rFonts w:ascii="Symbol" w:hAnsi="Symbol" w:hint="default"/>
      </w:rPr>
    </w:lvl>
    <w:lvl w:ilvl="1" w:tplc="04090003" w:tentative="1">
      <w:start w:val="1"/>
      <w:numFmt w:val="bullet"/>
      <w:lvlText w:val="o"/>
      <w:lvlJc w:val="left"/>
      <w:pPr>
        <w:ind w:left="2025" w:hanging="360"/>
      </w:pPr>
      <w:rPr>
        <w:rFonts w:ascii="Courier New" w:hAnsi="Courier New" w:cs="Courier New" w:hint="default"/>
      </w:rPr>
    </w:lvl>
    <w:lvl w:ilvl="2" w:tplc="04090005" w:tentative="1">
      <w:start w:val="1"/>
      <w:numFmt w:val="bullet"/>
      <w:lvlText w:val=""/>
      <w:lvlJc w:val="left"/>
      <w:pPr>
        <w:ind w:left="2745" w:hanging="360"/>
      </w:pPr>
      <w:rPr>
        <w:rFonts w:ascii="Wingdings" w:hAnsi="Wingdings" w:hint="default"/>
      </w:rPr>
    </w:lvl>
    <w:lvl w:ilvl="3" w:tplc="04090001" w:tentative="1">
      <w:start w:val="1"/>
      <w:numFmt w:val="bullet"/>
      <w:lvlText w:val=""/>
      <w:lvlJc w:val="left"/>
      <w:pPr>
        <w:ind w:left="3465" w:hanging="360"/>
      </w:pPr>
      <w:rPr>
        <w:rFonts w:ascii="Symbol" w:hAnsi="Symbol" w:hint="default"/>
      </w:rPr>
    </w:lvl>
    <w:lvl w:ilvl="4" w:tplc="04090003" w:tentative="1">
      <w:start w:val="1"/>
      <w:numFmt w:val="bullet"/>
      <w:lvlText w:val="o"/>
      <w:lvlJc w:val="left"/>
      <w:pPr>
        <w:ind w:left="4185" w:hanging="360"/>
      </w:pPr>
      <w:rPr>
        <w:rFonts w:ascii="Courier New" w:hAnsi="Courier New" w:cs="Courier New" w:hint="default"/>
      </w:rPr>
    </w:lvl>
    <w:lvl w:ilvl="5" w:tplc="04090005" w:tentative="1">
      <w:start w:val="1"/>
      <w:numFmt w:val="bullet"/>
      <w:lvlText w:val=""/>
      <w:lvlJc w:val="left"/>
      <w:pPr>
        <w:ind w:left="4905" w:hanging="360"/>
      </w:pPr>
      <w:rPr>
        <w:rFonts w:ascii="Wingdings" w:hAnsi="Wingdings" w:hint="default"/>
      </w:rPr>
    </w:lvl>
    <w:lvl w:ilvl="6" w:tplc="04090001" w:tentative="1">
      <w:start w:val="1"/>
      <w:numFmt w:val="bullet"/>
      <w:lvlText w:val=""/>
      <w:lvlJc w:val="left"/>
      <w:pPr>
        <w:ind w:left="5625" w:hanging="360"/>
      </w:pPr>
      <w:rPr>
        <w:rFonts w:ascii="Symbol" w:hAnsi="Symbol" w:hint="default"/>
      </w:rPr>
    </w:lvl>
    <w:lvl w:ilvl="7" w:tplc="04090003" w:tentative="1">
      <w:start w:val="1"/>
      <w:numFmt w:val="bullet"/>
      <w:lvlText w:val="o"/>
      <w:lvlJc w:val="left"/>
      <w:pPr>
        <w:ind w:left="6345" w:hanging="360"/>
      </w:pPr>
      <w:rPr>
        <w:rFonts w:ascii="Courier New" w:hAnsi="Courier New" w:cs="Courier New" w:hint="default"/>
      </w:rPr>
    </w:lvl>
    <w:lvl w:ilvl="8" w:tplc="04090005" w:tentative="1">
      <w:start w:val="1"/>
      <w:numFmt w:val="bullet"/>
      <w:lvlText w:val=""/>
      <w:lvlJc w:val="left"/>
      <w:pPr>
        <w:ind w:left="7065" w:hanging="360"/>
      </w:pPr>
      <w:rPr>
        <w:rFonts w:ascii="Wingdings" w:hAnsi="Wingdings" w:hint="default"/>
      </w:rPr>
    </w:lvl>
  </w:abstractNum>
  <w:abstractNum w:abstractNumId="21" w15:restartNumberingAfterBreak="0">
    <w:nsid w:val="74F362C4"/>
    <w:multiLevelType w:val="multilevel"/>
    <w:tmpl w:val="89D0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DD257D"/>
    <w:multiLevelType w:val="hybridMultilevel"/>
    <w:tmpl w:val="E9FAAD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EC65C4"/>
    <w:multiLevelType w:val="hybridMultilevel"/>
    <w:tmpl w:val="DC7E61C2"/>
    <w:lvl w:ilvl="0" w:tplc="2B549A4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3756035">
    <w:abstractNumId w:val="2"/>
  </w:num>
  <w:num w:numId="2" w16cid:durableId="368068533">
    <w:abstractNumId w:val="3"/>
  </w:num>
  <w:num w:numId="3" w16cid:durableId="977611748">
    <w:abstractNumId w:val="10"/>
  </w:num>
  <w:num w:numId="4" w16cid:durableId="2081976090">
    <w:abstractNumId w:val="5"/>
  </w:num>
  <w:num w:numId="5" w16cid:durableId="69498274">
    <w:abstractNumId w:val="1"/>
  </w:num>
  <w:num w:numId="6" w16cid:durableId="622420777">
    <w:abstractNumId w:val="16"/>
  </w:num>
  <w:num w:numId="7" w16cid:durableId="1527213054">
    <w:abstractNumId w:val="21"/>
  </w:num>
  <w:num w:numId="8" w16cid:durableId="1342272219">
    <w:abstractNumId w:val="13"/>
  </w:num>
  <w:num w:numId="9" w16cid:durableId="64188580">
    <w:abstractNumId w:val="4"/>
  </w:num>
  <w:num w:numId="10" w16cid:durableId="23019656">
    <w:abstractNumId w:val="22"/>
  </w:num>
  <w:num w:numId="11" w16cid:durableId="1463158182">
    <w:abstractNumId w:val="7"/>
  </w:num>
  <w:num w:numId="12" w16cid:durableId="1874414099">
    <w:abstractNumId w:val="20"/>
  </w:num>
  <w:num w:numId="13" w16cid:durableId="24838876">
    <w:abstractNumId w:val="18"/>
  </w:num>
  <w:num w:numId="14" w16cid:durableId="1665664299">
    <w:abstractNumId w:val="23"/>
  </w:num>
  <w:num w:numId="15" w16cid:durableId="1832527678">
    <w:abstractNumId w:val="19"/>
  </w:num>
  <w:num w:numId="16" w16cid:durableId="985670756">
    <w:abstractNumId w:val="0"/>
  </w:num>
  <w:num w:numId="17" w16cid:durableId="1249196168">
    <w:abstractNumId w:val="9"/>
  </w:num>
  <w:num w:numId="18" w16cid:durableId="209297179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57807742">
    <w:abstractNumId w:val="12"/>
  </w:num>
  <w:num w:numId="20" w16cid:durableId="145979132">
    <w:abstractNumId w:val="17"/>
  </w:num>
  <w:num w:numId="21" w16cid:durableId="1724597977">
    <w:abstractNumId w:val="11"/>
  </w:num>
  <w:num w:numId="22" w16cid:durableId="194925249">
    <w:abstractNumId w:val="8"/>
  </w:num>
  <w:num w:numId="23" w16cid:durableId="1328824600">
    <w:abstractNumId w:val="14"/>
  </w:num>
  <w:num w:numId="24" w16cid:durableId="602109830">
    <w:abstractNumId w:val="6"/>
  </w:num>
  <w:num w:numId="25" w16cid:durableId="976554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3BB"/>
    <w:rsid w:val="00000EC5"/>
    <w:rsid w:val="000211D8"/>
    <w:rsid w:val="00043330"/>
    <w:rsid w:val="000468B4"/>
    <w:rsid w:val="00053CB3"/>
    <w:rsid w:val="000603AF"/>
    <w:rsid w:val="00086957"/>
    <w:rsid w:val="000A50BC"/>
    <w:rsid w:val="000E57BE"/>
    <w:rsid w:val="00116005"/>
    <w:rsid w:val="00150A47"/>
    <w:rsid w:val="00155D3A"/>
    <w:rsid w:val="00181A61"/>
    <w:rsid w:val="001E7823"/>
    <w:rsid w:val="001F0716"/>
    <w:rsid w:val="0022142A"/>
    <w:rsid w:val="00235B7A"/>
    <w:rsid w:val="00270422"/>
    <w:rsid w:val="002B703F"/>
    <w:rsid w:val="002B7BF0"/>
    <w:rsid w:val="002C4464"/>
    <w:rsid w:val="002D5553"/>
    <w:rsid w:val="003113F5"/>
    <w:rsid w:val="00320B78"/>
    <w:rsid w:val="00326293"/>
    <w:rsid w:val="00341192"/>
    <w:rsid w:val="00401161"/>
    <w:rsid w:val="004261CA"/>
    <w:rsid w:val="0044137B"/>
    <w:rsid w:val="00454DE2"/>
    <w:rsid w:val="0047774C"/>
    <w:rsid w:val="004B1335"/>
    <w:rsid w:val="004E2835"/>
    <w:rsid w:val="004F5179"/>
    <w:rsid w:val="0054166A"/>
    <w:rsid w:val="005446AA"/>
    <w:rsid w:val="00546E92"/>
    <w:rsid w:val="005A7F6D"/>
    <w:rsid w:val="005D08A6"/>
    <w:rsid w:val="005E2B76"/>
    <w:rsid w:val="00606027"/>
    <w:rsid w:val="0062515C"/>
    <w:rsid w:val="00634063"/>
    <w:rsid w:val="006655D8"/>
    <w:rsid w:val="006C50C2"/>
    <w:rsid w:val="006F3A58"/>
    <w:rsid w:val="006F69D9"/>
    <w:rsid w:val="007016AF"/>
    <w:rsid w:val="00724260"/>
    <w:rsid w:val="007667E8"/>
    <w:rsid w:val="007668CB"/>
    <w:rsid w:val="00791985"/>
    <w:rsid w:val="007D708E"/>
    <w:rsid w:val="007F5871"/>
    <w:rsid w:val="0080128A"/>
    <w:rsid w:val="0082381B"/>
    <w:rsid w:val="00890BA6"/>
    <w:rsid w:val="008A1A2F"/>
    <w:rsid w:val="008B0250"/>
    <w:rsid w:val="008B0868"/>
    <w:rsid w:val="008E185F"/>
    <w:rsid w:val="00907889"/>
    <w:rsid w:val="009A625F"/>
    <w:rsid w:val="009C10EB"/>
    <w:rsid w:val="009C7357"/>
    <w:rsid w:val="00A1257A"/>
    <w:rsid w:val="00A13E33"/>
    <w:rsid w:val="00A410F0"/>
    <w:rsid w:val="00A47CC4"/>
    <w:rsid w:val="00A845DD"/>
    <w:rsid w:val="00A855C6"/>
    <w:rsid w:val="00AC2F67"/>
    <w:rsid w:val="00AE54B9"/>
    <w:rsid w:val="00B62CD9"/>
    <w:rsid w:val="00B65372"/>
    <w:rsid w:val="00B76BA4"/>
    <w:rsid w:val="00BD021B"/>
    <w:rsid w:val="00BE36AE"/>
    <w:rsid w:val="00C01C84"/>
    <w:rsid w:val="00C025D6"/>
    <w:rsid w:val="00C13088"/>
    <w:rsid w:val="00C55AF6"/>
    <w:rsid w:val="00C61EE5"/>
    <w:rsid w:val="00C72D12"/>
    <w:rsid w:val="00C86A2F"/>
    <w:rsid w:val="00CC035C"/>
    <w:rsid w:val="00D2287F"/>
    <w:rsid w:val="00D55892"/>
    <w:rsid w:val="00D6317E"/>
    <w:rsid w:val="00D92BCF"/>
    <w:rsid w:val="00D951AA"/>
    <w:rsid w:val="00DD7663"/>
    <w:rsid w:val="00DE4580"/>
    <w:rsid w:val="00E2016F"/>
    <w:rsid w:val="00E62E57"/>
    <w:rsid w:val="00E807FF"/>
    <w:rsid w:val="00F153BB"/>
    <w:rsid w:val="00F232CC"/>
    <w:rsid w:val="00F328D8"/>
    <w:rsid w:val="00F32D09"/>
    <w:rsid w:val="00F42036"/>
    <w:rsid w:val="00F437AC"/>
    <w:rsid w:val="00F4769C"/>
    <w:rsid w:val="00F64689"/>
    <w:rsid w:val="00F652CB"/>
    <w:rsid w:val="00F804DE"/>
    <w:rsid w:val="00FB0855"/>
    <w:rsid w:val="00FC29C1"/>
    <w:rsid w:val="00FC74D6"/>
    <w:rsid w:val="00FD7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EF97D"/>
  <w15:chartTrackingRefBased/>
  <w15:docId w15:val="{80BF70E6-5A4F-417D-A9F0-1B91FB3D7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7823"/>
    <w:pPr>
      <w:spacing w:after="200" w:line="276" w:lineRule="auto"/>
      <w:ind w:left="720"/>
      <w:contextualSpacing/>
    </w:pPr>
  </w:style>
  <w:style w:type="paragraph" w:styleId="PlainText">
    <w:name w:val="Plain Text"/>
    <w:basedOn w:val="Normal"/>
    <w:link w:val="PlainTextChar"/>
    <w:uiPriority w:val="99"/>
    <w:unhideWhenUsed/>
    <w:rsid w:val="001E7823"/>
    <w:pPr>
      <w:spacing w:after="0" w:line="240" w:lineRule="auto"/>
    </w:pPr>
    <w:rPr>
      <w:rFonts w:ascii="Consolas" w:hAnsi="Consolas"/>
      <w:sz w:val="21"/>
      <w:szCs w:val="21"/>
    </w:rPr>
  </w:style>
  <w:style w:type="character" w:customStyle="1" w:styleId="PlainTextChar">
    <w:name w:val="Plain Text Char"/>
    <w:link w:val="PlainText"/>
    <w:uiPriority w:val="99"/>
    <w:rsid w:val="001E7823"/>
    <w:rPr>
      <w:rFonts w:ascii="Consolas" w:eastAsia="Calibri" w:hAnsi="Consolas" w:cs="Times New Roman"/>
      <w:sz w:val="21"/>
      <w:szCs w:val="21"/>
    </w:rPr>
  </w:style>
  <w:style w:type="table" w:styleId="TableGrid">
    <w:name w:val="Table Grid"/>
    <w:basedOn w:val="TableNormal"/>
    <w:uiPriority w:val="39"/>
    <w:rsid w:val="00B62CD9"/>
    <w:pPr>
      <w:widowControl w:val="0"/>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62CD9"/>
    <w:pPr>
      <w:autoSpaceDE w:val="0"/>
      <w:autoSpaceDN w:val="0"/>
      <w:adjustRightInd w:val="0"/>
    </w:pPr>
    <w:rPr>
      <w:rFonts w:cs="Calibri"/>
      <w:color w:val="000000"/>
      <w:sz w:val="24"/>
      <w:szCs w:val="24"/>
    </w:rPr>
  </w:style>
  <w:style w:type="character" w:styleId="Hyperlink">
    <w:name w:val="Hyperlink"/>
    <w:uiPriority w:val="99"/>
    <w:unhideWhenUsed/>
    <w:rsid w:val="0022142A"/>
    <w:rPr>
      <w:color w:val="0000FF"/>
      <w:u w:val="single"/>
    </w:rPr>
  </w:style>
  <w:style w:type="paragraph" w:styleId="BodyText">
    <w:name w:val="Body Text"/>
    <w:basedOn w:val="Normal"/>
    <w:link w:val="BodyTextChar"/>
    <w:uiPriority w:val="99"/>
    <w:semiHidden/>
    <w:unhideWhenUsed/>
    <w:rsid w:val="00150A47"/>
    <w:pPr>
      <w:spacing w:after="120"/>
    </w:pPr>
  </w:style>
  <w:style w:type="character" w:customStyle="1" w:styleId="BodyTextChar">
    <w:name w:val="Body Text Char"/>
    <w:basedOn w:val="DefaultParagraphFont"/>
    <w:link w:val="BodyText"/>
    <w:uiPriority w:val="99"/>
    <w:semiHidden/>
    <w:rsid w:val="00150A47"/>
  </w:style>
  <w:style w:type="character" w:styleId="UnresolvedMention">
    <w:name w:val="Unresolved Mention"/>
    <w:basedOn w:val="DefaultParagraphFont"/>
    <w:uiPriority w:val="99"/>
    <w:semiHidden/>
    <w:unhideWhenUsed/>
    <w:rsid w:val="00341192"/>
    <w:rPr>
      <w:color w:val="605E5C"/>
      <w:shd w:val="clear" w:color="auto" w:fill="E1DFDD"/>
    </w:rPr>
  </w:style>
  <w:style w:type="paragraph" w:styleId="NoSpacing">
    <w:name w:val="No Spacing"/>
    <w:uiPriority w:val="1"/>
    <w:qFormat/>
    <w:rsid w:val="00B76BA4"/>
    <w:rPr>
      <w:rFonts w:asciiTheme="minorHAnsi" w:eastAsiaTheme="minorHAnsi" w:hAnsiTheme="minorHAnsi" w:cstheme="minorBidi"/>
      <w:sz w:val="22"/>
      <w:szCs w:val="22"/>
    </w:rPr>
  </w:style>
  <w:style w:type="paragraph" w:styleId="Revision">
    <w:name w:val="Revision"/>
    <w:hidden/>
    <w:uiPriority w:val="99"/>
    <w:semiHidden/>
    <w:rsid w:val="00D951AA"/>
    <w:rPr>
      <w:sz w:val="22"/>
      <w:szCs w:val="22"/>
    </w:rPr>
  </w:style>
  <w:style w:type="character" w:styleId="CommentReference">
    <w:name w:val="annotation reference"/>
    <w:basedOn w:val="DefaultParagraphFont"/>
    <w:uiPriority w:val="99"/>
    <w:semiHidden/>
    <w:unhideWhenUsed/>
    <w:rsid w:val="003113F5"/>
    <w:rPr>
      <w:sz w:val="16"/>
      <w:szCs w:val="16"/>
    </w:rPr>
  </w:style>
  <w:style w:type="paragraph" w:styleId="CommentText">
    <w:name w:val="annotation text"/>
    <w:basedOn w:val="Normal"/>
    <w:link w:val="CommentTextChar"/>
    <w:uiPriority w:val="99"/>
    <w:unhideWhenUsed/>
    <w:rsid w:val="003113F5"/>
    <w:pPr>
      <w:spacing w:line="240" w:lineRule="auto"/>
    </w:pPr>
    <w:rPr>
      <w:sz w:val="20"/>
      <w:szCs w:val="20"/>
    </w:rPr>
  </w:style>
  <w:style w:type="character" w:customStyle="1" w:styleId="CommentTextChar">
    <w:name w:val="Comment Text Char"/>
    <w:basedOn w:val="DefaultParagraphFont"/>
    <w:link w:val="CommentText"/>
    <w:uiPriority w:val="99"/>
    <w:rsid w:val="003113F5"/>
  </w:style>
  <w:style w:type="paragraph" w:styleId="CommentSubject">
    <w:name w:val="annotation subject"/>
    <w:basedOn w:val="CommentText"/>
    <w:next w:val="CommentText"/>
    <w:link w:val="CommentSubjectChar"/>
    <w:uiPriority w:val="99"/>
    <w:semiHidden/>
    <w:unhideWhenUsed/>
    <w:rsid w:val="003113F5"/>
    <w:rPr>
      <w:b/>
      <w:bCs/>
    </w:rPr>
  </w:style>
  <w:style w:type="character" w:customStyle="1" w:styleId="CommentSubjectChar">
    <w:name w:val="Comment Subject Char"/>
    <w:basedOn w:val="CommentTextChar"/>
    <w:link w:val="CommentSubject"/>
    <w:uiPriority w:val="99"/>
    <w:semiHidden/>
    <w:rsid w:val="003113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671298">
      <w:bodyDiv w:val="1"/>
      <w:marLeft w:val="0"/>
      <w:marRight w:val="0"/>
      <w:marTop w:val="0"/>
      <w:marBottom w:val="0"/>
      <w:divBdr>
        <w:top w:val="none" w:sz="0" w:space="0" w:color="auto"/>
        <w:left w:val="none" w:sz="0" w:space="0" w:color="auto"/>
        <w:bottom w:val="none" w:sz="0" w:space="0" w:color="auto"/>
        <w:right w:val="none" w:sz="0" w:space="0" w:color="auto"/>
      </w:divBdr>
      <w:divsChild>
        <w:div w:id="1605189172">
          <w:marLeft w:val="0"/>
          <w:marRight w:val="0"/>
          <w:marTop w:val="0"/>
          <w:marBottom w:val="0"/>
          <w:divBdr>
            <w:top w:val="single" w:sz="6" w:space="0" w:color="F9F9F9"/>
            <w:left w:val="none" w:sz="0" w:space="0" w:color="auto"/>
            <w:bottom w:val="none" w:sz="0" w:space="0" w:color="auto"/>
            <w:right w:val="none" w:sz="0" w:space="0" w:color="auto"/>
          </w:divBdr>
          <w:divsChild>
            <w:div w:id="351880176">
              <w:marLeft w:val="0"/>
              <w:marRight w:val="0"/>
              <w:marTop w:val="0"/>
              <w:marBottom w:val="0"/>
              <w:divBdr>
                <w:top w:val="none" w:sz="0" w:space="0" w:color="auto"/>
                <w:left w:val="none" w:sz="0" w:space="0" w:color="auto"/>
                <w:bottom w:val="none" w:sz="0" w:space="0" w:color="auto"/>
                <w:right w:val="none" w:sz="0" w:space="0" w:color="auto"/>
              </w:divBdr>
              <w:divsChild>
                <w:div w:id="616333298">
                  <w:marLeft w:val="0"/>
                  <w:marRight w:val="0"/>
                  <w:marTop w:val="0"/>
                  <w:marBottom w:val="0"/>
                  <w:divBdr>
                    <w:top w:val="none" w:sz="0" w:space="0" w:color="auto"/>
                    <w:left w:val="none" w:sz="0" w:space="0" w:color="auto"/>
                    <w:bottom w:val="none" w:sz="0" w:space="0" w:color="auto"/>
                    <w:right w:val="none" w:sz="0" w:space="0" w:color="auto"/>
                  </w:divBdr>
                  <w:divsChild>
                    <w:div w:id="1803034367">
                      <w:marLeft w:val="0"/>
                      <w:marRight w:val="0"/>
                      <w:marTop w:val="0"/>
                      <w:marBottom w:val="0"/>
                      <w:divBdr>
                        <w:top w:val="none" w:sz="0" w:space="0" w:color="auto"/>
                        <w:left w:val="none" w:sz="0" w:space="0" w:color="auto"/>
                        <w:bottom w:val="none" w:sz="0" w:space="0" w:color="auto"/>
                        <w:right w:val="none" w:sz="0" w:space="0" w:color="auto"/>
                      </w:divBdr>
                      <w:divsChild>
                        <w:div w:id="276180341">
                          <w:marLeft w:val="0"/>
                          <w:marRight w:val="0"/>
                          <w:marTop w:val="0"/>
                          <w:marBottom w:val="0"/>
                          <w:divBdr>
                            <w:top w:val="none" w:sz="0" w:space="0" w:color="auto"/>
                            <w:left w:val="none" w:sz="0" w:space="0" w:color="auto"/>
                            <w:bottom w:val="none" w:sz="0" w:space="0" w:color="auto"/>
                            <w:right w:val="none" w:sz="0" w:space="0" w:color="auto"/>
                          </w:divBdr>
                          <w:divsChild>
                            <w:div w:id="1494569173">
                              <w:marLeft w:val="0"/>
                              <w:marRight w:val="0"/>
                              <w:marTop w:val="0"/>
                              <w:marBottom w:val="0"/>
                              <w:divBdr>
                                <w:top w:val="none" w:sz="0" w:space="0" w:color="auto"/>
                                <w:left w:val="none" w:sz="0" w:space="0" w:color="auto"/>
                                <w:bottom w:val="none" w:sz="0" w:space="0" w:color="auto"/>
                                <w:right w:val="none" w:sz="0" w:space="0" w:color="auto"/>
                              </w:divBdr>
                              <w:divsChild>
                                <w:div w:id="123989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yakita.s.mcclurkin.civ@health.mi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8738D0-31E8-4C63-98EA-BBF6648EF15E}">
  <ds:schemaRefs>
    <ds:schemaRef ds:uri="http://schemas.openxmlformats.org/officeDocument/2006/bibliography"/>
  </ds:schemaRefs>
</ds:datastoreItem>
</file>

<file path=docMetadata/LabelInfo.xml><?xml version="1.0" encoding="utf-8"?>
<clbl:labelList xmlns:clbl="http://schemas.microsoft.com/office/2020/mipLabelMetadata">
  <clbl:label id="{daa047a0-bcdb-4a03-8cb5-b5cc812b0f6a}" enabled="1" method="Privileged" siteId="{8903a443-af33-4ed4-acf5-ee613bcb2f59}" removed="0"/>
</clbl:labelList>
</file>

<file path=docProps/app.xml><?xml version="1.0" encoding="utf-8"?>
<Properties xmlns="http://schemas.openxmlformats.org/officeDocument/2006/extended-properties" xmlns:vt="http://schemas.openxmlformats.org/officeDocument/2006/docPropsVTypes">
  <Template>Normal</Template>
  <TotalTime>39</TotalTime>
  <Pages>1</Pages>
  <Words>458</Words>
  <Characters>2556</Characters>
  <Application>Microsoft Office Word</Application>
  <DocSecurity>0</DocSecurity>
  <Lines>50</Lines>
  <Paragraphs>11</Paragraphs>
  <ScaleCrop>false</ScaleCrop>
  <HeadingPairs>
    <vt:vector size="2" baseType="variant">
      <vt:variant>
        <vt:lpstr>Title</vt:lpstr>
      </vt:variant>
      <vt:variant>
        <vt:i4>1</vt:i4>
      </vt:variant>
    </vt:vector>
  </HeadingPairs>
  <TitlesOfParts>
    <vt:vector size="1" baseType="lpstr">
      <vt:lpstr/>
    </vt:vector>
  </TitlesOfParts>
  <Company>DHA</Company>
  <LinksUpToDate>false</LinksUpToDate>
  <CharactersWithSpaces>3003</CharactersWithSpaces>
  <SharedDoc>false</SharedDoc>
  <HLinks>
    <vt:vector size="6" baseType="variant">
      <vt:variant>
        <vt:i4>1769592</vt:i4>
      </vt:variant>
      <vt:variant>
        <vt:i4>0</vt:i4>
      </vt:variant>
      <vt:variant>
        <vt:i4>0</vt:i4>
      </vt:variant>
      <vt:variant>
        <vt:i4>5</vt:i4>
      </vt:variant>
      <vt:variant>
        <vt:lpwstr>mailto:yakita.s.mcclurkin.civ@mail.mil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Woodson, Medina L CIV USA MEDCOM BAMC</dc:creator>
  <cp:keywords/>
  <dc:description/>
  <cp:lastModifiedBy>Mcclurkin, Yakita S CIV USARMY MEDCOM AHCA (USA)</cp:lastModifiedBy>
  <cp:revision>24</cp:revision>
  <cp:lastPrinted>2022-06-03T13:33:00Z</cp:lastPrinted>
  <dcterms:created xsi:type="dcterms:W3CDTF">2025-02-27T15:40:00Z</dcterms:created>
  <dcterms:modified xsi:type="dcterms:W3CDTF">2026-04-01T14:47:00Z</dcterms:modified>
</cp:coreProperties>
</file>