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D022E" w14:textId="77777777" w:rsidR="006D3C66" w:rsidRPr="004F36A7" w:rsidRDefault="006D3C66"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95F07" w14:paraId="2D7D0231" w14:textId="77777777" w:rsidTr="00231CE2">
        <w:trPr>
          <w:trHeight w:val="287"/>
        </w:trPr>
        <w:tc>
          <w:tcPr>
            <w:tcW w:w="1278" w:type="dxa"/>
          </w:tcPr>
          <w:p w14:paraId="2D7D022F" w14:textId="77777777" w:rsidR="006D3C66" w:rsidRPr="005B0401" w:rsidRDefault="006D3C66">
            <w:pPr>
              <w:rPr>
                <w:rFonts w:cstheme="minorHAnsi"/>
                <w:b/>
                <w:szCs w:val="20"/>
              </w:rPr>
            </w:pPr>
            <w:r>
              <w:rPr>
                <w:rFonts w:cstheme="minorHAnsi"/>
                <w:b/>
                <w:szCs w:val="20"/>
              </w:rPr>
              <w:t>SUBJECT*</w:t>
            </w:r>
          </w:p>
        </w:tc>
        <w:tc>
          <w:tcPr>
            <w:tcW w:w="8640" w:type="dxa"/>
          </w:tcPr>
          <w:p w14:paraId="2D7D0230" w14:textId="77777777" w:rsidR="006D3C66" w:rsidRPr="00F43FAC" w:rsidRDefault="006D3C66" w:rsidP="00F43FAC">
            <w:pPr>
              <w:rPr>
                <w:rStyle w:val="AAMSKBFill-InHighlight"/>
                <w:color w:val="auto"/>
              </w:rPr>
            </w:pPr>
            <w:r>
              <w:rPr>
                <w:rStyle w:val="AAMSKBFill-InHighlight"/>
                <w:color w:val="auto"/>
              </w:rPr>
              <w:t>Notice of Intend to Sole Source</w:t>
            </w:r>
            <w:r w:rsidRPr="00F43FAC">
              <w:rPr>
                <w:rStyle w:val="AAMSKBFill-InHighlight"/>
                <w:color w:val="auto"/>
              </w:rPr>
              <w:t xml:space="preserve"> </w:t>
            </w:r>
            <w:r>
              <w:rPr>
                <w:rStyle w:val="AAMSKBFill-InHighlight"/>
                <w:color w:val="auto"/>
              </w:rPr>
              <w:t>Magnet Annual and Application Fee</w:t>
            </w:r>
            <w:r w:rsidRPr="00F43FAC">
              <w:rPr>
                <w:rStyle w:val="AAMSKBFill-InHighlight"/>
                <w:color w:val="auto"/>
              </w:rPr>
              <w:t xml:space="preserve"> </w:t>
            </w:r>
            <w:r>
              <w:rPr>
                <w:rStyle w:val="AAMSKBFill-InHighlight"/>
                <w:color w:val="auto"/>
              </w:rPr>
              <w:t xml:space="preserve"> </w:t>
            </w:r>
          </w:p>
        </w:tc>
      </w:tr>
    </w:tbl>
    <w:p w14:paraId="2D7D0232" w14:textId="77777777" w:rsidR="006D3C66" w:rsidRPr="004F36A7" w:rsidRDefault="006D3C66" w:rsidP="00D11D95">
      <w:pPr>
        <w:spacing w:after="160" w:line="254" w:lineRule="auto"/>
        <w:rPr>
          <w:rFonts w:eastAsia="Calibri" w:cstheme="minorHAnsi"/>
          <w:szCs w:val="20"/>
        </w:rPr>
      </w:pPr>
    </w:p>
    <w:p w14:paraId="2D7D0233" w14:textId="77777777" w:rsidR="006D3C66" w:rsidRPr="004F36A7" w:rsidRDefault="006D3C66"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95F07" w14:paraId="2D7D0236" w14:textId="77777777" w:rsidTr="009738F0">
        <w:tc>
          <w:tcPr>
            <w:tcW w:w="4698" w:type="dxa"/>
            <w:hideMark/>
          </w:tcPr>
          <w:p w14:paraId="2D7D0234" w14:textId="77777777" w:rsidR="006D3C66" w:rsidRPr="005B0401" w:rsidRDefault="006D3C66">
            <w:pPr>
              <w:rPr>
                <w:rFonts w:cstheme="minorHAnsi"/>
                <w:b/>
                <w:szCs w:val="20"/>
              </w:rPr>
            </w:pPr>
            <w:r w:rsidRPr="005B0401">
              <w:rPr>
                <w:rFonts w:cstheme="minorHAnsi"/>
                <w:b/>
                <w:szCs w:val="20"/>
              </w:rPr>
              <w:t>CONTRACTING OFFICE’S ZIP CODE*</w:t>
            </w:r>
          </w:p>
        </w:tc>
        <w:tc>
          <w:tcPr>
            <w:tcW w:w="5220" w:type="dxa"/>
            <w:hideMark/>
          </w:tcPr>
          <w:p w14:paraId="2D7D0235" w14:textId="77777777" w:rsidR="006D3C66" w:rsidRPr="005B0401" w:rsidRDefault="006D3C66">
            <w:pPr>
              <w:rPr>
                <w:rFonts w:cstheme="minorHAnsi"/>
              </w:rPr>
            </w:pPr>
            <w:r>
              <w:rPr>
                <w:rFonts w:cstheme="minorHAnsi"/>
              </w:rPr>
              <w:t>77056</w:t>
            </w:r>
          </w:p>
        </w:tc>
      </w:tr>
      <w:tr w:rsidR="00C95F07" w14:paraId="2D7D0239" w14:textId="77777777" w:rsidTr="009738F0">
        <w:tc>
          <w:tcPr>
            <w:tcW w:w="4698" w:type="dxa"/>
            <w:hideMark/>
          </w:tcPr>
          <w:p w14:paraId="2D7D0237" w14:textId="77777777" w:rsidR="006D3C66" w:rsidRPr="005B0401" w:rsidRDefault="006D3C66">
            <w:pPr>
              <w:rPr>
                <w:rFonts w:cstheme="minorHAnsi"/>
                <w:b/>
                <w:szCs w:val="20"/>
              </w:rPr>
            </w:pPr>
            <w:r w:rsidRPr="005B0401">
              <w:rPr>
                <w:rFonts w:cstheme="minorHAnsi"/>
                <w:b/>
                <w:szCs w:val="20"/>
              </w:rPr>
              <w:t>SOLICITATION NUMBER*</w:t>
            </w:r>
          </w:p>
        </w:tc>
        <w:tc>
          <w:tcPr>
            <w:tcW w:w="5220" w:type="dxa"/>
            <w:hideMark/>
          </w:tcPr>
          <w:p w14:paraId="2D7D0238" w14:textId="77777777" w:rsidR="006D3C66" w:rsidRPr="005B0401" w:rsidRDefault="006D3C66">
            <w:pPr>
              <w:rPr>
                <w:rFonts w:cstheme="minorHAnsi"/>
              </w:rPr>
            </w:pPr>
            <w:r>
              <w:rPr>
                <w:rFonts w:cstheme="minorHAnsi"/>
              </w:rPr>
              <w:t>36C25626Q0595</w:t>
            </w:r>
          </w:p>
        </w:tc>
      </w:tr>
      <w:tr w:rsidR="00C95F07" w14:paraId="2D7D023C" w14:textId="77777777" w:rsidTr="009738F0">
        <w:tc>
          <w:tcPr>
            <w:tcW w:w="4698" w:type="dxa"/>
          </w:tcPr>
          <w:p w14:paraId="2D7D023A" w14:textId="77777777" w:rsidR="006D3C66" w:rsidRPr="009738F0" w:rsidRDefault="006D3C66">
            <w:pPr>
              <w:rPr>
                <w:rFonts w:cstheme="minorHAnsi"/>
                <w:b/>
                <w:szCs w:val="20"/>
              </w:rPr>
            </w:pPr>
            <w:r w:rsidRPr="009738F0">
              <w:rPr>
                <w:rFonts w:cstheme="minorHAnsi"/>
                <w:b/>
                <w:szCs w:val="20"/>
              </w:rPr>
              <w:t>RESPONSE DATE/TIME/ZONE</w:t>
            </w:r>
          </w:p>
        </w:tc>
        <w:tc>
          <w:tcPr>
            <w:tcW w:w="5220" w:type="dxa"/>
          </w:tcPr>
          <w:p w14:paraId="2D7D023B" w14:textId="77777777" w:rsidR="006D3C66" w:rsidRPr="00DD3F7D" w:rsidRDefault="006D3C66">
            <w:pPr>
              <w:rPr>
                <w:rStyle w:val="AAMSKBFill-InHighlight"/>
                <w:rFonts w:cstheme="minorHAnsi"/>
                <w:color w:val="auto"/>
              </w:rPr>
            </w:pPr>
            <w:r>
              <w:rPr>
                <w:rStyle w:val="AAMSKBFill-InHighlight"/>
                <w:rFonts w:cstheme="minorHAnsi"/>
                <w:color w:val="auto"/>
              </w:rPr>
              <w:t>04-08-2026</w:t>
            </w:r>
            <w:r w:rsidRPr="009738F0">
              <w:rPr>
                <w:rStyle w:val="AAMSKBFill-InHighlight"/>
                <w:rFonts w:cstheme="minorHAnsi"/>
                <w:color w:val="auto"/>
              </w:rPr>
              <w:t xml:space="preserve"> </w:t>
            </w:r>
            <w:r>
              <w:rPr>
                <w:rStyle w:val="AAMSKBFill-InHighlight"/>
                <w:rFonts w:cstheme="minorHAnsi"/>
                <w:color w:val="auto"/>
              </w:rPr>
              <w:t>3PM</w:t>
            </w:r>
            <w:r w:rsidRPr="009738F0">
              <w:rPr>
                <w:rStyle w:val="AAMSKBFill-InHighlight"/>
                <w:color w:val="auto"/>
              </w:rPr>
              <w:t xml:space="preserve"> </w:t>
            </w:r>
            <w:r>
              <w:rPr>
                <w:rStyle w:val="AAMSKBFill-InHighlight"/>
                <w:rFonts w:cstheme="minorHAnsi"/>
                <w:color w:val="auto"/>
              </w:rPr>
              <w:t>CENTRAL TIME, CHICAGO, USA</w:t>
            </w:r>
          </w:p>
        </w:tc>
      </w:tr>
      <w:tr w:rsidR="00C95F07" w14:paraId="2D7D023F" w14:textId="77777777" w:rsidTr="009738F0">
        <w:tc>
          <w:tcPr>
            <w:tcW w:w="4698" w:type="dxa"/>
          </w:tcPr>
          <w:p w14:paraId="2D7D023D" w14:textId="77777777" w:rsidR="006D3C66" w:rsidRPr="005B0401" w:rsidRDefault="006D3C66">
            <w:pPr>
              <w:rPr>
                <w:rFonts w:cstheme="minorHAnsi"/>
                <w:b/>
                <w:szCs w:val="20"/>
              </w:rPr>
            </w:pPr>
            <w:r w:rsidRPr="005B0401">
              <w:rPr>
                <w:rFonts w:cstheme="minorHAnsi"/>
                <w:b/>
                <w:szCs w:val="20"/>
              </w:rPr>
              <w:t>ARCHIVE</w:t>
            </w:r>
          </w:p>
        </w:tc>
        <w:tc>
          <w:tcPr>
            <w:tcW w:w="5220" w:type="dxa"/>
            <w:hideMark/>
          </w:tcPr>
          <w:p w14:paraId="2D7D023E" w14:textId="77777777" w:rsidR="006D3C66" w:rsidRPr="004F36A7" w:rsidRDefault="006D3C66">
            <w:pPr>
              <w:rPr>
                <w:rFonts w:cstheme="minorHAnsi"/>
                <w:szCs w:val="20"/>
              </w:rPr>
            </w:pPr>
            <w:r>
              <w:rPr>
                <w:rFonts w:cstheme="minorHAnsi"/>
                <w:szCs w:val="20"/>
              </w:rPr>
              <w:t>7</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C95F07" w14:paraId="2D7D0242" w14:textId="77777777" w:rsidTr="009738F0">
        <w:tc>
          <w:tcPr>
            <w:tcW w:w="4698" w:type="dxa"/>
          </w:tcPr>
          <w:p w14:paraId="2D7D0240" w14:textId="77777777" w:rsidR="006D3C66" w:rsidRPr="005B0401" w:rsidRDefault="006D3C66">
            <w:pPr>
              <w:rPr>
                <w:rFonts w:cstheme="minorHAnsi"/>
                <w:b/>
                <w:szCs w:val="20"/>
              </w:rPr>
            </w:pPr>
            <w:r w:rsidRPr="005B0401">
              <w:rPr>
                <w:rFonts w:cstheme="minorHAnsi"/>
                <w:b/>
                <w:szCs w:val="20"/>
              </w:rPr>
              <w:t>RECOVERY ACT FUNDS</w:t>
            </w:r>
          </w:p>
        </w:tc>
        <w:tc>
          <w:tcPr>
            <w:tcW w:w="5220" w:type="dxa"/>
            <w:hideMark/>
          </w:tcPr>
          <w:p w14:paraId="2D7D0241" w14:textId="77777777" w:rsidR="006D3C66" w:rsidRPr="004F36A7" w:rsidRDefault="006D3C66">
            <w:pPr>
              <w:rPr>
                <w:rFonts w:cstheme="minorHAnsi"/>
                <w:szCs w:val="20"/>
              </w:rPr>
            </w:pPr>
            <w:r>
              <w:rPr>
                <w:rFonts w:cstheme="minorHAnsi"/>
                <w:szCs w:val="20"/>
              </w:rPr>
              <w:t>N</w:t>
            </w:r>
          </w:p>
        </w:tc>
      </w:tr>
      <w:tr w:rsidR="00C95F07" w14:paraId="2D7D0245" w14:textId="77777777" w:rsidTr="009738F0">
        <w:tc>
          <w:tcPr>
            <w:tcW w:w="4698" w:type="dxa"/>
          </w:tcPr>
          <w:p w14:paraId="2D7D0243" w14:textId="77777777" w:rsidR="006D3C66" w:rsidRPr="005B0401" w:rsidRDefault="006D3C66">
            <w:pPr>
              <w:rPr>
                <w:rFonts w:cstheme="minorHAnsi"/>
                <w:b/>
                <w:szCs w:val="20"/>
              </w:rPr>
            </w:pPr>
            <w:r w:rsidRPr="005B0401">
              <w:rPr>
                <w:rFonts w:cstheme="minorHAnsi"/>
                <w:b/>
                <w:szCs w:val="20"/>
              </w:rPr>
              <w:t>PRODUCT SERVICE CODE*</w:t>
            </w:r>
          </w:p>
        </w:tc>
        <w:tc>
          <w:tcPr>
            <w:tcW w:w="5220" w:type="dxa"/>
          </w:tcPr>
          <w:p w14:paraId="2D7D0244" w14:textId="77777777" w:rsidR="006D3C66" w:rsidRPr="00DA1922" w:rsidRDefault="006D3C66" w:rsidP="00A91E71">
            <w:pPr>
              <w:rPr>
                <w:rStyle w:val="AAMSKBFill-InHighlight"/>
                <w:color w:val="auto"/>
              </w:rPr>
            </w:pPr>
            <w:r>
              <w:rPr>
                <w:rStyle w:val="AAMSKBFill-InHighlight"/>
                <w:color w:val="auto"/>
              </w:rPr>
              <w:t>U005</w:t>
            </w:r>
          </w:p>
        </w:tc>
      </w:tr>
      <w:tr w:rsidR="00C95F07" w14:paraId="2D7D0248" w14:textId="77777777" w:rsidTr="009738F0">
        <w:tc>
          <w:tcPr>
            <w:tcW w:w="4698" w:type="dxa"/>
          </w:tcPr>
          <w:p w14:paraId="2D7D0246" w14:textId="77777777" w:rsidR="006D3C66" w:rsidRPr="005B0401" w:rsidRDefault="006D3C66">
            <w:pPr>
              <w:rPr>
                <w:rFonts w:cstheme="minorHAnsi"/>
                <w:b/>
                <w:szCs w:val="20"/>
              </w:rPr>
            </w:pPr>
            <w:r w:rsidRPr="005B0401">
              <w:rPr>
                <w:rFonts w:cstheme="minorHAnsi"/>
                <w:b/>
                <w:szCs w:val="20"/>
              </w:rPr>
              <w:t>NAICS CODE*</w:t>
            </w:r>
          </w:p>
        </w:tc>
        <w:tc>
          <w:tcPr>
            <w:tcW w:w="5220" w:type="dxa"/>
            <w:hideMark/>
          </w:tcPr>
          <w:p w14:paraId="2D7D0247" w14:textId="77777777" w:rsidR="006D3C66" w:rsidRPr="006E60E3" w:rsidRDefault="006D3C66" w:rsidP="00A91E71">
            <w:pPr>
              <w:rPr>
                <w:rFonts w:cstheme="minorHAnsi"/>
                <w:szCs w:val="20"/>
              </w:rPr>
            </w:pPr>
            <w:r>
              <w:rPr>
                <w:rFonts w:cstheme="minorHAnsi"/>
                <w:szCs w:val="20"/>
              </w:rPr>
              <w:t>541611</w:t>
            </w:r>
          </w:p>
        </w:tc>
      </w:tr>
      <w:tr w:rsidR="00C95F07" w14:paraId="2D7D0250" w14:textId="77777777" w:rsidTr="009738F0">
        <w:tc>
          <w:tcPr>
            <w:tcW w:w="4698" w:type="dxa"/>
            <w:hideMark/>
          </w:tcPr>
          <w:p w14:paraId="2D7D0249" w14:textId="77777777" w:rsidR="006D3C66" w:rsidRPr="005B0401" w:rsidRDefault="006D3C66">
            <w:pPr>
              <w:rPr>
                <w:rFonts w:cstheme="minorHAnsi"/>
                <w:b/>
                <w:szCs w:val="20"/>
              </w:rPr>
            </w:pPr>
            <w:r w:rsidRPr="005B0401">
              <w:rPr>
                <w:rFonts w:cstheme="minorHAnsi"/>
                <w:b/>
                <w:szCs w:val="20"/>
              </w:rPr>
              <w:t>CONTRACTING OFFICE ADDRESS</w:t>
            </w:r>
          </w:p>
        </w:tc>
        <w:tc>
          <w:tcPr>
            <w:tcW w:w="5220" w:type="dxa"/>
          </w:tcPr>
          <w:p w14:paraId="2D7D024A" w14:textId="77777777" w:rsidR="006D3C66" w:rsidRPr="004F36A7" w:rsidRDefault="006D3C6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D7D024B" w14:textId="77777777" w:rsidR="006D3C66" w:rsidRPr="004F36A7" w:rsidRDefault="006D3C6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F36A7">
              <w:rPr>
                <w:rStyle w:val="AAMSKBFill-InHighlight"/>
                <w:rFonts w:cstheme="minorHAnsi"/>
              </w:rPr>
              <w:t xml:space="preserve"> </w:t>
            </w:r>
          </w:p>
          <w:p w14:paraId="2D7D024C" w14:textId="77777777" w:rsidR="006D3C66" w:rsidRPr="004F36A7" w:rsidRDefault="006D3C66">
            <w:pPr>
              <w:rPr>
                <w:rFonts w:eastAsiaTheme="minorHAnsi" w:cstheme="minorHAnsi"/>
                <w:szCs w:val="20"/>
                <w:bdr w:val="none" w:sz="0" w:space="0" w:color="auto" w:frame="1"/>
              </w:rPr>
            </w:pPr>
            <w:r>
              <w:rPr>
                <w:rFonts w:eastAsiaTheme="minorHAnsi" w:cstheme="minorHAnsi"/>
                <w:szCs w:val="20"/>
                <w:bdr w:val="none" w:sz="0" w:space="0" w:color="auto" w:frame="1"/>
              </w:rPr>
              <w:t>Galleria Financial Center</w:t>
            </w:r>
            <w:r w:rsidRPr="004F36A7">
              <w:rPr>
                <w:rStyle w:val="AAMSKBFill-InHighlight"/>
                <w:rFonts w:cstheme="minorHAnsi"/>
              </w:rPr>
              <w:t xml:space="preserve"> </w:t>
            </w:r>
          </w:p>
          <w:p w14:paraId="2D7D024D" w14:textId="77777777" w:rsidR="006D3C66" w:rsidRPr="004F36A7" w:rsidRDefault="006D3C66">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p>
          <w:p w14:paraId="2D7D024E" w14:textId="77777777" w:rsidR="006D3C66" w:rsidRPr="004F36A7" w:rsidRDefault="006D3C66">
            <w:pPr>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F36A7">
              <w:rPr>
                <w:rStyle w:val="AAMSKBFill-InHighlight"/>
                <w:rFonts w:cstheme="minorHAnsi"/>
              </w:rPr>
              <w:t xml:space="preserve"> </w:t>
            </w:r>
          </w:p>
          <w:p w14:paraId="2D7D024F" w14:textId="77777777" w:rsidR="006D3C66" w:rsidRPr="004F36A7" w:rsidRDefault="006D3C66">
            <w:pPr>
              <w:rPr>
                <w:rFonts w:cstheme="minorHAnsi"/>
                <w:szCs w:val="20"/>
              </w:rPr>
            </w:pPr>
          </w:p>
        </w:tc>
      </w:tr>
      <w:tr w:rsidR="00C95F07" w14:paraId="2D7D025A" w14:textId="77777777" w:rsidTr="009738F0">
        <w:tc>
          <w:tcPr>
            <w:tcW w:w="4698" w:type="dxa"/>
          </w:tcPr>
          <w:p w14:paraId="2D7D0251" w14:textId="77777777" w:rsidR="006D3C66" w:rsidRPr="005B0401" w:rsidRDefault="006D3C66">
            <w:pPr>
              <w:rPr>
                <w:rFonts w:cstheme="minorHAnsi"/>
                <w:b/>
                <w:szCs w:val="20"/>
              </w:rPr>
            </w:pPr>
            <w:r w:rsidRPr="005B0401">
              <w:rPr>
                <w:rFonts w:cstheme="minorHAnsi"/>
                <w:b/>
                <w:szCs w:val="20"/>
              </w:rPr>
              <w:t>POINT OF CONTACT*</w:t>
            </w:r>
          </w:p>
          <w:p w14:paraId="2D7D0252" w14:textId="77777777" w:rsidR="006D3C66" w:rsidRPr="005B0401" w:rsidRDefault="006D3C66">
            <w:pPr>
              <w:rPr>
                <w:rFonts w:cstheme="minorHAnsi"/>
                <w:b/>
                <w:szCs w:val="20"/>
              </w:rPr>
            </w:pPr>
          </w:p>
          <w:p w14:paraId="2D7D0253" w14:textId="77777777" w:rsidR="006D3C66" w:rsidRPr="005B0401" w:rsidRDefault="006D3C66">
            <w:pPr>
              <w:rPr>
                <w:rFonts w:cstheme="minorHAnsi"/>
                <w:b/>
                <w:szCs w:val="20"/>
              </w:rPr>
            </w:pPr>
          </w:p>
        </w:tc>
        <w:tc>
          <w:tcPr>
            <w:tcW w:w="5220" w:type="dxa"/>
            <w:hideMark/>
          </w:tcPr>
          <w:p w14:paraId="2D7D0254" w14:textId="77777777" w:rsidR="006D3C66" w:rsidRPr="004F36A7" w:rsidRDefault="006D3C66">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2D7D0255" w14:textId="77777777" w:rsidR="006D3C66" w:rsidRPr="004F36A7" w:rsidRDefault="006D3C66">
            <w:pPr>
              <w:rPr>
                <w:rFonts w:eastAsiaTheme="minorHAnsi" w:cstheme="minorHAnsi"/>
                <w:szCs w:val="20"/>
                <w:bdr w:val="none" w:sz="0" w:space="0" w:color="auto" w:frame="1"/>
              </w:rPr>
            </w:pPr>
            <w:r>
              <w:rPr>
                <w:rFonts w:eastAsiaTheme="minorHAnsi" w:cstheme="minorHAnsi"/>
                <w:szCs w:val="20"/>
                <w:bdr w:val="none" w:sz="0" w:space="0" w:color="auto" w:frame="1"/>
              </w:rPr>
              <w:t>Robert (Dustan) Arabie</w:t>
            </w:r>
          </w:p>
          <w:p w14:paraId="2D7D0256" w14:textId="77777777" w:rsidR="006D3C66" w:rsidRPr="004F36A7" w:rsidRDefault="006D3C66">
            <w:pPr>
              <w:rPr>
                <w:rFonts w:eastAsiaTheme="minorHAnsi" w:cstheme="minorHAnsi"/>
                <w:szCs w:val="20"/>
                <w:bdr w:val="none" w:sz="0" w:space="0" w:color="auto" w:frame="1"/>
              </w:rPr>
            </w:pPr>
            <w:r>
              <w:rPr>
                <w:rFonts w:eastAsiaTheme="minorHAnsi" w:cstheme="minorHAnsi"/>
                <w:szCs w:val="20"/>
                <w:bdr w:val="none" w:sz="0" w:space="0" w:color="auto" w:frame="1"/>
              </w:rPr>
              <w:t>robert.arabie@va.gov</w:t>
            </w:r>
          </w:p>
          <w:p w14:paraId="2D7D0257" w14:textId="77777777" w:rsidR="006D3C66" w:rsidRPr="004F36A7" w:rsidRDefault="006D3C66">
            <w:pPr>
              <w:rPr>
                <w:rFonts w:eastAsiaTheme="minorHAnsi" w:cstheme="minorHAnsi"/>
                <w:szCs w:val="20"/>
                <w:bdr w:val="none" w:sz="0" w:space="0" w:color="auto" w:frame="1"/>
              </w:rPr>
            </w:pPr>
            <w:r>
              <w:rPr>
                <w:rFonts w:eastAsiaTheme="minorHAnsi" w:cstheme="minorHAnsi"/>
                <w:szCs w:val="20"/>
                <w:bdr w:val="none" w:sz="0" w:space="0" w:color="auto" w:frame="1"/>
              </w:rPr>
              <w:t>713-791-1414</w:t>
            </w:r>
          </w:p>
          <w:p w14:paraId="2D7D0258" w14:textId="77777777" w:rsidR="006D3C66" w:rsidRPr="004F36A7" w:rsidRDefault="006D3C66">
            <w:pPr>
              <w:rPr>
                <w:rFonts w:eastAsiaTheme="minorHAnsi" w:cstheme="minorHAnsi"/>
                <w:szCs w:val="20"/>
                <w:bdr w:val="none" w:sz="0" w:space="0" w:color="auto" w:frame="1"/>
              </w:rPr>
            </w:pPr>
          </w:p>
          <w:p w14:paraId="2D7D0259" w14:textId="77777777" w:rsidR="006D3C66" w:rsidRPr="004F36A7" w:rsidRDefault="006D3C66">
            <w:pPr>
              <w:rPr>
                <w:rFonts w:cstheme="minorHAnsi"/>
                <w:szCs w:val="20"/>
              </w:rPr>
            </w:pPr>
          </w:p>
        </w:tc>
      </w:tr>
    </w:tbl>
    <w:p w14:paraId="2D7D025B" w14:textId="77777777" w:rsidR="006D3C66" w:rsidRPr="004F36A7" w:rsidRDefault="006D3C66" w:rsidP="00D11D95">
      <w:pPr>
        <w:rPr>
          <w:rFonts w:cstheme="minorHAnsi"/>
          <w:szCs w:val="20"/>
        </w:rPr>
      </w:pPr>
    </w:p>
    <w:p w14:paraId="2D7D025C" w14:textId="77777777" w:rsidR="006D3C66" w:rsidRPr="004F36A7" w:rsidRDefault="006D3C66"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95F07" w14:paraId="2D7D025F" w14:textId="77777777" w:rsidTr="00057B35">
        <w:tc>
          <w:tcPr>
            <w:tcW w:w="4675" w:type="dxa"/>
            <w:hideMark/>
          </w:tcPr>
          <w:p w14:paraId="2D7D025D" w14:textId="77777777" w:rsidR="006D3C66" w:rsidRPr="005B0401" w:rsidRDefault="006D3C66">
            <w:pPr>
              <w:rPr>
                <w:rFonts w:cstheme="minorHAnsi"/>
                <w:b/>
              </w:rPr>
            </w:pPr>
            <w:r w:rsidRPr="005B0401">
              <w:rPr>
                <w:rFonts w:cstheme="minorHAnsi"/>
                <w:b/>
              </w:rPr>
              <w:t>AGENCY’S URL</w:t>
            </w:r>
          </w:p>
        </w:tc>
        <w:tc>
          <w:tcPr>
            <w:tcW w:w="5243" w:type="dxa"/>
            <w:hideMark/>
          </w:tcPr>
          <w:p w14:paraId="2D7D025E" w14:textId="77777777" w:rsidR="006D3C66" w:rsidRPr="004F36A7" w:rsidRDefault="006D3C66">
            <w:pPr>
              <w:rPr>
                <w:rFonts w:cstheme="minorHAnsi"/>
              </w:rPr>
            </w:pPr>
            <w:r>
              <w:rPr>
                <w:rFonts w:cstheme="minorHAnsi"/>
              </w:rPr>
              <w:t>https://www.va.gov/</w:t>
            </w:r>
          </w:p>
        </w:tc>
      </w:tr>
      <w:tr w:rsidR="00C95F07" w14:paraId="2D7D0262" w14:textId="77777777" w:rsidTr="00057B35">
        <w:tc>
          <w:tcPr>
            <w:tcW w:w="4675" w:type="dxa"/>
            <w:hideMark/>
          </w:tcPr>
          <w:p w14:paraId="2D7D0260" w14:textId="77777777" w:rsidR="006D3C66" w:rsidRPr="005B0401" w:rsidRDefault="006D3C66">
            <w:pPr>
              <w:rPr>
                <w:rFonts w:cstheme="minorHAnsi"/>
                <w:b/>
              </w:rPr>
            </w:pPr>
            <w:r w:rsidRPr="005B0401">
              <w:rPr>
                <w:rFonts w:cstheme="minorHAnsi"/>
                <w:b/>
              </w:rPr>
              <w:t>URL DESCRIPTION</w:t>
            </w:r>
          </w:p>
        </w:tc>
        <w:tc>
          <w:tcPr>
            <w:tcW w:w="5243" w:type="dxa"/>
            <w:hideMark/>
          </w:tcPr>
          <w:p w14:paraId="2D7D0261" w14:textId="77777777" w:rsidR="006D3C66" w:rsidRPr="004F36A7" w:rsidRDefault="006D3C66">
            <w:pPr>
              <w:rPr>
                <w:rFonts w:cstheme="minorHAnsi"/>
                <w:szCs w:val="20"/>
              </w:rPr>
            </w:pPr>
            <w:r>
              <w:rPr>
                <w:rFonts w:cstheme="minorHAnsi"/>
                <w:szCs w:val="20"/>
              </w:rPr>
              <w:t>Department of Veterans Affairs</w:t>
            </w:r>
          </w:p>
        </w:tc>
      </w:tr>
      <w:tr w:rsidR="00C95F07" w14:paraId="2D7D0265" w14:textId="77777777" w:rsidTr="00057B35">
        <w:tc>
          <w:tcPr>
            <w:tcW w:w="4675" w:type="dxa"/>
            <w:hideMark/>
          </w:tcPr>
          <w:p w14:paraId="2D7D0263" w14:textId="77777777" w:rsidR="006D3C66" w:rsidRPr="005B0401" w:rsidRDefault="006D3C66">
            <w:pPr>
              <w:rPr>
                <w:rFonts w:cstheme="minorHAnsi"/>
                <w:b/>
              </w:rPr>
            </w:pPr>
            <w:r w:rsidRPr="005B0401">
              <w:rPr>
                <w:rFonts w:cstheme="minorHAnsi"/>
                <w:b/>
              </w:rPr>
              <w:t>AGENCY CONTACT’S EMAIL ADDRESS</w:t>
            </w:r>
          </w:p>
        </w:tc>
        <w:tc>
          <w:tcPr>
            <w:tcW w:w="5243" w:type="dxa"/>
            <w:hideMark/>
          </w:tcPr>
          <w:p w14:paraId="2D7D0264" w14:textId="77777777" w:rsidR="006D3C66" w:rsidRPr="004F36A7" w:rsidRDefault="006D3C66">
            <w:pPr>
              <w:rPr>
                <w:rFonts w:cstheme="minorHAnsi"/>
                <w:szCs w:val="20"/>
              </w:rPr>
            </w:pPr>
            <w:r>
              <w:rPr>
                <w:rFonts w:cstheme="minorHAnsi"/>
                <w:szCs w:val="20"/>
              </w:rPr>
              <w:t>robert.arabie@va.gov</w:t>
            </w:r>
          </w:p>
        </w:tc>
      </w:tr>
      <w:tr w:rsidR="00C95F07" w14:paraId="2D7D0268" w14:textId="77777777" w:rsidTr="00057B35">
        <w:tc>
          <w:tcPr>
            <w:tcW w:w="4675" w:type="dxa"/>
            <w:hideMark/>
          </w:tcPr>
          <w:p w14:paraId="2D7D0266" w14:textId="77777777" w:rsidR="006D3C66" w:rsidRPr="005B0401" w:rsidRDefault="006D3C66">
            <w:pPr>
              <w:rPr>
                <w:rFonts w:cstheme="minorHAnsi"/>
                <w:b/>
              </w:rPr>
            </w:pPr>
            <w:r w:rsidRPr="005B0401">
              <w:rPr>
                <w:rFonts w:cstheme="minorHAnsi"/>
                <w:b/>
              </w:rPr>
              <w:lastRenderedPageBreak/>
              <w:t>EMAIL DESCRIPTION</w:t>
            </w:r>
          </w:p>
        </w:tc>
        <w:tc>
          <w:tcPr>
            <w:tcW w:w="5243" w:type="dxa"/>
            <w:hideMark/>
          </w:tcPr>
          <w:p w14:paraId="2D7D0267" w14:textId="77777777" w:rsidR="006D3C66" w:rsidRPr="004F36A7" w:rsidRDefault="006D3C66">
            <w:pPr>
              <w:rPr>
                <w:rFonts w:cstheme="minorHAnsi"/>
                <w:szCs w:val="20"/>
              </w:rPr>
            </w:pPr>
            <w:r>
              <w:rPr>
                <w:rFonts w:cstheme="minorHAnsi"/>
                <w:szCs w:val="20"/>
              </w:rPr>
              <w:t>36C25626Q0595_NOI SS Response_Vendor Name</w:t>
            </w:r>
          </w:p>
        </w:tc>
      </w:tr>
    </w:tbl>
    <w:p w14:paraId="2D7D0269" w14:textId="77777777" w:rsidR="006D3C66" w:rsidRDefault="006D3C66">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2D7D026A" w14:textId="77777777" w:rsidR="006D3C66" w:rsidRPr="00A3522F" w:rsidRDefault="006D3C66"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2D7D026B" w14:textId="77777777" w:rsidR="006D3C66" w:rsidRPr="00F204A0" w:rsidRDefault="006D3C66" w:rsidP="00664372">
      <w:pPr>
        <w:rPr>
          <w:rFonts w:cs="Calibri"/>
        </w:rPr>
      </w:pPr>
      <w:r w:rsidRPr="00F204A0">
        <w:rPr>
          <w:rFonts w:cs="Calibri"/>
        </w:rPr>
        <w:t xml:space="preserve">This is a Special Notice for commercial items prepared in accordance with FAR Subpart 5.2, Synopsis of Proposed Contract Actions. This announcement constitutes the only Notice of Intent (NOI) to Sole Source (SS) and synopsis of proposed action. </w:t>
      </w:r>
    </w:p>
    <w:p w14:paraId="2D7D026C" w14:textId="77777777" w:rsidR="006D3C66" w:rsidRDefault="006D3C66" w:rsidP="00664372">
      <w:pPr>
        <w:pStyle w:val="Default"/>
        <w:rPr>
          <w:rFonts w:ascii="Calibri" w:hAnsi="Calibri" w:cs="Calibri"/>
          <w:color w:val="auto"/>
          <w:sz w:val="22"/>
          <w:szCs w:val="22"/>
        </w:rPr>
      </w:pPr>
      <w:r w:rsidRPr="00F204A0">
        <w:rPr>
          <w:rFonts w:ascii="Calibri" w:hAnsi="Calibri" w:cs="Calibri"/>
          <w:sz w:val="22"/>
          <w:szCs w:val="22"/>
        </w:rPr>
        <w:t xml:space="preserve">The Department of Veterans Affairs Michael E. DeBakey VA Medical Center (MEDVAMC) Network Contracting Office (NCO) 16 intends to issue and award a Sole Source single award Firm-Fixed Price type </w:t>
      </w:r>
      <w:r w:rsidRPr="005D17D3">
        <w:rPr>
          <w:rFonts w:ascii="Calibri" w:hAnsi="Calibri" w:cs="Calibri"/>
          <w:color w:val="auto"/>
          <w:sz w:val="22"/>
          <w:szCs w:val="22"/>
        </w:rPr>
        <w:t xml:space="preserve">contract </w:t>
      </w:r>
      <w:r>
        <w:rPr>
          <w:rFonts w:ascii="Calibri" w:hAnsi="Calibri" w:cs="Calibri"/>
          <w:color w:val="auto"/>
          <w:sz w:val="22"/>
          <w:szCs w:val="22"/>
        </w:rPr>
        <w:t xml:space="preserve">delivery order </w:t>
      </w:r>
      <w:r w:rsidRPr="005D17D3">
        <w:rPr>
          <w:rFonts w:ascii="Calibri" w:hAnsi="Calibri" w:cs="Calibri"/>
          <w:color w:val="auto"/>
          <w:sz w:val="22"/>
          <w:szCs w:val="22"/>
        </w:rPr>
        <w:t>IAW FAR</w:t>
      </w:r>
      <w:r>
        <w:rPr>
          <w:rFonts w:ascii="Calibri" w:hAnsi="Calibri" w:cs="Calibri"/>
          <w:color w:val="auto"/>
          <w:sz w:val="22"/>
          <w:szCs w:val="22"/>
        </w:rPr>
        <w:t xml:space="preserve"> </w:t>
      </w:r>
      <w:r>
        <w:rPr>
          <w:rFonts w:ascii="Calibri" w:hAnsi="Calibri" w:cs="Calibri"/>
          <w:color w:val="auto"/>
          <w:sz w:val="22"/>
          <w:szCs w:val="22"/>
        </w:rPr>
        <w:t xml:space="preserve">Overhaul </w:t>
      </w:r>
      <w:r>
        <w:rPr>
          <w:rFonts w:ascii="Calibri" w:hAnsi="Calibri" w:cs="Calibri"/>
          <w:color w:val="auto"/>
          <w:sz w:val="22"/>
          <w:szCs w:val="22"/>
        </w:rPr>
        <w:t xml:space="preserve">Part </w:t>
      </w:r>
      <w:r>
        <w:rPr>
          <w:rFonts w:ascii="Calibri" w:hAnsi="Calibri" w:cs="Calibri"/>
          <w:color w:val="auto"/>
          <w:sz w:val="22"/>
          <w:szCs w:val="22"/>
        </w:rPr>
        <w:t>1</w:t>
      </w:r>
      <w:r>
        <w:rPr>
          <w:rFonts w:ascii="Calibri" w:hAnsi="Calibri" w:cs="Calibri"/>
          <w:color w:val="auto"/>
          <w:sz w:val="22"/>
          <w:szCs w:val="22"/>
        </w:rPr>
        <w:t>2</w:t>
      </w:r>
      <w:r w:rsidRPr="005D17D3">
        <w:rPr>
          <w:rFonts w:ascii="Calibri" w:hAnsi="Calibri" w:cs="Calibri"/>
          <w:color w:val="auto"/>
          <w:sz w:val="22"/>
          <w:szCs w:val="22"/>
        </w:rPr>
        <w:t xml:space="preserve"> with a performance period of one (1) year to </w:t>
      </w:r>
      <w:r>
        <w:rPr>
          <w:rFonts w:ascii="Calibri" w:hAnsi="Calibri" w:cs="Calibri"/>
          <w:color w:val="auto"/>
          <w:sz w:val="22"/>
          <w:szCs w:val="22"/>
        </w:rPr>
        <w:t>the American Nurses’ Association</w:t>
      </w:r>
      <w:r>
        <w:rPr>
          <w:rFonts w:ascii="Calibri" w:hAnsi="Calibri" w:cs="Calibri"/>
          <w:color w:val="auto"/>
          <w:sz w:val="22"/>
          <w:szCs w:val="22"/>
        </w:rPr>
        <w:t xml:space="preserve"> </w:t>
      </w:r>
      <w:r w:rsidRPr="005D17D3">
        <w:rPr>
          <w:rFonts w:ascii="Calibri" w:hAnsi="Calibri" w:cs="Calibri"/>
          <w:color w:val="auto"/>
          <w:sz w:val="22"/>
          <w:szCs w:val="22"/>
        </w:rPr>
        <w:t xml:space="preserve"> located at </w:t>
      </w:r>
      <w:r>
        <w:rPr>
          <w:rFonts w:ascii="Calibri" w:hAnsi="Calibri" w:cs="Calibri"/>
          <w:color w:val="auto"/>
          <w:sz w:val="22"/>
          <w:szCs w:val="22"/>
        </w:rPr>
        <w:t>8403 Colesville Rd STE 500</w:t>
      </w:r>
      <w:r w:rsidRPr="005D17D3">
        <w:rPr>
          <w:rFonts w:ascii="Calibri" w:hAnsi="Calibri" w:cs="Calibri"/>
          <w:color w:val="auto"/>
          <w:sz w:val="22"/>
          <w:szCs w:val="22"/>
        </w:rPr>
        <w:t>,</w:t>
      </w:r>
      <w:r>
        <w:rPr>
          <w:rFonts w:ascii="Calibri" w:hAnsi="Calibri" w:cs="Calibri"/>
          <w:color w:val="auto"/>
          <w:sz w:val="22"/>
          <w:szCs w:val="22"/>
        </w:rPr>
        <w:t xml:space="preserve"> </w:t>
      </w:r>
      <w:r>
        <w:rPr>
          <w:rFonts w:ascii="Calibri" w:hAnsi="Calibri" w:cs="Calibri"/>
          <w:color w:val="auto"/>
          <w:sz w:val="22"/>
          <w:szCs w:val="22"/>
        </w:rPr>
        <w:t>Silver Sp</w:t>
      </w:r>
      <w:r>
        <w:rPr>
          <w:rFonts w:ascii="Calibri" w:hAnsi="Calibri" w:cs="Calibri"/>
          <w:color w:val="auto"/>
          <w:sz w:val="22"/>
          <w:szCs w:val="22"/>
        </w:rPr>
        <w:t>r</w:t>
      </w:r>
      <w:r>
        <w:rPr>
          <w:rFonts w:ascii="Calibri" w:hAnsi="Calibri" w:cs="Calibri"/>
          <w:color w:val="auto"/>
          <w:sz w:val="22"/>
          <w:szCs w:val="22"/>
        </w:rPr>
        <w:t>ing</w:t>
      </w:r>
      <w:r>
        <w:rPr>
          <w:rFonts w:ascii="Calibri" w:hAnsi="Calibri" w:cs="Calibri"/>
          <w:color w:val="auto"/>
          <w:sz w:val="22"/>
          <w:szCs w:val="22"/>
        </w:rPr>
        <w:t xml:space="preserve">, </w:t>
      </w:r>
      <w:r>
        <w:rPr>
          <w:rFonts w:ascii="Calibri" w:hAnsi="Calibri" w:cs="Calibri"/>
          <w:color w:val="auto"/>
          <w:sz w:val="22"/>
          <w:szCs w:val="22"/>
        </w:rPr>
        <w:t>MD</w:t>
      </w:r>
      <w:r w:rsidRPr="005D17D3">
        <w:rPr>
          <w:rFonts w:ascii="Calibri" w:hAnsi="Calibri" w:cs="Calibri"/>
          <w:color w:val="auto"/>
          <w:sz w:val="22"/>
          <w:szCs w:val="22"/>
        </w:rPr>
        <w:t xml:space="preserve"> for </w:t>
      </w:r>
      <w:r>
        <w:rPr>
          <w:rFonts w:ascii="Calibri" w:hAnsi="Calibri" w:cs="Calibri"/>
          <w:color w:val="auto"/>
          <w:sz w:val="22"/>
          <w:szCs w:val="22"/>
        </w:rPr>
        <w:t>MAGNET Recogn</w:t>
      </w:r>
      <w:r>
        <w:rPr>
          <w:rFonts w:ascii="Calibri" w:hAnsi="Calibri" w:cs="Calibri"/>
          <w:color w:val="auto"/>
          <w:sz w:val="22"/>
          <w:szCs w:val="22"/>
        </w:rPr>
        <w:t>ition</w:t>
      </w:r>
      <w:r w:rsidRPr="005D17D3">
        <w:rPr>
          <w:rFonts w:ascii="Calibri" w:hAnsi="Calibri" w:cs="Calibri"/>
          <w:color w:val="auto"/>
          <w:sz w:val="22"/>
          <w:szCs w:val="22"/>
        </w:rPr>
        <w:t xml:space="preserve"> at the MEDVAMC, located at 2002 Holcombe Boulevard, Houston, TX 77030.  </w:t>
      </w:r>
    </w:p>
    <w:p w14:paraId="2D7D026D" w14:textId="77777777" w:rsidR="006D3C66" w:rsidRDefault="006D3C66" w:rsidP="00664372">
      <w:pPr>
        <w:pStyle w:val="Default"/>
        <w:rPr>
          <w:rFonts w:ascii="Calibri" w:hAnsi="Calibri" w:cs="Calibri"/>
          <w:color w:val="auto"/>
          <w:sz w:val="22"/>
          <w:szCs w:val="22"/>
        </w:rPr>
      </w:pPr>
    </w:p>
    <w:p w14:paraId="2D7D026E" w14:textId="77777777" w:rsidR="006D3C66" w:rsidRPr="005D17D3" w:rsidRDefault="006D3C66" w:rsidP="00664372">
      <w:pPr>
        <w:pStyle w:val="Default"/>
        <w:rPr>
          <w:rFonts w:ascii="Calibri" w:hAnsi="Calibri" w:cs="Calibri"/>
          <w:color w:val="auto"/>
          <w:sz w:val="22"/>
          <w:szCs w:val="22"/>
        </w:rPr>
      </w:pPr>
      <w:r w:rsidRPr="005D17D3">
        <w:rPr>
          <w:rFonts w:ascii="Calibri" w:hAnsi="Calibri" w:cs="Calibri"/>
          <w:color w:val="auto"/>
          <w:sz w:val="22"/>
          <w:szCs w:val="22"/>
        </w:rPr>
        <w:t xml:space="preserve">It has been determined that through initial Market Research, only 1 (one) </w:t>
      </w:r>
      <w:proofErr w:type="gramStart"/>
      <w:r>
        <w:rPr>
          <w:rFonts w:ascii="Calibri" w:hAnsi="Calibri" w:cs="Calibri"/>
          <w:color w:val="auto"/>
          <w:sz w:val="22"/>
          <w:szCs w:val="22"/>
        </w:rPr>
        <w:t>credentialling body</w:t>
      </w:r>
      <w:proofErr w:type="gramEnd"/>
      <w:r>
        <w:rPr>
          <w:rFonts w:ascii="Calibri" w:hAnsi="Calibri" w:cs="Calibri"/>
          <w:color w:val="auto"/>
          <w:sz w:val="22"/>
          <w:szCs w:val="22"/>
        </w:rPr>
        <w:t xml:space="preserve"> </w:t>
      </w:r>
      <w:r>
        <w:rPr>
          <w:rFonts w:ascii="Calibri" w:hAnsi="Calibri" w:cs="Calibri"/>
          <w:color w:val="auto"/>
          <w:sz w:val="22"/>
          <w:szCs w:val="22"/>
        </w:rPr>
        <w:t xml:space="preserve">exists </w:t>
      </w:r>
      <w:r>
        <w:rPr>
          <w:rFonts w:ascii="Calibri" w:hAnsi="Calibri" w:cs="Calibri"/>
          <w:color w:val="auto"/>
          <w:sz w:val="22"/>
          <w:szCs w:val="22"/>
        </w:rPr>
        <w:t>for the M</w:t>
      </w:r>
      <w:r>
        <w:rPr>
          <w:rFonts w:ascii="Calibri" w:hAnsi="Calibri" w:cs="Calibri"/>
          <w:color w:val="auto"/>
          <w:sz w:val="22"/>
          <w:szCs w:val="22"/>
        </w:rPr>
        <w:t>AGNET</w:t>
      </w:r>
      <w:r>
        <w:rPr>
          <w:rFonts w:ascii="Calibri" w:hAnsi="Calibri" w:cs="Calibri"/>
          <w:color w:val="auto"/>
          <w:sz w:val="22"/>
          <w:szCs w:val="22"/>
        </w:rPr>
        <w:t xml:space="preserve"> designation.</w:t>
      </w:r>
      <w:r w:rsidRPr="005D17D3">
        <w:rPr>
          <w:rFonts w:ascii="Calibri" w:hAnsi="Calibri" w:cs="Calibri"/>
          <w:color w:val="auto"/>
          <w:sz w:val="22"/>
          <w:szCs w:val="22"/>
        </w:rPr>
        <w:t xml:space="preserve"> The contract will be a Firm Fixed Price single award. The statutory authority for this non-competitive acquisition as implemented by FAR 6.302-1.  “Only one responsible source and no other supplies or services will satisfy agency requirements”. </w:t>
      </w:r>
    </w:p>
    <w:p w14:paraId="2D7D026F" w14:textId="77777777" w:rsidR="006D3C66" w:rsidRPr="005D17D3" w:rsidRDefault="006D3C66" w:rsidP="00664372">
      <w:pPr>
        <w:pStyle w:val="Default"/>
        <w:rPr>
          <w:rFonts w:ascii="Calibri" w:hAnsi="Calibri" w:cs="Calibri"/>
          <w:color w:val="auto"/>
          <w:sz w:val="22"/>
          <w:szCs w:val="22"/>
        </w:rPr>
      </w:pPr>
    </w:p>
    <w:p w14:paraId="2D7D0270" w14:textId="77777777" w:rsidR="006D3C66" w:rsidRDefault="006D3C66" w:rsidP="00664372">
      <w:pPr>
        <w:pStyle w:val="Default"/>
        <w:rPr>
          <w:rFonts w:ascii="Calibri" w:hAnsi="Calibri" w:cs="Calibri"/>
          <w:color w:val="auto"/>
          <w:sz w:val="22"/>
          <w:szCs w:val="22"/>
        </w:rPr>
      </w:pPr>
      <w:r w:rsidRPr="005D17D3">
        <w:rPr>
          <w:rFonts w:ascii="Calibri" w:hAnsi="Calibri" w:cs="Calibri"/>
          <w:color w:val="auto"/>
          <w:sz w:val="22"/>
          <w:szCs w:val="22"/>
        </w:rPr>
        <w:t xml:space="preserve">The North American Industrial Classification System (NAICS) code for this procurement is </w:t>
      </w:r>
      <w:r>
        <w:rPr>
          <w:rFonts w:ascii="Calibri" w:hAnsi="Calibri" w:cs="Calibri"/>
          <w:color w:val="auto"/>
          <w:sz w:val="22"/>
          <w:szCs w:val="22"/>
        </w:rPr>
        <w:t>541611</w:t>
      </w:r>
      <w:r w:rsidRPr="005D17D3">
        <w:rPr>
          <w:rFonts w:ascii="Calibri" w:hAnsi="Calibri" w:cs="Calibri"/>
          <w:color w:val="auto"/>
          <w:sz w:val="22"/>
          <w:szCs w:val="22"/>
        </w:rPr>
        <w:t xml:space="preserve"> – </w:t>
      </w:r>
      <w:r>
        <w:rPr>
          <w:rFonts w:ascii="Calibri" w:hAnsi="Calibri" w:cs="Calibri"/>
          <w:color w:val="auto"/>
          <w:sz w:val="22"/>
          <w:szCs w:val="22"/>
        </w:rPr>
        <w:t>Administrative Management</w:t>
      </w:r>
      <w:r>
        <w:rPr>
          <w:rFonts w:ascii="Calibri" w:hAnsi="Calibri" w:cs="Calibri"/>
          <w:color w:val="auto"/>
          <w:sz w:val="22"/>
          <w:szCs w:val="22"/>
        </w:rPr>
        <w:t xml:space="preserve"> and General Management Consulting Services</w:t>
      </w:r>
      <w:r w:rsidRPr="005D17D3">
        <w:rPr>
          <w:rFonts w:ascii="Calibri" w:hAnsi="Calibri" w:cs="Calibri"/>
          <w:color w:val="auto"/>
          <w:sz w:val="22"/>
          <w:szCs w:val="22"/>
        </w:rPr>
        <w:t xml:space="preserve">, with a small business size standard of </w:t>
      </w:r>
      <w:r>
        <w:rPr>
          <w:rFonts w:ascii="Calibri" w:hAnsi="Calibri" w:cs="Calibri"/>
          <w:color w:val="auto"/>
          <w:sz w:val="22"/>
          <w:szCs w:val="22"/>
        </w:rPr>
        <w:t>$24.5M</w:t>
      </w:r>
      <w:r w:rsidRPr="005D17D3">
        <w:rPr>
          <w:rFonts w:ascii="Calibri" w:hAnsi="Calibri" w:cs="Calibri"/>
          <w:color w:val="auto"/>
          <w:sz w:val="22"/>
          <w:szCs w:val="22"/>
        </w:rPr>
        <w:t xml:space="preserve">, and the FSC/PSC is </w:t>
      </w:r>
      <w:r>
        <w:rPr>
          <w:rFonts w:ascii="Calibri" w:hAnsi="Calibri" w:cs="Calibri"/>
          <w:color w:val="auto"/>
          <w:sz w:val="22"/>
          <w:szCs w:val="22"/>
        </w:rPr>
        <w:t>U010</w:t>
      </w:r>
      <w:r w:rsidRPr="005D17D3">
        <w:rPr>
          <w:rFonts w:ascii="Calibri" w:hAnsi="Calibri" w:cs="Calibri"/>
          <w:color w:val="auto"/>
          <w:sz w:val="22"/>
          <w:szCs w:val="22"/>
        </w:rPr>
        <w:t xml:space="preserve"> – </w:t>
      </w:r>
      <w:r>
        <w:rPr>
          <w:rFonts w:ascii="Calibri" w:hAnsi="Calibri" w:cs="Calibri"/>
          <w:color w:val="auto"/>
          <w:sz w:val="22"/>
          <w:szCs w:val="22"/>
        </w:rPr>
        <w:t>Education/Training – Certifications/Accreditations for Educational Institutions</w:t>
      </w:r>
      <w:r w:rsidRPr="005D17D3">
        <w:rPr>
          <w:rFonts w:ascii="Calibri" w:hAnsi="Calibri" w:cs="Calibri"/>
          <w:color w:val="auto"/>
          <w:sz w:val="22"/>
          <w:szCs w:val="22"/>
        </w:rPr>
        <w:t>.</w:t>
      </w:r>
      <w:r>
        <w:rPr>
          <w:rFonts w:ascii="Calibri" w:hAnsi="Calibri" w:cs="Calibri"/>
          <w:color w:val="auto"/>
          <w:sz w:val="22"/>
          <w:szCs w:val="22"/>
        </w:rPr>
        <w:t xml:space="preserve"> Services to be awarded are shown below.</w:t>
      </w:r>
      <w:r w:rsidRPr="005D17D3">
        <w:rPr>
          <w:rFonts w:ascii="Calibri" w:hAnsi="Calibri" w:cs="Calibri"/>
          <w:color w:val="auto"/>
          <w:sz w:val="22"/>
          <w:szCs w:val="22"/>
        </w:rPr>
        <w:t xml:space="preserve"> </w:t>
      </w:r>
    </w:p>
    <w:p w14:paraId="2D7D0271" w14:textId="77777777" w:rsidR="006D3C66" w:rsidRPr="005D17D3" w:rsidRDefault="006D3C66" w:rsidP="00664372">
      <w:pPr>
        <w:pStyle w:val="Default"/>
        <w:rPr>
          <w:rFonts w:ascii="Calibri" w:hAnsi="Calibri" w:cs="Calibri"/>
          <w:color w:val="auto"/>
          <w:sz w:val="22"/>
          <w:szCs w:val="22"/>
        </w:rPr>
      </w:pPr>
      <w:r w:rsidRPr="005D17D3">
        <w:rPr>
          <w:rFonts w:ascii="Calibri" w:hAnsi="Calibri" w:cs="Calibri"/>
          <w:color w:val="auto"/>
          <w:sz w:val="22"/>
          <w:szCs w:val="22"/>
        </w:rPr>
        <w:t xml:space="preserve"> </w:t>
      </w:r>
      <w:r w:rsidRPr="00CB5434">
        <w:rPr>
          <w:rFonts w:ascii="Calibri" w:hAnsi="Calibri" w:cs="Calibri"/>
          <w:noProof/>
          <w:color w:val="auto"/>
          <w:sz w:val="22"/>
          <w:szCs w:val="22"/>
        </w:rPr>
        <w:drawing>
          <wp:inline distT="0" distB="0" distL="0" distR="0" wp14:anchorId="2D7D027B" wp14:editId="2D7D027C">
            <wp:extent cx="5943600" cy="2740025"/>
            <wp:effectExtent l="0" t="0" r="0" b="3175"/>
            <wp:docPr id="61069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94364" name=""/>
                    <pic:cNvPicPr/>
                  </pic:nvPicPr>
                  <pic:blipFill>
                    <a:blip r:embed="rId6"/>
                    <a:stretch>
                      <a:fillRect/>
                    </a:stretch>
                  </pic:blipFill>
                  <pic:spPr>
                    <a:xfrm>
                      <a:off x="0" y="0"/>
                      <a:ext cx="5943600" cy="2740025"/>
                    </a:xfrm>
                    <a:prstGeom prst="rect">
                      <a:avLst/>
                    </a:prstGeom>
                  </pic:spPr>
                </pic:pic>
              </a:graphicData>
            </a:graphic>
          </wp:inline>
        </w:drawing>
      </w:r>
    </w:p>
    <w:p w14:paraId="2D7D0272" w14:textId="77777777" w:rsidR="006D3C66" w:rsidRDefault="006D3C66"/>
    <w:p w14:paraId="2D7D0273" w14:textId="77777777" w:rsidR="006D3C66" w:rsidRDefault="006D3C66">
      <w:r w:rsidRPr="009E2153">
        <w:t xml:space="preserve">The contractor shall provide and ensure safe, secure, and careful handling and delivery of results in accordance with established guidelines from the Department of Veterans Affairs Handbook 6500 and drafted statement of work. </w:t>
      </w:r>
    </w:p>
    <w:p w14:paraId="2D7D0274" w14:textId="77777777" w:rsidR="006D3C66" w:rsidRPr="00CC5848" w:rsidRDefault="006D3C66">
      <w:pPr>
        <w:rPr>
          <w:b/>
          <w:bCs/>
        </w:rPr>
      </w:pPr>
      <w:r w:rsidRPr="00CC5848">
        <w:rPr>
          <w:b/>
          <w:bCs/>
        </w:rPr>
        <w:t xml:space="preserve">THIS NOTICE IS NOT A REQUEST FOR COMPETITIVE PROPOSALS OR QUOTATIONS. A SOLICITATION WILL NOT BE POSTED. </w:t>
      </w:r>
    </w:p>
    <w:p w14:paraId="2D7D0275" w14:textId="77777777" w:rsidR="006D3C66" w:rsidRPr="00080A97" w:rsidRDefault="006D3C66">
      <w:pPr>
        <w:rPr>
          <w:b/>
          <w:bCs/>
          <w:u w:val="single"/>
        </w:rPr>
      </w:pPr>
      <w:r w:rsidRPr="009E2153">
        <w:t xml:space="preserve">Telephone requests will not be honored. No award will be made based on quotes or offers received in response to this notice. All responsible sources may identify their interest </w:t>
      </w:r>
      <w:proofErr w:type="gramStart"/>
      <w:r w:rsidRPr="009E2153">
        <w:t>to meet</w:t>
      </w:r>
      <w:proofErr w:type="gramEnd"/>
      <w:r w:rsidRPr="009E2153">
        <w:t xml:space="preserve"> this requirement to Contract Specialist and date identified on page one of this announcement. </w:t>
      </w:r>
      <w:r w:rsidRPr="009E2153">
        <w:lastRenderedPageBreak/>
        <w:t xml:space="preserve">Additionally, </w:t>
      </w:r>
      <w:r w:rsidRPr="00080A97">
        <w:rPr>
          <w:b/>
          <w:bCs/>
          <w:u w:val="single"/>
        </w:rPr>
        <w:t xml:space="preserve">any response to this notice must show clear, compelling and convincing evidence that competition will be advantageous to the government by providing the following: </w:t>
      </w:r>
    </w:p>
    <w:p w14:paraId="2D7D0276" w14:textId="77777777" w:rsidR="006D3C66" w:rsidRDefault="006D3C66" w:rsidP="00F32C28">
      <w:pPr>
        <w:ind w:left="720"/>
      </w:pPr>
      <w:r w:rsidRPr="005D2623">
        <w:rPr>
          <w:b/>
          <w:bCs/>
        </w:rPr>
        <w:t>1.</w:t>
      </w:r>
      <w:r w:rsidRPr="005D2623">
        <w:rPr>
          <w:b/>
          <w:bCs/>
          <w:u w:val="single"/>
        </w:rPr>
        <w:t>Business Size and Socio-Economic Status</w:t>
      </w:r>
      <w:r w:rsidRPr="005D2623">
        <w:rPr>
          <w:b/>
          <w:bCs/>
        </w:rPr>
        <w:t>:</w:t>
      </w:r>
      <w:r w:rsidRPr="009E2153">
        <w:t xml:space="preserve"> (a) Indicate whether your business is large or small (b) If small, indicate if your firm qualifies as a small, emerging business, or small disadvantaged business (c) If disadvantaged, specify under which disadvantaged group and if your firm is certified under Section 8(a) of the Small Business Act (d) Indicate if your firm is a certified Hub zone firm (e) Indicate if your firm is a woman-owned or operated business (f) Indicate if your firm is a VIP verified Service-D</w:t>
      </w:r>
      <w:r w:rsidRPr="009E2153">
        <w:t xml:space="preserve">isabled Veteran Owned Small Business (SDVOSB) or Veteran Owned Small Business (VOSB) (g) Include the DUNS number of your firm. (h) State whether your firm is registered with the System for Award Management (SAM) at www.sam.gov and/or the SBA VetCerts Registry at https://veterans.certify.sba.gov/. If not, please NOTE: any future solicitation could only be awarded to a contractor who is registered in SAM. To receive award based on VOSB or SDVOSB status you must be registered in the SBA VetCerts Registry. </w:t>
      </w:r>
    </w:p>
    <w:p w14:paraId="2D7D0277" w14:textId="77777777" w:rsidR="006D3C66" w:rsidRDefault="006D3C66">
      <w:r w:rsidRPr="009E2153">
        <w:t xml:space="preserve">The </w:t>
      </w:r>
      <w:proofErr w:type="gramStart"/>
      <w:r w:rsidRPr="009E2153">
        <w:t>intent</w:t>
      </w:r>
      <w:proofErr w:type="gramEnd"/>
      <w:r w:rsidRPr="009E2153">
        <w:t xml:space="preserve"> of this notice is for </w:t>
      </w:r>
      <w:r w:rsidRPr="005D2623">
        <w:rPr>
          <w:b/>
          <w:bCs/>
        </w:rPr>
        <w:t>informational purposes only</w:t>
      </w:r>
      <w:r w:rsidRPr="009E2153">
        <w:t xml:space="preserve">. Interested parties may submit information for consideration by the government to: </w:t>
      </w:r>
      <w:r>
        <w:t>robert.arabie</w:t>
      </w:r>
      <w:r w:rsidRPr="009E2153">
        <w:t xml:space="preserve">@va.gov no later than the response due date/time identified above. </w:t>
      </w:r>
    </w:p>
    <w:p w14:paraId="2D7D0278" w14:textId="77777777" w:rsidR="006D3C66" w:rsidRDefault="006D3C66">
      <w:r w:rsidRPr="009E2153">
        <w:t xml:space="preserve">All responses received by the closing date specified herein will be considered by the Government, any response to this notice must show clear and convincing evidence that the responding company can provide the same services by the required date. However, a determination by the Government to not compete is solely within the discretion of the Government. </w:t>
      </w:r>
    </w:p>
    <w:p w14:paraId="2D7D0279" w14:textId="77777777" w:rsidR="006D3C66" w:rsidRDefault="006D3C66">
      <w:r w:rsidRPr="009E2153">
        <w:t>Thank you.</w:t>
      </w:r>
    </w:p>
    <w:p w14:paraId="2D7D027A" w14:textId="77777777" w:rsidR="006D3C66" w:rsidRDefault="006D3C66"/>
    <w:sectPr w:rsidR="009E2153">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028D" w14:textId="77777777" w:rsidR="006D3C66" w:rsidRDefault="006D3C66">
      <w:pPr>
        <w:spacing w:after="0" w:line="240" w:lineRule="auto"/>
      </w:pPr>
      <w:r>
        <w:separator/>
      </w:r>
    </w:p>
  </w:endnote>
  <w:endnote w:type="continuationSeparator" w:id="0">
    <w:p w14:paraId="2D7D028F" w14:textId="77777777" w:rsidR="006D3C66" w:rsidRDefault="006D3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90"/>
    </w:tblGrid>
    <w:tr w:rsidR="00C95F07" w14:paraId="2D7D0280" w14:textId="77777777" w:rsidTr="009A409F">
      <w:tc>
        <w:tcPr>
          <w:tcW w:w="4788" w:type="dxa"/>
        </w:tcPr>
        <w:p w14:paraId="2D7D027E" w14:textId="77777777" w:rsidR="006D3C66" w:rsidRDefault="006D3C66" w:rsidP="009A409F">
          <w:pPr>
            <w:pStyle w:val="Footer"/>
            <w:rPr>
              <w:rFonts w:cstheme="minorHAnsi"/>
            </w:rPr>
          </w:pPr>
        </w:p>
      </w:tc>
      <w:tc>
        <w:tcPr>
          <w:tcW w:w="4788" w:type="dxa"/>
        </w:tcPr>
        <w:p w14:paraId="2D7D027F" w14:textId="77777777" w:rsidR="006D3C66" w:rsidRDefault="006D3C66" w:rsidP="009A409F">
          <w:pPr>
            <w:pStyle w:val="Footer"/>
            <w:jc w:val="right"/>
            <w:rPr>
              <w:rFonts w:cstheme="minorHAnsi"/>
            </w:rPr>
          </w:pPr>
          <w:r>
            <w:rPr>
              <w:rFonts w:cstheme="minorHAnsi"/>
            </w:rPr>
            <w:t>Special Notice</w:t>
          </w:r>
        </w:p>
      </w:tc>
    </w:tr>
  </w:tbl>
  <w:p w14:paraId="2D7D0281" w14:textId="77777777" w:rsidR="006D3C66" w:rsidRPr="00975C97" w:rsidRDefault="006D3C66" w:rsidP="009A409F">
    <w:pPr>
      <w:pStyle w:val="Footer"/>
      <w:rPr>
        <w:rFonts w:cstheme="minorHAnsi"/>
      </w:rPr>
    </w:pPr>
  </w:p>
  <w:p w14:paraId="2D7D0282" w14:textId="77777777" w:rsidR="00C95F07" w:rsidRDefault="006D3C6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C95F07" w14:paraId="2D7D0286" w14:textId="77777777" w:rsidTr="009A409F">
      <w:tc>
        <w:tcPr>
          <w:tcW w:w="4788" w:type="dxa"/>
        </w:tcPr>
        <w:p w14:paraId="2D7D0284" w14:textId="77777777" w:rsidR="006D3C66" w:rsidRDefault="006D3C66" w:rsidP="009A409F">
          <w:pPr>
            <w:pStyle w:val="Footer"/>
            <w:rPr>
              <w:rFonts w:cstheme="minorHAnsi"/>
            </w:rPr>
          </w:pPr>
          <w:r w:rsidRPr="009A409F">
            <w:rPr>
              <w:rFonts w:cstheme="minorHAnsi"/>
            </w:rPr>
            <w:t>*= Required Field</w:t>
          </w:r>
        </w:p>
      </w:tc>
      <w:tc>
        <w:tcPr>
          <w:tcW w:w="4788" w:type="dxa"/>
        </w:tcPr>
        <w:p w14:paraId="2D7D0285" w14:textId="77777777" w:rsidR="006D3C66" w:rsidRDefault="006D3C66" w:rsidP="00637F97">
          <w:pPr>
            <w:pStyle w:val="Footer"/>
            <w:jc w:val="right"/>
            <w:rPr>
              <w:rFonts w:cstheme="minorHAnsi"/>
            </w:rPr>
          </w:pPr>
          <w:r>
            <w:rPr>
              <w:rFonts w:cstheme="minorHAnsi"/>
            </w:rPr>
            <w:t>Special Notice</w:t>
          </w:r>
        </w:p>
      </w:tc>
    </w:tr>
  </w:tbl>
  <w:p w14:paraId="2D7D0287" w14:textId="77777777" w:rsidR="006D3C66" w:rsidRPr="00E52D1F" w:rsidRDefault="006D3C66" w:rsidP="00637F97">
    <w:pPr>
      <w:pStyle w:val="Footer"/>
      <w:jc w:val="right"/>
      <w:rPr>
        <w:rFonts w:cstheme="minorHAnsi"/>
      </w:rPr>
    </w:pPr>
  </w:p>
  <w:p w14:paraId="2D7D0288" w14:textId="77777777" w:rsidR="00C95F07" w:rsidRDefault="006D3C6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D0289" w14:textId="77777777" w:rsidR="006D3C66" w:rsidRDefault="006D3C66">
      <w:pPr>
        <w:spacing w:after="0" w:line="240" w:lineRule="auto"/>
      </w:pPr>
      <w:r>
        <w:separator/>
      </w:r>
    </w:p>
  </w:footnote>
  <w:footnote w:type="continuationSeparator" w:id="0">
    <w:p w14:paraId="2D7D028B" w14:textId="77777777" w:rsidR="006D3C66" w:rsidRDefault="006D3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027D" w14:textId="77777777" w:rsidR="006D3C66" w:rsidRPr="00C326BA" w:rsidRDefault="006D3C6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0283" w14:textId="77777777" w:rsidR="006D3C66" w:rsidRPr="00C326BA" w:rsidRDefault="006D3C66"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F07"/>
    <w:rsid w:val="003F102C"/>
    <w:rsid w:val="006D3C66"/>
    <w:rsid w:val="00804D70"/>
    <w:rsid w:val="00C95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D022E"/>
  <w15:docId w15:val="{B92FD4F4-BFBA-436B-9271-73CC6AE2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372"/>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689</Words>
  <Characters>3989</Characters>
  <Application>Microsoft Office Word</Application>
  <DocSecurity>0</DocSecurity>
  <Lines>102</Lines>
  <Paragraphs>49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Arabie, Robert D.</dc:creator>
  <cp:lastModifiedBy>Arabie, Robert D.</cp:lastModifiedBy>
  <cp:revision>3</cp:revision>
  <dcterms:created xsi:type="dcterms:W3CDTF">2026-04-01T15:30:00Z</dcterms:created>
  <dcterms:modified xsi:type="dcterms:W3CDTF">2026-04-01T15:30:00Z</dcterms:modified>
</cp:coreProperties>
</file>