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0940B" w14:textId="77777777" w:rsidR="007E0043" w:rsidRPr="004C7C18" w:rsidRDefault="007E0043"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694661" w14:paraId="7C20940E" w14:textId="77777777" w:rsidTr="00917C3B">
        <w:tc>
          <w:tcPr>
            <w:tcW w:w="1098" w:type="dxa"/>
          </w:tcPr>
          <w:p w14:paraId="7C20940C" w14:textId="77777777" w:rsidR="007E0043" w:rsidRPr="000762B6" w:rsidRDefault="007E0043">
            <w:pPr>
              <w:rPr>
                <w:rFonts w:cstheme="minorHAnsi"/>
                <w:b/>
                <w:szCs w:val="20"/>
              </w:rPr>
            </w:pPr>
            <w:r w:rsidRPr="000762B6">
              <w:rPr>
                <w:rFonts w:cstheme="minorHAnsi"/>
                <w:b/>
                <w:szCs w:val="20"/>
              </w:rPr>
              <w:t>SUBJECT*</w:t>
            </w:r>
          </w:p>
        </w:tc>
        <w:tc>
          <w:tcPr>
            <w:tcW w:w="8820" w:type="dxa"/>
          </w:tcPr>
          <w:p w14:paraId="7C20940D" w14:textId="77777777" w:rsidR="007E0043" w:rsidRPr="000104D7" w:rsidRDefault="007E0043">
            <w:pPr>
              <w:rPr>
                <w:rStyle w:val="AAMSKBFill-InHighlight"/>
                <w:color w:val="auto"/>
              </w:rPr>
            </w:pPr>
            <w:r>
              <w:rPr>
                <w:rStyle w:val="AAMSKBFill-InHighlight"/>
                <w:color w:val="auto"/>
              </w:rPr>
              <w:t>Gems Technical Assistance</w:t>
            </w:r>
            <w:r w:rsidRPr="000104D7">
              <w:rPr>
                <w:rStyle w:val="AAMSKBFill-InHighlight"/>
                <w:color w:val="auto"/>
              </w:rPr>
              <w:t xml:space="preserve">   </w:t>
            </w:r>
          </w:p>
        </w:tc>
      </w:tr>
    </w:tbl>
    <w:p w14:paraId="7C20940F" w14:textId="77777777" w:rsidR="007E0043" w:rsidRPr="004C7C18" w:rsidRDefault="007E0043" w:rsidP="00783A50">
      <w:pPr>
        <w:spacing w:after="160" w:line="254" w:lineRule="auto"/>
        <w:rPr>
          <w:rFonts w:eastAsia="Calibri" w:cstheme="minorHAnsi"/>
          <w:szCs w:val="20"/>
        </w:rPr>
      </w:pPr>
    </w:p>
    <w:p w14:paraId="7C209410" w14:textId="77777777" w:rsidR="007E0043" w:rsidRPr="004C7C18" w:rsidRDefault="007E0043"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694661" w14:paraId="7C209413" w14:textId="77777777" w:rsidTr="006E6FE5">
        <w:tc>
          <w:tcPr>
            <w:tcW w:w="4698" w:type="dxa"/>
            <w:hideMark/>
          </w:tcPr>
          <w:p w14:paraId="7C209411" w14:textId="77777777" w:rsidR="007E0043" w:rsidRPr="000762B6" w:rsidRDefault="007E0043">
            <w:pPr>
              <w:rPr>
                <w:rFonts w:cstheme="minorHAnsi"/>
                <w:b/>
                <w:szCs w:val="20"/>
              </w:rPr>
            </w:pPr>
            <w:r w:rsidRPr="000762B6">
              <w:rPr>
                <w:rFonts w:cstheme="minorHAnsi"/>
                <w:b/>
                <w:szCs w:val="20"/>
              </w:rPr>
              <w:t>CONTRACTING OFFICE’S ZIP CODE*</w:t>
            </w:r>
          </w:p>
        </w:tc>
        <w:tc>
          <w:tcPr>
            <w:tcW w:w="5220" w:type="dxa"/>
            <w:hideMark/>
          </w:tcPr>
          <w:p w14:paraId="7C209412" w14:textId="77777777" w:rsidR="007E0043" w:rsidRPr="000762B6" w:rsidRDefault="007E0043">
            <w:pPr>
              <w:rPr>
                <w:rFonts w:cstheme="minorHAnsi"/>
              </w:rPr>
            </w:pPr>
            <w:r>
              <w:rPr>
                <w:rFonts w:cstheme="minorHAnsi"/>
              </w:rPr>
              <w:t>25405</w:t>
            </w:r>
          </w:p>
        </w:tc>
      </w:tr>
      <w:tr w:rsidR="00694661" w14:paraId="7C209416" w14:textId="77777777" w:rsidTr="006E6FE5">
        <w:tc>
          <w:tcPr>
            <w:tcW w:w="4698" w:type="dxa"/>
            <w:hideMark/>
          </w:tcPr>
          <w:p w14:paraId="7C209414" w14:textId="77777777" w:rsidR="007E0043" w:rsidRPr="000762B6" w:rsidRDefault="007E0043">
            <w:pPr>
              <w:rPr>
                <w:rFonts w:cstheme="minorHAnsi"/>
                <w:b/>
                <w:szCs w:val="20"/>
              </w:rPr>
            </w:pPr>
            <w:r w:rsidRPr="000762B6">
              <w:rPr>
                <w:rFonts w:cstheme="minorHAnsi"/>
                <w:b/>
                <w:szCs w:val="20"/>
              </w:rPr>
              <w:t>SOLICITATION NUMBER*</w:t>
            </w:r>
          </w:p>
        </w:tc>
        <w:tc>
          <w:tcPr>
            <w:tcW w:w="5220" w:type="dxa"/>
            <w:hideMark/>
          </w:tcPr>
          <w:p w14:paraId="7C209415" w14:textId="77777777" w:rsidR="007E0043" w:rsidRPr="000762B6" w:rsidRDefault="007E0043">
            <w:pPr>
              <w:rPr>
                <w:rFonts w:cstheme="minorHAnsi"/>
              </w:rPr>
            </w:pPr>
            <w:r>
              <w:rPr>
                <w:rFonts w:cstheme="minorHAnsi"/>
              </w:rPr>
              <w:t>36C24526Q0412</w:t>
            </w:r>
          </w:p>
        </w:tc>
      </w:tr>
      <w:tr w:rsidR="00694661" w14:paraId="7C209419" w14:textId="77777777" w:rsidTr="006E6FE5">
        <w:tc>
          <w:tcPr>
            <w:tcW w:w="4698" w:type="dxa"/>
            <w:hideMark/>
          </w:tcPr>
          <w:p w14:paraId="7C209417" w14:textId="77777777" w:rsidR="007E0043" w:rsidRPr="000762B6" w:rsidRDefault="007E0043">
            <w:pPr>
              <w:rPr>
                <w:rFonts w:cstheme="minorHAnsi"/>
                <w:b/>
                <w:szCs w:val="20"/>
              </w:rPr>
            </w:pPr>
            <w:r w:rsidRPr="000762B6">
              <w:rPr>
                <w:rFonts w:cstheme="minorHAnsi"/>
                <w:b/>
                <w:szCs w:val="20"/>
              </w:rPr>
              <w:t>RESPONSE DATE/TIME/ZONE</w:t>
            </w:r>
          </w:p>
        </w:tc>
        <w:tc>
          <w:tcPr>
            <w:tcW w:w="5220" w:type="dxa"/>
            <w:hideMark/>
          </w:tcPr>
          <w:p w14:paraId="7C209418" w14:textId="77777777" w:rsidR="007E0043" w:rsidRPr="004C7C18" w:rsidRDefault="007E0043">
            <w:pPr>
              <w:rPr>
                <w:rFonts w:cstheme="minorHAnsi"/>
                <w:szCs w:val="20"/>
              </w:rPr>
            </w:pPr>
            <w:r>
              <w:rPr>
                <w:rFonts w:cstheme="minorHAnsi"/>
                <w:szCs w:val="20"/>
              </w:rPr>
              <w:t>04-10-2026</w:t>
            </w:r>
            <w:r w:rsidRPr="004C7C18">
              <w:rPr>
                <w:rStyle w:val="AAMSKBFill-InHighlight"/>
                <w:rFonts w:cstheme="minorHAnsi"/>
              </w:rPr>
              <w:t xml:space="preserve"> </w:t>
            </w:r>
            <w:r>
              <w:rPr>
                <w:rFonts w:cstheme="minorHAnsi"/>
                <w:szCs w:val="20"/>
              </w:rPr>
              <w:t>10am</w:t>
            </w:r>
            <w:r w:rsidRPr="004C7C18">
              <w:rPr>
                <w:rStyle w:val="AAMSKBFill-InHighlight"/>
                <w:rFonts w:cstheme="minorHAnsi"/>
              </w:rPr>
              <w:t xml:space="preserve"> </w:t>
            </w:r>
            <w:r>
              <w:rPr>
                <w:rFonts w:cstheme="minorHAnsi"/>
                <w:szCs w:val="20"/>
              </w:rPr>
              <w:t>EASTERN TIME, NEW YORK, USA</w:t>
            </w:r>
          </w:p>
        </w:tc>
      </w:tr>
      <w:tr w:rsidR="00694661" w14:paraId="7C20941C" w14:textId="77777777" w:rsidTr="006E6FE5">
        <w:tc>
          <w:tcPr>
            <w:tcW w:w="4698" w:type="dxa"/>
          </w:tcPr>
          <w:p w14:paraId="7C20941A" w14:textId="77777777" w:rsidR="007E0043" w:rsidRPr="000762B6" w:rsidRDefault="007E0043">
            <w:pPr>
              <w:rPr>
                <w:rFonts w:cstheme="minorHAnsi"/>
                <w:b/>
                <w:szCs w:val="20"/>
              </w:rPr>
            </w:pPr>
            <w:r w:rsidRPr="000762B6">
              <w:rPr>
                <w:rFonts w:cstheme="minorHAnsi"/>
                <w:b/>
                <w:szCs w:val="20"/>
              </w:rPr>
              <w:t>ARCHIVE</w:t>
            </w:r>
          </w:p>
        </w:tc>
        <w:tc>
          <w:tcPr>
            <w:tcW w:w="5220" w:type="dxa"/>
            <w:hideMark/>
          </w:tcPr>
          <w:p w14:paraId="7C20941B" w14:textId="77777777" w:rsidR="007E0043" w:rsidRPr="004C7C18" w:rsidRDefault="007E0043">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694661" w14:paraId="7C20941F" w14:textId="77777777" w:rsidTr="006E6FE5">
        <w:tc>
          <w:tcPr>
            <w:tcW w:w="4698" w:type="dxa"/>
          </w:tcPr>
          <w:p w14:paraId="7C20941D" w14:textId="77777777" w:rsidR="007E0043" w:rsidRPr="000762B6" w:rsidRDefault="007E0043">
            <w:pPr>
              <w:rPr>
                <w:rFonts w:cstheme="minorHAnsi"/>
                <w:b/>
                <w:szCs w:val="20"/>
              </w:rPr>
            </w:pPr>
            <w:r w:rsidRPr="000762B6">
              <w:rPr>
                <w:rFonts w:cstheme="minorHAnsi"/>
                <w:b/>
                <w:szCs w:val="20"/>
              </w:rPr>
              <w:t>RECOVERY ACT FUNDS</w:t>
            </w:r>
          </w:p>
        </w:tc>
        <w:tc>
          <w:tcPr>
            <w:tcW w:w="5220" w:type="dxa"/>
            <w:hideMark/>
          </w:tcPr>
          <w:p w14:paraId="7C20941E" w14:textId="77777777" w:rsidR="007E0043" w:rsidRPr="004C7C18" w:rsidRDefault="007E0043">
            <w:pPr>
              <w:rPr>
                <w:rFonts w:cstheme="minorHAnsi"/>
                <w:szCs w:val="20"/>
              </w:rPr>
            </w:pPr>
            <w:r>
              <w:rPr>
                <w:rFonts w:cstheme="minorHAnsi"/>
                <w:szCs w:val="20"/>
              </w:rPr>
              <w:t>N</w:t>
            </w:r>
          </w:p>
        </w:tc>
      </w:tr>
      <w:tr w:rsidR="00694661" w14:paraId="7C209422" w14:textId="77777777" w:rsidTr="006E6FE5">
        <w:tc>
          <w:tcPr>
            <w:tcW w:w="4698" w:type="dxa"/>
          </w:tcPr>
          <w:p w14:paraId="7C209420" w14:textId="77777777" w:rsidR="007E0043" w:rsidRPr="000762B6" w:rsidRDefault="007E0043">
            <w:pPr>
              <w:rPr>
                <w:rFonts w:cstheme="minorHAnsi"/>
                <w:b/>
                <w:szCs w:val="20"/>
              </w:rPr>
            </w:pPr>
            <w:r w:rsidRPr="000762B6">
              <w:rPr>
                <w:rFonts w:cstheme="minorHAnsi"/>
                <w:b/>
                <w:szCs w:val="20"/>
              </w:rPr>
              <w:t>SET-ASIDE</w:t>
            </w:r>
          </w:p>
        </w:tc>
        <w:tc>
          <w:tcPr>
            <w:tcW w:w="5220" w:type="dxa"/>
            <w:hideMark/>
          </w:tcPr>
          <w:p w14:paraId="7C209421" w14:textId="77777777" w:rsidR="007E0043" w:rsidRPr="00C838FE" w:rsidRDefault="007E0043">
            <w:pPr>
              <w:rPr>
                <w:rFonts w:cstheme="minorHAnsi"/>
                <w:szCs w:val="20"/>
              </w:rPr>
            </w:pPr>
          </w:p>
        </w:tc>
      </w:tr>
      <w:tr w:rsidR="00694661" w14:paraId="7C209425" w14:textId="77777777" w:rsidTr="006E6FE5">
        <w:tc>
          <w:tcPr>
            <w:tcW w:w="4698" w:type="dxa"/>
          </w:tcPr>
          <w:p w14:paraId="7C209423" w14:textId="77777777" w:rsidR="007E0043" w:rsidRPr="000762B6" w:rsidRDefault="007E0043">
            <w:pPr>
              <w:rPr>
                <w:rFonts w:cstheme="minorHAnsi"/>
                <w:b/>
                <w:szCs w:val="20"/>
              </w:rPr>
            </w:pPr>
            <w:r w:rsidRPr="000762B6">
              <w:rPr>
                <w:rFonts w:cstheme="minorHAnsi"/>
                <w:b/>
                <w:szCs w:val="20"/>
              </w:rPr>
              <w:t>PRODUCT SERVICE CODE*</w:t>
            </w:r>
          </w:p>
        </w:tc>
        <w:tc>
          <w:tcPr>
            <w:tcW w:w="5220" w:type="dxa"/>
          </w:tcPr>
          <w:p w14:paraId="7C209424" w14:textId="77777777" w:rsidR="007E0043" w:rsidRPr="00C71F9E" w:rsidRDefault="007E0043">
            <w:pPr>
              <w:rPr>
                <w:rStyle w:val="AAMSKBFill-InHighlight"/>
                <w:color w:val="auto"/>
              </w:rPr>
            </w:pPr>
            <w:r>
              <w:rPr>
                <w:rStyle w:val="AAMSKBFill-InHighlight"/>
                <w:color w:val="auto"/>
              </w:rPr>
              <w:t>F999</w:t>
            </w:r>
          </w:p>
        </w:tc>
      </w:tr>
      <w:tr w:rsidR="00694661" w14:paraId="7C209428" w14:textId="77777777" w:rsidTr="006E6FE5">
        <w:tc>
          <w:tcPr>
            <w:tcW w:w="4698" w:type="dxa"/>
          </w:tcPr>
          <w:p w14:paraId="7C209426" w14:textId="77777777" w:rsidR="007E0043" w:rsidRPr="000762B6" w:rsidRDefault="007E0043">
            <w:pPr>
              <w:rPr>
                <w:rFonts w:cstheme="minorHAnsi"/>
                <w:b/>
                <w:szCs w:val="20"/>
              </w:rPr>
            </w:pPr>
            <w:r w:rsidRPr="000762B6">
              <w:rPr>
                <w:rFonts w:cstheme="minorHAnsi"/>
                <w:b/>
                <w:szCs w:val="20"/>
              </w:rPr>
              <w:t>NAICS CODE*</w:t>
            </w:r>
          </w:p>
        </w:tc>
        <w:tc>
          <w:tcPr>
            <w:tcW w:w="5220" w:type="dxa"/>
            <w:hideMark/>
          </w:tcPr>
          <w:p w14:paraId="7C209427" w14:textId="77777777" w:rsidR="007E0043" w:rsidRPr="004C7C18" w:rsidRDefault="007E0043">
            <w:pPr>
              <w:rPr>
                <w:rFonts w:cstheme="minorHAnsi"/>
                <w:szCs w:val="20"/>
              </w:rPr>
            </w:pPr>
            <w:r>
              <w:rPr>
                <w:rFonts w:cstheme="minorHAnsi"/>
                <w:szCs w:val="20"/>
              </w:rPr>
              <w:t>541690</w:t>
            </w:r>
          </w:p>
        </w:tc>
      </w:tr>
      <w:tr w:rsidR="00694661" w14:paraId="7C209430" w14:textId="77777777" w:rsidTr="006E6FE5">
        <w:tc>
          <w:tcPr>
            <w:tcW w:w="4698" w:type="dxa"/>
            <w:hideMark/>
          </w:tcPr>
          <w:p w14:paraId="7C209429" w14:textId="77777777" w:rsidR="007E0043" w:rsidRPr="000762B6" w:rsidRDefault="007E0043">
            <w:pPr>
              <w:rPr>
                <w:rFonts w:cstheme="minorHAnsi"/>
                <w:b/>
                <w:szCs w:val="20"/>
              </w:rPr>
            </w:pPr>
            <w:r w:rsidRPr="000762B6">
              <w:rPr>
                <w:rFonts w:cstheme="minorHAnsi"/>
                <w:b/>
                <w:szCs w:val="20"/>
              </w:rPr>
              <w:t>CONTRACTING OFFICE ADDRESS</w:t>
            </w:r>
          </w:p>
        </w:tc>
        <w:tc>
          <w:tcPr>
            <w:tcW w:w="5220" w:type="dxa"/>
          </w:tcPr>
          <w:p w14:paraId="7C20942A" w14:textId="77777777" w:rsidR="007E0043" w:rsidRPr="004C7C18" w:rsidRDefault="007E0043">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7C20942B" w14:textId="77777777" w:rsidR="007E0043" w:rsidRPr="004C7C18" w:rsidRDefault="007E0043">
            <w:pPr>
              <w:rPr>
                <w:rFonts w:eastAsiaTheme="minorHAnsi" w:cstheme="minorHAnsi"/>
                <w:szCs w:val="20"/>
                <w:bdr w:val="none" w:sz="0" w:space="0" w:color="auto" w:frame="1"/>
              </w:rPr>
            </w:pPr>
            <w:r>
              <w:rPr>
                <w:rFonts w:eastAsiaTheme="minorHAnsi" w:cstheme="minorHAnsi"/>
                <w:szCs w:val="20"/>
                <w:bdr w:val="none" w:sz="0" w:space="0" w:color="auto" w:frame="1"/>
              </w:rPr>
              <w:t>VAMC (613)</w:t>
            </w:r>
            <w:r w:rsidRPr="004C7C18">
              <w:rPr>
                <w:rStyle w:val="AAMSKBFill-InHighlight"/>
                <w:rFonts w:cstheme="minorHAnsi"/>
              </w:rPr>
              <w:t xml:space="preserve"> </w:t>
            </w:r>
          </w:p>
          <w:p w14:paraId="7C20942C" w14:textId="77777777" w:rsidR="007E0043" w:rsidRPr="004C7C18" w:rsidRDefault="007E0043">
            <w:pPr>
              <w:rPr>
                <w:rFonts w:eastAsiaTheme="minorHAnsi" w:cstheme="minorHAnsi"/>
                <w:szCs w:val="20"/>
                <w:bdr w:val="none" w:sz="0" w:space="0" w:color="auto" w:frame="1"/>
              </w:rPr>
            </w:pPr>
            <w:r>
              <w:rPr>
                <w:rFonts w:eastAsiaTheme="minorHAnsi" w:cstheme="minorHAnsi"/>
                <w:szCs w:val="20"/>
                <w:bdr w:val="none" w:sz="0" w:space="0" w:color="auto" w:frame="1"/>
              </w:rPr>
              <w:t>VISN 5 Contract Satellite Office</w:t>
            </w:r>
            <w:r w:rsidRPr="004C7C18">
              <w:rPr>
                <w:rStyle w:val="AAMSKBFill-InHighlight"/>
                <w:rFonts w:cstheme="minorHAnsi"/>
              </w:rPr>
              <w:t xml:space="preserve"> </w:t>
            </w:r>
          </w:p>
          <w:p w14:paraId="7C20942D" w14:textId="77777777" w:rsidR="007E0043" w:rsidRPr="004C7C18" w:rsidRDefault="007E0043">
            <w:pPr>
              <w:rPr>
                <w:rFonts w:eastAsiaTheme="minorHAnsi" w:cstheme="minorHAnsi"/>
                <w:szCs w:val="20"/>
                <w:bdr w:val="none" w:sz="0" w:space="0" w:color="auto" w:frame="1"/>
              </w:rPr>
            </w:pPr>
            <w:r>
              <w:rPr>
                <w:rFonts w:eastAsiaTheme="minorHAnsi" w:cstheme="minorHAnsi"/>
                <w:szCs w:val="20"/>
                <w:bdr w:val="none" w:sz="0" w:space="0" w:color="auto" w:frame="1"/>
              </w:rPr>
              <w:t>510 Butler Avenue, Building 306A</w:t>
            </w:r>
          </w:p>
          <w:p w14:paraId="7C20942E" w14:textId="77777777" w:rsidR="007E0043" w:rsidRPr="004C7C18" w:rsidRDefault="007E0043">
            <w:pPr>
              <w:rPr>
                <w:rFonts w:eastAsiaTheme="minorHAnsi" w:cstheme="minorHAnsi"/>
                <w:szCs w:val="20"/>
                <w:bdr w:val="none" w:sz="0" w:space="0" w:color="auto" w:frame="1"/>
              </w:rPr>
            </w:pPr>
            <w:r>
              <w:rPr>
                <w:rFonts w:eastAsiaTheme="minorHAnsi" w:cstheme="minorHAnsi"/>
                <w:szCs w:val="20"/>
                <w:bdr w:val="none" w:sz="0" w:space="0" w:color="auto" w:frame="1"/>
              </w:rPr>
              <w:t>Martinsburg WV  25405</w:t>
            </w:r>
            <w:r w:rsidRPr="004C7C18">
              <w:rPr>
                <w:rStyle w:val="AAMSKBFill-InHighlight"/>
                <w:rFonts w:cstheme="minorHAnsi"/>
              </w:rPr>
              <w:t xml:space="preserve"> </w:t>
            </w:r>
          </w:p>
          <w:p w14:paraId="7C20942F" w14:textId="77777777" w:rsidR="007E0043" w:rsidRPr="004C7C18" w:rsidRDefault="007E0043">
            <w:pPr>
              <w:rPr>
                <w:rFonts w:cstheme="minorHAnsi"/>
                <w:szCs w:val="20"/>
              </w:rPr>
            </w:pPr>
          </w:p>
        </w:tc>
      </w:tr>
      <w:tr w:rsidR="00694661" w14:paraId="7C20943A" w14:textId="77777777" w:rsidTr="006E6FE5">
        <w:tc>
          <w:tcPr>
            <w:tcW w:w="4698" w:type="dxa"/>
          </w:tcPr>
          <w:p w14:paraId="7C209431" w14:textId="77777777" w:rsidR="007E0043" w:rsidRPr="000762B6" w:rsidRDefault="007E0043">
            <w:pPr>
              <w:rPr>
                <w:rFonts w:cstheme="minorHAnsi"/>
                <w:b/>
                <w:szCs w:val="20"/>
              </w:rPr>
            </w:pPr>
            <w:r w:rsidRPr="000762B6">
              <w:rPr>
                <w:rFonts w:cstheme="minorHAnsi"/>
                <w:b/>
                <w:szCs w:val="20"/>
              </w:rPr>
              <w:t>POINT OF CONTACT*</w:t>
            </w:r>
          </w:p>
          <w:p w14:paraId="7C209432" w14:textId="77777777" w:rsidR="007E0043" w:rsidRPr="000762B6" w:rsidRDefault="007E0043">
            <w:pPr>
              <w:rPr>
                <w:rFonts w:cstheme="minorHAnsi"/>
                <w:b/>
                <w:szCs w:val="20"/>
              </w:rPr>
            </w:pPr>
          </w:p>
          <w:p w14:paraId="7C209433" w14:textId="77777777" w:rsidR="007E0043" w:rsidRPr="000762B6" w:rsidRDefault="007E0043" w:rsidP="000762B6">
            <w:pPr>
              <w:rPr>
                <w:rFonts w:cstheme="minorHAnsi"/>
                <w:b/>
                <w:szCs w:val="20"/>
              </w:rPr>
            </w:pPr>
          </w:p>
        </w:tc>
        <w:tc>
          <w:tcPr>
            <w:tcW w:w="5220" w:type="dxa"/>
            <w:hideMark/>
          </w:tcPr>
          <w:p w14:paraId="7C209434" w14:textId="77777777" w:rsidR="007E0043" w:rsidRPr="004C7C18" w:rsidRDefault="007E0043">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7C209435" w14:textId="77777777" w:rsidR="007E0043" w:rsidRPr="004C7C18" w:rsidRDefault="007E0043">
            <w:pPr>
              <w:rPr>
                <w:rFonts w:eastAsiaTheme="minorHAnsi" w:cstheme="minorHAnsi"/>
                <w:szCs w:val="20"/>
                <w:bdr w:val="none" w:sz="0" w:space="0" w:color="auto" w:frame="1"/>
              </w:rPr>
            </w:pPr>
            <w:r>
              <w:rPr>
                <w:rFonts w:eastAsiaTheme="minorHAnsi" w:cstheme="minorHAnsi"/>
                <w:szCs w:val="20"/>
                <w:bdr w:val="none" w:sz="0" w:space="0" w:color="auto" w:frame="1"/>
              </w:rPr>
              <w:t>Cassie White</w:t>
            </w:r>
          </w:p>
          <w:p w14:paraId="7C209436" w14:textId="77777777" w:rsidR="007E0043" w:rsidRPr="004C7C18" w:rsidRDefault="007E0043">
            <w:pPr>
              <w:rPr>
                <w:rFonts w:eastAsiaTheme="minorHAnsi" w:cstheme="minorHAnsi"/>
                <w:szCs w:val="20"/>
                <w:bdr w:val="none" w:sz="0" w:space="0" w:color="auto" w:frame="1"/>
              </w:rPr>
            </w:pPr>
            <w:r>
              <w:rPr>
                <w:rFonts w:eastAsiaTheme="minorHAnsi" w:cstheme="minorHAnsi"/>
                <w:szCs w:val="20"/>
                <w:bdr w:val="none" w:sz="0" w:space="0" w:color="auto" w:frame="1"/>
              </w:rPr>
              <w:t>cassie.white@va.gov</w:t>
            </w:r>
          </w:p>
          <w:p w14:paraId="7C209437" w14:textId="77777777" w:rsidR="007E0043" w:rsidRPr="004C7C18" w:rsidRDefault="007E0043">
            <w:pPr>
              <w:rPr>
                <w:rFonts w:eastAsiaTheme="minorHAnsi" w:cstheme="minorHAnsi"/>
                <w:szCs w:val="20"/>
                <w:bdr w:val="none" w:sz="0" w:space="0" w:color="auto" w:frame="1"/>
              </w:rPr>
            </w:pPr>
          </w:p>
          <w:p w14:paraId="7C209438" w14:textId="77777777" w:rsidR="007E0043" w:rsidRPr="004C7C18" w:rsidRDefault="007E0043">
            <w:pPr>
              <w:rPr>
                <w:rFonts w:eastAsiaTheme="minorHAnsi" w:cstheme="minorHAnsi"/>
                <w:szCs w:val="20"/>
                <w:bdr w:val="none" w:sz="0" w:space="0" w:color="auto" w:frame="1"/>
              </w:rPr>
            </w:pPr>
          </w:p>
          <w:p w14:paraId="7C209439" w14:textId="77777777" w:rsidR="007E0043" w:rsidRPr="004C7C18" w:rsidRDefault="007E0043">
            <w:pPr>
              <w:rPr>
                <w:rFonts w:cstheme="minorHAnsi"/>
                <w:szCs w:val="20"/>
              </w:rPr>
            </w:pPr>
          </w:p>
        </w:tc>
      </w:tr>
    </w:tbl>
    <w:p w14:paraId="7C20943B" w14:textId="77777777" w:rsidR="007E0043" w:rsidRPr="004C7C18" w:rsidRDefault="007E0043" w:rsidP="00783A50">
      <w:pPr>
        <w:rPr>
          <w:rFonts w:cstheme="minorHAnsi"/>
          <w:szCs w:val="20"/>
        </w:rPr>
      </w:pPr>
    </w:p>
    <w:p w14:paraId="7C20943C" w14:textId="77777777" w:rsidR="007E0043" w:rsidRPr="004C7C18" w:rsidRDefault="007E0043"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94661" w14:paraId="7C20943F" w14:textId="77777777" w:rsidTr="000E2EDD">
        <w:tc>
          <w:tcPr>
            <w:tcW w:w="4675" w:type="dxa"/>
          </w:tcPr>
          <w:p w14:paraId="7C20943D" w14:textId="77777777" w:rsidR="007E0043" w:rsidRPr="000762B6" w:rsidRDefault="007E0043">
            <w:pPr>
              <w:rPr>
                <w:rFonts w:cstheme="minorHAnsi"/>
                <w:b/>
                <w:szCs w:val="20"/>
              </w:rPr>
            </w:pPr>
            <w:r w:rsidRPr="000762B6">
              <w:rPr>
                <w:rFonts w:cstheme="minorHAnsi"/>
                <w:b/>
                <w:szCs w:val="20"/>
              </w:rPr>
              <w:t>ADDRESS</w:t>
            </w:r>
          </w:p>
        </w:tc>
        <w:tc>
          <w:tcPr>
            <w:tcW w:w="5243" w:type="dxa"/>
          </w:tcPr>
          <w:p w14:paraId="7C20943E" w14:textId="77777777" w:rsidR="007E0043" w:rsidRPr="00CB2EE9" w:rsidRDefault="007E0043">
            <w:pPr>
              <w:rPr>
                <w:rStyle w:val="AAMSKBFill-InHighlight"/>
                <w:rFonts w:cstheme="minorHAnsi"/>
                <w:color w:val="auto"/>
              </w:rPr>
            </w:pPr>
            <w:r>
              <w:rPr>
                <w:rStyle w:val="AAMSKBFill-InHighlight"/>
                <w:rFonts w:cstheme="minorHAnsi"/>
                <w:color w:val="auto"/>
              </w:rPr>
              <w:t>Department of Veterans Affairs</w:t>
            </w:r>
          </w:p>
        </w:tc>
      </w:tr>
      <w:tr w:rsidR="00694661" w14:paraId="7C209442" w14:textId="77777777" w:rsidTr="000E2EDD">
        <w:tc>
          <w:tcPr>
            <w:tcW w:w="4675" w:type="dxa"/>
          </w:tcPr>
          <w:p w14:paraId="7C209440" w14:textId="77777777" w:rsidR="007E0043" w:rsidRPr="000762B6" w:rsidRDefault="007E0043">
            <w:pPr>
              <w:rPr>
                <w:rFonts w:cstheme="minorHAnsi"/>
                <w:b/>
                <w:szCs w:val="20"/>
              </w:rPr>
            </w:pPr>
          </w:p>
        </w:tc>
        <w:tc>
          <w:tcPr>
            <w:tcW w:w="5243" w:type="dxa"/>
          </w:tcPr>
          <w:p w14:paraId="7C209441" w14:textId="77777777" w:rsidR="007E0043" w:rsidRPr="00CB2EE9" w:rsidRDefault="007E0043">
            <w:pPr>
              <w:rPr>
                <w:rStyle w:val="AAMSKBFill-InHighlight"/>
                <w:rFonts w:cstheme="minorHAnsi"/>
                <w:color w:val="auto"/>
              </w:rPr>
            </w:pPr>
            <w:r>
              <w:rPr>
                <w:rStyle w:val="AAMSKBFill-InHighlight"/>
                <w:rFonts w:cstheme="minorHAnsi"/>
                <w:color w:val="auto"/>
              </w:rPr>
              <w:t>Perry Point VAMC</w:t>
            </w:r>
          </w:p>
        </w:tc>
      </w:tr>
      <w:tr w:rsidR="00694661" w14:paraId="7C209445" w14:textId="77777777" w:rsidTr="000E2EDD">
        <w:tc>
          <w:tcPr>
            <w:tcW w:w="4675" w:type="dxa"/>
          </w:tcPr>
          <w:p w14:paraId="7C209443" w14:textId="77777777" w:rsidR="007E0043" w:rsidRPr="000762B6" w:rsidRDefault="007E0043">
            <w:pPr>
              <w:rPr>
                <w:rFonts w:cstheme="minorHAnsi"/>
                <w:b/>
                <w:szCs w:val="20"/>
              </w:rPr>
            </w:pPr>
          </w:p>
        </w:tc>
        <w:tc>
          <w:tcPr>
            <w:tcW w:w="5243" w:type="dxa"/>
          </w:tcPr>
          <w:p w14:paraId="7C209444" w14:textId="77777777" w:rsidR="007E0043" w:rsidRPr="00CB2EE9" w:rsidRDefault="007E0043">
            <w:pPr>
              <w:rPr>
                <w:rStyle w:val="AAMSKBFill-InHighlight"/>
                <w:rFonts w:cstheme="minorHAnsi"/>
                <w:color w:val="auto"/>
              </w:rPr>
            </w:pPr>
            <w:r>
              <w:rPr>
                <w:rStyle w:val="AAMSKBFill-InHighlight"/>
                <w:rFonts w:cstheme="minorHAnsi"/>
                <w:color w:val="auto"/>
              </w:rPr>
              <w:t>Loch Raven VAMC</w:t>
            </w:r>
          </w:p>
        </w:tc>
      </w:tr>
      <w:tr w:rsidR="00694661" w14:paraId="7C209448" w14:textId="77777777" w:rsidTr="000E2EDD">
        <w:tc>
          <w:tcPr>
            <w:tcW w:w="4675" w:type="dxa"/>
          </w:tcPr>
          <w:p w14:paraId="7C209446" w14:textId="77777777" w:rsidR="007E0043" w:rsidRPr="000762B6" w:rsidRDefault="007E0043">
            <w:pPr>
              <w:rPr>
                <w:rFonts w:cstheme="minorHAnsi"/>
                <w:b/>
                <w:szCs w:val="20"/>
              </w:rPr>
            </w:pPr>
          </w:p>
        </w:tc>
        <w:tc>
          <w:tcPr>
            <w:tcW w:w="5243" w:type="dxa"/>
          </w:tcPr>
          <w:p w14:paraId="7C209447" w14:textId="77777777" w:rsidR="007E0043" w:rsidRPr="00CB2EE9" w:rsidRDefault="007E0043">
            <w:pPr>
              <w:rPr>
                <w:rStyle w:val="AAMSKBFill-InHighlight"/>
                <w:rFonts w:cstheme="minorHAnsi"/>
                <w:color w:val="auto"/>
              </w:rPr>
            </w:pPr>
            <w:r>
              <w:rPr>
                <w:rStyle w:val="AAMSKBFill-InHighlight"/>
                <w:rFonts w:cstheme="minorHAnsi"/>
                <w:color w:val="auto"/>
              </w:rPr>
              <w:t>Baltimore VAMC</w:t>
            </w:r>
          </w:p>
        </w:tc>
      </w:tr>
      <w:tr w:rsidR="00694661" w14:paraId="7C20944B" w14:textId="77777777" w:rsidTr="000E2EDD">
        <w:tc>
          <w:tcPr>
            <w:tcW w:w="4675" w:type="dxa"/>
          </w:tcPr>
          <w:p w14:paraId="7C209449" w14:textId="77777777" w:rsidR="007E0043" w:rsidRPr="000762B6" w:rsidRDefault="007E0043">
            <w:pPr>
              <w:rPr>
                <w:rFonts w:cstheme="minorHAnsi"/>
                <w:b/>
                <w:szCs w:val="20"/>
              </w:rPr>
            </w:pPr>
          </w:p>
        </w:tc>
        <w:tc>
          <w:tcPr>
            <w:tcW w:w="5243" w:type="dxa"/>
          </w:tcPr>
          <w:p w14:paraId="7C20944A" w14:textId="77777777" w:rsidR="007E0043" w:rsidRPr="00CB2EE9" w:rsidRDefault="007E0043">
            <w:pPr>
              <w:rPr>
                <w:rStyle w:val="AAMSKBFill-InHighlight"/>
                <w:rFonts w:cstheme="minorHAnsi"/>
                <w:color w:val="auto"/>
              </w:rPr>
            </w:pPr>
            <w:r w:rsidRPr="004C7C18">
              <w:rPr>
                <w:rFonts w:cstheme="minorHAnsi"/>
                <w:szCs w:val="20"/>
              </w:rPr>
              <w:t xml:space="preserve"> </w:t>
            </w:r>
          </w:p>
        </w:tc>
      </w:tr>
      <w:tr w:rsidR="00694661" w14:paraId="7C20944E" w14:textId="77777777" w:rsidTr="000E2EDD">
        <w:tc>
          <w:tcPr>
            <w:tcW w:w="4675" w:type="dxa"/>
            <w:hideMark/>
          </w:tcPr>
          <w:p w14:paraId="7C20944C" w14:textId="77777777" w:rsidR="007E0043" w:rsidRPr="000762B6" w:rsidRDefault="007E0043">
            <w:pPr>
              <w:rPr>
                <w:rFonts w:cstheme="minorHAnsi"/>
                <w:b/>
                <w:szCs w:val="20"/>
              </w:rPr>
            </w:pPr>
            <w:r w:rsidRPr="000762B6">
              <w:rPr>
                <w:rFonts w:cstheme="minorHAnsi"/>
                <w:b/>
                <w:szCs w:val="20"/>
              </w:rPr>
              <w:t>POSTAL CODE</w:t>
            </w:r>
          </w:p>
        </w:tc>
        <w:tc>
          <w:tcPr>
            <w:tcW w:w="5243" w:type="dxa"/>
            <w:hideMark/>
          </w:tcPr>
          <w:p w14:paraId="7C20944D" w14:textId="77777777" w:rsidR="007E0043" w:rsidRPr="00CB2EE9" w:rsidRDefault="007E0043">
            <w:pPr>
              <w:rPr>
                <w:rFonts w:cstheme="minorHAnsi"/>
                <w:szCs w:val="20"/>
              </w:rPr>
            </w:pPr>
          </w:p>
        </w:tc>
      </w:tr>
      <w:tr w:rsidR="00694661" w14:paraId="7C209451" w14:textId="77777777" w:rsidTr="000E2EDD">
        <w:tc>
          <w:tcPr>
            <w:tcW w:w="4675" w:type="dxa"/>
            <w:hideMark/>
          </w:tcPr>
          <w:p w14:paraId="7C20944F" w14:textId="77777777" w:rsidR="007E0043" w:rsidRPr="000762B6" w:rsidRDefault="007E0043">
            <w:pPr>
              <w:rPr>
                <w:rFonts w:cstheme="minorHAnsi"/>
                <w:b/>
                <w:szCs w:val="20"/>
              </w:rPr>
            </w:pPr>
            <w:r w:rsidRPr="000762B6">
              <w:rPr>
                <w:rFonts w:cstheme="minorHAnsi"/>
                <w:b/>
                <w:szCs w:val="20"/>
              </w:rPr>
              <w:t>COUNTRY</w:t>
            </w:r>
          </w:p>
        </w:tc>
        <w:tc>
          <w:tcPr>
            <w:tcW w:w="5243" w:type="dxa"/>
            <w:hideMark/>
          </w:tcPr>
          <w:p w14:paraId="7C209450" w14:textId="77777777" w:rsidR="007E0043" w:rsidRPr="00CB2EE9" w:rsidRDefault="007E0043">
            <w:pPr>
              <w:rPr>
                <w:rFonts w:cstheme="minorHAnsi"/>
                <w:szCs w:val="20"/>
              </w:rPr>
            </w:pPr>
            <w:r>
              <w:rPr>
                <w:rFonts w:cstheme="minorHAnsi"/>
                <w:szCs w:val="20"/>
              </w:rPr>
              <w:t>USA</w:t>
            </w:r>
          </w:p>
        </w:tc>
      </w:tr>
    </w:tbl>
    <w:p w14:paraId="7C209452" w14:textId="77777777" w:rsidR="007E0043" w:rsidRPr="004C7C18" w:rsidRDefault="007E0043" w:rsidP="004C7C18">
      <w:pPr>
        <w:spacing w:after="160" w:line="252" w:lineRule="auto"/>
        <w:jc w:val="center"/>
        <w:rPr>
          <w:rFonts w:eastAsia="Calibri" w:cstheme="minorHAnsi"/>
          <w:b/>
        </w:rPr>
      </w:pPr>
    </w:p>
    <w:p w14:paraId="7C209453" w14:textId="77777777" w:rsidR="007E0043" w:rsidRPr="004C7C18" w:rsidRDefault="007E0043"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94661" w14:paraId="7C209456" w14:textId="77777777" w:rsidTr="009C37D0">
        <w:tc>
          <w:tcPr>
            <w:tcW w:w="4675" w:type="dxa"/>
            <w:hideMark/>
          </w:tcPr>
          <w:p w14:paraId="7C209454" w14:textId="77777777" w:rsidR="007E0043" w:rsidRPr="000762B6" w:rsidRDefault="007E0043">
            <w:pPr>
              <w:rPr>
                <w:rFonts w:cstheme="minorHAnsi"/>
                <w:b/>
              </w:rPr>
            </w:pPr>
            <w:r w:rsidRPr="000762B6">
              <w:rPr>
                <w:rFonts w:cstheme="minorHAnsi"/>
                <w:b/>
              </w:rPr>
              <w:t>AGENCY’S URL</w:t>
            </w:r>
          </w:p>
        </w:tc>
        <w:tc>
          <w:tcPr>
            <w:tcW w:w="5243" w:type="dxa"/>
            <w:hideMark/>
          </w:tcPr>
          <w:p w14:paraId="7C209455" w14:textId="77777777" w:rsidR="007E0043" w:rsidRPr="004C7C18" w:rsidRDefault="007E0043">
            <w:pPr>
              <w:rPr>
                <w:rFonts w:cstheme="minorHAnsi"/>
              </w:rPr>
            </w:pPr>
            <w:r>
              <w:rPr>
                <w:rFonts w:cstheme="minorHAnsi"/>
              </w:rPr>
              <w:t>http://www.va.gov</w:t>
            </w:r>
          </w:p>
        </w:tc>
      </w:tr>
      <w:tr w:rsidR="00694661" w14:paraId="7C209459" w14:textId="77777777" w:rsidTr="009C37D0">
        <w:tc>
          <w:tcPr>
            <w:tcW w:w="4675" w:type="dxa"/>
            <w:hideMark/>
          </w:tcPr>
          <w:p w14:paraId="7C209457" w14:textId="77777777" w:rsidR="007E0043" w:rsidRPr="000762B6" w:rsidRDefault="007E0043">
            <w:pPr>
              <w:rPr>
                <w:rFonts w:cstheme="minorHAnsi"/>
                <w:b/>
              </w:rPr>
            </w:pPr>
            <w:r w:rsidRPr="000762B6">
              <w:rPr>
                <w:rFonts w:cstheme="minorHAnsi"/>
                <w:b/>
              </w:rPr>
              <w:t>URL DESCRIPTION</w:t>
            </w:r>
          </w:p>
        </w:tc>
        <w:tc>
          <w:tcPr>
            <w:tcW w:w="5243" w:type="dxa"/>
            <w:hideMark/>
          </w:tcPr>
          <w:p w14:paraId="7C209458" w14:textId="77777777" w:rsidR="007E0043" w:rsidRPr="004C7C18" w:rsidRDefault="007E0043">
            <w:pPr>
              <w:rPr>
                <w:rFonts w:cstheme="minorHAnsi"/>
                <w:szCs w:val="20"/>
              </w:rPr>
            </w:pPr>
            <w:r>
              <w:rPr>
                <w:rFonts w:cstheme="minorHAnsi"/>
                <w:szCs w:val="20"/>
              </w:rPr>
              <w:t>VA Homepage</w:t>
            </w:r>
          </w:p>
        </w:tc>
      </w:tr>
      <w:tr w:rsidR="00694661" w14:paraId="7C20945C" w14:textId="77777777" w:rsidTr="009C37D0">
        <w:tc>
          <w:tcPr>
            <w:tcW w:w="4675" w:type="dxa"/>
            <w:hideMark/>
          </w:tcPr>
          <w:p w14:paraId="7C20945A" w14:textId="77777777" w:rsidR="007E0043" w:rsidRPr="000762B6" w:rsidRDefault="007E0043">
            <w:pPr>
              <w:rPr>
                <w:rFonts w:cstheme="minorHAnsi"/>
                <w:b/>
              </w:rPr>
            </w:pPr>
            <w:r w:rsidRPr="000762B6">
              <w:rPr>
                <w:rFonts w:cstheme="minorHAnsi"/>
                <w:b/>
              </w:rPr>
              <w:t>AGENCY CONTACT’S EMAIL ADDRESS</w:t>
            </w:r>
          </w:p>
        </w:tc>
        <w:tc>
          <w:tcPr>
            <w:tcW w:w="5243" w:type="dxa"/>
            <w:hideMark/>
          </w:tcPr>
          <w:p w14:paraId="7C20945B" w14:textId="77777777" w:rsidR="007E0043" w:rsidRPr="004C7C18" w:rsidRDefault="007E0043">
            <w:pPr>
              <w:rPr>
                <w:rFonts w:cstheme="minorHAnsi"/>
                <w:szCs w:val="20"/>
              </w:rPr>
            </w:pPr>
          </w:p>
        </w:tc>
      </w:tr>
      <w:tr w:rsidR="00694661" w14:paraId="7C20945F" w14:textId="77777777" w:rsidTr="009C37D0">
        <w:trPr>
          <w:trHeight w:val="233"/>
        </w:trPr>
        <w:tc>
          <w:tcPr>
            <w:tcW w:w="4675" w:type="dxa"/>
            <w:hideMark/>
          </w:tcPr>
          <w:p w14:paraId="7C20945D" w14:textId="77777777" w:rsidR="007E0043" w:rsidRPr="000762B6" w:rsidRDefault="007E0043">
            <w:pPr>
              <w:rPr>
                <w:rFonts w:cstheme="minorHAnsi"/>
                <w:b/>
              </w:rPr>
            </w:pPr>
            <w:r w:rsidRPr="000762B6">
              <w:rPr>
                <w:rFonts w:cstheme="minorHAnsi"/>
                <w:b/>
              </w:rPr>
              <w:t>EMAIL DESCRIPTION</w:t>
            </w:r>
          </w:p>
        </w:tc>
        <w:tc>
          <w:tcPr>
            <w:tcW w:w="5243" w:type="dxa"/>
            <w:hideMark/>
          </w:tcPr>
          <w:p w14:paraId="7C20945E" w14:textId="77777777" w:rsidR="007E0043" w:rsidRPr="004C7C18" w:rsidRDefault="007E0043">
            <w:pPr>
              <w:rPr>
                <w:rFonts w:cstheme="minorHAnsi"/>
                <w:szCs w:val="20"/>
              </w:rPr>
            </w:pPr>
          </w:p>
        </w:tc>
      </w:tr>
    </w:tbl>
    <w:p w14:paraId="7C209460" w14:textId="77777777" w:rsidR="007E0043" w:rsidRDefault="007E0043">
      <w:r>
        <w:br w:type="page"/>
      </w:r>
    </w:p>
    <w:p w14:paraId="7C209462" w14:textId="77777777" w:rsidR="007E0043" w:rsidRPr="006C2D7F" w:rsidRDefault="007E0043" w:rsidP="008F7364">
      <w:pPr>
        <w:pageBreakBefore/>
        <w:jc w:val="both"/>
        <w:rPr>
          <w:rFonts w:eastAsia="Times New Roman" w:cstheme="minorHAnsi"/>
          <w:b/>
        </w:rPr>
      </w:pPr>
      <w:r w:rsidRPr="006C2D7F">
        <w:rPr>
          <w:rFonts w:eastAsia="Times New Roman" w:cstheme="minorHAnsi"/>
          <w:b/>
        </w:rPr>
        <w:lastRenderedPageBreak/>
        <w:t>THIS REQUEST FOR INFORMATION (RFI)/SOURCES SOUGHT IS ISSUED SOLELY FOR INFORMATION AND PLANNING PURPOSES ONLY AND DOES NOT CONSTITUTE A SOLICITATION.</w:t>
      </w:r>
    </w:p>
    <w:p w14:paraId="7C209463" w14:textId="77777777" w:rsidR="007E0043" w:rsidRPr="006C2D7F" w:rsidRDefault="007E0043" w:rsidP="008F7364">
      <w:pPr>
        <w:jc w:val="both"/>
        <w:rPr>
          <w:rFonts w:eastAsia="Times New Roman" w:cstheme="minorHAnsi"/>
          <w:b/>
        </w:rPr>
      </w:pPr>
      <w:r w:rsidRPr="006C2D7F">
        <w:rPr>
          <w:rFonts w:eastAsia="Times New Roman" w:cstheme="minorHAnsi"/>
          <w:b/>
        </w:rPr>
        <w:t>THE SUBMISSION OF PRICING, CAPABILITIES FOR PLANNING PURPOSES, AND OTHER MARKET INFORMATION IS HIGHLY ENCOURAGED AND ALLOWED UNDER THIS RFI IN ACCORDANCE WITH (IAW) FAR 15.201(e).</w:t>
      </w:r>
    </w:p>
    <w:p w14:paraId="7C209464" w14:textId="77777777" w:rsidR="007E0043" w:rsidRPr="006C2D7F" w:rsidRDefault="007E0043" w:rsidP="008F7364">
      <w:pPr>
        <w:jc w:val="both"/>
        <w:rPr>
          <w:rFonts w:eastAsia="Times New Roman" w:cstheme="minorHAnsi"/>
          <w:b/>
        </w:rPr>
      </w:pPr>
      <w:r w:rsidRPr="006C2D7F">
        <w:rPr>
          <w:rFonts w:eastAsia="Times New Roman" w:cstheme="minorHAnsi"/>
          <w:b/>
        </w:rPr>
        <w:t>DISCLAIMER</w:t>
      </w:r>
    </w:p>
    <w:p w14:paraId="7C209465" w14:textId="77777777" w:rsidR="007E0043" w:rsidRPr="006C2D7F" w:rsidRDefault="007E0043" w:rsidP="008F7364">
      <w:pPr>
        <w:jc w:val="both"/>
        <w:rPr>
          <w:rFonts w:cstheme="minorHAnsi"/>
        </w:rPr>
      </w:pPr>
      <w:r w:rsidRPr="006C2D7F">
        <w:rPr>
          <w:rFonts w:cstheme="minorHAnsi"/>
        </w:rPr>
        <w:t xml:space="preserve">This RFI is issued solely for information and planning purposes and does not constitute a solicitation. Neither unsolicited proposals nor any other kind of offers will be considered in response to this RFI. </w:t>
      </w:r>
      <w:r w:rsidRPr="006C2D7F">
        <w:rPr>
          <w:rFonts w:eastAsia="Times New Roman" w:cstheme="minorHAnsi"/>
        </w:rPr>
        <w:t>IAW FAR 15.201(e), r</w:t>
      </w:r>
      <w:r w:rsidRPr="006C2D7F">
        <w:rPr>
          <w:rFonts w:cstheme="minorHAnsi"/>
        </w:rPr>
        <w:t>esponses to this notice are not offers and will not be accepted by the Government to form a binding contract. Responders are solely responsible for all expenses associated with responding to this RFI. All information received in response to this RFI that is marked Proprietary will be handled accordingly. Responses to the RFI will not be returned. At this time, questions concerning the composition and requirements for a future RFQ will not be entertained.</w:t>
      </w:r>
    </w:p>
    <w:p w14:paraId="7C209466" w14:textId="77777777" w:rsidR="007E0043" w:rsidRPr="006C2D7F" w:rsidRDefault="007E0043" w:rsidP="008F7364">
      <w:pPr>
        <w:jc w:val="both"/>
        <w:rPr>
          <w:rFonts w:eastAsia="Times New Roman" w:cstheme="minorHAnsi"/>
          <w:b/>
        </w:rPr>
      </w:pPr>
      <w:r w:rsidRPr="006C2D7F">
        <w:rPr>
          <w:rFonts w:eastAsia="Times New Roman" w:cstheme="minorHAnsi"/>
          <w:b/>
        </w:rPr>
        <w:t>SOURCES SOUGHT DESCRIPTION</w:t>
      </w:r>
    </w:p>
    <w:p w14:paraId="7C209467" w14:textId="77777777" w:rsidR="007E0043" w:rsidRPr="006C2D7F" w:rsidRDefault="007E0043" w:rsidP="008F7364">
      <w:pPr>
        <w:jc w:val="both"/>
        <w:rPr>
          <w:rFonts w:cstheme="minorHAnsi"/>
        </w:rPr>
      </w:pPr>
      <w:r w:rsidRPr="006C2D7F">
        <w:rPr>
          <w:rFonts w:cstheme="minorHAnsi"/>
        </w:rPr>
        <w:t>This is NOT a solicitation announcement.  This is a sources sought/RFI only.  The purpose of this sources sought/RFI is to gain knowledge of potential qualified sources and their size classification relative to</w:t>
      </w:r>
      <w:r w:rsidRPr="006C2D7F">
        <w:rPr>
          <w:rFonts w:cstheme="minorHAnsi"/>
          <w:u w:val="single"/>
        </w:rPr>
        <w:t xml:space="preserve"> </w:t>
      </w:r>
      <w:r w:rsidRPr="006C2D7F">
        <w:rPr>
          <w:rFonts w:cstheme="minorHAnsi"/>
          <w:b/>
          <w:bCs/>
          <w:i/>
          <w:iCs/>
          <w:u w:val="single"/>
        </w:rPr>
        <w:t xml:space="preserve">NAICS </w:t>
      </w:r>
      <w:r>
        <w:rPr>
          <w:rFonts w:cstheme="minorHAnsi"/>
          <w:b/>
          <w:bCs/>
          <w:i/>
          <w:iCs/>
          <w:u w:val="single"/>
        </w:rPr>
        <w:t>541690</w:t>
      </w:r>
      <w:r w:rsidRPr="006C2D7F">
        <w:rPr>
          <w:rFonts w:cstheme="minorHAnsi"/>
          <w:b/>
          <w:bCs/>
          <w:i/>
          <w:iCs/>
          <w:u w:val="single"/>
        </w:rPr>
        <w:t xml:space="preserve">: </w:t>
      </w:r>
      <w:r>
        <w:rPr>
          <w:rFonts w:cstheme="minorHAnsi"/>
          <w:b/>
          <w:bCs/>
          <w:i/>
          <w:iCs/>
        </w:rPr>
        <w:t>Other Scientific &amp; Technical Consulting Services</w:t>
      </w:r>
      <w:r w:rsidRPr="006C2D7F">
        <w:rPr>
          <w:rFonts w:cstheme="minorHAnsi"/>
        </w:rPr>
        <w:t>.</w:t>
      </w:r>
      <w:r w:rsidRPr="006C2D7F">
        <w:rPr>
          <w:rFonts w:cstheme="minorHAnsi"/>
          <w:color w:val="000000" w:themeColor="text1"/>
        </w:rPr>
        <w:t xml:space="preserve"> </w:t>
      </w:r>
      <w:r w:rsidRPr="006C2D7F">
        <w:rPr>
          <w:rFonts w:cstheme="minorHAnsi"/>
        </w:rPr>
        <w:t xml:space="preserve">Responses to this sources sought will be used by the Government to make appropriate acquisition decisions.  After review of the responses to this sources sought, a solicitation announcement may be published.  Responses to this sources sought synopsis are not considered adequate responses for a solicitation announcement.  </w:t>
      </w:r>
    </w:p>
    <w:p w14:paraId="7C209468" w14:textId="77777777" w:rsidR="007E0043" w:rsidRPr="00CA022F" w:rsidRDefault="007E0043" w:rsidP="008F7364">
      <w:pPr>
        <w:rPr>
          <w:rFonts w:ascii="Arial" w:hAnsi="Arial" w:cs="Arial"/>
        </w:rPr>
      </w:pPr>
      <w:r w:rsidRPr="006C2D7F">
        <w:rPr>
          <w:rFonts w:eastAsia="Times New Roman" w:cstheme="minorHAnsi"/>
        </w:rPr>
        <w:t>The Department of Veterans Affairs (VA), VISN 05</w:t>
      </w:r>
      <w:r w:rsidRPr="006C2D7F">
        <w:rPr>
          <w:rFonts w:eastAsia="Times New Roman" w:cstheme="minorHAnsi"/>
          <w:color w:val="FF0000"/>
        </w:rPr>
        <w:t xml:space="preserve"> </w:t>
      </w:r>
      <w:r w:rsidRPr="006C2D7F">
        <w:rPr>
          <w:rFonts w:eastAsia="Times New Roman" w:cstheme="minorHAnsi"/>
        </w:rPr>
        <w:t xml:space="preserve">Network Contracting Office, is seeking sources that can complete requirements </w:t>
      </w:r>
      <w:r>
        <w:rPr>
          <w:rFonts w:ascii="Arial" w:hAnsi="Arial" w:cs="Arial"/>
          <w:b/>
          <w:bCs/>
          <w:i/>
          <w:iCs/>
        </w:rPr>
        <w:t>Environmental Remediation, Regulatory Compliance (GEMS Technical Assistance)</w:t>
      </w:r>
      <w:r w:rsidRPr="005B0EE3">
        <w:rPr>
          <w:rFonts w:ascii="Arial" w:hAnsi="Arial" w:cs="Arial"/>
          <w:b/>
          <w:bCs/>
          <w:i/>
          <w:iCs/>
        </w:rPr>
        <w:t xml:space="preserve"> in Support of the </w:t>
      </w:r>
      <w:r>
        <w:rPr>
          <w:rFonts w:ascii="Arial" w:hAnsi="Arial" w:cs="Arial"/>
          <w:b/>
          <w:bCs/>
          <w:i/>
          <w:iCs/>
        </w:rPr>
        <w:t>Perry Point, Baltimore, and Loch Raven</w:t>
      </w:r>
      <w:r w:rsidRPr="005B0EE3">
        <w:rPr>
          <w:rFonts w:ascii="Arial" w:hAnsi="Arial" w:cs="Arial"/>
          <w:b/>
          <w:bCs/>
          <w:i/>
          <w:iCs/>
        </w:rPr>
        <w:t xml:space="preserve"> VA Medical Center</w:t>
      </w:r>
      <w:r>
        <w:rPr>
          <w:rFonts w:ascii="Arial" w:hAnsi="Arial" w:cs="Arial"/>
          <w:b/>
          <w:bCs/>
          <w:i/>
          <w:iCs/>
        </w:rPr>
        <w:t>s</w:t>
      </w:r>
      <w:r w:rsidRPr="005B0EE3">
        <w:rPr>
          <w:rFonts w:ascii="Arial" w:hAnsi="Arial" w:cs="Arial"/>
          <w:b/>
          <w:bCs/>
          <w:i/>
          <w:iCs/>
        </w:rPr>
        <w:t xml:space="preserve"> (VAMC).</w:t>
      </w:r>
      <w:r>
        <w:rPr>
          <w:rFonts w:ascii="Arial" w:hAnsi="Arial" w:cs="Arial"/>
        </w:rPr>
        <w:t xml:space="preserve"> </w:t>
      </w:r>
    </w:p>
    <w:p w14:paraId="7C209469" w14:textId="77777777" w:rsidR="007E0043" w:rsidRPr="006C2D7F" w:rsidRDefault="007E0043" w:rsidP="008F7364">
      <w:pPr>
        <w:rPr>
          <w:rFonts w:cstheme="minorHAnsi"/>
          <w:b/>
        </w:rPr>
      </w:pPr>
      <w:r w:rsidRPr="006C2D7F">
        <w:rPr>
          <w:rFonts w:cstheme="minorHAnsi"/>
        </w:rPr>
        <w:t xml:space="preserve">and </w:t>
      </w:r>
      <w:r w:rsidRPr="006C2D7F">
        <w:rPr>
          <w:rFonts w:eastAsia="Times New Roman" w:cstheme="minorHAnsi"/>
        </w:rPr>
        <w:t xml:space="preserve">that at a minimum meets the requirements listed under the description section below.  </w:t>
      </w:r>
    </w:p>
    <w:p w14:paraId="7C20946A" w14:textId="77777777" w:rsidR="007E0043" w:rsidRPr="006C2D7F" w:rsidRDefault="007E0043" w:rsidP="008F7364">
      <w:pPr>
        <w:jc w:val="both"/>
        <w:rPr>
          <w:rFonts w:eastAsia="Times New Roman" w:cstheme="minorHAnsi"/>
        </w:rPr>
      </w:pPr>
      <w:r w:rsidRPr="006C2D7F">
        <w:rPr>
          <w:rFonts w:eastAsia="Times New Roman" w:cstheme="minorHAnsi"/>
        </w:rPr>
        <w:t xml:space="preserve">The information identified above is intended to be descriptive, not restrictive and to indicate the quality of the supplies/services that will be satisfactory. It is the responsibility of the interested source to demonstrate to the government that the interested parties can provide the supplies/services that fulfill the required specifications. </w:t>
      </w:r>
    </w:p>
    <w:p w14:paraId="7C20946B" w14:textId="77777777" w:rsidR="007E0043" w:rsidRPr="006C2D7F" w:rsidRDefault="007E0043" w:rsidP="008F7364">
      <w:pPr>
        <w:jc w:val="both"/>
        <w:rPr>
          <w:rFonts w:cstheme="minorHAnsi"/>
        </w:rPr>
      </w:pPr>
      <w:r w:rsidRPr="006C2D7F">
        <w:rPr>
          <w:rFonts w:eastAsia="Times New Roman" w:cstheme="minorHAnsi"/>
        </w:rPr>
        <w:t>If you are interested and are capable of providing the sought out supplies/services, please provide the requested information as well as the information indicated below. Response to this notice should include</w:t>
      </w:r>
      <w:r w:rsidRPr="006C2D7F">
        <w:rPr>
          <w:rFonts w:cstheme="minorHAnsi"/>
        </w:rPr>
        <w:t>:</w:t>
      </w:r>
    </w:p>
    <w:p w14:paraId="7C20946C" w14:textId="77777777" w:rsidR="007E0043" w:rsidRPr="006C2D7F" w:rsidRDefault="007E0043" w:rsidP="008F7364">
      <w:pPr>
        <w:pStyle w:val="ListParagraph"/>
        <w:numPr>
          <w:ilvl w:val="0"/>
          <w:numId w:val="1"/>
        </w:numPr>
        <w:jc w:val="both"/>
        <w:rPr>
          <w:rFonts w:cstheme="minorHAnsi"/>
        </w:rPr>
      </w:pPr>
      <w:r w:rsidRPr="006C2D7F">
        <w:rPr>
          <w:rFonts w:cstheme="minorHAnsi"/>
        </w:rPr>
        <w:t>Company name, address of company, point of contact</w:t>
      </w:r>
    </w:p>
    <w:p w14:paraId="7C20946D" w14:textId="77777777" w:rsidR="007E0043" w:rsidRPr="006C2D7F" w:rsidRDefault="007E0043" w:rsidP="008F7364">
      <w:pPr>
        <w:pStyle w:val="ListParagraph"/>
        <w:numPr>
          <w:ilvl w:val="0"/>
          <w:numId w:val="1"/>
        </w:numPr>
        <w:jc w:val="both"/>
        <w:rPr>
          <w:rFonts w:cstheme="minorHAnsi"/>
        </w:rPr>
      </w:pPr>
      <w:r w:rsidRPr="006C2D7F">
        <w:rPr>
          <w:rFonts w:cstheme="minorHAnsi"/>
        </w:rPr>
        <w:t xml:space="preserve">Any small business designation as certified by the Small Business Administration, size of business pursuant to the following question. </w:t>
      </w:r>
    </w:p>
    <w:p w14:paraId="7C20946E" w14:textId="77777777" w:rsidR="007E0043" w:rsidRPr="006C2D7F" w:rsidRDefault="007E0043" w:rsidP="008F7364">
      <w:pPr>
        <w:pStyle w:val="ListParagraph"/>
        <w:numPr>
          <w:ilvl w:val="0"/>
          <w:numId w:val="1"/>
        </w:numPr>
        <w:jc w:val="both"/>
        <w:rPr>
          <w:rFonts w:cstheme="minorHAnsi"/>
        </w:rPr>
      </w:pPr>
      <w:r w:rsidRPr="006C2D7F">
        <w:rPr>
          <w:rFonts w:cstheme="minorHAnsi"/>
        </w:rPr>
        <w:t>A through description of experience in managing support requirements of this nature.</w:t>
      </w:r>
    </w:p>
    <w:p w14:paraId="7C20946F" w14:textId="77777777" w:rsidR="007E0043" w:rsidRPr="006C2D7F" w:rsidRDefault="007E0043" w:rsidP="008F7364">
      <w:pPr>
        <w:pStyle w:val="ListParagraph"/>
        <w:jc w:val="both"/>
        <w:rPr>
          <w:rFonts w:cstheme="minorHAnsi"/>
        </w:rPr>
      </w:pPr>
    </w:p>
    <w:p w14:paraId="7C209470" w14:textId="77777777" w:rsidR="007E0043" w:rsidRPr="006C2D7F" w:rsidRDefault="007E0043" w:rsidP="008F7364">
      <w:pPr>
        <w:jc w:val="both"/>
        <w:rPr>
          <w:rFonts w:eastAsia="Times New Roman" w:cstheme="minorHAnsi"/>
          <w:b/>
        </w:rPr>
      </w:pPr>
      <w:r w:rsidRPr="006C2D7F">
        <w:rPr>
          <w:rFonts w:eastAsia="Times New Roman" w:cstheme="minorHAnsi"/>
          <w:b/>
        </w:rPr>
        <w:lastRenderedPageBreak/>
        <w:t>(1) Please indicate the size status and representations of your business, such as but not limited to: Service Disabled Veteran Owned Small Business (SDVOSB), Veteran Owned Small Business (VOSB), Hubzone, Woman Owned Small Business (WOSB), Large Business, etc.)? Service-Disabled Veteran Owned Small Business (SDVOSB) receive preference.</w:t>
      </w:r>
    </w:p>
    <w:p w14:paraId="7C209471" w14:textId="77777777" w:rsidR="007E0043" w:rsidRPr="006C2D7F" w:rsidRDefault="007E0043" w:rsidP="008F7364">
      <w:pPr>
        <w:jc w:val="both"/>
        <w:rPr>
          <w:rFonts w:eastAsia="Times New Roman" w:cstheme="minorHAnsi"/>
          <w:b/>
        </w:rPr>
      </w:pPr>
      <w:r w:rsidRPr="006C2D7F">
        <w:rPr>
          <w:rFonts w:eastAsia="Times New Roman" w:cstheme="minorHAnsi"/>
          <w:b/>
        </w:rPr>
        <w:t>(2) Is your company considered small under the NAICS code identified under this RFI?</w:t>
      </w:r>
    </w:p>
    <w:p w14:paraId="7C209472" w14:textId="77777777" w:rsidR="007E0043" w:rsidRPr="006C2D7F" w:rsidRDefault="007E0043" w:rsidP="008F7364">
      <w:pPr>
        <w:jc w:val="both"/>
        <w:rPr>
          <w:rFonts w:eastAsia="Times New Roman" w:cstheme="minorHAnsi"/>
          <w:b/>
        </w:rPr>
      </w:pPr>
      <w:r w:rsidRPr="006C2D7F">
        <w:rPr>
          <w:rFonts w:eastAsia="Times New Roman" w:cstheme="minorHAnsi"/>
          <w:b/>
        </w:rPr>
        <w:t xml:space="preserve">(3) Your FSS GSA/NAC contract number. </w:t>
      </w:r>
    </w:p>
    <w:p w14:paraId="7C209473" w14:textId="77777777" w:rsidR="007E0043" w:rsidRPr="006C2D7F" w:rsidRDefault="007E0043" w:rsidP="008F7364">
      <w:pPr>
        <w:jc w:val="both"/>
        <w:rPr>
          <w:rFonts w:eastAsia="Times New Roman" w:cstheme="minorHAnsi"/>
          <w:b/>
        </w:rPr>
      </w:pPr>
      <w:r w:rsidRPr="006C2D7F">
        <w:rPr>
          <w:rFonts w:eastAsia="Times New Roman" w:cstheme="minorHAnsi"/>
          <w:b/>
        </w:rPr>
        <w:t>(4) General pricing of your products/solution is encouraged. Pricing will be used for the purpose of market research only. It will not be used to evaluate for any type of award.</w:t>
      </w:r>
    </w:p>
    <w:p w14:paraId="7C209474" w14:textId="77777777" w:rsidR="007E0043" w:rsidRPr="006C2D7F" w:rsidRDefault="007E0043" w:rsidP="008F7364">
      <w:pPr>
        <w:jc w:val="both"/>
        <w:rPr>
          <w:rFonts w:eastAsia="Times New Roman" w:cstheme="minorHAnsi"/>
          <w:b/>
        </w:rPr>
      </w:pPr>
      <w:r w:rsidRPr="006C2D7F">
        <w:rPr>
          <w:rFonts w:eastAsia="Times New Roman" w:cstheme="minorHAnsi"/>
          <w:b/>
        </w:rPr>
        <w:t>(5) Please submit your capabilities in regard to the salient characteristics being provided and any information pertaining to “equal to items” to establish capabilities for planning purposes?</w:t>
      </w:r>
    </w:p>
    <w:p w14:paraId="7C209475" w14:textId="77777777" w:rsidR="007E0043" w:rsidRPr="006C2D7F" w:rsidRDefault="007E0043" w:rsidP="008F7364">
      <w:pPr>
        <w:jc w:val="both"/>
        <w:rPr>
          <w:rFonts w:eastAsia="Times New Roman" w:cstheme="minorHAnsi"/>
          <w:b/>
        </w:rPr>
      </w:pPr>
      <w:r w:rsidRPr="006C2D7F">
        <w:rPr>
          <w:rFonts w:eastAsia="Times New Roman" w:cstheme="minorHAnsi"/>
          <w:b/>
        </w:rPr>
        <w:t>(6) Please review salient characteristics/statement of work (if applicable) and provide feedback or suggestions. If none, please reply as N/A.</w:t>
      </w:r>
    </w:p>
    <w:p w14:paraId="7C209476" w14:textId="77777777" w:rsidR="007E0043" w:rsidRPr="006C2D7F" w:rsidRDefault="007E0043" w:rsidP="008F7364">
      <w:pPr>
        <w:jc w:val="both"/>
        <w:rPr>
          <w:rFonts w:eastAsia="Times New Roman" w:cstheme="minorHAnsi"/>
          <w:b/>
        </w:rPr>
      </w:pPr>
      <w:r w:rsidRPr="006C2D7F">
        <w:rPr>
          <w:rFonts w:eastAsia="Times New Roman" w:cstheme="minorHAnsi"/>
          <w:b/>
        </w:rPr>
        <w:t>(7) Please provide your SAM UEI number.</w:t>
      </w:r>
    </w:p>
    <w:p w14:paraId="7C209477" w14:textId="77777777" w:rsidR="007E0043" w:rsidRPr="006C2D7F" w:rsidRDefault="007E0043" w:rsidP="008F7364">
      <w:pPr>
        <w:jc w:val="both"/>
        <w:rPr>
          <w:rFonts w:eastAsia="Times New Roman" w:cstheme="minorHAnsi"/>
          <w:b/>
        </w:rPr>
      </w:pPr>
      <w:r w:rsidRPr="006C2D7F">
        <w:rPr>
          <w:rFonts w:eastAsia="Times New Roman" w:cstheme="minorHAnsi"/>
          <w:b/>
        </w:rPr>
        <w:t>(8) Please indicate an estimated timeline of completion for this requirement.</w:t>
      </w:r>
    </w:p>
    <w:p w14:paraId="7C209478" w14:textId="77777777" w:rsidR="007E0043" w:rsidRPr="006C2D7F" w:rsidRDefault="007E0043" w:rsidP="008F7364">
      <w:pPr>
        <w:jc w:val="both"/>
        <w:rPr>
          <w:rFonts w:eastAsia="Times New Roman" w:cstheme="minorHAnsi"/>
        </w:rPr>
      </w:pPr>
      <w:r w:rsidRPr="006C2D7F">
        <w:rPr>
          <w:rFonts w:cstheme="minorHAnsi"/>
        </w:rPr>
        <w:t xml:space="preserve">CONTACT INFORMATION: Responses to this notice and any questions related to this RFI shall be directed to Cassie White </w:t>
      </w:r>
      <w:hyperlink r:id="rId7" w:history="1">
        <w:r w:rsidRPr="006C2D7F">
          <w:rPr>
            <w:rStyle w:val="Hyperlink"/>
            <w:rFonts w:cstheme="minorHAnsi"/>
          </w:rPr>
          <w:t>cassie.white@va.gov</w:t>
        </w:r>
      </w:hyperlink>
      <w:r w:rsidRPr="006C2D7F">
        <w:rPr>
          <w:rFonts w:cstheme="minorHAnsi"/>
        </w:rPr>
        <w:t xml:space="preserve">. All information regarding Capabilities Statements or any other proprietary information relative to this RFI shall be submitted via email to </w:t>
      </w:r>
      <w:hyperlink r:id="rId8" w:history="1">
        <w:r w:rsidRPr="006C2D7F">
          <w:rPr>
            <w:rStyle w:val="Hyperlink"/>
            <w:rFonts w:cstheme="minorHAnsi"/>
          </w:rPr>
          <w:t>cassie.white@va.gov</w:t>
        </w:r>
      </w:hyperlink>
      <w:r w:rsidRPr="006C2D7F">
        <w:rPr>
          <w:rFonts w:cstheme="minorHAnsi"/>
        </w:rPr>
        <w:t xml:space="preserve">. </w:t>
      </w:r>
      <w:r w:rsidRPr="006C2D7F">
        <w:rPr>
          <w:rFonts w:eastAsia="Times New Roman" w:cstheme="minorHAnsi"/>
        </w:rPr>
        <w:t>Telephone  responses shall not be accepted.  Responses must be received no later than 10</w:t>
      </w:r>
      <w:r w:rsidRPr="006C2D7F">
        <w:rPr>
          <w:rFonts w:cstheme="minorHAnsi"/>
        </w:rPr>
        <w:t xml:space="preserve">:00 AM EST, </w:t>
      </w:r>
      <w:r>
        <w:rPr>
          <w:rFonts w:cstheme="minorHAnsi"/>
        </w:rPr>
        <w:t>4</w:t>
      </w:r>
      <w:r w:rsidRPr="006C2D7F">
        <w:rPr>
          <w:rFonts w:cstheme="minorHAnsi"/>
        </w:rPr>
        <w:t>/</w:t>
      </w:r>
      <w:r>
        <w:rPr>
          <w:rFonts w:cstheme="minorHAnsi"/>
        </w:rPr>
        <w:t>10</w:t>
      </w:r>
      <w:r w:rsidRPr="006C2D7F">
        <w:rPr>
          <w:rFonts w:cstheme="minorHAnsi"/>
        </w:rPr>
        <w:t>/202</w:t>
      </w:r>
      <w:r>
        <w:rPr>
          <w:rFonts w:cstheme="minorHAnsi"/>
        </w:rPr>
        <w:t>6</w:t>
      </w:r>
      <w:r w:rsidRPr="006C2D7F">
        <w:rPr>
          <w:rFonts w:eastAsia="Times New Roman" w:cstheme="minorHAnsi"/>
        </w:rPr>
        <w:t>.  If a solicitation is issued it shall be announced at a later date, and all interested parties must respond to that solicitation announcement separately from the responses to this sources sought.  Responses to this sources sought notice are not a request to be added to a prospective bidders list or to receive a copy of the solicitation.</w:t>
      </w:r>
    </w:p>
    <w:p w14:paraId="7C209479" w14:textId="77777777" w:rsidR="007E0043" w:rsidRPr="006C2D7F" w:rsidRDefault="007E0043" w:rsidP="008F7364">
      <w:pPr>
        <w:rPr>
          <w:rFonts w:eastAsia="Times New Roman" w:cstheme="minorHAnsi"/>
        </w:rPr>
      </w:pPr>
      <w:r w:rsidRPr="006C2D7F">
        <w:rPr>
          <w:rFonts w:eastAsia="Times New Roman" w:cstheme="minorHAnsi"/>
        </w:rPr>
        <w:br w:type="page"/>
      </w:r>
    </w:p>
    <w:p w14:paraId="7C20947A" w14:textId="77777777" w:rsidR="007E0043" w:rsidRPr="006C2D7F" w:rsidRDefault="007E0043" w:rsidP="008F7364">
      <w:pPr>
        <w:rPr>
          <w:rFonts w:cstheme="minorHAnsi"/>
        </w:rPr>
      </w:pPr>
      <w:bookmarkStart w:id="0" w:name="_Hlk120777371"/>
      <w:r w:rsidRPr="006C2D7F">
        <w:rPr>
          <w:rFonts w:cstheme="minorHAnsi"/>
        </w:rPr>
        <w:lastRenderedPageBreak/>
        <w:t>Description</w:t>
      </w:r>
    </w:p>
    <w:p w14:paraId="7C20947B" w14:textId="77777777" w:rsidR="007E0043" w:rsidRDefault="007E0043" w:rsidP="008F7364">
      <w:pPr>
        <w:rPr>
          <w:rFonts w:ascii="Arial" w:hAnsi="Arial" w:cs="Arial"/>
        </w:rPr>
      </w:pPr>
      <w:r>
        <w:rPr>
          <w:rFonts w:ascii="Arial" w:hAnsi="Arial" w:cs="Arial"/>
          <w:b/>
          <w:bCs/>
          <w:i/>
          <w:iCs/>
        </w:rPr>
        <w:t>Environmental Remediation, Regulatory Compliance (GEMS Technical Assistance)</w:t>
      </w:r>
      <w:r w:rsidRPr="005B0EE3">
        <w:rPr>
          <w:rFonts w:ascii="Arial" w:hAnsi="Arial" w:cs="Arial"/>
          <w:b/>
          <w:bCs/>
          <w:i/>
          <w:iCs/>
        </w:rPr>
        <w:t xml:space="preserve"> in Support of the </w:t>
      </w:r>
      <w:r>
        <w:rPr>
          <w:rFonts w:ascii="Arial" w:hAnsi="Arial" w:cs="Arial"/>
          <w:b/>
          <w:bCs/>
          <w:i/>
          <w:iCs/>
        </w:rPr>
        <w:t>Perry Point, Baltimore, and Loch Raven</w:t>
      </w:r>
      <w:r w:rsidRPr="005B0EE3">
        <w:rPr>
          <w:rFonts w:ascii="Arial" w:hAnsi="Arial" w:cs="Arial"/>
          <w:b/>
          <w:bCs/>
          <w:i/>
          <w:iCs/>
        </w:rPr>
        <w:t xml:space="preserve"> VA Medical Center</w:t>
      </w:r>
      <w:r>
        <w:rPr>
          <w:rFonts w:ascii="Arial" w:hAnsi="Arial" w:cs="Arial"/>
          <w:b/>
          <w:bCs/>
          <w:i/>
          <w:iCs/>
        </w:rPr>
        <w:t>s</w:t>
      </w:r>
      <w:r w:rsidRPr="005B0EE3">
        <w:rPr>
          <w:rFonts w:ascii="Arial" w:hAnsi="Arial" w:cs="Arial"/>
          <w:b/>
          <w:bCs/>
          <w:i/>
          <w:iCs/>
        </w:rPr>
        <w:t xml:space="preserve"> (VAMC).</w:t>
      </w:r>
      <w:r>
        <w:rPr>
          <w:rFonts w:ascii="Arial" w:hAnsi="Arial" w:cs="Arial"/>
        </w:rPr>
        <w:t xml:space="preserve"> </w:t>
      </w:r>
    </w:p>
    <w:p w14:paraId="7C20947C" w14:textId="77777777" w:rsidR="007E0043" w:rsidRPr="006C2D7F" w:rsidRDefault="007E0043" w:rsidP="008F7364">
      <w:pPr>
        <w:rPr>
          <w:rFonts w:cstheme="minorHAnsi"/>
          <w:b/>
          <w:bCs/>
        </w:rPr>
      </w:pPr>
      <w:r w:rsidRPr="006C2D7F">
        <w:rPr>
          <w:rFonts w:cstheme="minorHAnsi"/>
          <w:b/>
          <w:bCs/>
        </w:rPr>
        <w:t>ESTIMATED REQUIREMENTS:</w:t>
      </w:r>
      <w:r w:rsidRPr="006C2D7F">
        <w:rPr>
          <w:rFonts w:cstheme="minorHAnsi"/>
          <w:b/>
          <w:bCs/>
        </w:rPr>
        <w:tab/>
      </w:r>
    </w:p>
    <w:p w14:paraId="7C20947D" w14:textId="77777777" w:rsidR="007E0043" w:rsidRDefault="007E0043" w:rsidP="008F7364">
      <w:pPr>
        <w:pStyle w:val="NoSpacing"/>
        <w:numPr>
          <w:ilvl w:val="0"/>
          <w:numId w:val="2"/>
        </w:numPr>
        <w:spacing w:before="240"/>
        <w:rPr>
          <w:rFonts w:ascii="Arial" w:hAnsi="Arial" w:cs="Arial"/>
          <w:sz w:val="24"/>
          <w:szCs w:val="24"/>
        </w:rPr>
      </w:pPr>
      <w:r>
        <w:rPr>
          <w:rFonts w:ascii="Arial" w:hAnsi="Arial" w:cs="Arial"/>
          <w:sz w:val="24"/>
          <w:szCs w:val="24"/>
        </w:rPr>
        <w:t>R</w:t>
      </w:r>
      <w:r w:rsidRPr="00473FB9">
        <w:rPr>
          <w:rFonts w:ascii="Arial" w:hAnsi="Arial" w:cs="Arial"/>
          <w:sz w:val="24"/>
          <w:szCs w:val="24"/>
        </w:rPr>
        <w:t xml:space="preserve">emediation services such as reviewing results from Phase I or II esas </w:t>
      </w:r>
    </w:p>
    <w:p w14:paraId="7C20947E" w14:textId="77777777" w:rsidR="007E0043" w:rsidRDefault="007E0043" w:rsidP="008F7364">
      <w:pPr>
        <w:pStyle w:val="NoSpacing"/>
        <w:numPr>
          <w:ilvl w:val="0"/>
          <w:numId w:val="2"/>
        </w:numPr>
        <w:spacing w:before="240"/>
        <w:rPr>
          <w:rFonts w:ascii="Arial" w:hAnsi="Arial" w:cs="Arial"/>
          <w:sz w:val="24"/>
          <w:szCs w:val="24"/>
        </w:rPr>
      </w:pPr>
      <w:r>
        <w:rPr>
          <w:rFonts w:ascii="Arial" w:hAnsi="Arial" w:cs="Arial"/>
          <w:sz w:val="24"/>
          <w:szCs w:val="24"/>
        </w:rPr>
        <w:t>O</w:t>
      </w:r>
      <w:r w:rsidRPr="00473FB9">
        <w:rPr>
          <w:rFonts w:ascii="Arial" w:hAnsi="Arial" w:cs="Arial"/>
          <w:sz w:val="24"/>
          <w:szCs w:val="24"/>
        </w:rPr>
        <w:t xml:space="preserve">il-filled equipment and aboveground storage tank removals </w:t>
      </w:r>
    </w:p>
    <w:p w14:paraId="7C20947F" w14:textId="77777777" w:rsidR="007E0043" w:rsidRDefault="007E0043" w:rsidP="008F7364">
      <w:pPr>
        <w:pStyle w:val="NoSpacing"/>
        <w:numPr>
          <w:ilvl w:val="0"/>
          <w:numId w:val="2"/>
        </w:numPr>
        <w:spacing w:before="240"/>
        <w:rPr>
          <w:rFonts w:ascii="Arial" w:hAnsi="Arial" w:cs="Arial"/>
          <w:sz w:val="24"/>
          <w:szCs w:val="24"/>
        </w:rPr>
      </w:pPr>
      <w:r>
        <w:rPr>
          <w:rFonts w:ascii="Arial" w:hAnsi="Arial" w:cs="Arial"/>
          <w:sz w:val="24"/>
          <w:szCs w:val="24"/>
        </w:rPr>
        <w:t xml:space="preserve">Overseeing underground storage tank testing and compliance </w:t>
      </w:r>
    </w:p>
    <w:p w14:paraId="7C209480" w14:textId="77777777" w:rsidR="007E0043" w:rsidRDefault="007E0043" w:rsidP="008F7364">
      <w:pPr>
        <w:pStyle w:val="NoSpacing"/>
        <w:numPr>
          <w:ilvl w:val="0"/>
          <w:numId w:val="2"/>
        </w:numPr>
        <w:spacing w:before="240"/>
        <w:rPr>
          <w:rFonts w:ascii="Arial" w:hAnsi="Arial" w:cs="Arial"/>
          <w:sz w:val="24"/>
          <w:szCs w:val="24"/>
        </w:rPr>
      </w:pPr>
      <w:r w:rsidRPr="00473FB9">
        <w:rPr>
          <w:rFonts w:ascii="Arial" w:hAnsi="Arial" w:cs="Arial"/>
          <w:sz w:val="24"/>
          <w:szCs w:val="24"/>
        </w:rPr>
        <w:t xml:space="preserve">Reviewing design and construction projects for compliance with environmental regulations </w:t>
      </w:r>
    </w:p>
    <w:p w14:paraId="7C209481" w14:textId="77777777" w:rsidR="007E0043" w:rsidRDefault="007E0043" w:rsidP="008F7364">
      <w:pPr>
        <w:pStyle w:val="NoSpacing"/>
        <w:numPr>
          <w:ilvl w:val="0"/>
          <w:numId w:val="2"/>
        </w:numPr>
        <w:spacing w:before="240"/>
        <w:rPr>
          <w:rFonts w:ascii="Arial" w:hAnsi="Arial" w:cs="Arial"/>
          <w:sz w:val="24"/>
          <w:szCs w:val="24"/>
        </w:rPr>
      </w:pPr>
      <w:r w:rsidRPr="00473FB9">
        <w:rPr>
          <w:rFonts w:ascii="Arial" w:hAnsi="Arial" w:cs="Arial"/>
          <w:sz w:val="24"/>
          <w:szCs w:val="24"/>
        </w:rPr>
        <w:t xml:space="preserve">Signing hazardous waste manifests (for remediation, construction or other VA wastes) </w:t>
      </w:r>
    </w:p>
    <w:p w14:paraId="7C209482" w14:textId="77777777" w:rsidR="007E0043" w:rsidRDefault="007E0043" w:rsidP="008F7364">
      <w:pPr>
        <w:pStyle w:val="NoSpacing"/>
        <w:numPr>
          <w:ilvl w:val="0"/>
          <w:numId w:val="2"/>
        </w:numPr>
        <w:spacing w:before="240"/>
        <w:rPr>
          <w:rFonts w:ascii="Arial" w:hAnsi="Arial" w:cs="Arial"/>
          <w:sz w:val="24"/>
          <w:szCs w:val="24"/>
        </w:rPr>
      </w:pPr>
      <w:r w:rsidRPr="00473FB9">
        <w:rPr>
          <w:rFonts w:ascii="Arial" w:hAnsi="Arial" w:cs="Arial"/>
          <w:sz w:val="24"/>
          <w:szCs w:val="24"/>
        </w:rPr>
        <w:t xml:space="preserve">Confirmation sampling for compliance with regulations such as RCRA, TSCA, CWA, SDWA, etc.  Oversight of laboratory sampling and testing for CWA, SDWA, RCRA, </w:t>
      </w:r>
      <w:r>
        <w:rPr>
          <w:rFonts w:ascii="Arial" w:hAnsi="Arial" w:cs="Arial"/>
          <w:sz w:val="24"/>
          <w:szCs w:val="24"/>
        </w:rPr>
        <w:t xml:space="preserve">and </w:t>
      </w:r>
      <w:r w:rsidRPr="00473FB9">
        <w:rPr>
          <w:rFonts w:ascii="Arial" w:hAnsi="Arial" w:cs="Arial"/>
          <w:sz w:val="24"/>
          <w:szCs w:val="24"/>
        </w:rPr>
        <w:t>CAA</w:t>
      </w:r>
      <w:r>
        <w:rPr>
          <w:rFonts w:ascii="Arial" w:hAnsi="Arial" w:cs="Arial"/>
          <w:sz w:val="24"/>
          <w:szCs w:val="24"/>
        </w:rPr>
        <w:t xml:space="preserve"> requirements.</w:t>
      </w:r>
      <w:r w:rsidRPr="00473FB9">
        <w:rPr>
          <w:rFonts w:ascii="Arial" w:hAnsi="Arial" w:cs="Arial"/>
          <w:sz w:val="24"/>
          <w:szCs w:val="24"/>
        </w:rPr>
        <w:t xml:space="preserve"> </w:t>
      </w:r>
    </w:p>
    <w:p w14:paraId="7C209483" w14:textId="77777777" w:rsidR="007E0043" w:rsidRDefault="007E0043" w:rsidP="008F7364">
      <w:pPr>
        <w:pStyle w:val="NoSpacing"/>
        <w:rPr>
          <w:rFonts w:ascii="Arial" w:hAnsi="Arial" w:cs="Arial"/>
          <w:sz w:val="24"/>
          <w:szCs w:val="24"/>
        </w:rPr>
      </w:pPr>
    </w:p>
    <w:p w14:paraId="7C209484" w14:textId="77777777" w:rsidR="007E0043" w:rsidRDefault="007E0043" w:rsidP="008F7364">
      <w:pPr>
        <w:pStyle w:val="NoSpacing"/>
        <w:numPr>
          <w:ilvl w:val="0"/>
          <w:numId w:val="2"/>
        </w:numPr>
        <w:rPr>
          <w:rFonts w:ascii="Arial" w:hAnsi="Arial" w:cs="Arial"/>
          <w:sz w:val="24"/>
          <w:szCs w:val="24"/>
        </w:rPr>
      </w:pPr>
      <w:r w:rsidRPr="00473FB9">
        <w:rPr>
          <w:rFonts w:ascii="Arial" w:hAnsi="Arial" w:cs="Arial"/>
          <w:sz w:val="24"/>
          <w:szCs w:val="24"/>
        </w:rPr>
        <w:t xml:space="preserve">Review of pre-design and construction projects </w:t>
      </w:r>
      <w:r>
        <w:rPr>
          <w:rFonts w:ascii="Arial" w:hAnsi="Arial" w:cs="Arial"/>
          <w:sz w:val="24"/>
          <w:szCs w:val="24"/>
        </w:rPr>
        <w:t>for</w:t>
      </w:r>
      <w:r w:rsidRPr="00473FB9">
        <w:rPr>
          <w:rFonts w:ascii="Arial" w:hAnsi="Arial" w:cs="Arial"/>
          <w:sz w:val="24"/>
          <w:szCs w:val="24"/>
        </w:rPr>
        <w:t xml:space="preserve"> regulatory purposes </w:t>
      </w:r>
      <w:r>
        <w:rPr>
          <w:rFonts w:ascii="Arial" w:hAnsi="Arial" w:cs="Arial"/>
          <w:sz w:val="24"/>
          <w:szCs w:val="24"/>
        </w:rPr>
        <w:t xml:space="preserve">and permit </w:t>
      </w:r>
      <w:r w:rsidRPr="00473FB9">
        <w:rPr>
          <w:rFonts w:ascii="Arial" w:hAnsi="Arial" w:cs="Arial"/>
          <w:sz w:val="24"/>
          <w:szCs w:val="24"/>
        </w:rPr>
        <w:t>compliance</w:t>
      </w:r>
      <w:r>
        <w:rPr>
          <w:rFonts w:ascii="Arial" w:hAnsi="Arial" w:cs="Arial"/>
          <w:sz w:val="24"/>
          <w:szCs w:val="24"/>
        </w:rPr>
        <w:t>.</w:t>
      </w:r>
      <w:r w:rsidRPr="00473FB9">
        <w:rPr>
          <w:rFonts w:ascii="Arial" w:hAnsi="Arial" w:cs="Arial"/>
          <w:sz w:val="24"/>
          <w:szCs w:val="24"/>
        </w:rPr>
        <w:t xml:space="preserve"> </w:t>
      </w:r>
    </w:p>
    <w:p w14:paraId="7C209485" w14:textId="77777777" w:rsidR="007E0043" w:rsidRDefault="007E0043" w:rsidP="008F7364">
      <w:pPr>
        <w:pStyle w:val="NoSpacing"/>
        <w:rPr>
          <w:rFonts w:ascii="Arial" w:hAnsi="Arial" w:cs="Arial"/>
          <w:sz w:val="24"/>
          <w:szCs w:val="24"/>
        </w:rPr>
      </w:pPr>
    </w:p>
    <w:p w14:paraId="7C209487" w14:textId="3328F550" w:rsidR="007E0043" w:rsidRDefault="007E0043" w:rsidP="007E0043">
      <w:pPr>
        <w:pStyle w:val="NoSpacing"/>
        <w:numPr>
          <w:ilvl w:val="0"/>
          <w:numId w:val="2"/>
        </w:numPr>
        <w:rPr>
          <w:rFonts w:ascii="Arial" w:hAnsi="Arial" w:cs="Arial"/>
          <w:sz w:val="24"/>
          <w:szCs w:val="24"/>
        </w:rPr>
      </w:pPr>
      <w:r>
        <w:rPr>
          <w:rFonts w:ascii="Arial" w:hAnsi="Arial" w:cs="Arial"/>
          <w:sz w:val="24"/>
          <w:szCs w:val="24"/>
        </w:rPr>
        <w:t xml:space="preserve">Provide </w:t>
      </w:r>
      <w:r w:rsidRPr="00473FB9">
        <w:rPr>
          <w:rFonts w:ascii="Arial" w:hAnsi="Arial" w:cs="Arial"/>
          <w:sz w:val="24"/>
          <w:szCs w:val="24"/>
        </w:rPr>
        <w:t>other scientific and technical reviews</w:t>
      </w:r>
      <w:r>
        <w:rPr>
          <w:rFonts w:ascii="Arial" w:hAnsi="Arial" w:cs="Arial"/>
          <w:sz w:val="24"/>
          <w:szCs w:val="24"/>
        </w:rPr>
        <w:t xml:space="preserve"> and provide recommendations</w:t>
      </w:r>
      <w:r w:rsidRPr="00473FB9">
        <w:rPr>
          <w:rFonts w:ascii="Arial" w:hAnsi="Arial" w:cs="Arial"/>
          <w:sz w:val="24"/>
          <w:szCs w:val="24"/>
        </w:rPr>
        <w:t xml:space="preserve"> </w:t>
      </w:r>
      <w:r>
        <w:rPr>
          <w:rFonts w:ascii="Arial" w:hAnsi="Arial" w:cs="Arial"/>
          <w:sz w:val="24"/>
          <w:szCs w:val="24"/>
        </w:rPr>
        <w:t xml:space="preserve">including but not limited to </w:t>
      </w:r>
      <w:r w:rsidRPr="00473FB9">
        <w:rPr>
          <w:rFonts w:ascii="Arial" w:hAnsi="Arial" w:cs="Arial"/>
          <w:sz w:val="24"/>
          <w:szCs w:val="24"/>
        </w:rPr>
        <w:t>regulated medical waste and associated items</w:t>
      </w:r>
    </w:p>
    <w:p w14:paraId="54C09913" w14:textId="77777777" w:rsidR="007E0043" w:rsidRPr="007E0043" w:rsidRDefault="007E0043" w:rsidP="007E0043">
      <w:pPr>
        <w:pStyle w:val="NoSpacing"/>
        <w:rPr>
          <w:rFonts w:ascii="Arial" w:hAnsi="Arial" w:cs="Arial"/>
          <w:sz w:val="24"/>
          <w:szCs w:val="24"/>
        </w:rPr>
      </w:pPr>
    </w:p>
    <w:p w14:paraId="7C209488" w14:textId="77777777" w:rsidR="007E0043" w:rsidRDefault="007E0043" w:rsidP="008F7364">
      <w:pPr>
        <w:widowControl w:val="0"/>
        <w:tabs>
          <w:tab w:val="left" w:pos="1438"/>
          <w:tab w:val="left" w:pos="1440"/>
        </w:tabs>
        <w:autoSpaceDE w:val="0"/>
        <w:autoSpaceDN w:val="0"/>
        <w:spacing w:after="0" w:line="259" w:lineRule="auto"/>
        <w:ind w:right="829"/>
        <w:rPr>
          <w:rFonts w:ascii="Arial" w:hAnsi="Arial" w:cs="Arial"/>
          <w:b/>
          <w:bCs/>
        </w:rPr>
      </w:pPr>
      <w:r w:rsidRPr="00904D1E">
        <w:rPr>
          <w:rFonts w:ascii="Arial" w:hAnsi="Arial" w:cs="Arial"/>
          <w:b/>
          <w:bCs/>
        </w:rPr>
        <w:t>T</w:t>
      </w:r>
      <w:r w:rsidRPr="00904D1E">
        <w:rPr>
          <w:rFonts w:ascii="Arial" w:hAnsi="Arial" w:cs="Arial"/>
          <w:b/>
          <w:bCs/>
        </w:rPr>
        <w:t>ECHNICAL QUALIFICATIONS</w:t>
      </w:r>
      <w:r>
        <w:rPr>
          <w:rFonts w:ascii="Arial" w:hAnsi="Arial" w:cs="Arial"/>
          <w:b/>
          <w:bCs/>
        </w:rPr>
        <w:t>:</w:t>
      </w:r>
    </w:p>
    <w:p w14:paraId="7C209489" w14:textId="77777777" w:rsidR="007E0043" w:rsidRDefault="007E0043" w:rsidP="008F7364">
      <w:pPr>
        <w:widowControl w:val="0"/>
        <w:tabs>
          <w:tab w:val="left" w:pos="1438"/>
          <w:tab w:val="left" w:pos="1440"/>
        </w:tabs>
        <w:autoSpaceDE w:val="0"/>
        <w:autoSpaceDN w:val="0"/>
        <w:spacing w:after="0" w:line="259" w:lineRule="auto"/>
        <w:ind w:right="829"/>
        <w:rPr>
          <w:rFonts w:ascii="Arial" w:hAnsi="Arial" w:cs="Arial"/>
          <w:sz w:val="24"/>
          <w:szCs w:val="24"/>
        </w:rPr>
      </w:pPr>
    </w:p>
    <w:p w14:paraId="7C20948A" w14:textId="77777777" w:rsidR="007E0043" w:rsidRPr="0053653E" w:rsidRDefault="007E0043" w:rsidP="008F7364">
      <w:pPr>
        <w:widowControl w:val="0"/>
        <w:tabs>
          <w:tab w:val="left" w:pos="1438"/>
          <w:tab w:val="left" w:pos="1440"/>
        </w:tabs>
        <w:autoSpaceDE w:val="0"/>
        <w:autoSpaceDN w:val="0"/>
        <w:spacing w:after="0" w:line="259" w:lineRule="auto"/>
        <w:ind w:right="829"/>
        <w:rPr>
          <w:rFonts w:ascii="Arial" w:hAnsi="Arial" w:cs="Arial"/>
          <w:sz w:val="24"/>
          <w:szCs w:val="24"/>
        </w:rPr>
      </w:pPr>
      <w:r>
        <w:rPr>
          <w:rFonts w:ascii="Arial" w:hAnsi="Arial" w:cs="Arial"/>
          <w:sz w:val="24"/>
          <w:szCs w:val="24"/>
        </w:rPr>
        <w:t>K</w:t>
      </w:r>
      <w:r w:rsidRPr="0053653E">
        <w:rPr>
          <w:rFonts w:ascii="Arial" w:hAnsi="Arial" w:cs="Arial"/>
          <w:sz w:val="24"/>
          <w:szCs w:val="24"/>
        </w:rPr>
        <w:t>ey personnel must show at least three years’ experience working with VAMHCS operations and Maryland environmental regulatory interface as</w:t>
      </w:r>
      <w:r w:rsidRPr="0053653E">
        <w:rPr>
          <w:rFonts w:ascii="Arial" w:hAnsi="Arial" w:cs="Arial"/>
          <w:spacing w:val="-2"/>
          <w:sz w:val="24"/>
          <w:szCs w:val="24"/>
        </w:rPr>
        <w:t xml:space="preserve"> </w:t>
      </w:r>
      <w:r w:rsidRPr="0053653E">
        <w:rPr>
          <w:rFonts w:ascii="Arial" w:hAnsi="Arial" w:cs="Arial"/>
          <w:sz w:val="24"/>
          <w:szCs w:val="24"/>
        </w:rPr>
        <w:t>well</w:t>
      </w:r>
      <w:r w:rsidRPr="0053653E">
        <w:rPr>
          <w:rFonts w:ascii="Arial" w:hAnsi="Arial" w:cs="Arial"/>
          <w:spacing w:val="-2"/>
          <w:sz w:val="24"/>
          <w:szCs w:val="24"/>
        </w:rPr>
        <w:t xml:space="preserve"> </w:t>
      </w:r>
      <w:r w:rsidRPr="0053653E">
        <w:rPr>
          <w:rFonts w:ascii="Arial" w:hAnsi="Arial" w:cs="Arial"/>
          <w:sz w:val="24"/>
          <w:szCs w:val="24"/>
        </w:rPr>
        <w:t>as</w:t>
      </w:r>
      <w:r w:rsidRPr="0053653E">
        <w:rPr>
          <w:rFonts w:ascii="Arial" w:hAnsi="Arial" w:cs="Arial"/>
          <w:spacing w:val="-4"/>
          <w:sz w:val="24"/>
          <w:szCs w:val="24"/>
        </w:rPr>
        <w:t xml:space="preserve"> </w:t>
      </w:r>
      <w:r w:rsidRPr="0053653E">
        <w:rPr>
          <w:rFonts w:ascii="Arial" w:hAnsi="Arial" w:cs="Arial"/>
          <w:sz w:val="24"/>
          <w:szCs w:val="24"/>
        </w:rPr>
        <w:t>expertise in</w:t>
      </w:r>
      <w:r w:rsidRPr="0053653E">
        <w:rPr>
          <w:rFonts w:ascii="Arial" w:hAnsi="Arial" w:cs="Arial"/>
          <w:spacing w:val="-3"/>
          <w:sz w:val="24"/>
          <w:szCs w:val="24"/>
        </w:rPr>
        <w:t xml:space="preserve"> </w:t>
      </w:r>
      <w:r w:rsidRPr="0053653E">
        <w:rPr>
          <w:rFonts w:ascii="Arial" w:hAnsi="Arial" w:cs="Arial"/>
          <w:sz w:val="24"/>
          <w:szCs w:val="24"/>
        </w:rPr>
        <w:t>the</w:t>
      </w:r>
      <w:r w:rsidRPr="0053653E">
        <w:rPr>
          <w:rFonts w:ascii="Arial" w:hAnsi="Arial" w:cs="Arial"/>
          <w:spacing w:val="-1"/>
          <w:sz w:val="24"/>
          <w:szCs w:val="24"/>
        </w:rPr>
        <w:t xml:space="preserve"> </w:t>
      </w:r>
      <w:r w:rsidRPr="0053653E">
        <w:rPr>
          <w:rFonts w:ascii="Arial" w:hAnsi="Arial" w:cs="Arial"/>
          <w:sz w:val="24"/>
          <w:szCs w:val="24"/>
        </w:rPr>
        <w:t>following</w:t>
      </w:r>
      <w:r w:rsidRPr="0053653E">
        <w:rPr>
          <w:rFonts w:ascii="Arial" w:hAnsi="Arial" w:cs="Arial"/>
          <w:spacing w:val="-3"/>
          <w:sz w:val="24"/>
          <w:szCs w:val="24"/>
        </w:rPr>
        <w:t xml:space="preserve"> </w:t>
      </w:r>
      <w:r w:rsidRPr="0053653E">
        <w:rPr>
          <w:rFonts w:ascii="Arial" w:hAnsi="Arial" w:cs="Arial"/>
          <w:sz w:val="24"/>
          <w:szCs w:val="24"/>
        </w:rPr>
        <w:t>disciplines with respect to daily operations at a VA healthcare facility:</w:t>
      </w:r>
    </w:p>
    <w:p w14:paraId="7C20948B" w14:textId="77777777" w:rsidR="007E0043" w:rsidRPr="00473FB9" w:rsidRDefault="007E0043" w:rsidP="008F7364">
      <w:pPr>
        <w:pStyle w:val="ListParagraph"/>
        <w:widowControl w:val="0"/>
        <w:numPr>
          <w:ilvl w:val="0"/>
          <w:numId w:val="3"/>
        </w:numPr>
        <w:tabs>
          <w:tab w:val="left" w:pos="2158"/>
        </w:tabs>
        <w:autoSpaceDE w:val="0"/>
        <w:autoSpaceDN w:val="0"/>
        <w:spacing w:before="159" w:after="0" w:line="240" w:lineRule="auto"/>
        <w:contextualSpacing w:val="0"/>
        <w:rPr>
          <w:rFonts w:ascii="Arial" w:hAnsi="Arial" w:cs="Arial"/>
          <w:sz w:val="24"/>
          <w:szCs w:val="24"/>
        </w:rPr>
      </w:pPr>
      <w:r w:rsidRPr="00473FB9">
        <w:rPr>
          <w:rFonts w:ascii="Arial" w:hAnsi="Arial" w:cs="Arial"/>
          <w:sz w:val="24"/>
          <w:szCs w:val="24"/>
        </w:rPr>
        <w:t>RCRA</w:t>
      </w:r>
    </w:p>
    <w:p w14:paraId="7C20948C" w14:textId="77777777" w:rsidR="007E0043" w:rsidRPr="00473FB9" w:rsidRDefault="007E0043" w:rsidP="008F7364">
      <w:pPr>
        <w:pStyle w:val="ListParagraph"/>
        <w:widowControl w:val="0"/>
        <w:numPr>
          <w:ilvl w:val="0"/>
          <w:numId w:val="3"/>
        </w:numPr>
        <w:tabs>
          <w:tab w:val="left" w:pos="2159"/>
        </w:tabs>
        <w:autoSpaceDE w:val="0"/>
        <w:autoSpaceDN w:val="0"/>
        <w:spacing w:before="1" w:after="0" w:line="240" w:lineRule="auto"/>
        <w:contextualSpacing w:val="0"/>
        <w:rPr>
          <w:rFonts w:ascii="Arial" w:hAnsi="Arial" w:cs="Arial"/>
          <w:sz w:val="24"/>
          <w:szCs w:val="24"/>
        </w:rPr>
      </w:pPr>
      <w:r w:rsidRPr="00473FB9">
        <w:rPr>
          <w:rFonts w:ascii="Arial" w:hAnsi="Arial" w:cs="Arial"/>
          <w:sz w:val="24"/>
          <w:szCs w:val="24"/>
        </w:rPr>
        <w:t xml:space="preserve">CAA </w:t>
      </w:r>
    </w:p>
    <w:p w14:paraId="7C20948D" w14:textId="77777777" w:rsidR="007E0043" w:rsidRPr="00473FB9" w:rsidRDefault="007E0043" w:rsidP="008F7364">
      <w:pPr>
        <w:pStyle w:val="ListParagraph"/>
        <w:widowControl w:val="0"/>
        <w:numPr>
          <w:ilvl w:val="0"/>
          <w:numId w:val="3"/>
        </w:numPr>
        <w:tabs>
          <w:tab w:val="left" w:pos="2159"/>
        </w:tabs>
        <w:autoSpaceDE w:val="0"/>
        <w:autoSpaceDN w:val="0"/>
        <w:spacing w:before="1" w:after="0" w:line="240" w:lineRule="auto"/>
        <w:contextualSpacing w:val="0"/>
        <w:rPr>
          <w:rFonts w:ascii="Arial" w:hAnsi="Arial" w:cs="Arial"/>
          <w:sz w:val="24"/>
          <w:szCs w:val="24"/>
        </w:rPr>
      </w:pPr>
      <w:r w:rsidRPr="00473FB9">
        <w:rPr>
          <w:rFonts w:ascii="Arial" w:hAnsi="Arial" w:cs="Arial"/>
          <w:sz w:val="24"/>
          <w:szCs w:val="24"/>
        </w:rPr>
        <w:t>Hazardous Pharmaceuticals (NIOSH and RCRA)</w:t>
      </w:r>
    </w:p>
    <w:p w14:paraId="7C20948E" w14:textId="77777777" w:rsidR="007E0043" w:rsidRPr="00473FB9" w:rsidRDefault="007E0043" w:rsidP="008F7364">
      <w:pPr>
        <w:pStyle w:val="ListParagraph"/>
        <w:widowControl w:val="0"/>
        <w:numPr>
          <w:ilvl w:val="0"/>
          <w:numId w:val="3"/>
        </w:numPr>
        <w:tabs>
          <w:tab w:val="left" w:pos="2160"/>
        </w:tabs>
        <w:autoSpaceDE w:val="0"/>
        <w:autoSpaceDN w:val="0"/>
        <w:spacing w:after="0" w:line="240" w:lineRule="auto"/>
        <w:contextualSpacing w:val="0"/>
        <w:rPr>
          <w:rFonts w:ascii="Arial" w:hAnsi="Arial" w:cs="Arial"/>
          <w:sz w:val="24"/>
          <w:szCs w:val="24"/>
        </w:rPr>
      </w:pPr>
      <w:r w:rsidRPr="00473FB9">
        <w:rPr>
          <w:rFonts w:ascii="Arial" w:hAnsi="Arial" w:cs="Arial"/>
          <w:sz w:val="24"/>
          <w:szCs w:val="24"/>
        </w:rPr>
        <w:t>CWA</w:t>
      </w:r>
    </w:p>
    <w:p w14:paraId="7C20948F" w14:textId="77777777" w:rsidR="007E0043" w:rsidRPr="00473FB9" w:rsidRDefault="007E0043" w:rsidP="008F7364">
      <w:pPr>
        <w:pStyle w:val="ListParagraph"/>
        <w:widowControl w:val="0"/>
        <w:numPr>
          <w:ilvl w:val="0"/>
          <w:numId w:val="3"/>
        </w:numPr>
        <w:tabs>
          <w:tab w:val="left" w:pos="2160"/>
        </w:tabs>
        <w:autoSpaceDE w:val="0"/>
        <w:autoSpaceDN w:val="0"/>
        <w:spacing w:after="0" w:line="240" w:lineRule="auto"/>
        <w:contextualSpacing w:val="0"/>
        <w:rPr>
          <w:rFonts w:ascii="Arial" w:hAnsi="Arial" w:cs="Arial"/>
          <w:sz w:val="24"/>
          <w:szCs w:val="24"/>
        </w:rPr>
      </w:pPr>
      <w:r w:rsidRPr="00473FB9">
        <w:rPr>
          <w:rFonts w:ascii="Arial" w:hAnsi="Arial" w:cs="Arial"/>
          <w:sz w:val="24"/>
          <w:szCs w:val="24"/>
        </w:rPr>
        <w:t>SDWA</w:t>
      </w:r>
    </w:p>
    <w:p w14:paraId="7C209490" w14:textId="77777777" w:rsidR="007E0043" w:rsidRPr="00473FB9" w:rsidRDefault="007E0043" w:rsidP="008F7364">
      <w:pPr>
        <w:pStyle w:val="ListParagraph"/>
        <w:widowControl w:val="0"/>
        <w:numPr>
          <w:ilvl w:val="0"/>
          <w:numId w:val="3"/>
        </w:numPr>
        <w:tabs>
          <w:tab w:val="left" w:pos="2159"/>
        </w:tabs>
        <w:autoSpaceDE w:val="0"/>
        <w:autoSpaceDN w:val="0"/>
        <w:spacing w:after="0" w:line="240" w:lineRule="auto"/>
        <w:contextualSpacing w:val="0"/>
        <w:rPr>
          <w:rFonts w:ascii="Arial" w:hAnsi="Arial" w:cs="Arial"/>
          <w:sz w:val="24"/>
          <w:szCs w:val="24"/>
        </w:rPr>
      </w:pPr>
      <w:r w:rsidRPr="00473FB9">
        <w:rPr>
          <w:rFonts w:ascii="Arial" w:hAnsi="Arial" w:cs="Arial"/>
          <w:sz w:val="24"/>
          <w:szCs w:val="24"/>
        </w:rPr>
        <w:t>ASTs and USTs</w:t>
      </w:r>
    </w:p>
    <w:p w14:paraId="7C209491" w14:textId="77777777" w:rsidR="007E0043" w:rsidRPr="00473FB9" w:rsidRDefault="007E0043" w:rsidP="008F7364">
      <w:pPr>
        <w:pStyle w:val="ListParagraph"/>
        <w:widowControl w:val="0"/>
        <w:numPr>
          <w:ilvl w:val="0"/>
          <w:numId w:val="3"/>
        </w:numPr>
        <w:tabs>
          <w:tab w:val="left" w:pos="2159"/>
        </w:tabs>
        <w:autoSpaceDE w:val="0"/>
        <w:autoSpaceDN w:val="0"/>
        <w:spacing w:after="0" w:line="240" w:lineRule="auto"/>
        <w:contextualSpacing w:val="0"/>
        <w:rPr>
          <w:rFonts w:ascii="Arial" w:hAnsi="Arial" w:cs="Arial"/>
          <w:sz w:val="24"/>
          <w:szCs w:val="24"/>
        </w:rPr>
      </w:pPr>
      <w:r w:rsidRPr="00473FB9">
        <w:rPr>
          <w:rFonts w:ascii="Arial" w:hAnsi="Arial" w:cs="Arial"/>
          <w:sz w:val="24"/>
          <w:szCs w:val="24"/>
        </w:rPr>
        <w:t>NEPA</w:t>
      </w:r>
    </w:p>
    <w:p w14:paraId="7C209492" w14:textId="77777777" w:rsidR="007E0043" w:rsidRDefault="007E0043" w:rsidP="008F7364">
      <w:pPr>
        <w:pStyle w:val="ListParagraph"/>
        <w:widowControl w:val="0"/>
        <w:numPr>
          <w:ilvl w:val="0"/>
          <w:numId w:val="3"/>
        </w:numPr>
        <w:tabs>
          <w:tab w:val="left" w:pos="2159"/>
        </w:tabs>
        <w:autoSpaceDE w:val="0"/>
        <w:autoSpaceDN w:val="0"/>
        <w:spacing w:after="0" w:line="240" w:lineRule="auto"/>
        <w:contextualSpacing w:val="0"/>
        <w:rPr>
          <w:rFonts w:ascii="Arial" w:hAnsi="Arial" w:cs="Arial"/>
          <w:sz w:val="24"/>
          <w:szCs w:val="24"/>
        </w:rPr>
      </w:pPr>
      <w:r w:rsidRPr="00473FB9">
        <w:rPr>
          <w:rFonts w:ascii="Arial" w:hAnsi="Arial" w:cs="Arial"/>
          <w:sz w:val="24"/>
          <w:szCs w:val="24"/>
        </w:rPr>
        <w:t>TSCA</w:t>
      </w:r>
    </w:p>
    <w:p w14:paraId="7C209493" w14:textId="77777777" w:rsidR="007E0043" w:rsidRDefault="007E0043" w:rsidP="008F7364">
      <w:pPr>
        <w:pStyle w:val="ListParagraph"/>
        <w:widowControl w:val="0"/>
        <w:numPr>
          <w:ilvl w:val="0"/>
          <w:numId w:val="3"/>
        </w:numPr>
        <w:tabs>
          <w:tab w:val="left" w:pos="2159"/>
        </w:tabs>
        <w:autoSpaceDE w:val="0"/>
        <w:autoSpaceDN w:val="0"/>
        <w:spacing w:after="0" w:line="240" w:lineRule="auto"/>
        <w:contextualSpacing w:val="0"/>
        <w:rPr>
          <w:rFonts w:ascii="Arial" w:hAnsi="Arial" w:cs="Arial"/>
          <w:sz w:val="24"/>
          <w:szCs w:val="24"/>
        </w:rPr>
      </w:pPr>
      <w:r>
        <w:rPr>
          <w:rFonts w:ascii="Arial" w:hAnsi="Arial" w:cs="Arial"/>
          <w:sz w:val="24"/>
          <w:szCs w:val="24"/>
        </w:rPr>
        <w:t>CERCLA</w:t>
      </w:r>
    </w:p>
    <w:p w14:paraId="7C209494" w14:textId="77777777" w:rsidR="007E0043" w:rsidRPr="00473FB9" w:rsidRDefault="007E0043" w:rsidP="008F7364">
      <w:pPr>
        <w:pStyle w:val="ListParagraph"/>
        <w:widowControl w:val="0"/>
        <w:numPr>
          <w:ilvl w:val="0"/>
          <w:numId w:val="3"/>
        </w:numPr>
        <w:tabs>
          <w:tab w:val="left" w:pos="2159"/>
        </w:tabs>
        <w:autoSpaceDE w:val="0"/>
        <w:autoSpaceDN w:val="0"/>
        <w:spacing w:after="0" w:line="240" w:lineRule="auto"/>
        <w:contextualSpacing w:val="0"/>
        <w:rPr>
          <w:rFonts w:ascii="Arial" w:hAnsi="Arial" w:cs="Arial"/>
          <w:sz w:val="24"/>
          <w:szCs w:val="24"/>
        </w:rPr>
      </w:pPr>
      <w:r>
        <w:rPr>
          <w:rFonts w:ascii="Arial" w:hAnsi="Arial" w:cs="Arial"/>
          <w:sz w:val="24"/>
          <w:szCs w:val="24"/>
        </w:rPr>
        <w:t>ISO 14001</w:t>
      </w:r>
    </w:p>
    <w:p w14:paraId="7C209495" w14:textId="77777777" w:rsidR="007E0043" w:rsidRPr="00473FB9" w:rsidRDefault="007E0043" w:rsidP="008F7364">
      <w:pPr>
        <w:pStyle w:val="ListParagraph"/>
        <w:widowControl w:val="0"/>
        <w:numPr>
          <w:ilvl w:val="0"/>
          <w:numId w:val="3"/>
        </w:numPr>
        <w:tabs>
          <w:tab w:val="left" w:pos="2159"/>
        </w:tabs>
        <w:autoSpaceDE w:val="0"/>
        <w:autoSpaceDN w:val="0"/>
        <w:spacing w:after="0" w:line="240" w:lineRule="auto"/>
        <w:contextualSpacing w:val="0"/>
        <w:rPr>
          <w:rFonts w:ascii="Arial" w:hAnsi="Arial" w:cs="Arial"/>
          <w:sz w:val="24"/>
          <w:szCs w:val="24"/>
        </w:rPr>
      </w:pPr>
      <w:r w:rsidRPr="00473FB9">
        <w:rPr>
          <w:rFonts w:ascii="Arial" w:hAnsi="Arial" w:cs="Arial"/>
          <w:sz w:val="24"/>
          <w:szCs w:val="24"/>
        </w:rPr>
        <w:t>Construction design review for environmental regulatory compliance</w:t>
      </w:r>
    </w:p>
    <w:p w14:paraId="7C209496" w14:textId="77777777" w:rsidR="007E0043" w:rsidRPr="00473FB9" w:rsidRDefault="007E0043" w:rsidP="008F7364">
      <w:pPr>
        <w:pStyle w:val="ListParagraph"/>
        <w:widowControl w:val="0"/>
        <w:numPr>
          <w:ilvl w:val="0"/>
          <w:numId w:val="3"/>
        </w:numPr>
        <w:tabs>
          <w:tab w:val="left" w:pos="2159"/>
        </w:tabs>
        <w:autoSpaceDE w:val="0"/>
        <w:autoSpaceDN w:val="0"/>
        <w:spacing w:before="19" w:after="0" w:line="240" w:lineRule="auto"/>
        <w:contextualSpacing w:val="0"/>
        <w:rPr>
          <w:rFonts w:ascii="Arial" w:hAnsi="Arial" w:cs="Arial"/>
          <w:sz w:val="24"/>
          <w:szCs w:val="24"/>
        </w:rPr>
      </w:pPr>
      <w:r w:rsidRPr="00473FB9">
        <w:rPr>
          <w:rFonts w:ascii="Arial" w:hAnsi="Arial" w:cs="Arial"/>
          <w:sz w:val="24"/>
          <w:szCs w:val="24"/>
        </w:rPr>
        <w:t>Other environmental requirements applicable to health care</w:t>
      </w:r>
      <w:r>
        <w:rPr>
          <w:rFonts w:ascii="Arial" w:hAnsi="Arial" w:cs="Arial"/>
          <w:sz w:val="24"/>
          <w:szCs w:val="24"/>
        </w:rPr>
        <w:t>/health care facilities</w:t>
      </w:r>
    </w:p>
    <w:p w14:paraId="7C209497" w14:textId="77777777" w:rsidR="007E0043" w:rsidRPr="00904D1E" w:rsidRDefault="007E0043" w:rsidP="008F7364">
      <w:pPr>
        <w:widowControl w:val="0"/>
        <w:tabs>
          <w:tab w:val="left" w:pos="1438"/>
          <w:tab w:val="left" w:pos="1440"/>
        </w:tabs>
        <w:autoSpaceDE w:val="0"/>
        <w:autoSpaceDN w:val="0"/>
        <w:spacing w:after="0" w:line="259" w:lineRule="auto"/>
        <w:ind w:right="829"/>
        <w:rPr>
          <w:rFonts w:ascii="Arial" w:hAnsi="Arial" w:cs="Arial"/>
          <w:b/>
          <w:bCs/>
        </w:rPr>
      </w:pPr>
    </w:p>
    <w:p w14:paraId="7C209498" w14:textId="77777777" w:rsidR="007E0043" w:rsidRPr="006C2D7F" w:rsidRDefault="007E0043" w:rsidP="008F7364">
      <w:pPr>
        <w:pStyle w:val="NoSpacing"/>
        <w:rPr>
          <w:rFonts w:cstheme="minorHAnsi"/>
          <w:b/>
          <w:bCs/>
        </w:rPr>
      </w:pPr>
    </w:p>
    <w:p w14:paraId="7C209499" w14:textId="77777777" w:rsidR="007E0043" w:rsidRPr="006C2D7F" w:rsidRDefault="007E0043" w:rsidP="008F7364">
      <w:pPr>
        <w:pStyle w:val="NoSpacing"/>
        <w:ind w:left="360"/>
        <w:rPr>
          <w:rFonts w:cstheme="minorHAnsi"/>
          <w:b/>
          <w:bCs/>
        </w:rPr>
      </w:pPr>
      <w:r>
        <w:rPr>
          <w:rFonts w:cstheme="minorHAnsi"/>
          <w:b/>
          <w:bCs/>
        </w:rPr>
        <w:t xml:space="preserve">Estimated </w:t>
      </w:r>
      <w:r w:rsidRPr="006C2D7F">
        <w:rPr>
          <w:rFonts w:cstheme="minorHAnsi"/>
          <w:b/>
          <w:bCs/>
        </w:rPr>
        <w:t xml:space="preserve">Period of Performance </w:t>
      </w:r>
    </w:p>
    <w:p w14:paraId="7C20949A" w14:textId="77777777" w:rsidR="007E0043" w:rsidRPr="006C2D7F" w:rsidRDefault="007E0043" w:rsidP="008F7364">
      <w:pPr>
        <w:pStyle w:val="NoSpacing"/>
        <w:numPr>
          <w:ilvl w:val="0"/>
          <w:numId w:val="4"/>
        </w:numPr>
        <w:rPr>
          <w:rFonts w:cstheme="minorHAnsi"/>
          <w:b/>
          <w:bCs/>
        </w:rPr>
      </w:pPr>
      <w:r w:rsidRPr="006C2D7F">
        <w:rPr>
          <w:rFonts w:cstheme="minorHAnsi"/>
          <w:color w:val="000000"/>
        </w:rPr>
        <w:t xml:space="preserve">The period of performance is </w:t>
      </w:r>
      <w:r>
        <w:rPr>
          <w:rFonts w:cstheme="minorHAnsi"/>
          <w:color w:val="000000"/>
        </w:rPr>
        <w:t>TBD (to be determined)</w:t>
      </w:r>
      <w:r w:rsidRPr="006C2D7F">
        <w:rPr>
          <w:rFonts w:cstheme="minorHAnsi"/>
          <w:color w:val="000000"/>
        </w:rPr>
        <w:t>.</w:t>
      </w:r>
    </w:p>
    <w:bookmarkEnd w:id="0"/>
    <w:p w14:paraId="7C20949B" w14:textId="77777777" w:rsidR="007E0043" w:rsidRPr="006C2D7F" w:rsidRDefault="007E0043" w:rsidP="008F7364">
      <w:pPr>
        <w:rPr>
          <w:rFonts w:cstheme="minorHAnsi"/>
        </w:rPr>
      </w:pPr>
    </w:p>
    <w:p w14:paraId="7C20949C" w14:textId="77777777" w:rsidR="007E0043" w:rsidRDefault="007E0043"/>
    <w:sectPr w:rsidR="003C08A6">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094AD" w14:textId="77777777" w:rsidR="007E0043" w:rsidRDefault="007E0043">
      <w:pPr>
        <w:spacing w:after="0" w:line="240" w:lineRule="auto"/>
      </w:pPr>
      <w:r>
        <w:separator/>
      </w:r>
    </w:p>
  </w:endnote>
  <w:endnote w:type="continuationSeparator" w:id="0">
    <w:p w14:paraId="7C2094AF" w14:textId="77777777" w:rsidR="007E0043" w:rsidRDefault="007E00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94661" w14:paraId="7C2094A0" w14:textId="77777777" w:rsidTr="009C37D0">
      <w:tc>
        <w:tcPr>
          <w:tcW w:w="4788" w:type="dxa"/>
        </w:tcPr>
        <w:p w14:paraId="7C20949E" w14:textId="77777777" w:rsidR="007E0043" w:rsidRDefault="007E0043" w:rsidP="009C37D0">
          <w:pPr>
            <w:pStyle w:val="Footer"/>
          </w:pPr>
        </w:p>
      </w:tc>
      <w:tc>
        <w:tcPr>
          <w:tcW w:w="4788" w:type="dxa"/>
        </w:tcPr>
        <w:p w14:paraId="7C20949F" w14:textId="77777777" w:rsidR="007E0043" w:rsidRDefault="007E0043" w:rsidP="009C37D0">
          <w:pPr>
            <w:pStyle w:val="Footer"/>
            <w:jc w:val="right"/>
          </w:pPr>
          <w:r>
            <w:t>Sources Sought Notice</w:t>
          </w:r>
        </w:p>
      </w:tc>
    </w:tr>
  </w:tbl>
  <w:p w14:paraId="7C2094A1" w14:textId="77777777" w:rsidR="007E0043" w:rsidRDefault="007E0043" w:rsidP="00C838FE">
    <w:pPr>
      <w:pStyle w:val="Footer"/>
    </w:pPr>
  </w:p>
  <w:p w14:paraId="7C2094A2" w14:textId="77777777" w:rsidR="00694661" w:rsidRDefault="007E0043">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94661" w14:paraId="7C2094A6" w14:textId="77777777" w:rsidTr="009C37D0">
      <w:tc>
        <w:tcPr>
          <w:tcW w:w="4788" w:type="dxa"/>
        </w:tcPr>
        <w:p w14:paraId="7C2094A4" w14:textId="77777777" w:rsidR="007E0043" w:rsidRDefault="007E0043">
          <w:pPr>
            <w:pStyle w:val="Footer"/>
          </w:pPr>
          <w:r w:rsidRPr="009C37D0">
            <w:t>*= Required Field</w:t>
          </w:r>
        </w:p>
      </w:tc>
      <w:tc>
        <w:tcPr>
          <w:tcW w:w="4788" w:type="dxa"/>
        </w:tcPr>
        <w:p w14:paraId="7C2094A5" w14:textId="77777777" w:rsidR="007E0043" w:rsidRDefault="007E0043" w:rsidP="009C37D0">
          <w:pPr>
            <w:pStyle w:val="Footer"/>
            <w:jc w:val="right"/>
          </w:pPr>
          <w:r>
            <w:t>Sources Sought Notice</w:t>
          </w:r>
        </w:p>
      </w:tc>
    </w:tr>
  </w:tbl>
  <w:p w14:paraId="7C2094A7" w14:textId="77777777" w:rsidR="007E0043" w:rsidRDefault="007E0043">
    <w:pPr>
      <w:pStyle w:val="Footer"/>
    </w:pPr>
  </w:p>
  <w:p w14:paraId="7C2094A8" w14:textId="77777777" w:rsidR="00694661" w:rsidRDefault="007E004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094A9" w14:textId="77777777" w:rsidR="007E0043" w:rsidRDefault="007E0043">
      <w:pPr>
        <w:spacing w:after="0" w:line="240" w:lineRule="auto"/>
      </w:pPr>
      <w:r>
        <w:separator/>
      </w:r>
    </w:p>
  </w:footnote>
  <w:footnote w:type="continuationSeparator" w:id="0">
    <w:p w14:paraId="7C2094AB" w14:textId="77777777" w:rsidR="007E0043" w:rsidRDefault="007E00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0949D" w14:textId="77777777" w:rsidR="007E0043" w:rsidRPr="00B830CF" w:rsidRDefault="007E0043"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094A3" w14:textId="77777777" w:rsidR="007E0043" w:rsidRPr="003D4081" w:rsidRDefault="007E0043"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7E69"/>
    <w:multiLevelType w:val="hybridMultilevel"/>
    <w:tmpl w:val="979253F8"/>
    <w:lvl w:ilvl="0" w:tplc="9030052A">
      <w:start w:val="1"/>
      <w:numFmt w:val="bullet"/>
      <w:lvlText w:val=""/>
      <w:lvlJc w:val="left"/>
      <w:pPr>
        <w:ind w:left="1440" w:hanging="361"/>
        <w:jc w:val="left"/>
      </w:pPr>
      <w:rPr>
        <w:rFonts w:ascii="Symbol" w:hAnsi="Symbol" w:hint="default"/>
        <w:b w:val="0"/>
        <w:bCs w:val="0"/>
        <w:i w:val="0"/>
        <w:iCs w:val="0"/>
        <w:spacing w:val="0"/>
        <w:w w:val="100"/>
        <w:sz w:val="22"/>
        <w:szCs w:val="22"/>
        <w:lang w:val="en-US" w:eastAsia="en-US" w:bidi="ar-SA"/>
      </w:rPr>
    </w:lvl>
    <w:lvl w:ilvl="1" w:tplc="8A38EBC2">
      <w:start w:val="1"/>
      <w:numFmt w:val="lowerLetter"/>
      <w:lvlText w:val="%2."/>
      <w:lvlJc w:val="left"/>
      <w:pPr>
        <w:ind w:left="2160" w:hanging="360"/>
        <w:jc w:val="left"/>
      </w:pPr>
      <w:rPr>
        <w:rFonts w:ascii="Calibri" w:eastAsia="Calibri" w:hAnsi="Calibri" w:cs="Calibri" w:hint="default"/>
        <w:b w:val="0"/>
        <w:bCs w:val="0"/>
        <w:i w:val="0"/>
        <w:iCs w:val="0"/>
        <w:spacing w:val="-1"/>
        <w:w w:val="100"/>
        <w:sz w:val="22"/>
        <w:szCs w:val="22"/>
        <w:lang w:val="en-US" w:eastAsia="en-US" w:bidi="ar-SA"/>
      </w:rPr>
    </w:lvl>
    <w:lvl w:ilvl="2" w:tplc="F8A80178">
      <w:numFmt w:val="bullet"/>
      <w:lvlText w:val="•"/>
      <w:lvlJc w:val="left"/>
      <w:pPr>
        <w:ind w:left="3280" w:hanging="360"/>
      </w:pPr>
      <w:rPr>
        <w:rFonts w:hint="default"/>
        <w:lang w:val="en-US" w:eastAsia="en-US" w:bidi="ar-SA"/>
      </w:rPr>
    </w:lvl>
    <w:lvl w:ilvl="3" w:tplc="D8782D30">
      <w:numFmt w:val="bullet"/>
      <w:lvlText w:val="•"/>
      <w:lvlJc w:val="left"/>
      <w:pPr>
        <w:ind w:left="4400" w:hanging="360"/>
      </w:pPr>
      <w:rPr>
        <w:rFonts w:hint="default"/>
        <w:lang w:val="en-US" w:eastAsia="en-US" w:bidi="ar-SA"/>
      </w:rPr>
    </w:lvl>
    <w:lvl w:ilvl="4" w:tplc="004CB634">
      <w:numFmt w:val="bullet"/>
      <w:lvlText w:val="•"/>
      <w:lvlJc w:val="left"/>
      <w:pPr>
        <w:ind w:left="5520" w:hanging="360"/>
      </w:pPr>
      <w:rPr>
        <w:rFonts w:hint="default"/>
        <w:lang w:val="en-US" w:eastAsia="en-US" w:bidi="ar-SA"/>
      </w:rPr>
    </w:lvl>
    <w:lvl w:ilvl="5" w:tplc="88665374">
      <w:numFmt w:val="bullet"/>
      <w:lvlText w:val="•"/>
      <w:lvlJc w:val="left"/>
      <w:pPr>
        <w:ind w:left="6640" w:hanging="360"/>
      </w:pPr>
      <w:rPr>
        <w:rFonts w:hint="default"/>
        <w:lang w:val="en-US" w:eastAsia="en-US" w:bidi="ar-SA"/>
      </w:rPr>
    </w:lvl>
    <w:lvl w:ilvl="6" w:tplc="13F04134">
      <w:numFmt w:val="bullet"/>
      <w:lvlText w:val="•"/>
      <w:lvlJc w:val="left"/>
      <w:pPr>
        <w:ind w:left="7760" w:hanging="360"/>
      </w:pPr>
      <w:rPr>
        <w:rFonts w:hint="default"/>
        <w:lang w:val="en-US" w:eastAsia="en-US" w:bidi="ar-SA"/>
      </w:rPr>
    </w:lvl>
    <w:lvl w:ilvl="7" w:tplc="DE367D80">
      <w:numFmt w:val="bullet"/>
      <w:lvlText w:val="•"/>
      <w:lvlJc w:val="left"/>
      <w:pPr>
        <w:ind w:left="8880" w:hanging="360"/>
      </w:pPr>
      <w:rPr>
        <w:rFonts w:hint="default"/>
        <w:lang w:val="en-US" w:eastAsia="en-US" w:bidi="ar-SA"/>
      </w:rPr>
    </w:lvl>
    <w:lvl w:ilvl="8" w:tplc="33C6A560">
      <w:numFmt w:val="bullet"/>
      <w:lvlText w:val="•"/>
      <w:lvlJc w:val="left"/>
      <w:pPr>
        <w:ind w:left="10000" w:hanging="360"/>
      </w:pPr>
      <w:rPr>
        <w:rFonts w:hint="default"/>
        <w:lang w:val="en-US" w:eastAsia="en-US" w:bidi="ar-SA"/>
      </w:rPr>
    </w:lvl>
  </w:abstractNum>
  <w:abstractNum w:abstractNumId="1" w15:restartNumberingAfterBreak="0">
    <w:nsid w:val="26DE49D6"/>
    <w:multiLevelType w:val="hybridMultilevel"/>
    <w:tmpl w:val="A1301EAC"/>
    <w:lvl w:ilvl="0" w:tplc="9380108A">
      <w:start w:val="1"/>
      <w:numFmt w:val="bullet"/>
      <w:lvlText w:val=""/>
      <w:lvlJc w:val="left"/>
      <w:pPr>
        <w:ind w:left="720" w:hanging="360"/>
      </w:pPr>
      <w:rPr>
        <w:rFonts w:ascii="Symbol" w:hAnsi="Symbol" w:hint="default"/>
      </w:rPr>
    </w:lvl>
    <w:lvl w:ilvl="1" w:tplc="C4D46D04" w:tentative="1">
      <w:start w:val="1"/>
      <w:numFmt w:val="bullet"/>
      <w:lvlText w:val="o"/>
      <w:lvlJc w:val="left"/>
      <w:pPr>
        <w:ind w:left="1440" w:hanging="360"/>
      </w:pPr>
      <w:rPr>
        <w:rFonts w:ascii="Courier New" w:hAnsi="Courier New" w:cs="Courier New" w:hint="default"/>
      </w:rPr>
    </w:lvl>
    <w:lvl w:ilvl="2" w:tplc="9526595C" w:tentative="1">
      <w:start w:val="1"/>
      <w:numFmt w:val="bullet"/>
      <w:lvlText w:val=""/>
      <w:lvlJc w:val="left"/>
      <w:pPr>
        <w:ind w:left="2160" w:hanging="360"/>
      </w:pPr>
      <w:rPr>
        <w:rFonts w:ascii="Wingdings" w:hAnsi="Wingdings" w:hint="default"/>
      </w:rPr>
    </w:lvl>
    <w:lvl w:ilvl="3" w:tplc="9D263832" w:tentative="1">
      <w:start w:val="1"/>
      <w:numFmt w:val="bullet"/>
      <w:lvlText w:val=""/>
      <w:lvlJc w:val="left"/>
      <w:pPr>
        <w:ind w:left="2880" w:hanging="360"/>
      </w:pPr>
      <w:rPr>
        <w:rFonts w:ascii="Symbol" w:hAnsi="Symbol" w:hint="default"/>
      </w:rPr>
    </w:lvl>
    <w:lvl w:ilvl="4" w:tplc="5B683134" w:tentative="1">
      <w:start w:val="1"/>
      <w:numFmt w:val="bullet"/>
      <w:lvlText w:val="o"/>
      <w:lvlJc w:val="left"/>
      <w:pPr>
        <w:ind w:left="3600" w:hanging="360"/>
      </w:pPr>
      <w:rPr>
        <w:rFonts w:ascii="Courier New" w:hAnsi="Courier New" w:cs="Courier New" w:hint="default"/>
      </w:rPr>
    </w:lvl>
    <w:lvl w:ilvl="5" w:tplc="17E86306" w:tentative="1">
      <w:start w:val="1"/>
      <w:numFmt w:val="bullet"/>
      <w:lvlText w:val=""/>
      <w:lvlJc w:val="left"/>
      <w:pPr>
        <w:ind w:left="4320" w:hanging="360"/>
      </w:pPr>
      <w:rPr>
        <w:rFonts w:ascii="Wingdings" w:hAnsi="Wingdings" w:hint="default"/>
      </w:rPr>
    </w:lvl>
    <w:lvl w:ilvl="6" w:tplc="6302B1F0" w:tentative="1">
      <w:start w:val="1"/>
      <w:numFmt w:val="bullet"/>
      <w:lvlText w:val=""/>
      <w:lvlJc w:val="left"/>
      <w:pPr>
        <w:ind w:left="5040" w:hanging="360"/>
      </w:pPr>
      <w:rPr>
        <w:rFonts w:ascii="Symbol" w:hAnsi="Symbol" w:hint="default"/>
      </w:rPr>
    </w:lvl>
    <w:lvl w:ilvl="7" w:tplc="FC3080DE" w:tentative="1">
      <w:start w:val="1"/>
      <w:numFmt w:val="bullet"/>
      <w:lvlText w:val="o"/>
      <w:lvlJc w:val="left"/>
      <w:pPr>
        <w:ind w:left="5760" w:hanging="360"/>
      </w:pPr>
      <w:rPr>
        <w:rFonts w:ascii="Courier New" w:hAnsi="Courier New" w:cs="Courier New" w:hint="default"/>
      </w:rPr>
    </w:lvl>
    <w:lvl w:ilvl="8" w:tplc="559CDC90" w:tentative="1">
      <w:start w:val="1"/>
      <w:numFmt w:val="bullet"/>
      <w:lvlText w:val=""/>
      <w:lvlJc w:val="left"/>
      <w:pPr>
        <w:ind w:left="6480" w:hanging="360"/>
      </w:pPr>
      <w:rPr>
        <w:rFonts w:ascii="Wingdings" w:hAnsi="Wingdings" w:hint="default"/>
      </w:rPr>
    </w:lvl>
  </w:abstractNum>
  <w:abstractNum w:abstractNumId="2" w15:restartNumberingAfterBreak="0">
    <w:nsid w:val="2E3E32BF"/>
    <w:multiLevelType w:val="hybridMultilevel"/>
    <w:tmpl w:val="06986FAE"/>
    <w:lvl w:ilvl="0" w:tplc="3DF65A9A">
      <w:start w:val="1"/>
      <w:numFmt w:val="bullet"/>
      <w:lvlText w:val=""/>
      <w:lvlJc w:val="left"/>
      <w:pPr>
        <w:ind w:left="720" w:hanging="360"/>
      </w:pPr>
      <w:rPr>
        <w:rFonts w:ascii="Symbol" w:hAnsi="Symbol" w:hint="default"/>
      </w:rPr>
    </w:lvl>
    <w:lvl w:ilvl="1" w:tplc="2CAADA48" w:tentative="1">
      <w:start w:val="1"/>
      <w:numFmt w:val="bullet"/>
      <w:lvlText w:val="o"/>
      <w:lvlJc w:val="left"/>
      <w:pPr>
        <w:ind w:left="1440" w:hanging="360"/>
      </w:pPr>
      <w:rPr>
        <w:rFonts w:ascii="Courier New" w:hAnsi="Courier New" w:cs="Courier New" w:hint="default"/>
      </w:rPr>
    </w:lvl>
    <w:lvl w:ilvl="2" w:tplc="AB0EBD4C" w:tentative="1">
      <w:start w:val="1"/>
      <w:numFmt w:val="bullet"/>
      <w:lvlText w:val=""/>
      <w:lvlJc w:val="left"/>
      <w:pPr>
        <w:ind w:left="2160" w:hanging="360"/>
      </w:pPr>
      <w:rPr>
        <w:rFonts w:ascii="Wingdings" w:hAnsi="Wingdings" w:hint="default"/>
      </w:rPr>
    </w:lvl>
    <w:lvl w:ilvl="3" w:tplc="989288E4" w:tentative="1">
      <w:start w:val="1"/>
      <w:numFmt w:val="bullet"/>
      <w:lvlText w:val=""/>
      <w:lvlJc w:val="left"/>
      <w:pPr>
        <w:ind w:left="2880" w:hanging="360"/>
      </w:pPr>
      <w:rPr>
        <w:rFonts w:ascii="Symbol" w:hAnsi="Symbol" w:hint="default"/>
      </w:rPr>
    </w:lvl>
    <w:lvl w:ilvl="4" w:tplc="027C85F8" w:tentative="1">
      <w:start w:val="1"/>
      <w:numFmt w:val="bullet"/>
      <w:lvlText w:val="o"/>
      <w:lvlJc w:val="left"/>
      <w:pPr>
        <w:ind w:left="3600" w:hanging="360"/>
      </w:pPr>
      <w:rPr>
        <w:rFonts w:ascii="Courier New" w:hAnsi="Courier New" w:cs="Courier New" w:hint="default"/>
      </w:rPr>
    </w:lvl>
    <w:lvl w:ilvl="5" w:tplc="02A84764" w:tentative="1">
      <w:start w:val="1"/>
      <w:numFmt w:val="bullet"/>
      <w:lvlText w:val=""/>
      <w:lvlJc w:val="left"/>
      <w:pPr>
        <w:ind w:left="4320" w:hanging="360"/>
      </w:pPr>
      <w:rPr>
        <w:rFonts w:ascii="Wingdings" w:hAnsi="Wingdings" w:hint="default"/>
      </w:rPr>
    </w:lvl>
    <w:lvl w:ilvl="6" w:tplc="1A7EBDAE" w:tentative="1">
      <w:start w:val="1"/>
      <w:numFmt w:val="bullet"/>
      <w:lvlText w:val=""/>
      <w:lvlJc w:val="left"/>
      <w:pPr>
        <w:ind w:left="5040" w:hanging="360"/>
      </w:pPr>
      <w:rPr>
        <w:rFonts w:ascii="Symbol" w:hAnsi="Symbol" w:hint="default"/>
      </w:rPr>
    </w:lvl>
    <w:lvl w:ilvl="7" w:tplc="6870F25E" w:tentative="1">
      <w:start w:val="1"/>
      <w:numFmt w:val="bullet"/>
      <w:lvlText w:val="o"/>
      <w:lvlJc w:val="left"/>
      <w:pPr>
        <w:ind w:left="5760" w:hanging="360"/>
      </w:pPr>
      <w:rPr>
        <w:rFonts w:ascii="Courier New" w:hAnsi="Courier New" w:cs="Courier New" w:hint="default"/>
      </w:rPr>
    </w:lvl>
    <w:lvl w:ilvl="8" w:tplc="8E2836AE" w:tentative="1">
      <w:start w:val="1"/>
      <w:numFmt w:val="bullet"/>
      <w:lvlText w:val=""/>
      <w:lvlJc w:val="left"/>
      <w:pPr>
        <w:ind w:left="6480" w:hanging="360"/>
      </w:pPr>
      <w:rPr>
        <w:rFonts w:ascii="Wingdings" w:hAnsi="Wingdings" w:hint="default"/>
      </w:rPr>
    </w:lvl>
  </w:abstractNum>
  <w:abstractNum w:abstractNumId="3" w15:restartNumberingAfterBreak="0">
    <w:nsid w:val="58F5007C"/>
    <w:multiLevelType w:val="hybridMultilevel"/>
    <w:tmpl w:val="2E42DF06"/>
    <w:lvl w:ilvl="0" w:tplc="95BA9C78">
      <w:start w:val="1"/>
      <w:numFmt w:val="decimal"/>
      <w:lvlText w:val="%1."/>
      <w:lvlJc w:val="left"/>
      <w:pPr>
        <w:ind w:left="720" w:hanging="360"/>
      </w:pPr>
      <w:rPr>
        <w:rFonts w:hint="default"/>
      </w:rPr>
    </w:lvl>
    <w:lvl w:ilvl="1" w:tplc="2F58CA2A" w:tentative="1">
      <w:start w:val="1"/>
      <w:numFmt w:val="lowerLetter"/>
      <w:lvlText w:val="%2."/>
      <w:lvlJc w:val="left"/>
      <w:pPr>
        <w:ind w:left="1440" w:hanging="360"/>
      </w:pPr>
    </w:lvl>
    <w:lvl w:ilvl="2" w:tplc="32E02A74" w:tentative="1">
      <w:start w:val="1"/>
      <w:numFmt w:val="lowerRoman"/>
      <w:lvlText w:val="%3."/>
      <w:lvlJc w:val="right"/>
      <w:pPr>
        <w:ind w:left="2160" w:hanging="180"/>
      </w:pPr>
    </w:lvl>
    <w:lvl w:ilvl="3" w:tplc="029445E2" w:tentative="1">
      <w:start w:val="1"/>
      <w:numFmt w:val="decimal"/>
      <w:lvlText w:val="%4."/>
      <w:lvlJc w:val="left"/>
      <w:pPr>
        <w:ind w:left="2880" w:hanging="360"/>
      </w:pPr>
    </w:lvl>
    <w:lvl w:ilvl="4" w:tplc="4D644AF2" w:tentative="1">
      <w:start w:val="1"/>
      <w:numFmt w:val="lowerLetter"/>
      <w:lvlText w:val="%5."/>
      <w:lvlJc w:val="left"/>
      <w:pPr>
        <w:ind w:left="3600" w:hanging="360"/>
      </w:pPr>
    </w:lvl>
    <w:lvl w:ilvl="5" w:tplc="7354CC0E" w:tentative="1">
      <w:start w:val="1"/>
      <w:numFmt w:val="lowerRoman"/>
      <w:lvlText w:val="%6."/>
      <w:lvlJc w:val="right"/>
      <w:pPr>
        <w:ind w:left="4320" w:hanging="180"/>
      </w:pPr>
    </w:lvl>
    <w:lvl w:ilvl="6" w:tplc="EA94E9C8" w:tentative="1">
      <w:start w:val="1"/>
      <w:numFmt w:val="decimal"/>
      <w:lvlText w:val="%7."/>
      <w:lvlJc w:val="left"/>
      <w:pPr>
        <w:ind w:left="5040" w:hanging="360"/>
      </w:pPr>
    </w:lvl>
    <w:lvl w:ilvl="7" w:tplc="1BECB410" w:tentative="1">
      <w:start w:val="1"/>
      <w:numFmt w:val="lowerLetter"/>
      <w:lvlText w:val="%8."/>
      <w:lvlJc w:val="left"/>
      <w:pPr>
        <w:ind w:left="5760" w:hanging="360"/>
      </w:pPr>
    </w:lvl>
    <w:lvl w:ilvl="8" w:tplc="3AC4D686" w:tentative="1">
      <w:start w:val="1"/>
      <w:numFmt w:val="lowerRoman"/>
      <w:lvlText w:val="%9."/>
      <w:lvlJc w:val="right"/>
      <w:pPr>
        <w:ind w:left="6480" w:hanging="180"/>
      </w:pPr>
    </w:lvl>
  </w:abstractNum>
  <w:num w:numId="1" w16cid:durableId="1438865132">
    <w:abstractNumId w:val="3"/>
  </w:num>
  <w:num w:numId="2" w16cid:durableId="1376387460">
    <w:abstractNumId w:val="2"/>
  </w:num>
  <w:num w:numId="3" w16cid:durableId="449666976">
    <w:abstractNumId w:val="0"/>
  </w:num>
  <w:num w:numId="4" w16cid:durableId="5938278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94661"/>
    <w:rsid w:val="00233D9F"/>
    <w:rsid w:val="00694661"/>
    <w:rsid w:val="007E0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0940B"/>
  <w15:docId w15:val="{3EB62628-5981-4E8A-B464-592068675744}"/>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F5B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B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B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B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F5B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B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B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B8D"/>
    <w:rPr>
      <w:rFonts w:eastAsiaTheme="majorEastAsia" w:cstheme="majorBidi"/>
      <w:color w:val="272727" w:themeColor="text1" w:themeTint="D8"/>
    </w:rPr>
  </w:style>
  <w:style w:type="paragraph" w:styleId="Quote">
    <w:name w:val="Quote"/>
    <w:basedOn w:val="Normal"/>
    <w:next w:val="Normal"/>
    <w:link w:val="QuoteChar"/>
    <w:uiPriority w:val="29"/>
    <w:qFormat/>
    <w:rsid w:val="00CF5B8D"/>
    <w:pPr>
      <w:spacing w:before="160"/>
      <w:jc w:val="center"/>
    </w:pPr>
    <w:rPr>
      <w:i/>
      <w:iCs/>
      <w:color w:val="404040" w:themeColor="text1" w:themeTint="BF"/>
    </w:rPr>
  </w:style>
  <w:style w:type="character" w:customStyle="1" w:styleId="QuoteChar">
    <w:name w:val="Quote Char"/>
    <w:basedOn w:val="DefaultParagraphFont"/>
    <w:link w:val="Quote"/>
    <w:uiPriority w:val="29"/>
    <w:rsid w:val="00CF5B8D"/>
    <w:rPr>
      <w:i/>
      <w:iCs/>
      <w:color w:val="404040" w:themeColor="text1" w:themeTint="BF"/>
    </w:rPr>
  </w:style>
  <w:style w:type="paragraph" w:styleId="IntenseQuote">
    <w:name w:val="Intense Quote"/>
    <w:basedOn w:val="Normal"/>
    <w:next w:val="Normal"/>
    <w:link w:val="IntenseQuoteChar"/>
    <w:uiPriority w:val="30"/>
    <w:qFormat/>
    <w:rsid w:val="00CF5B8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F5B8D"/>
    <w:rPr>
      <w:i/>
      <w:iCs/>
      <w:color w:val="365F91" w:themeColor="accent1" w:themeShade="BF"/>
    </w:rPr>
  </w:style>
  <w:style w:type="character" w:styleId="IntenseReference">
    <w:name w:val="Intense Reference"/>
    <w:basedOn w:val="DefaultParagraphFont"/>
    <w:uiPriority w:val="32"/>
    <w:qFormat/>
    <w:rsid w:val="00CF5B8D"/>
    <w:rPr>
      <w:b/>
      <w:bCs/>
      <w:smallCaps/>
      <w:color w:val="365F91" w:themeColor="accent1" w:themeShade="BF"/>
      <w:spacing w:val="5"/>
    </w:rPr>
  </w:style>
  <w:style w:type="character" w:styleId="Hyperlink">
    <w:name w:val="Hyperlink"/>
    <w:basedOn w:val="DefaultParagraphFont"/>
    <w:uiPriority w:val="99"/>
    <w:unhideWhenUsed/>
    <w:rsid w:val="008F736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cassie.white@va.gov"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assie.white@va.gov"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6</Pages>
  <Words>1040</Words>
  <Characters>6222</Characters>
  <Application>Microsoft Office Word</Application>
  <DocSecurity>0</DocSecurity>
  <Lines>183</Lines>
  <Paragraphs>111</Paragraphs>
  <ScaleCrop>false</ScaleCrop>
  <Company/>
  <LinksUpToDate>false</LinksUpToDate>
  <CharactersWithSpaces>7151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White, Cassie A.</cp:lastModifiedBy>
  <cp:revision>2</cp:revision>
  <dcterms:created xsi:type="dcterms:W3CDTF">2026-04-01T15:00:00Z</dcterms:created>
  <dcterms:modified xsi:type="dcterms:W3CDTF">2026-04-01T15:01:00Z</dcterms:modified>
</cp:coreProperties>
</file>