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481" w:rsidRPr="006C1C8D" w:rsidRDefault="00D12481" w:rsidP="006C1C8D">
      <w:pPr>
        <w:spacing w:before="74"/>
        <w:ind w:left="115" w:right="893"/>
        <w:rPr>
          <w:rFonts w:ascii="Times New Roman" w:hAnsi="Times New Roman"/>
          <w:b/>
          <w:i/>
          <w:sz w:val="24"/>
        </w:rPr>
      </w:pPr>
      <w:r w:rsidRPr="006C1C8D">
        <w:rPr>
          <w:rFonts w:ascii="Times New Roman" w:hAnsi="Times New Roman"/>
          <w:b/>
          <w:i/>
          <w:color w:val="231F20"/>
          <w:sz w:val="24"/>
        </w:rPr>
        <w:t>INCLUDE THE FOLLOWING IN ALL CONTRACTS GREATER THAN €150,000</w:t>
      </w:r>
      <w:r w:rsidR="00230D57">
        <w:rPr>
          <w:rFonts w:ascii="Times New Roman" w:hAnsi="Times New Roman"/>
          <w:b/>
          <w:i/>
          <w:color w:val="231F20"/>
          <w:sz w:val="24"/>
        </w:rPr>
        <w:t>.00</w:t>
      </w:r>
      <w:r w:rsidRPr="006C1C8D">
        <w:rPr>
          <w:rFonts w:ascii="Times New Roman" w:hAnsi="Times New Roman"/>
          <w:b/>
          <w:i/>
          <w:color w:val="231F20"/>
          <w:sz w:val="24"/>
        </w:rPr>
        <w:t xml:space="preserve"> WITH PERFORMANCE IN ITALY</w:t>
      </w:r>
    </w:p>
    <w:p w:rsidR="00D12481" w:rsidRDefault="00D12481" w:rsidP="00D12481">
      <w:pPr>
        <w:pStyle w:val="BodyText"/>
        <w:rPr>
          <w:rFonts w:ascii="Times New Roman"/>
          <w:sz w:val="26"/>
        </w:rPr>
      </w:pPr>
    </w:p>
    <w:p w:rsidR="00D12481" w:rsidRDefault="00D12481" w:rsidP="00D12481">
      <w:pPr>
        <w:pStyle w:val="BodyText"/>
        <w:spacing w:before="5"/>
        <w:rPr>
          <w:rFonts w:ascii="Times New Roman"/>
          <w:sz w:val="22"/>
        </w:rPr>
      </w:pPr>
    </w:p>
    <w:p w:rsidR="00D12481" w:rsidRDefault="00D12481" w:rsidP="00D12481">
      <w:pPr>
        <w:pStyle w:val="Heading1"/>
        <w:ind w:left="120"/>
        <w:jc w:val="left"/>
        <w:rPr>
          <w:rFonts w:ascii="Times New Roman"/>
          <w:u w:val="none"/>
        </w:rPr>
      </w:pPr>
      <w:r>
        <w:rPr>
          <w:rFonts w:ascii="Times New Roman"/>
          <w:color w:val="231F20"/>
          <w:u w:val="none"/>
        </w:rPr>
        <w:t>ANTIMAFIA SCREENING</w:t>
      </w:r>
    </w:p>
    <w:p w:rsidR="00D12481" w:rsidRDefault="00D12481" w:rsidP="00D12481">
      <w:pPr>
        <w:pStyle w:val="BodyText"/>
        <w:spacing w:before="11"/>
        <w:rPr>
          <w:rFonts w:ascii="Times New Roman"/>
          <w:b/>
          <w:i w:val="0"/>
          <w:sz w:val="23"/>
        </w:rPr>
      </w:pPr>
    </w:p>
    <w:p w:rsidR="00D12481" w:rsidRDefault="00D12481" w:rsidP="00D12481">
      <w:pPr>
        <w:pStyle w:val="Heading2"/>
        <w:numPr>
          <w:ilvl w:val="0"/>
          <w:numId w:val="1"/>
        </w:numPr>
        <w:tabs>
          <w:tab w:val="left" w:pos="420"/>
        </w:tabs>
        <w:spacing w:line="480" w:lineRule="auto"/>
        <w:ind w:right="108" w:firstLine="0"/>
      </w:pPr>
      <w:r>
        <w:rPr>
          <w:color w:val="231F20"/>
        </w:rPr>
        <w:t>The United States is committed to ensuring that all Government contracts with performance in Italy remain free from infiltration or other influence by the Mafia. To that end, and in accordance with Italian Legislative Decree 159/2011 as amended, all offerors shall submit with their proposals a completed self-certification known as the “Comunicazione Antimafia” or “Informazione Antimafia” depending on the value of the contract. For contracts valued at less than the applicable European Community monetary threshold for defense contracts, contractors shall submit a completed “Comunicazione Antimafia” self-certification form. The applicable threshold for construction contracts for 2023 is €5,382,000</w:t>
      </w:r>
      <w:r w:rsidR="00230D57">
        <w:rPr>
          <w:color w:val="231F20"/>
        </w:rPr>
        <w:t>.00</w:t>
      </w:r>
      <w:r>
        <w:rPr>
          <w:color w:val="231F20"/>
        </w:rPr>
        <w:t>, and the applicable threshold for supply and service contracts is €431,000.</w:t>
      </w:r>
      <w:r w:rsidR="00230D57">
        <w:rPr>
          <w:color w:val="231F20"/>
        </w:rPr>
        <w:t>00.</w:t>
      </w:r>
      <w:r>
        <w:rPr>
          <w:color w:val="231F20"/>
        </w:rPr>
        <w:t xml:space="preserve"> For contracts valued at more than the applicable European Community monetary threshold for defense contracts, contractors shall submit a completed “Informazione Antimafia” self-certification form. </w:t>
      </w:r>
      <w:r>
        <w:rPr>
          <w:i/>
          <w:color w:val="231F20"/>
        </w:rPr>
        <w:t xml:space="preserve">See </w:t>
      </w:r>
      <w:r>
        <w:rPr>
          <w:color w:val="231F20"/>
        </w:rPr>
        <w:t>Attachment No. 2</w:t>
      </w:r>
      <w:r w:rsidR="00183620">
        <w:rPr>
          <w:color w:val="231F20"/>
        </w:rPr>
        <w:t xml:space="preserve"> below</w:t>
      </w:r>
      <w:r>
        <w:rPr>
          <w:color w:val="231F20"/>
        </w:rPr>
        <w:t>.</w:t>
      </w:r>
    </w:p>
    <w:p w:rsidR="00D12481" w:rsidRPr="00A138CE" w:rsidRDefault="00D12481" w:rsidP="00D12481">
      <w:pPr>
        <w:pStyle w:val="ListParagraph"/>
        <w:numPr>
          <w:ilvl w:val="0"/>
          <w:numId w:val="1"/>
        </w:numPr>
        <w:tabs>
          <w:tab w:val="left" w:pos="363"/>
        </w:tabs>
        <w:spacing w:line="480" w:lineRule="auto"/>
        <w:ind w:right="99"/>
        <w:rPr>
          <w:color w:val="231F20"/>
          <w:sz w:val="24"/>
        </w:rPr>
      </w:pPr>
      <w:r w:rsidRPr="00A138CE">
        <w:rPr>
          <w:color w:val="231F20"/>
          <w:spacing w:val="-3"/>
          <w:sz w:val="24"/>
        </w:rPr>
        <w:t xml:space="preserve">In </w:t>
      </w:r>
      <w:r w:rsidRPr="00A138CE">
        <w:rPr>
          <w:color w:val="231F20"/>
          <w:sz w:val="24"/>
        </w:rPr>
        <w:t>addition, prior to submitting a proposal, the quoters or offerors shall initiate registration on the “White List” with the Prefect (Prefetto) where their company is</w:t>
      </w:r>
      <w:r w:rsidR="009410F8" w:rsidRPr="00A138CE">
        <w:rPr>
          <w:color w:val="231F20"/>
          <w:sz w:val="24"/>
        </w:rPr>
        <w:t xml:space="preserve"> legally registered. As per  </w:t>
      </w:r>
      <w:r w:rsidRPr="00A138CE">
        <w:rPr>
          <w:color w:val="231F20"/>
          <w:sz w:val="24"/>
        </w:rPr>
        <w:t>Law 40/2020 Article 4 bis of Legislative Decree 23/2020, con</w:t>
      </w:r>
      <w:r w:rsidR="009410F8" w:rsidRPr="00A138CE">
        <w:rPr>
          <w:color w:val="231F20"/>
          <w:sz w:val="24"/>
        </w:rPr>
        <w:t>verted</w:t>
      </w:r>
      <w:r w:rsidRPr="00A138CE">
        <w:rPr>
          <w:color w:val="231F20"/>
          <w:sz w:val="24"/>
        </w:rPr>
        <w:t xml:space="preserve"> with amendments into Law No. 40/2020, the white list registration is required </w:t>
      </w:r>
      <w:r w:rsidR="009410F8" w:rsidRPr="00A138CE">
        <w:rPr>
          <w:color w:val="231F20"/>
          <w:sz w:val="24"/>
        </w:rPr>
        <w:t xml:space="preserve">only </w:t>
      </w:r>
      <w:r w:rsidRPr="00A138CE">
        <w:rPr>
          <w:color w:val="231F20"/>
          <w:sz w:val="24"/>
        </w:rPr>
        <w:t>for the companies falling into the categories below:</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I. Extraction, supply and transportation of construction land and inert materials;</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II. Packaging, supply and transport of concrete and bitumen</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III. Rentals of machinery</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IV. Supply of wrought iron</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lastRenderedPageBreak/>
        <w:t>V. Hot freight</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VI. Road transport for third parties</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VII. Security at construction sites</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VIII. Funeral and cemetery services</w:t>
      </w:r>
    </w:p>
    <w:p w:rsidR="00D12481" w:rsidRPr="00A138CE" w:rsidRDefault="00D12481" w:rsidP="00D12481">
      <w:pPr>
        <w:pStyle w:val="ListParagraph"/>
        <w:tabs>
          <w:tab w:val="left" w:pos="363"/>
        </w:tabs>
        <w:spacing w:line="360" w:lineRule="auto"/>
        <w:ind w:left="115" w:right="101"/>
        <w:rPr>
          <w:color w:val="231F20"/>
          <w:sz w:val="24"/>
        </w:rPr>
      </w:pPr>
      <w:r w:rsidRPr="00A138CE">
        <w:rPr>
          <w:color w:val="231F20"/>
          <w:sz w:val="24"/>
        </w:rPr>
        <w:t>IX. Catering, canteen management and catering</w:t>
      </w:r>
    </w:p>
    <w:p w:rsidR="00D12481" w:rsidRDefault="00D12481" w:rsidP="00D12481">
      <w:pPr>
        <w:pStyle w:val="ListParagraph"/>
        <w:tabs>
          <w:tab w:val="left" w:pos="363"/>
        </w:tabs>
        <w:spacing w:line="360" w:lineRule="auto"/>
        <w:ind w:left="115" w:right="101"/>
        <w:rPr>
          <w:color w:val="231F20"/>
          <w:sz w:val="24"/>
        </w:rPr>
      </w:pPr>
      <w:r w:rsidRPr="00A138CE">
        <w:rPr>
          <w:color w:val="231F20"/>
          <w:sz w:val="24"/>
        </w:rPr>
        <w:t>X. Environmental services, including the collection, national transport and cross-border activities, also for third parties, of waste treatment and disposal, as well as the drainage activities and other services related to waste management.</w:t>
      </w:r>
    </w:p>
    <w:p w:rsidR="00D12481" w:rsidRDefault="00D12481" w:rsidP="00D12481">
      <w:pPr>
        <w:pStyle w:val="ListParagraph"/>
        <w:tabs>
          <w:tab w:val="left" w:pos="363"/>
        </w:tabs>
        <w:spacing w:line="360" w:lineRule="auto"/>
        <w:ind w:left="115" w:right="101"/>
        <w:rPr>
          <w:color w:val="231F20"/>
          <w:sz w:val="24"/>
        </w:rPr>
      </w:pPr>
    </w:p>
    <w:p w:rsidR="00D12481" w:rsidRDefault="00D12481" w:rsidP="00D12481">
      <w:pPr>
        <w:pStyle w:val="ListParagraph"/>
        <w:numPr>
          <w:ilvl w:val="0"/>
          <w:numId w:val="1"/>
        </w:numPr>
        <w:tabs>
          <w:tab w:val="left" w:pos="360"/>
        </w:tabs>
        <w:spacing w:line="480" w:lineRule="auto"/>
        <w:ind w:right="180"/>
        <w:rPr>
          <w:sz w:val="24"/>
        </w:rPr>
      </w:pPr>
      <w:r>
        <w:rPr>
          <w:color w:val="231F20"/>
          <w:sz w:val="24"/>
        </w:rPr>
        <w:t>The contractor is subject to Anti-Mafia screening prior to award and throughout the life of the contract. In the event that, prior to award, the Government discovers any Mafia-related indications or infiltration with respect to the offeror, the offeror will be considered non- responsible and will not be eligible for</w:t>
      </w:r>
      <w:r>
        <w:rPr>
          <w:color w:val="231F20"/>
          <w:spacing w:val="-4"/>
          <w:sz w:val="24"/>
        </w:rPr>
        <w:t xml:space="preserve"> </w:t>
      </w:r>
      <w:r>
        <w:rPr>
          <w:color w:val="231F20"/>
          <w:sz w:val="24"/>
        </w:rPr>
        <w:t>award.</w:t>
      </w:r>
    </w:p>
    <w:p w:rsidR="00D12481" w:rsidRPr="00D12481" w:rsidRDefault="00D12481" w:rsidP="00D12481">
      <w:pPr>
        <w:pStyle w:val="ListParagraph"/>
        <w:numPr>
          <w:ilvl w:val="0"/>
          <w:numId w:val="1"/>
        </w:numPr>
        <w:tabs>
          <w:tab w:val="left" w:pos="420"/>
        </w:tabs>
        <w:spacing w:line="480" w:lineRule="auto"/>
        <w:ind w:right="136"/>
        <w:rPr>
          <w:sz w:val="24"/>
        </w:rPr>
      </w:pPr>
      <w:r w:rsidRPr="004A01A4">
        <w:rPr>
          <w:color w:val="231F20"/>
          <w:sz w:val="24"/>
        </w:rPr>
        <w:t>Further, if during the life of this contract, the Government learns of any Mafia-related indications or infiltration against the contractor, the Government will consider this to be a failure to</w:t>
      </w:r>
      <w:r w:rsidRPr="004A01A4">
        <w:rPr>
          <w:color w:val="231F20"/>
          <w:spacing w:val="-4"/>
          <w:sz w:val="24"/>
        </w:rPr>
        <w:t xml:space="preserve"> </w:t>
      </w:r>
      <w:r w:rsidRPr="004A01A4">
        <w:rPr>
          <w:color w:val="231F20"/>
          <w:sz w:val="24"/>
        </w:rPr>
        <w:t>execute</w:t>
      </w:r>
      <w:r w:rsidRPr="004A01A4">
        <w:rPr>
          <w:color w:val="231F20"/>
          <w:spacing w:val="-3"/>
          <w:sz w:val="24"/>
        </w:rPr>
        <w:t xml:space="preserve"> </w:t>
      </w:r>
      <w:r w:rsidRPr="004A01A4">
        <w:rPr>
          <w:color w:val="231F20"/>
          <w:sz w:val="24"/>
        </w:rPr>
        <w:t>the</w:t>
      </w:r>
      <w:r w:rsidRPr="004A01A4">
        <w:rPr>
          <w:color w:val="231F20"/>
          <w:spacing w:val="-3"/>
          <w:sz w:val="24"/>
        </w:rPr>
        <w:t xml:space="preserve"> </w:t>
      </w:r>
      <w:r w:rsidRPr="004A01A4">
        <w:rPr>
          <w:color w:val="231F20"/>
          <w:sz w:val="24"/>
        </w:rPr>
        <w:t>work</w:t>
      </w:r>
      <w:r w:rsidRPr="004A01A4">
        <w:rPr>
          <w:color w:val="231F20"/>
          <w:spacing w:val="-3"/>
          <w:sz w:val="24"/>
        </w:rPr>
        <w:t xml:space="preserve"> </w:t>
      </w:r>
      <w:r w:rsidRPr="004A01A4">
        <w:rPr>
          <w:color w:val="231F20"/>
          <w:sz w:val="24"/>
        </w:rPr>
        <w:t>and</w:t>
      </w:r>
      <w:r w:rsidRPr="004A01A4">
        <w:rPr>
          <w:color w:val="231F20"/>
          <w:spacing w:val="-1"/>
          <w:sz w:val="24"/>
        </w:rPr>
        <w:t xml:space="preserve"> </w:t>
      </w:r>
      <w:r w:rsidRPr="004A01A4">
        <w:rPr>
          <w:color w:val="231F20"/>
          <w:sz w:val="24"/>
        </w:rPr>
        <w:t>may</w:t>
      </w:r>
      <w:r w:rsidRPr="004A01A4">
        <w:rPr>
          <w:color w:val="231F20"/>
          <w:spacing w:val="-7"/>
          <w:sz w:val="24"/>
        </w:rPr>
        <w:t xml:space="preserve"> </w:t>
      </w:r>
      <w:r w:rsidRPr="004A01A4">
        <w:rPr>
          <w:color w:val="231F20"/>
          <w:sz w:val="24"/>
        </w:rPr>
        <w:t>terminate</w:t>
      </w:r>
      <w:r w:rsidRPr="004A01A4">
        <w:rPr>
          <w:color w:val="231F20"/>
          <w:spacing w:val="-3"/>
          <w:sz w:val="24"/>
        </w:rPr>
        <w:t xml:space="preserve"> </w:t>
      </w:r>
      <w:r w:rsidRPr="004A01A4">
        <w:rPr>
          <w:color w:val="231F20"/>
          <w:sz w:val="24"/>
        </w:rPr>
        <w:t>the</w:t>
      </w:r>
      <w:r w:rsidRPr="004A01A4">
        <w:rPr>
          <w:color w:val="231F20"/>
          <w:spacing w:val="-3"/>
          <w:sz w:val="24"/>
        </w:rPr>
        <w:t xml:space="preserve"> </w:t>
      </w:r>
      <w:r w:rsidRPr="004A01A4">
        <w:rPr>
          <w:color w:val="231F20"/>
          <w:sz w:val="24"/>
        </w:rPr>
        <w:t>contract</w:t>
      </w:r>
      <w:r w:rsidRPr="004A01A4">
        <w:rPr>
          <w:color w:val="231F20"/>
          <w:spacing w:val="-4"/>
          <w:sz w:val="24"/>
        </w:rPr>
        <w:t xml:space="preserve"> </w:t>
      </w:r>
      <w:r w:rsidRPr="004A01A4">
        <w:rPr>
          <w:color w:val="231F20"/>
          <w:sz w:val="24"/>
        </w:rPr>
        <w:t>under</w:t>
      </w:r>
      <w:r w:rsidRPr="004A01A4">
        <w:rPr>
          <w:color w:val="231F20"/>
          <w:spacing w:val="-3"/>
          <w:sz w:val="24"/>
        </w:rPr>
        <w:t xml:space="preserve"> </w:t>
      </w:r>
      <w:r w:rsidRPr="004A01A4">
        <w:rPr>
          <w:color w:val="231F20"/>
          <w:sz w:val="24"/>
        </w:rPr>
        <w:t>the</w:t>
      </w:r>
      <w:r w:rsidRPr="004A01A4">
        <w:rPr>
          <w:color w:val="231F20"/>
          <w:spacing w:val="-3"/>
          <w:sz w:val="24"/>
        </w:rPr>
        <w:t xml:space="preserve"> </w:t>
      </w:r>
      <w:r w:rsidRPr="004A01A4">
        <w:rPr>
          <w:color w:val="231F20"/>
          <w:sz w:val="24"/>
        </w:rPr>
        <w:t>“Default”</w:t>
      </w:r>
      <w:r w:rsidRPr="004A01A4">
        <w:rPr>
          <w:color w:val="231F20"/>
          <w:spacing w:val="-3"/>
          <w:sz w:val="24"/>
        </w:rPr>
        <w:t xml:space="preserve"> </w:t>
      </w:r>
      <w:r w:rsidRPr="004A01A4">
        <w:rPr>
          <w:color w:val="231F20"/>
          <w:sz w:val="24"/>
        </w:rPr>
        <w:t>clause</w:t>
      </w:r>
      <w:r w:rsidRPr="004A01A4">
        <w:rPr>
          <w:color w:val="231F20"/>
          <w:spacing w:val="-4"/>
          <w:sz w:val="24"/>
        </w:rPr>
        <w:t xml:space="preserve"> </w:t>
      </w:r>
      <w:r w:rsidRPr="004A01A4">
        <w:rPr>
          <w:color w:val="231F20"/>
          <w:sz w:val="24"/>
        </w:rPr>
        <w:t>of</w:t>
      </w:r>
      <w:r w:rsidRPr="004A01A4">
        <w:rPr>
          <w:color w:val="231F20"/>
          <w:spacing w:val="-3"/>
          <w:sz w:val="24"/>
        </w:rPr>
        <w:t xml:space="preserve"> </w:t>
      </w:r>
      <w:r w:rsidRPr="004A01A4">
        <w:rPr>
          <w:color w:val="231F20"/>
          <w:sz w:val="24"/>
        </w:rPr>
        <w:t>the contract.</w:t>
      </w:r>
    </w:p>
    <w:p w:rsidR="00D12481" w:rsidRDefault="00D12481" w:rsidP="00D12481">
      <w:pPr>
        <w:pStyle w:val="ListParagraph"/>
        <w:numPr>
          <w:ilvl w:val="0"/>
          <w:numId w:val="1"/>
        </w:numPr>
        <w:tabs>
          <w:tab w:val="left" w:pos="420"/>
        </w:tabs>
        <w:spacing w:line="480" w:lineRule="auto"/>
        <w:ind w:right="136"/>
        <w:rPr>
          <w:color w:val="231F20"/>
          <w:sz w:val="24"/>
        </w:rPr>
      </w:pPr>
      <w:r w:rsidRPr="00D12481">
        <w:rPr>
          <w:color w:val="231F20"/>
          <w:sz w:val="24"/>
        </w:rPr>
        <w:t>The contractor shall ensure that these Anti-Mafia provisions are included in any subcontracts and that the same Anti-Mafia provisions applicable to the prime contractor apply to its subcontractors. If during the life of this contract, the Government learns of any Mafia-related indications or infiltration against any subcontractor at any tier, the contractor agrees, if requested by the Government, to promptly terminate the subject subcontract and replace the Mafia- colluded subcontractor at its own cost with a compliant</w:t>
      </w:r>
      <w:r w:rsidRPr="00D12481">
        <w:rPr>
          <w:color w:val="231F20"/>
          <w:spacing w:val="-13"/>
          <w:sz w:val="24"/>
        </w:rPr>
        <w:t xml:space="preserve"> </w:t>
      </w:r>
      <w:r w:rsidRPr="00D12481">
        <w:rPr>
          <w:color w:val="231F20"/>
          <w:sz w:val="24"/>
        </w:rPr>
        <w:t>company.</w:t>
      </w:r>
    </w:p>
    <w:p w:rsidR="00D12481" w:rsidRDefault="00D12481">
      <w:pPr>
        <w:widowControl/>
        <w:autoSpaceDE/>
        <w:autoSpaceDN/>
        <w:spacing w:after="160" w:line="259" w:lineRule="auto"/>
        <w:rPr>
          <w:rFonts w:ascii="Times New Roman" w:eastAsia="Times New Roman" w:hAnsi="Times New Roman" w:cs="Times New Roman"/>
          <w:color w:val="231F20"/>
          <w:sz w:val="24"/>
        </w:rPr>
      </w:pPr>
      <w:r>
        <w:rPr>
          <w:color w:val="231F20"/>
          <w:sz w:val="24"/>
        </w:rPr>
        <w:br w:type="page"/>
      </w:r>
    </w:p>
    <w:p w:rsidR="00E556B4" w:rsidRPr="0092447A" w:rsidRDefault="0092447A" w:rsidP="0092447A">
      <w:pPr>
        <w:pStyle w:val="BodyText"/>
        <w:spacing w:before="1"/>
        <w:jc w:val="center"/>
        <w:rPr>
          <w:b/>
          <w:i w:val="0"/>
          <w:color w:val="363434"/>
          <w:w w:val="90"/>
          <w:sz w:val="24"/>
          <w:u w:val="thick" w:color="363434"/>
        </w:rPr>
      </w:pPr>
      <w:r w:rsidRPr="0092447A">
        <w:rPr>
          <w:b/>
          <w:i w:val="0"/>
          <w:color w:val="363434"/>
          <w:w w:val="90"/>
          <w:sz w:val="24"/>
          <w:u w:val="thick" w:color="363434"/>
        </w:rPr>
        <w:lastRenderedPageBreak/>
        <w:t xml:space="preserve">Attachment (2) - </w:t>
      </w:r>
      <w:r w:rsidR="00E556B4" w:rsidRPr="0092447A">
        <w:rPr>
          <w:b/>
          <w:i w:val="0"/>
          <w:color w:val="363434"/>
          <w:w w:val="90"/>
          <w:sz w:val="24"/>
          <w:u w:val="thick" w:color="363434"/>
        </w:rPr>
        <w:t>AUTOCERTIFICAZIONE DELLA INFORMAZIONE ANTIMAFIA</w:t>
      </w:r>
    </w:p>
    <w:p w:rsidR="00E556B4" w:rsidRDefault="00E556B4" w:rsidP="00E556B4">
      <w:pPr>
        <w:spacing w:before="44"/>
        <w:ind w:left="1640" w:right="1443"/>
        <w:jc w:val="center"/>
        <w:rPr>
          <w:sz w:val="16"/>
        </w:rPr>
      </w:pPr>
      <w:r>
        <w:rPr>
          <w:color w:val="444446"/>
          <w:sz w:val="16"/>
        </w:rPr>
        <w:t xml:space="preserve">{a cura dei soggetti di cui all'art. </w:t>
      </w:r>
      <w:r w:rsidR="006C1C8D">
        <w:rPr>
          <w:color w:val="363436"/>
          <w:sz w:val="16"/>
        </w:rPr>
        <w:t>85 del D.Lgs</w:t>
      </w:r>
      <w:r>
        <w:rPr>
          <w:color w:val="59595B"/>
          <w:sz w:val="16"/>
        </w:rPr>
        <w:t xml:space="preserve"> </w:t>
      </w:r>
      <w:r>
        <w:rPr>
          <w:color w:val="363436"/>
          <w:sz w:val="16"/>
        </w:rPr>
        <w:t xml:space="preserve">06/09/2011 </w:t>
      </w:r>
      <w:r>
        <w:rPr>
          <w:color w:val="444446"/>
          <w:sz w:val="16"/>
        </w:rPr>
        <w:t>n· 159)</w:t>
      </w:r>
    </w:p>
    <w:p w:rsidR="00E556B4" w:rsidRDefault="00E556B4" w:rsidP="00D12481">
      <w:pPr>
        <w:pStyle w:val="ListParagraph"/>
        <w:tabs>
          <w:tab w:val="left" w:pos="420"/>
        </w:tabs>
        <w:ind w:left="115" w:right="130"/>
        <w:rPr>
          <w:sz w:val="12"/>
          <w:szCs w:val="12"/>
        </w:rPr>
      </w:pPr>
    </w:p>
    <w:p w:rsidR="00E556B4" w:rsidRDefault="00E556B4" w:rsidP="00D12481">
      <w:pPr>
        <w:pStyle w:val="ListParagraph"/>
        <w:tabs>
          <w:tab w:val="left" w:pos="420"/>
        </w:tabs>
        <w:ind w:left="115" w:right="130"/>
        <w:rPr>
          <w:sz w:val="12"/>
          <w:szCs w:val="12"/>
        </w:rPr>
      </w:pPr>
    </w:p>
    <w:p w:rsidR="00E556B4" w:rsidRDefault="00E556B4" w:rsidP="00D12481">
      <w:pPr>
        <w:pStyle w:val="ListParagraph"/>
        <w:tabs>
          <w:tab w:val="left" w:pos="420"/>
        </w:tabs>
        <w:ind w:left="115" w:right="130"/>
        <w:rPr>
          <w:sz w:val="12"/>
          <w:szCs w:val="12"/>
        </w:rPr>
      </w:pPr>
    </w:p>
    <w:p w:rsidR="00E556B4" w:rsidRDefault="00E556B4" w:rsidP="00D12481">
      <w:pPr>
        <w:pStyle w:val="ListParagraph"/>
        <w:tabs>
          <w:tab w:val="left" w:pos="420"/>
        </w:tabs>
        <w:ind w:left="115" w:right="130"/>
        <w:rPr>
          <w:rFonts w:ascii="Arial" w:eastAsia="Arial" w:hAnsi="Arial" w:cs="Arial"/>
          <w:color w:val="363434"/>
          <w:sz w:val="18"/>
        </w:rPr>
      </w:pPr>
      <w:r w:rsidRPr="00E556B4">
        <w:rPr>
          <w:rFonts w:ascii="Arial" w:eastAsia="Arial" w:hAnsi="Arial" w:cs="Arial"/>
          <w:color w:val="363434"/>
          <w:sz w:val="18"/>
        </w:rPr>
        <w:t xml:space="preserve">Il </w:t>
      </w:r>
      <w:r>
        <w:rPr>
          <w:rFonts w:ascii="Arial" w:eastAsia="Arial" w:hAnsi="Arial" w:cs="Arial"/>
          <w:color w:val="363434"/>
          <w:sz w:val="18"/>
        </w:rPr>
        <w:t>sottoscritto______________________________________________________________________________</w:t>
      </w:r>
    </w:p>
    <w:p w:rsidR="00E556B4" w:rsidRDefault="00E556B4" w:rsidP="00D12481">
      <w:pPr>
        <w:pStyle w:val="ListParagraph"/>
        <w:tabs>
          <w:tab w:val="left" w:pos="420"/>
        </w:tabs>
        <w:ind w:left="115" w:right="130"/>
        <w:rPr>
          <w:rFonts w:ascii="Arial" w:eastAsia="Arial" w:hAnsi="Arial" w:cs="Arial"/>
          <w:color w:val="363434"/>
          <w:sz w:val="18"/>
        </w:rPr>
      </w:pPr>
    </w:p>
    <w:p w:rsidR="00E556B4" w:rsidRDefault="00E556B4" w:rsidP="00D12481">
      <w:pPr>
        <w:pStyle w:val="ListParagraph"/>
        <w:tabs>
          <w:tab w:val="left" w:pos="420"/>
        </w:tabs>
        <w:ind w:left="115" w:right="130"/>
        <w:rPr>
          <w:rFonts w:ascii="Arial" w:eastAsia="Arial" w:hAnsi="Arial" w:cs="Arial"/>
          <w:color w:val="363434"/>
          <w:sz w:val="18"/>
        </w:rPr>
      </w:pPr>
      <w:r>
        <w:rPr>
          <w:rFonts w:ascii="Arial" w:eastAsia="Arial" w:hAnsi="Arial" w:cs="Arial"/>
          <w:color w:val="363434"/>
          <w:sz w:val="18"/>
        </w:rPr>
        <w:t>Nato/a il ________________________________a ________________________________________________</w:t>
      </w:r>
    </w:p>
    <w:p w:rsidR="00E556B4" w:rsidRDefault="00E556B4" w:rsidP="00D12481">
      <w:pPr>
        <w:pStyle w:val="ListParagraph"/>
        <w:tabs>
          <w:tab w:val="left" w:pos="420"/>
        </w:tabs>
        <w:ind w:left="115" w:right="130"/>
        <w:rPr>
          <w:rFonts w:ascii="Arial" w:eastAsia="Arial" w:hAnsi="Arial" w:cs="Arial"/>
          <w:color w:val="363434"/>
          <w:sz w:val="18"/>
        </w:rPr>
      </w:pPr>
    </w:p>
    <w:p w:rsidR="00E556B4" w:rsidRDefault="00E556B4" w:rsidP="00D12481">
      <w:pPr>
        <w:pStyle w:val="ListParagraph"/>
        <w:tabs>
          <w:tab w:val="left" w:pos="420"/>
        </w:tabs>
        <w:ind w:left="115" w:right="130"/>
        <w:rPr>
          <w:rFonts w:ascii="Arial" w:eastAsia="Arial" w:hAnsi="Arial" w:cs="Arial"/>
          <w:color w:val="363434"/>
          <w:sz w:val="18"/>
        </w:rPr>
      </w:pPr>
      <w:r>
        <w:rPr>
          <w:rFonts w:ascii="Arial" w:eastAsia="Arial" w:hAnsi="Arial" w:cs="Arial"/>
          <w:color w:val="363434"/>
          <w:sz w:val="18"/>
        </w:rPr>
        <w:t>Codice Fiscale_____________________________________________________________________________</w:t>
      </w:r>
    </w:p>
    <w:p w:rsidR="00E556B4" w:rsidRDefault="00E556B4" w:rsidP="00D12481">
      <w:pPr>
        <w:pStyle w:val="ListParagraph"/>
        <w:tabs>
          <w:tab w:val="left" w:pos="420"/>
        </w:tabs>
        <w:ind w:left="115" w:right="130"/>
        <w:rPr>
          <w:rFonts w:ascii="Arial" w:eastAsia="Arial" w:hAnsi="Arial" w:cs="Arial"/>
          <w:color w:val="363434"/>
          <w:sz w:val="18"/>
        </w:rPr>
      </w:pPr>
    </w:p>
    <w:p w:rsidR="00E556B4" w:rsidRDefault="00E556B4" w:rsidP="00D12481">
      <w:pPr>
        <w:pStyle w:val="ListParagraph"/>
        <w:tabs>
          <w:tab w:val="left" w:pos="420"/>
        </w:tabs>
        <w:ind w:left="115" w:right="130"/>
        <w:rPr>
          <w:rFonts w:ascii="Arial" w:eastAsia="Arial" w:hAnsi="Arial" w:cs="Arial"/>
          <w:color w:val="363434"/>
          <w:sz w:val="18"/>
        </w:rPr>
      </w:pPr>
      <w:r>
        <w:rPr>
          <w:rFonts w:ascii="Arial" w:eastAsia="Arial" w:hAnsi="Arial" w:cs="Arial"/>
          <w:color w:val="363434"/>
          <w:sz w:val="18"/>
        </w:rPr>
        <w:t>E residente a _____________________________________________________________________Prov._____</w:t>
      </w:r>
    </w:p>
    <w:p w:rsidR="00E556B4" w:rsidRDefault="00E556B4" w:rsidP="00D12481">
      <w:pPr>
        <w:pStyle w:val="ListParagraph"/>
        <w:tabs>
          <w:tab w:val="left" w:pos="420"/>
        </w:tabs>
        <w:ind w:left="115" w:right="130"/>
        <w:rPr>
          <w:rFonts w:ascii="Arial" w:eastAsia="Arial" w:hAnsi="Arial" w:cs="Arial"/>
          <w:color w:val="363434"/>
          <w:sz w:val="18"/>
        </w:rPr>
      </w:pPr>
    </w:p>
    <w:p w:rsidR="00E556B4" w:rsidRDefault="00E556B4" w:rsidP="00D12481">
      <w:pPr>
        <w:pStyle w:val="ListParagraph"/>
        <w:tabs>
          <w:tab w:val="left" w:pos="420"/>
        </w:tabs>
        <w:ind w:left="115" w:right="130"/>
        <w:rPr>
          <w:rFonts w:ascii="Arial" w:eastAsia="Arial" w:hAnsi="Arial" w:cs="Arial"/>
          <w:color w:val="363434"/>
          <w:sz w:val="18"/>
        </w:rPr>
      </w:pPr>
      <w:r>
        <w:rPr>
          <w:rFonts w:ascii="Arial" w:eastAsia="Arial" w:hAnsi="Arial" w:cs="Arial"/>
          <w:color w:val="363434"/>
          <w:sz w:val="18"/>
        </w:rPr>
        <w:t>In Via___________________________________________________________________________ N.________</w:t>
      </w:r>
    </w:p>
    <w:p w:rsidR="00E556B4" w:rsidRDefault="00E556B4" w:rsidP="00D12481">
      <w:pPr>
        <w:pStyle w:val="ListParagraph"/>
        <w:tabs>
          <w:tab w:val="left" w:pos="420"/>
        </w:tabs>
        <w:ind w:left="115" w:right="130"/>
        <w:rPr>
          <w:rFonts w:ascii="Arial" w:eastAsia="Arial" w:hAnsi="Arial" w:cs="Arial"/>
          <w:color w:val="363434"/>
          <w:sz w:val="18"/>
        </w:rPr>
      </w:pPr>
    </w:p>
    <w:p w:rsidR="00E556B4" w:rsidRPr="00E556B4" w:rsidRDefault="00E556B4" w:rsidP="00E556B4">
      <w:pPr>
        <w:spacing w:line="247" w:lineRule="auto"/>
        <w:ind w:right="417"/>
        <w:jc w:val="both"/>
        <w:rPr>
          <w:color w:val="363434"/>
          <w:sz w:val="18"/>
        </w:rPr>
      </w:pPr>
      <w:r>
        <w:rPr>
          <w:color w:val="363434"/>
          <w:sz w:val="18"/>
        </w:rPr>
        <w:t>P</w:t>
      </w:r>
      <w:r w:rsidRPr="00E556B4">
        <w:rPr>
          <w:color w:val="363434"/>
          <w:sz w:val="18"/>
        </w:rPr>
        <w:t>ienamente consapevole della responsabilita</w:t>
      </w:r>
      <w:r w:rsidR="006C1C8D">
        <w:rPr>
          <w:color w:val="363434"/>
          <w:sz w:val="18"/>
        </w:rPr>
        <w:t>’</w:t>
      </w:r>
      <w:r w:rsidRPr="00E556B4">
        <w:rPr>
          <w:color w:val="363434"/>
          <w:sz w:val="18"/>
        </w:rPr>
        <w:t xml:space="preserve"> penale cui va incontro, ai sensi e per gll effetti dell'artt. 75 e 76 D.P.R. 28 </w:t>
      </w:r>
      <w:r>
        <w:rPr>
          <w:color w:val="363434"/>
          <w:sz w:val="18"/>
        </w:rPr>
        <w:t>dicembre</w:t>
      </w:r>
      <w:r w:rsidRPr="00E556B4">
        <w:rPr>
          <w:color w:val="363434"/>
          <w:sz w:val="18"/>
        </w:rPr>
        <w:t xml:space="preserve"> 2000, </w:t>
      </w:r>
      <w:r w:rsidR="006C1C8D">
        <w:rPr>
          <w:color w:val="363434"/>
          <w:sz w:val="18"/>
        </w:rPr>
        <w:t>n.</w:t>
      </w:r>
      <w:r w:rsidRPr="00E556B4">
        <w:rPr>
          <w:color w:val="363434"/>
          <w:sz w:val="18"/>
        </w:rPr>
        <w:t xml:space="preserve"> 445, in </w:t>
      </w:r>
      <w:r>
        <w:rPr>
          <w:color w:val="363434"/>
          <w:sz w:val="18"/>
        </w:rPr>
        <w:t>caso</w:t>
      </w:r>
      <w:r w:rsidRPr="00E556B4">
        <w:rPr>
          <w:color w:val="363434"/>
          <w:sz w:val="18"/>
        </w:rPr>
        <w:t xml:space="preserve"> </w:t>
      </w:r>
      <w:r>
        <w:rPr>
          <w:color w:val="363434"/>
          <w:sz w:val="18"/>
        </w:rPr>
        <w:t>di</w:t>
      </w:r>
      <w:r w:rsidRPr="00E556B4">
        <w:rPr>
          <w:color w:val="363434"/>
          <w:sz w:val="18"/>
        </w:rPr>
        <w:t xml:space="preserve"> </w:t>
      </w:r>
      <w:r>
        <w:rPr>
          <w:color w:val="363434"/>
          <w:sz w:val="18"/>
        </w:rPr>
        <w:t>dichiarazioni</w:t>
      </w:r>
      <w:r w:rsidRPr="00E556B4">
        <w:rPr>
          <w:color w:val="363434"/>
          <w:sz w:val="18"/>
        </w:rPr>
        <w:t xml:space="preserve"> </w:t>
      </w:r>
      <w:r>
        <w:rPr>
          <w:color w:val="363434"/>
          <w:sz w:val="18"/>
        </w:rPr>
        <w:t>mendaci</w:t>
      </w:r>
      <w:r w:rsidRPr="00E556B4">
        <w:rPr>
          <w:color w:val="363434"/>
          <w:sz w:val="18"/>
        </w:rPr>
        <w:t xml:space="preserve"> </w:t>
      </w:r>
      <w:r>
        <w:rPr>
          <w:color w:val="363434"/>
          <w:sz w:val="18"/>
        </w:rPr>
        <w:t>o</w:t>
      </w:r>
      <w:r w:rsidRPr="00E556B4">
        <w:rPr>
          <w:color w:val="363434"/>
          <w:sz w:val="18"/>
        </w:rPr>
        <w:t xml:space="preserve"> </w:t>
      </w:r>
      <w:r>
        <w:rPr>
          <w:color w:val="363434"/>
          <w:sz w:val="18"/>
        </w:rPr>
        <w:t>di</w:t>
      </w:r>
      <w:r w:rsidRPr="00E556B4">
        <w:rPr>
          <w:color w:val="363434"/>
          <w:sz w:val="18"/>
        </w:rPr>
        <w:t xml:space="preserve"> </w:t>
      </w:r>
      <w:r>
        <w:rPr>
          <w:color w:val="363434"/>
          <w:sz w:val="18"/>
        </w:rPr>
        <w:t>formazione,</w:t>
      </w:r>
      <w:r w:rsidRPr="00E556B4">
        <w:rPr>
          <w:color w:val="363434"/>
          <w:sz w:val="18"/>
        </w:rPr>
        <w:t xml:space="preserve"> </w:t>
      </w:r>
      <w:r>
        <w:rPr>
          <w:color w:val="363434"/>
          <w:sz w:val="18"/>
        </w:rPr>
        <w:t>esibizione</w:t>
      </w:r>
      <w:r w:rsidRPr="00E556B4">
        <w:rPr>
          <w:color w:val="363434"/>
          <w:sz w:val="18"/>
        </w:rPr>
        <w:t xml:space="preserve"> </w:t>
      </w:r>
      <w:r>
        <w:rPr>
          <w:color w:val="363434"/>
          <w:sz w:val="18"/>
        </w:rPr>
        <w:t>o</w:t>
      </w:r>
      <w:r w:rsidRPr="00E556B4">
        <w:rPr>
          <w:color w:val="363434"/>
          <w:sz w:val="18"/>
        </w:rPr>
        <w:t xml:space="preserve"> </w:t>
      </w:r>
      <w:r>
        <w:rPr>
          <w:color w:val="363434"/>
          <w:sz w:val="18"/>
        </w:rPr>
        <w:t>uso</w:t>
      </w:r>
      <w:r w:rsidRPr="00E556B4">
        <w:rPr>
          <w:color w:val="363434"/>
          <w:sz w:val="18"/>
        </w:rPr>
        <w:t xml:space="preserve"> </w:t>
      </w:r>
      <w:r>
        <w:rPr>
          <w:color w:val="363434"/>
          <w:sz w:val="18"/>
        </w:rPr>
        <w:t>di</w:t>
      </w:r>
      <w:r w:rsidRPr="00E556B4">
        <w:rPr>
          <w:color w:val="363434"/>
          <w:sz w:val="18"/>
        </w:rPr>
        <w:t xml:space="preserve"> </w:t>
      </w:r>
      <w:r>
        <w:rPr>
          <w:color w:val="363434"/>
          <w:sz w:val="18"/>
        </w:rPr>
        <w:t>atti</w:t>
      </w:r>
      <w:r w:rsidRPr="00E556B4">
        <w:rPr>
          <w:color w:val="363434"/>
          <w:sz w:val="18"/>
        </w:rPr>
        <w:t xml:space="preserve"> </w:t>
      </w:r>
      <w:r>
        <w:rPr>
          <w:color w:val="363434"/>
          <w:sz w:val="18"/>
        </w:rPr>
        <w:t>fals</w:t>
      </w:r>
      <w:r w:rsidR="006C1C8D">
        <w:rPr>
          <w:color w:val="363434"/>
          <w:sz w:val="18"/>
        </w:rPr>
        <w:t>i</w:t>
      </w:r>
      <w:r>
        <w:rPr>
          <w:color w:val="363434"/>
          <w:sz w:val="18"/>
        </w:rPr>
        <w:t>,</w:t>
      </w:r>
      <w:r w:rsidRPr="00E556B4">
        <w:rPr>
          <w:color w:val="363434"/>
          <w:sz w:val="18"/>
        </w:rPr>
        <w:t xml:space="preserve"> </w:t>
      </w:r>
      <w:r>
        <w:rPr>
          <w:color w:val="363434"/>
          <w:sz w:val="18"/>
        </w:rPr>
        <w:t>ovvero</w:t>
      </w:r>
      <w:r w:rsidRPr="00E556B4">
        <w:rPr>
          <w:color w:val="363434"/>
          <w:sz w:val="18"/>
        </w:rPr>
        <w:t xml:space="preserve"> </w:t>
      </w:r>
      <w:r>
        <w:rPr>
          <w:color w:val="363434"/>
          <w:sz w:val="18"/>
        </w:rPr>
        <w:t>di</w:t>
      </w:r>
      <w:r w:rsidRPr="00E556B4">
        <w:rPr>
          <w:color w:val="363434"/>
          <w:sz w:val="18"/>
        </w:rPr>
        <w:t xml:space="preserve"> </w:t>
      </w:r>
      <w:r>
        <w:rPr>
          <w:color w:val="363434"/>
          <w:sz w:val="18"/>
        </w:rPr>
        <w:t>atti contenenti</w:t>
      </w:r>
      <w:r w:rsidRPr="00E556B4">
        <w:rPr>
          <w:color w:val="363434"/>
          <w:sz w:val="18"/>
        </w:rPr>
        <w:t xml:space="preserve"> </w:t>
      </w:r>
      <w:r>
        <w:rPr>
          <w:color w:val="363434"/>
          <w:sz w:val="18"/>
        </w:rPr>
        <w:t>dati</w:t>
      </w:r>
      <w:r w:rsidRPr="00E556B4">
        <w:rPr>
          <w:color w:val="363434"/>
          <w:sz w:val="18"/>
        </w:rPr>
        <w:t xml:space="preserve"> </w:t>
      </w:r>
      <w:r>
        <w:rPr>
          <w:color w:val="363434"/>
          <w:sz w:val="18"/>
        </w:rPr>
        <w:t>non</w:t>
      </w:r>
      <w:r w:rsidRPr="00E556B4">
        <w:rPr>
          <w:color w:val="363434"/>
          <w:sz w:val="18"/>
        </w:rPr>
        <w:t xml:space="preserve"> </w:t>
      </w:r>
      <w:r>
        <w:rPr>
          <w:color w:val="363434"/>
          <w:sz w:val="18"/>
        </w:rPr>
        <w:t>piu</w:t>
      </w:r>
      <w:r w:rsidRPr="00E556B4">
        <w:rPr>
          <w:color w:val="363434"/>
          <w:sz w:val="18"/>
        </w:rPr>
        <w:t xml:space="preserve"> </w:t>
      </w:r>
      <w:r>
        <w:rPr>
          <w:color w:val="363434"/>
          <w:sz w:val="18"/>
        </w:rPr>
        <w:t>rispondenti</w:t>
      </w:r>
      <w:r w:rsidRPr="00E556B4">
        <w:rPr>
          <w:color w:val="363434"/>
          <w:sz w:val="18"/>
        </w:rPr>
        <w:t xml:space="preserve"> </w:t>
      </w:r>
      <w:r>
        <w:rPr>
          <w:color w:val="363434"/>
          <w:sz w:val="18"/>
        </w:rPr>
        <w:t>a</w:t>
      </w:r>
      <w:r w:rsidRPr="00E556B4">
        <w:rPr>
          <w:color w:val="363434"/>
          <w:sz w:val="18"/>
        </w:rPr>
        <w:t xml:space="preserve"> </w:t>
      </w:r>
      <w:r>
        <w:rPr>
          <w:color w:val="363434"/>
          <w:sz w:val="18"/>
        </w:rPr>
        <w:t>verita’,</w:t>
      </w:r>
      <w:r w:rsidRPr="00E556B4">
        <w:rPr>
          <w:color w:val="363434"/>
          <w:sz w:val="18"/>
        </w:rPr>
        <w:t xml:space="preserve"> </w:t>
      </w:r>
      <w:r>
        <w:rPr>
          <w:color w:val="363434"/>
          <w:sz w:val="18"/>
        </w:rPr>
        <w:t>dichiara</w:t>
      </w:r>
      <w:r w:rsidRPr="00E556B4">
        <w:rPr>
          <w:color w:val="363434"/>
          <w:sz w:val="18"/>
        </w:rPr>
        <w:t xml:space="preserve"> </w:t>
      </w:r>
      <w:r>
        <w:rPr>
          <w:color w:val="363434"/>
          <w:sz w:val="18"/>
        </w:rPr>
        <w:t>ed</w:t>
      </w:r>
      <w:r w:rsidRPr="00E556B4">
        <w:rPr>
          <w:color w:val="363434"/>
          <w:sz w:val="18"/>
        </w:rPr>
        <w:t xml:space="preserve"> </w:t>
      </w:r>
      <w:r>
        <w:rPr>
          <w:color w:val="363434"/>
          <w:sz w:val="18"/>
        </w:rPr>
        <w:t>attesta</w:t>
      </w:r>
      <w:r w:rsidRPr="00E556B4">
        <w:rPr>
          <w:color w:val="363434"/>
          <w:sz w:val="18"/>
        </w:rPr>
        <w:t xml:space="preserve"> </w:t>
      </w:r>
      <w:r>
        <w:rPr>
          <w:color w:val="363434"/>
          <w:sz w:val="18"/>
        </w:rPr>
        <w:t>sotto</w:t>
      </w:r>
      <w:r w:rsidRPr="00E556B4">
        <w:rPr>
          <w:color w:val="363434"/>
          <w:sz w:val="18"/>
        </w:rPr>
        <w:t xml:space="preserve"> </w:t>
      </w:r>
      <w:r>
        <w:rPr>
          <w:color w:val="363434"/>
          <w:sz w:val="18"/>
        </w:rPr>
        <w:t>la</w:t>
      </w:r>
      <w:r w:rsidRPr="00E556B4">
        <w:rPr>
          <w:color w:val="363434"/>
          <w:sz w:val="18"/>
        </w:rPr>
        <w:t xml:space="preserve"> </w:t>
      </w:r>
      <w:r>
        <w:rPr>
          <w:color w:val="363434"/>
          <w:sz w:val="18"/>
        </w:rPr>
        <w:t>propria</w:t>
      </w:r>
      <w:r w:rsidRPr="00E556B4">
        <w:rPr>
          <w:color w:val="363434"/>
          <w:sz w:val="18"/>
        </w:rPr>
        <w:t xml:space="preserve"> </w:t>
      </w:r>
      <w:r>
        <w:rPr>
          <w:color w:val="363434"/>
          <w:sz w:val="18"/>
        </w:rPr>
        <w:t>responsabilita’:</w:t>
      </w:r>
    </w:p>
    <w:p w:rsidR="00E556B4" w:rsidRDefault="00E556B4" w:rsidP="00E556B4">
      <w:pPr>
        <w:tabs>
          <w:tab w:val="left" w:pos="420"/>
        </w:tabs>
        <w:ind w:right="130"/>
        <w:rPr>
          <w:color w:val="363434"/>
          <w:sz w:val="18"/>
        </w:rPr>
      </w:pPr>
    </w:p>
    <w:p w:rsidR="00E556B4" w:rsidRDefault="00E556B4" w:rsidP="00E556B4">
      <w:pPr>
        <w:spacing w:before="1" w:line="261" w:lineRule="auto"/>
        <w:ind w:right="424"/>
        <w:jc w:val="both"/>
        <w:rPr>
          <w:sz w:val="18"/>
        </w:rPr>
      </w:pPr>
      <w:r>
        <w:rPr>
          <w:color w:val="363436"/>
          <w:sz w:val="18"/>
        </w:rPr>
        <w:t>che</w:t>
      </w:r>
      <w:r>
        <w:rPr>
          <w:color w:val="363436"/>
          <w:spacing w:val="-24"/>
          <w:sz w:val="18"/>
        </w:rPr>
        <w:t xml:space="preserve"> </w:t>
      </w:r>
      <w:r>
        <w:rPr>
          <w:color w:val="363436"/>
          <w:sz w:val="18"/>
        </w:rPr>
        <w:t>nei</w:t>
      </w:r>
      <w:r>
        <w:rPr>
          <w:color w:val="363436"/>
          <w:spacing w:val="-24"/>
          <w:sz w:val="18"/>
        </w:rPr>
        <w:t xml:space="preserve"> </w:t>
      </w:r>
      <w:r>
        <w:rPr>
          <w:color w:val="363436"/>
          <w:sz w:val="18"/>
        </w:rPr>
        <w:t>propri</w:t>
      </w:r>
      <w:r>
        <w:rPr>
          <w:color w:val="363436"/>
          <w:spacing w:val="-24"/>
          <w:sz w:val="18"/>
        </w:rPr>
        <w:t xml:space="preserve"> </w:t>
      </w:r>
      <w:r>
        <w:rPr>
          <w:color w:val="363436"/>
          <w:sz w:val="18"/>
        </w:rPr>
        <w:t>confronti</w:t>
      </w:r>
      <w:r>
        <w:rPr>
          <w:color w:val="363436"/>
          <w:spacing w:val="-22"/>
          <w:sz w:val="18"/>
        </w:rPr>
        <w:t xml:space="preserve"> </w:t>
      </w:r>
      <w:r>
        <w:rPr>
          <w:color w:val="363436"/>
          <w:sz w:val="18"/>
        </w:rPr>
        <w:t>e/o</w:t>
      </w:r>
      <w:r>
        <w:rPr>
          <w:color w:val="363436"/>
          <w:spacing w:val="-25"/>
          <w:sz w:val="18"/>
        </w:rPr>
        <w:t xml:space="preserve"> </w:t>
      </w:r>
      <w:r>
        <w:rPr>
          <w:color w:val="363436"/>
          <w:sz w:val="18"/>
        </w:rPr>
        <w:t>dei</w:t>
      </w:r>
      <w:r>
        <w:rPr>
          <w:color w:val="363436"/>
          <w:spacing w:val="-27"/>
          <w:sz w:val="18"/>
        </w:rPr>
        <w:t xml:space="preserve"> </w:t>
      </w:r>
      <w:r>
        <w:rPr>
          <w:color w:val="363436"/>
          <w:sz w:val="18"/>
        </w:rPr>
        <w:t>propri</w:t>
      </w:r>
      <w:r>
        <w:rPr>
          <w:color w:val="363436"/>
          <w:spacing w:val="-26"/>
          <w:sz w:val="18"/>
        </w:rPr>
        <w:t xml:space="preserve"> </w:t>
      </w:r>
      <w:r>
        <w:rPr>
          <w:color w:val="363436"/>
          <w:sz w:val="18"/>
        </w:rPr>
        <w:t>familiari</w:t>
      </w:r>
      <w:r>
        <w:rPr>
          <w:color w:val="363436"/>
          <w:spacing w:val="-26"/>
          <w:sz w:val="18"/>
        </w:rPr>
        <w:t xml:space="preserve"> </w:t>
      </w:r>
      <w:r>
        <w:rPr>
          <w:color w:val="363436"/>
          <w:sz w:val="18"/>
        </w:rPr>
        <w:t>conviventi</w:t>
      </w:r>
      <w:r>
        <w:rPr>
          <w:color w:val="363436"/>
          <w:spacing w:val="-19"/>
          <w:sz w:val="18"/>
        </w:rPr>
        <w:t xml:space="preserve"> </w:t>
      </w:r>
      <w:r>
        <w:rPr>
          <w:color w:val="363436"/>
          <w:sz w:val="18"/>
        </w:rPr>
        <w:t>di</w:t>
      </w:r>
      <w:r>
        <w:rPr>
          <w:color w:val="363436"/>
          <w:spacing w:val="-28"/>
          <w:sz w:val="18"/>
        </w:rPr>
        <w:t xml:space="preserve"> </w:t>
      </w:r>
      <w:r>
        <w:rPr>
          <w:color w:val="363436"/>
          <w:sz w:val="18"/>
        </w:rPr>
        <w:t>maggior</w:t>
      </w:r>
      <w:r>
        <w:rPr>
          <w:color w:val="363436"/>
          <w:spacing w:val="-20"/>
          <w:sz w:val="18"/>
        </w:rPr>
        <w:t xml:space="preserve"> </w:t>
      </w:r>
      <w:r>
        <w:rPr>
          <w:color w:val="363436"/>
          <w:sz w:val="18"/>
        </w:rPr>
        <w:t>eta’</w:t>
      </w:r>
      <w:r>
        <w:rPr>
          <w:color w:val="363436"/>
          <w:spacing w:val="-24"/>
          <w:sz w:val="18"/>
        </w:rPr>
        <w:t xml:space="preserve"> </w:t>
      </w:r>
      <w:r>
        <w:rPr>
          <w:color w:val="363436"/>
          <w:sz w:val="18"/>
        </w:rPr>
        <w:t>(i</w:t>
      </w:r>
      <w:r>
        <w:rPr>
          <w:color w:val="363436"/>
          <w:spacing w:val="-25"/>
          <w:sz w:val="18"/>
        </w:rPr>
        <w:t xml:space="preserve"> </w:t>
      </w:r>
      <w:r>
        <w:rPr>
          <w:color w:val="363436"/>
          <w:sz w:val="18"/>
        </w:rPr>
        <w:t>cui</w:t>
      </w:r>
      <w:r>
        <w:rPr>
          <w:color w:val="363436"/>
          <w:spacing w:val="-27"/>
          <w:sz w:val="18"/>
        </w:rPr>
        <w:t xml:space="preserve"> </w:t>
      </w:r>
      <w:r>
        <w:rPr>
          <w:color w:val="363436"/>
          <w:sz w:val="18"/>
        </w:rPr>
        <w:t>dati</w:t>
      </w:r>
      <w:r>
        <w:rPr>
          <w:color w:val="363436"/>
          <w:spacing w:val="-25"/>
          <w:sz w:val="18"/>
        </w:rPr>
        <w:t xml:space="preserve"> </w:t>
      </w:r>
      <w:r>
        <w:rPr>
          <w:color w:val="363436"/>
          <w:sz w:val="18"/>
        </w:rPr>
        <w:t>sono</w:t>
      </w:r>
      <w:r>
        <w:rPr>
          <w:color w:val="363436"/>
          <w:spacing w:val="-22"/>
          <w:sz w:val="18"/>
        </w:rPr>
        <w:t xml:space="preserve"> </w:t>
      </w:r>
      <w:r>
        <w:rPr>
          <w:color w:val="363436"/>
          <w:sz w:val="18"/>
        </w:rPr>
        <w:t>di</w:t>
      </w:r>
      <w:r>
        <w:rPr>
          <w:color w:val="363436"/>
          <w:spacing w:val="-31"/>
          <w:sz w:val="18"/>
        </w:rPr>
        <w:t xml:space="preserve"> </w:t>
      </w:r>
      <w:r>
        <w:rPr>
          <w:color w:val="363436"/>
          <w:sz w:val="18"/>
        </w:rPr>
        <w:t>seguito</w:t>
      </w:r>
      <w:r>
        <w:rPr>
          <w:color w:val="363436"/>
          <w:spacing w:val="-23"/>
          <w:sz w:val="18"/>
        </w:rPr>
        <w:t xml:space="preserve"> </w:t>
      </w:r>
      <w:r>
        <w:rPr>
          <w:color w:val="363436"/>
          <w:sz w:val="18"/>
        </w:rPr>
        <w:t>resi</w:t>
      </w:r>
      <w:r>
        <w:rPr>
          <w:color w:val="363436"/>
          <w:spacing w:val="-27"/>
          <w:sz w:val="18"/>
        </w:rPr>
        <w:t xml:space="preserve"> </w:t>
      </w:r>
      <w:r>
        <w:rPr>
          <w:color w:val="363436"/>
          <w:sz w:val="18"/>
        </w:rPr>
        <w:t>disponibili)</w:t>
      </w:r>
      <w:r>
        <w:rPr>
          <w:color w:val="363436"/>
          <w:spacing w:val="-18"/>
          <w:sz w:val="18"/>
        </w:rPr>
        <w:t xml:space="preserve"> </w:t>
      </w:r>
      <w:r>
        <w:rPr>
          <w:color w:val="363436"/>
          <w:sz w:val="18"/>
        </w:rPr>
        <w:t>non sussistono</w:t>
      </w:r>
      <w:r>
        <w:rPr>
          <w:color w:val="363436"/>
          <w:spacing w:val="-23"/>
          <w:sz w:val="18"/>
        </w:rPr>
        <w:t xml:space="preserve"> </w:t>
      </w:r>
      <w:r>
        <w:rPr>
          <w:color w:val="363436"/>
          <w:sz w:val="18"/>
        </w:rPr>
        <w:t>le</w:t>
      </w:r>
      <w:r>
        <w:rPr>
          <w:color w:val="363436"/>
          <w:spacing w:val="-38"/>
          <w:sz w:val="18"/>
        </w:rPr>
        <w:t xml:space="preserve"> </w:t>
      </w:r>
      <w:r>
        <w:rPr>
          <w:color w:val="363436"/>
          <w:sz w:val="18"/>
        </w:rPr>
        <w:t>cause</w:t>
      </w:r>
      <w:r>
        <w:rPr>
          <w:color w:val="363436"/>
          <w:spacing w:val="-31"/>
          <w:sz w:val="18"/>
        </w:rPr>
        <w:t xml:space="preserve"> </w:t>
      </w:r>
      <w:r>
        <w:rPr>
          <w:color w:val="363436"/>
          <w:sz w:val="18"/>
        </w:rPr>
        <w:t>di</w:t>
      </w:r>
      <w:r>
        <w:rPr>
          <w:color w:val="363436"/>
          <w:spacing w:val="-38"/>
          <w:sz w:val="18"/>
        </w:rPr>
        <w:t xml:space="preserve"> </w:t>
      </w:r>
      <w:r>
        <w:rPr>
          <w:color w:val="363436"/>
          <w:sz w:val="18"/>
        </w:rPr>
        <w:t>divieto,</w:t>
      </w:r>
      <w:r>
        <w:rPr>
          <w:color w:val="363436"/>
          <w:spacing w:val="-30"/>
          <w:sz w:val="18"/>
        </w:rPr>
        <w:t xml:space="preserve"> </w:t>
      </w:r>
      <w:r>
        <w:rPr>
          <w:color w:val="363436"/>
          <w:sz w:val="18"/>
        </w:rPr>
        <w:t>di</w:t>
      </w:r>
      <w:r>
        <w:rPr>
          <w:color w:val="363436"/>
          <w:spacing w:val="-37"/>
          <w:sz w:val="18"/>
        </w:rPr>
        <w:t xml:space="preserve"> </w:t>
      </w:r>
      <w:r w:rsidR="006C1C8D">
        <w:rPr>
          <w:color w:val="363436"/>
          <w:spacing w:val="-37"/>
          <w:sz w:val="18"/>
        </w:rPr>
        <w:t xml:space="preserve"> </w:t>
      </w:r>
      <w:r>
        <w:rPr>
          <w:color w:val="363436"/>
          <w:sz w:val="18"/>
        </w:rPr>
        <w:t>decadenza</w:t>
      </w:r>
      <w:r>
        <w:rPr>
          <w:color w:val="363436"/>
          <w:spacing w:val="-22"/>
          <w:sz w:val="18"/>
        </w:rPr>
        <w:t xml:space="preserve"> </w:t>
      </w:r>
      <w:r>
        <w:rPr>
          <w:color w:val="363436"/>
          <w:sz w:val="18"/>
        </w:rPr>
        <w:t>o</w:t>
      </w:r>
      <w:r>
        <w:rPr>
          <w:color w:val="363436"/>
          <w:spacing w:val="-34"/>
          <w:sz w:val="18"/>
        </w:rPr>
        <w:t xml:space="preserve"> </w:t>
      </w:r>
      <w:r>
        <w:rPr>
          <w:color w:val="363436"/>
          <w:sz w:val="18"/>
        </w:rPr>
        <w:t xml:space="preserve">di </w:t>
      </w:r>
      <w:r>
        <w:rPr>
          <w:color w:val="363436"/>
          <w:spacing w:val="-40"/>
          <w:sz w:val="18"/>
        </w:rPr>
        <w:t xml:space="preserve"> </w:t>
      </w:r>
      <w:r>
        <w:rPr>
          <w:color w:val="363436"/>
          <w:sz w:val="18"/>
        </w:rPr>
        <w:t>sospensione</w:t>
      </w:r>
      <w:r>
        <w:rPr>
          <w:color w:val="363436"/>
          <w:spacing w:val="-30"/>
          <w:sz w:val="18"/>
        </w:rPr>
        <w:t xml:space="preserve"> </w:t>
      </w:r>
      <w:r>
        <w:rPr>
          <w:color w:val="363436"/>
          <w:sz w:val="18"/>
        </w:rPr>
        <w:t>di</w:t>
      </w:r>
      <w:r>
        <w:rPr>
          <w:color w:val="363436"/>
          <w:spacing w:val="-34"/>
          <w:sz w:val="18"/>
        </w:rPr>
        <w:t xml:space="preserve"> </w:t>
      </w:r>
      <w:r>
        <w:rPr>
          <w:color w:val="363436"/>
          <w:sz w:val="18"/>
        </w:rPr>
        <w:t>cui</w:t>
      </w:r>
      <w:r>
        <w:rPr>
          <w:color w:val="363436"/>
          <w:spacing w:val="-33"/>
          <w:sz w:val="18"/>
        </w:rPr>
        <w:t xml:space="preserve"> </w:t>
      </w:r>
      <w:r>
        <w:rPr>
          <w:color w:val="363436"/>
          <w:sz w:val="18"/>
        </w:rPr>
        <w:t>all'art.</w:t>
      </w:r>
      <w:r>
        <w:rPr>
          <w:color w:val="363436"/>
          <w:spacing w:val="-31"/>
          <w:sz w:val="18"/>
        </w:rPr>
        <w:t xml:space="preserve"> </w:t>
      </w:r>
      <w:r>
        <w:rPr>
          <w:color w:val="363436"/>
          <w:sz w:val="18"/>
        </w:rPr>
        <w:t>67</w:t>
      </w:r>
      <w:r>
        <w:rPr>
          <w:color w:val="363436"/>
          <w:spacing w:val="-36"/>
          <w:sz w:val="18"/>
        </w:rPr>
        <w:t xml:space="preserve"> </w:t>
      </w:r>
      <w:r>
        <w:rPr>
          <w:color w:val="363436"/>
          <w:sz w:val="18"/>
        </w:rPr>
        <w:t>del</w:t>
      </w:r>
      <w:r>
        <w:rPr>
          <w:color w:val="363436"/>
          <w:spacing w:val="-35"/>
          <w:sz w:val="18"/>
        </w:rPr>
        <w:t xml:space="preserve">  </w:t>
      </w:r>
      <w:r w:rsidR="00910296">
        <w:rPr>
          <w:color w:val="363436"/>
          <w:spacing w:val="-35"/>
          <w:sz w:val="18"/>
        </w:rPr>
        <w:t xml:space="preserve"> </w:t>
      </w:r>
      <w:r w:rsidR="00910296">
        <w:rPr>
          <w:color w:val="363436"/>
          <w:sz w:val="18"/>
        </w:rPr>
        <w:t>D.Lgs</w:t>
      </w:r>
      <w:r>
        <w:rPr>
          <w:color w:val="363436"/>
          <w:sz w:val="18"/>
        </w:rPr>
        <w:t>.</w:t>
      </w:r>
      <w:r>
        <w:rPr>
          <w:color w:val="363436"/>
          <w:spacing w:val="-32"/>
          <w:sz w:val="18"/>
        </w:rPr>
        <w:t xml:space="preserve"> </w:t>
      </w:r>
      <w:r>
        <w:rPr>
          <w:color w:val="363436"/>
          <w:sz w:val="18"/>
        </w:rPr>
        <w:t>06/09/2011</w:t>
      </w:r>
      <w:r>
        <w:rPr>
          <w:color w:val="363436"/>
          <w:spacing w:val="-40"/>
          <w:sz w:val="18"/>
        </w:rPr>
        <w:t xml:space="preserve"> </w:t>
      </w:r>
      <w:r w:rsidR="006C1C8D">
        <w:rPr>
          <w:color w:val="363436"/>
          <w:sz w:val="18"/>
        </w:rPr>
        <w:t>n.</w:t>
      </w:r>
      <w:r>
        <w:rPr>
          <w:color w:val="363436"/>
          <w:spacing w:val="-32"/>
          <w:sz w:val="18"/>
        </w:rPr>
        <w:t xml:space="preserve"> </w:t>
      </w:r>
      <w:r>
        <w:rPr>
          <w:color w:val="363436"/>
          <w:sz w:val="18"/>
        </w:rPr>
        <w:t>159.</w:t>
      </w:r>
    </w:p>
    <w:p w:rsidR="00E556B4" w:rsidRDefault="00E556B4" w:rsidP="00E556B4">
      <w:pPr>
        <w:pStyle w:val="BodyText"/>
        <w:rPr>
          <w:i w:val="0"/>
          <w:sz w:val="17"/>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45"/>
        <w:gridCol w:w="1697"/>
        <w:gridCol w:w="1509"/>
        <w:gridCol w:w="2008"/>
        <w:gridCol w:w="1697"/>
      </w:tblGrid>
      <w:tr w:rsidR="00E556B4" w:rsidTr="00E556B4">
        <w:trPr>
          <w:trHeight w:val="436"/>
        </w:trPr>
        <w:tc>
          <w:tcPr>
            <w:tcW w:w="1745" w:type="dxa"/>
          </w:tcPr>
          <w:p w:rsidR="00E556B4" w:rsidRDefault="00E556B4" w:rsidP="003138A6">
            <w:pPr>
              <w:pStyle w:val="TableParagraph"/>
              <w:spacing w:before="7"/>
              <w:ind w:left="605" w:right="552"/>
              <w:jc w:val="center"/>
              <w:rPr>
                <w:rFonts w:ascii="Times New Roman"/>
                <w:b/>
                <w:sz w:val="19"/>
              </w:rPr>
            </w:pPr>
            <w:r>
              <w:rPr>
                <w:rFonts w:ascii="Times New Roman"/>
                <w:b/>
                <w:color w:val="363436"/>
                <w:w w:val="90"/>
                <w:sz w:val="19"/>
              </w:rPr>
              <w:t>NOME</w:t>
            </w:r>
          </w:p>
        </w:tc>
        <w:tc>
          <w:tcPr>
            <w:tcW w:w="1697" w:type="dxa"/>
          </w:tcPr>
          <w:p w:rsidR="00E556B4" w:rsidRDefault="00E556B4" w:rsidP="003138A6">
            <w:pPr>
              <w:pStyle w:val="TableParagraph"/>
              <w:spacing w:before="12"/>
              <w:ind w:left="482"/>
              <w:rPr>
                <w:rFonts w:ascii="Times New Roman"/>
                <w:b/>
                <w:sz w:val="19"/>
              </w:rPr>
            </w:pPr>
            <w:r>
              <w:rPr>
                <w:rFonts w:ascii="Times New Roman"/>
                <w:b/>
                <w:color w:val="363436"/>
                <w:w w:val="85"/>
                <w:sz w:val="19"/>
              </w:rPr>
              <w:t>COGNOME</w:t>
            </w:r>
          </w:p>
        </w:tc>
        <w:tc>
          <w:tcPr>
            <w:tcW w:w="1509" w:type="dxa"/>
          </w:tcPr>
          <w:p w:rsidR="00E556B4" w:rsidRDefault="00E556B4" w:rsidP="003138A6">
            <w:pPr>
              <w:pStyle w:val="TableParagraph"/>
              <w:spacing w:before="7" w:line="220" w:lineRule="atLeast"/>
              <w:ind w:left="328" w:hanging="1"/>
              <w:rPr>
                <w:b/>
                <w:sz w:val="18"/>
              </w:rPr>
            </w:pPr>
            <w:r>
              <w:rPr>
                <w:b/>
                <w:color w:val="363436"/>
                <w:w w:val="90"/>
                <w:sz w:val="18"/>
              </w:rPr>
              <w:t xml:space="preserve">Data di </w:t>
            </w:r>
            <w:r>
              <w:rPr>
                <w:b/>
                <w:color w:val="363436"/>
                <w:w w:val="80"/>
                <w:sz w:val="18"/>
              </w:rPr>
              <w:t>nascita</w:t>
            </w:r>
          </w:p>
        </w:tc>
        <w:tc>
          <w:tcPr>
            <w:tcW w:w="2008" w:type="dxa"/>
          </w:tcPr>
          <w:p w:rsidR="00E556B4" w:rsidRDefault="00E556B4" w:rsidP="003138A6">
            <w:pPr>
              <w:pStyle w:val="TableParagraph"/>
              <w:spacing w:before="16"/>
              <w:ind w:left="620"/>
              <w:rPr>
                <w:b/>
                <w:sz w:val="18"/>
              </w:rPr>
            </w:pPr>
            <w:r>
              <w:rPr>
                <w:b/>
                <w:color w:val="363436"/>
                <w:w w:val="90"/>
                <w:sz w:val="18"/>
              </w:rPr>
              <w:t>Luogo di nascita</w:t>
            </w:r>
          </w:p>
        </w:tc>
        <w:tc>
          <w:tcPr>
            <w:tcW w:w="1697" w:type="dxa"/>
          </w:tcPr>
          <w:p w:rsidR="00E556B4" w:rsidRDefault="00E556B4" w:rsidP="003138A6">
            <w:pPr>
              <w:pStyle w:val="TableParagraph"/>
              <w:spacing w:before="16"/>
              <w:ind w:left="752" w:right="674"/>
              <w:jc w:val="center"/>
              <w:rPr>
                <w:b/>
                <w:sz w:val="18"/>
              </w:rPr>
            </w:pPr>
            <w:r>
              <w:rPr>
                <w:b/>
                <w:color w:val="363436"/>
                <w:w w:val="90"/>
                <w:sz w:val="18"/>
              </w:rPr>
              <w:t>CF</w:t>
            </w:r>
          </w:p>
        </w:tc>
      </w:tr>
      <w:tr w:rsidR="00E556B4" w:rsidTr="00E556B4">
        <w:trPr>
          <w:trHeight w:val="205"/>
        </w:trPr>
        <w:tc>
          <w:tcPr>
            <w:tcW w:w="1745"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c>
          <w:tcPr>
            <w:tcW w:w="1509" w:type="dxa"/>
          </w:tcPr>
          <w:p w:rsidR="00E556B4" w:rsidRDefault="00E556B4" w:rsidP="003138A6">
            <w:pPr>
              <w:pStyle w:val="TableParagraph"/>
              <w:rPr>
                <w:rFonts w:ascii="Times New Roman"/>
                <w:sz w:val="12"/>
              </w:rPr>
            </w:pPr>
          </w:p>
        </w:tc>
        <w:tc>
          <w:tcPr>
            <w:tcW w:w="2008"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r>
      <w:tr w:rsidR="00E556B4" w:rsidTr="00E556B4">
        <w:trPr>
          <w:trHeight w:val="215"/>
        </w:trPr>
        <w:tc>
          <w:tcPr>
            <w:tcW w:w="1745"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c>
          <w:tcPr>
            <w:tcW w:w="1509" w:type="dxa"/>
          </w:tcPr>
          <w:p w:rsidR="00E556B4" w:rsidRDefault="00E556B4" w:rsidP="003138A6">
            <w:pPr>
              <w:pStyle w:val="TableParagraph"/>
              <w:rPr>
                <w:rFonts w:ascii="Times New Roman"/>
                <w:sz w:val="12"/>
              </w:rPr>
            </w:pPr>
          </w:p>
        </w:tc>
        <w:tc>
          <w:tcPr>
            <w:tcW w:w="2008"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r>
      <w:tr w:rsidR="00E556B4" w:rsidTr="00E556B4">
        <w:trPr>
          <w:trHeight w:val="215"/>
        </w:trPr>
        <w:tc>
          <w:tcPr>
            <w:tcW w:w="1745"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c>
          <w:tcPr>
            <w:tcW w:w="1509" w:type="dxa"/>
          </w:tcPr>
          <w:p w:rsidR="00E556B4" w:rsidRDefault="00E556B4" w:rsidP="003138A6">
            <w:pPr>
              <w:pStyle w:val="TableParagraph"/>
              <w:rPr>
                <w:rFonts w:ascii="Times New Roman"/>
                <w:sz w:val="12"/>
              </w:rPr>
            </w:pPr>
          </w:p>
        </w:tc>
        <w:tc>
          <w:tcPr>
            <w:tcW w:w="2008"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r>
      <w:tr w:rsidR="00E556B4" w:rsidTr="00E556B4">
        <w:trPr>
          <w:trHeight w:val="215"/>
        </w:trPr>
        <w:tc>
          <w:tcPr>
            <w:tcW w:w="1745"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c>
          <w:tcPr>
            <w:tcW w:w="1509" w:type="dxa"/>
          </w:tcPr>
          <w:p w:rsidR="00E556B4" w:rsidRDefault="00E556B4" w:rsidP="003138A6">
            <w:pPr>
              <w:pStyle w:val="TableParagraph"/>
              <w:rPr>
                <w:rFonts w:ascii="Times New Roman"/>
                <w:sz w:val="12"/>
              </w:rPr>
            </w:pPr>
          </w:p>
        </w:tc>
        <w:tc>
          <w:tcPr>
            <w:tcW w:w="2008"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r>
      <w:tr w:rsidR="00E556B4" w:rsidTr="00E556B4">
        <w:trPr>
          <w:trHeight w:val="215"/>
        </w:trPr>
        <w:tc>
          <w:tcPr>
            <w:tcW w:w="1745"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c>
          <w:tcPr>
            <w:tcW w:w="1509" w:type="dxa"/>
          </w:tcPr>
          <w:p w:rsidR="00E556B4" w:rsidRDefault="00E556B4" w:rsidP="003138A6">
            <w:pPr>
              <w:pStyle w:val="TableParagraph"/>
              <w:rPr>
                <w:rFonts w:ascii="Times New Roman"/>
                <w:sz w:val="12"/>
              </w:rPr>
            </w:pPr>
          </w:p>
        </w:tc>
        <w:tc>
          <w:tcPr>
            <w:tcW w:w="2008" w:type="dxa"/>
          </w:tcPr>
          <w:p w:rsidR="00E556B4" w:rsidRDefault="00E556B4" w:rsidP="003138A6">
            <w:pPr>
              <w:pStyle w:val="TableParagraph"/>
              <w:rPr>
                <w:rFonts w:ascii="Times New Roman"/>
                <w:sz w:val="12"/>
              </w:rPr>
            </w:pPr>
          </w:p>
        </w:tc>
        <w:tc>
          <w:tcPr>
            <w:tcW w:w="1697" w:type="dxa"/>
          </w:tcPr>
          <w:p w:rsidR="00E556B4" w:rsidRDefault="00E556B4" w:rsidP="003138A6">
            <w:pPr>
              <w:pStyle w:val="TableParagraph"/>
              <w:rPr>
                <w:rFonts w:ascii="Times New Roman"/>
                <w:sz w:val="12"/>
              </w:rPr>
            </w:pPr>
          </w:p>
        </w:tc>
      </w:tr>
    </w:tbl>
    <w:p w:rsidR="00E556B4" w:rsidRDefault="00E556B4" w:rsidP="00E556B4">
      <w:pPr>
        <w:tabs>
          <w:tab w:val="left" w:pos="420"/>
        </w:tabs>
        <w:ind w:right="130"/>
        <w:rPr>
          <w:color w:val="363434"/>
          <w:sz w:val="18"/>
        </w:rPr>
      </w:pPr>
    </w:p>
    <w:p w:rsidR="006C1C8D" w:rsidRPr="00E556B4" w:rsidRDefault="006C1C8D" w:rsidP="006C1C8D">
      <w:pPr>
        <w:spacing w:line="249" w:lineRule="auto"/>
        <w:ind w:right="429"/>
        <w:jc w:val="both"/>
        <w:rPr>
          <w:color w:val="363434"/>
          <w:sz w:val="18"/>
        </w:rPr>
      </w:pPr>
      <w:r w:rsidRPr="00E556B4">
        <w:rPr>
          <w:color w:val="363434"/>
          <w:sz w:val="18"/>
        </w:rPr>
        <w:t xml:space="preserve">II sottoscritto/a dichiara inoltre di essere informato/a, ai sensi del D.Lgs. n• 196/2003 (Codice in materia di protezione dei </w:t>
      </w:r>
      <w:r>
        <w:rPr>
          <w:color w:val="363434"/>
          <w:sz w:val="18"/>
        </w:rPr>
        <w:t>dati</w:t>
      </w:r>
      <w:r w:rsidRPr="00E556B4">
        <w:rPr>
          <w:color w:val="363434"/>
          <w:sz w:val="18"/>
        </w:rPr>
        <w:t xml:space="preserve"> </w:t>
      </w:r>
      <w:r>
        <w:rPr>
          <w:color w:val="363434"/>
          <w:sz w:val="18"/>
        </w:rPr>
        <w:t>personali)</w:t>
      </w:r>
      <w:r w:rsidRPr="00E556B4">
        <w:rPr>
          <w:color w:val="363434"/>
          <w:sz w:val="18"/>
        </w:rPr>
        <w:t xml:space="preserve"> </w:t>
      </w:r>
      <w:r>
        <w:rPr>
          <w:color w:val="363434"/>
          <w:sz w:val="18"/>
        </w:rPr>
        <w:t>che</w:t>
      </w:r>
      <w:r w:rsidRPr="00E556B4">
        <w:rPr>
          <w:color w:val="363434"/>
          <w:sz w:val="18"/>
        </w:rPr>
        <w:t xml:space="preserve"> </w:t>
      </w:r>
      <w:r>
        <w:rPr>
          <w:color w:val="363434"/>
          <w:sz w:val="18"/>
        </w:rPr>
        <w:t>i</w:t>
      </w:r>
      <w:r w:rsidRPr="00E556B4">
        <w:rPr>
          <w:color w:val="363434"/>
          <w:sz w:val="18"/>
        </w:rPr>
        <w:t xml:space="preserve"> </w:t>
      </w:r>
      <w:r>
        <w:rPr>
          <w:color w:val="363434"/>
          <w:sz w:val="18"/>
        </w:rPr>
        <w:t>dati</w:t>
      </w:r>
      <w:r w:rsidRPr="00E556B4">
        <w:rPr>
          <w:color w:val="363434"/>
          <w:sz w:val="18"/>
        </w:rPr>
        <w:t xml:space="preserve"> </w:t>
      </w:r>
      <w:r>
        <w:rPr>
          <w:color w:val="363434"/>
          <w:sz w:val="18"/>
        </w:rPr>
        <w:t>raccoltl</w:t>
      </w:r>
      <w:r w:rsidRPr="00E556B4">
        <w:rPr>
          <w:color w:val="363434"/>
          <w:sz w:val="18"/>
        </w:rPr>
        <w:t xml:space="preserve"> </w:t>
      </w:r>
      <w:r>
        <w:rPr>
          <w:color w:val="363434"/>
          <w:sz w:val="18"/>
        </w:rPr>
        <w:t>saranno</w:t>
      </w:r>
      <w:r w:rsidRPr="00E556B4">
        <w:rPr>
          <w:color w:val="363434"/>
          <w:sz w:val="18"/>
        </w:rPr>
        <w:t xml:space="preserve"> </w:t>
      </w:r>
      <w:r>
        <w:rPr>
          <w:color w:val="363434"/>
          <w:sz w:val="18"/>
        </w:rPr>
        <w:t>trattati,</w:t>
      </w:r>
      <w:r w:rsidRPr="00E556B4">
        <w:rPr>
          <w:color w:val="363434"/>
          <w:sz w:val="18"/>
        </w:rPr>
        <w:t xml:space="preserve"> </w:t>
      </w:r>
      <w:r>
        <w:rPr>
          <w:color w:val="363434"/>
          <w:sz w:val="18"/>
        </w:rPr>
        <w:t>anche</w:t>
      </w:r>
      <w:r w:rsidRPr="00E556B4">
        <w:rPr>
          <w:color w:val="363434"/>
          <w:sz w:val="18"/>
        </w:rPr>
        <w:t xml:space="preserve"> </w:t>
      </w:r>
      <w:r>
        <w:rPr>
          <w:color w:val="363434"/>
          <w:sz w:val="18"/>
        </w:rPr>
        <w:t>con</w:t>
      </w:r>
      <w:r w:rsidRPr="00E556B4">
        <w:rPr>
          <w:color w:val="363434"/>
          <w:sz w:val="18"/>
        </w:rPr>
        <w:t xml:space="preserve"> </w:t>
      </w:r>
      <w:r>
        <w:rPr>
          <w:color w:val="363434"/>
          <w:sz w:val="18"/>
        </w:rPr>
        <w:t>strumenti</w:t>
      </w:r>
      <w:r w:rsidRPr="00E556B4">
        <w:rPr>
          <w:color w:val="363434"/>
          <w:sz w:val="18"/>
        </w:rPr>
        <w:t xml:space="preserve"> </w:t>
      </w:r>
      <w:r>
        <w:rPr>
          <w:color w:val="363434"/>
          <w:sz w:val="18"/>
        </w:rPr>
        <w:t>informatici,</w:t>
      </w:r>
      <w:r w:rsidRPr="00E556B4">
        <w:rPr>
          <w:color w:val="363434"/>
          <w:sz w:val="18"/>
        </w:rPr>
        <w:t xml:space="preserve"> </w:t>
      </w:r>
      <w:r>
        <w:rPr>
          <w:color w:val="363434"/>
          <w:sz w:val="18"/>
        </w:rPr>
        <w:t>esclusivamente</w:t>
      </w:r>
      <w:r w:rsidRPr="00E556B4">
        <w:rPr>
          <w:color w:val="363434"/>
          <w:sz w:val="18"/>
        </w:rPr>
        <w:t xml:space="preserve"> </w:t>
      </w:r>
      <w:r>
        <w:rPr>
          <w:color w:val="363434"/>
          <w:sz w:val="18"/>
        </w:rPr>
        <w:t>nell'ambito</w:t>
      </w:r>
      <w:r w:rsidRPr="00E556B4">
        <w:rPr>
          <w:color w:val="363434"/>
          <w:sz w:val="18"/>
        </w:rPr>
        <w:t xml:space="preserve"> </w:t>
      </w:r>
      <w:r>
        <w:rPr>
          <w:color w:val="363434"/>
          <w:sz w:val="18"/>
        </w:rPr>
        <w:t>del procedimento</w:t>
      </w:r>
      <w:r w:rsidRPr="00E556B4">
        <w:rPr>
          <w:color w:val="363434"/>
          <w:sz w:val="18"/>
        </w:rPr>
        <w:t xml:space="preserve"> </w:t>
      </w:r>
      <w:r>
        <w:rPr>
          <w:color w:val="363434"/>
          <w:sz w:val="18"/>
        </w:rPr>
        <w:t>per</w:t>
      </w:r>
      <w:r w:rsidRPr="00E556B4">
        <w:rPr>
          <w:color w:val="363434"/>
          <w:sz w:val="18"/>
        </w:rPr>
        <w:t xml:space="preserve"> II </w:t>
      </w:r>
      <w:r>
        <w:rPr>
          <w:color w:val="363434"/>
          <w:sz w:val="18"/>
        </w:rPr>
        <w:t>quale</w:t>
      </w:r>
      <w:r w:rsidRPr="00E556B4">
        <w:rPr>
          <w:color w:val="363434"/>
          <w:sz w:val="18"/>
        </w:rPr>
        <w:t xml:space="preserve"> </w:t>
      </w:r>
      <w:r>
        <w:rPr>
          <w:color w:val="363434"/>
          <w:sz w:val="18"/>
        </w:rPr>
        <w:t>la</w:t>
      </w:r>
      <w:r w:rsidRPr="00E556B4">
        <w:rPr>
          <w:color w:val="363434"/>
          <w:sz w:val="18"/>
        </w:rPr>
        <w:t xml:space="preserve"> </w:t>
      </w:r>
      <w:r>
        <w:rPr>
          <w:color w:val="363434"/>
          <w:sz w:val="18"/>
        </w:rPr>
        <w:t>presente</w:t>
      </w:r>
      <w:r w:rsidRPr="00E556B4">
        <w:rPr>
          <w:color w:val="363434"/>
          <w:sz w:val="18"/>
        </w:rPr>
        <w:t xml:space="preserve"> </w:t>
      </w:r>
      <w:r>
        <w:rPr>
          <w:color w:val="363434"/>
          <w:sz w:val="18"/>
        </w:rPr>
        <w:t>dichiarazione</w:t>
      </w:r>
      <w:r w:rsidRPr="00E556B4">
        <w:rPr>
          <w:color w:val="363434"/>
          <w:sz w:val="18"/>
        </w:rPr>
        <w:t xml:space="preserve"> </w:t>
      </w:r>
      <w:r>
        <w:rPr>
          <w:color w:val="363434"/>
          <w:sz w:val="18"/>
        </w:rPr>
        <w:t>viene</w:t>
      </w:r>
      <w:r w:rsidRPr="00E556B4">
        <w:rPr>
          <w:color w:val="363434"/>
          <w:sz w:val="18"/>
        </w:rPr>
        <w:t xml:space="preserve"> </w:t>
      </w:r>
      <w:r>
        <w:rPr>
          <w:color w:val="363434"/>
          <w:sz w:val="18"/>
        </w:rPr>
        <w:t>resa.</w:t>
      </w:r>
    </w:p>
    <w:p w:rsidR="006C1C8D" w:rsidRDefault="006C1C8D" w:rsidP="006C1C8D">
      <w:pPr>
        <w:tabs>
          <w:tab w:val="left" w:pos="1903"/>
        </w:tabs>
        <w:spacing w:before="165"/>
        <w:ind w:left="517"/>
        <w:jc w:val="both"/>
        <w:rPr>
          <w:sz w:val="18"/>
        </w:rPr>
      </w:pPr>
      <w:r>
        <w:rPr>
          <w:color w:val="363434"/>
          <w:w w:val="105"/>
          <w:sz w:val="18"/>
        </w:rPr>
        <w:t>Data</w:t>
      </w:r>
      <w:r>
        <w:rPr>
          <w:color w:val="363434"/>
          <w:w w:val="105"/>
          <w:sz w:val="18"/>
          <w:u w:val="single" w:color="353333"/>
        </w:rPr>
        <w:t xml:space="preserve"> </w:t>
      </w:r>
      <w:r>
        <w:rPr>
          <w:color w:val="363434"/>
          <w:w w:val="105"/>
          <w:sz w:val="18"/>
          <w:u w:val="single" w:color="353333"/>
        </w:rPr>
        <w:tab/>
      </w:r>
    </w:p>
    <w:p w:rsidR="006C1C8D" w:rsidRDefault="006C1C8D" w:rsidP="006C1C8D">
      <w:pPr>
        <w:spacing w:before="72"/>
        <w:ind w:right="2002"/>
        <w:jc w:val="right"/>
        <w:rPr>
          <w:sz w:val="18"/>
        </w:rPr>
      </w:pPr>
      <w:r>
        <w:rPr>
          <w:color w:val="363434"/>
          <w:w w:val="85"/>
          <w:sz w:val="18"/>
        </w:rPr>
        <w:t>Firma</w:t>
      </w:r>
    </w:p>
    <w:p w:rsidR="006C1C8D" w:rsidRDefault="006C1C8D" w:rsidP="006C1C8D">
      <w:pPr>
        <w:pStyle w:val="BodyText"/>
        <w:rPr>
          <w:i w:val="0"/>
          <w:sz w:val="20"/>
        </w:rPr>
      </w:pPr>
    </w:p>
    <w:p w:rsidR="006C1C8D" w:rsidRDefault="006C1C8D" w:rsidP="006C1C8D">
      <w:pPr>
        <w:pStyle w:val="BodyText"/>
        <w:spacing w:before="3"/>
        <w:rPr>
          <w:i w:val="0"/>
        </w:rPr>
      </w:pPr>
      <w:r>
        <w:rPr>
          <w:noProof/>
        </w:rPr>
        <mc:AlternateContent>
          <mc:Choice Requires="wps">
            <w:drawing>
              <wp:anchor distT="0" distB="0" distL="0" distR="0" simplePos="0" relativeHeight="251663360" behindDoc="1" locked="0" layoutInCell="1" allowOverlap="1" wp14:anchorId="5EA62862" wp14:editId="27681EC8">
                <wp:simplePos x="0" y="0"/>
                <wp:positionH relativeFrom="page">
                  <wp:posOffset>4713605</wp:posOffset>
                </wp:positionH>
                <wp:positionV relativeFrom="paragraph">
                  <wp:posOffset>120015</wp:posOffset>
                </wp:positionV>
                <wp:extent cx="1575435" cy="1270"/>
                <wp:effectExtent l="8255" t="6985" r="6985" b="10795"/>
                <wp:wrapTopAndBottom/>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5435" cy="1270"/>
                        </a:xfrm>
                        <a:custGeom>
                          <a:avLst/>
                          <a:gdLst>
                            <a:gd name="T0" fmla="+- 0 7423 7423"/>
                            <a:gd name="T1" fmla="*/ T0 w 2481"/>
                            <a:gd name="T2" fmla="+- 0 9904 7423"/>
                            <a:gd name="T3" fmla="*/ T2 w 2481"/>
                          </a:gdLst>
                          <a:ahLst/>
                          <a:cxnLst>
                            <a:cxn ang="0">
                              <a:pos x="T1" y="0"/>
                            </a:cxn>
                            <a:cxn ang="0">
                              <a:pos x="T3" y="0"/>
                            </a:cxn>
                          </a:cxnLst>
                          <a:rect l="0" t="0" r="r" b="b"/>
                          <a:pathLst>
                            <a:path w="2481">
                              <a:moveTo>
                                <a:pt x="0" y="0"/>
                              </a:moveTo>
                              <a:lnTo>
                                <a:pt x="2481" y="0"/>
                              </a:lnTo>
                            </a:path>
                          </a:pathLst>
                        </a:custGeom>
                        <a:noFill/>
                        <a:ln w="91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9B977" id="Freeform 24" o:spid="_x0000_s1026" style="position:absolute;margin-left:371.15pt;margin-top:9.45pt;width:124.0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" path="m,l2481,e" filled="f" strokeweight=".25431mm">
                <v:path arrowok="t" o:connecttype="custom" o:connectlocs="0,0;1575435,0" o:connectangles="0,0"/>
                <w10:wrap type="topAndBottom" anchorx="page"/>
              </v:shape>
            </w:pict>
          </mc:Fallback>
        </mc:AlternateContent>
      </w:r>
    </w:p>
    <w:p w:rsidR="006C1C8D" w:rsidRDefault="006C1C8D" w:rsidP="006C1C8D">
      <w:pPr>
        <w:pStyle w:val="BodyText"/>
        <w:spacing w:before="3"/>
        <w:rPr>
          <w:i w:val="0"/>
          <w:sz w:val="19"/>
        </w:rPr>
      </w:pPr>
    </w:p>
    <w:p w:rsidR="006C1C8D" w:rsidRDefault="006C1C8D" w:rsidP="006C1C8D">
      <w:pPr>
        <w:jc w:val="both"/>
        <w:rPr>
          <w:b/>
          <w:sz w:val="18"/>
        </w:rPr>
      </w:pPr>
      <w:r>
        <w:rPr>
          <w:b/>
          <w:color w:val="363434"/>
          <w:w w:val="95"/>
          <w:sz w:val="18"/>
        </w:rPr>
        <w:t>Si allega copia fotostatica del documento d'ldentita del sottoscrittore.</w:t>
      </w:r>
    </w:p>
    <w:p w:rsidR="006C1C8D" w:rsidRPr="006C1C8D" w:rsidRDefault="006C1C8D" w:rsidP="006C1C8D">
      <w:pPr>
        <w:spacing w:before="9" w:line="254" w:lineRule="auto"/>
        <w:ind w:right="435"/>
        <w:jc w:val="both"/>
        <w:rPr>
          <w:color w:val="363434"/>
          <w:w w:val="95"/>
          <w:sz w:val="18"/>
        </w:rPr>
      </w:pPr>
      <w:r>
        <w:rPr>
          <w:color w:val="363434"/>
          <w:w w:val="95"/>
          <w:sz w:val="18"/>
        </w:rPr>
        <w:t>La</w:t>
      </w:r>
      <w:r w:rsidRPr="006C1C8D">
        <w:rPr>
          <w:color w:val="363434"/>
          <w:w w:val="95"/>
          <w:sz w:val="18"/>
        </w:rPr>
        <w:t xml:space="preserve"> </w:t>
      </w:r>
      <w:r>
        <w:rPr>
          <w:color w:val="363434"/>
          <w:w w:val="95"/>
          <w:sz w:val="18"/>
        </w:rPr>
        <w:t>presente</w:t>
      </w:r>
      <w:r w:rsidRPr="006C1C8D">
        <w:rPr>
          <w:color w:val="363434"/>
          <w:w w:val="95"/>
          <w:sz w:val="18"/>
        </w:rPr>
        <w:t xml:space="preserve"> </w:t>
      </w:r>
      <w:r>
        <w:rPr>
          <w:color w:val="363434"/>
          <w:w w:val="95"/>
          <w:sz w:val="18"/>
        </w:rPr>
        <w:t>dlchlarazione</w:t>
      </w:r>
      <w:r w:rsidRPr="006C1C8D">
        <w:rPr>
          <w:color w:val="363434"/>
          <w:w w:val="95"/>
          <w:sz w:val="18"/>
        </w:rPr>
        <w:t xml:space="preserve"> </w:t>
      </w:r>
      <w:r>
        <w:rPr>
          <w:color w:val="363434"/>
          <w:w w:val="95"/>
          <w:sz w:val="18"/>
        </w:rPr>
        <w:t>non</w:t>
      </w:r>
      <w:r w:rsidRPr="006C1C8D">
        <w:rPr>
          <w:color w:val="363434"/>
          <w:w w:val="95"/>
          <w:sz w:val="18"/>
        </w:rPr>
        <w:t xml:space="preserve"> </w:t>
      </w:r>
      <w:r>
        <w:rPr>
          <w:color w:val="363434"/>
          <w:w w:val="95"/>
          <w:sz w:val="18"/>
        </w:rPr>
        <w:t>necessita</w:t>
      </w:r>
      <w:r w:rsidRPr="006C1C8D">
        <w:rPr>
          <w:color w:val="363434"/>
          <w:w w:val="95"/>
          <w:sz w:val="18"/>
        </w:rPr>
        <w:t xml:space="preserve"> </w:t>
      </w:r>
      <w:r>
        <w:rPr>
          <w:color w:val="363434"/>
          <w:w w:val="95"/>
          <w:sz w:val="18"/>
        </w:rPr>
        <w:t>di autenticazlone</w:t>
      </w:r>
      <w:r w:rsidRPr="006C1C8D">
        <w:rPr>
          <w:color w:val="363434"/>
          <w:w w:val="95"/>
          <w:sz w:val="18"/>
        </w:rPr>
        <w:t xml:space="preserve"> </w:t>
      </w:r>
      <w:r>
        <w:rPr>
          <w:color w:val="363434"/>
          <w:w w:val="95"/>
          <w:sz w:val="18"/>
        </w:rPr>
        <w:t>della</w:t>
      </w:r>
      <w:r w:rsidRPr="006C1C8D">
        <w:rPr>
          <w:color w:val="363434"/>
          <w:w w:val="95"/>
          <w:sz w:val="18"/>
        </w:rPr>
        <w:t xml:space="preserve"> </w:t>
      </w:r>
      <w:r>
        <w:rPr>
          <w:color w:val="363434"/>
          <w:w w:val="95"/>
          <w:sz w:val="18"/>
        </w:rPr>
        <w:t>firma</w:t>
      </w:r>
      <w:r w:rsidRPr="006C1C8D">
        <w:rPr>
          <w:color w:val="363434"/>
          <w:w w:val="95"/>
          <w:sz w:val="18"/>
        </w:rPr>
        <w:t xml:space="preserve"> </w:t>
      </w:r>
      <w:r>
        <w:rPr>
          <w:color w:val="363434"/>
          <w:w w:val="95"/>
          <w:sz w:val="18"/>
        </w:rPr>
        <w:t>e</w:t>
      </w:r>
      <w:r w:rsidRPr="006C1C8D">
        <w:rPr>
          <w:color w:val="363434"/>
          <w:w w:val="95"/>
          <w:sz w:val="18"/>
        </w:rPr>
        <w:t xml:space="preserve"> </w:t>
      </w:r>
      <w:r>
        <w:rPr>
          <w:color w:val="363434"/>
          <w:w w:val="95"/>
          <w:sz w:val="18"/>
        </w:rPr>
        <w:t>sostituisce</w:t>
      </w:r>
      <w:r w:rsidRPr="006C1C8D">
        <w:rPr>
          <w:color w:val="363434"/>
          <w:w w:val="95"/>
          <w:sz w:val="18"/>
        </w:rPr>
        <w:t xml:space="preserve"> </w:t>
      </w:r>
      <w:r>
        <w:rPr>
          <w:color w:val="363434"/>
          <w:w w:val="95"/>
          <w:sz w:val="18"/>
        </w:rPr>
        <w:t>a</w:t>
      </w:r>
      <w:r w:rsidRPr="006C1C8D">
        <w:rPr>
          <w:color w:val="363434"/>
          <w:w w:val="95"/>
          <w:sz w:val="18"/>
        </w:rPr>
        <w:t xml:space="preserve"> </w:t>
      </w:r>
      <w:r>
        <w:rPr>
          <w:color w:val="363434"/>
          <w:w w:val="95"/>
          <w:sz w:val="18"/>
        </w:rPr>
        <w:t>tutti</w:t>
      </w:r>
      <w:r w:rsidRPr="006C1C8D">
        <w:rPr>
          <w:color w:val="363434"/>
          <w:w w:val="95"/>
          <w:sz w:val="18"/>
        </w:rPr>
        <w:t xml:space="preserve"> </w:t>
      </w:r>
      <w:r>
        <w:rPr>
          <w:color w:val="363434"/>
          <w:w w:val="95"/>
          <w:sz w:val="18"/>
        </w:rPr>
        <w:t>gli</w:t>
      </w:r>
      <w:r w:rsidRPr="006C1C8D">
        <w:rPr>
          <w:color w:val="363434"/>
          <w:w w:val="95"/>
          <w:sz w:val="18"/>
        </w:rPr>
        <w:t xml:space="preserve"> </w:t>
      </w:r>
      <w:r>
        <w:rPr>
          <w:color w:val="363434"/>
          <w:w w:val="95"/>
          <w:sz w:val="18"/>
        </w:rPr>
        <w:t>effetti</w:t>
      </w:r>
      <w:r w:rsidRPr="006C1C8D">
        <w:rPr>
          <w:color w:val="363434"/>
          <w:w w:val="95"/>
          <w:sz w:val="18"/>
        </w:rPr>
        <w:t xml:space="preserve"> </w:t>
      </w:r>
      <w:r>
        <w:rPr>
          <w:color w:val="363434"/>
          <w:w w:val="95"/>
          <w:sz w:val="18"/>
        </w:rPr>
        <w:t>le</w:t>
      </w:r>
      <w:r w:rsidRPr="006C1C8D">
        <w:rPr>
          <w:color w:val="363434"/>
          <w:w w:val="95"/>
          <w:sz w:val="18"/>
        </w:rPr>
        <w:t xml:space="preserve"> </w:t>
      </w:r>
      <w:r>
        <w:rPr>
          <w:color w:val="363434"/>
          <w:w w:val="95"/>
          <w:sz w:val="18"/>
        </w:rPr>
        <w:t xml:space="preserve">normali certiflcazioni </w:t>
      </w:r>
      <w:r w:rsidRPr="006C1C8D">
        <w:rPr>
          <w:color w:val="363434"/>
          <w:w w:val="95"/>
          <w:sz w:val="18"/>
        </w:rPr>
        <w:t xml:space="preserve"> </w:t>
      </w:r>
      <w:r>
        <w:rPr>
          <w:color w:val="363434"/>
          <w:w w:val="95"/>
          <w:sz w:val="18"/>
        </w:rPr>
        <w:t>richieste</w:t>
      </w:r>
      <w:r w:rsidRPr="006C1C8D">
        <w:rPr>
          <w:color w:val="363434"/>
          <w:w w:val="95"/>
          <w:sz w:val="18"/>
        </w:rPr>
        <w:t xml:space="preserve"> </w:t>
      </w:r>
      <w:r>
        <w:rPr>
          <w:color w:val="363434"/>
          <w:w w:val="95"/>
          <w:sz w:val="18"/>
        </w:rPr>
        <w:t>o</w:t>
      </w:r>
      <w:r w:rsidRPr="006C1C8D">
        <w:rPr>
          <w:color w:val="363434"/>
          <w:w w:val="95"/>
          <w:sz w:val="18"/>
        </w:rPr>
        <w:t xml:space="preserve"> </w:t>
      </w:r>
      <w:r>
        <w:rPr>
          <w:color w:val="363434"/>
          <w:w w:val="95"/>
          <w:sz w:val="18"/>
        </w:rPr>
        <w:t>destinate</w:t>
      </w:r>
      <w:r w:rsidRPr="006C1C8D">
        <w:rPr>
          <w:color w:val="363434"/>
          <w:w w:val="95"/>
          <w:sz w:val="18"/>
        </w:rPr>
        <w:t xml:space="preserve"> </w:t>
      </w:r>
      <w:r>
        <w:rPr>
          <w:color w:val="363434"/>
          <w:w w:val="95"/>
          <w:sz w:val="18"/>
        </w:rPr>
        <w:t>ad</w:t>
      </w:r>
      <w:r w:rsidRPr="006C1C8D">
        <w:rPr>
          <w:color w:val="363434"/>
          <w:w w:val="95"/>
          <w:sz w:val="18"/>
        </w:rPr>
        <w:t xml:space="preserve"> </w:t>
      </w:r>
      <w:r>
        <w:rPr>
          <w:color w:val="363434"/>
          <w:w w:val="95"/>
          <w:sz w:val="18"/>
        </w:rPr>
        <w:t>una</w:t>
      </w:r>
      <w:r w:rsidRPr="006C1C8D">
        <w:rPr>
          <w:color w:val="363434"/>
          <w:w w:val="95"/>
          <w:sz w:val="18"/>
        </w:rPr>
        <w:t xml:space="preserve">  </w:t>
      </w:r>
      <w:r>
        <w:rPr>
          <w:color w:val="363434"/>
          <w:w w:val="95"/>
          <w:sz w:val="18"/>
        </w:rPr>
        <w:t>Pubblica</w:t>
      </w:r>
      <w:r w:rsidRPr="006C1C8D">
        <w:rPr>
          <w:color w:val="363434"/>
          <w:w w:val="95"/>
          <w:sz w:val="18"/>
        </w:rPr>
        <w:t xml:space="preserve"> </w:t>
      </w:r>
      <w:r>
        <w:rPr>
          <w:color w:val="363434"/>
          <w:w w:val="95"/>
          <w:sz w:val="18"/>
        </w:rPr>
        <w:t>Amm.ne,</w:t>
      </w:r>
      <w:r w:rsidRPr="006C1C8D">
        <w:rPr>
          <w:color w:val="363434"/>
          <w:w w:val="95"/>
          <w:sz w:val="18"/>
        </w:rPr>
        <w:t xml:space="preserve"> </w:t>
      </w:r>
      <w:r>
        <w:rPr>
          <w:color w:val="363434"/>
          <w:w w:val="95"/>
          <w:sz w:val="18"/>
        </w:rPr>
        <w:t>nonche’</w:t>
      </w:r>
      <w:r w:rsidRPr="006C1C8D">
        <w:rPr>
          <w:color w:val="363434"/>
          <w:w w:val="95"/>
          <w:sz w:val="18"/>
        </w:rPr>
        <w:t xml:space="preserve"> </w:t>
      </w:r>
      <w:r>
        <w:rPr>
          <w:color w:val="363434"/>
          <w:w w:val="95"/>
          <w:sz w:val="18"/>
        </w:rPr>
        <w:t xml:space="preserve">ai </w:t>
      </w:r>
      <w:r w:rsidRPr="006C1C8D">
        <w:rPr>
          <w:color w:val="363434"/>
          <w:w w:val="95"/>
          <w:sz w:val="18"/>
        </w:rPr>
        <w:t xml:space="preserve"> </w:t>
      </w:r>
      <w:r>
        <w:rPr>
          <w:color w:val="363434"/>
          <w:w w:val="95"/>
          <w:sz w:val="18"/>
        </w:rPr>
        <w:t>gestori</w:t>
      </w:r>
      <w:r w:rsidRPr="006C1C8D">
        <w:rPr>
          <w:color w:val="363434"/>
          <w:w w:val="95"/>
          <w:sz w:val="18"/>
        </w:rPr>
        <w:t xml:space="preserve"> </w:t>
      </w:r>
      <w:r>
        <w:rPr>
          <w:color w:val="363434"/>
          <w:w w:val="95"/>
          <w:sz w:val="18"/>
        </w:rPr>
        <w:t>di</w:t>
      </w:r>
      <w:r w:rsidRPr="006C1C8D">
        <w:rPr>
          <w:color w:val="363434"/>
          <w:w w:val="95"/>
          <w:sz w:val="18"/>
        </w:rPr>
        <w:t xml:space="preserve"> </w:t>
      </w:r>
      <w:r>
        <w:rPr>
          <w:color w:val="363434"/>
          <w:w w:val="95"/>
          <w:sz w:val="18"/>
        </w:rPr>
        <w:t>pubblici</w:t>
      </w:r>
      <w:r w:rsidRPr="006C1C8D">
        <w:rPr>
          <w:color w:val="363434"/>
          <w:w w:val="95"/>
          <w:sz w:val="18"/>
        </w:rPr>
        <w:t xml:space="preserve">  </w:t>
      </w:r>
      <w:r>
        <w:rPr>
          <w:color w:val="363434"/>
          <w:w w:val="95"/>
          <w:sz w:val="18"/>
        </w:rPr>
        <w:t>servizi</w:t>
      </w:r>
      <w:r w:rsidRPr="006C1C8D">
        <w:rPr>
          <w:color w:val="363434"/>
          <w:w w:val="95"/>
          <w:sz w:val="18"/>
        </w:rPr>
        <w:t xml:space="preserve"> </w:t>
      </w:r>
      <w:r>
        <w:rPr>
          <w:color w:val="363434"/>
          <w:w w:val="95"/>
          <w:sz w:val="18"/>
        </w:rPr>
        <w:t>e</w:t>
      </w:r>
      <w:r w:rsidRPr="006C1C8D">
        <w:rPr>
          <w:color w:val="363434"/>
          <w:w w:val="95"/>
          <w:sz w:val="18"/>
        </w:rPr>
        <w:t xml:space="preserve"> </w:t>
      </w:r>
      <w:r>
        <w:rPr>
          <w:color w:val="363434"/>
          <w:w w:val="95"/>
          <w:sz w:val="18"/>
        </w:rPr>
        <w:t>ai privati che</w:t>
      </w:r>
      <w:r w:rsidRPr="006C1C8D">
        <w:rPr>
          <w:color w:val="363434"/>
          <w:w w:val="95"/>
          <w:sz w:val="18"/>
        </w:rPr>
        <w:t xml:space="preserve"> </w:t>
      </w:r>
      <w:r>
        <w:rPr>
          <w:color w:val="363434"/>
          <w:w w:val="95"/>
          <w:sz w:val="18"/>
        </w:rPr>
        <w:t xml:space="preserve">vi </w:t>
      </w:r>
      <w:r w:rsidRPr="006C1C8D">
        <w:rPr>
          <w:color w:val="363434"/>
          <w:w w:val="95"/>
          <w:sz w:val="18"/>
        </w:rPr>
        <w:t>consentono.</w:t>
      </w:r>
    </w:p>
    <w:p w:rsidR="006C1C8D" w:rsidRDefault="006C1C8D" w:rsidP="00E556B4">
      <w:pPr>
        <w:tabs>
          <w:tab w:val="left" w:pos="420"/>
        </w:tabs>
        <w:ind w:right="130"/>
        <w:rPr>
          <w:color w:val="363434"/>
          <w:w w:val="95"/>
          <w:sz w:val="18"/>
        </w:rPr>
      </w:pPr>
    </w:p>
    <w:p w:rsidR="006C1C8D" w:rsidRPr="006C1C8D" w:rsidRDefault="006C1C8D" w:rsidP="006C1C8D">
      <w:pPr>
        <w:pStyle w:val="BodyText"/>
        <w:spacing w:before="9"/>
        <w:rPr>
          <w:i w:val="0"/>
          <w:sz w:val="20"/>
          <w:szCs w:val="20"/>
        </w:rPr>
      </w:pPr>
      <w:r w:rsidRPr="006C1C8D">
        <w:rPr>
          <w:i w:val="0"/>
          <w:sz w:val="20"/>
          <w:szCs w:val="20"/>
        </w:rPr>
        <w:t>D.LGS. 159/2011 art. 85</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1. La documentazione antimafia, se si tratta di imprese individuali, deve riferirsi al titolare ed al direttore tecnico, ove previsto.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2. La documentazione antimafia, se si tratta di associazioni, imprese, società, consorzi e raggruppamenti temporanei di imprese, deve riferirsi, oltre che al direttore tecnico, ove previsto: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a) per le associazioni, a chi ne ha la legale rappresentanza;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b) per le società di capitali, anche consortili ai sensi dell'articolo 2615-ter del codice civile, per le società cooperative, per i consorzi di cooperative, per i consorzi di cui al libro quinto, titolo X, capo II, sezione II, del codice civile, al legale rappresentante e agli eventuali altri componenti l'organo di amministrazione nonché a ciascuno dei consorziati che nei consorzi e nelle società consortili detenga, anche indirettamente, una partecipa</w:t>
      </w:r>
      <w:r w:rsidR="0092447A">
        <w:rPr>
          <w:rFonts w:ascii="Arial" w:hAnsi="Arial" w:cs="Arial"/>
          <w:color w:val="333333"/>
          <w:sz w:val="12"/>
          <w:szCs w:val="12"/>
          <w:shd w:val="clear" w:color="auto" w:fill="FFFFFF"/>
        </w:rPr>
        <w:t>zione pari almeno al 5%</w:t>
      </w:r>
      <w:r w:rsidRPr="006C1C8D">
        <w:rPr>
          <w:rFonts w:ascii="Arial" w:hAnsi="Arial" w:cs="Arial"/>
          <w:color w:val="333333"/>
          <w:sz w:val="12"/>
          <w:szCs w:val="12"/>
          <w:shd w:val="clear" w:color="auto" w:fill="FFFFFF"/>
        </w:rPr>
        <w:t xml:space="preserve">;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c) per le società di capitali, anche al socio di maggioranza in caso di società con un numero di soci pari o inferiore a quattro, ovvero al socio in caso di società con socio unico;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d) per i consorzi di cui all'articolo 2602 del codice civile e per i gruppi europei di interesse economico, a chi ne ha la rappresentanza e agli imprenditori o società consorziate;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e) per le società semplice e in nome collettivo, a tutti i soci;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f) per le società in accomandita semplice, ai soci accomandatari;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g) per le società di cui all'articolo 2508 del codice civile, a coloro che le rappresentano stabilmente nel territorio dello Stato;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h) per i raggruppamenti temporanei di imprese, alle imprese costituenti il raggruppamento anche se aventi sede all'estero, secondo le modalità indicate nelle lettere precedenti;</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 i) per le società personali ai soci persone fisiche delle società personali o di capitali che ne siano socie.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2-bis. Oltre a quanto previsto dal precedente comma 2, per le associazioni e società di qualunque tipo, anche prive di personalità giuridica, la documentazione antimafia è riferita anche ai soggetti membri del collegio sindacale o, nei casi contemplati dall'articolo 2477 del codice civile, al sindaco, nonché ai soggetti che svolgono i compiti di vigilanza di cui all'articolo 6, comma 1, lettera b) del decreto legislativo 8 giugno 2001, n. 231.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2-ter. Per le società costituite all'estero, prive di una sede secondaria con rappresentanza stabile nel territorio dello Stato, la documentazione antimafia deve riferirsi a coloro che esercitano poteri di amministrazione, di rappresentanza o di direzione dell'impresa. </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2-quater. Per le società di capitali di cui alle lettere b) e c) del comma 2, concessionarie nel settore dei giochi pubblici, oltre a quanto previsto nelle medesime lettere, la documentazione antimafia deve riferirsi anche ai soci persone fisiche che detengono, anche indirettamente, una partecipazione al capitale o al patrimonio superiore al 2 </w:t>
      </w:r>
      <w:r w:rsidRPr="006C1C8D">
        <w:rPr>
          <w:rFonts w:ascii="Arial" w:hAnsi="Arial" w:cs="Arial"/>
          <w:color w:val="333333"/>
          <w:sz w:val="12"/>
          <w:szCs w:val="12"/>
          <w:shd w:val="clear" w:color="auto" w:fill="FFFFFF"/>
        </w:rPr>
        <w:lastRenderedPageBreak/>
        <w:t>per cento, nonché ai direttori generali e ai soggetti responsabili delle sedi secondarie o delle stabili organizzazioni in Italia di soggetti non residenti. Nell'ipotesi in cui i soci persone fisiche detengano la partecipazione superiore alla predetta soglia mediante altre società di capitali, la documentazione deve riferirsi anche al legale rappresentante e agli eventuali componenti dell'organo di amministrazione della società socia, alle persone fisiche che, direttamente o indirettamente, controllano tale società, nonché ai direttori generali e ai soggetti responsabili delle sedi secondarie o delle stabili organizzazioni in Italia di soggetti non residenti. La documentazione di cui al periodo precedente deve riferirsi anche al coniuge non separato.</w:t>
      </w:r>
    </w:p>
    <w:p w:rsidR="006C1C8D" w:rsidRPr="006C1C8D" w:rsidRDefault="006C1C8D" w:rsidP="006C1C8D">
      <w:pPr>
        <w:pStyle w:val="ListParagraph"/>
        <w:tabs>
          <w:tab w:val="left" w:pos="420"/>
        </w:tabs>
        <w:ind w:left="115" w:right="130"/>
        <w:rPr>
          <w:rFonts w:ascii="Arial" w:hAnsi="Arial" w:cs="Arial"/>
          <w:color w:val="333333"/>
          <w:sz w:val="12"/>
          <w:szCs w:val="12"/>
          <w:shd w:val="clear" w:color="auto" w:fill="FFFFFF"/>
        </w:rPr>
      </w:pPr>
      <w:r w:rsidRPr="006C1C8D">
        <w:rPr>
          <w:rFonts w:ascii="Arial" w:hAnsi="Arial" w:cs="Arial"/>
          <w:color w:val="333333"/>
          <w:sz w:val="12"/>
          <w:szCs w:val="12"/>
          <w:shd w:val="clear" w:color="auto" w:fill="FFFFFF"/>
        </w:rPr>
        <w:t xml:space="preserve"> 3. L'informazione antimafia deve riferirsi anche ai familiari conviventi di maggiore età dei soggetti di cui ai commi 1, 2, 2-bis, 2-ter e 2-quater.</w:t>
      </w:r>
    </w:p>
    <w:p w:rsidR="00EC098B" w:rsidRDefault="00EC098B">
      <w:pPr>
        <w:widowControl/>
        <w:autoSpaceDE/>
        <w:autoSpaceDN/>
        <w:spacing w:after="160" w:line="259" w:lineRule="auto"/>
        <w:rPr>
          <w:color w:val="363434"/>
          <w:w w:val="95"/>
          <w:sz w:val="18"/>
        </w:rPr>
      </w:pPr>
      <w:r>
        <w:rPr>
          <w:color w:val="363434"/>
          <w:w w:val="95"/>
          <w:sz w:val="18"/>
        </w:rPr>
        <w:br w:type="page"/>
      </w:r>
    </w:p>
    <w:p w:rsidR="00EC098B" w:rsidRPr="00BD2560" w:rsidRDefault="00EC098B" w:rsidP="00EC098B">
      <w:pPr>
        <w:spacing w:before="6"/>
        <w:ind w:left="1640" w:right="1468"/>
        <w:jc w:val="center"/>
        <w:rPr>
          <w:b/>
          <w:color w:val="363434"/>
          <w:w w:val="90"/>
          <w:sz w:val="24"/>
          <w:u w:val="thick" w:color="363434"/>
        </w:rPr>
      </w:pPr>
      <w:r>
        <w:rPr>
          <w:b/>
          <w:color w:val="363434"/>
          <w:w w:val="90"/>
          <w:sz w:val="24"/>
          <w:u w:val="thick" w:color="363434"/>
          <w:lang w:val="en"/>
        </w:rPr>
        <w:lastRenderedPageBreak/>
        <w:t>ATTACHMENT (2)</w:t>
      </w:r>
      <w:bookmarkStart w:id="0" w:name="_GoBack"/>
      <w:bookmarkEnd w:id="0"/>
      <w:r>
        <w:rPr>
          <w:b/>
          <w:color w:val="363434"/>
          <w:w w:val="90"/>
          <w:sz w:val="24"/>
          <w:u w:val="thick" w:color="363434"/>
          <w:lang w:val="en"/>
        </w:rPr>
        <w:t xml:space="preserve"> - </w:t>
      </w:r>
      <w:r w:rsidRPr="00BD2560">
        <w:rPr>
          <w:b/>
          <w:color w:val="363434"/>
          <w:w w:val="90"/>
          <w:sz w:val="24"/>
          <w:u w:val="thick" w:color="363434"/>
          <w:lang w:val="en"/>
        </w:rPr>
        <w:t xml:space="preserve">SELF-CERTIFICATION OF THE ANTI-MAFIA </w:t>
      </w:r>
      <w:r>
        <w:rPr>
          <w:b/>
          <w:color w:val="363434"/>
          <w:w w:val="90"/>
          <w:sz w:val="24"/>
          <w:u w:val="thick" w:color="363434"/>
          <w:lang w:val="en"/>
        </w:rPr>
        <w:t>INFORMATION</w:t>
      </w:r>
    </w:p>
    <w:p w:rsidR="00EC098B" w:rsidRDefault="00EC098B" w:rsidP="00EC098B">
      <w:pPr>
        <w:spacing w:before="6"/>
        <w:ind w:left="1640" w:right="1468"/>
        <w:jc w:val="center"/>
        <w:rPr>
          <w:rFonts w:ascii="Times New Roman"/>
          <w:sz w:val="16"/>
        </w:rPr>
      </w:pPr>
    </w:p>
    <w:p w:rsidR="00EC098B" w:rsidRDefault="00EC098B" w:rsidP="00EC098B">
      <w:pPr>
        <w:jc w:val="center"/>
        <w:rPr>
          <w:lang w:val="en"/>
        </w:rPr>
      </w:pPr>
      <w:r>
        <w:rPr>
          <w:lang w:val="en"/>
        </w:rPr>
        <w:t>(A</w:t>
      </w:r>
      <w:r w:rsidRPr="00BD2560">
        <w:rPr>
          <w:lang w:val="en"/>
        </w:rPr>
        <w:t>rt. 85 of L</w:t>
      </w:r>
      <w:r>
        <w:rPr>
          <w:lang w:val="en"/>
        </w:rPr>
        <w:t>egislative Decree 06/09/2011 n.</w:t>
      </w:r>
      <w:r w:rsidRPr="00BD2560">
        <w:rPr>
          <w:lang w:val="en"/>
        </w:rPr>
        <w:t>159</w:t>
      </w:r>
      <w:r>
        <w:rPr>
          <w:lang w:val="en"/>
        </w:rPr>
        <w:t>)</w:t>
      </w:r>
    </w:p>
    <w:p w:rsidR="00EC098B" w:rsidRDefault="00EC098B" w:rsidP="00EC098B">
      <w:pPr>
        <w:jc w:val="center"/>
        <w:rPr>
          <w:lang w:val="en"/>
        </w:rPr>
      </w:pPr>
    </w:p>
    <w:p w:rsidR="00EC098B" w:rsidRPr="00BD2560" w:rsidRDefault="00EC098B" w:rsidP="00EC098B"/>
    <w:p w:rsidR="00EC098B" w:rsidRPr="00BD2560" w:rsidRDefault="00EC098B" w:rsidP="00EC098B">
      <w:pPr>
        <w:tabs>
          <w:tab w:val="left" w:leader="hyphen" w:pos="8981"/>
        </w:tabs>
        <w:spacing w:before="147"/>
        <w:rPr>
          <w:sz w:val="18"/>
        </w:rPr>
      </w:pPr>
      <w:r>
        <w:rPr>
          <w:color w:val="494849"/>
          <w:sz w:val="18"/>
        </w:rPr>
        <w:t>The undersigned (Last name, Name)</w:t>
      </w:r>
      <w:r>
        <w:rPr>
          <w:color w:val="79797C"/>
          <w:sz w:val="18"/>
        </w:rPr>
        <w:t xml:space="preserve"> ______________________________________________________________</w:t>
      </w:r>
    </w:p>
    <w:p w:rsidR="00EC098B" w:rsidRPr="00BD2560" w:rsidRDefault="00EC098B" w:rsidP="00EC098B">
      <w:pPr>
        <w:tabs>
          <w:tab w:val="left" w:pos="4595"/>
          <w:tab w:val="left" w:pos="7413"/>
          <w:tab w:val="left" w:pos="8368"/>
          <w:tab w:val="left" w:pos="8936"/>
          <w:tab w:val="left" w:pos="9224"/>
        </w:tabs>
        <w:spacing w:before="21" w:line="360" w:lineRule="auto"/>
        <w:ind w:right="333"/>
        <w:rPr>
          <w:sz w:val="18"/>
        </w:rPr>
      </w:pPr>
      <w:r>
        <w:rPr>
          <w:color w:val="363434"/>
          <w:sz w:val="18"/>
        </w:rPr>
        <w:t>Date and place of Birth</w:t>
      </w:r>
      <w:r w:rsidRPr="00BD2560">
        <w:rPr>
          <w:color w:val="363434"/>
          <w:sz w:val="18"/>
          <w:u w:val="single" w:color="000000"/>
        </w:rPr>
        <w:t xml:space="preserve"> </w:t>
      </w:r>
      <w:r w:rsidRPr="00BD2560">
        <w:rPr>
          <w:color w:val="363434"/>
          <w:sz w:val="18"/>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u w:val="single" w:color="000000"/>
        </w:rPr>
        <w:tab/>
      </w:r>
      <w:r w:rsidRPr="00BD2560">
        <w:rPr>
          <w:rFonts w:ascii="Times New Roman"/>
          <w:color w:val="363434"/>
          <w:sz w:val="21"/>
        </w:rPr>
        <w:t xml:space="preserve"> </w:t>
      </w:r>
      <w:r w:rsidRPr="00C13FBD">
        <w:rPr>
          <w:color w:val="494849"/>
          <w:sz w:val="18"/>
        </w:rPr>
        <w:t>FISCAL CODE or VAT Number</w:t>
      </w:r>
      <w:r w:rsidRPr="00BD2560">
        <w:rPr>
          <w:color w:val="363434"/>
          <w:sz w:val="18"/>
        </w:rPr>
        <w:t xml:space="preserve"> </w:t>
      </w:r>
      <w:r w:rsidRPr="00BD2560">
        <w:rPr>
          <w:color w:val="363434"/>
          <w:spacing w:val="-11"/>
          <w:sz w:val="18"/>
        </w:rPr>
        <w:t xml:space="preserve"> </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u w:val="single" w:color="000000"/>
        </w:rPr>
        <w:tab/>
      </w:r>
      <w:r w:rsidRPr="00BD2560">
        <w:rPr>
          <w:color w:val="363434"/>
          <w:sz w:val="18"/>
        </w:rPr>
        <w:t xml:space="preserve"> </w:t>
      </w:r>
      <w:r>
        <w:rPr>
          <w:color w:val="363434"/>
          <w:sz w:val="18"/>
        </w:rPr>
        <w:t>Place of residence</w:t>
      </w:r>
      <w:r w:rsidRPr="00BD2560">
        <w:rPr>
          <w:color w:val="363434"/>
          <w:sz w:val="18"/>
          <w:u w:val="single" w:color="000000"/>
        </w:rPr>
        <w:t xml:space="preserve"> </w:t>
      </w:r>
      <w:r w:rsidRPr="00BD2560">
        <w:rPr>
          <w:color w:val="363434"/>
          <w:sz w:val="18"/>
          <w:u w:val="single" w:color="000000"/>
        </w:rPr>
        <w:tab/>
      </w:r>
      <w:r w:rsidRPr="00BD2560">
        <w:rPr>
          <w:color w:val="363434"/>
          <w:sz w:val="18"/>
          <w:u w:val="single" w:color="000000"/>
        </w:rPr>
        <w:tab/>
        <w:t>Prov.</w:t>
      </w:r>
      <w:r w:rsidRPr="00BD2560">
        <w:rPr>
          <w:color w:val="363434"/>
          <w:sz w:val="18"/>
          <w:u w:val="single" w:color="000000"/>
        </w:rPr>
        <w:tab/>
      </w:r>
      <w:r w:rsidRPr="00BD2560">
        <w:rPr>
          <w:color w:val="363434"/>
          <w:sz w:val="18"/>
          <w:u w:val="single" w:color="000000"/>
        </w:rPr>
        <w:tab/>
      </w:r>
    </w:p>
    <w:p w:rsidR="00EC098B" w:rsidRPr="00BD2560" w:rsidRDefault="00EC098B" w:rsidP="00EC098B">
      <w:pPr>
        <w:tabs>
          <w:tab w:val="left" w:pos="7436"/>
        </w:tabs>
        <w:spacing w:line="222" w:lineRule="exact"/>
        <w:rPr>
          <w:sz w:val="18"/>
        </w:rPr>
      </w:pPr>
      <w:r>
        <w:rPr>
          <w:color w:val="363434"/>
          <w:sz w:val="18"/>
        </w:rPr>
        <w:t>Street_____________________________________________________________________</w:t>
      </w:r>
      <w:r w:rsidRPr="00BD2560">
        <w:rPr>
          <w:color w:val="363434"/>
          <w:sz w:val="18"/>
        </w:rPr>
        <w:tab/>
      </w:r>
      <w:r w:rsidRPr="00BD2560">
        <w:rPr>
          <w:color w:val="363434"/>
          <w:position w:val="2"/>
          <w:sz w:val="18"/>
        </w:rPr>
        <w:t>n•</w:t>
      </w:r>
      <w:r>
        <w:rPr>
          <w:color w:val="363434"/>
          <w:position w:val="2"/>
          <w:sz w:val="18"/>
        </w:rPr>
        <w:t>_____________</w:t>
      </w:r>
    </w:p>
    <w:p w:rsidR="00EC098B" w:rsidRPr="00D02EB3" w:rsidRDefault="00EC098B" w:rsidP="00EC098B">
      <w:pPr>
        <w:pStyle w:val="BodyText"/>
        <w:spacing w:before="6"/>
        <w:rPr>
          <w:i w:val="0"/>
          <w:sz w:val="20"/>
          <w:szCs w:val="20"/>
        </w:rPr>
      </w:pPr>
    </w:p>
    <w:p w:rsidR="00EC098B" w:rsidRPr="00D02EB3" w:rsidRDefault="00EC098B" w:rsidP="00EC098B">
      <w:pPr>
        <w:rPr>
          <w:sz w:val="20"/>
          <w:szCs w:val="20"/>
        </w:rPr>
      </w:pPr>
      <w:r>
        <w:rPr>
          <w:sz w:val="20"/>
          <w:szCs w:val="20"/>
        </w:rPr>
        <w:t>F</w:t>
      </w:r>
      <w:r w:rsidRPr="00D02EB3">
        <w:rPr>
          <w:sz w:val="20"/>
          <w:szCs w:val="20"/>
        </w:rPr>
        <w:t>ully aware of the criminal liability face</w:t>
      </w:r>
      <w:r>
        <w:rPr>
          <w:sz w:val="20"/>
          <w:szCs w:val="20"/>
        </w:rPr>
        <w:t>d</w:t>
      </w:r>
      <w:r w:rsidRPr="00D02EB3">
        <w:rPr>
          <w:sz w:val="20"/>
          <w:szCs w:val="20"/>
        </w:rPr>
        <w:t xml:space="preserve">, pursuant to and by effect of articles 75 and 76 of the Presidential Decree 445 of 28 December 2000, in the event of false declarations or the formation, exhibition or use of false documents, or documents containing data that no longer correspond to the truth, declares and attests under </w:t>
      </w:r>
      <w:r>
        <w:rPr>
          <w:sz w:val="20"/>
          <w:szCs w:val="20"/>
        </w:rPr>
        <w:t>his/her</w:t>
      </w:r>
      <w:r w:rsidRPr="00D02EB3">
        <w:rPr>
          <w:sz w:val="20"/>
          <w:szCs w:val="20"/>
        </w:rPr>
        <w:t xml:space="preserve"> own responsibility:</w:t>
      </w:r>
    </w:p>
    <w:p w:rsidR="00EC098B" w:rsidRPr="00D02EB3" w:rsidRDefault="00EC098B" w:rsidP="00EC098B">
      <w:pPr>
        <w:rPr>
          <w:sz w:val="20"/>
          <w:szCs w:val="20"/>
        </w:rPr>
      </w:pPr>
    </w:p>
    <w:p w:rsidR="00EC098B" w:rsidRDefault="00EC098B" w:rsidP="00EC098B">
      <w:pPr>
        <w:rPr>
          <w:sz w:val="20"/>
          <w:szCs w:val="20"/>
        </w:rPr>
      </w:pPr>
      <w:r w:rsidRPr="00D02EB3">
        <w:rPr>
          <w:sz w:val="20"/>
          <w:szCs w:val="20"/>
        </w:rPr>
        <w:t>Tha</w:t>
      </w:r>
      <w:r>
        <w:rPr>
          <w:sz w:val="20"/>
          <w:szCs w:val="20"/>
        </w:rPr>
        <w:t>t</w:t>
      </w:r>
      <w:r w:rsidRPr="00D02EB3">
        <w:t xml:space="preserve"> </w:t>
      </w:r>
      <w:r w:rsidRPr="00D02EB3">
        <w:rPr>
          <w:sz w:val="20"/>
          <w:szCs w:val="20"/>
        </w:rPr>
        <w:t xml:space="preserve">are no </w:t>
      </w:r>
      <w:r>
        <w:rPr>
          <w:sz w:val="20"/>
          <w:szCs w:val="20"/>
        </w:rPr>
        <w:t>causes of</w:t>
      </w:r>
      <w:r w:rsidRPr="00D02EB3">
        <w:rPr>
          <w:sz w:val="20"/>
          <w:szCs w:val="20"/>
        </w:rPr>
        <w:t xml:space="preserve"> prohibition, forfeiture or suspension pursuant to art. 67 of Legislative Decree 06/09/2011 No. 159</w:t>
      </w:r>
      <w:r>
        <w:rPr>
          <w:sz w:val="20"/>
          <w:szCs w:val="20"/>
        </w:rPr>
        <w:t xml:space="preserve">, for the undersigned and/or </w:t>
      </w:r>
      <w:r w:rsidRPr="00D02EB3">
        <w:rPr>
          <w:sz w:val="20"/>
          <w:szCs w:val="20"/>
        </w:rPr>
        <w:t xml:space="preserve">cohabiting family members </w:t>
      </w:r>
      <w:r>
        <w:rPr>
          <w:sz w:val="20"/>
          <w:szCs w:val="20"/>
        </w:rPr>
        <w:t>aged 18 or more</w:t>
      </w:r>
      <w:r w:rsidRPr="00D02EB3">
        <w:rPr>
          <w:sz w:val="20"/>
          <w:szCs w:val="20"/>
        </w:rPr>
        <w:t xml:space="preserve"> (whose</w:t>
      </w:r>
      <w:r>
        <w:rPr>
          <w:sz w:val="20"/>
          <w:szCs w:val="20"/>
        </w:rPr>
        <w:t xml:space="preserve"> data are made available below).</w:t>
      </w:r>
    </w:p>
    <w:p w:rsidR="00EC098B" w:rsidRDefault="00EC098B" w:rsidP="00EC098B">
      <w:pPr>
        <w:rPr>
          <w:sz w:val="20"/>
          <w:szCs w:val="20"/>
        </w:rPr>
      </w:pPr>
    </w:p>
    <w:tbl>
      <w:tblPr>
        <w:tblW w:w="938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1975"/>
        <w:gridCol w:w="1625"/>
        <w:gridCol w:w="1890"/>
        <w:gridCol w:w="1910"/>
      </w:tblGrid>
      <w:tr w:rsidR="00EC098B" w:rsidTr="00C0422E">
        <w:trPr>
          <w:trHeight w:val="436"/>
        </w:trPr>
        <w:tc>
          <w:tcPr>
            <w:tcW w:w="1980" w:type="dxa"/>
          </w:tcPr>
          <w:p w:rsidR="00EC098B" w:rsidRPr="00597089" w:rsidRDefault="00EC098B" w:rsidP="00C0422E">
            <w:pPr>
              <w:pStyle w:val="TableParagraph"/>
              <w:spacing w:before="16"/>
              <w:rPr>
                <w:sz w:val="20"/>
                <w:szCs w:val="20"/>
              </w:rPr>
            </w:pPr>
            <w:r>
              <w:rPr>
                <w:sz w:val="20"/>
                <w:szCs w:val="20"/>
              </w:rPr>
              <w:t xml:space="preserve">     FIRST </w:t>
            </w:r>
            <w:r w:rsidRPr="00597089">
              <w:rPr>
                <w:sz w:val="20"/>
                <w:szCs w:val="20"/>
              </w:rPr>
              <w:t>NAME</w:t>
            </w:r>
          </w:p>
        </w:tc>
        <w:tc>
          <w:tcPr>
            <w:tcW w:w="1975" w:type="dxa"/>
          </w:tcPr>
          <w:p w:rsidR="00EC098B" w:rsidRPr="00597089" w:rsidRDefault="00EC098B" w:rsidP="00C0422E">
            <w:pPr>
              <w:pStyle w:val="TableParagraph"/>
              <w:spacing w:before="12"/>
              <w:rPr>
                <w:sz w:val="20"/>
                <w:szCs w:val="20"/>
              </w:rPr>
            </w:pPr>
            <w:r>
              <w:rPr>
                <w:sz w:val="20"/>
                <w:szCs w:val="20"/>
              </w:rPr>
              <w:t xml:space="preserve">     </w:t>
            </w:r>
            <w:r w:rsidRPr="00597089">
              <w:rPr>
                <w:sz w:val="20"/>
                <w:szCs w:val="20"/>
              </w:rPr>
              <w:t>LAST NAME</w:t>
            </w:r>
          </w:p>
        </w:tc>
        <w:tc>
          <w:tcPr>
            <w:tcW w:w="1625" w:type="dxa"/>
          </w:tcPr>
          <w:p w:rsidR="00EC098B" w:rsidRPr="00597089" w:rsidRDefault="00EC098B" w:rsidP="00C0422E">
            <w:pPr>
              <w:pStyle w:val="TableParagraph"/>
              <w:spacing w:before="7" w:line="220" w:lineRule="atLeast"/>
              <w:ind w:left="328" w:hanging="1"/>
              <w:rPr>
                <w:sz w:val="20"/>
                <w:szCs w:val="20"/>
              </w:rPr>
            </w:pPr>
            <w:r w:rsidRPr="00597089">
              <w:rPr>
                <w:sz w:val="20"/>
                <w:szCs w:val="20"/>
              </w:rPr>
              <w:t>Date of Birth</w:t>
            </w:r>
          </w:p>
        </w:tc>
        <w:tc>
          <w:tcPr>
            <w:tcW w:w="1890" w:type="dxa"/>
          </w:tcPr>
          <w:p w:rsidR="00EC098B" w:rsidRPr="00597089" w:rsidRDefault="00EC098B" w:rsidP="00C0422E">
            <w:pPr>
              <w:pStyle w:val="TableParagraph"/>
              <w:spacing w:before="16"/>
              <w:rPr>
                <w:sz w:val="20"/>
                <w:szCs w:val="20"/>
              </w:rPr>
            </w:pPr>
            <w:r>
              <w:rPr>
                <w:sz w:val="20"/>
                <w:szCs w:val="20"/>
              </w:rPr>
              <w:t xml:space="preserve">     </w:t>
            </w:r>
            <w:r w:rsidRPr="00597089">
              <w:rPr>
                <w:sz w:val="20"/>
                <w:szCs w:val="20"/>
              </w:rPr>
              <w:t>Place of Birth</w:t>
            </w:r>
          </w:p>
        </w:tc>
        <w:tc>
          <w:tcPr>
            <w:tcW w:w="1910" w:type="dxa"/>
          </w:tcPr>
          <w:p w:rsidR="00EC098B" w:rsidRPr="00597089" w:rsidRDefault="00EC098B" w:rsidP="00C0422E">
            <w:pPr>
              <w:pStyle w:val="TableParagraph"/>
              <w:spacing w:before="16"/>
              <w:rPr>
                <w:sz w:val="20"/>
                <w:szCs w:val="20"/>
              </w:rPr>
            </w:pPr>
            <w:r>
              <w:rPr>
                <w:sz w:val="20"/>
                <w:szCs w:val="20"/>
              </w:rPr>
              <w:t xml:space="preserve">    </w:t>
            </w:r>
            <w:r w:rsidRPr="00597089">
              <w:rPr>
                <w:sz w:val="20"/>
                <w:szCs w:val="20"/>
              </w:rPr>
              <w:t>Fiscal Code</w:t>
            </w:r>
          </w:p>
        </w:tc>
      </w:tr>
      <w:tr w:rsidR="00EC098B" w:rsidTr="00C0422E">
        <w:trPr>
          <w:trHeight w:val="205"/>
        </w:trPr>
        <w:tc>
          <w:tcPr>
            <w:tcW w:w="1980" w:type="dxa"/>
          </w:tcPr>
          <w:p w:rsidR="00EC098B" w:rsidRDefault="00EC098B" w:rsidP="00C0422E">
            <w:pPr>
              <w:pStyle w:val="TableParagraph"/>
              <w:rPr>
                <w:rFonts w:ascii="Times New Roman"/>
                <w:sz w:val="12"/>
              </w:rPr>
            </w:pPr>
          </w:p>
        </w:tc>
        <w:tc>
          <w:tcPr>
            <w:tcW w:w="1975" w:type="dxa"/>
          </w:tcPr>
          <w:p w:rsidR="00EC098B" w:rsidRDefault="00EC098B" w:rsidP="00C0422E">
            <w:pPr>
              <w:pStyle w:val="TableParagraph"/>
              <w:rPr>
                <w:rFonts w:ascii="Times New Roman"/>
                <w:sz w:val="12"/>
              </w:rPr>
            </w:pPr>
          </w:p>
        </w:tc>
        <w:tc>
          <w:tcPr>
            <w:tcW w:w="1625" w:type="dxa"/>
          </w:tcPr>
          <w:p w:rsidR="00EC098B" w:rsidRDefault="00EC098B" w:rsidP="00C0422E">
            <w:pPr>
              <w:pStyle w:val="TableParagraph"/>
              <w:rPr>
                <w:rFonts w:ascii="Times New Roman"/>
                <w:sz w:val="12"/>
              </w:rPr>
            </w:pPr>
          </w:p>
        </w:tc>
        <w:tc>
          <w:tcPr>
            <w:tcW w:w="1890" w:type="dxa"/>
          </w:tcPr>
          <w:p w:rsidR="00EC098B" w:rsidRDefault="00EC098B" w:rsidP="00C0422E">
            <w:pPr>
              <w:pStyle w:val="TableParagraph"/>
              <w:rPr>
                <w:rFonts w:ascii="Times New Roman"/>
                <w:sz w:val="12"/>
              </w:rPr>
            </w:pPr>
          </w:p>
        </w:tc>
        <w:tc>
          <w:tcPr>
            <w:tcW w:w="1910" w:type="dxa"/>
          </w:tcPr>
          <w:p w:rsidR="00EC098B" w:rsidRDefault="00EC098B" w:rsidP="00C0422E">
            <w:pPr>
              <w:pStyle w:val="TableParagraph"/>
              <w:rPr>
                <w:rFonts w:ascii="Times New Roman"/>
                <w:sz w:val="12"/>
              </w:rPr>
            </w:pPr>
          </w:p>
        </w:tc>
      </w:tr>
      <w:tr w:rsidR="00EC098B" w:rsidTr="00C0422E">
        <w:trPr>
          <w:trHeight w:val="215"/>
        </w:trPr>
        <w:tc>
          <w:tcPr>
            <w:tcW w:w="1980" w:type="dxa"/>
          </w:tcPr>
          <w:p w:rsidR="00EC098B" w:rsidRDefault="00EC098B" w:rsidP="00C0422E">
            <w:pPr>
              <w:pStyle w:val="TableParagraph"/>
              <w:rPr>
                <w:rFonts w:ascii="Times New Roman"/>
                <w:sz w:val="12"/>
              </w:rPr>
            </w:pPr>
          </w:p>
        </w:tc>
        <w:tc>
          <w:tcPr>
            <w:tcW w:w="1975" w:type="dxa"/>
          </w:tcPr>
          <w:p w:rsidR="00EC098B" w:rsidRDefault="00EC098B" w:rsidP="00C0422E">
            <w:pPr>
              <w:pStyle w:val="TableParagraph"/>
              <w:rPr>
                <w:rFonts w:ascii="Times New Roman"/>
                <w:sz w:val="12"/>
              </w:rPr>
            </w:pPr>
          </w:p>
        </w:tc>
        <w:tc>
          <w:tcPr>
            <w:tcW w:w="1625" w:type="dxa"/>
          </w:tcPr>
          <w:p w:rsidR="00EC098B" w:rsidRDefault="00EC098B" w:rsidP="00C0422E">
            <w:pPr>
              <w:pStyle w:val="TableParagraph"/>
              <w:rPr>
                <w:rFonts w:ascii="Times New Roman"/>
                <w:sz w:val="12"/>
              </w:rPr>
            </w:pPr>
          </w:p>
        </w:tc>
        <w:tc>
          <w:tcPr>
            <w:tcW w:w="1890" w:type="dxa"/>
          </w:tcPr>
          <w:p w:rsidR="00EC098B" w:rsidRDefault="00EC098B" w:rsidP="00C0422E">
            <w:pPr>
              <w:pStyle w:val="TableParagraph"/>
              <w:rPr>
                <w:rFonts w:ascii="Times New Roman"/>
                <w:sz w:val="12"/>
              </w:rPr>
            </w:pPr>
          </w:p>
        </w:tc>
        <w:tc>
          <w:tcPr>
            <w:tcW w:w="1910" w:type="dxa"/>
          </w:tcPr>
          <w:p w:rsidR="00EC098B" w:rsidRDefault="00EC098B" w:rsidP="00C0422E">
            <w:pPr>
              <w:pStyle w:val="TableParagraph"/>
              <w:rPr>
                <w:rFonts w:ascii="Times New Roman"/>
                <w:sz w:val="12"/>
              </w:rPr>
            </w:pPr>
          </w:p>
        </w:tc>
      </w:tr>
      <w:tr w:rsidR="00EC098B" w:rsidTr="00C0422E">
        <w:trPr>
          <w:trHeight w:val="215"/>
        </w:trPr>
        <w:tc>
          <w:tcPr>
            <w:tcW w:w="1980" w:type="dxa"/>
          </w:tcPr>
          <w:p w:rsidR="00EC098B" w:rsidRDefault="00EC098B" w:rsidP="00C0422E">
            <w:pPr>
              <w:pStyle w:val="TableParagraph"/>
              <w:rPr>
                <w:rFonts w:ascii="Times New Roman"/>
                <w:sz w:val="12"/>
              </w:rPr>
            </w:pPr>
          </w:p>
        </w:tc>
        <w:tc>
          <w:tcPr>
            <w:tcW w:w="1975" w:type="dxa"/>
          </w:tcPr>
          <w:p w:rsidR="00EC098B" w:rsidRDefault="00EC098B" w:rsidP="00C0422E">
            <w:pPr>
              <w:pStyle w:val="TableParagraph"/>
              <w:rPr>
                <w:rFonts w:ascii="Times New Roman"/>
                <w:sz w:val="12"/>
              </w:rPr>
            </w:pPr>
          </w:p>
        </w:tc>
        <w:tc>
          <w:tcPr>
            <w:tcW w:w="1625" w:type="dxa"/>
          </w:tcPr>
          <w:p w:rsidR="00EC098B" w:rsidRDefault="00EC098B" w:rsidP="00C0422E">
            <w:pPr>
              <w:pStyle w:val="TableParagraph"/>
              <w:rPr>
                <w:rFonts w:ascii="Times New Roman"/>
                <w:sz w:val="12"/>
              </w:rPr>
            </w:pPr>
          </w:p>
        </w:tc>
        <w:tc>
          <w:tcPr>
            <w:tcW w:w="1890" w:type="dxa"/>
          </w:tcPr>
          <w:p w:rsidR="00EC098B" w:rsidRDefault="00EC098B" w:rsidP="00C0422E">
            <w:pPr>
              <w:pStyle w:val="TableParagraph"/>
              <w:rPr>
                <w:rFonts w:ascii="Times New Roman"/>
                <w:sz w:val="12"/>
              </w:rPr>
            </w:pPr>
          </w:p>
        </w:tc>
        <w:tc>
          <w:tcPr>
            <w:tcW w:w="1910" w:type="dxa"/>
          </w:tcPr>
          <w:p w:rsidR="00EC098B" w:rsidRDefault="00EC098B" w:rsidP="00C0422E">
            <w:pPr>
              <w:pStyle w:val="TableParagraph"/>
              <w:rPr>
                <w:rFonts w:ascii="Times New Roman"/>
                <w:sz w:val="12"/>
              </w:rPr>
            </w:pPr>
          </w:p>
        </w:tc>
      </w:tr>
      <w:tr w:rsidR="00EC098B" w:rsidTr="00C0422E">
        <w:trPr>
          <w:trHeight w:val="215"/>
        </w:trPr>
        <w:tc>
          <w:tcPr>
            <w:tcW w:w="1980" w:type="dxa"/>
          </w:tcPr>
          <w:p w:rsidR="00EC098B" w:rsidRDefault="00EC098B" w:rsidP="00C0422E">
            <w:pPr>
              <w:pStyle w:val="TableParagraph"/>
              <w:rPr>
                <w:rFonts w:ascii="Times New Roman"/>
                <w:sz w:val="12"/>
              </w:rPr>
            </w:pPr>
          </w:p>
        </w:tc>
        <w:tc>
          <w:tcPr>
            <w:tcW w:w="1975" w:type="dxa"/>
          </w:tcPr>
          <w:p w:rsidR="00EC098B" w:rsidRDefault="00EC098B" w:rsidP="00C0422E">
            <w:pPr>
              <w:pStyle w:val="TableParagraph"/>
              <w:rPr>
                <w:rFonts w:ascii="Times New Roman"/>
                <w:sz w:val="12"/>
              </w:rPr>
            </w:pPr>
          </w:p>
        </w:tc>
        <w:tc>
          <w:tcPr>
            <w:tcW w:w="1625" w:type="dxa"/>
          </w:tcPr>
          <w:p w:rsidR="00EC098B" w:rsidRDefault="00EC098B" w:rsidP="00C0422E">
            <w:pPr>
              <w:pStyle w:val="TableParagraph"/>
              <w:rPr>
                <w:rFonts w:ascii="Times New Roman"/>
                <w:sz w:val="12"/>
              </w:rPr>
            </w:pPr>
          </w:p>
        </w:tc>
        <w:tc>
          <w:tcPr>
            <w:tcW w:w="1890" w:type="dxa"/>
          </w:tcPr>
          <w:p w:rsidR="00EC098B" w:rsidRDefault="00EC098B" w:rsidP="00C0422E">
            <w:pPr>
              <w:pStyle w:val="TableParagraph"/>
              <w:rPr>
                <w:rFonts w:ascii="Times New Roman"/>
                <w:sz w:val="12"/>
              </w:rPr>
            </w:pPr>
          </w:p>
        </w:tc>
        <w:tc>
          <w:tcPr>
            <w:tcW w:w="1910" w:type="dxa"/>
          </w:tcPr>
          <w:p w:rsidR="00EC098B" w:rsidRDefault="00EC098B" w:rsidP="00C0422E">
            <w:pPr>
              <w:pStyle w:val="TableParagraph"/>
              <w:rPr>
                <w:rFonts w:ascii="Times New Roman"/>
                <w:sz w:val="12"/>
              </w:rPr>
            </w:pPr>
          </w:p>
        </w:tc>
      </w:tr>
      <w:tr w:rsidR="00EC098B" w:rsidTr="00C0422E">
        <w:trPr>
          <w:trHeight w:val="215"/>
        </w:trPr>
        <w:tc>
          <w:tcPr>
            <w:tcW w:w="1980" w:type="dxa"/>
          </w:tcPr>
          <w:p w:rsidR="00EC098B" w:rsidRDefault="00EC098B" w:rsidP="00C0422E">
            <w:pPr>
              <w:pStyle w:val="TableParagraph"/>
              <w:rPr>
                <w:rFonts w:ascii="Times New Roman"/>
                <w:sz w:val="12"/>
              </w:rPr>
            </w:pPr>
          </w:p>
        </w:tc>
        <w:tc>
          <w:tcPr>
            <w:tcW w:w="1975" w:type="dxa"/>
          </w:tcPr>
          <w:p w:rsidR="00EC098B" w:rsidRDefault="00EC098B" w:rsidP="00C0422E">
            <w:pPr>
              <w:pStyle w:val="TableParagraph"/>
              <w:rPr>
                <w:rFonts w:ascii="Times New Roman"/>
                <w:sz w:val="12"/>
              </w:rPr>
            </w:pPr>
          </w:p>
        </w:tc>
        <w:tc>
          <w:tcPr>
            <w:tcW w:w="1625" w:type="dxa"/>
          </w:tcPr>
          <w:p w:rsidR="00EC098B" w:rsidRDefault="00EC098B" w:rsidP="00C0422E">
            <w:pPr>
              <w:pStyle w:val="TableParagraph"/>
              <w:rPr>
                <w:rFonts w:ascii="Times New Roman"/>
                <w:sz w:val="12"/>
              </w:rPr>
            </w:pPr>
          </w:p>
        </w:tc>
        <w:tc>
          <w:tcPr>
            <w:tcW w:w="1890" w:type="dxa"/>
          </w:tcPr>
          <w:p w:rsidR="00EC098B" w:rsidRDefault="00EC098B" w:rsidP="00C0422E">
            <w:pPr>
              <w:pStyle w:val="TableParagraph"/>
              <w:rPr>
                <w:rFonts w:ascii="Times New Roman"/>
                <w:sz w:val="12"/>
              </w:rPr>
            </w:pPr>
          </w:p>
        </w:tc>
        <w:tc>
          <w:tcPr>
            <w:tcW w:w="1910" w:type="dxa"/>
          </w:tcPr>
          <w:p w:rsidR="00EC098B" w:rsidRDefault="00EC098B" w:rsidP="00C0422E">
            <w:pPr>
              <w:pStyle w:val="TableParagraph"/>
              <w:rPr>
                <w:rFonts w:ascii="Times New Roman"/>
                <w:sz w:val="12"/>
              </w:rPr>
            </w:pPr>
          </w:p>
        </w:tc>
      </w:tr>
    </w:tbl>
    <w:p w:rsidR="00EC098B" w:rsidRPr="00D02EB3" w:rsidRDefault="00EC098B" w:rsidP="00EC098B">
      <w:pPr>
        <w:rPr>
          <w:sz w:val="20"/>
          <w:szCs w:val="20"/>
        </w:rPr>
      </w:pPr>
    </w:p>
    <w:p w:rsidR="00EC098B" w:rsidRDefault="00EC098B" w:rsidP="00EC098B">
      <w:pPr>
        <w:rPr>
          <w:sz w:val="20"/>
          <w:szCs w:val="20"/>
        </w:rPr>
      </w:pPr>
      <w:r w:rsidRPr="00597089">
        <w:rPr>
          <w:sz w:val="20"/>
          <w:szCs w:val="20"/>
        </w:rPr>
        <w:t>The undersigned also declares to be</w:t>
      </w:r>
      <w:r>
        <w:rPr>
          <w:sz w:val="20"/>
          <w:szCs w:val="20"/>
        </w:rPr>
        <w:t xml:space="preserve"> fully</w:t>
      </w:r>
      <w:r w:rsidRPr="00597089">
        <w:rPr>
          <w:sz w:val="20"/>
          <w:szCs w:val="20"/>
        </w:rPr>
        <w:t xml:space="preserve"> informed, pursuant to Legislative Decree No. 196/2003 (Code regarding the protection of personal data), that the data collected will be processed, even with IT tools, exclusively within the </w:t>
      </w:r>
      <w:r>
        <w:rPr>
          <w:sz w:val="20"/>
          <w:szCs w:val="20"/>
        </w:rPr>
        <w:t>purpose of the</w:t>
      </w:r>
      <w:r w:rsidRPr="00597089">
        <w:rPr>
          <w:sz w:val="20"/>
          <w:szCs w:val="20"/>
        </w:rPr>
        <w:t xml:space="preserve"> procedure for which this declaration is made.</w:t>
      </w:r>
    </w:p>
    <w:p w:rsidR="00EC098B" w:rsidRDefault="00EC098B" w:rsidP="00EC098B">
      <w:pPr>
        <w:rPr>
          <w:sz w:val="20"/>
          <w:szCs w:val="20"/>
        </w:rPr>
      </w:pPr>
    </w:p>
    <w:p w:rsidR="00EC098B" w:rsidRDefault="00EC098B" w:rsidP="00EC098B">
      <w:pPr>
        <w:rPr>
          <w:lang w:val="en"/>
        </w:rPr>
      </w:pPr>
      <w:r>
        <w:rPr>
          <w:lang w:val="en"/>
        </w:rPr>
        <w:t xml:space="preserve">Date </w:t>
      </w:r>
    </w:p>
    <w:p w:rsidR="00EC098B" w:rsidRDefault="00EC098B" w:rsidP="00EC098B">
      <w:pPr>
        <w:rPr>
          <w:lang w:val="en"/>
        </w:rPr>
      </w:pPr>
    </w:p>
    <w:p w:rsidR="00EC098B" w:rsidRDefault="00EC098B" w:rsidP="00EC098B">
      <w:pPr>
        <w:ind w:left="5760" w:firstLine="720"/>
        <w:rPr>
          <w:lang w:val="en"/>
        </w:rPr>
      </w:pPr>
      <w:r>
        <w:rPr>
          <w:lang w:val="en"/>
        </w:rPr>
        <w:t>Signature</w:t>
      </w:r>
    </w:p>
    <w:p w:rsidR="00EC098B" w:rsidRDefault="00EC098B" w:rsidP="00EC098B">
      <w:pPr>
        <w:rPr>
          <w:lang w:val="en"/>
        </w:rPr>
      </w:pPr>
    </w:p>
    <w:p w:rsidR="00EC098B" w:rsidRPr="00BD0F3F" w:rsidRDefault="00EC098B" w:rsidP="00EC098B">
      <w:pPr>
        <w:ind w:left="5760"/>
        <w:rPr>
          <w:lang w:val="en"/>
        </w:rPr>
      </w:pPr>
      <w:r>
        <w:rPr>
          <w:lang w:val="en"/>
        </w:rPr>
        <w:t>___________________________</w:t>
      </w:r>
    </w:p>
    <w:p w:rsidR="00EC098B" w:rsidRDefault="00EC098B" w:rsidP="00EC098B">
      <w:r>
        <w:tab/>
      </w:r>
      <w:r>
        <w:tab/>
      </w:r>
      <w:r>
        <w:tab/>
      </w:r>
    </w:p>
    <w:p w:rsidR="00EC098B" w:rsidRDefault="00EC098B" w:rsidP="00EC098B"/>
    <w:p w:rsidR="00EC098B" w:rsidRPr="00BD0F3F" w:rsidRDefault="00EC098B" w:rsidP="00EC098B">
      <w:pPr>
        <w:rPr>
          <w:i/>
          <w:sz w:val="20"/>
          <w:szCs w:val="20"/>
          <w:lang w:val="en"/>
        </w:rPr>
      </w:pPr>
      <w:r w:rsidRPr="00BD0F3F">
        <w:rPr>
          <w:i/>
          <w:sz w:val="20"/>
          <w:szCs w:val="20"/>
          <w:lang w:val="en"/>
        </w:rPr>
        <w:t>Provide copy of the Identity document of the subscriber.</w:t>
      </w:r>
    </w:p>
    <w:p w:rsidR="00EC098B" w:rsidRDefault="00EC098B" w:rsidP="00EC098B">
      <w:pPr>
        <w:rPr>
          <w:i/>
          <w:sz w:val="20"/>
          <w:szCs w:val="20"/>
          <w:lang w:val="en"/>
        </w:rPr>
      </w:pPr>
      <w:r w:rsidRPr="00BD0F3F">
        <w:rPr>
          <w:i/>
          <w:sz w:val="20"/>
          <w:szCs w:val="20"/>
          <w:lang w:val="en"/>
        </w:rPr>
        <w:t xml:space="preserve">This declaration does not require the authentication of the signature and replaces, for all the intents and purposes, the normal certifications required </w:t>
      </w:r>
      <w:r>
        <w:rPr>
          <w:i/>
          <w:sz w:val="20"/>
          <w:szCs w:val="20"/>
          <w:lang w:val="en"/>
        </w:rPr>
        <w:t>by</w:t>
      </w:r>
      <w:r w:rsidRPr="00BD0F3F">
        <w:rPr>
          <w:i/>
          <w:sz w:val="20"/>
          <w:szCs w:val="20"/>
          <w:lang w:val="en"/>
        </w:rPr>
        <w:t xml:space="preserve"> a Public Administration, as well as for managers of public services and the private sector who allow it.</w:t>
      </w:r>
    </w:p>
    <w:p w:rsidR="00EC098B" w:rsidRDefault="00EC098B" w:rsidP="00EC098B">
      <w:pPr>
        <w:rPr>
          <w:sz w:val="20"/>
          <w:szCs w:val="20"/>
        </w:rPr>
      </w:pPr>
    </w:p>
    <w:p w:rsidR="00EC098B" w:rsidRPr="00D02EB3" w:rsidRDefault="00EC098B" w:rsidP="00EC098B">
      <w:pPr>
        <w:pStyle w:val="BodyText"/>
        <w:spacing w:before="6"/>
        <w:rPr>
          <w:color w:val="363434"/>
          <w:w w:val="95"/>
          <w:sz w:val="20"/>
          <w:szCs w:val="20"/>
        </w:rPr>
      </w:pPr>
      <w:r w:rsidRPr="00D02EB3">
        <w:rPr>
          <w:color w:val="363434"/>
          <w:w w:val="95"/>
          <w:sz w:val="20"/>
          <w:szCs w:val="20"/>
        </w:rPr>
        <w:t>Legislative Decree 06/09/2011 n. 159</w:t>
      </w:r>
      <w:r>
        <w:rPr>
          <w:color w:val="363434"/>
          <w:w w:val="95"/>
          <w:sz w:val="20"/>
          <w:szCs w:val="20"/>
        </w:rPr>
        <w:t>, art. 85</w:t>
      </w:r>
    </w:p>
    <w:p w:rsidR="00EC098B" w:rsidRDefault="00EC098B" w:rsidP="00EC098B">
      <w:pPr>
        <w:rPr>
          <w:rStyle w:val="Hyperlink"/>
          <w:sz w:val="20"/>
          <w:szCs w:val="20"/>
        </w:rPr>
      </w:pPr>
      <w:hyperlink r:id="rId7" w:history="1">
        <w:r w:rsidRPr="00A50201">
          <w:rPr>
            <w:rStyle w:val="Hyperlink"/>
            <w:sz w:val="20"/>
            <w:szCs w:val="20"/>
          </w:rPr>
          <w:t>https://def.finanze.it/DocTribFrontend/decodeurn?urn=urn:doctrib::DLG:2011-09-06;159_art85</w:t>
        </w:r>
      </w:hyperlink>
    </w:p>
    <w:p w:rsidR="006C1C8D" w:rsidRPr="006C1C8D" w:rsidRDefault="006C1C8D" w:rsidP="00E556B4">
      <w:pPr>
        <w:tabs>
          <w:tab w:val="left" w:pos="420"/>
        </w:tabs>
        <w:ind w:right="130"/>
        <w:rPr>
          <w:color w:val="363434"/>
          <w:w w:val="95"/>
          <w:sz w:val="18"/>
        </w:rPr>
      </w:pPr>
    </w:p>
    <w:sectPr w:rsidR="006C1C8D" w:rsidRPr="006C1C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71C3" w:rsidRDefault="003471C3" w:rsidP="006C1C8D">
      <w:r>
        <w:separator/>
      </w:r>
    </w:p>
  </w:endnote>
  <w:endnote w:type="continuationSeparator" w:id="0">
    <w:p w:rsidR="003471C3" w:rsidRDefault="003471C3" w:rsidP="006C1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71C3" w:rsidRDefault="003471C3" w:rsidP="006C1C8D">
      <w:r>
        <w:separator/>
      </w:r>
    </w:p>
  </w:footnote>
  <w:footnote w:type="continuationSeparator" w:id="0">
    <w:p w:rsidR="003471C3" w:rsidRDefault="003471C3" w:rsidP="006C1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2387C"/>
    <w:multiLevelType w:val="hybridMultilevel"/>
    <w:tmpl w:val="6C325210"/>
    <w:lvl w:ilvl="0" w:tplc="8026AC0C">
      <w:start w:val="1"/>
      <w:numFmt w:val="decimal"/>
      <w:lvlText w:val="%1."/>
      <w:lvlJc w:val="left"/>
      <w:pPr>
        <w:ind w:left="612" w:hanging="128"/>
      </w:pPr>
      <w:rPr>
        <w:rFonts w:hint="default"/>
        <w:i/>
        <w:spacing w:val="-1"/>
        <w:w w:val="107"/>
      </w:rPr>
    </w:lvl>
    <w:lvl w:ilvl="1" w:tplc="D9923D3C">
      <w:start w:val="1"/>
      <w:numFmt w:val="lowerLetter"/>
      <w:lvlText w:val="%2)"/>
      <w:lvlJc w:val="left"/>
      <w:pPr>
        <w:ind w:left="738" w:hanging="127"/>
      </w:pPr>
      <w:rPr>
        <w:rFonts w:hint="default"/>
        <w:b/>
        <w:bCs/>
        <w:i/>
        <w:spacing w:val="-1"/>
        <w:w w:val="107"/>
      </w:rPr>
    </w:lvl>
    <w:lvl w:ilvl="2" w:tplc="A82AF99C">
      <w:numFmt w:val="bullet"/>
      <w:lvlText w:val="•"/>
      <w:lvlJc w:val="left"/>
      <w:pPr>
        <w:ind w:left="1720" w:hanging="127"/>
      </w:pPr>
      <w:rPr>
        <w:rFonts w:hint="default"/>
      </w:rPr>
    </w:lvl>
    <w:lvl w:ilvl="3" w:tplc="733EAC14">
      <w:numFmt w:val="bullet"/>
      <w:lvlText w:val="•"/>
      <w:lvlJc w:val="left"/>
      <w:pPr>
        <w:ind w:left="2700" w:hanging="127"/>
      </w:pPr>
      <w:rPr>
        <w:rFonts w:hint="default"/>
      </w:rPr>
    </w:lvl>
    <w:lvl w:ilvl="4" w:tplc="2614479C">
      <w:numFmt w:val="bullet"/>
      <w:lvlText w:val="•"/>
      <w:lvlJc w:val="left"/>
      <w:pPr>
        <w:ind w:left="3680" w:hanging="127"/>
      </w:pPr>
      <w:rPr>
        <w:rFonts w:hint="default"/>
      </w:rPr>
    </w:lvl>
    <w:lvl w:ilvl="5" w:tplc="9FCE3008">
      <w:numFmt w:val="bullet"/>
      <w:lvlText w:val="•"/>
      <w:lvlJc w:val="left"/>
      <w:pPr>
        <w:ind w:left="4660" w:hanging="127"/>
      </w:pPr>
      <w:rPr>
        <w:rFonts w:hint="default"/>
      </w:rPr>
    </w:lvl>
    <w:lvl w:ilvl="6" w:tplc="F41A539E">
      <w:numFmt w:val="bullet"/>
      <w:lvlText w:val="•"/>
      <w:lvlJc w:val="left"/>
      <w:pPr>
        <w:ind w:left="5640" w:hanging="127"/>
      </w:pPr>
      <w:rPr>
        <w:rFonts w:hint="default"/>
      </w:rPr>
    </w:lvl>
    <w:lvl w:ilvl="7" w:tplc="29949F26">
      <w:numFmt w:val="bullet"/>
      <w:lvlText w:val="•"/>
      <w:lvlJc w:val="left"/>
      <w:pPr>
        <w:ind w:left="6620" w:hanging="127"/>
      </w:pPr>
      <w:rPr>
        <w:rFonts w:hint="default"/>
      </w:rPr>
    </w:lvl>
    <w:lvl w:ilvl="8" w:tplc="0416367C">
      <w:numFmt w:val="bullet"/>
      <w:lvlText w:val="•"/>
      <w:lvlJc w:val="left"/>
      <w:pPr>
        <w:ind w:left="7600" w:hanging="127"/>
      </w:pPr>
      <w:rPr>
        <w:rFonts w:hint="default"/>
      </w:rPr>
    </w:lvl>
  </w:abstractNum>
  <w:abstractNum w:abstractNumId="1" w15:restartNumberingAfterBreak="0">
    <w:nsid w:val="61C03C8F"/>
    <w:multiLevelType w:val="hybridMultilevel"/>
    <w:tmpl w:val="04C2D634"/>
    <w:lvl w:ilvl="0" w:tplc="0D887D1C">
      <w:start w:val="1"/>
      <w:numFmt w:val="decimal"/>
      <w:lvlText w:val="%1."/>
      <w:lvlJc w:val="left"/>
      <w:pPr>
        <w:ind w:left="119" w:hanging="300"/>
      </w:pPr>
      <w:rPr>
        <w:rFonts w:ascii="Times New Roman" w:eastAsia="Times New Roman" w:hAnsi="Times New Roman" w:cs="Times New Roman" w:hint="default"/>
        <w:color w:val="231F20"/>
        <w:spacing w:val="-7"/>
        <w:w w:val="100"/>
        <w:sz w:val="24"/>
        <w:szCs w:val="24"/>
      </w:rPr>
    </w:lvl>
    <w:lvl w:ilvl="1" w:tplc="15D617E4">
      <w:numFmt w:val="bullet"/>
      <w:lvlText w:val="•"/>
      <w:lvlJc w:val="left"/>
      <w:pPr>
        <w:ind w:left="520" w:hanging="300"/>
      </w:pPr>
      <w:rPr>
        <w:rFonts w:hint="default"/>
      </w:rPr>
    </w:lvl>
    <w:lvl w:ilvl="2" w:tplc="C32E6556">
      <w:numFmt w:val="bullet"/>
      <w:lvlText w:val="•"/>
      <w:lvlJc w:val="left"/>
      <w:pPr>
        <w:ind w:left="900" w:hanging="300"/>
      </w:pPr>
      <w:rPr>
        <w:rFonts w:hint="default"/>
      </w:rPr>
    </w:lvl>
    <w:lvl w:ilvl="3" w:tplc="10920CC2">
      <w:numFmt w:val="bullet"/>
      <w:lvlText w:val="•"/>
      <w:lvlJc w:val="left"/>
      <w:pPr>
        <w:ind w:left="1982" w:hanging="300"/>
      </w:pPr>
      <w:rPr>
        <w:rFonts w:hint="default"/>
      </w:rPr>
    </w:lvl>
    <w:lvl w:ilvl="4" w:tplc="B198A2BC">
      <w:numFmt w:val="bullet"/>
      <w:lvlText w:val="•"/>
      <w:lvlJc w:val="left"/>
      <w:pPr>
        <w:ind w:left="3065" w:hanging="300"/>
      </w:pPr>
      <w:rPr>
        <w:rFonts w:hint="default"/>
      </w:rPr>
    </w:lvl>
    <w:lvl w:ilvl="5" w:tplc="9B94E366">
      <w:numFmt w:val="bullet"/>
      <w:lvlText w:val="•"/>
      <w:lvlJc w:val="left"/>
      <w:pPr>
        <w:ind w:left="4147" w:hanging="300"/>
      </w:pPr>
      <w:rPr>
        <w:rFonts w:hint="default"/>
      </w:rPr>
    </w:lvl>
    <w:lvl w:ilvl="6" w:tplc="708645C0">
      <w:numFmt w:val="bullet"/>
      <w:lvlText w:val="•"/>
      <w:lvlJc w:val="left"/>
      <w:pPr>
        <w:ind w:left="5230" w:hanging="300"/>
      </w:pPr>
      <w:rPr>
        <w:rFonts w:hint="default"/>
      </w:rPr>
    </w:lvl>
    <w:lvl w:ilvl="7" w:tplc="22E4050A">
      <w:numFmt w:val="bullet"/>
      <w:lvlText w:val="•"/>
      <w:lvlJc w:val="left"/>
      <w:pPr>
        <w:ind w:left="6312" w:hanging="300"/>
      </w:pPr>
      <w:rPr>
        <w:rFonts w:hint="default"/>
      </w:rPr>
    </w:lvl>
    <w:lvl w:ilvl="8" w:tplc="89A4DBD6">
      <w:numFmt w:val="bullet"/>
      <w:lvlText w:val="•"/>
      <w:lvlJc w:val="left"/>
      <w:pPr>
        <w:ind w:left="7395" w:hanging="3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481"/>
    <w:rsid w:val="00183620"/>
    <w:rsid w:val="00230D57"/>
    <w:rsid w:val="00301980"/>
    <w:rsid w:val="003471C3"/>
    <w:rsid w:val="003A10C8"/>
    <w:rsid w:val="003D03BA"/>
    <w:rsid w:val="006C1C8D"/>
    <w:rsid w:val="00763E44"/>
    <w:rsid w:val="00910296"/>
    <w:rsid w:val="0092447A"/>
    <w:rsid w:val="009410F8"/>
    <w:rsid w:val="00A138CE"/>
    <w:rsid w:val="00D12481"/>
    <w:rsid w:val="00E556B4"/>
    <w:rsid w:val="00EC0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679933"/>
  <w15:chartTrackingRefBased/>
  <w15:docId w15:val="{AD788DFF-B373-4C98-A1A0-C88DE27E4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12481"/>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1"/>
    <w:qFormat/>
    <w:rsid w:val="00D12481"/>
    <w:pPr>
      <w:ind w:left="1640"/>
      <w:jc w:val="center"/>
      <w:outlineLvl w:val="0"/>
    </w:pPr>
    <w:rPr>
      <w:b/>
      <w:bCs/>
      <w:sz w:val="24"/>
      <w:szCs w:val="24"/>
      <w:u w:val="single" w:color="000000"/>
    </w:rPr>
  </w:style>
  <w:style w:type="paragraph" w:styleId="Heading2">
    <w:name w:val="heading 2"/>
    <w:basedOn w:val="Normal"/>
    <w:link w:val="Heading2Char"/>
    <w:uiPriority w:val="1"/>
    <w:qFormat/>
    <w:rsid w:val="00D12481"/>
    <w:pPr>
      <w:ind w:left="120" w:right="99"/>
      <w:outlineLvl w:val="1"/>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12481"/>
    <w:rPr>
      <w:rFonts w:ascii="Arial" w:eastAsia="Arial" w:hAnsi="Arial" w:cs="Arial"/>
      <w:b/>
      <w:bCs/>
      <w:sz w:val="24"/>
      <w:szCs w:val="24"/>
      <w:u w:val="single" w:color="000000"/>
    </w:rPr>
  </w:style>
  <w:style w:type="character" w:customStyle="1" w:styleId="Heading2Char">
    <w:name w:val="Heading 2 Char"/>
    <w:basedOn w:val="DefaultParagraphFont"/>
    <w:link w:val="Heading2"/>
    <w:uiPriority w:val="1"/>
    <w:rsid w:val="00D12481"/>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12481"/>
    <w:rPr>
      <w:i/>
      <w:sz w:val="12"/>
      <w:szCs w:val="12"/>
    </w:rPr>
  </w:style>
  <w:style w:type="character" w:customStyle="1" w:styleId="BodyTextChar">
    <w:name w:val="Body Text Char"/>
    <w:basedOn w:val="DefaultParagraphFont"/>
    <w:link w:val="BodyText"/>
    <w:uiPriority w:val="1"/>
    <w:rsid w:val="00D12481"/>
    <w:rPr>
      <w:rFonts w:ascii="Arial" w:eastAsia="Arial" w:hAnsi="Arial" w:cs="Arial"/>
      <w:i/>
      <w:sz w:val="12"/>
      <w:szCs w:val="12"/>
    </w:rPr>
  </w:style>
  <w:style w:type="paragraph" w:styleId="ListParagraph">
    <w:name w:val="List Paragraph"/>
    <w:basedOn w:val="Normal"/>
    <w:uiPriority w:val="1"/>
    <w:qFormat/>
    <w:rsid w:val="00D12481"/>
    <w:pPr>
      <w:ind w:left="733"/>
    </w:pPr>
    <w:rPr>
      <w:rFonts w:ascii="Times New Roman" w:eastAsia="Times New Roman" w:hAnsi="Times New Roman" w:cs="Times New Roman"/>
    </w:rPr>
  </w:style>
  <w:style w:type="paragraph" w:customStyle="1" w:styleId="TableParagraph">
    <w:name w:val="Table Paragraph"/>
    <w:basedOn w:val="Normal"/>
    <w:uiPriority w:val="1"/>
    <w:qFormat/>
    <w:rsid w:val="00E556B4"/>
  </w:style>
  <w:style w:type="paragraph" w:styleId="Header">
    <w:name w:val="header"/>
    <w:basedOn w:val="Normal"/>
    <w:link w:val="HeaderChar"/>
    <w:uiPriority w:val="99"/>
    <w:unhideWhenUsed/>
    <w:rsid w:val="006C1C8D"/>
    <w:pPr>
      <w:tabs>
        <w:tab w:val="center" w:pos="4680"/>
        <w:tab w:val="right" w:pos="9360"/>
      </w:tabs>
    </w:pPr>
  </w:style>
  <w:style w:type="character" w:customStyle="1" w:styleId="HeaderChar">
    <w:name w:val="Header Char"/>
    <w:basedOn w:val="DefaultParagraphFont"/>
    <w:link w:val="Header"/>
    <w:uiPriority w:val="99"/>
    <w:rsid w:val="006C1C8D"/>
    <w:rPr>
      <w:rFonts w:ascii="Arial" w:eastAsia="Arial" w:hAnsi="Arial" w:cs="Arial"/>
    </w:rPr>
  </w:style>
  <w:style w:type="paragraph" w:styleId="Footer">
    <w:name w:val="footer"/>
    <w:basedOn w:val="Normal"/>
    <w:link w:val="FooterChar"/>
    <w:uiPriority w:val="99"/>
    <w:unhideWhenUsed/>
    <w:rsid w:val="006C1C8D"/>
    <w:pPr>
      <w:tabs>
        <w:tab w:val="center" w:pos="4680"/>
        <w:tab w:val="right" w:pos="9360"/>
      </w:tabs>
    </w:pPr>
  </w:style>
  <w:style w:type="character" w:customStyle="1" w:styleId="FooterChar">
    <w:name w:val="Footer Char"/>
    <w:basedOn w:val="DefaultParagraphFont"/>
    <w:link w:val="Footer"/>
    <w:uiPriority w:val="99"/>
    <w:rsid w:val="006C1C8D"/>
    <w:rPr>
      <w:rFonts w:ascii="Arial" w:eastAsia="Arial" w:hAnsi="Arial" w:cs="Arial"/>
    </w:rPr>
  </w:style>
  <w:style w:type="paragraph" w:styleId="BalloonText">
    <w:name w:val="Balloon Text"/>
    <w:basedOn w:val="Normal"/>
    <w:link w:val="BalloonTextChar"/>
    <w:uiPriority w:val="99"/>
    <w:semiHidden/>
    <w:unhideWhenUsed/>
    <w:rsid w:val="001836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620"/>
    <w:rPr>
      <w:rFonts w:ascii="Segoe UI" w:eastAsia="Arial" w:hAnsi="Segoe UI" w:cs="Segoe UI"/>
      <w:sz w:val="18"/>
      <w:szCs w:val="18"/>
    </w:rPr>
  </w:style>
  <w:style w:type="character" w:styleId="Hyperlink">
    <w:name w:val="Hyperlink"/>
    <w:basedOn w:val="DefaultParagraphFont"/>
    <w:uiPriority w:val="99"/>
    <w:unhideWhenUsed/>
    <w:rsid w:val="00EC09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f.finanze.it/DocTribFrontend/decodeurn?urn=urn:doctrib::DLG:2011-09-06;159_art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Piccirillo, Marco IT USN NAVSUP FLCSI NAPLES</dc:creator>
  <cp:keywords/>
  <dc:description/>
  <cp:lastModifiedBy>Sands, Michael A CIV USN NAVSUP FLCSI NAPLES IT</cp:lastModifiedBy>
  <cp:revision>4</cp:revision>
  <cp:lastPrinted>2025-03-12T08:48:00Z</cp:lastPrinted>
  <dcterms:created xsi:type="dcterms:W3CDTF">2025-02-21T10:08:00Z</dcterms:created>
  <dcterms:modified xsi:type="dcterms:W3CDTF">2025-03-12T09:16:00Z</dcterms:modified>
</cp:coreProperties>
</file>