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021FE" w14:paraId="576073BF" w14:textId="77777777" w:rsidTr="00DB5ED0">
        <w:tc>
          <w:tcPr>
            <w:tcW w:w="1329" w:type="dxa"/>
          </w:tcPr>
          <w:p w14:paraId="576073BD" w14:textId="77777777" w:rsidR="00DB5ED0" w:rsidRPr="000762B6" w:rsidRDefault="00DB5ED0">
            <w:pPr>
              <w:rPr>
                <w:rFonts w:cstheme="minorHAnsi"/>
                <w:b/>
                <w:szCs w:val="20"/>
              </w:rPr>
            </w:pPr>
            <w:r w:rsidRPr="000762B6">
              <w:rPr>
                <w:rFonts w:cstheme="minorHAnsi"/>
                <w:b/>
                <w:szCs w:val="20"/>
              </w:rPr>
              <w:t>SUBJECT*</w:t>
            </w:r>
          </w:p>
        </w:tc>
        <w:tc>
          <w:tcPr>
            <w:tcW w:w="8589" w:type="dxa"/>
          </w:tcPr>
          <w:p w14:paraId="576073BE" w14:textId="77777777" w:rsidR="00DB5ED0" w:rsidRPr="000104D7" w:rsidRDefault="00DB5ED0">
            <w:pPr>
              <w:rPr>
                <w:rStyle w:val="AAMSKBFill-InHighlight"/>
                <w:color w:val="auto"/>
              </w:rPr>
            </w:pPr>
            <w:r>
              <w:rPr>
                <w:rStyle w:val="AAMSKBFill-InHighlight"/>
                <w:color w:val="auto"/>
              </w:rPr>
              <w:t>OCTO DISSOCIATOR REPAIR</w:t>
            </w:r>
            <w:r w:rsidRPr="000104D7">
              <w:rPr>
                <w:rStyle w:val="AAMSKBFill-InHighlight"/>
                <w:color w:val="auto"/>
              </w:rPr>
              <w:t xml:space="preserve">   </w:t>
            </w:r>
          </w:p>
        </w:tc>
      </w:tr>
    </w:tbl>
    <w:p w14:paraId="576073C1" w14:textId="77777777" w:rsidR="00DB5ED0" w:rsidRPr="004C7C18" w:rsidRDefault="00DB5ED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021FE" w14:paraId="576073C4" w14:textId="77777777" w:rsidTr="006E6FE5">
        <w:tc>
          <w:tcPr>
            <w:tcW w:w="4698" w:type="dxa"/>
            <w:hideMark/>
          </w:tcPr>
          <w:p w14:paraId="576073C2" w14:textId="77777777" w:rsidR="00DB5ED0" w:rsidRPr="000762B6" w:rsidRDefault="00DB5ED0">
            <w:pPr>
              <w:rPr>
                <w:rFonts w:cstheme="minorHAnsi"/>
                <w:b/>
                <w:szCs w:val="20"/>
              </w:rPr>
            </w:pPr>
            <w:r w:rsidRPr="000762B6">
              <w:rPr>
                <w:rFonts w:cstheme="minorHAnsi"/>
                <w:b/>
                <w:szCs w:val="20"/>
              </w:rPr>
              <w:t>CONTRACTING OFFICE’S ZIP CODE*</w:t>
            </w:r>
          </w:p>
        </w:tc>
        <w:tc>
          <w:tcPr>
            <w:tcW w:w="5220" w:type="dxa"/>
            <w:hideMark/>
          </w:tcPr>
          <w:p w14:paraId="576073C3" w14:textId="77777777" w:rsidR="00DB5ED0" w:rsidRPr="000762B6" w:rsidRDefault="00DB5ED0">
            <w:pPr>
              <w:rPr>
                <w:rFonts w:cstheme="minorHAnsi"/>
              </w:rPr>
            </w:pPr>
            <w:r>
              <w:rPr>
                <w:rFonts w:cstheme="minorHAnsi"/>
              </w:rPr>
              <w:t>85723</w:t>
            </w:r>
          </w:p>
        </w:tc>
      </w:tr>
      <w:tr w:rsidR="009021FE" w14:paraId="576073C7" w14:textId="77777777" w:rsidTr="006E6FE5">
        <w:tc>
          <w:tcPr>
            <w:tcW w:w="4698" w:type="dxa"/>
            <w:hideMark/>
          </w:tcPr>
          <w:p w14:paraId="576073C5" w14:textId="77777777" w:rsidR="00DB5ED0" w:rsidRPr="000762B6" w:rsidRDefault="00DB5ED0">
            <w:pPr>
              <w:rPr>
                <w:rFonts w:cstheme="minorHAnsi"/>
                <w:b/>
                <w:szCs w:val="20"/>
              </w:rPr>
            </w:pPr>
            <w:r w:rsidRPr="000762B6">
              <w:rPr>
                <w:rFonts w:cstheme="minorHAnsi"/>
                <w:b/>
                <w:szCs w:val="20"/>
              </w:rPr>
              <w:t>SOLICITATION NUMBER*</w:t>
            </w:r>
          </w:p>
        </w:tc>
        <w:tc>
          <w:tcPr>
            <w:tcW w:w="5220" w:type="dxa"/>
            <w:hideMark/>
          </w:tcPr>
          <w:p w14:paraId="576073C6" w14:textId="77777777" w:rsidR="00DB5ED0" w:rsidRPr="000762B6" w:rsidRDefault="00DB5ED0">
            <w:pPr>
              <w:rPr>
                <w:rFonts w:cstheme="minorHAnsi"/>
              </w:rPr>
            </w:pPr>
            <w:r>
              <w:rPr>
                <w:rFonts w:cstheme="minorHAnsi"/>
              </w:rPr>
              <w:t>36C26226Q0583</w:t>
            </w:r>
          </w:p>
        </w:tc>
      </w:tr>
      <w:tr w:rsidR="009021FE" w14:paraId="576073CA" w14:textId="77777777" w:rsidTr="006E6FE5">
        <w:tc>
          <w:tcPr>
            <w:tcW w:w="4698" w:type="dxa"/>
            <w:hideMark/>
          </w:tcPr>
          <w:p w14:paraId="576073C8" w14:textId="77777777" w:rsidR="00DB5ED0" w:rsidRPr="000762B6" w:rsidRDefault="00DB5ED0">
            <w:pPr>
              <w:rPr>
                <w:rFonts w:cstheme="minorHAnsi"/>
                <w:b/>
                <w:szCs w:val="20"/>
              </w:rPr>
            </w:pPr>
            <w:r w:rsidRPr="000762B6">
              <w:rPr>
                <w:rFonts w:cstheme="minorHAnsi"/>
                <w:b/>
                <w:szCs w:val="20"/>
              </w:rPr>
              <w:t>RESPONSE DATE/TIME/ZONE</w:t>
            </w:r>
          </w:p>
        </w:tc>
        <w:tc>
          <w:tcPr>
            <w:tcW w:w="5220" w:type="dxa"/>
            <w:hideMark/>
          </w:tcPr>
          <w:p w14:paraId="576073C9" w14:textId="77777777" w:rsidR="00DB5ED0" w:rsidRPr="004C7C18" w:rsidRDefault="00DB5ED0">
            <w:pPr>
              <w:rPr>
                <w:rFonts w:cstheme="minorHAnsi"/>
                <w:szCs w:val="20"/>
              </w:rPr>
            </w:pPr>
            <w:r>
              <w:rPr>
                <w:rFonts w:cstheme="minorHAnsi"/>
                <w:szCs w:val="20"/>
              </w:rPr>
              <w:t>04-06-2026</w:t>
            </w:r>
            <w:r w:rsidRPr="004C7C18">
              <w:rPr>
                <w:rStyle w:val="AAMSKBFill-InHighlight"/>
                <w:rFonts w:cstheme="minorHAnsi"/>
              </w:rPr>
              <w:t xml:space="preserve"> </w:t>
            </w:r>
            <w:r>
              <w:rPr>
                <w:rFonts w:cstheme="minorHAnsi"/>
                <w:szCs w:val="20"/>
              </w:rPr>
              <w:t>1:00 PM</w:t>
            </w:r>
            <w:r w:rsidRPr="004C7C18">
              <w:rPr>
                <w:rStyle w:val="AAMSKBFill-InHighlight"/>
                <w:rFonts w:cstheme="minorHAnsi"/>
              </w:rPr>
              <w:t xml:space="preserve"> </w:t>
            </w:r>
            <w:r>
              <w:rPr>
                <w:rFonts w:cstheme="minorHAnsi"/>
                <w:szCs w:val="20"/>
              </w:rPr>
              <w:t>MOUNTAIN TIME, DENVER, USA</w:t>
            </w:r>
          </w:p>
        </w:tc>
      </w:tr>
      <w:tr w:rsidR="009021FE" w14:paraId="576073CD" w14:textId="77777777" w:rsidTr="006E6FE5">
        <w:tc>
          <w:tcPr>
            <w:tcW w:w="4698" w:type="dxa"/>
          </w:tcPr>
          <w:p w14:paraId="576073CB" w14:textId="77777777" w:rsidR="00DB5ED0" w:rsidRPr="000762B6" w:rsidRDefault="00DB5ED0">
            <w:pPr>
              <w:rPr>
                <w:rFonts w:cstheme="minorHAnsi"/>
                <w:b/>
                <w:szCs w:val="20"/>
              </w:rPr>
            </w:pPr>
            <w:r w:rsidRPr="000762B6">
              <w:rPr>
                <w:rFonts w:cstheme="minorHAnsi"/>
                <w:b/>
                <w:szCs w:val="20"/>
              </w:rPr>
              <w:t>ARCHIVE</w:t>
            </w:r>
          </w:p>
        </w:tc>
        <w:tc>
          <w:tcPr>
            <w:tcW w:w="5220" w:type="dxa"/>
            <w:hideMark/>
          </w:tcPr>
          <w:p w14:paraId="576073CC" w14:textId="77777777" w:rsidR="00DB5ED0" w:rsidRPr="004C7C18" w:rsidRDefault="00DB5ED0">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021FE" w14:paraId="576073D0" w14:textId="77777777" w:rsidTr="006E6FE5">
        <w:tc>
          <w:tcPr>
            <w:tcW w:w="4698" w:type="dxa"/>
          </w:tcPr>
          <w:p w14:paraId="576073CE" w14:textId="77777777" w:rsidR="00DB5ED0" w:rsidRPr="000762B6" w:rsidRDefault="00DB5ED0">
            <w:pPr>
              <w:rPr>
                <w:rFonts w:cstheme="minorHAnsi"/>
                <w:b/>
                <w:szCs w:val="20"/>
              </w:rPr>
            </w:pPr>
            <w:r w:rsidRPr="000762B6">
              <w:rPr>
                <w:rFonts w:cstheme="minorHAnsi"/>
                <w:b/>
                <w:szCs w:val="20"/>
              </w:rPr>
              <w:t>RECOVERY ACT FUNDS</w:t>
            </w:r>
          </w:p>
        </w:tc>
        <w:tc>
          <w:tcPr>
            <w:tcW w:w="5220" w:type="dxa"/>
            <w:hideMark/>
          </w:tcPr>
          <w:p w14:paraId="576073CF" w14:textId="77777777" w:rsidR="00DB5ED0" w:rsidRPr="004C7C18" w:rsidRDefault="00DB5ED0">
            <w:pPr>
              <w:rPr>
                <w:rFonts w:cstheme="minorHAnsi"/>
                <w:szCs w:val="20"/>
              </w:rPr>
            </w:pPr>
            <w:r>
              <w:rPr>
                <w:rFonts w:cstheme="minorHAnsi"/>
                <w:szCs w:val="20"/>
              </w:rPr>
              <w:t>N</w:t>
            </w:r>
          </w:p>
        </w:tc>
      </w:tr>
      <w:tr w:rsidR="009021FE" w14:paraId="576073D3" w14:textId="77777777" w:rsidTr="006E6FE5">
        <w:tc>
          <w:tcPr>
            <w:tcW w:w="4698" w:type="dxa"/>
          </w:tcPr>
          <w:p w14:paraId="576073D1" w14:textId="77777777" w:rsidR="00DB5ED0" w:rsidRPr="000762B6" w:rsidRDefault="00DB5ED0">
            <w:pPr>
              <w:rPr>
                <w:rFonts w:cstheme="minorHAnsi"/>
                <w:b/>
                <w:szCs w:val="20"/>
              </w:rPr>
            </w:pPr>
            <w:r w:rsidRPr="000762B6">
              <w:rPr>
                <w:rFonts w:cstheme="minorHAnsi"/>
                <w:b/>
                <w:szCs w:val="20"/>
              </w:rPr>
              <w:t>SET-ASIDE</w:t>
            </w:r>
          </w:p>
        </w:tc>
        <w:tc>
          <w:tcPr>
            <w:tcW w:w="5220" w:type="dxa"/>
            <w:hideMark/>
          </w:tcPr>
          <w:p w14:paraId="576073D2" w14:textId="77777777" w:rsidR="00DB5ED0" w:rsidRPr="00C838FE" w:rsidRDefault="00DB5ED0">
            <w:pPr>
              <w:rPr>
                <w:rFonts w:cstheme="minorHAnsi"/>
                <w:szCs w:val="20"/>
              </w:rPr>
            </w:pPr>
            <w:r>
              <w:rPr>
                <w:rFonts w:cstheme="minorHAnsi"/>
                <w:szCs w:val="20"/>
              </w:rPr>
              <w:t>SDVOSBC</w:t>
            </w:r>
          </w:p>
        </w:tc>
      </w:tr>
      <w:tr w:rsidR="009021FE" w14:paraId="576073D6" w14:textId="77777777" w:rsidTr="006E6FE5">
        <w:tc>
          <w:tcPr>
            <w:tcW w:w="4698" w:type="dxa"/>
          </w:tcPr>
          <w:p w14:paraId="576073D4" w14:textId="77777777" w:rsidR="00DB5ED0" w:rsidRPr="000762B6" w:rsidRDefault="00DB5ED0">
            <w:pPr>
              <w:rPr>
                <w:rFonts w:cstheme="minorHAnsi"/>
                <w:b/>
                <w:szCs w:val="20"/>
              </w:rPr>
            </w:pPr>
            <w:r w:rsidRPr="000762B6">
              <w:rPr>
                <w:rFonts w:cstheme="minorHAnsi"/>
                <w:b/>
                <w:szCs w:val="20"/>
              </w:rPr>
              <w:t>PRODUCT SERVICE CODE*</w:t>
            </w:r>
          </w:p>
        </w:tc>
        <w:tc>
          <w:tcPr>
            <w:tcW w:w="5220" w:type="dxa"/>
          </w:tcPr>
          <w:p w14:paraId="576073D5" w14:textId="77777777" w:rsidR="00DB5ED0" w:rsidRPr="00C71F9E" w:rsidRDefault="00DB5ED0">
            <w:pPr>
              <w:rPr>
                <w:rStyle w:val="AAMSKBFill-InHighlight"/>
                <w:color w:val="auto"/>
              </w:rPr>
            </w:pPr>
            <w:r>
              <w:rPr>
                <w:rStyle w:val="AAMSKBFill-InHighlight"/>
                <w:color w:val="auto"/>
              </w:rPr>
              <w:t>J066</w:t>
            </w:r>
          </w:p>
        </w:tc>
      </w:tr>
      <w:tr w:rsidR="009021FE" w14:paraId="576073D9" w14:textId="77777777" w:rsidTr="006E6FE5">
        <w:tc>
          <w:tcPr>
            <w:tcW w:w="4698" w:type="dxa"/>
          </w:tcPr>
          <w:p w14:paraId="576073D7" w14:textId="77777777" w:rsidR="00DB5ED0" w:rsidRPr="000762B6" w:rsidRDefault="00DB5ED0">
            <w:pPr>
              <w:rPr>
                <w:rFonts w:cstheme="minorHAnsi"/>
                <w:b/>
                <w:szCs w:val="20"/>
              </w:rPr>
            </w:pPr>
            <w:r w:rsidRPr="000762B6">
              <w:rPr>
                <w:rFonts w:cstheme="minorHAnsi"/>
                <w:b/>
                <w:szCs w:val="20"/>
              </w:rPr>
              <w:t>NAICS CODE*</w:t>
            </w:r>
          </w:p>
        </w:tc>
        <w:tc>
          <w:tcPr>
            <w:tcW w:w="5220" w:type="dxa"/>
            <w:hideMark/>
          </w:tcPr>
          <w:p w14:paraId="576073D8" w14:textId="77777777" w:rsidR="00DB5ED0" w:rsidRPr="004C7C18" w:rsidRDefault="00DB5ED0">
            <w:pPr>
              <w:rPr>
                <w:rFonts w:cstheme="minorHAnsi"/>
                <w:szCs w:val="20"/>
              </w:rPr>
            </w:pPr>
            <w:r>
              <w:rPr>
                <w:rFonts w:cstheme="minorHAnsi"/>
                <w:szCs w:val="20"/>
              </w:rPr>
              <w:t>811210</w:t>
            </w:r>
          </w:p>
        </w:tc>
      </w:tr>
      <w:tr w:rsidR="009021FE" w14:paraId="576073E1" w14:textId="77777777" w:rsidTr="006E6FE5">
        <w:tc>
          <w:tcPr>
            <w:tcW w:w="4698" w:type="dxa"/>
            <w:hideMark/>
          </w:tcPr>
          <w:p w14:paraId="576073DA" w14:textId="77777777" w:rsidR="00DB5ED0" w:rsidRPr="000762B6" w:rsidRDefault="00DB5ED0">
            <w:pPr>
              <w:rPr>
                <w:rFonts w:cstheme="minorHAnsi"/>
                <w:b/>
                <w:szCs w:val="20"/>
              </w:rPr>
            </w:pPr>
            <w:r w:rsidRPr="000762B6">
              <w:rPr>
                <w:rFonts w:cstheme="minorHAnsi"/>
                <w:b/>
                <w:szCs w:val="20"/>
              </w:rPr>
              <w:t>CONTRACTING OFFICE ADDRESS</w:t>
            </w:r>
          </w:p>
        </w:tc>
        <w:tc>
          <w:tcPr>
            <w:tcW w:w="5220" w:type="dxa"/>
          </w:tcPr>
          <w:p w14:paraId="576073DB" w14:textId="77777777" w:rsidR="00DB5ED0" w:rsidRPr="004C7C18" w:rsidRDefault="00DB5ED0">
            <w:pPr>
              <w:rPr>
                <w:rFonts w:eastAsiaTheme="minorHAnsi" w:cstheme="minorHAnsi"/>
                <w:szCs w:val="20"/>
                <w:bdr w:val="none" w:sz="0" w:space="0" w:color="auto" w:frame="1"/>
              </w:rPr>
            </w:pPr>
            <w:r w:rsidRPr="004C7C18">
              <w:rPr>
                <w:rStyle w:val="AAMSKBFill-InHighlight"/>
                <w:rFonts w:cstheme="minorHAnsi"/>
              </w:rPr>
              <w:t xml:space="preserve"> </w:t>
            </w:r>
          </w:p>
          <w:p w14:paraId="576073DC" w14:textId="77777777" w:rsidR="00DB5ED0" w:rsidRPr="004C7C18" w:rsidRDefault="00DB5ED0">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76073DD" w14:textId="77777777" w:rsidR="00DB5ED0" w:rsidRPr="004C7C18" w:rsidRDefault="00DB5ED0">
            <w:pPr>
              <w:rPr>
                <w:rFonts w:eastAsiaTheme="minorHAnsi" w:cstheme="minorHAnsi"/>
                <w:szCs w:val="20"/>
                <w:bdr w:val="none" w:sz="0" w:space="0" w:color="auto" w:frame="1"/>
              </w:rPr>
            </w:pPr>
            <w:r>
              <w:rPr>
                <w:rFonts w:eastAsiaTheme="minorHAnsi" w:cstheme="minorHAnsi"/>
                <w:szCs w:val="20"/>
                <w:bdr w:val="none" w:sz="0" w:space="0" w:color="auto" w:frame="1"/>
              </w:rPr>
              <w:t>NCO 22 - Network Contracting</w:t>
            </w:r>
            <w:r w:rsidRPr="004C7C18">
              <w:rPr>
                <w:rStyle w:val="AAMSKBFill-InHighlight"/>
                <w:rFonts w:cstheme="minorHAnsi"/>
              </w:rPr>
              <w:t xml:space="preserve"> </w:t>
            </w:r>
          </w:p>
          <w:p w14:paraId="576073DE" w14:textId="77777777" w:rsidR="00DB5ED0" w:rsidRPr="004C7C18" w:rsidRDefault="00DB5ED0">
            <w:pPr>
              <w:rPr>
                <w:rFonts w:eastAsiaTheme="minorHAnsi" w:cstheme="minorHAnsi"/>
                <w:szCs w:val="20"/>
                <w:bdr w:val="none" w:sz="0" w:space="0" w:color="auto" w:frame="1"/>
              </w:rPr>
            </w:pPr>
            <w:r>
              <w:rPr>
                <w:rFonts w:eastAsiaTheme="minorHAnsi" w:cstheme="minorHAnsi"/>
                <w:szCs w:val="20"/>
                <w:bdr w:val="none" w:sz="0" w:space="0" w:color="auto" w:frame="1"/>
              </w:rPr>
              <w:t>3601 S. 6th Avenue</w:t>
            </w:r>
          </w:p>
          <w:p w14:paraId="576073DF" w14:textId="77777777" w:rsidR="00DB5ED0" w:rsidRPr="004C7C18" w:rsidRDefault="00DB5ED0">
            <w:pPr>
              <w:rPr>
                <w:rFonts w:eastAsiaTheme="minorHAnsi" w:cstheme="minorHAnsi"/>
                <w:szCs w:val="20"/>
                <w:bdr w:val="none" w:sz="0" w:space="0" w:color="auto" w:frame="1"/>
              </w:rPr>
            </w:pPr>
            <w:r>
              <w:rPr>
                <w:rFonts w:eastAsiaTheme="minorHAnsi" w:cstheme="minorHAnsi"/>
                <w:szCs w:val="20"/>
                <w:bdr w:val="none" w:sz="0" w:space="0" w:color="auto" w:frame="1"/>
              </w:rPr>
              <w:t>Tucson AZ  85723</w:t>
            </w:r>
            <w:r w:rsidRPr="004C7C18">
              <w:rPr>
                <w:rStyle w:val="AAMSKBFill-InHighlight"/>
                <w:rFonts w:cstheme="minorHAnsi"/>
              </w:rPr>
              <w:t xml:space="preserve"> </w:t>
            </w:r>
          </w:p>
          <w:p w14:paraId="576073E0" w14:textId="77777777" w:rsidR="00DB5ED0" w:rsidRPr="004C7C18" w:rsidRDefault="00DB5ED0">
            <w:pPr>
              <w:rPr>
                <w:rFonts w:cstheme="minorHAnsi"/>
                <w:szCs w:val="20"/>
              </w:rPr>
            </w:pPr>
          </w:p>
        </w:tc>
      </w:tr>
      <w:tr w:rsidR="009021FE" w14:paraId="576073EB" w14:textId="77777777" w:rsidTr="006E6FE5">
        <w:tc>
          <w:tcPr>
            <w:tcW w:w="4698" w:type="dxa"/>
          </w:tcPr>
          <w:p w14:paraId="576073E4" w14:textId="09BF8795" w:rsidR="00DB5ED0" w:rsidRPr="000762B6" w:rsidRDefault="00DB5ED0" w:rsidP="000762B6">
            <w:pPr>
              <w:rPr>
                <w:rFonts w:cstheme="minorHAnsi"/>
                <w:b/>
                <w:szCs w:val="20"/>
              </w:rPr>
            </w:pPr>
            <w:r w:rsidRPr="000762B6">
              <w:rPr>
                <w:rFonts w:cstheme="minorHAnsi"/>
                <w:b/>
                <w:szCs w:val="20"/>
              </w:rPr>
              <w:t>POINT OF CONTACT*</w:t>
            </w:r>
          </w:p>
        </w:tc>
        <w:tc>
          <w:tcPr>
            <w:tcW w:w="5220" w:type="dxa"/>
            <w:hideMark/>
          </w:tcPr>
          <w:p w14:paraId="576073E5" w14:textId="77777777" w:rsidR="00DB5ED0" w:rsidRPr="004C7C18" w:rsidRDefault="00DB5ED0">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76073E6" w14:textId="77777777" w:rsidR="00DB5ED0" w:rsidRPr="004C7C18" w:rsidRDefault="00DB5ED0">
            <w:pPr>
              <w:rPr>
                <w:rFonts w:eastAsiaTheme="minorHAnsi" w:cstheme="minorHAnsi"/>
                <w:szCs w:val="20"/>
                <w:bdr w:val="none" w:sz="0" w:space="0" w:color="auto" w:frame="1"/>
              </w:rPr>
            </w:pPr>
            <w:r>
              <w:rPr>
                <w:rFonts w:eastAsiaTheme="minorHAnsi" w:cstheme="minorHAnsi"/>
                <w:szCs w:val="20"/>
                <w:bdr w:val="none" w:sz="0" w:space="0" w:color="auto" w:frame="1"/>
              </w:rPr>
              <w:t>Garrett Lyles</w:t>
            </w:r>
          </w:p>
          <w:p w14:paraId="576073EA" w14:textId="512E45D0" w:rsidR="00DB5ED0" w:rsidRPr="00DB5ED0" w:rsidRDefault="00DB5ED0">
            <w:pPr>
              <w:rPr>
                <w:rFonts w:eastAsiaTheme="minorHAnsi" w:cstheme="minorHAnsi"/>
                <w:szCs w:val="20"/>
                <w:bdr w:val="none" w:sz="0" w:space="0" w:color="auto" w:frame="1"/>
              </w:rPr>
            </w:pPr>
            <w:r>
              <w:rPr>
                <w:rFonts w:eastAsiaTheme="minorHAnsi" w:cstheme="minorHAnsi"/>
                <w:szCs w:val="20"/>
                <w:bdr w:val="none" w:sz="0" w:space="0" w:color="auto" w:frame="1"/>
              </w:rPr>
              <w:t>garrett.lyles@va.gov</w:t>
            </w:r>
          </w:p>
        </w:tc>
      </w:tr>
    </w:tbl>
    <w:p w14:paraId="576073ED" w14:textId="77777777" w:rsidR="00DB5ED0" w:rsidRPr="004C7C18" w:rsidRDefault="00DB5ED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21FE" w14:paraId="576073F0" w14:textId="77777777" w:rsidTr="000E2EDD">
        <w:tc>
          <w:tcPr>
            <w:tcW w:w="4675" w:type="dxa"/>
          </w:tcPr>
          <w:p w14:paraId="576073EE" w14:textId="77777777" w:rsidR="00DB5ED0" w:rsidRPr="000762B6" w:rsidRDefault="00DB5ED0">
            <w:pPr>
              <w:rPr>
                <w:rFonts w:cstheme="minorHAnsi"/>
                <w:b/>
                <w:szCs w:val="20"/>
              </w:rPr>
            </w:pPr>
            <w:r w:rsidRPr="000762B6">
              <w:rPr>
                <w:rFonts w:cstheme="minorHAnsi"/>
                <w:b/>
                <w:szCs w:val="20"/>
              </w:rPr>
              <w:t>ADDRESS</w:t>
            </w:r>
          </w:p>
        </w:tc>
        <w:tc>
          <w:tcPr>
            <w:tcW w:w="5243" w:type="dxa"/>
          </w:tcPr>
          <w:p w14:paraId="576073EF" w14:textId="77777777" w:rsidR="00DB5ED0" w:rsidRPr="00CB2EE9" w:rsidRDefault="00DB5ED0">
            <w:pPr>
              <w:rPr>
                <w:rStyle w:val="AAMSKBFill-InHighlight"/>
                <w:rFonts w:cstheme="minorHAnsi"/>
                <w:color w:val="auto"/>
              </w:rPr>
            </w:pPr>
          </w:p>
        </w:tc>
      </w:tr>
      <w:tr w:rsidR="009021FE" w14:paraId="576073F3" w14:textId="77777777" w:rsidTr="000E2EDD">
        <w:tc>
          <w:tcPr>
            <w:tcW w:w="4675" w:type="dxa"/>
          </w:tcPr>
          <w:p w14:paraId="576073F1" w14:textId="77777777" w:rsidR="00DB5ED0" w:rsidRPr="000762B6" w:rsidRDefault="00DB5ED0">
            <w:pPr>
              <w:rPr>
                <w:rFonts w:cstheme="minorHAnsi"/>
                <w:b/>
                <w:szCs w:val="20"/>
              </w:rPr>
            </w:pPr>
          </w:p>
        </w:tc>
        <w:tc>
          <w:tcPr>
            <w:tcW w:w="5243" w:type="dxa"/>
          </w:tcPr>
          <w:p w14:paraId="576073F2" w14:textId="77777777" w:rsidR="00DB5ED0" w:rsidRPr="00CB2EE9" w:rsidRDefault="00DB5ED0">
            <w:pPr>
              <w:rPr>
                <w:rStyle w:val="AAMSKBFill-InHighlight"/>
                <w:rFonts w:cstheme="minorHAnsi"/>
                <w:color w:val="auto"/>
              </w:rPr>
            </w:pPr>
            <w:r>
              <w:rPr>
                <w:rStyle w:val="AAMSKBFill-InHighlight"/>
                <w:rFonts w:cstheme="minorHAnsi"/>
                <w:color w:val="auto"/>
              </w:rPr>
              <w:t>Department of Veterans Affairs</w:t>
            </w:r>
          </w:p>
        </w:tc>
      </w:tr>
      <w:tr w:rsidR="009021FE" w14:paraId="576073F6" w14:textId="77777777" w:rsidTr="000E2EDD">
        <w:tc>
          <w:tcPr>
            <w:tcW w:w="4675" w:type="dxa"/>
          </w:tcPr>
          <w:p w14:paraId="576073F4" w14:textId="77777777" w:rsidR="00DB5ED0" w:rsidRPr="000762B6" w:rsidRDefault="00DB5ED0">
            <w:pPr>
              <w:rPr>
                <w:rFonts w:cstheme="minorHAnsi"/>
                <w:b/>
                <w:szCs w:val="20"/>
              </w:rPr>
            </w:pPr>
          </w:p>
        </w:tc>
        <w:tc>
          <w:tcPr>
            <w:tcW w:w="5243" w:type="dxa"/>
          </w:tcPr>
          <w:p w14:paraId="576073F5" w14:textId="77777777" w:rsidR="00DB5ED0" w:rsidRPr="00CB2EE9" w:rsidRDefault="00DB5ED0">
            <w:pPr>
              <w:rPr>
                <w:rStyle w:val="AAMSKBFill-InHighlight"/>
                <w:rFonts w:cstheme="minorHAnsi"/>
                <w:color w:val="auto"/>
              </w:rPr>
            </w:pPr>
            <w:r>
              <w:rPr>
                <w:rStyle w:val="AAMSKBFill-InHighlight"/>
                <w:rFonts w:cstheme="minorHAnsi"/>
                <w:color w:val="auto"/>
              </w:rPr>
              <w:t>NCO 22 - Network Contracting</w:t>
            </w:r>
          </w:p>
        </w:tc>
      </w:tr>
      <w:tr w:rsidR="009021FE" w14:paraId="576073F9" w14:textId="77777777" w:rsidTr="000E2EDD">
        <w:tc>
          <w:tcPr>
            <w:tcW w:w="4675" w:type="dxa"/>
          </w:tcPr>
          <w:p w14:paraId="576073F7" w14:textId="77777777" w:rsidR="00DB5ED0" w:rsidRPr="000762B6" w:rsidRDefault="00DB5ED0">
            <w:pPr>
              <w:rPr>
                <w:rFonts w:cstheme="minorHAnsi"/>
                <w:b/>
                <w:szCs w:val="20"/>
              </w:rPr>
            </w:pPr>
          </w:p>
        </w:tc>
        <w:tc>
          <w:tcPr>
            <w:tcW w:w="5243" w:type="dxa"/>
          </w:tcPr>
          <w:p w14:paraId="576073F8" w14:textId="77777777" w:rsidR="00DB5ED0" w:rsidRPr="00CB2EE9" w:rsidRDefault="00DB5ED0">
            <w:pPr>
              <w:rPr>
                <w:rStyle w:val="AAMSKBFill-InHighlight"/>
                <w:rFonts w:cstheme="minorHAnsi"/>
                <w:color w:val="auto"/>
              </w:rPr>
            </w:pPr>
            <w:r>
              <w:rPr>
                <w:rStyle w:val="AAMSKBFill-InHighlight"/>
                <w:rFonts w:cstheme="minorHAnsi"/>
                <w:color w:val="auto"/>
              </w:rPr>
              <w:t>3350 LA JOLLA VILLAGE DRIVE</w:t>
            </w:r>
          </w:p>
        </w:tc>
      </w:tr>
      <w:tr w:rsidR="009021FE" w14:paraId="576073FC" w14:textId="77777777" w:rsidTr="000E2EDD">
        <w:tc>
          <w:tcPr>
            <w:tcW w:w="4675" w:type="dxa"/>
          </w:tcPr>
          <w:p w14:paraId="576073FA" w14:textId="77777777" w:rsidR="00DB5ED0" w:rsidRPr="000762B6" w:rsidRDefault="00DB5ED0">
            <w:pPr>
              <w:rPr>
                <w:rFonts w:cstheme="minorHAnsi"/>
                <w:b/>
                <w:szCs w:val="20"/>
              </w:rPr>
            </w:pPr>
          </w:p>
        </w:tc>
        <w:tc>
          <w:tcPr>
            <w:tcW w:w="5243" w:type="dxa"/>
          </w:tcPr>
          <w:p w14:paraId="576073FB" w14:textId="77777777" w:rsidR="00DB5ED0" w:rsidRPr="00CB2EE9" w:rsidRDefault="00DB5ED0">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9021FE" w14:paraId="576073FF" w14:textId="77777777" w:rsidTr="000E2EDD">
        <w:tc>
          <w:tcPr>
            <w:tcW w:w="4675" w:type="dxa"/>
            <w:hideMark/>
          </w:tcPr>
          <w:p w14:paraId="576073FD" w14:textId="77777777" w:rsidR="00DB5ED0" w:rsidRPr="000762B6" w:rsidRDefault="00DB5ED0">
            <w:pPr>
              <w:rPr>
                <w:rFonts w:cstheme="minorHAnsi"/>
                <w:b/>
                <w:szCs w:val="20"/>
              </w:rPr>
            </w:pPr>
            <w:r w:rsidRPr="000762B6">
              <w:rPr>
                <w:rFonts w:cstheme="minorHAnsi"/>
                <w:b/>
                <w:szCs w:val="20"/>
              </w:rPr>
              <w:t>POSTAL CODE</w:t>
            </w:r>
          </w:p>
        </w:tc>
        <w:tc>
          <w:tcPr>
            <w:tcW w:w="5243" w:type="dxa"/>
            <w:hideMark/>
          </w:tcPr>
          <w:p w14:paraId="576073FE" w14:textId="77777777" w:rsidR="00DB5ED0" w:rsidRPr="00CB2EE9" w:rsidRDefault="00DB5ED0">
            <w:pPr>
              <w:rPr>
                <w:rFonts w:cstheme="minorHAnsi"/>
                <w:szCs w:val="20"/>
              </w:rPr>
            </w:pPr>
            <w:r>
              <w:rPr>
                <w:rFonts w:cstheme="minorHAnsi"/>
                <w:szCs w:val="20"/>
              </w:rPr>
              <w:t>92161</w:t>
            </w:r>
          </w:p>
        </w:tc>
      </w:tr>
      <w:tr w:rsidR="009021FE" w14:paraId="57607402" w14:textId="77777777" w:rsidTr="000E2EDD">
        <w:tc>
          <w:tcPr>
            <w:tcW w:w="4675" w:type="dxa"/>
            <w:hideMark/>
          </w:tcPr>
          <w:p w14:paraId="57607400" w14:textId="77777777" w:rsidR="00DB5ED0" w:rsidRPr="000762B6" w:rsidRDefault="00DB5ED0">
            <w:pPr>
              <w:rPr>
                <w:rFonts w:cstheme="minorHAnsi"/>
                <w:b/>
                <w:szCs w:val="20"/>
              </w:rPr>
            </w:pPr>
            <w:r w:rsidRPr="000762B6">
              <w:rPr>
                <w:rFonts w:cstheme="minorHAnsi"/>
                <w:b/>
                <w:szCs w:val="20"/>
              </w:rPr>
              <w:t>COUNTRY</w:t>
            </w:r>
          </w:p>
        </w:tc>
        <w:tc>
          <w:tcPr>
            <w:tcW w:w="5243" w:type="dxa"/>
            <w:hideMark/>
          </w:tcPr>
          <w:p w14:paraId="57607401" w14:textId="77777777" w:rsidR="00DB5ED0" w:rsidRPr="00CB2EE9" w:rsidRDefault="00DB5ED0">
            <w:pPr>
              <w:rPr>
                <w:rFonts w:cstheme="minorHAnsi"/>
                <w:szCs w:val="20"/>
              </w:rPr>
            </w:pPr>
            <w:r>
              <w:rPr>
                <w:rFonts w:cstheme="minorHAnsi"/>
                <w:szCs w:val="20"/>
              </w:rPr>
              <w:t>USA</w:t>
            </w:r>
          </w:p>
        </w:tc>
      </w:tr>
    </w:tbl>
    <w:p w14:paraId="57607404" w14:textId="77777777" w:rsidR="00DB5ED0" w:rsidRPr="004C7C18" w:rsidRDefault="00DB5ED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21FE" w14:paraId="57607407" w14:textId="77777777" w:rsidTr="009C37D0">
        <w:tc>
          <w:tcPr>
            <w:tcW w:w="4675" w:type="dxa"/>
            <w:hideMark/>
          </w:tcPr>
          <w:p w14:paraId="57607405" w14:textId="77777777" w:rsidR="00DB5ED0" w:rsidRPr="000762B6" w:rsidRDefault="00DB5ED0">
            <w:pPr>
              <w:rPr>
                <w:rFonts w:cstheme="minorHAnsi"/>
                <w:b/>
              </w:rPr>
            </w:pPr>
            <w:r w:rsidRPr="000762B6">
              <w:rPr>
                <w:rFonts w:cstheme="minorHAnsi"/>
                <w:b/>
              </w:rPr>
              <w:lastRenderedPageBreak/>
              <w:t>AGENCY’S URL</w:t>
            </w:r>
          </w:p>
        </w:tc>
        <w:tc>
          <w:tcPr>
            <w:tcW w:w="5243" w:type="dxa"/>
            <w:hideMark/>
          </w:tcPr>
          <w:p w14:paraId="57607406" w14:textId="77777777" w:rsidR="00DB5ED0" w:rsidRPr="004C7C18" w:rsidRDefault="00DB5ED0">
            <w:pPr>
              <w:rPr>
                <w:rFonts w:cstheme="minorHAnsi"/>
              </w:rPr>
            </w:pPr>
          </w:p>
        </w:tc>
      </w:tr>
      <w:tr w:rsidR="009021FE" w14:paraId="5760740A" w14:textId="77777777" w:rsidTr="009C37D0">
        <w:tc>
          <w:tcPr>
            <w:tcW w:w="4675" w:type="dxa"/>
            <w:hideMark/>
          </w:tcPr>
          <w:p w14:paraId="57607408" w14:textId="77777777" w:rsidR="00DB5ED0" w:rsidRPr="000762B6" w:rsidRDefault="00DB5ED0">
            <w:pPr>
              <w:rPr>
                <w:rFonts w:cstheme="minorHAnsi"/>
                <w:b/>
              </w:rPr>
            </w:pPr>
            <w:r w:rsidRPr="000762B6">
              <w:rPr>
                <w:rFonts w:cstheme="minorHAnsi"/>
                <w:b/>
              </w:rPr>
              <w:t>URL DESCRIPTION</w:t>
            </w:r>
          </w:p>
        </w:tc>
        <w:tc>
          <w:tcPr>
            <w:tcW w:w="5243" w:type="dxa"/>
            <w:hideMark/>
          </w:tcPr>
          <w:p w14:paraId="57607409" w14:textId="77777777" w:rsidR="00DB5ED0" w:rsidRPr="004C7C18" w:rsidRDefault="00DB5ED0">
            <w:pPr>
              <w:rPr>
                <w:rFonts w:cstheme="minorHAnsi"/>
                <w:szCs w:val="20"/>
              </w:rPr>
            </w:pPr>
          </w:p>
        </w:tc>
      </w:tr>
      <w:tr w:rsidR="009021FE" w14:paraId="5760740D" w14:textId="77777777" w:rsidTr="009C37D0">
        <w:tc>
          <w:tcPr>
            <w:tcW w:w="4675" w:type="dxa"/>
            <w:hideMark/>
          </w:tcPr>
          <w:p w14:paraId="5760740B" w14:textId="77777777" w:rsidR="00DB5ED0" w:rsidRPr="000762B6" w:rsidRDefault="00DB5ED0">
            <w:pPr>
              <w:rPr>
                <w:rFonts w:cstheme="minorHAnsi"/>
                <w:b/>
              </w:rPr>
            </w:pPr>
            <w:r w:rsidRPr="000762B6">
              <w:rPr>
                <w:rFonts w:cstheme="minorHAnsi"/>
                <w:b/>
              </w:rPr>
              <w:t>AGENCY CONTACT’S EMAIL ADDRESS</w:t>
            </w:r>
          </w:p>
        </w:tc>
        <w:tc>
          <w:tcPr>
            <w:tcW w:w="5243" w:type="dxa"/>
            <w:hideMark/>
          </w:tcPr>
          <w:p w14:paraId="5760740C" w14:textId="77777777" w:rsidR="00DB5ED0" w:rsidRPr="004C7C18" w:rsidRDefault="00DB5ED0">
            <w:pPr>
              <w:rPr>
                <w:rFonts w:cstheme="minorHAnsi"/>
                <w:szCs w:val="20"/>
              </w:rPr>
            </w:pPr>
          </w:p>
        </w:tc>
      </w:tr>
      <w:tr w:rsidR="009021FE" w14:paraId="57607410" w14:textId="77777777" w:rsidTr="009C37D0">
        <w:trPr>
          <w:trHeight w:val="233"/>
        </w:trPr>
        <w:tc>
          <w:tcPr>
            <w:tcW w:w="4675" w:type="dxa"/>
            <w:hideMark/>
          </w:tcPr>
          <w:p w14:paraId="5760740E" w14:textId="77777777" w:rsidR="00DB5ED0" w:rsidRPr="000762B6" w:rsidRDefault="00DB5ED0">
            <w:pPr>
              <w:rPr>
                <w:rFonts w:cstheme="minorHAnsi"/>
                <w:b/>
              </w:rPr>
            </w:pPr>
            <w:r w:rsidRPr="000762B6">
              <w:rPr>
                <w:rFonts w:cstheme="minorHAnsi"/>
                <w:b/>
              </w:rPr>
              <w:t>EMAIL DESCRIPTION</w:t>
            </w:r>
          </w:p>
        </w:tc>
        <w:tc>
          <w:tcPr>
            <w:tcW w:w="5243" w:type="dxa"/>
            <w:hideMark/>
          </w:tcPr>
          <w:p w14:paraId="5760740F" w14:textId="77777777" w:rsidR="00DB5ED0" w:rsidRPr="004C7C18" w:rsidRDefault="00DB5ED0">
            <w:pPr>
              <w:rPr>
                <w:rFonts w:cstheme="minorHAnsi"/>
                <w:szCs w:val="20"/>
              </w:rPr>
            </w:pPr>
          </w:p>
        </w:tc>
      </w:tr>
    </w:tbl>
    <w:p w14:paraId="1512B2C1" w14:textId="77777777" w:rsidR="00DB5ED0" w:rsidRDefault="00DB5ED0"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t>DESCRIPTIO</w:t>
      </w:r>
      <w:r>
        <w:rPr>
          <w:rFonts w:cstheme="minorHAnsi"/>
          <w:b/>
          <w:color w:val="4F81BD" w:themeColor="accent1"/>
          <w:sz w:val="28"/>
          <w:szCs w:val="28"/>
        </w:rPr>
        <w:t>N</w:t>
      </w:r>
    </w:p>
    <w:p w14:paraId="57607414" w14:textId="534C96FD" w:rsidR="00DB5ED0" w:rsidRPr="00DB5ED0" w:rsidRDefault="00DB5ED0" w:rsidP="00DB5ED0">
      <w:pPr>
        <w:tabs>
          <w:tab w:val="left" w:pos="5440"/>
        </w:tabs>
      </w:pPr>
      <w:r>
        <w:t xml:space="preserve">This is a SOURCES SOUGHT ANNOUNCEMENT ONLY.  It is neither a solicitation announcement nor a request for proposals or quotes and does not </w:t>
      </w:r>
      <w:proofErr w:type="gramStart"/>
      <w:r>
        <w:t>obligate</w:t>
      </w:r>
      <w:proofErr w:type="gramEnd"/>
      <w:r>
        <w:t xml:space="preserve"> the Government to award a contract.  Requests for a solicitation will not receive a response.  Responses to this source must be in writing.  The purpose of this source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Documentation </w:t>
      </w:r>
      <w:proofErr w:type="gramStart"/>
      <w:r>
        <w:t>of</w:t>
      </w:r>
      <w:proofErr w:type="gramEnd"/>
      <w: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HUBZone,</w:t>
      </w:r>
      <w:r>
        <w:t xml:space="preserve"> Women Owned Small Business, Small disadvantaged business, or Small Business HUBZone business and (i) must provide a capability statement that addresses the organizations </w:t>
      </w:r>
      <w:r>
        <w:t>q</w:t>
      </w:r>
      <w:r>
        <w:t>ualifications and ability to perform as a contractor for the work described below.</w:t>
      </w:r>
    </w:p>
    <w:p w14:paraId="57607415" w14:textId="3F7217FD" w:rsidR="00DB5ED0" w:rsidRDefault="00DB5ED0" w:rsidP="00B30697">
      <w:pPr>
        <w:pStyle w:val="Default"/>
        <w:rPr>
          <w:rFonts w:asciiTheme="minorHAnsi" w:hAnsiTheme="minorHAnsi"/>
        </w:rPr>
      </w:pPr>
      <w:r w:rsidRPr="006C2204">
        <w:rPr>
          <w:rFonts w:asciiTheme="minorHAnsi" w:hAnsiTheme="minorHAnsi"/>
        </w:rPr>
        <w:t xml:space="preserve">The Department of Veteran Affairs, </w:t>
      </w:r>
      <w:r>
        <w:rPr>
          <w:rFonts w:asciiTheme="minorHAnsi" w:hAnsiTheme="minorHAnsi"/>
        </w:rPr>
        <w:t>San Diego</w:t>
      </w:r>
      <w:r w:rsidRPr="006C2204">
        <w:rPr>
          <w:rFonts w:asciiTheme="minorHAnsi" w:hAnsiTheme="minorHAnsi"/>
        </w:rPr>
        <w:t xml:space="preserve"> VA Health Care System </w:t>
      </w:r>
      <w:r w:rsidRPr="003A5069">
        <w:rPr>
          <w:rFonts w:asciiTheme="minorHAnsi" w:hAnsiTheme="minorHAnsi"/>
        </w:rPr>
        <w:t xml:space="preserve">Research Department </w:t>
      </w:r>
      <w:r w:rsidRPr="0092506B">
        <w:rPr>
          <w:rFonts w:asciiTheme="minorHAnsi" w:hAnsiTheme="minorHAnsi"/>
        </w:rPr>
        <w:t xml:space="preserve">Requires </w:t>
      </w:r>
      <w:r>
        <w:rPr>
          <w:rFonts w:asciiTheme="minorHAnsi" w:hAnsiTheme="minorHAnsi"/>
        </w:rPr>
        <w:t xml:space="preserve">service to make </w:t>
      </w:r>
      <w:r w:rsidRPr="00DB5ED0">
        <w:rPr>
          <w:rFonts w:asciiTheme="minorHAnsi" w:hAnsiTheme="minorHAnsi"/>
        </w:rPr>
        <w:t xml:space="preserve">repairs on </w:t>
      </w:r>
      <w:proofErr w:type="spellStart"/>
      <w:r w:rsidRPr="00DB5ED0">
        <w:rPr>
          <w:rFonts w:asciiTheme="minorHAnsi" w:hAnsiTheme="minorHAnsi"/>
        </w:rPr>
        <w:t>Miltenyi</w:t>
      </w:r>
      <w:proofErr w:type="spellEnd"/>
      <w:r w:rsidRPr="00DB5ED0">
        <w:rPr>
          <w:rFonts w:asciiTheme="minorHAnsi" w:hAnsiTheme="minorHAnsi"/>
        </w:rPr>
        <w:t xml:space="preserve"> brand </w:t>
      </w:r>
      <w:proofErr w:type="spellStart"/>
      <w:r w:rsidRPr="00DB5ED0">
        <w:rPr>
          <w:rFonts w:asciiTheme="minorHAnsi" w:hAnsiTheme="minorHAnsi"/>
        </w:rPr>
        <w:t>gentleMACs</w:t>
      </w:r>
      <w:proofErr w:type="spellEnd"/>
      <w:r w:rsidRPr="00DB5ED0">
        <w:rPr>
          <w:rFonts w:asciiTheme="minorHAnsi" w:hAnsiTheme="minorHAnsi"/>
        </w:rPr>
        <w:t xml:space="preserve"> Octo </w:t>
      </w:r>
      <w:proofErr w:type="spellStart"/>
      <w:proofErr w:type="gramStart"/>
      <w:r w:rsidRPr="00DB5ED0">
        <w:rPr>
          <w:rFonts w:asciiTheme="minorHAnsi" w:hAnsiTheme="minorHAnsi"/>
        </w:rPr>
        <w:t>Dissociator</w:t>
      </w:r>
      <w:proofErr w:type="spellEnd"/>
      <w:r w:rsidRPr="00DB5ED0">
        <w:rPr>
          <w:rFonts w:asciiTheme="minorHAnsi" w:hAnsiTheme="minorHAnsi"/>
        </w:rPr>
        <w:t xml:space="preserve">  </w:t>
      </w:r>
      <w:r w:rsidRPr="0092506B">
        <w:rPr>
          <w:rFonts w:asciiTheme="minorHAnsi" w:hAnsiTheme="minorHAnsi"/>
        </w:rPr>
        <w:t>.</w:t>
      </w:r>
      <w:proofErr w:type="gramEnd"/>
    </w:p>
    <w:p w14:paraId="57607416" w14:textId="77777777" w:rsidR="00DB5ED0" w:rsidRPr="0092506B" w:rsidRDefault="00DB5ED0" w:rsidP="00B30697">
      <w:pPr>
        <w:pStyle w:val="Default"/>
        <w:rPr>
          <w:rFonts w:asciiTheme="minorHAnsi" w:hAnsiTheme="minorHAnsi"/>
        </w:rPr>
      </w:pPr>
    </w:p>
    <w:p w14:paraId="57607417" w14:textId="77777777" w:rsidR="00DB5ED0" w:rsidRDefault="00DB5ED0" w:rsidP="00B30697">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t>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rsidRPr="000C7A25">
        <w:t>811210</w:t>
      </w:r>
      <w:r>
        <w:t xml:space="preserve"> Electronic and </w:t>
      </w:r>
      <w:r>
        <w:t>Precision</w:t>
      </w:r>
      <w:r>
        <w:t xml:space="preserve"> Equipment Repair and Mai</w:t>
      </w:r>
      <w:r>
        <w:t>ntenance.</w:t>
      </w:r>
      <w:r>
        <w:t xml:space="preserve">   </w:t>
      </w:r>
    </w:p>
    <w:p w14:paraId="57607418" w14:textId="77777777" w:rsidR="00DB5ED0" w:rsidRDefault="00DB5ED0" w:rsidP="00B30697">
      <w:pPr>
        <w:spacing w:after="0" w:line="240" w:lineRule="auto"/>
      </w:pPr>
    </w:p>
    <w:p w14:paraId="57607419" w14:textId="77777777" w:rsidR="00DB5ED0" w:rsidRDefault="00DB5ED0" w:rsidP="00B30697">
      <w:pPr>
        <w:spacing w:after="0" w:line="240" w:lineRule="auto"/>
      </w:pPr>
      <w:r>
        <w:t xml:space="preserve">Notice to potential offerors: All offerors who provide goods or services to the United States Federal Government must be registered in the System for Award Management (SAM) at </w:t>
      </w:r>
      <w:hyperlink r:id="rId7" w:history="1">
        <w:r>
          <w:rPr>
            <w:rStyle w:val="Hyperlink"/>
          </w:rPr>
          <w:t>www.sam.gov</w:t>
        </w:r>
      </w:hyperlink>
      <w:r>
        <w:t xml:space="preserve"> and complete Online Representations and Certifications Application (ORCA).  Additionally, all Service-Disabled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hyperlink r:id="rId8" w:history="1">
        <w:r w:rsidRPr="00947FF3">
          <w:rPr>
            <w:rStyle w:val="Hyperlink"/>
          </w:rPr>
          <w:t>garrett.lyles@va.gov</w:t>
        </w:r>
      </w:hyperlink>
      <w:r w:rsidRPr="00184A21">
        <w:rPr>
          <w:color w:val="FF0000"/>
        </w:rPr>
        <w:t xml:space="preserve"> </w:t>
      </w:r>
      <w:r w:rsidRPr="00E35ADA">
        <w:t xml:space="preserve">All information submissions to be marked Attn: </w:t>
      </w:r>
      <w:r>
        <w:t>Garrett Lyles</w:t>
      </w:r>
      <w:r w:rsidRPr="00E35ADA">
        <w:t>, Contract</w:t>
      </w:r>
      <w:r>
        <w:t>ing</w:t>
      </w:r>
      <w:r w:rsidRPr="00E35ADA">
        <w:t xml:space="preserve"> </w:t>
      </w:r>
      <w:r>
        <w:t xml:space="preserve">Officer </w:t>
      </w:r>
      <w:r w:rsidRPr="00E35ADA">
        <w:t xml:space="preserve">and should be received no later than </w:t>
      </w:r>
      <w:r w:rsidRPr="006B704B">
        <w:t xml:space="preserve">1:00 pm MST on </w:t>
      </w:r>
      <w:r>
        <w:t>April</w:t>
      </w:r>
      <w:r w:rsidRPr="006B704B">
        <w:t xml:space="preserve"> </w:t>
      </w:r>
      <w:r>
        <w:t>06</w:t>
      </w:r>
      <w:r w:rsidRPr="006B704B">
        <w:t>, 2025.</w:t>
      </w:r>
      <w:r>
        <w:t xml:space="preserve">  </w:t>
      </w:r>
    </w:p>
    <w:p w14:paraId="5760741A" w14:textId="77777777" w:rsidR="00DB5ED0" w:rsidRDefault="00DB5ED0"/>
    <w:p w14:paraId="5760741B" w14:textId="77777777" w:rsidR="00DB5ED0" w:rsidRDefault="00DB5ED0"/>
    <w:p w14:paraId="5760741C" w14:textId="77777777" w:rsidR="00DB5ED0" w:rsidRDefault="00DB5ED0"/>
    <w:p w14:paraId="5760741D" w14:textId="77777777" w:rsidR="00DB5ED0" w:rsidRDefault="00DB5ED0"/>
    <w:p w14:paraId="5760741E" w14:textId="77777777" w:rsidR="00DB5ED0" w:rsidRPr="00380559" w:rsidRDefault="00DB5ED0" w:rsidP="00380559">
      <w:pPr>
        <w:spacing w:after="0" w:line="259" w:lineRule="auto"/>
        <w:ind w:left="26"/>
        <w:jc w:val="center"/>
        <w:rPr>
          <w:rFonts w:ascii="Sylfaen" w:eastAsia="Sylfaen" w:hAnsi="Sylfaen" w:cs="Sylfaen"/>
          <w:color w:val="000000"/>
          <w:kern w:val="2"/>
          <w:szCs w:val="24"/>
          <w14:ligatures w14:val="standardContextual"/>
        </w:rPr>
      </w:pPr>
      <w:r w:rsidRPr="00380559">
        <w:rPr>
          <w:rFonts w:ascii="Sylfaen" w:eastAsia="Sylfaen" w:hAnsi="Sylfaen" w:cs="Sylfaen"/>
          <w:color w:val="000080"/>
          <w:kern w:val="2"/>
          <w:szCs w:val="24"/>
          <w14:ligatures w14:val="standardContextual"/>
        </w:rPr>
        <w:t>STATEMENT OF WORK (SOW)</w:t>
      </w:r>
      <w:r w:rsidRPr="00380559">
        <w:rPr>
          <w:rFonts w:ascii="Sylfaen" w:eastAsia="Sylfaen" w:hAnsi="Sylfaen" w:cs="Sylfaen"/>
          <w:color w:val="FFFFFF"/>
          <w:kern w:val="2"/>
          <w:szCs w:val="24"/>
          <w14:ligatures w14:val="standardContextual"/>
        </w:rPr>
        <w:t xml:space="preserve"> </w:t>
      </w:r>
    </w:p>
    <w:p w14:paraId="5760741F" w14:textId="77777777" w:rsidR="00DB5ED0" w:rsidRPr="00380559" w:rsidRDefault="00DB5ED0" w:rsidP="00380559">
      <w:pPr>
        <w:spacing w:after="0" w:line="259" w:lineRule="auto"/>
        <w:ind w:left="23"/>
        <w:rPr>
          <w:rFonts w:ascii="Sylfaen" w:eastAsia="Sylfaen" w:hAnsi="Sylfaen" w:cs="Sylfaen"/>
          <w:color w:val="000000"/>
          <w:kern w:val="2"/>
          <w:szCs w:val="24"/>
          <w14:ligatures w14:val="standardContextual"/>
        </w:rPr>
      </w:pPr>
      <w:r w:rsidRPr="00380559">
        <w:rPr>
          <w:rFonts w:ascii="Sylfaen" w:eastAsia="Sylfaen" w:hAnsi="Sylfaen" w:cs="Sylfaen"/>
          <w:color w:val="FFFFFF"/>
          <w:kern w:val="2"/>
          <w:szCs w:val="24"/>
          <w14:ligatures w14:val="standardContextual"/>
        </w:rPr>
        <w:t xml:space="preserve"> </w:t>
      </w:r>
    </w:p>
    <w:p w14:paraId="57607420" w14:textId="77777777" w:rsidR="00DB5ED0" w:rsidRPr="00380559" w:rsidRDefault="00DB5ED0" w:rsidP="00380559">
      <w:pPr>
        <w:spacing w:after="0" w:line="259" w:lineRule="auto"/>
        <w:ind w:left="81"/>
        <w:jc w:val="center"/>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tbl>
      <w:tblPr>
        <w:tblStyle w:val="TableGrid0"/>
        <w:tblW w:w="8909" w:type="dxa"/>
        <w:tblInd w:w="328" w:type="dxa"/>
        <w:tblCellMar>
          <w:top w:w="10" w:type="dxa"/>
          <w:left w:w="57" w:type="dxa"/>
          <w:right w:w="115" w:type="dxa"/>
        </w:tblCellMar>
        <w:tblLook w:val="04A0" w:firstRow="1" w:lastRow="0" w:firstColumn="1" w:lastColumn="0" w:noHBand="0" w:noVBand="1"/>
      </w:tblPr>
      <w:tblGrid>
        <w:gridCol w:w="3509"/>
        <w:gridCol w:w="5400"/>
      </w:tblGrid>
      <w:tr w:rsidR="009021FE" w14:paraId="57607423" w14:textId="77777777" w:rsidTr="007370A2">
        <w:trPr>
          <w:trHeight w:val="307"/>
        </w:trPr>
        <w:tc>
          <w:tcPr>
            <w:tcW w:w="3509" w:type="dxa"/>
            <w:tcBorders>
              <w:top w:val="single" w:sz="6" w:space="0" w:color="000000"/>
              <w:left w:val="single" w:sz="6" w:space="0" w:color="000000"/>
              <w:bottom w:val="single" w:sz="6" w:space="0" w:color="000000"/>
              <w:right w:val="single" w:sz="6" w:space="0" w:color="000000"/>
            </w:tcBorders>
          </w:tcPr>
          <w:p w14:paraId="57607421" w14:textId="77777777" w:rsidR="00DB5ED0" w:rsidRPr="00380559" w:rsidRDefault="00DB5ED0" w:rsidP="00380559">
            <w:pPr>
              <w:spacing w:after="0" w:line="259" w:lineRule="auto"/>
              <w:ind w:left="65"/>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Contract Number:</w:t>
            </w:r>
            <w:r w:rsidRPr="00380559">
              <w:rPr>
                <w:rFonts w:ascii="Times New Roman" w:eastAsia="Sylfaen" w:hAnsi="Times New Roman" w:cs="Times New Roman"/>
                <w:color w:val="FFFFFF"/>
                <w:kern w:val="2"/>
                <w:sz w:val="24"/>
                <w:szCs w:val="24"/>
                <w14:ligatures w14:val="standardContextual"/>
              </w:rPr>
              <w:t xml:space="preserve"> </w:t>
            </w:r>
          </w:p>
        </w:tc>
        <w:tc>
          <w:tcPr>
            <w:tcW w:w="5400" w:type="dxa"/>
            <w:tcBorders>
              <w:top w:val="single" w:sz="6" w:space="0" w:color="000000"/>
              <w:left w:val="single" w:sz="6" w:space="0" w:color="000000"/>
              <w:bottom w:val="single" w:sz="6" w:space="0" w:color="000000"/>
              <w:right w:val="single" w:sz="6" w:space="0" w:color="000000"/>
            </w:tcBorders>
          </w:tcPr>
          <w:p w14:paraId="57607422" w14:textId="77777777" w:rsidR="00DB5ED0" w:rsidRPr="00380559" w:rsidRDefault="00DB5ED0" w:rsidP="00380559">
            <w:pPr>
              <w:tabs>
                <w:tab w:val="center" w:pos="2645"/>
              </w:tabs>
              <w:spacing w:after="0" w:line="259" w:lineRule="auto"/>
              <w:rPr>
                <w:rFonts w:ascii="Times New Roman" w:eastAsia="Sylfaen" w:hAnsi="Times New Roman" w:cs="Times New Roman"/>
                <w:color w:val="000000"/>
                <w:kern w:val="2"/>
                <w:sz w:val="24"/>
                <w:szCs w:val="24"/>
                <w14:ligatures w14:val="standardContextual"/>
              </w:rPr>
            </w:pPr>
            <w:r w:rsidRPr="00380559">
              <w:rPr>
                <w:rFonts w:ascii="Times New Roman" w:eastAsia="Arial" w:hAnsi="Times New Roman" w:cs="Times New Roman"/>
                <w:color w:val="000000"/>
                <w:kern w:val="2"/>
                <w:sz w:val="24"/>
                <w:szCs w:val="24"/>
                <w14:ligatures w14:val="standardContextual"/>
              </w:rPr>
              <w:tab/>
            </w:r>
            <w:r w:rsidRPr="00380559">
              <w:rPr>
                <w:rFonts w:ascii="Times New Roman" w:eastAsia="Sylfaen" w:hAnsi="Times New Roman" w:cs="Times New Roman"/>
                <w:color w:val="000000"/>
                <w:kern w:val="2"/>
                <w:sz w:val="24"/>
                <w:szCs w:val="24"/>
                <w14:ligatures w14:val="standardContextual"/>
              </w:rPr>
              <w:t xml:space="preserve"> </w:t>
            </w:r>
          </w:p>
        </w:tc>
      </w:tr>
      <w:tr w:rsidR="009021FE" w14:paraId="57607426" w14:textId="77777777" w:rsidTr="007370A2">
        <w:trPr>
          <w:trHeight w:val="302"/>
        </w:trPr>
        <w:tc>
          <w:tcPr>
            <w:tcW w:w="3509" w:type="dxa"/>
            <w:tcBorders>
              <w:top w:val="single" w:sz="6" w:space="0" w:color="000000"/>
              <w:left w:val="single" w:sz="6" w:space="0" w:color="000000"/>
              <w:bottom w:val="single" w:sz="6" w:space="0" w:color="000000"/>
              <w:right w:val="single" w:sz="6" w:space="0" w:color="000000"/>
            </w:tcBorders>
          </w:tcPr>
          <w:p w14:paraId="57607424" w14:textId="77777777" w:rsidR="00DB5ED0" w:rsidRPr="00380559" w:rsidRDefault="00DB5ED0" w:rsidP="00380559">
            <w:pPr>
              <w:spacing w:after="0" w:line="259" w:lineRule="auto"/>
              <w:ind w:left="65"/>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Task Order Number:</w:t>
            </w:r>
            <w:r w:rsidRPr="00380559">
              <w:rPr>
                <w:rFonts w:ascii="Times New Roman" w:eastAsia="Sylfaen" w:hAnsi="Times New Roman" w:cs="Times New Roman"/>
                <w:color w:val="FFFFFF"/>
                <w:kern w:val="2"/>
                <w:sz w:val="24"/>
                <w:szCs w:val="24"/>
                <w14:ligatures w14:val="standardContextual"/>
              </w:rPr>
              <w:t xml:space="preserve"> </w:t>
            </w:r>
          </w:p>
        </w:tc>
        <w:tc>
          <w:tcPr>
            <w:tcW w:w="5400" w:type="dxa"/>
            <w:tcBorders>
              <w:top w:val="single" w:sz="6" w:space="0" w:color="000000"/>
              <w:left w:val="single" w:sz="6" w:space="0" w:color="000000"/>
              <w:bottom w:val="single" w:sz="6" w:space="0" w:color="000000"/>
              <w:right w:val="single" w:sz="6" w:space="0" w:color="000000"/>
            </w:tcBorders>
          </w:tcPr>
          <w:p w14:paraId="57607425" w14:textId="77777777" w:rsidR="00DB5ED0" w:rsidRPr="00380559" w:rsidRDefault="00DB5ED0" w:rsidP="00380559">
            <w:pPr>
              <w:spacing w:after="0" w:line="259" w:lineRule="auto"/>
              <w:ind w:left="118"/>
              <w:jc w:val="center"/>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tc>
      </w:tr>
      <w:tr w:rsidR="009021FE" w14:paraId="57607429" w14:textId="77777777" w:rsidTr="007370A2">
        <w:trPr>
          <w:trHeight w:val="307"/>
        </w:trPr>
        <w:tc>
          <w:tcPr>
            <w:tcW w:w="3509" w:type="dxa"/>
            <w:tcBorders>
              <w:top w:val="single" w:sz="6" w:space="0" w:color="000000"/>
              <w:left w:val="single" w:sz="6" w:space="0" w:color="000000"/>
              <w:bottom w:val="single" w:sz="6" w:space="0" w:color="000000"/>
              <w:right w:val="single" w:sz="6" w:space="0" w:color="000000"/>
            </w:tcBorders>
          </w:tcPr>
          <w:p w14:paraId="57607427" w14:textId="77777777" w:rsidR="00DB5ED0" w:rsidRPr="00380559" w:rsidRDefault="00DB5ED0" w:rsidP="00380559">
            <w:pPr>
              <w:spacing w:after="0" w:line="259" w:lineRule="auto"/>
              <w:ind w:left="65"/>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IFCAP Tracking Number:</w:t>
            </w:r>
            <w:r w:rsidRPr="00380559">
              <w:rPr>
                <w:rFonts w:ascii="Times New Roman" w:eastAsia="Sylfaen" w:hAnsi="Times New Roman" w:cs="Times New Roman"/>
                <w:color w:val="FFFFFF"/>
                <w:kern w:val="2"/>
                <w:sz w:val="24"/>
                <w:szCs w:val="24"/>
                <w14:ligatures w14:val="standardContextual"/>
              </w:rPr>
              <w:t xml:space="preserve"> </w:t>
            </w:r>
          </w:p>
        </w:tc>
        <w:tc>
          <w:tcPr>
            <w:tcW w:w="5400" w:type="dxa"/>
            <w:tcBorders>
              <w:top w:val="single" w:sz="6" w:space="0" w:color="000000"/>
              <w:left w:val="single" w:sz="6" w:space="0" w:color="000000"/>
              <w:bottom w:val="single" w:sz="6" w:space="0" w:color="000000"/>
              <w:right w:val="single" w:sz="6" w:space="0" w:color="000000"/>
            </w:tcBorders>
          </w:tcPr>
          <w:p w14:paraId="57607428" w14:textId="77777777" w:rsidR="00DB5ED0" w:rsidRPr="00380559" w:rsidRDefault="00DB5ED0" w:rsidP="00380559">
            <w:pPr>
              <w:spacing w:after="0" w:line="259" w:lineRule="auto"/>
              <w:ind w:left="118"/>
              <w:jc w:val="center"/>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tc>
      </w:tr>
      <w:tr w:rsidR="009021FE" w14:paraId="5760742C" w14:textId="77777777" w:rsidTr="007370A2">
        <w:trPr>
          <w:trHeight w:val="590"/>
        </w:trPr>
        <w:tc>
          <w:tcPr>
            <w:tcW w:w="3509" w:type="dxa"/>
            <w:tcBorders>
              <w:top w:val="single" w:sz="6" w:space="0" w:color="000000"/>
              <w:left w:val="single" w:sz="6" w:space="0" w:color="000000"/>
              <w:bottom w:val="single" w:sz="6" w:space="0" w:color="000000"/>
              <w:right w:val="single" w:sz="6" w:space="0" w:color="000000"/>
            </w:tcBorders>
          </w:tcPr>
          <w:p w14:paraId="5760742A" w14:textId="77777777" w:rsidR="00DB5ED0" w:rsidRPr="00380559" w:rsidRDefault="00DB5ED0" w:rsidP="00380559">
            <w:pPr>
              <w:spacing w:after="0" w:line="259" w:lineRule="auto"/>
              <w:ind w:left="65"/>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Follow-on to Contract and Task Order Number:</w:t>
            </w:r>
            <w:r w:rsidRPr="00380559">
              <w:rPr>
                <w:rFonts w:ascii="Times New Roman" w:eastAsia="Sylfaen" w:hAnsi="Times New Roman" w:cs="Times New Roman"/>
                <w:color w:val="FFFFFF"/>
                <w:kern w:val="2"/>
                <w:sz w:val="24"/>
                <w:szCs w:val="24"/>
                <w14:ligatures w14:val="standardContextual"/>
              </w:rPr>
              <w:t xml:space="preserve"> </w:t>
            </w:r>
          </w:p>
        </w:tc>
        <w:tc>
          <w:tcPr>
            <w:tcW w:w="5400" w:type="dxa"/>
            <w:tcBorders>
              <w:top w:val="single" w:sz="6" w:space="0" w:color="000000"/>
              <w:left w:val="single" w:sz="6" w:space="0" w:color="000000"/>
              <w:bottom w:val="single" w:sz="6" w:space="0" w:color="000000"/>
              <w:right w:val="single" w:sz="6" w:space="0" w:color="000000"/>
            </w:tcBorders>
            <w:vAlign w:val="center"/>
          </w:tcPr>
          <w:p w14:paraId="5760742B" w14:textId="77777777" w:rsidR="00DB5ED0" w:rsidRPr="00380559" w:rsidRDefault="00DB5ED0" w:rsidP="00380559">
            <w:pPr>
              <w:spacing w:after="0" w:line="259" w:lineRule="auto"/>
              <w:ind w:left="118"/>
              <w:jc w:val="center"/>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tc>
      </w:tr>
    </w:tbl>
    <w:p w14:paraId="5760742D"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2E" w14:textId="77777777" w:rsidR="00DB5ED0" w:rsidRPr="00380559" w:rsidRDefault="00DB5ED0" w:rsidP="00380559">
      <w:pPr>
        <w:numPr>
          <w:ilvl w:val="0"/>
          <w:numId w:val="1"/>
        </w:numPr>
        <w:spacing w:after="0" w:line="259" w:lineRule="auto"/>
        <w:ind w:left="283" w:hanging="275"/>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Contracting Officer’s Representative (COR)</w:t>
      </w:r>
      <w:r w:rsidRPr="00380559">
        <w:rPr>
          <w:rFonts w:ascii="Times New Roman" w:eastAsia="Sylfaen" w:hAnsi="Times New Roman" w:cs="Times New Roman"/>
          <w:color w:val="000000"/>
          <w:kern w:val="2"/>
          <w:sz w:val="24"/>
          <w:szCs w:val="24"/>
          <w14:ligatures w14:val="standardContextual"/>
        </w:rPr>
        <w:t xml:space="preserve">  </w:t>
      </w:r>
    </w:p>
    <w:p w14:paraId="5760742F"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tbl>
      <w:tblPr>
        <w:tblStyle w:val="TableGrid0"/>
        <w:tblW w:w="8909" w:type="dxa"/>
        <w:tblInd w:w="328" w:type="dxa"/>
        <w:tblCellMar>
          <w:top w:w="10" w:type="dxa"/>
          <w:left w:w="99" w:type="dxa"/>
          <w:right w:w="115" w:type="dxa"/>
        </w:tblCellMar>
        <w:tblLook w:val="04A0" w:firstRow="1" w:lastRow="0" w:firstColumn="1" w:lastColumn="0" w:noHBand="0" w:noVBand="1"/>
      </w:tblPr>
      <w:tblGrid>
        <w:gridCol w:w="3509"/>
        <w:gridCol w:w="5400"/>
      </w:tblGrid>
      <w:tr w:rsidR="009021FE" w14:paraId="57607432" w14:textId="77777777" w:rsidTr="007370A2">
        <w:trPr>
          <w:trHeight w:val="302"/>
        </w:trPr>
        <w:tc>
          <w:tcPr>
            <w:tcW w:w="3509" w:type="dxa"/>
            <w:tcBorders>
              <w:top w:val="single" w:sz="6" w:space="0" w:color="000000"/>
              <w:left w:val="single" w:sz="6" w:space="0" w:color="000000"/>
              <w:bottom w:val="single" w:sz="6" w:space="0" w:color="000000"/>
              <w:right w:val="single" w:sz="6" w:space="0" w:color="000000"/>
            </w:tcBorders>
          </w:tcPr>
          <w:p w14:paraId="57607430"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Name:</w:t>
            </w:r>
            <w:r w:rsidRPr="00380559">
              <w:rPr>
                <w:rFonts w:ascii="Times New Roman" w:eastAsia="Sylfaen" w:hAnsi="Times New Roman" w:cs="Times New Roman"/>
                <w:color w:val="FFFFFF"/>
                <w:kern w:val="2"/>
                <w:sz w:val="24"/>
                <w:szCs w:val="24"/>
                <w14:ligatures w14:val="standardContextual"/>
              </w:rPr>
              <w:t xml:space="preserve"> </w:t>
            </w:r>
          </w:p>
        </w:tc>
        <w:tc>
          <w:tcPr>
            <w:tcW w:w="5400" w:type="dxa"/>
            <w:tcBorders>
              <w:top w:val="single" w:sz="6" w:space="0" w:color="000000"/>
              <w:left w:val="single" w:sz="6" w:space="0" w:color="000000"/>
              <w:bottom w:val="single" w:sz="6" w:space="0" w:color="000000"/>
              <w:right w:val="single" w:sz="6" w:space="0" w:color="000000"/>
            </w:tcBorders>
          </w:tcPr>
          <w:p w14:paraId="57607431"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Leda Sally </w:t>
            </w:r>
          </w:p>
        </w:tc>
      </w:tr>
      <w:tr w:rsidR="009021FE" w14:paraId="57607435" w14:textId="77777777" w:rsidTr="007370A2">
        <w:trPr>
          <w:trHeight w:val="307"/>
        </w:trPr>
        <w:tc>
          <w:tcPr>
            <w:tcW w:w="3509" w:type="dxa"/>
            <w:tcBorders>
              <w:top w:val="single" w:sz="6" w:space="0" w:color="000000"/>
              <w:left w:val="single" w:sz="6" w:space="0" w:color="000000"/>
              <w:bottom w:val="single" w:sz="6" w:space="0" w:color="000000"/>
              <w:right w:val="single" w:sz="6" w:space="0" w:color="000000"/>
            </w:tcBorders>
          </w:tcPr>
          <w:p w14:paraId="57607433"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Section:</w:t>
            </w:r>
            <w:r w:rsidRPr="00380559">
              <w:rPr>
                <w:rFonts w:ascii="Times New Roman" w:eastAsia="Sylfaen" w:hAnsi="Times New Roman" w:cs="Times New Roman"/>
                <w:color w:val="FFFFFF"/>
                <w:kern w:val="2"/>
                <w:sz w:val="24"/>
                <w:szCs w:val="24"/>
                <w14:ligatures w14:val="standardContextual"/>
              </w:rPr>
              <w:t xml:space="preserve"> </w:t>
            </w:r>
          </w:p>
        </w:tc>
        <w:tc>
          <w:tcPr>
            <w:tcW w:w="5400" w:type="dxa"/>
            <w:tcBorders>
              <w:top w:val="single" w:sz="6" w:space="0" w:color="000000"/>
              <w:left w:val="single" w:sz="6" w:space="0" w:color="000000"/>
              <w:bottom w:val="single" w:sz="6" w:space="0" w:color="000000"/>
              <w:right w:val="single" w:sz="6" w:space="0" w:color="000000"/>
            </w:tcBorders>
          </w:tcPr>
          <w:p w14:paraId="57607434"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RESEARCH </w:t>
            </w:r>
          </w:p>
        </w:tc>
      </w:tr>
      <w:tr w:rsidR="009021FE" w14:paraId="57607438" w14:textId="77777777" w:rsidTr="007370A2">
        <w:trPr>
          <w:trHeight w:val="302"/>
        </w:trPr>
        <w:tc>
          <w:tcPr>
            <w:tcW w:w="3509" w:type="dxa"/>
            <w:tcBorders>
              <w:top w:val="single" w:sz="6" w:space="0" w:color="000000"/>
              <w:left w:val="single" w:sz="6" w:space="0" w:color="000000"/>
              <w:bottom w:val="single" w:sz="6" w:space="0" w:color="000000"/>
              <w:right w:val="single" w:sz="6" w:space="0" w:color="000000"/>
            </w:tcBorders>
          </w:tcPr>
          <w:p w14:paraId="57607436"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Address:</w:t>
            </w:r>
            <w:r w:rsidRPr="00380559">
              <w:rPr>
                <w:rFonts w:ascii="Times New Roman" w:eastAsia="Sylfaen" w:hAnsi="Times New Roman" w:cs="Times New Roman"/>
                <w:color w:val="FFFFFF"/>
                <w:kern w:val="2"/>
                <w:sz w:val="24"/>
                <w:szCs w:val="24"/>
                <w14:ligatures w14:val="standardContextual"/>
              </w:rPr>
              <w:t xml:space="preserve"> </w:t>
            </w:r>
          </w:p>
        </w:tc>
        <w:tc>
          <w:tcPr>
            <w:tcW w:w="5400" w:type="dxa"/>
            <w:tcBorders>
              <w:top w:val="single" w:sz="6" w:space="0" w:color="000000"/>
              <w:left w:val="single" w:sz="6" w:space="0" w:color="000000"/>
              <w:bottom w:val="single" w:sz="6" w:space="0" w:color="000000"/>
              <w:right w:val="single" w:sz="6" w:space="0" w:color="000000"/>
            </w:tcBorders>
          </w:tcPr>
          <w:p w14:paraId="57607437"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3350 LA JOLLA VILLAGE DRIVE SAN DIEGO, CA 92161 </w:t>
            </w:r>
          </w:p>
        </w:tc>
      </w:tr>
      <w:tr w:rsidR="009021FE" w14:paraId="5760743B" w14:textId="77777777" w:rsidTr="007370A2">
        <w:trPr>
          <w:trHeight w:val="302"/>
        </w:trPr>
        <w:tc>
          <w:tcPr>
            <w:tcW w:w="3509" w:type="dxa"/>
            <w:tcBorders>
              <w:top w:val="single" w:sz="6" w:space="0" w:color="000000"/>
              <w:left w:val="single" w:sz="6" w:space="0" w:color="000000"/>
              <w:bottom w:val="single" w:sz="6" w:space="0" w:color="000000"/>
              <w:right w:val="single" w:sz="6" w:space="0" w:color="000000"/>
            </w:tcBorders>
          </w:tcPr>
          <w:p w14:paraId="57607439"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Phone Number:</w:t>
            </w:r>
            <w:r w:rsidRPr="00380559">
              <w:rPr>
                <w:rFonts w:ascii="Times New Roman" w:eastAsia="Sylfaen" w:hAnsi="Times New Roman" w:cs="Times New Roman"/>
                <w:color w:val="FFFFFF"/>
                <w:kern w:val="2"/>
                <w:sz w:val="24"/>
                <w:szCs w:val="24"/>
                <w14:ligatures w14:val="standardContextual"/>
              </w:rPr>
              <w:t xml:space="preserve"> </w:t>
            </w:r>
          </w:p>
        </w:tc>
        <w:tc>
          <w:tcPr>
            <w:tcW w:w="5400" w:type="dxa"/>
            <w:tcBorders>
              <w:top w:val="single" w:sz="6" w:space="0" w:color="000000"/>
              <w:left w:val="single" w:sz="6" w:space="0" w:color="000000"/>
              <w:bottom w:val="single" w:sz="6" w:space="0" w:color="000000"/>
              <w:right w:val="single" w:sz="6" w:space="0" w:color="000000"/>
            </w:tcBorders>
          </w:tcPr>
          <w:p w14:paraId="5760743A"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p>
        </w:tc>
      </w:tr>
      <w:tr w:rsidR="009021FE" w14:paraId="5760743E" w14:textId="77777777" w:rsidTr="007370A2">
        <w:trPr>
          <w:trHeight w:val="307"/>
        </w:trPr>
        <w:tc>
          <w:tcPr>
            <w:tcW w:w="3509" w:type="dxa"/>
            <w:tcBorders>
              <w:top w:val="single" w:sz="6" w:space="0" w:color="000000"/>
              <w:left w:val="single" w:sz="6" w:space="0" w:color="000000"/>
              <w:bottom w:val="single" w:sz="6" w:space="0" w:color="000000"/>
              <w:right w:val="single" w:sz="6" w:space="0" w:color="000000"/>
            </w:tcBorders>
          </w:tcPr>
          <w:p w14:paraId="5760743C"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Fax Number:</w:t>
            </w:r>
            <w:r w:rsidRPr="00380559">
              <w:rPr>
                <w:rFonts w:ascii="Times New Roman" w:eastAsia="Sylfaen" w:hAnsi="Times New Roman" w:cs="Times New Roman"/>
                <w:color w:val="FFFFFF"/>
                <w:kern w:val="2"/>
                <w:sz w:val="24"/>
                <w:szCs w:val="24"/>
                <w14:ligatures w14:val="standardContextual"/>
              </w:rPr>
              <w:t xml:space="preserve"> </w:t>
            </w:r>
          </w:p>
        </w:tc>
        <w:tc>
          <w:tcPr>
            <w:tcW w:w="5400" w:type="dxa"/>
            <w:tcBorders>
              <w:top w:val="single" w:sz="6" w:space="0" w:color="000000"/>
              <w:left w:val="single" w:sz="6" w:space="0" w:color="000000"/>
              <w:bottom w:val="single" w:sz="6" w:space="0" w:color="000000"/>
              <w:right w:val="single" w:sz="6" w:space="0" w:color="000000"/>
            </w:tcBorders>
          </w:tcPr>
          <w:p w14:paraId="5760743D" w14:textId="77777777" w:rsidR="00DB5ED0" w:rsidRPr="00380559" w:rsidRDefault="00DB5ED0" w:rsidP="00380559">
            <w:pPr>
              <w:spacing w:after="0" w:line="259" w:lineRule="auto"/>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tc>
      </w:tr>
      <w:tr w:rsidR="009021FE" w14:paraId="57607441" w14:textId="77777777" w:rsidTr="007370A2">
        <w:trPr>
          <w:trHeight w:val="307"/>
        </w:trPr>
        <w:tc>
          <w:tcPr>
            <w:tcW w:w="3509" w:type="dxa"/>
            <w:tcBorders>
              <w:top w:val="single" w:sz="6" w:space="0" w:color="000000"/>
              <w:left w:val="single" w:sz="6" w:space="0" w:color="000000"/>
              <w:bottom w:val="single" w:sz="6" w:space="0" w:color="000000"/>
              <w:right w:val="single" w:sz="6" w:space="0" w:color="000000"/>
            </w:tcBorders>
          </w:tcPr>
          <w:p w14:paraId="5760743F"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E-Mail Address:</w:t>
            </w:r>
            <w:r w:rsidRPr="00380559">
              <w:rPr>
                <w:rFonts w:ascii="Times New Roman" w:eastAsia="Sylfaen" w:hAnsi="Times New Roman" w:cs="Times New Roman"/>
                <w:color w:val="FFFFFF"/>
                <w:kern w:val="2"/>
                <w:sz w:val="24"/>
                <w:szCs w:val="24"/>
                <w14:ligatures w14:val="standardContextual"/>
              </w:rPr>
              <w:t xml:space="preserve"> </w:t>
            </w:r>
          </w:p>
        </w:tc>
        <w:tc>
          <w:tcPr>
            <w:tcW w:w="5400" w:type="dxa"/>
            <w:tcBorders>
              <w:top w:val="single" w:sz="6" w:space="0" w:color="000000"/>
              <w:left w:val="single" w:sz="6" w:space="0" w:color="000000"/>
              <w:bottom w:val="single" w:sz="6" w:space="0" w:color="000000"/>
              <w:right w:val="single" w:sz="6" w:space="0" w:color="000000"/>
            </w:tcBorders>
          </w:tcPr>
          <w:p w14:paraId="57607440"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p>
        </w:tc>
      </w:tr>
    </w:tbl>
    <w:p w14:paraId="57607442"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43" w14:textId="3BB68AEE" w:rsidR="00DB5ED0" w:rsidRPr="00380559" w:rsidRDefault="00DB5ED0" w:rsidP="00380559">
      <w:pPr>
        <w:numPr>
          <w:ilvl w:val="0"/>
          <w:numId w:val="1"/>
        </w:numPr>
        <w:spacing w:after="0" w:line="259" w:lineRule="auto"/>
        <w:ind w:left="283" w:hanging="275"/>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Contract Title</w:t>
      </w:r>
      <w:r w:rsidRPr="00380559">
        <w:rPr>
          <w:rFonts w:ascii="Times New Roman" w:eastAsia="Sylfaen" w:hAnsi="Times New Roman" w:cs="Times New Roman"/>
          <w:color w:val="000000"/>
          <w:kern w:val="2"/>
          <w:sz w:val="24"/>
          <w:szCs w:val="24"/>
          <w14:ligatures w14:val="standardContextual"/>
        </w:rPr>
        <w:t xml:space="preserve">.  </w:t>
      </w:r>
      <w:r w:rsidRPr="00380559">
        <w:rPr>
          <w:rFonts w:ascii="Times New Roman" w:eastAsia="Sylfaen" w:hAnsi="Times New Roman" w:cs="Times New Roman"/>
          <w:color w:val="000000"/>
          <w:kern w:val="2"/>
          <w:sz w:val="24"/>
          <w:szCs w:val="24"/>
          <w14:ligatures w14:val="standardContextual"/>
        </w:rPr>
        <w:t xml:space="preserve"> </w:t>
      </w:r>
    </w:p>
    <w:p w14:paraId="57607444"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Times New Roman" w:hAnsi="Times New Roman" w:cs="Times New Roman"/>
          <w:color w:val="000000"/>
          <w:kern w:val="2"/>
          <w:sz w:val="24"/>
          <w:szCs w:val="24"/>
          <w14:ligatures w14:val="standardContextual"/>
        </w:rPr>
        <w:t xml:space="preserve"> </w:t>
      </w:r>
    </w:p>
    <w:p w14:paraId="57607445" w14:textId="77777777" w:rsidR="00DB5ED0" w:rsidRPr="00380559" w:rsidRDefault="00DB5ED0" w:rsidP="00380559">
      <w:pPr>
        <w:spacing w:after="0"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Times New Roman" w:hAnsi="Times New Roman" w:cs="Times New Roman"/>
          <w:color w:val="000000"/>
          <w:kern w:val="2"/>
          <w:sz w:val="24"/>
          <w:szCs w:val="24"/>
          <w14:ligatures w14:val="standardContextual"/>
        </w:rPr>
        <w:t xml:space="preserve">Performance of repairs on Miltenyi brand gentleMACs Octo </w:t>
      </w:r>
      <w:r w:rsidRPr="00380559">
        <w:rPr>
          <w:rFonts w:ascii="Times New Roman" w:eastAsia="Times New Roman" w:hAnsi="Times New Roman" w:cs="Times New Roman"/>
          <w:color w:val="000000"/>
          <w:kern w:val="2"/>
          <w:sz w:val="24"/>
          <w:szCs w:val="24"/>
          <w14:ligatures w14:val="standardContextual"/>
        </w:rPr>
        <w:t xml:space="preserve">Dissociator  </w:t>
      </w:r>
    </w:p>
    <w:p w14:paraId="57607446"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47" w14:textId="77777777" w:rsidR="00DB5ED0" w:rsidRPr="00380559" w:rsidRDefault="00DB5ED0" w:rsidP="00380559">
      <w:pPr>
        <w:numPr>
          <w:ilvl w:val="0"/>
          <w:numId w:val="1"/>
        </w:numPr>
        <w:spacing w:after="0" w:line="259" w:lineRule="auto"/>
        <w:ind w:left="283" w:hanging="275"/>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Background</w:t>
      </w:r>
      <w:r w:rsidRPr="00380559">
        <w:rPr>
          <w:rFonts w:ascii="Times New Roman" w:eastAsia="Sylfaen" w:hAnsi="Times New Roman" w:cs="Times New Roman"/>
          <w:color w:val="000000"/>
          <w:kern w:val="2"/>
          <w:sz w:val="24"/>
          <w:szCs w:val="24"/>
          <w14:ligatures w14:val="standardContextual"/>
        </w:rPr>
        <w:t xml:space="preserve">.   </w:t>
      </w:r>
    </w:p>
    <w:p w14:paraId="57607448" w14:textId="77777777" w:rsidR="00DB5ED0" w:rsidRPr="00380559" w:rsidRDefault="00DB5ED0" w:rsidP="00380559">
      <w:pPr>
        <w:spacing w:after="0"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A service contract is requested for our gentleMACS </w:t>
      </w:r>
      <w:r w:rsidRPr="00380559">
        <w:rPr>
          <w:rFonts w:ascii="Times New Roman" w:eastAsia="Times New Roman" w:hAnsi="Times New Roman" w:cs="Times New Roman"/>
          <w:color w:val="000000"/>
          <w:kern w:val="2"/>
          <w:sz w:val="24"/>
          <w:szCs w:val="24"/>
          <w14:ligatures w14:val="standardContextual"/>
        </w:rPr>
        <w:t xml:space="preserve">Octo Dissociator, serial number 03598 </w:t>
      </w:r>
    </w:p>
    <w:p w14:paraId="57607449" w14:textId="77777777" w:rsidR="00DB5ED0" w:rsidRPr="00380559" w:rsidRDefault="00DB5ED0" w:rsidP="00380559">
      <w:pPr>
        <w:spacing w:after="0"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Times New Roman" w:hAnsi="Times New Roman" w:cs="Times New Roman"/>
          <w:color w:val="000000"/>
          <w:kern w:val="2"/>
          <w:sz w:val="24"/>
          <w:szCs w:val="24"/>
          <w14:ligatures w14:val="standardContextual"/>
        </w:rPr>
        <w:t>(GMOH3598). The Doherty Lab uses this machine to mechanically break down mouse lung tissue, to complete later analysis on present immune cell populations. The use of this machine is critical in our protocol, since we have no alternative ways to break down the lung tissue. Without this machine in working condition, our research has been completely halted, and we are unable to perform any further experiments. It is crucial that this machine be in working order for our lab to be able to continue our research.</w:t>
      </w:r>
      <w:r w:rsidRPr="00380559">
        <w:rPr>
          <w:rFonts w:ascii="Times New Roman" w:eastAsia="Sylfaen" w:hAnsi="Times New Roman" w:cs="Times New Roman"/>
          <w:color w:val="000000"/>
          <w:kern w:val="2"/>
          <w:sz w:val="24"/>
          <w:szCs w:val="24"/>
          <w14:ligatures w14:val="standardContextual"/>
        </w:rPr>
        <w:t xml:space="preserve"> </w:t>
      </w:r>
    </w:p>
    <w:p w14:paraId="5760744A"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4B" w14:textId="77777777" w:rsidR="00DB5ED0" w:rsidRPr="00380559" w:rsidRDefault="00DB5ED0" w:rsidP="00380559">
      <w:pPr>
        <w:numPr>
          <w:ilvl w:val="0"/>
          <w:numId w:val="2"/>
        </w:numPr>
        <w:spacing w:after="0" w:line="248" w:lineRule="auto"/>
        <w:ind w:hanging="276"/>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Scope</w:t>
      </w:r>
      <w:r w:rsidRPr="00380559">
        <w:rPr>
          <w:rFonts w:ascii="Times New Roman" w:eastAsia="Sylfaen" w:hAnsi="Times New Roman" w:cs="Times New Roman"/>
          <w:color w:val="000000"/>
          <w:kern w:val="2"/>
          <w:sz w:val="24"/>
          <w:szCs w:val="24"/>
          <w14:ligatures w14:val="standardContextual"/>
        </w:rPr>
        <w:t xml:space="preserve">.   </w:t>
      </w:r>
    </w:p>
    <w:p w14:paraId="5760744C" w14:textId="77777777" w:rsidR="00DB5ED0" w:rsidRPr="00380559" w:rsidRDefault="00DB5ED0" w:rsidP="00380559">
      <w:pPr>
        <w:spacing w:after="0"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VA Medical Center Research Department, 3350 La Jolla Village Dr, San Diego, 6th floor, Room 6109 and 6250, CA 92161. Requires a comprehensive service repair on one gentleMACS octo dissociator.  </w:t>
      </w:r>
    </w:p>
    <w:p w14:paraId="5760744D"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4E" w14:textId="77777777" w:rsidR="00DB5ED0" w:rsidRPr="00380559" w:rsidRDefault="00DB5ED0" w:rsidP="00380559">
      <w:pPr>
        <w:numPr>
          <w:ilvl w:val="0"/>
          <w:numId w:val="2"/>
        </w:numPr>
        <w:spacing w:after="0" w:line="259" w:lineRule="auto"/>
        <w:ind w:hanging="276"/>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Specific Tasks</w:t>
      </w:r>
      <w:r w:rsidRPr="00380559">
        <w:rPr>
          <w:rFonts w:ascii="Times New Roman" w:eastAsia="Sylfaen" w:hAnsi="Times New Roman" w:cs="Times New Roman"/>
          <w:color w:val="000000"/>
          <w:kern w:val="2"/>
          <w:sz w:val="24"/>
          <w:szCs w:val="24"/>
          <w14:ligatures w14:val="standardContextual"/>
        </w:rPr>
        <w:t xml:space="preserve">.   </w:t>
      </w:r>
    </w:p>
    <w:p w14:paraId="5760744F" w14:textId="77777777" w:rsidR="00DB5ED0" w:rsidRPr="00380559" w:rsidRDefault="00DB5ED0" w:rsidP="00380559">
      <w:pPr>
        <w:spacing w:after="0" w:line="248" w:lineRule="auto"/>
        <w:ind w:left="18" w:right="466" w:hanging="10"/>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The contractor </w:t>
      </w:r>
      <w:proofErr w:type="gramStart"/>
      <w:r w:rsidRPr="00380559">
        <w:rPr>
          <w:rFonts w:ascii="Times New Roman" w:eastAsia="Sylfaen" w:hAnsi="Times New Roman" w:cs="Times New Roman"/>
          <w:color w:val="000000"/>
          <w:kern w:val="2"/>
          <w:sz w:val="24"/>
          <w:szCs w:val="24"/>
          <w14:ligatures w14:val="standardContextual"/>
        </w:rPr>
        <w:t>shall</w:t>
      </w:r>
      <w:proofErr w:type="gramEnd"/>
      <w:r w:rsidRPr="00380559">
        <w:rPr>
          <w:rFonts w:ascii="Times New Roman" w:eastAsia="Sylfaen" w:hAnsi="Times New Roman" w:cs="Times New Roman"/>
          <w:color w:val="000000"/>
          <w:kern w:val="2"/>
          <w:sz w:val="24"/>
          <w:szCs w:val="24"/>
          <w14:ligatures w14:val="standardContextual"/>
        </w:rPr>
        <w:t xml:space="preserve"> provide comprehensive service and maintenance, preventative maintenance (PM), calibration services, repair, and support to include all parts and labor.  </w:t>
      </w:r>
    </w:p>
    <w:p w14:paraId="57607450"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lastRenderedPageBreak/>
        <w:t xml:space="preserve"> </w:t>
      </w:r>
    </w:p>
    <w:p w14:paraId="57607451" w14:textId="77777777" w:rsidR="00DB5ED0" w:rsidRPr="00380559" w:rsidRDefault="00DB5ED0" w:rsidP="00380559">
      <w:pPr>
        <w:spacing w:after="0"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The contractor must provide documentation on all test equipment used </w:t>
      </w:r>
    </w:p>
    <w:p w14:paraId="57607452" w14:textId="77777777" w:rsidR="00DB5ED0" w:rsidRPr="00380559" w:rsidRDefault="00DB5ED0" w:rsidP="00380559">
      <w:pPr>
        <w:spacing w:after="0"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to check and calibrate the equipment to ensure that it has been </w:t>
      </w:r>
      <w:proofErr w:type="gramStart"/>
      <w:r w:rsidRPr="00380559">
        <w:rPr>
          <w:rFonts w:ascii="Times New Roman" w:eastAsia="Sylfaen" w:hAnsi="Times New Roman" w:cs="Times New Roman"/>
          <w:color w:val="000000"/>
          <w:kern w:val="2"/>
          <w:sz w:val="24"/>
          <w:szCs w:val="24"/>
          <w14:ligatures w14:val="standardContextual"/>
        </w:rPr>
        <w:t>calibrated</w:t>
      </w:r>
      <w:proofErr w:type="gramEnd"/>
      <w:r w:rsidRPr="00380559">
        <w:rPr>
          <w:rFonts w:ascii="Times New Roman" w:eastAsia="Sylfaen" w:hAnsi="Times New Roman" w:cs="Times New Roman"/>
          <w:color w:val="000000"/>
          <w:kern w:val="2"/>
          <w:sz w:val="24"/>
          <w:szCs w:val="24"/>
          <w14:ligatures w14:val="standardContextual"/>
        </w:rPr>
        <w:t xml:space="preserve"> according to manufacturer’s standards. </w:t>
      </w:r>
    </w:p>
    <w:p w14:paraId="57607453"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54" w14:textId="77777777" w:rsidR="00DB5ED0" w:rsidRPr="00380559" w:rsidRDefault="00DB5ED0" w:rsidP="00380559">
      <w:pPr>
        <w:spacing w:after="0"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All work is to be performed by competent service personnel, experienced, and certified to work on Miltenyi gentleMACS OctoDissociators. </w:t>
      </w:r>
    </w:p>
    <w:p w14:paraId="57607455"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56" w14:textId="77777777" w:rsidR="00DB5ED0" w:rsidRPr="00380559" w:rsidRDefault="00DB5ED0" w:rsidP="00380559">
      <w:pPr>
        <w:spacing w:after="0"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The contractor shall furnish and replace all parts to restore the equipment to a serviceable condition at no additional cost to the government. This includes, but not limited to labor, materials, parts, test equipment, tools facilities, shipping and incidentals necessary to perform calibration and major repair or refurbishment services on a varying quantity of government- owned precision test equipment for both sterilizers. Parts </w:t>
      </w:r>
      <w:proofErr w:type="gramStart"/>
      <w:r w:rsidRPr="00380559">
        <w:rPr>
          <w:rFonts w:ascii="Times New Roman" w:eastAsia="Sylfaen" w:hAnsi="Times New Roman" w:cs="Times New Roman"/>
          <w:color w:val="000000"/>
          <w:kern w:val="2"/>
          <w:sz w:val="24"/>
          <w:szCs w:val="24"/>
          <w14:ligatures w14:val="standardContextual"/>
        </w:rPr>
        <w:t>shall</w:t>
      </w:r>
      <w:proofErr w:type="gramEnd"/>
      <w:r w:rsidRPr="00380559">
        <w:rPr>
          <w:rFonts w:ascii="Times New Roman" w:eastAsia="Sylfaen" w:hAnsi="Times New Roman" w:cs="Times New Roman"/>
          <w:color w:val="000000"/>
          <w:kern w:val="2"/>
          <w:sz w:val="24"/>
          <w:szCs w:val="24"/>
          <w14:ligatures w14:val="standardContextual"/>
        </w:rPr>
        <w:t xml:space="preserve"> be new and compatible with existing equipment. All replaced parts shall become property of the contractor for them to </w:t>
      </w:r>
      <w:proofErr w:type="gramStart"/>
      <w:r w:rsidRPr="00380559">
        <w:rPr>
          <w:rFonts w:ascii="Times New Roman" w:eastAsia="Sylfaen" w:hAnsi="Times New Roman" w:cs="Times New Roman"/>
          <w:color w:val="000000"/>
          <w:kern w:val="2"/>
          <w:sz w:val="24"/>
          <w:szCs w:val="24"/>
          <w14:ligatures w14:val="standardContextual"/>
        </w:rPr>
        <w:t>dispose</w:t>
      </w:r>
      <w:proofErr w:type="gramEnd"/>
      <w:r w:rsidRPr="00380559">
        <w:rPr>
          <w:rFonts w:ascii="Times New Roman" w:eastAsia="Sylfaen" w:hAnsi="Times New Roman" w:cs="Times New Roman"/>
          <w:color w:val="000000"/>
          <w:kern w:val="2"/>
          <w:sz w:val="24"/>
          <w:szCs w:val="24"/>
          <w14:ligatures w14:val="standardContextual"/>
        </w:rPr>
        <w:t xml:space="preserve"> or recycle as they see fit. The contractor will provide written description of all the work performed on each equipment item. All part </w:t>
      </w:r>
      <w:proofErr w:type="gramStart"/>
      <w:r w:rsidRPr="00380559">
        <w:rPr>
          <w:rFonts w:ascii="Times New Roman" w:eastAsia="Sylfaen" w:hAnsi="Times New Roman" w:cs="Times New Roman"/>
          <w:color w:val="000000"/>
          <w:kern w:val="2"/>
          <w:sz w:val="24"/>
          <w:szCs w:val="24"/>
          <w14:ligatures w14:val="standardContextual"/>
        </w:rPr>
        <w:t>replacement</w:t>
      </w:r>
      <w:proofErr w:type="gramEnd"/>
      <w:r w:rsidRPr="00380559">
        <w:rPr>
          <w:rFonts w:ascii="Times New Roman" w:eastAsia="Sylfaen" w:hAnsi="Times New Roman" w:cs="Times New Roman"/>
          <w:color w:val="000000"/>
          <w:kern w:val="2"/>
          <w:sz w:val="24"/>
          <w:szCs w:val="24"/>
          <w14:ligatures w14:val="standardContextual"/>
        </w:rPr>
        <w:t xml:space="preserve"> will be accomplished during regular business hours. Maintenance is to include all interconnections, devices and cables associated with the equipment being repaired. </w:t>
      </w:r>
    </w:p>
    <w:p w14:paraId="57607457"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58"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59" w14:textId="77777777" w:rsidR="00DB5ED0" w:rsidRPr="00380559" w:rsidRDefault="00DB5ED0" w:rsidP="00380559">
      <w:pPr>
        <w:numPr>
          <w:ilvl w:val="0"/>
          <w:numId w:val="3"/>
        </w:numPr>
        <w:spacing w:after="0" w:line="259" w:lineRule="auto"/>
        <w:ind w:hanging="386"/>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Performance Monitoring</w:t>
      </w:r>
      <w:r w:rsidRPr="00380559">
        <w:rPr>
          <w:rFonts w:ascii="Times New Roman" w:eastAsia="Sylfaen" w:hAnsi="Times New Roman" w:cs="Times New Roman"/>
          <w:color w:val="000000"/>
          <w:kern w:val="2"/>
          <w:sz w:val="24"/>
          <w:szCs w:val="24"/>
          <w14:ligatures w14:val="standardContextual"/>
        </w:rPr>
        <w:t xml:space="preserve">.   </w:t>
      </w:r>
    </w:p>
    <w:p w14:paraId="5760745A" w14:textId="77777777" w:rsidR="00DB5ED0" w:rsidRPr="00380559" w:rsidRDefault="00DB5ED0" w:rsidP="00380559">
      <w:pPr>
        <w:spacing w:after="0"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Sydney Brack, Doherty Lab Manager, will be checking quality of performance when service is used. </w:t>
      </w:r>
    </w:p>
    <w:p w14:paraId="5760745B"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5C" w14:textId="77777777" w:rsidR="00DB5ED0" w:rsidRPr="00380559" w:rsidRDefault="00DB5ED0" w:rsidP="00380559">
      <w:pPr>
        <w:numPr>
          <w:ilvl w:val="0"/>
          <w:numId w:val="3"/>
        </w:numPr>
        <w:spacing w:after="0" w:line="259" w:lineRule="auto"/>
        <w:ind w:hanging="386"/>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Security Requirements</w:t>
      </w:r>
      <w:r w:rsidRPr="00380559">
        <w:rPr>
          <w:rFonts w:ascii="Times New Roman" w:eastAsia="Sylfaen" w:hAnsi="Times New Roman" w:cs="Times New Roman"/>
          <w:color w:val="000000"/>
          <w:kern w:val="2"/>
          <w:sz w:val="24"/>
          <w:szCs w:val="24"/>
          <w14:ligatures w14:val="standardContextual"/>
        </w:rPr>
        <w:t xml:space="preserve">.  N/A </w:t>
      </w:r>
    </w:p>
    <w:p w14:paraId="5760745D"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5E" w14:textId="77777777" w:rsidR="00DB5ED0" w:rsidRPr="00380559" w:rsidRDefault="00DB5ED0" w:rsidP="00380559">
      <w:pPr>
        <w:numPr>
          <w:ilvl w:val="0"/>
          <w:numId w:val="3"/>
        </w:numPr>
        <w:spacing w:after="0" w:line="259" w:lineRule="auto"/>
        <w:ind w:hanging="386"/>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Government-Furnished Equipment (GFE)/Government-Furnished Information (GFI)</w:t>
      </w:r>
      <w:r w:rsidRPr="00380559">
        <w:rPr>
          <w:rFonts w:ascii="Times New Roman" w:eastAsia="Sylfaen" w:hAnsi="Times New Roman" w:cs="Times New Roman"/>
          <w:color w:val="000000"/>
          <w:kern w:val="2"/>
          <w:sz w:val="24"/>
          <w:szCs w:val="24"/>
          <w14:ligatures w14:val="standardContextual"/>
        </w:rPr>
        <w:t xml:space="preserve">.   </w:t>
      </w:r>
    </w:p>
    <w:p w14:paraId="5760745F" w14:textId="77777777" w:rsidR="00DB5ED0" w:rsidRPr="00380559" w:rsidRDefault="00DB5ED0" w:rsidP="00380559">
      <w:pPr>
        <w:spacing w:after="0"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None </w:t>
      </w:r>
    </w:p>
    <w:p w14:paraId="57607460"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61" w14:textId="77777777" w:rsidR="00DB5ED0" w:rsidRPr="00380559" w:rsidRDefault="00DB5ED0" w:rsidP="00380559">
      <w:pPr>
        <w:numPr>
          <w:ilvl w:val="0"/>
          <w:numId w:val="3"/>
        </w:numPr>
        <w:spacing w:after="0" w:line="248" w:lineRule="auto"/>
        <w:ind w:hanging="386"/>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Other Pertinent Information or Special Considerations</w:t>
      </w:r>
      <w:r w:rsidRPr="00380559">
        <w:rPr>
          <w:rFonts w:ascii="Times New Roman" w:eastAsia="Sylfaen" w:hAnsi="Times New Roman" w:cs="Times New Roman"/>
          <w:color w:val="000000"/>
          <w:kern w:val="2"/>
          <w:sz w:val="24"/>
          <w:szCs w:val="24"/>
          <w14:ligatures w14:val="standardContextual"/>
        </w:rPr>
        <w:t xml:space="preserve">. No sensitive and/or proprietary information is used with this equipment. </w:t>
      </w:r>
    </w:p>
    <w:p w14:paraId="57607462"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63" w14:textId="77777777" w:rsidR="00DB5ED0" w:rsidRPr="00380559" w:rsidRDefault="00DB5ED0" w:rsidP="00380559">
      <w:pPr>
        <w:numPr>
          <w:ilvl w:val="1"/>
          <w:numId w:val="3"/>
        </w:numPr>
        <w:spacing w:after="0" w:line="259" w:lineRule="auto"/>
        <w:ind w:hanging="281"/>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Identification of Possible Follow-on Work</w:t>
      </w:r>
      <w:r w:rsidRPr="00380559">
        <w:rPr>
          <w:rFonts w:ascii="Times New Roman" w:eastAsia="Sylfaen" w:hAnsi="Times New Roman" w:cs="Times New Roman"/>
          <w:color w:val="000000"/>
          <w:kern w:val="2"/>
          <w:sz w:val="24"/>
          <w:szCs w:val="24"/>
          <w14:ligatures w14:val="standardContextual"/>
        </w:rPr>
        <w:t xml:space="preserve">.  N/A </w:t>
      </w:r>
    </w:p>
    <w:p w14:paraId="57607464"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65" w14:textId="77777777" w:rsidR="00DB5ED0" w:rsidRPr="00380559" w:rsidRDefault="00DB5ED0" w:rsidP="00380559">
      <w:pPr>
        <w:numPr>
          <w:ilvl w:val="1"/>
          <w:numId w:val="3"/>
        </w:numPr>
        <w:spacing w:after="0" w:line="259" w:lineRule="auto"/>
        <w:ind w:hanging="281"/>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Identification of Potential Conflicts of Interest (COI)</w:t>
      </w:r>
      <w:r w:rsidRPr="00380559">
        <w:rPr>
          <w:rFonts w:ascii="Times New Roman" w:eastAsia="Sylfaen" w:hAnsi="Times New Roman" w:cs="Times New Roman"/>
          <w:color w:val="000000"/>
          <w:kern w:val="2"/>
          <w:sz w:val="24"/>
          <w:szCs w:val="24"/>
          <w14:ligatures w14:val="standardContextual"/>
        </w:rPr>
        <w:t xml:space="preserve">.  N/A </w:t>
      </w:r>
    </w:p>
    <w:p w14:paraId="57607466"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67" w14:textId="77777777" w:rsidR="00DB5ED0" w:rsidRPr="00380559" w:rsidRDefault="00DB5ED0" w:rsidP="00380559">
      <w:pPr>
        <w:numPr>
          <w:ilvl w:val="1"/>
          <w:numId w:val="3"/>
        </w:numPr>
        <w:spacing w:after="0" w:line="259" w:lineRule="auto"/>
        <w:ind w:hanging="281"/>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Identification of Non-Disclosure Requirements</w:t>
      </w:r>
      <w:r w:rsidRPr="00380559">
        <w:rPr>
          <w:rFonts w:ascii="Times New Roman" w:eastAsia="Sylfaen" w:hAnsi="Times New Roman" w:cs="Times New Roman"/>
          <w:color w:val="000000"/>
          <w:kern w:val="2"/>
          <w:sz w:val="24"/>
          <w:szCs w:val="24"/>
          <w14:ligatures w14:val="standardContextual"/>
        </w:rPr>
        <w:t xml:space="preserve">.  N/A </w:t>
      </w:r>
    </w:p>
    <w:p w14:paraId="57607468"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69" w14:textId="77777777" w:rsidR="00DB5ED0" w:rsidRPr="00380559" w:rsidRDefault="00DB5ED0" w:rsidP="00380559">
      <w:pPr>
        <w:spacing w:after="6" w:line="229" w:lineRule="auto"/>
        <w:ind w:firstLine="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Contractors must execute non-disclosure agreements when they work with sensitive and/or proprietary information.  </w:t>
      </w:r>
      <w:r w:rsidRPr="00380559">
        <w:rPr>
          <w:rFonts w:ascii="Times New Roman" w:eastAsia="Sylfaen" w:hAnsi="Times New Roman" w:cs="Times New Roman"/>
          <w:color w:val="000000"/>
          <w:kern w:val="2"/>
          <w:sz w:val="24"/>
          <w:szCs w:val="24"/>
          <w:u w:val="single" w:color="000000"/>
          <w14:ligatures w14:val="standardContextual"/>
        </w:rPr>
        <w:t>Your SOW must identify any sensitive or proprietary information</w:t>
      </w:r>
      <w:r w:rsidRPr="00380559">
        <w:rPr>
          <w:rFonts w:ascii="Times New Roman" w:eastAsia="Sylfaen" w:hAnsi="Times New Roman" w:cs="Times New Roman"/>
          <w:color w:val="000000"/>
          <w:kern w:val="2"/>
          <w:sz w:val="24"/>
          <w:szCs w:val="24"/>
          <w14:ligatures w14:val="standardContextual"/>
        </w:rPr>
        <w:t xml:space="preserve"> </w:t>
      </w:r>
      <w:r w:rsidRPr="00380559">
        <w:rPr>
          <w:rFonts w:ascii="Times New Roman" w:eastAsia="Sylfaen" w:hAnsi="Times New Roman" w:cs="Times New Roman"/>
          <w:color w:val="000000"/>
          <w:kern w:val="2"/>
          <w:sz w:val="24"/>
          <w:szCs w:val="24"/>
          <w:u w:val="single" w:color="000000"/>
          <w14:ligatures w14:val="standardContextual"/>
        </w:rPr>
        <w:t>to which the contractor will have access during contract performance so the non-disclosure</w:t>
      </w:r>
      <w:r w:rsidRPr="00380559">
        <w:rPr>
          <w:rFonts w:ascii="Times New Roman" w:eastAsia="Sylfaen" w:hAnsi="Times New Roman" w:cs="Times New Roman"/>
          <w:color w:val="000000"/>
          <w:kern w:val="2"/>
          <w:sz w:val="24"/>
          <w:szCs w:val="24"/>
          <w14:ligatures w14:val="standardContextual"/>
        </w:rPr>
        <w:t xml:space="preserve"> </w:t>
      </w:r>
      <w:r w:rsidRPr="00380559">
        <w:rPr>
          <w:rFonts w:ascii="Times New Roman" w:eastAsia="Sylfaen" w:hAnsi="Times New Roman" w:cs="Times New Roman"/>
          <w:color w:val="000000"/>
          <w:kern w:val="2"/>
          <w:sz w:val="24"/>
          <w:szCs w:val="24"/>
          <w:u w:val="single" w:color="000000"/>
          <w14:ligatures w14:val="standardContextual"/>
        </w:rPr>
        <w:t>agreements can be signed by the time the contract is awarded</w:t>
      </w:r>
      <w:r w:rsidRPr="00380559">
        <w:rPr>
          <w:rFonts w:ascii="Times New Roman" w:eastAsia="Sylfaen" w:hAnsi="Times New Roman" w:cs="Times New Roman"/>
          <w:color w:val="000000"/>
          <w:kern w:val="2"/>
          <w:sz w:val="24"/>
          <w:szCs w:val="24"/>
          <w14:ligatures w14:val="standardContextual"/>
        </w:rPr>
        <w:t xml:space="preserve">. </w:t>
      </w:r>
    </w:p>
    <w:p w14:paraId="5760746A" w14:textId="77777777" w:rsidR="00DB5ED0" w:rsidRPr="00380559" w:rsidRDefault="00DB5ED0" w:rsidP="00380559">
      <w:pPr>
        <w:spacing w:after="0" w:line="259" w:lineRule="auto"/>
        <w:ind w:left="23"/>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6B" w14:textId="77777777" w:rsidR="00DB5ED0" w:rsidRPr="00380559" w:rsidRDefault="00DB5ED0" w:rsidP="00380559">
      <w:pPr>
        <w:numPr>
          <w:ilvl w:val="1"/>
          <w:numId w:val="3"/>
        </w:numPr>
        <w:spacing w:after="0" w:line="259" w:lineRule="auto"/>
        <w:ind w:hanging="281"/>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Packaging, Packing and Shipping Instructions</w:t>
      </w:r>
      <w:r w:rsidRPr="00380559">
        <w:rPr>
          <w:rFonts w:ascii="Times New Roman" w:eastAsia="Sylfaen" w:hAnsi="Times New Roman" w:cs="Times New Roman"/>
          <w:color w:val="000000"/>
          <w:kern w:val="2"/>
          <w:sz w:val="24"/>
          <w:szCs w:val="24"/>
          <w14:ligatures w14:val="standardContextual"/>
        </w:rPr>
        <w:t xml:space="preserve">.   </w:t>
      </w:r>
    </w:p>
    <w:p w14:paraId="5760746C" w14:textId="77777777" w:rsidR="00DB5ED0" w:rsidRPr="00380559" w:rsidRDefault="00DB5ED0" w:rsidP="00380559">
      <w:pPr>
        <w:spacing w:after="223"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N/A </w:t>
      </w:r>
    </w:p>
    <w:p w14:paraId="5760746D" w14:textId="77777777" w:rsidR="00DB5ED0" w:rsidRPr="00380559" w:rsidRDefault="00DB5ED0" w:rsidP="00380559">
      <w:pPr>
        <w:numPr>
          <w:ilvl w:val="1"/>
          <w:numId w:val="3"/>
        </w:numPr>
        <w:spacing w:after="0" w:line="259" w:lineRule="auto"/>
        <w:ind w:hanging="281"/>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Inspection and Acceptance Criteria</w:t>
      </w:r>
      <w:r w:rsidRPr="00380559">
        <w:rPr>
          <w:rFonts w:ascii="Times New Roman" w:eastAsia="Sylfaen" w:hAnsi="Times New Roman" w:cs="Times New Roman"/>
          <w:color w:val="000000"/>
          <w:kern w:val="2"/>
          <w:sz w:val="24"/>
          <w:szCs w:val="24"/>
          <w14:ligatures w14:val="standardContextual"/>
        </w:rPr>
        <w:t xml:space="preserve">.   </w:t>
      </w:r>
    </w:p>
    <w:p w14:paraId="5760746E" w14:textId="77777777" w:rsidR="00DB5ED0" w:rsidRPr="00380559" w:rsidRDefault="00DB5ED0" w:rsidP="00380559">
      <w:pPr>
        <w:spacing w:after="0" w:line="248" w:lineRule="auto"/>
        <w:ind w:left="18" w:hanging="10"/>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lastRenderedPageBreak/>
        <w:t xml:space="preserve">N/A </w:t>
      </w:r>
    </w:p>
    <w:p w14:paraId="5760746F" w14:textId="77777777" w:rsidR="00DB5ED0" w:rsidRPr="00380559" w:rsidRDefault="00DB5ED0" w:rsidP="00380559">
      <w:pPr>
        <w:spacing w:after="0" w:line="259" w:lineRule="auto"/>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14:ligatures w14:val="standardContextual"/>
        </w:rPr>
        <w:t xml:space="preserve">  </w:t>
      </w:r>
    </w:p>
    <w:p w14:paraId="57607470" w14:textId="77777777" w:rsidR="00DB5ED0" w:rsidRPr="00380559" w:rsidRDefault="00DB5ED0" w:rsidP="00380559">
      <w:pPr>
        <w:numPr>
          <w:ilvl w:val="0"/>
          <w:numId w:val="3"/>
        </w:numPr>
        <w:spacing w:after="270" w:line="248" w:lineRule="auto"/>
        <w:ind w:hanging="386"/>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Risk Control</w:t>
      </w:r>
      <w:r w:rsidRPr="00380559">
        <w:rPr>
          <w:rFonts w:ascii="Times New Roman" w:eastAsia="Sylfaen" w:hAnsi="Times New Roman" w:cs="Times New Roman"/>
          <w:color w:val="000000"/>
          <w:kern w:val="2"/>
          <w:sz w:val="24"/>
          <w:szCs w:val="24"/>
          <w14:ligatures w14:val="standardContextual"/>
        </w:rPr>
        <w:t xml:space="preserve">.  N/A. </w:t>
      </w:r>
    </w:p>
    <w:p w14:paraId="57607471" w14:textId="77777777" w:rsidR="00DB5ED0" w:rsidRPr="00380559" w:rsidRDefault="00DB5ED0" w:rsidP="00380559">
      <w:pPr>
        <w:numPr>
          <w:ilvl w:val="0"/>
          <w:numId w:val="3"/>
        </w:numPr>
        <w:spacing w:after="261" w:line="248" w:lineRule="auto"/>
        <w:ind w:hanging="386"/>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Place of Performance</w:t>
      </w:r>
      <w:r w:rsidRPr="00380559">
        <w:rPr>
          <w:rFonts w:ascii="Times New Roman" w:eastAsia="Sylfaen" w:hAnsi="Times New Roman" w:cs="Times New Roman"/>
          <w:color w:val="000000"/>
          <w:kern w:val="2"/>
          <w:sz w:val="24"/>
          <w:szCs w:val="24"/>
          <w14:ligatures w14:val="standardContextual"/>
        </w:rPr>
        <w:t xml:space="preserve">.  3350 La Jolla Village Drive, Main Hospital, San Diego, CA 92161 </w:t>
      </w:r>
    </w:p>
    <w:p w14:paraId="57607472" w14:textId="77777777" w:rsidR="00DB5ED0" w:rsidRPr="00380559" w:rsidRDefault="00DB5ED0" w:rsidP="00380559">
      <w:pPr>
        <w:numPr>
          <w:ilvl w:val="0"/>
          <w:numId w:val="3"/>
        </w:numPr>
        <w:spacing w:after="277" w:line="248" w:lineRule="auto"/>
        <w:ind w:hanging="386"/>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Period of Performance</w:t>
      </w:r>
      <w:r w:rsidRPr="00380559">
        <w:rPr>
          <w:rFonts w:ascii="Times New Roman" w:eastAsia="Sylfaen" w:hAnsi="Times New Roman" w:cs="Times New Roman"/>
          <w:color w:val="000000"/>
          <w:kern w:val="2"/>
          <w:sz w:val="24"/>
          <w:szCs w:val="24"/>
          <w14:ligatures w14:val="standardContextual"/>
        </w:rPr>
        <w:t xml:space="preserve">.  </w:t>
      </w:r>
    </w:p>
    <w:p w14:paraId="57607473" w14:textId="77777777" w:rsidR="00DB5ED0" w:rsidRPr="00380559" w:rsidRDefault="00DB5ED0" w:rsidP="00380559">
      <w:pPr>
        <w:spacing w:after="277" w:line="248" w:lineRule="auto"/>
        <w:ind w:left="394"/>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color="000000"/>
          <w14:ligatures w14:val="standardContextual"/>
        </w:rPr>
        <w:t>Base</w:t>
      </w:r>
      <w:r w:rsidRPr="00380559">
        <w:rPr>
          <w:rFonts w:ascii="Times New Roman" w:eastAsia="Sylfaen" w:hAnsi="Times New Roman" w:cs="Times New Roman"/>
          <w:color w:val="000000"/>
          <w:kern w:val="2"/>
          <w:sz w:val="24"/>
          <w:szCs w:val="24"/>
          <w14:ligatures w14:val="standardContextual"/>
        </w:rPr>
        <w:t>: 04/15/2026-07/14/2026</w:t>
      </w:r>
    </w:p>
    <w:p w14:paraId="57607474" w14:textId="77777777" w:rsidR="00DB5ED0" w:rsidRPr="00380559" w:rsidRDefault="00DB5ED0" w:rsidP="00380559">
      <w:pPr>
        <w:numPr>
          <w:ilvl w:val="0"/>
          <w:numId w:val="3"/>
        </w:numPr>
        <w:spacing w:after="247" w:line="259" w:lineRule="auto"/>
        <w:ind w:hanging="386"/>
        <w:rPr>
          <w:rFonts w:ascii="Times New Roman" w:eastAsia="Sylfaen" w:hAnsi="Times New Roman" w:cs="Times New Roman"/>
          <w:color w:val="000000"/>
          <w:kern w:val="2"/>
          <w:sz w:val="24"/>
          <w:szCs w:val="24"/>
          <w14:ligatures w14:val="standardContextual"/>
        </w:rPr>
      </w:pPr>
      <w:r w:rsidRPr="00380559">
        <w:rPr>
          <w:rFonts w:ascii="Times New Roman" w:eastAsia="Sylfaen" w:hAnsi="Times New Roman" w:cs="Times New Roman"/>
          <w:color w:val="000000"/>
          <w:kern w:val="2"/>
          <w:sz w:val="24"/>
          <w:szCs w:val="24"/>
          <w:u w:val="single" w:color="000000"/>
          <w14:ligatures w14:val="standardContextual"/>
        </w:rPr>
        <w:t>Delivery Schedule:</w:t>
      </w:r>
      <w:r w:rsidRPr="00380559">
        <w:rPr>
          <w:rFonts w:ascii="Times New Roman" w:eastAsia="Sylfaen" w:hAnsi="Times New Roman" w:cs="Times New Roman"/>
          <w:color w:val="000000"/>
          <w:kern w:val="2"/>
          <w:sz w:val="24"/>
          <w:szCs w:val="24"/>
          <w14:ligatures w14:val="standardContextual"/>
        </w:rPr>
        <w:t xml:space="preserve"> N/A   </w:t>
      </w:r>
    </w:p>
    <w:p w14:paraId="57607475" w14:textId="77777777" w:rsidR="00DB5ED0" w:rsidRPr="00380559" w:rsidRDefault="00DB5ED0" w:rsidP="00380559">
      <w:pPr>
        <w:spacing w:after="241" w:line="259" w:lineRule="auto"/>
        <w:ind w:left="23"/>
        <w:rPr>
          <w:rFonts w:ascii="Sylfaen" w:eastAsia="Sylfaen" w:hAnsi="Sylfaen" w:cs="Sylfaen"/>
          <w:color w:val="000000"/>
          <w:kern w:val="2"/>
          <w:szCs w:val="24"/>
          <w14:ligatures w14:val="standardContextual"/>
        </w:rPr>
      </w:pPr>
      <w:r w:rsidRPr="00380559">
        <w:rPr>
          <w:rFonts w:ascii="Sylfaen" w:eastAsia="Sylfaen" w:hAnsi="Sylfaen" w:cs="Sylfaen"/>
          <w:color w:val="000000"/>
          <w:kern w:val="2"/>
          <w:szCs w:val="24"/>
          <w14:ligatures w14:val="standardContextual"/>
        </w:rPr>
        <w:t xml:space="preserve"> </w:t>
      </w:r>
    </w:p>
    <w:sectPr w:rsidR="00B30697" w:rsidRPr="00380559">
      <w:headerReference w:type="even" r:id="rId9"/>
      <w:headerReference w:type="default" r:id="rId10"/>
      <w:footerReference w:type="even" r:id="rId11"/>
      <w:footerReference w:type="default" r:id="rId12"/>
      <w:headerReference w:type="first" r:id="rId13"/>
      <w:footerReference w:type="firs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0748F" w14:textId="77777777" w:rsidR="00DB5ED0" w:rsidRDefault="00DB5ED0">
      <w:pPr>
        <w:spacing w:after="0" w:line="240" w:lineRule="auto"/>
      </w:pPr>
      <w:r>
        <w:separator/>
      </w:r>
    </w:p>
  </w:endnote>
  <w:endnote w:type="continuationSeparator" w:id="0">
    <w:p w14:paraId="57607491" w14:textId="77777777" w:rsidR="00DB5ED0" w:rsidRDefault="00DB5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7484" w14:textId="77777777" w:rsidR="00DB5ED0" w:rsidRDefault="00DB5ED0"/>
  <w:p w14:paraId="57607485" w14:textId="77777777" w:rsidR="009021FE" w:rsidRDefault="00DB5ED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7486" w14:textId="77777777" w:rsidR="00DB5ED0" w:rsidRDefault="00DB5ED0"/>
  <w:p w14:paraId="57607487" w14:textId="77777777" w:rsidR="009021FE" w:rsidRDefault="00DB5ED0">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7489" w14:textId="77777777" w:rsidR="00DB5ED0" w:rsidRDefault="00DB5ED0"/>
  <w:p w14:paraId="5760748A" w14:textId="77777777" w:rsidR="009021FE" w:rsidRDefault="00DB5ED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0748B" w14:textId="77777777" w:rsidR="00DB5ED0" w:rsidRDefault="00DB5ED0">
      <w:pPr>
        <w:spacing w:after="0" w:line="240" w:lineRule="auto"/>
      </w:pPr>
      <w:r>
        <w:separator/>
      </w:r>
    </w:p>
  </w:footnote>
  <w:footnote w:type="continuationSeparator" w:id="0">
    <w:p w14:paraId="5760748D" w14:textId="77777777" w:rsidR="00DB5ED0" w:rsidRDefault="00DB5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7482" w14:textId="77777777" w:rsidR="00DB5ED0" w:rsidRDefault="00DB5E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7483" w14:textId="77777777" w:rsidR="00DB5ED0" w:rsidRDefault="00DB5ED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7488" w14:textId="77777777" w:rsidR="00DB5ED0" w:rsidRDefault="00DB5E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5132"/>
    <w:multiLevelType w:val="hybridMultilevel"/>
    <w:tmpl w:val="526EA826"/>
    <w:lvl w:ilvl="0" w:tplc="B852CE92">
      <w:start w:val="6"/>
      <w:numFmt w:val="decimal"/>
      <w:lvlText w:val="%1."/>
      <w:lvlJc w:val="left"/>
      <w:pPr>
        <w:ind w:left="394"/>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1" w:tplc="411E9F02">
      <w:start w:val="1"/>
      <w:numFmt w:val="lowerLetter"/>
      <w:lvlText w:val="%2."/>
      <w:lvlJc w:val="left"/>
      <w:pPr>
        <w:ind w:left="289"/>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2" w:tplc="9E92D1F6">
      <w:start w:val="1"/>
      <w:numFmt w:val="lowerRoman"/>
      <w:lvlText w:val="%3"/>
      <w:lvlJc w:val="left"/>
      <w:pPr>
        <w:ind w:left="1373"/>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3" w:tplc="43846FC8">
      <w:start w:val="1"/>
      <w:numFmt w:val="decimal"/>
      <w:lvlText w:val="%4"/>
      <w:lvlJc w:val="left"/>
      <w:pPr>
        <w:ind w:left="2093"/>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4" w:tplc="CFFC9410">
      <w:start w:val="1"/>
      <w:numFmt w:val="lowerLetter"/>
      <w:lvlText w:val="%5"/>
      <w:lvlJc w:val="left"/>
      <w:pPr>
        <w:ind w:left="2813"/>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5" w:tplc="B7C6D0F8">
      <w:start w:val="1"/>
      <w:numFmt w:val="lowerRoman"/>
      <w:lvlText w:val="%6"/>
      <w:lvlJc w:val="left"/>
      <w:pPr>
        <w:ind w:left="3533"/>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6" w:tplc="604E0EF6">
      <w:start w:val="1"/>
      <w:numFmt w:val="decimal"/>
      <w:lvlText w:val="%7"/>
      <w:lvlJc w:val="left"/>
      <w:pPr>
        <w:ind w:left="4253"/>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7" w:tplc="5F0E3B1E">
      <w:start w:val="1"/>
      <w:numFmt w:val="lowerLetter"/>
      <w:lvlText w:val="%8"/>
      <w:lvlJc w:val="left"/>
      <w:pPr>
        <w:ind w:left="4973"/>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8" w:tplc="7C426BD6">
      <w:start w:val="1"/>
      <w:numFmt w:val="lowerRoman"/>
      <w:lvlText w:val="%9"/>
      <w:lvlJc w:val="left"/>
      <w:pPr>
        <w:ind w:left="5693"/>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C036F77"/>
    <w:multiLevelType w:val="hybridMultilevel"/>
    <w:tmpl w:val="0C7A0BAC"/>
    <w:lvl w:ilvl="0" w:tplc="60D43ED6">
      <w:start w:val="4"/>
      <w:numFmt w:val="decimal"/>
      <w:lvlText w:val="%1."/>
      <w:lvlJc w:val="left"/>
      <w:pPr>
        <w:ind w:left="284"/>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1" w:tplc="095ECE34">
      <w:start w:val="1"/>
      <w:numFmt w:val="lowerLetter"/>
      <w:lvlText w:val="%2"/>
      <w:lvlJc w:val="left"/>
      <w:pPr>
        <w:ind w:left="108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2" w:tplc="2DF09E90">
      <w:start w:val="1"/>
      <w:numFmt w:val="lowerRoman"/>
      <w:lvlText w:val="%3"/>
      <w:lvlJc w:val="left"/>
      <w:pPr>
        <w:ind w:left="180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3" w:tplc="A0CAEB72">
      <w:start w:val="1"/>
      <w:numFmt w:val="decimal"/>
      <w:lvlText w:val="%4"/>
      <w:lvlJc w:val="left"/>
      <w:pPr>
        <w:ind w:left="252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4" w:tplc="383EEAD8">
      <w:start w:val="1"/>
      <w:numFmt w:val="lowerLetter"/>
      <w:lvlText w:val="%5"/>
      <w:lvlJc w:val="left"/>
      <w:pPr>
        <w:ind w:left="324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5" w:tplc="03AE6AD8">
      <w:start w:val="1"/>
      <w:numFmt w:val="lowerRoman"/>
      <w:lvlText w:val="%6"/>
      <w:lvlJc w:val="left"/>
      <w:pPr>
        <w:ind w:left="396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6" w:tplc="502C3840">
      <w:start w:val="1"/>
      <w:numFmt w:val="decimal"/>
      <w:lvlText w:val="%7"/>
      <w:lvlJc w:val="left"/>
      <w:pPr>
        <w:ind w:left="468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7" w:tplc="74D21E32">
      <w:start w:val="1"/>
      <w:numFmt w:val="lowerLetter"/>
      <w:lvlText w:val="%8"/>
      <w:lvlJc w:val="left"/>
      <w:pPr>
        <w:ind w:left="540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8" w:tplc="ED5C6800">
      <w:start w:val="1"/>
      <w:numFmt w:val="lowerRoman"/>
      <w:lvlText w:val="%9"/>
      <w:lvlJc w:val="left"/>
      <w:pPr>
        <w:ind w:left="612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BFE3A52"/>
    <w:multiLevelType w:val="hybridMultilevel"/>
    <w:tmpl w:val="53684126"/>
    <w:lvl w:ilvl="0" w:tplc="1996107C">
      <w:start w:val="1"/>
      <w:numFmt w:val="decimal"/>
      <w:lvlText w:val="%1."/>
      <w:lvlJc w:val="left"/>
      <w:pPr>
        <w:ind w:left="284"/>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1" w:tplc="C11CD16E">
      <w:start w:val="1"/>
      <w:numFmt w:val="lowerLetter"/>
      <w:lvlText w:val="%2"/>
      <w:lvlJc w:val="left"/>
      <w:pPr>
        <w:ind w:left="108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2" w:tplc="EEB89A82">
      <w:start w:val="1"/>
      <w:numFmt w:val="lowerRoman"/>
      <w:lvlText w:val="%3"/>
      <w:lvlJc w:val="left"/>
      <w:pPr>
        <w:ind w:left="180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3" w:tplc="E110DA24">
      <w:start w:val="1"/>
      <w:numFmt w:val="decimal"/>
      <w:lvlText w:val="%4"/>
      <w:lvlJc w:val="left"/>
      <w:pPr>
        <w:ind w:left="252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4" w:tplc="118478BC">
      <w:start w:val="1"/>
      <w:numFmt w:val="lowerLetter"/>
      <w:lvlText w:val="%5"/>
      <w:lvlJc w:val="left"/>
      <w:pPr>
        <w:ind w:left="324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5" w:tplc="4D9A9CC6">
      <w:start w:val="1"/>
      <w:numFmt w:val="lowerRoman"/>
      <w:lvlText w:val="%6"/>
      <w:lvlJc w:val="left"/>
      <w:pPr>
        <w:ind w:left="396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6" w:tplc="F710EC08">
      <w:start w:val="1"/>
      <w:numFmt w:val="decimal"/>
      <w:lvlText w:val="%7"/>
      <w:lvlJc w:val="left"/>
      <w:pPr>
        <w:ind w:left="468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7" w:tplc="8CC00E12">
      <w:start w:val="1"/>
      <w:numFmt w:val="lowerLetter"/>
      <w:lvlText w:val="%8"/>
      <w:lvlJc w:val="left"/>
      <w:pPr>
        <w:ind w:left="540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lvl w:ilvl="8" w:tplc="43CEC41C">
      <w:start w:val="1"/>
      <w:numFmt w:val="lowerRoman"/>
      <w:lvlText w:val="%9"/>
      <w:lvlJc w:val="left"/>
      <w:pPr>
        <w:ind w:left="6120"/>
      </w:pPr>
      <w:rPr>
        <w:rFonts w:ascii="Sylfaen" w:eastAsia="Sylfaen" w:hAnsi="Sylfaen" w:cs="Sylfaen"/>
        <w:b w:val="0"/>
        <w:i w:val="0"/>
        <w:strike w:val="0"/>
        <w:dstrike w:val="0"/>
        <w:color w:val="000000"/>
        <w:sz w:val="22"/>
        <w:szCs w:val="22"/>
        <w:u w:val="none" w:color="000000"/>
        <w:bdr w:val="none" w:sz="0" w:space="0" w:color="auto"/>
        <w:shd w:val="clear" w:color="auto" w:fill="auto"/>
        <w:vertAlign w:val="baseline"/>
      </w:rPr>
    </w:lvl>
  </w:abstractNum>
  <w:num w:numId="1" w16cid:durableId="1903711978">
    <w:abstractNumId w:val="2"/>
  </w:num>
  <w:num w:numId="2" w16cid:durableId="2064257845">
    <w:abstractNumId w:val="1"/>
  </w:num>
  <w:num w:numId="3" w16cid:durableId="2031639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1FE"/>
    <w:rsid w:val="009021FE"/>
    <w:rsid w:val="009B07F7"/>
    <w:rsid w:val="00DB5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073BC"/>
  <w15:docId w15:val="{8E57DF94-1EAA-4D70-9752-BD18277E98E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3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3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288"/>
    <w:rPr>
      <w:rFonts w:eastAsiaTheme="majorEastAsia" w:cstheme="majorBidi"/>
      <w:color w:val="272727" w:themeColor="text1" w:themeTint="D8"/>
    </w:rPr>
  </w:style>
  <w:style w:type="paragraph" w:styleId="Quote">
    <w:name w:val="Quote"/>
    <w:basedOn w:val="Normal"/>
    <w:next w:val="Normal"/>
    <w:link w:val="QuoteChar"/>
    <w:uiPriority w:val="29"/>
    <w:qFormat/>
    <w:rsid w:val="00B35288"/>
    <w:pPr>
      <w:spacing w:before="160"/>
      <w:jc w:val="center"/>
    </w:pPr>
    <w:rPr>
      <w:i/>
      <w:iCs/>
      <w:color w:val="404040" w:themeColor="text1" w:themeTint="BF"/>
    </w:rPr>
  </w:style>
  <w:style w:type="character" w:customStyle="1" w:styleId="QuoteChar">
    <w:name w:val="Quote Char"/>
    <w:basedOn w:val="DefaultParagraphFont"/>
    <w:link w:val="Quote"/>
    <w:uiPriority w:val="29"/>
    <w:rsid w:val="00B35288"/>
    <w:rPr>
      <w:i/>
      <w:iCs/>
      <w:color w:val="404040" w:themeColor="text1" w:themeTint="BF"/>
    </w:rPr>
  </w:style>
  <w:style w:type="paragraph" w:styleId="IntenseQuote">
    <w:name w:val="Intense Quote"/>
    <w:basedOn w:val="Normal"/>
    <w:next w:val="Normal"/>
    <w:link w:val="IntenseQuoteChar"/>
    <w:uiPriority w:val="30"/>
    <w:qFormat/>
    <w:rsid w:val="00B3528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5288"/>
    <w:rPr>
      <w:i/>
      <w:iCs/>
      <w:color w:val="365F91" w:themeColor="accent1" w:themeShade="BF"/>
    </w:rPr>
  </w:style>
  <w:style w:type="character" w:styleId="IntenseReference">
    <w:name w:val="Intense Reference"/>
    <w:basedOn w:val="DefaultParagraphFont"/>
    <w:uiPriority w:val="32"/>
    <w:qFormat/>
    <w:rsid w:val="00B35288"/>
    <w:rPr>
      <w:b/>
      <w:bCs/>
      <w:smallCaps/>
      <w:color w:val="365F91" w:themeColor="accent1" w:themeShade="BF"/>
      <w:spacing w:val="5"/>
    </w:rPr>
  </w:style>
  <w:style w:type="character" w:styleId="Hyperlink">
    <w:name w:val="Hyperlink"/>
    <w:basedOn w:val="DefaultParagraphFont"/>
    <w:uiPriority w:val="99"/>
    <w:unhideWhenUsed/>
    <w:rsid w:val="00B30697"/>
    <w:rPr>
      <w:color w:val="0000FF" w:themeColor="hyperlink"/>
      <w:u w:val="single"/>
    </w:rPr>
  </w:style>
  <w:style w:type="paragraph" w:customStyle="1" w:styleId="Default">
    <w:name w:val="Default"/>
    <w:rsid w:val="00B30697"/>
    <w:pPr>
      <w:autoSpaceDE w:val="0"/>
      <w:autoSpaceDN w:val="0"/>
      <w:adjustRightInd w:val="0"/>
      <w:spacing w:after="0" w:line="240" w:lineRule="auto"/>
    </w:pPr>
    <w:rPr>
      <w:rFonts w:ascii="Times New Roman" w:hAnsi="Times New Roman" w:cs="Times New Roman"/>
      <w:color w:val="000000"/>
    </w:rPr>
  </w:style>
  <w:style w:type="character" w:customStyle="1" w:styleId="UnresolvedMention1">
    <w:name w:val="Unresolved Mention1"/>
    <w:basedOn w:val="DefaultParagraphFont"/>
    <w:uiPriority w:val="99"/>
    <w:semiHidden/>
    <w:unhideWhenUsed/>
    <w:rsid w:val="00BD1B27"/>
    <w:rPr>
      <w:color w:val="605E5C"/>
      <w:shd w:val="clear" w:color="auto" w:fill="E1DFDD"/>
    </w:rPr>
  </w:style>
  <w:style w:type="table" w:customStyle="1" w:styleId="TableGrid0">
    <w:name w:val="TableGrid"/>
    <w:rsid w:val="00380559"/>
    <w:pPr>
      <w:spacing w:after="0" w:line="240" w:lineRule="auto"/>
    </w:pPr>
    <w:rPr>
      <w:rFonts w:eastAsia="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garrett.lyles@va.gov"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5</Pages>
  <Words>1174</Words>
  <Characters>6882</Characters>
  <Application>Microsoft Office Word</Application>
  <DocSecurity>0</DocSecurity>
  <Lines>229</Lines>
  <Paragraphs>115</Paragraphs>
  <ScaleCrop>false</ScaleCrop>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Lyles, Garrett L.</cp:lastModifiedBy>
  <cp:revision>2</cp:revision>
  <dcterms:created xsi:type="dcterms:W3CDTF">2026-04-01T20:49:00Z</dcterms:created>
  <dcterms:modified xsi:type="dcterms:W3CDTF">2026-04-01T20:56:00Z</dcterms:modified>
</cp:coreProperties>
</file>