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0CF5" w14:textId="5E516C81" w:rsidR="0052003D" w:rsidRPr="003C7A98" w:rsidRDefault="0052003D" w:rsidP="0052003D">
      <w:pPr>
        <w:pStyle w:val="NormalWeb"/>
        <w:spacing w:before="0" w:beforeAutospacing="0" w:after="242" w:afterAutospacing="0"/>
        <w:jc w:val="center"/>
        <w:rPr>
          <w:rFonts w:ascii="Times New Roman" w:hAnsi="Times New Roman" w:cs="Times New Roman"/>
        </w:rPr>
      </w:pPr>
      <w:r>
        <w:rPr>
          <w:rFonts w:ascii="TimesNewRomanPS-BoldMT" w:hAnsi="TimesNewRomanPS-BoldMT" w:cs="Times New Roman"/>
          <w:b/>
          <w:bCs/>
          <w:sz w:val="36"/>
          <w:szCs w:val="36"/>
        </w:rPr>
        <w:t>S</w:t>
      </w:r>
      <w:r w:rsidRPr="003C7A98">
        <w:rPr>
          <w:rFonts w:ascii="Times New Roman" w:hAnsi="Times New Roman" w:cs="Times New Roman"/>
          <w:b/>
          <w:bCs/>
        </w:rPr>
        <w:t>TATEMENT OF WORK (SOW)</w:t>
      </w:r>
    </w:p>
    <w:p w14:paraId="34C5FB3B" w14:textId="77777777" w:rsidR="0052003D" w:rsidRPr="003C7A98" w:rsidRDefault="0052003D" w:rsidP="0052003D">
      <w:pPr>
        <w:pStyle w:val="NormalWeb"/>
        <w:spacing w:before="0" w:beforeAutospacing="0" w:after="224" w:afterAutospacing="0"/>
        <w:jc w:val="center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Completion and Expansion of Weight-Based Inventory Management System</w:t>
      </w:r>
    </w:p>
    <w:p w14:paraId="4E57C2C0" w14:textId="77777777" w:rsidR="0052003D" w:rsidRPr="003C7A98" w:rsidRDefault="0052003D" w:rsidP="0052003D">
      <w:pPr>
        <w:pStyle w:val="NormalWeb"/>
        <w:spacing w:before="0" w:beforeAutospacing="0" w:after="180" w:afterAutospacing="0"/>
        <w:jc w:val="center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Salt Lake City VA Medical Center (SLCVA)</w:t>
      </w:r>
    </w:p>
    <w:p w14:paraId="1204F45D" w14:textId="77777777" w:rsidR="0052003D" w:rsidRPr="003C7A98" w:rsidRDefault="0052003D" w:rsidP="0052003D">
      <w:pPr>
        <w:pStyle w:val="NormalWeb"/>
        <w:spacing w:before="0" w:beforeAutospacing="0" w:after="180" w:afterAutospacing="0"/>
        <w:rPr>
          <w:rFonts w:ascii="Times New Roman" w:hAnsi="Times New Roman" w:cs="Times New Roman"/>
        </w:rPr>
      </w:pPr>
    </w:p>
    <w:p w14:paraId="3667C402" w14:textId="77777777" w:rsidR="0052003D" w:rsidRPr="003C7A98" w:rsidRDefault="0052003D" w:rsidP="0052003D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CONTRACT TITLE</w:t>
      </w:r>
      <w:r w:rsidRPr="003C7A98">
        <w:rPr>
          <w:rFonts w:ascii="Times New Roman" w:hAnsi="Times New Roman" w:cs="Times New Roman"/>
        </w:rPr>
        <w:t xml:space="preserve"> </w:t>
      </w:r>
    </w:p>
    <w:p w14:paraId="7EA024DB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Completion and Expansion of Weight-Based Inventory Management System for Salt Lake City VA Medical Center (SLCVA)</w:t>
      </w:r>
    </w:p>
    <w:p w14:paraId="378E7FFB" w14:textId="77777777" w:rsidR="0052003D" w:rsidRPr="003C7A98" w:rsidRDefault="0052003D" w:rsidP="0052003D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BACKGROUND</w:t>
      </w:r>
    </w:p>
    <w:p w14:paraId="16278919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The Salt Lake City VA Medical Center (SLCVA) transitioned from manual, non-weighted Point-of-Use (POU) inventory systems to a weight-based automated inventory management solution to reduce labor burden, stock-outs, and supply costs.</w:t>
      </w:r>
    </w:p>
    <w:p w14:paraId="4392AEFD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SLCVA previously procured a PAR Excellence weight-based inventory management system; however, full installation was not completed due to circumstances beyond the Government’s control, including:</w:t>
      </w:r>
    </w:p>
    <w:p w14:paraId="4EBD0D47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Flood damage at select locations</w:t>
      </w:r>
    </w:p>
    <w:p w14:paraId="253948FC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Active construction delays</w:t>
      </w:r>
    </w:p>
    <w:p w14:paraId="3BBBA1CC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Dissolution of a subcontractor relationship</w:t>
      </w:r>
    </w:p>
    <w:p w14:paraId="3FB8BF89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Failure of a separate third-party electrical and data contract</w:t>
      </w:r>
    </w:p>
    <w:p w14:paraId="1B852F95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 xml:space="preserve">This Statement of Work provides for completion and expansion of the previously </w:t>
      </w:r>
      <w:proofErr w:type="gramStart"/>
      <w:r w:rsidRPr="003C7A98">
        <w:rPr>
          <w:rFonts w:ascii="Times New Roman" w:hAnsi="Times New Roman" w:cs="Times New Roman"/>
        </w:rPr>
        <w:t>procured</w:t>
      </w:r>
      <w:proofErr w:type="gramEnd"/>
      <w:r w:rsidRPr="003C7A98">
        <w:rPr>
          <w:rFonts w:ascii="Times New Roman" w:hAnsi="Times New Roman" w:cs="Times New Roman"/>
        </w:rPr>
        <w:t xml:space="preserve"> system.</w:t>
      </w:r>
    </w:p>
    <w:p w14:paraId="4C680C4E" w14:textId="77777777" w:rsidR="0052003D" w:rsidRPr="003C7A98" w:rsidRDefault="0052003D" w:rsidP="0052003D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SCOPE</w:t>
      </w:r>
    </w:p>
    <w:p w14:paraId="032A4E14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General</w:t>
      </w:r>
    </w:p>
    <w:p w14:paraId="6D72C345" w14:textId="718BE7A7" w:rsidR="00C56487" w:rsidRPr="003C7A98" w:rsidRDefault="00C56487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 xml:space="preserve">This is a contract to complete the installation of the PAR Excellence Weight Based Inventory System. This is </w:t>
      </w:r>
      <w:proofErr w:type="gramStart"/>
      <w:r w:rsidRPr="003C7A98">
        <w:rPr>
          <w:rFonts w:ascii="Times New Roman" w:hAnsi="Times New Roman" w:cs="Times New Roman"/>
        </w:rPr>
        <w:t>a Sole</w:t>
      </w:r>
      <w:proofErr w:type="gramEnd"/>
      <w:r w:rsidRPr="003C7A98">
        <w:rPr>
          <w:rFonts w:ascii="Times New Roman" w:hAnsi="Times New Roman" w:cs="Times New Roman"/>
        </w:rPr>
        <w:t xml:space="preserve"> Source Justification as there are no other alternatives.  </w:t>
      </w:r>
      <w:r w:rsidR="003C7A98" w:rsidRPr="003C7A98">
        <w:rPr>
          <w:rFonts w:ascii="Times New Roman" w:hAnsi="Times New Roman" w:cs="Times New Roman"/>
        </w:rPr>
        <w:t>Must be fully integrated into the current PAR Excellence network.</w:t>
      </w:r>
    </w:p>
    <w:p w14:paraId="5FC147E5" w14:textId="73AA75B6" w:rsidR="0052003D" w:rsidRPr="003C7A98" w:rsidRDefault="0052003D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The Contractor, as the Original Equipment Manufacturer (OEM), shall provide turn-key completion and expansion of a free-standing, weight-based inventory Point-of-Use (POU) system.</w:t>
      </w:r>
    </w:p>
    <w:p w14:paraId="4FD781E5" w14:textId="77777777" w:rsidR="0052003D" w:rsidRPr="003C7A98" w:rsidRDefault="0052003D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lastRenderedPageBreak/>
        <w:t>The Contractor shall provide all bins, scales, accessories, hardware, software, parts, labor, training, and services necessary to complete installation and place the system into full operational use.</w:t>
      </w:r>
    </w:p>
    <w:p w14:paraId="502B4373" w14:textId="77777777" w:rsidR="0052003D" w:rsidRPr="003C7A98" w:rsidRDefault="0052003D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The Contractor shall remove all debris and trash resulting from installation activities to the facility’s designated trash and recycling collection points.</w:t>
      </w:r>
    </w:p>
    <w:p w14:paraId="418855B0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Locations and Item Counts</w:t>
      </w:r>
    </w:p>
    <w:p w14:paraId="216B407C" w14:textId="77777777" w:rsidR="0052003D" w:rsidRPr="003C7A98" w:rsidRDefault="0052003D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The list of locations and estimated item counts are provided in Attachment A – SOW Remaining Locations and Item Counts.</w:t>
      </w:r>
    </w:p>
    <w:p w14:paraId="4EF1E88E" w14:textId="77777777" w:rsidR="0052003D" w:rsidRPr="003C7A98" w:rsidRDefault="0052003D" w:rsidP="0052003D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SYSTEM REQUIREMENTS</w:t>
      </w:r>
    </w:p>
    <w:p w14:paraId="380E63B2" w14:textId="77777777" w:rsidR="0052003D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Salient Characteristics</w:t>
      </w:r>
    </w:p>
    <w:p w14:paraId="0D3FE64E" w14:textId="77777777" w:rsidR="0052003D" w:rsidRPr="003C7A98" w:rsidRDefault="0052003D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The Inventory Point-of-Use (POU) system shall meet the following minimum requirements:</w:t>
      </w:r>
    </w:p>
    <w:p w14:paraId="26EFAFDD" w14:textId="77777777" w:rsidR="0052003D" w:rsidRPr="003C7A98" w:rsidRDefault="0052003D" w:rsidP="0052003D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System Characteristics</w:t>
      </w:r>
    </w:p>
    <w:p w14:paraId="767645E5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Weight-based inventory system</w:t>
      </w:r>
    </w:p>
    <w:p w14:paraId="0F9F29FD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Easily calibrated and accurate</w:t>
      </w:r>
    </w:p>
    <w:p w14:paraId="01DF54F5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Capable of handling a wide range of products by size, thickness, and weight</w:t>
      </w:r>
    </w:p>
    <w:p w14:paraId="153A4F51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Provides real-time visibility of secondary inventory locations</w:t>
      </w:r>
    </w:p>
    <w:p w14:paraId="296E5963" w14:textId="77777777" w:rsidR="0052003D" w:rsidRPr="003C7A98" w:rsidRDefault="0052003D" w:rsidP="0052003D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 xml:space="preserve"> Inventory Control</w:t>
      </w:r>
    </w:p>
    <w:p w14:paraId="7AC10342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Automated depletion tracking</w:t>
      </w:r>
    </w:p>
    <w:p w14:paraId="41A7886C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Pick ticket generation triggered by:</w:t>
      </w:r>
    </w:p>
    <w:p w14:paraId="139E6FED" w14:textId="77777777" w:rsidR="0052003D" w:rsidRPr="003C7A98" w:rsidRDefault="0052003D" w:rsidP="0052003D">
      <w:pPr>
        <w:pStyle w:val="NormalWeb"/>
        <w:numPr>
          <w:ilvl w:val="5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PAR levels</w:t>
      </w:r>
    </w:p>
    <w:p w14:paraId="5B88E5AE" w14:textId="77777777" w:rsidR="0052003D" w:rsidRPr="003C7A98" w:rsidRDefault="0052003D" w:rsidP="0052003D">
      <w:pPr>
        <w:pStyle w:val="NormalWeb"/>
        <w:numPr>
          <w:ilvl w:val="5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Reorder points</w:t>
      </w:r>
    </w:p>
    <w:p w14:paraId="6E40A8D1" w14:textId="77777777" w:rsidR="0052003D" w:rsidRPr="003C7A98" w:rsidRDefault="0052003D" w:rsidP="0052003D">
      <w:pPr>
        <w:pStyle w:val="NormalWeb"/>
        <w:numPr>
          <w:ilvl w:val="5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Emergency stock levels</w:t>
      </w:r>
    </w:p>
    <w:p w14:paraId="42B06542" w14:textId="77777777" w:rsidR="0052003D" w:rsidRPr="003C7A98" w:rsidRDefault="0052003D" w:rsidP="0052003D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Software</w:t>
      </w:r>
    </w:p>
    <w:p w14:paraId="060A110D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Intuitive and easy to train</w:t>
      </w:r>
    </w:p>
    <w:p w14:paraId="5318972F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Supports multiple users with varying permission levels</w:t>
      </w:r>
    </w:p>
    <w:p w14:paraId="6460898B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Web-based access from any computer or mobile device</w:t>
      </w:r>
    </w:p>
    <w:p w14:paraId="505C349B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lastRenderedPageBreak/>
        <w:t>Unlimited user access</w:t>
      </w:r>
    </w:p>
    <w:p w14:paraId="7BE84246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Automatic software upgrades</w:t>
      </w:r>
    </w:p>
    <w:p w14:paraId="251E9F6C" w14:textId="77777777" w:rsidR="0052003D" w:rsidRPr="003C7A98" w:rsidRDefault="0052003D" w:rsidP="0052003D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 xml:space="preserve"> Reporting and Analytics</w:t>
      </w:r>
    </w:p>
    <w:p w14:paraId="3A4152ED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Open orders</w:t>
      </w:r>
    </w:p>
    <w:p w14:paraId="65DA49D9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Emergency/critical item levels</w:t>
      </w:r>
    </w:p>
    <w:p w14:paraId="472A6760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Negative quantities on-hand</w:t>
      </w:r>
    </w:p>
    <w:p w14:paraId="2769AD7B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Item locator</w:t>
      </w:r>
    </w:p>
    <w:p w14:paraId="38599D5E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Customer item requisitions</w:t>
      </w:r>
    </w:p>
    <w:p w14:paraId="1391D297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PAR level analysis</w:t>
      </w:r>
    </w:p>
    <w:p w14:paraId="3379D6C6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Current inventory levels</w:t>
      </w:r>
    </w:p>
    <w:p w14:paraId="0117911F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Items over PAR</w:t>
      </w:r>
    </w:p>
    <w:p w14:paraId="007257B0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Stock-outs and critical hits</w:t>
      </w:r>
    </w:p>
    <w:p w14:paraId="690DE460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PAR value over time</w:t>
      </w:r>
    </w:p>
    <w:p w14:paraId="0FE7C4AC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Consumption reporting:</w:t>
      </w:r>
    </w:p>
    <w:p w14:paraId="7D0183DD" w14:textId="77777777" w:rsidR="0052003D" w:rsidRPr="003C7A98" w:rsidRDefault="0052003D" w:rsidP="0052003D">
      <w:pPr>
        <w:pStyle w:val="NormalWeb"/>
        <w:numPr>
          <w:ilvl w:val="5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Average monthly usage</w:t>
      </w:r>
    </w:p>
    <w:p w14:paraId="628E5421" w14:textId="77777777" w:rsidR="0052003D" w:rsidRPr="003C7A98" w:rsidRDefault="0052003D" w:rsidP="0052003D">
      <w:pPr>
        <w:pStyle w:val="NormalWeb"/>
        <w:numPr>
          <w:ilvl w:val="5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Consumption analysis by time</w:t>
      </w:r>
    </w:p>
    <w:p w14:paraId="232F34D1" w14:textId="77777777" w:rsidR="0052003D" w:rsidRPr="003C7A98" w:rsidRDefault="0052003D" w:rsidP="0052003D">
      <w:pPr>
        <w:pStyle w:val="NormalWeb"/>
        <w:numPr>
          <w:ilvl w:val="5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Consumption deviation</w:t>
      </w:r>
    </w:p>
    <w:p w14:paraId="04E9438B" w14:textId="77777777" w:rsidR="0052003D" w:rsidRPr="003C7A98" w:rsidRDefault="0052003D" w:rsidP="0052003D">
      <w:pPr>
        <w:pStyle w:val="NormalWeb"/>
        <w:numPr>
          <w:ilvl w:val="5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Consumption over time</w:t>
      </w:r>
    </w:p>
    <w:p w14:paraId="7BE969A7" w14:textId="77777777" w:rsidR="0052003D" w:rsidRPr="003C7A98" w:rsidRDefault="0052003D" w:rsidP="0052003D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Item Management</w:t>
      </w:r>
    </w:p>
    <w:p w14:paraId="6690CCCC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Item master</w:t>
      </w:r>
    </w:p>
    <w:p w14:paraId="3DE9FD39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Item history</w:t>
      </w:r>
    </w:p>
    <w:p w14:paraId="6565B2A0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Item classification</w:t>
      </w:r>
    </w:p>
    <w:p w14:paraId="1A9DFD01" w14:textId="77777777" w:rsidR="0052003D" w:rsidRPr="003C7A98" w:rsidRDefault="0052003D" w:rsidP="0052003D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Reconciliation history</w:t>
      </w:r>
    </w:p>
    <w:p w14:paraId="6C04FA59" w14:textId="77777777" w:rsidR="0000670A" w:rsidRPr="003C7A98" w:rsidRDefault="0052003D" w:rsidP="0000670A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Most recent reconciliation per item</w:t>
      </w:r>
    </w:p>
    <w:p w14:paraId="50D9D9E4" w14:textId="77777777" w:rsidR="0000670A" w:rsidRPr="003C7A98" w:rsidRDefault="0052003D" w:rsidP="0000670A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GIP / IFCAP INTERFACE</w:t>
      </w:r>
    </w:p>
    <w:p w14:paraId="5CB24BB4" w14:textId="77777777" w:rsidR="0000670A" w:rsidRPr="003C7A98" w:rsidRDefault="0052003D" w:rsidP="0000670A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lastRenderedPageBreak/>
        <w:t>The PAR Bin System shall interface with the Generic Inventory Package (GIP) within IFCAP.</w:t>
      </w:r>
    </w:p>
    <w:p w14:paraId="189973B6" w14:textId="77777777" w:rsidR="0000670A" w:rsidRPr="003C7A98" w:rsidRDefault="0052003D" w:rsidP="0000670A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The interface shall:</w:t>
      </w:r>
    </w:p>
    <w:p w14:paraId="715C81AF" w14:textId="77777777" w:rsidR="0000670A" w:rsidRPr="003C7A98" w:rsidRDefault="0052003D" w:rsidP="0000670A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Identify out-of-balance on-hand quantities and values</w:t>
      </w:r>
    </w:p>
    <w:p w14:paraId="540C10AC" w14:textId="77777777" w:rsidR="0000670A" w:rsidRPr="003C7A98" w:rsidRDefault="0052003D" w:rsidP="0000670A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Display due-ins and due-outs separately</w:t>
      </w:r>
    </w:p>
    <w:p w14:paraId="32C2135B" w14:textId="77777777" w:rsidR="0000670A" w:rsidRPr="003C7A98" w:rsidRDefault="0052003D" w:rsidP="0000670A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Automatically clear PAR Bin due-ins and due-outs when corresponding GIP transactions are cleared</w:t>
      </w:r>
    </w:p>
    <w:p w14:paraId="749B6144" w14:textId="77777777" w:rsidR="0000670A" w:rsidRPr="003C7A98" w:rsidRDefault="0052003D" w:rsidP="0000670A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TASKS</w:t>
      </w:r>
    </w:p>
    <w:p w14:paraId="34936C8B" w14:textId="77777777" w:rsidR="0000670A" w:rsidRPr="003C7A98" w:rsidRDefault="0052003D" w:rsidP="0000670A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Project Management</w:t>
      </w:r>
    </w:p>
    <w:p w14:paraId="7152B58B" w14:textId="77777777" w:rsidR="0000670A" w:rsidRPr="003C7A98" w:rsidRDefault="0052003D" w:rsidP="0000670A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Conduct kickoff meeting within 30 days of contract award</w:t>
      </w:r>
    </w:p>
    <w:p w14:paraId="5661877F" w14:textId="77777777" w:rsidR="0000670A" w:rsidRPr="003C7A98" w:rsidRDefault="0052003D" w:rsidP="0000670A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Verify site readiness (space, power, data availability)</w:t>
      </w:r>
    </w:p>
    <w:p w14:paraId="4AEE87E8" w14:textId="77777777" w:rsidR="0000670A" w:rsidRPr="003C7A98" w:rsidRDefault="0052003D" w:rsidP="0000670A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Develop phased installation schedule</w:t>
      </w:r>
    </w:p>
    <w:p w14:paraId="4590850B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Provide monthly status reports to the Contracting Officer’s Representative (COR)</w:t>
      </w:r>
    </w:p>
    <w:p w14:paraId="24484521" w14:textId="77777777" w:rsidR="007E735E" w:rsidRPr="003C7A98" w:rsidRDefault="0052003D" w:rsidP="007E735E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Equipment Installation</w:t>
      </w:r>
    </w:p>
    <w:p w14:paraId="77422C8F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Install PAR bins, scales, controllers, and accessories</w:t>
      </w:r>
    </w:p>
    <w:p w14:paraId="5138E270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Verify secure mounting and connectivity</w:t>
      </w:r>
    </w:p>
    <w:p w14:paraId="26C8719C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No disassembly of existing storage devices unless authorized</w:t>
      </w:r>
    </w:p>
    <w:p w14:paraId="1E3F7419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Furnish and install all required electrical power and network data drops</w:t>
      </w:r>
    </w:p>
    <w:p w14:paraId="1AE5E49F" w14:textId="77777777" w:rsidR="007E735E" w:rsidRPr="003C7A98" w:rsidRDefault="0052003D" w:rsidP="007E735E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System Configuration and Integration</w:t>
      </w:r>
    </w:p>
    <w:p w14:paraId="5B691C33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Calibrate all scales</w:t>
      </w:r>
    </w:p>
    <w:p w14:paraId="6A36D518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Configure PAR levels, reorder points, and emergency stock levels</w:t>
      </w:r>
    </w:p>
    <w:p w14:paraId="5A93464C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Configure user permissions</w:t>
      </w:r>
    </w:p>
    <w:p w14:paraId="39F47698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Validate GIP/IFCAP integration for:</w:t>
      </w:r>
    </w:p>
    <w:p w14:paraId="33DF226A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On-hand quantities</w:t>
      </w:r>
    </w:p>
    <w:p w14:paraId="46DC5F6F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Due-ins and due-outs</w:t>
      </w:r>
    </w:p>
    <w:p w14:paraId="0B139D5C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Out-of-balance conditions</w:t>
      </w:r>
    </w:p>
    <w:p w14:paraId="3023240D" w14:textId="77777777" w:rsidR="007E735E" w:rsidRPr="003C7A98" w:rsidRDefault="0052003D" w:rsidP="007E735E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lastRenderedPageBreak/>
        <w:t>Expansion Equipment</w:t>
      </w:r>
    </w:p>
    <w:p w14:paraId="00AC66A2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 xml:space="preserve">Furnish and install additional PAR Excellence equipment required to complete all locations and </w:t>
      </w:r>
      <w:proofErr w:type="gramStart"/>
      <w:r w:rsidRPr="003C7A98">
        <w:rPr>
          <w:rFonts w:ascii="Times New Roman" w:eastAsia="Times New Roman" w:hAnsi="Times New Roman" w:cs="Times New Roman"/>
        </w:rPr>
        <w:t>item</w:t>
      </w:r>
      <w:proofErr w:type="gramEnd"/>
      <w:r w:rsidRPr="003C7A98">
        <w:rPr>
          <w:rFonts w:ascii="Times New Roman" w:eastAsia="Times New Roman" w:hAnsi="Times New Roman" w:cs="Times New Roman"/>
        </w:rPr>
        <w:t xml:space="preserve"> counts listed in Attachment A</w:t>
      </w:r>
    </w:p>
    <w:p w14:paraId="21DA1C91" w14:textId="77777777" w:rsidR="007E735E" w:rsidRPr="003C7A98" w:rsidRDefault="0052003D" w:rsidP="007E735E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Testing and Acceptance</w:t>
      </w:r>
    </w:p>
    <w:p w14:paraId="3AB7D091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Perform functional and accuracy testing</w:t>
      </w:r>
    </w:p>
    <w:p w14:paraId="6FC895EA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Resolve deficiencies</w:t>
      </w:r>
    </w:p>
    <w:p w14:paraId="1935208F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 xml:space="preserve">Support </w:t>
      </w:r>
      <w:proofErr w:type="gramStart"/>
      <w:r w:rsidRPr="003C7A98">
        <w:rPr>
          <w:rFonts w:ascii="Times New Roman" w:eastAsia="Times New Roman" w:hAnsi="Times New Roman" w:cs="Times New Roman"/>
        </w:rPr>
        <w:t>go</w:t>
      </w:r>
      <w:proofErr w:type="gramEnd"/>
      <w:r w:rsidRPr="003C7A98">
        <w:rPr>
          <w:rFonts w:ascii="Times New Roman" w:eastAsia="Times New Roman" w:hAnsi="Times New Roman" w:cs="Times New Roman"/>
        </w:rPr>
        <w:t>-live at each location</w:t>
      </w:r>
    </w:p>
    <w:p w14:paraId="1FED1291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 xml:space="preserve">Acceptance verified by Government </w:t>
      </w:r>
      <w:r w:rsidR="007E735E" w:rsidRPr="003C7A98">
        <w:rPr>
          <w:rFonts w:ascii="Times New Roman" w:eastAsia="Times New Roman" w:hAnsi="Times New Roman" w:cs="Times New Roman"/>
        </w:rPr>
        <w:t>COR</w:t>
      </w:r>
    </w:p>
    <w:p w14:paraId="47EB2ED6" w14:textId="77777777" w:rsidR="007E735E" w:rsidRPr="003C7A98" w:rsidRDefault="0052003D" w:rsidP="007E735E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Training</w:t>
      </w:r>
    </w:p>
    <w:p w14:paraId="5A5A7457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Training shall be conducted primarily through hands-on instruction during installation and supplemented by up to three classroom-style sessions.</w:t>
      </w:r>
    </w:p>
    <w:p w14:paraId="557C0305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 xml:space="preserve">Training </w:t>
      </w:r>
      <w:proofErr w:type="gramStart"/>
      <w:r w:rsidRPr="003C7A98">
        <w:rPr>
          <w:rFonts w:ascii="Times New Roman" w:hAnsi="Times New Roman" w:cs="Times New Roman"/>
        </w:rPr>
        <w:t>shall</w:t>
      </w:r>
      <w:proofErr w:type="gramEnd"/>
      <w:r w:rsidRPr="003C7A98">
        <w:rPr>
          <w:rFonts w:ascii="Times New Roman" w:hAnsi="Times New Roman" w:cs="Times New Roman"/>
        </w:rPr>
        <w:t xml:space="preserve"> include:</w:t>
      </w:r>
    </w:p>
    <w:p w14:paraId="0B22BAAC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Adding items</w:t>
      </w:r>
    </w:p>
    <w:p w14:paraId="5790EC25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Removing items</w:t>
      </w:r>
    </w:p>
    <w:p w14:paraId="6AFEB77E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Assigning items</w:t>
      </w:r>
    </w:p>
    <w:p w14:paraId="3BC07377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Weighing items</w:t>
      </w:r>
    </w:p>
    <w:p w14:paraId="3D0E4867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Editing items</w:t>
      </w:r>
    </w:p>
    <w:p w14:paraId="0DF071F7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Troubleshooting</w:t>
      </w:r>
    </w:p>
    <w:p w14:paraId="475839BD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Reporting functions</w:t>
      </w:r>
    </w:p>
    <w:p w14:paraId="6C7F2115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Par Vision</w:t>
      </w:r>
    </w:p>
    <w:p w14:paraId="02A5146F" w14:textId="77777777" w:rsidR="007E735E" w:rsidRPr="003C7A98" w:rsidRDefault="0052003D" w:rsidP="007E735E">
      <w:pPr>
        <w:pStyle w:val="NormalWeb"/>
        <w:numPr>
          <w:ilvl w:val="4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Process definition</w:t>
      </w:r>
    </w:p>
    <w:p w14:paraId="1212BF55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The Government shall maintain at least two trained personnel capable of:</w:t>
      </w:r>
    </w:p>
    <w:p w14:paraId="4BD5CCB0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Powering equipment on/off</w:t>
      </w:r>
    </w:p>
    <w:p w14:paraId="002D5491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Disconnecting and reconnecting power</w:t>
      </w:r>
    </w:p>
    <w:p w14:paraId="005E6DC7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Adding, changing, and registering scales</w:t>
      </w:r>
    </w:p>
    <w:p w14:paraId="7F00B56F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Registering and exchanging PAR equipment</w:t>
      </w:r>
    </w:p>
    <w:p w14:paraId="4BF43D0E" w14:textId="77777777" w:rsidR="007E735E" w:rsidRPr="003C7A98" w:rsidRDefault="0052003D" w:rsidP="007E735E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Assisting with troubleshooting</w:t>
      </w:r>
    </w:p>
    <w:p w14:paraId="47664292" w14:textId="77777777" w:rsidR="007E735E" w:rsidRPr="003C7A98" w:rsidRDefault="0052003D" w:rsidP="0052003D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lastRenderedPageBreak/>
        <w:t>Maintaining the system database</w:t>
      </w:r>
    </w:p>
    <w:p w14:paraId="4770AF0B" w14:textId="77777777" w:rsidR="007E735E" w:rsidRPr="003C7A98" w:rsidRDefault="0052003D" w:rsidP="007E735E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HARDWARE, SOFTWARE, AND LICENSING</w:t>
      </w:r>
    </w:p>
    <w:p w14:paraId="2065FE82" w14:textId="77777777" w:rsidR="007E735E" w:rsidRPr="003C7A98" w:rsidRDefault="0052003D" w:rsidP="007E735E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Installation</w:t>
      </w:r>
    </w:p>
    <w:p w14:paraId="38207823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Install software on one Government-owned server</w:t>
      </w:r>
    </w:p>
    <w:p w14:paraId="3F84952F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Install software on one Government-owned desktop or laptop</w:t>
      </w:r>
    </w:p>
    <w:p w14:paraId="518659A3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Install software on one Government-owned laptop for system setup</w:t>
      </w:r>
    </w:p>
    <w:p w14:paraId="71C92436" w14:textId="77777777" w:rsidR="007E735E" w:rsidRPr="003C7A98" w:rsidRDefault="0052003D" w:rsidP="007E735E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Prepare Government server for data transmission and remote monitoring</w:t>
      </w:r>
    </w:p>
    <w:p w14:paraId="041B114F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Licensing</w:t>
      </w:r>
    </w:p>
    <w:p w14:paraId="291A0154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License agreement for Inventory Management System and related support</w:t>
      </w:r>
    </w:p>
    <w:p w14:paraId="465AFC84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Automatic software upgrades</w:t>
      </w:r>
    </w:p>
    <w:p w14:paraId="1CE04617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Web-based reporting access</w:t>
      </w:r>
    </w:p>
    <w:p w14:paraId="368C344C" w14:textId="77777777" w:rsidR="00C56487" w:rsidRPr="003C7A98" w:rsidRDefault="0052003D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Unlimited users</w:t>
      </w:r>
    </w:p>
    <w:p w14:paraId="45797AF8" w14:textId="77777777" w:rsidR="00C56487" w:rsidRPr="003C7A98" w:rsidRDefault="0052003D" w:rsidP="00C56487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SUPPORT AND MAINTENANCE</w:t>
      </w:r>
    </w:p>
    <w:p w14:paraId="4B50319D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Warranty</w:t>
      </w:r>
    </w:p>
    <w:p w14:paraId="302628BC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Three (3) year warranty on all PAR Excellence manufactured equipment and software</w:t>
      </w:r>
    </w:p>
    <w:p w14:paraId="1F855155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Up to one (1) year warranty on third-party provided equipment</w:t>
      </w:r>
    </w:p>
    <w:p w14:paraId="4ABF092A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Warranty includes replacement for defects or damage not caused by Government personnel</w:t>
      </w:r>
    </w:p>
    <w:p w14:paraId="4D451D91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Warranties begin upon delivery and acceptance</w:t>
      </w:r>
    </w:p>
    <w:p w14:paraId="05CE835E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Acceptance shall not exceed 30 days after receipt or software installation</w:t>
      </w:r>
    </w:p>
    <w:p w14:paraId="41B847E0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 xml:space="preserve"> Support Services</w:t>
      </w:r>
    </w:p>
    <w:p w14:paraId="504719CD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Continuous monitoring via PAR Excellence Proactive Technical Product Support (PTPS)</w:t>
      </w:r>
    </w:p>
    <w:p w14:paraId="3D1CDF8B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Minimum of four (4) remote system checks every 24 hours</w:t>
      </w:r>
    </w:p>
    <w:p w14:paraId="37E428AB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Remote response to service calls within 24 hours of notification</w:t>
      </w:r>
    </w:p>
    <w:p w14:paraId="129439F1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Hardware replacement:</w:t>
      </w:r>
    </w:p>
    <w:p w14:paraId="68052ADF" w14:textId="77777777" w:rsidR="00C56487" w:rsidRPr="003C7A98" w:rsidRDefault="0052003D" w:rsidP="00C56487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lastRenderedPageBreak/>
        <w:t>Within 48 hours if backup equipment is onsite, or</w:t>
      </w:r>
    </w:p>
    <w:p w14:paraId="663D42E4" w14:textId="77777777" w:rsidR="00C56487" w:rsidRPr="003C7A98" w:rsidRDefault="0052003D" w:rsidP="00C56487">
      <w:pPr>
        <w:pStyle w:val="NormalWeb"/>
        <w:numPr>
          <w:ilvl w:val="3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 xml:space="preserve">Via RMA process if backup equipment is not </w:t>
      </w:r>
      <w:r w:rsidR="00C56487" w:rsidRPr="003C7A98">
        <w:rPr>
          <w:rFonts w:ascii="Times New Roman" w:eastAsia="Times New Roman" w:hAnsi="Times New Roman" w:cs="Times New Roman"/>
        </w:rPr>
        <w:t>onsite.</w:t>
      </w:r>
    </w:p>
    <w:p w14:paraId="7AEC78EE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Post-Warranty</w:t>
      </w:r>
    </w:p>
    <w:p w14:paraId="0A4D628B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Active support agreement required after warranty expiration</w:t>
      </w:r>
    </w:p>
    <w:p w14:paraId="325EDCDD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Optional extended warranty for PAR-manufactured components</w:t>
      </w:r>
    </w:p>
    <w:p w14:paraId="1036B4DC" w14:textId="77777777" w:rsidR="00C56487" w:rsidRPr="003C7A98" w:rsidRDefault="0052003D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Third-party equipment replacement at Government expense after warranty expiration</w:t>
      </w:r>
    </w:p>
    <w:p w14:paraId="190A60DD" w14:textId="77777777" w:rsidR="00C56487" w:rsidRPr="003C7A98" w:rsidRDefault="0052003D" w:rsidP="00C56487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PERFORMANCE MONITORING</w:t>
      </w:r>
    </w:p>
    <w:p w14:paraId="336C58D0" w14:textId="50EC70AC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 xml:space="preserve">Installation completion verified by Government </w:t>
      </w:r>
      <w:r w:rsidR="00C56487" w:rsidRPr="003C7A98">
        <w:rPr>
          <w:rFonts w:ascii="Times New Roman" w:eastAsia="Times New Roman" w:hAnsi="Times New Roman" w:cs="Times New Roman"/>
        </w:rPr>
        <w:t>COR</w:t>
      </w:r>
    </w:p>
    <w:p w14:paraId="6857F154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Ongoing monitoring by VA Logistics staff</w:t>
      </w:r>
    </w:p>
    <w:p w14:paraId="61458028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Monthly Contractor/Government meetings</w:t>
      </w:r>
    </w:p>
    <w:p w14:paraId="2D352B5D" w14:textId="77777777" w:rsidR="00C56487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Unresolved issues escalated to the Contracting Officer</w:t>
      </w:r>
    </w:p>
    <w:p w14:paraId="7C7B2EF8" w14:textId="71580BD7" w:rsidR="003C7A98" w:rsidRPr="003C7A98" w:rsidRDefault="003C7A98" w:rsidP="003C7A98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Quality Assurance Surveillance Plan</w:t>
      </w:r>
    </w:p>
    <w:tbl>
      <w:tblPr>
        <w:tblW w:w="4920" w:type="dxa"/>
        <w:tblInd w:w="1285" w:type="dxa"/>
        <w:tblLook w:val="04A0" w:firstRow="1" w:lastRow="0" w:firstColumn="1" w:lastColumn="0" w:noHBand="0" w:noVBand="1"/>
      </w:tblPr>
      <w:tblGrid>
        <w:gridCol w:w="1658"/>
        <w:gridCol w:w="1219"/>
        <w:gridCol w:w="2043"/>
      </w:tblGrid>
      <w:tr w:rsidR="003C7A98" w:rsidRPr="003C7A98" w14:paraId="5872F35E" w14:textId="77777777" w:rsidTr="009D248C">
        <w:trPr>
          <w:trHeight w:val="945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A566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Performance Area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B2965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Standard</w:t>
            </w:r>
          </w:p>
        </w:tc>
        <w:tc>
          <w:tcPr>
            <w:tcW w:w="2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004C0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Surveillance Method</w:t>
            </w:r>
          </w:p>
        </w:tc>
      </w:tr>
      <w:tr w:rsidR="003C7A98" w:rsidRPr="003C7A98" w14:paraId="675F4D4E" w14:textId="77777777" w:rsidTr="009D248C">
        <w:trPr>
          <w:trHeight w:val="1260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F5123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Installation Accuracy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88C73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100% per design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0DE5D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Site inspections</w:t>
            </w:r>
          </w:p>
        </w:tc>
      </w:tr>
      <w:tr w:rsidR="003C7A98" w:rsidRPr="003C7A98" w14:paraId="53668152" w14:textId="77777777" w:rsidTr="009D248C">
        <w:trPr>
          <w:trHeight w:val="1260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59A07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Schedule Adherence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DF94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90%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ECDD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Progress reports</w:t>
            </w:r>
          </w:p>
        </w:tc>
      </w:tr>
      <w:tr w:rsidR="003C7A98" w:rsidRPr="003C7A98" w14:paraId="0FABD8A6" w14:textId="77777777" w:rsidTr="009D248C">
        <w:trPr>
          <w:trHeight w:val="94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C18FB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System Accuracy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2822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95%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56BF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Functional testing</w:t>
            </w:r>
          </w:p>
        </w:tc>
      </w:tr>
      <w:tr w:rsidR="003C7A98" w:rsidRPr="003C7A98" w14:paraId="0600C1D4" w14:textId="77777777" w:rsidTr="009D248C">
        <w:trPr>
          <w:trHeight w:val="1260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0423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Training Completion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29685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95%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440F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Attendance records</w:t>
            </w:r>
          </w:p>
        </w:tc>
      </w:tr>
      <w:tr w:rsidR="003C7A98" w:rsidRPr="003C7A98" w14:paraId="21B3F6A8" w14:textId="77777777" w:rsidTr="009D248C">
        <w:trPr>
          <w:trHeight w:val="945"/>
        </w:trPr>
        <w:tc>
          <w:tcPr>
            <w:tcW w:w="1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89557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Issue Resolution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4B4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 xml:space="preserve">90% within 48 </w:t>
            </w:r>
            <w:proofErr w:type="spellStart"/>
            <w:r w:rsidRPr="003C7A98">
              <w:rPr>
                <w:rFonts w:ascii="Times New Roman" w:eastAsia="Times New Roman" w:hAnsi="Times New Roman" w:cs="Times New Roman"/>
                <w:color w:val="000000"/>
              </w:rPr>
              <w:t>hrs</w:t>
            </w:r>
            <w:proofErr w:type="spellEnd"/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51F06" w14:textId="77777777" w:rsidR="003C7A98" w:rsidRPr="003C7A98" w:rsidRDefault="003C7A98" w:rsidP="009D248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C7A98">
              <w:rPr>
                <w:rFonts w:ascii="Times New Roman" w:eastAsia="Times New Roman" w:hAnsi="Times New Roman" w:cs="Times New Roman"/>
                <w:color w:val="000000"/>
              </w:rPr>
              <w:t>COR tracking</w:t>
            </w:r>
          </w:p>
        </w:tc>
      </w:tr>
    </w:tbl>
    <w:p w14:paraId="6030303F" w14:textId="7DEDB391" w:rsidR="003C7A98" w:rsidRPr="003C7A98" w:rsidRDefault="003C7A98" w:rsidP="003C7A98">
      <w:pPr>
        <w:pStyle w:val="NormalWeb"/>
        <w:spacing w:before="0" w:beforeAutospacing="0" w:after="224" w:afterAutospacing="0"/>
        <w:ind w:left="1440"/>
        <w:rPr>
          <w:rFonts w:ascii="Times New Roman" w:hAnsi="Times New Roman" w:cs="Times New Roman"/>
        </w:rPr>
      </w:pPr>
    </w:p>
    <w:p w14:paraId="2FD95227" w14:textId="77777777" w:rsidR="003C7A98" w:rsidRPr="003C7A98" w:rsidRDefault="003C7A98" w:rsidP="003C7A98">
      <w:pPr>
        <w:pStyle w:val="NormalWeb"/>
        <w:spacing w:before="0" w:beforeAutospacing="0" w:after="224" w:afterAutospacing="0"/>
        <w:ind w:left="1080"/>
        <w:rPr>
          <w:rFonts w:ascii="Times New Roman" w:hAnsi="Times New Roman" w:cs="Times New Roman"/>
        </w:rPr>
      </w:pPr>
    </w:p>
    <w:p w14:paraId="475E384C" w14:textId="77777777" w:rsidR="00C56487" w:rsidRPr="003C7A98" w:rsidRDefault="0052003D" w:rsidP="00C56487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SECURITY REQUIREMENTS</w:t>
      </w:r>
    </w:p>
    <w:p w14:paraId="3A26F9FD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Contractor personnel shall complete VA security screening</w:t>
      </w:r>
    </w:p>
    <w:p w14:paraId="52A94725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 xml:space="preserve">Contractor ID badges required and </w:t>
      </w:r>
      <w:proofErr w:type="gramStart"/>
      <w:r w:rsidRPr="003C7A98">
        <w:rPr>
          <w:rFonts w:ascii="Times New Roman" w:eastAsia="Times New Roman" w:hAnsi="Times New Roman" w:cs="Times New Roman"/>
        </w:rPr>
        <w:t>worn at all times</w:t>
      </w:r>
      <w:proofErr w:type="gramEnd"/>
    </w:p>
    <w:p w14:paraId="77E2B303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No patient contact or access to sensitive patient information</w:t>
      </w:r>
    </w:p>
    <w:p w14:paraId="35A639F3" w14:textId="77777777" w:rsidR="00C56487" w:rsidRPr="003C7A98" w:rsidRDefault="0052003D" w:rsidP="0052003D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Subject to inspection of personal effects</w:t>
      </w:r>
    </w:p>
    <w:p w14:paraId="02D739B9" w14:textId="77777777" w:rsidR="00C56487" w:rsidRPr="003C7A98" w:rsidRDefault="0052003D" w:rsidP="00C56487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GOVERNMENT-FURNISHED EQUIPMENT (GFE)</w:t>
      </w:r>
    </w:p>
    <w:p w14:paraId="3C744457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The Government shall furnish:</w:t>
      </w:r>
    </w:p>
    <w:p w14:paraId="00DB755A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Server</w:t>
      </w:r>
    </w:p>
    <w:p w14:paraId="7C8056A5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Desktop computer</w:t>
      </w:r>
    </w:p>
    <w:p w14:paraId="1745E6A8" w14:textId="77777777" w:rsidR="00C56487" w:rsidRPr="003C7A98" w:rsidRDefault="0052003D" w:rsidP="0052003D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eastAsia="Times New Roman" w:hAnsi="Times New Roman" w:cs="Times New Roman"/>
        </w:rPr>
        <w:t>Laptop computer</w:t>
      </w:r>
    </w:p>
    <w:p w14:paraId="4DDD8AB4" w14:textId="77777777" w:rsidR="00C56487" w:rsidRPr="003C7A98" w:rsidRDefault="0052003D" w:rsidP="00C56487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PLACES OF PERFORMANCE</w:t>
      </w:r>
    </w:p>
    <w:p w14:paraId="53E78B42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Primary Location</w:t>
      </w:r>
      <w:r w:rsidR="00C56487" w:rsidRPr="003C7A98">
        <w:rPr>
          <w:rFonts w:ascii="Times New Roman" w:hAnsi="Times New Roman" w:cs="Times New Roman"/>
        </w:rPr>
        <w:t xml:space="preserve"> </w:t>
      </w:r>
      <w:r w:rsidRPr="003C7A98">
        <w:rPr>
          <w:rFonts w:ascii="Times New Roman" w:hAnsi="Times New Roman" w:cs="Times New Roman"/>
        </w:rPr>
        <w:t>Salt Lake City VA Medical Center</w:t>
      </w:r>
      <w:r w:rsidR="00C56487" w:rsidRPr="003C7A98">
        <w:rPr>
          <w:rFonts w:ascii="Times New Roman" w:hAnsi="Times New Roman" w:cs="Times New Roman"/>
        </w:rPr>
        <w:t xml:space="preserve"> </w:t>
      </w:r>
      <w:r w:rsidRPr="003C7A98">
        <w:rPr>
          <w:rFonts w:ascii="Times New Roman" w:hAnsi="Times New Roman" w:cs="Times New Roman"/>
        </w:rPr>
        <w:t>500 Foothill Blvd</w:t>
      </w:r>
      <w:r w:rsidR="00C56487" w:rsidRPr="003C7A98">
        <w:rPr>
          <w:rFonts w:ascii="Times New Roman" w:hAnsi="Times New Roman" w:cs="Times New Roman"/>
        </w:rPr>
        <w:t xml:space="preserve"> </w:t>
      </w:r>
      <w:r w:rsidRPr="003C7A98">
        <w:rPr>
          <w:rFonts w:ascii="Times New Roman" w:hAnsi="Times New Roman" w:cs="Times New Roman"/>
        </w:rPr>
        <w:t>Salt Lake City, UT 84148</w:t>
      </w:r>
    </w:p>
    <w:p w14:paraId="2FE26237" w14:textId="77777777" w:rsidR="00C56487" w:rsidRPr="003C7A98" w:rsidRDefault="0052003D" w:rsidP="00C56487">
      <w:pPr>
        <w:pStyle w:val="NormalWeb"/>
        <w:numPr>
          <w:ilvl w:val="2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Buildings 550 / 590</w:t>
      </w:r>
    </w:p>
    <w:p w14:paraId="0C8B85E3" w14:textId="77777777" w:rsidR="00C56487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Secondary Locations</w:t>
      </w:r>
    </w:p>
    <w:p w14:paraId="725257DB" w14:textId="42E6E4FE" w:rsidR="003C7A98" w:rsidRPr="003C7A98" w:rsidRDefault="003C7A98" w:rsidP="003C7A98">
      <w:pPr>
        <w:pStyle w:val="NormalWeb"/>
        <w:numPr>
          <w:ilvl w:val="2"/>
          <w:numId w:val="26"/>
        </w:numPr>
        <w:spacing w:before="0" w:beforeAutospacing="0" w:after="0" w:afterAutospacing="0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Cache Valley 2380 North 400 East, Suite G North Logan, UT 84341</w:t>
      </w:r>
      <w:r>
        <w:rPr>
          <w:rFonts w:ascii="Times New Roman" w:hAnsi="Times New Roman" w:cs="Times New Roman"/>
        </w:rPr>
        <w:t xml:space="preserve"> </w:t>
      </w:r>
      <w:r w:rsidR="0052003D" w:rsidRPr="003C7A98">
        <w:rPr>
          <w:rFonts w:ascii="Times New Roman" w:eastAsia="Times New Roman" w:hAnsi="Times New Roman" w:cs="Times New Roman"/>
        </w:rPr>
        <w:t>Elko – Elko, NV</w:t>
      </w:r>
    </w:p>
    <w:p w14:paraId="0C5912DD" w14:textId="75810965" w:rsidR="003C7A98" w:rsidRPr="003C7A98" w:rsidRDefault="003C7A98" w:rsidP="003C7A98">
      <w:pPr>
        <w:pStyle w:val="NormalWeb"/>
        <w:numPr>
          <w:ilvl w:val="2"/>
          <w:numId w:val="26"/>
        </w:numPr>
        <w:spacing w:before="0" w:beforeAutospacing="0" w:after="0" w:afterAutospacing="0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Elko 2767 Mountain City Highway Elko, NV 89801-2414</w:t>
      </w:r>
    </w:p>
    <w:p w14:paraId="5035594A" w14:textId="77777777" w:rsidR="003C7A98" w:rsidRPr="003C7A98" w:rsidRDefault="003C7A98" w:rsidP="003C7A98">
      <w:pPr>
        <w:pStyle w:val="ListParagraph"/>
        <w:numPr>
          <w:ilvl w:val="2"/>
          <w:numId w:val="26"/>
        </w:numPr>
        <w:spacing w:line="278" w:lineRule="auto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Idaho Falls 640 South Woodruff Avenue Idaho Falls, ID 83401</w:t>
      </w:r>
    </w:p>
    <w:p w14:paraId="29AF3DC8" w14:textId="77777777" w:rsidR="003C7A98" w:rsidRPr="003C7A98" w:rsidRDefault="003C7A98" w:rsidP="003C7A98">
      <w:pPr>
        <w:pStyle w:val="ListParagraph"/>
        <w:numPr>
          <w:ilvl w:val="2"/>
          <w:numId w:val="26"/>
        </w:numPr>
        <w:spacing w:line="278" w:lineRule="auto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 xml:space="preserve">Ogden 3945 South Washington Boulevard, Suite 1 South Ogden, UT 84403. </w:t>
      </w:r>
    </w:p>
    <w:p w14:paraId="42E1E996" w14:textId="77777777" w:rsidR="003C7A98" w:rsidRPr="003C7A98" w:rsidRDefault="003C7A98" w:rsidP="003C7A98">
      <w:pPr>
        <w:pStyle w:val="ListParagraph"/>
        <w:numPr>
          <w:ilvl w:val="2"/>
          <w:numId w:val="26"/>
        </w:numPr>
        <w:spacing w:line="278" w:lineRule="auto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 xml:space="preserve">Orem 774 South State Street Orem, UT 84058 </w:t>
      </w:r>
    </w:p>
    <w:p w14:paraId="6FCB07B7" w14:textId="77777777" w:rsidR="003C7A98" w:rsidRPr="003C7A98" w:rsidRDefault="003C7A98" w:rsidP="003C7A98">
      <w:pPr>
        <w:pStyle w:val="ListParagraph"/>
        <w:numPr>
          <w:ilvl w:val="2"/>
          <w:numId w:val="26"/>
        </w:numPr>
        <w:spacing w:line="278" w:lineRule="auto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 xml:space="preserve">Pocatello 500 South 11th Avenue Pocatello, ID 83201 </w:t>
      </w:r>
    </w:p>
    <w:p w14:paraId="5AF3EAB8" w14:textId="77777777" w:rsidR="003C7A98" w:rsidRPr="003C7A98" w:rsidRDefault="003C7A98" w:rsidP="003C7A98">
      <w:pPr>
        <w:pStyle w:val="ListParagraph"/>
        <w:numPr>
          <w:ilvl w:val="2"/>
          <w:numId w:val="26"/>
        </w:numPr>
        <w:spacing w:line="278" w:lineRule="auto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 xml:space="preserve">Price 189 South 600 West, Suite B Price, UT 84501 </w:t>
      </w:r>
    </w:p>
    <w:p w14:paraId="5A807CC5" w14:textId="77777777" w:rsidR="003C7A98" w:rsidRPr="003C7A98" w:rsidRDefault="003C7A98" w:rsidP="003C7A98">
      <w:pPr>
        <w:pStyle w:val="ListParagraph"/>
        <w:numPr>
          <w:ilvl w:val="2"/>
          <w:numId w:val="26"/>
        </w:numPr>
        <w:spacing w:line="278" w:lineRule="auto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 xml:space="preserve">Roosevelt 245 West 200 North Roosevelt, UT 84066 </w:t>
      </w:r>
    </w:p>
    <w:p w14:paraId="0E3F68F0" w14:textId="77777777" w:rsidR="003C7A98" w:rsidRPr="003C7A98" w:rsidRDefault="003C7A98" w:rsidP="003C7A98">
      <w:pPr>
        <w:pStyle w:val="ListParagraph"/>
        <w:numPr>
          <w:ilvl w:val="2"/>
          <w:numId w:val="26"/>
        </w:numPr>
        <w:spacing w:line="278" w:lineRule="auto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South Jordan 5119 West Daybreak Parkway South Jordan, UT 84009</w:t>
      </w:r>
    </w:p>
    <w:p w14:paraId="31A96AB9" w14:textId="77777777" w:rsidR="003C7A98" w:rsidRPr="003C7A98" w:rsidRDefault="003C7A98" w:rsidP="003C7A98">
      <w:pPr>
        <w:pStyle w:val="ListParagraph"/>
        <w:numPr>
          <w:ilvl w:val="2"/>
          <w:numId w:val="26"/>
        </w:numPr>
        <w:spacing w:line="278" w:lineRule="auto"/>
        <w:ind w:left="2174" w:hanging="187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St. George 230 North 1680 East, Building N St. George, UT 84790</w:t>
      </w:r>
    </w:p>
    <w:p w14:paraId="07FA5051" w14:textId="77777777" w:rsidR="003C7A98" w:rsidRPr="003C7A98" w:rsidRDefault="003C7A98" w:rsidP="003C7A98">
      <w:pPr>
        <w:pStyle w:val="ListParagraph"/>
        <w:spacing w:line="278" w:lineRule="auto"/>
        <w:ind w:left="2174"/>
        <w:rPr>
          <w:rFonts w:ascii="Times New Roman" w:hAnsi="Times New Roman" w:cs="Times New Roman"/>
        </w:rPr>
      </w:pPr>
    </w:p>
    <w:p w14:paraId="0C4950B9" w14:textId="77777777" w:rsidR="00C56487" w:rsidRPr="003C7A98" w:rsidRDefault="0052003D" w:rsidP="00C56487">
      <w:pPr>
        <w:pStyle w:val="NormalWeb"/>
        <w:numPr>
          <w:ilvl w:val="0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  <w:b/>
          <w:bCs/>
        </w:rPr>
        <w:t>PERIOD OF PERFORMANCE</w:t>
      </w:r>
    </w:p>
    <w:p w14:paraId="0DAF66C3" w14:textId="32DE1145" w:rsidR="0052003D" w:rsidRPr="003C7A98" w:rsidRDefault="0052003D" w:rsidP="00C56487">
      <w:pPr>
        <w:pStyle w:val="NormalWeb"/>
        <w:numPr>
          <w:ilvl w:val="1"/>
          <w:numId w:val="26"/>
        </w:numPr>
        <w:spacing w:before="0" w:beforeAutospacing="0" w:after="224" w:afterAutospacing="0"/>
        <w:rPr>
          <w:rFonts w:ascii="Times New Roman" w:hAnsi="Times New Roman" w:cs="Times New Roman"/>
        </w:rPr>
      </w:pPr>
      <w:r w:rsidRPr="003C7A98">
        <w:rPr>
          <w:rFonts w:ascii="Times New Roman" w:hAnsi="Times New Roman" w:cs="Times New Roman"/>
        </w:rPr>
        <w:t>Installation and setup shall be completed no later than 12 months after contract award. Installation shall be phased by location.</w:t>
      </w:r>
    </w:p>
    <w:p w14:paraId="5DF4EC73" w14:textId="77777777" w:rsidR="00D2772A" w:rsidRDefault="00D2772A"/>
    <w:sectPr w:rsidR="00D2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9D9"/>
    <w:multiLevelType w:val="multilevel"/>
    <w:tmpl w:val="E7BC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B6E81"/>
    <w:multiLevelType w:val="multilevel"/>
    <w:tmpl w:val="5480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31F"/>
    <w:multiLevelType w:val="hybridMultilevel"/>
    <w:tmpl w:val="A3CC4EE2"/>
    <w:lvl w:ilvl="0" w:tplc="1040B8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E2F44"/>
    <w:multiLevelType w:val="multilevel"/>
    <w:tmpl w:val="ED9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7062F"/>
    <w:multiLevelType w:val="multilevel"/>
    <w:tmpl w:val="EBE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77D23"/>
    <w:multiLevelType w:val="multilevel"/>
    <w:tmpl w:val="0DB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73429"/>
    <w:multiLevelType w:val="multilevel"/>
    <w:tmpl w:val="7326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F3704"/>
    <w:multiLevelType w:val="multilevel"/>
    <w:tmpl w:val="C32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708FA"/>
    <w:multiLevelType w:val="multilevel"/>
    <w:tmpl w:val="122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D59E6"/>
    <w:multiLevelType w:val="multilevel"/>
    <w:tmpl w:val="39D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F5BEB"/>
    <w:multiLevelType w:val="multilevel"/>
    <w:tmpl w:val="280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C3C83"/>
    <w:multiLevelType w:val="multilevel"/>
    <w:tmpl w:val="7032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B5C7B"/>
    <w:multiLevelType w:val="multilevel"/>
    <w:tmpl w:val="3FA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E20B1"/>
    <w:multiLevelType w:val="hybridMultilevel"/>
    <w:tmpl w:val="BF40A7C4"/>
    <w:lvl w:ilvl="0" w:tplc="1040B8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3607BA"/>
    <w:multiLevelType w:val="multilevel"/>
    <w:tmpl w:val="3154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0324C"/>
    <w:multiLevelType w:val="multilevel"/>
    <w:tmpl w:val="80DE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A6546"/>
    <w:multiLevelType w:val="hybridMultilevel"/>
    <w:tmpl w:val="DBD4EE50"/>
    <w:lvl w:ilvl="0" w:tplc="1040B8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570831"/>
    <w:multiLevelType w:val="hybridMultilevel"/>
    <w:tmpl w:val="07406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7756C"/>
    <w:multiLevelType w:val="multilevel"/>
    <w:tmpl w:val="F3A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41EC0"/>
    <w:multiLevelType w:val="multilevel"/>
    <w:tmpl w:val="DCA0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D6792"/>
    <w:multiLevelType w:val="multilevel"/>
    <w:tmpl w:val="0C6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4677D"/>
    <w:multiLevelType w:val="multilevel"/>
    <w:tmpl w:val="EF8A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2D22D1"/>
    <w:multiLevelType w:val="multilevel"/>
    <w:tmpl w:val="E252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5335E7"/>
    <w:multiLevelType w:val="multilevel"/>
    <w:tmpl w:val="4CC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3E1EA3"/>
    <w:multiLevelType w:val="multilevel"/>
    <w:tmpl w:val="F13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FD70FC"/>
    <w:multiLevelType w:val="multilevel"/>
    <w:tmpl w:val="659E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91EA0"/>
    <w:multiLevelType w:val="multilevel"/>
    <w:tmpl w:val="15A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239253">
    <w:abstractNumId w:val="8"/>
  </w:num>
  <w:num w:numId="2" w16cid:durableId="2040929220">
    <w:abstractNumId w:val="11"/>
  </w:num>
  <w:num w:numId="3" w16cid:durableId="1983583356">
    <w:abstractNumId w:val="10"/>
  </w:num>
  <w:num w:numId="4" w16cid:durableId="949580425">
    <w:abstractNumId w:val="6"/>
  </w:num>
  <w:num w:numId="5" w16cid:durableId="267548939">
    <w:abstractNumId w:val="22"/>
  </w:num>
  <w:num w:numId="6" w16cid:durableId="1592620751">
    <w:abstractNumId w:val="14"/>
  </w:num>
  <w:num w:numId="7" w16cid:durableId="215970951">
    <w:abstractNumId w:val="4"/>
  </w:num>
  <w:num w:numId="8" w16cid:durableId="609432424">
    <w:abstractNumId w:val="26"/>
  </w:num>
  <w:num w:numId="9" w16cid:durableId="528687658">
    <w:abstractNumId w:val="5"/>
  </w:num>
  <w:num w:numId="10" w16cid:durableId="1419909787">
    <w:abstractNumId w:val="23"/>
  </w:num>
  <w:num w:numId="11" w16cid:durableId="1453288434">
    <w:abstractNumId w:val="9"/>
  </w:num>
  <w:num w:numId="12" w16cid:durableId="2022658066">
    <w:abstractNumId w:val="3"/>
  </w:num>
  <w:num w:numId="13" w16cid:durableId="1707025175">
    <w:abstractNumId w:val="0"/>
  </w:num>
  <w:num w:numId="14" w16cid:durableId="922884476">
    <w:abstractNumId w:val="21"/>
  </w:num>
  <w:num w:numId="15" w16cid:durableId="1139761517">
    <w:abstractNumId w:val="7"/>
  </w:num>
  <w:num w:numId="16" w16cid:durableId="1876237463">
    <w:abstractNumId w:val="24"/>
  </w:num>
  <w:num w:numId="17" w16cid:durableId="1306742549">
    <w:abstractNumId w:val="25"/>
  </w:num>
  <w:num w:numId="18" w16cid:durableId="1595942883">
    <w:abstractNumId w:val="12"/>
  </w:num>
  <w:num w:numId="19" w16cid:durableId="1898928224">
    <w:abstractNumId w:val="1"/>
  </w:num>
  <w:num w:numId="20" w16cid:durableId="1191801285">
    <w:abstractNumId w:val="18"/>
  </w:num>
  <w:num w:numId="21" w16cid:durableId="1587882243">
    <w:abstractNumId w:val="15"/>
  </w:num>
  <w:num w:numId="22" w16cid:durableId="104540538">
    <w:abstractNumId w:val="20"/>
  </w:num>
  <w:num w:numId="23" w16cid:durableId="1222247463">
    <w:abstractNumId w:val="19"/>
  </w:num>
  <w:num w:numId="24" w16cid:durableId="833491895">
    <w:abstractNumId w:val="2"/>
  </w:num>
  <w:num w:numId="25" w16cid:durableId="1972468635">
    <w:abstractNumId w:val="16"/>
  </w:num>
  <w:num w:numId="26" w16cid:durableId="1240284818">
    <w:abstractNumId w:val="13"/>
  </w:num>
  <w:num w:numId="27" w16cid:durableId="9910554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03D"/>
    <w:rsid w:val="0000670A"/>
    <w:rsid w:val="00011467"/>
    <w:rsid w:val="000A1903"/>
    <w:rsid w:val="001D1339"/>
    <w:rsid w:val="002C2DD7"/>
    <w:rsid w:val="003773D4"/>
    <w:rsid w:val="003C7A98"/>
    <w:rsid w:val="0052003D"/>
    <w:rsid w:val="005A6321"/>
    <w:rsid w:val="0065317B"/>
    <w:rsid w:val="007209D9"/>
    <w:rsid w:val="007E735E"/>
    <w:rsid w:val="00B76A9C"/>
    <w:rsid w:val="00C56487"/>
    <w:rsid w:val="00D2772A"/>
    <w:rsid w:val="00D552FC"/>
    <w:rsid w:val="00F8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29D8"/>
  <w15:chartTrackingRefBased/>
  <w15:docId w15:val="{C410D426-0A0C-479E-8C9F-A9AD6330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03D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0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0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0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0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0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0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003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1281</Words>
  <Characters>7485</Characters>
  <Application>Microsoft Office Word</Application>
  <DocSecurity>0</DocSecurity>
  <Lines>240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Gorney, Zachary D.</dc:creator>
  <cp:keywords/>
  <dc:description/>
  <cp:lastModifiedBy>Chase, Heather L. (SAO)</cp:lastModifiedBy>
  <cp:revision>2</cp:revision>
  <dcterms:created xsi:type="dcterms:W3CDTF">2026-02-06T20:19:00Z</dcterms:created>
  <dcterms:modified xsi:type="dcterms:W3CDTF">2026-02-06T20:19:00Z</dcterms:modified>
</cp:coreProperties>
</file>