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AB7C" w14:textId="77777777" w:rsidR="00603F7A" w:rsidRDefault="00603F7A">
      <w:pPr>
        <w:pStyle w:val="BodyText"/>
        <w:rPr>
          <w:rFonts w:ascii="Times New Roman"/>
          <w:sz w:val="20"/>
        </w:rPr>
      </w:pPr>
    </w:p>
    <w:p w14:paraId="792C62CD" w14:textId="77777777" w:rsidR="00603F7A" w:rsidRDefault="00603F7A">
      <w:pPr>
        <w:pStyle w:val="BodyText"/>
        <w:rPr>
          <w:rFonts w:ascii="Times New Roman"/>
          <w:sz w:val="20"/>
        </w:rPr>
      </w:pPr>
    </w:p>
    <w:p w14:paraId="36D73980" w14:textId="77777777" w:rsidR="00603F7A" w:rsidRDefault="00603F7A">
      <w:pPr>
        <w:pStyle w:val="BodyText"/>
        <w:rPr>
          <w:rFonts w:ascii="Times New Roman"/>
          <w:sz w:val="20"/>
        </w:rPr>
      </w:pPr>
    </w:p>
    <w:p w14:paraId="79C5B40B" w14:textId="77777777" w:rsidR="00603F7A" w:rsidRDefault="00603F7A">
      <w:pPr>
        <w:pStyle w:val="BodyText"/>
        <w:rPr>
          <w:rFonts w:ascii="Times New Roman"/>
          <w:sz w:val="20"/>
        </w:rPr>
      </w:pPr>
    </w:p>
    <w:p w14:paraId="30991451" w14:textId="77777777" w:rsidR="00603F7A" w:rsidRDefault="00603F7A">
      <w:pPr>
        <w:pStyle w:val="BodyText"/>
        <w:rPr>
          <w:rFonts w:ascii="Times New Roman"/>
          <w:sz w:val="20"/>
        </w:rPr>
      </w:pPr>
    </w:p>
    <w:p w14:paraId="7BAD26E3" w14:textId="77777777" w:rsidR="00603F7A" w:rsidRDefault="00603F7A">
      <w:pPr>
        <w:pStyle w:val="BodyText"/>
        <w:rPr>
          <w:rFonts w:ascii="Times New Roman"/>
          <w:sz w:val="20"/>
        </w:rPr>
      </w:pPr>
    </w:p>
    <w:p w14:paraId="3CB9CCE6" w14:textId="77777777" w:rsidR="00603F7A" w:rsidRDefault="00603F7A">
      <w:pPr>
        <w:pStyle w:val="BodyText"/>
        <w:spacing w:before="7" w:after="1"/>
        <w:rPr>
          <w:rFonts w:ascii="Times New Roman"/>
          <w:sz w:val="10"/>
        </w:rPr>
      </w:pPr>
    </w:p>
    <w:p w14:paraId="3EF665E7" w14:textId="77777777" w:rsidR="00603F7A" w:rsidRDefault="003F07EE">
      <w:pPr>
        <w:pStyle w:val="BodyText"/>
        <w:ind w:left="2305"/>
        <w:rPr>
          <w:rFonts w:ascii="Times New Roman"/>
          <w:sz w:val="20"/>
        </w:rPr>
      </w:pPr>
      <w:r>
        <w:rPr>
          <w:rFonts w:ascii="Times New Roman"/>
          <w:noProof/>
          <w:sz w:val="20"/>
        </w:rPr>
        <w:drawing>
          <wp:inline distT="0" distB="0" distL="0" distR="0" wp14:anchorId="67AC0CFB" wp14:editId="078D7FA6">
            <wp:extent cx="3522591" cy="3522591"/>
            <wp:effectExtent l="0" t="0" r="1905" b="1905"/>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0">
                      <a:extLst>
                        <a:ext uri="{28A0092B-C50C-407E-A947-70E740481C1C}">
                          <a14:useLocalDpi xmlns:a14="http://schemas.microsoft.com/office/drawing/2010/main" val="0"/>
                        </a:ext>
                      </a:extLst>
                    </a:blip>
                    <a:stretch>
                      <a:fillRect/>
                    </a:stretch>
                  </pic:blipFill>
                  <pic:spPr>
                    <a:xfrm>
                      <a:off x="0" y="0"/>
                      <a:ext cx="3522591" cy="3522591"/>
                    </a:xfrm>
                    <a:prstGeom prst="rect">
                      <a:avLst/>
                    </a:prstGeom>
                  </pic:spPr>
                </pic:pic>
              </a:graphicData>
            </a:graphic>
          </wp:inline>
        </w:drawing>
      </w:r>
    </w:p>
    <w:p w14:paraId="0DB01A4D" w14:textId="77777777" w:rsidR="00603F7A" w:rsidRDefault="00603F7A">
      <w:pPr>
        <w:pStyle w:val="BodyText"/>
        <w:rPr>
          <w:rFonts w:ascii="Times New Roman"/>
          <w:sz w:val="20"/>
        </w:rPr>
      </w:pPr>
    </w:p>
    <w:p w14:paraId="37EDA51C" w14:textId="77777777" w:rsidR="00603F7A" w:rsidRDefault="002654EF">
      <w:pPr>
        <w:pStyle w:val="BodyText"/>
        <w:spacing w:before="4"/>
        <w:rPr>
          <w:rFonts w:ascii="Times New Roman"/>
          <w:sz w:val="26"/>
        </w:rPr>
      </w:pPr>
      <w:r>
        <w:rPr>
          <w:noProof/>
        </w:rPr>
        <mc:AlternateContent>
          <mc:Choice Requires="wps">
            <w:drawing>
              <wp:anchor distT="0" distB="0" distL="0" distR="0" simplePos="0" relativeHeight="251657216" behindDoc="1" locked="0" layoutInCell="1" allowOverlap="1" wp14:anchorId="5EACDD69" wp14:editId="28B6F743">
                <wp:simplePos x="0" y="0"/>
                <wp:positionH relativeFrom="page">
                  <wp:posOffset>929640</wp:posOffset>
                </wp:positionH>
                <wp:positionV relativeFrom="paragraph">
                  <wp:posOffset>224155</wp:posOffset>
                </wp:positionV>
                <wp:extent cx="5913120" cy="0"/>
                <wp:effectExtent l="15240" t="14605" r="15240" b="13970"/>
                <wp:wrapTopAndBottom/>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line">
                          <a:avLst/>
                        </a:prstGeom>
                        <a:noFill/>
                        <a:ln w="1273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ADB01" id="Line 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3.2pt,17.65pt" to="538.8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EENsAEAAEkDAAAOAAAAZHJzL2Uyb0RvYy54bWysU02P0zAQvSPxHyzfaZqugCVquocuy2WB&#10;Srv8gKntJBaOx5pxm/TfY3vbsoIbIgdrPB/Pb95M1nfz6MTREFv0rawXSymMV6it71v54/nh3a0U&#10;HMFrcOhNK0+G5d3m7Zv1FBqzwgGdNiQSiOdmCq0cYgxNVbEazAi8wGB8CnZII8R0pb7SBFNCH121&#10;Wi4/VBOSDoTKMCfv/UtQbgp+1xkVv3cdmyhcKxO3WE4q5z6f1WYNTU8QBqvONOAfWIxgfXr0CnUP&#10;EcSB7F9Qo1WEjF1cKBwr7DqrTOkhdVMv/+jmaYBgSi9JHA5Xmfj/wapvx63fUaauZv8UHlH9ZOFx&#10;O4DvTSHwfAppcHWWqpoCN9eSfOGwI7GfvqJOOXCIWFSYOxozZOpPzEXs01VsM0ehkvP9p/qmXqWZ&#10;qEusguZSGIjjF4OjyEYrnfVZB2jg+MgxE4HmkpLdHh+sc2WWzospsV19vLktFYzO6hzNeUz9futI&#10;HCGvQ/lKWynyOo3w4HVBGwzoz2c7gnUvdnrd+bMaWYC8bdzsUZ92dFEpzavQPO9WXojX91L9+w/Y&#10;/AIAAP//AwBQSwMEFAAGAAgAAAAhANI7ql3fAAAACgEAAA8AAABkcnMvZG93bnJldi54bWxMj01L&#10;w0AQhu+C/2EZwYu0G21MJGZTrCiUKkI/Dj1OsmMSzO6G7LaN/94pHvT4zjy8H/l8NJ040uBbZxXc&#10;TiMQZCunW1sr2G1fJw8gfECrsXOWFHyTh3lxeZFjpt3Jrum4CbVgE+szVNCE0GdS+qohg37qerL8&#10;+3SDwcByqKUe8MTmppN3UZRIg63lhAZ7em6o+tocDIe8hF0Ul/t0fbNc7j/ecLF4X41KXV+NT48g&#10;Ao3hD4Zzfa4OBXcq3cFqLzrWcRIzqmB2PwNxBqI0TUCUvxdZ5PL/hOIHAAD//wMAUEsBAi0AFAAG&#10;AAgAAAAhALaDOJL+AAAA4QEAABMAAAAAAAAAAAAAAAAAAAAAAFtDb250ZW50X1R5cGVzXS54bWxQ&#10;SwECLQAUAAYACAAAACEAOP0h/9YAAACUAQAACwAAAAAAAAAAAAAAAAAvAQAAX3JlbHMvLnJlbHNQ&#10;SwECLQAUAAYACAAAACEAa4RBDbABAABJAwAADgAAAAAAAAAAAAAAAAAuAgAAZHJzL2Uyb0RvYy54&#10;bWxQSwECLQAUAAYACAAAACEA0juqXd8AAAAKAQAADwAAAAAAAAAAAAAAAAAKBAAAZHJzL2Rvd25y&#10;ZXYueG1sUEsFBgAAAAAEAAQA8wAAABYFAAAAAA==&#10;" strokeweight=".35383mm">
                <w10:wrap type="topAndBottom" anchorx="page"/>
              </v:line>
            </w:pict>
          </mc:Fallback>
        </mc:AlternateContent>
      </w:r>
    </w:p>
    <w:p w14:paraId="32E3F24C" w14:textId="77777777" w:rsidR="00603F7A" w:rsidRDefault="00603F7A">
      <w:pPr>
        <w:pStyle w:val="BodyText"/>
        <w:spacing w:before="3"/>
        <w:rPr>
          <w:rFonts w:ascii="Times New Roman"/>
          <w:sz w:val="19"/>
        </w:rPr>
      </w:pPr>
    </w:p>
    <w:p w14:paraId="0A8B8836" w14:textId="329B89F2" w:rsidR="00293FF4" w:rsidRPr="00937D94" w:rsidRDefault="00937D94" w:rsidP="00D37BA9">
      <w:pPr>
        <w:spacing w:before="10" w:line="244" w:lineRule="auto"/>
        <w:ind w:left="3072" w:right="154" w:hanging="2338"/>
        <w:jc w:val="center"/>
        <w:rPr>
          <w:b/>
          <w:color w:val="0070C0"/>
          <w:spacing w:val="-11"/>
          <w:sz w:val="36"/>
          <w:szCs w:val="36"/>
        </w:rPr>
      </w:pPr>
      <w:r w:rsidRPr="00937D94">
        <w:rPr>
          <w:b/>
          <w:color w:val="0070C0"/>
          <w:spacing w:val="-11"/>
          <w:sz w:val="36"/>
          <w:szCs w:val="36"/>
        </w:rPr>
        <w:t>SPECTRUM REPURPOSING ANALYSES SUPPORT</w:t>
      </w:r>
    </w:p>
    <w:p w14:paraId="578944DD" w14:textId="4378BFCD" w:rsidR="00603F7A" w:rsidRPr="00937D94" w:rsidRDefault="00997142" w:rsidP="00D37BA9">
      <w:pPr>
        <w:spacing w:before="10" w:line="244" w:lineRule="auto"/>
        <w:ind w:left="3072" w:right="154" w:hanging="2338"/>
        <w:jc w:val="center"/>
        <w:rPr>
          <w:b/>
          <w:sz w:val="36"/>
          <w:szCs w:val="36"/>
        </w:rPr>
      </w:pPr>
      <w:r w:rsidRPr="00937D94">
        <w:rPr>
          <w:b/>
          <w:color w:val="0070C0"/>
          <w:spacing w:val="-12"/>
          <w:sz w:val="36"/>
          <w:szCs w:val="36"/>
        </w:rPr>
        <w:t>Sources Sought Notice</w:t>
      </w:r>
    </w:p>
    <w:p w14:paraId="4823B7D0" w14:textId="57DF585A" w:rsidR="00603F7A" w:rsidRPr="00937D94" w:rsidRDefault="003F07EE" w:rsidP="00D37BA9">
      <w:pPr>
        <w:tabs>
          <w:tab w:val="left" w:pos="2880"/>
          <w:tab w:val="left" w:pos="6660"/>
        </w:tabs>
        <w:spacing w:before="1"/>
        <w:ind w:left="2880" w:right="2360" w:firstLine="192"/>
        <w:jc w:val="center"/>
        <w:rPr>
          <w:b/>
          <w:color w:val="0070C0"/>
          <w:sz w:val="36"/>
          <w:szCs w:val="36"/>
        </w:rPr>
      </w:pPr>
      <w:bookmarkStart w:id="0" w:name="_Hlk99299472"/>
      <w:r w:rsidRPr="00937D94">
        <w:rPr>
          <w:b/>
          <w:color w:val="0070C0"/>
          <w:sz w:val="36"/>
          <w:szCs w:val="36"/>
        </w:rPr>
        <w:t>DATE</w:t>
      </w:r>
      <w:bookmarkEnd w:id="0"/>
      <w:r w:rsidRPr="00937D94">
        <w:rPr>
          <w:b/>
          <w:color w:val="0070C0"/>
          <w:sz w:val="36"/>
          <w:szCs w:val="36"/>
        </w:rPr>
        <w:t>:</w:t>
      </w:r>
      <w:r w:rsidR="00937D94" w:rsidRPr="00937D94">
        <w:rPr>
          <w:b/>
          <w:color w:val="0070C0"/>
          <w:sz w:val="36"/>
          <w:szCs w:val="36"/>
        </w:rPr>
        <w:t xml:space="preserve"> March 12, 2026</w:t>
      </w:r>
    </w:p>
    <w:p w14:paraId="197B925B" w14:textId="7BAD348E" w:rsidR="007713B7" w:rsidRPr="007713B7" w:rsidRDefault="007713B7" w:rsidP="00D37BA9">
      <w:pPr>
        <w:tabs>
          <w:tab w:val="left" w:pos="2880"/>
          <w:tab w:val="left" w:pos="6660"/>
        </w:tabs>
        <w:spacing w:before="1"/>
        <w:ind w:left="2880" w:right="2360" w:firstLine="192"/>
        <w:jc w:val="center"/>
        <w:rPr>
          <w:b/>
          <w:sz w:val="36"/>
          <w:szCs w:val="36"/>
        </w:rPr>
      </w:pPr>
    </w:p>
    <w:p w14:paraId="1D4F8520" w14:textId="77777777" w:rsidR="00603F7A" w:rsidRDefault="002654EF">
      <w:pPr>
        <w:pStyle w:val="BodyText"/>
        <w:spacing w:before="4"/>
        <w:rPr>
          <w:b/>
          <w:sz w:val="15"/>
        </w:rPr>
      </w:pPr>
      <w:r>
        <w:rPr>
          <w:noProof/>
        </w:rPr>
        <mc:AlternateContent>
          <mc:Choice Requires="wps">
            <w:drawing>
              <wp:anchor distT="0" distB="0" distL="0" distR="0" simplePos="0" relativeHeight="251658240" behindDoc="1" locked="0" layoutInCell="1" allowOverlap="1" wp14:anchorId="0E389152" wp14:editId="2B2BB14F">
                <wp:simplePos x="0" y="0"/>
                <wp:positionH relativeFrom="page">
                  <wp:posOffset>914400</wp:posOffset>
                </wp:positionH>
                <wp:positionV relativeFrom="paragraph">
                  <wp:posOffset>151130</wp:posOffset>
                </wp:positionV>
                <wp:extent cx="5913120" cy="0"/>
                <wp:effectExtent l="9525" t="13970" r="11430" b="14605"/>
                <wp:wrapTopAndBottom/>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line">
                          <a:avLst/>
                        </a:prstGeom>
                        <a:noFill/>
                        <a:ln w="1273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484A20" id="Line 2"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1.9pt" to="537.6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EENsAEAAEkDAAAOAAAAZHJzL2Uyb0RvYy54bWysU02P0zAQvSPxHyzfaZqugCVquocuy2WB&#10;Srv8gKntJBaOx5pxm/TfY3vbsoIbIgdrPB/Pb95M1nfz6MTREFv0rawXSymMV6it71v54/nh3a0U&#10;HMFrcOhNK0+G5d3m7Zv1FBqzwgGdNiQSiOdmCq0cYgxNVbEazAi8wGB8CnZII8R0pb7SBFNCH121&#10;Wi4/VBOSDoTKMCfv/UtQbgp+1xkVv3cdmyhcKxO3WE4q5z6f1WYNTU8QBqvONOAfWIxgfXr0CnUP&#10;EcSB7F9Qo1WEjF1cKBwr7DqrTOkhdVMv/+jmaYBgSi9JHA5Xmfj/wapvx63fUaauZv8UHlH9ZOFx&#10;O4DvTSHwfAppcHWWqpoCN9eSfOGwI7GfvqJOOXCIWFSYOxozZOpPzEXs01VsM0ehkvP9p/qmXqWZ&#10;qEusguZSGIjjF4OjyEYrnfVZB2jg+MgxE4HmkpLdHh+sc2WWzospsV19vLktFYzO6hzNeUz9futI&#10;HCGvQ/lKWynyOo3w4HVBGwzoz2c7gnUvdnrd+bMaWYC8bdzsUZ92dFEpzavQPO9WXojX91L9+w/Y&#10;/AIAAP//AwBQSwMEFAAGAAgAAAAhAGYqSMHgAAAACgEAAA8AAABkcnMvZG93bnJldi54bWxMj81O&#10;wzAQhO9IvIO1SFxQaxMCRSFORRFIFSCk/hx6dOIliYjXUey24e3ZigMcZ3c0800+H10nDjiE1pOG&#10;66kCgVR521KtYbt5mdyDCNGQNZ0n1PCNAebF+VluMuuPtMLDOtaCQyhkRkMTY59JGaoGnQlT3yPx&#10;79MPzkSWQy3tYI4c7jqZKHUnnWmJGxrT41OD1dd677jkOW5VWu5mq6vlcvfxZhaL99dR68uL8fEB&#10;RMQx/pnhhM/oUDBT6fdkg+hYpylviRqSG55wMqjZbQKi/L3IIpf/JxQ/AAAA//8DAFBLAQItABQA&#10;BgAIAAAAIQC2gziS/gAAAOEBAAATAAAAAAAAAAAAAAAAAAAAAABbQ29udGVudF9UeXBlc10ueG1s&#10;UEsBAi0AFAAGAAgAAAAhADj9If/WAAAAlAEAAAsAAAAAAAAAAAAAAAAALwEAAF9yZWxzLy5yZWxz&#10;UEsBAi0AFAAGAAgAAAAhAGuEQQ2wAQAASQMAAA4AAAAAAAAAAAAAAAAALgIAAGRycy9lMm9Eb2Mu&#10;eG1sUEsBAi0AFAAGAAgAAAAhAGYqSMHgAAAACgEAAA8AAAAAAAAAAAAAAAAACgQAAGRycy9kb3du&#10;cmV2LnhtbFBLBQYAAAAABAAEAPMAAAAXBQAAAAA=&#10;" strokeweight=".35383mm">
                <w10:wrap type="topAndBottom" anchorx="page"/>
              </v:line>
            </w:pict>
          </mc:Fallback>
        </mc:AlternateContent>
      </w:r>
    </w:p>
    <w:p w14:paraId="0EB2D8F2" w14:textId="77777777" w:rsidR="00603F7A" w:rsidRDefault="00603F7A">
      <w:pPr>
        <w:rPr>
          <w:sz w:val="15"/>
        </w:rPr>
        <w:sectPr w:rsidR="00603F7A">
          <w:headerReference w:type="default" r:id="rId11"/>
          <w:footerReference w:type="default" r:id="rId12"/>
          <w:type w:val="continuous"/>
          <w:pgSz w:w="12240" w:h="15840"/>
          <w:pgMar w:top="1320" w:right="1260" w:bottom="1160" w:left="1060" w:header="502" w:footer="978" w:gutter="0"/>
          <w:pgNumType w:start="1"/>
          <w:cols w:space="720"/>
        </w:sectPr>
      </w:pPr>
    </w:p>
    <w:p w14:paraId="7E3977DA" w14:textId="77777777" w:rsidR="00603F7A" w:rsidRDefault="003F07EE">
      <w:pPr>
        <w:pStyle w:val="Heading1"/>
        <w:numPr>
          <w:ilvl w:val="0"/>
          <w:numId w:val="1"/>
        </w:numPr>
        <w:tabs>
          <w:tab w:val="left" w:pos="739"/>
          <w:tab w:val="left" w:pos="740"/>
        </w:tabs>
        <w:spacing w:before="98"/>
        <w:jc w:val="left"/>
      </w:pPr>
      <w:bookmarkStart w:id="1" w:name="I._DISCLAIMER"/>
      <w:bookmarkEnd w:id="1"/>
      <w:r>
        <w:lastRenderedPageBreak/>
        <w:t>DISCLAIMER</w:t>
      </w:r>
    </w:p>
    <w:p w14:paraId="3BAEAB71" w14:textId="52713CC2" w:rsidR="004E00EB" w:rsidRDefault="004E00EB">
      <w:pPr>
        <w:pStyle w:val="BodyText"/>
        <w:spacing w:before="196"/>
        <w:ind w:left="379" w:right="145"/>
      </w:pPr>
      <w:r w:rsidRPr="00937D94">
        <w:t xml:space="preserve">The Department of Commerce (DOC) </w:t>
      </w:r>
      <w:r w:rsidR="00937D94" w:rsidRPr="00937D94">
        <w:t>Office of Acquisition Management (OAM), Shared Services Procurement Office</w:t>
      </w:r>
      <w:r w:rsidRPr="00937D94">
        <w:t xml:space="preserve"> is seeking potential sources who can</w:t>
      </w:r>
      <w:r w:rsidR="00937D94" w:rsidRPr="00937D94">
        <w:t xml:space="preserve"> Spectrum Repurposing Analyses Support</w:t>
      </w:r>
      <w:r w:rsidRPr="00937D94">
        <w:t xml:space="preserve"> in accordance with the draft Performance Work Statement (PWS)</w:t>
      </w:r>
      <w:r w:rsidR="00A24BC5">
        <w:t xml:space="preserve"> on behalf of the National Telecommunications and Information Administration (NTIA)</w:t>
      </w:r>
      <w:r w:rsidRPr="00937D94">
        <w:t>.</w:t>
      </w:r>
      <w:r w:rsidRPr="004E00EB">
        <w:t xml:space="preserve"> This </w:t>
      </w:r>
      <w:r w:rsidR="00A24BC5">
        <w:t>n</w:t>
      </w:r>
      <w:r w:rsidRPr="004E00EB">
        <w:t xml:space="preserve">otice does not commit the Government to contract for any supply or service. This is not a Request for Proposal (RFP) and </w:t>
      </w:r>
      <w:r w:rsidR="0038603E">
        <w:t>proposals</w:t>
      </w:r>
      <w:r w:rsidRPr="004E00EB">
        <w:t xml:space="preserve"> will not be accepted.  No pricing or cost data shall be submitted. If the information is submitted, it will not be considered. The Government will not make an award resulting from this Sources Sought Notification.  Any information received in response will be used to develop a potential solicitation with the intent to make a Government contract award.</w:t>
      </w:r>
    </w:p>
    <w:p w14:paraId="2070CF6A" w14:textId="6F7AE502" w:rsidR="00603F7A" w:rsidRDefault="003F07EE">
      <w:pPr>
        <w:pStyle w:val="BodyText"/>
        <w:spacing w:before="196"/>
        <w:ind w:left="379" w:right="145"/>
      </w:pPr>
      <w:r>
        <w:t>This</w:t>
      </w:r>
      <w:r w:rsidR="009931DC">
        <w:t xml:space="preserve"> notice</w:t>
      </w:r>
      <w:r>
        <w:t xml:space="preserve"> does not guarantee the release of a solicitation. Responses to the </w:t>
      </w:r>
      <w:r w:rsidR="009931DC">
        <w:t>notice</w:t>
      </w:r>
      <w:r>
        <w:t xml:space="preserve"> will not be disclosed outside the Government; however, Respondents shall consider information received may be used to shape a future public solicitation and therefore avoid providing proprietary information that could otherwise be disclosed through the solicitation process. Responses to t</w:t>
      </w:r>
      <w:r w:rsidR="009931DC">
        <w:t>his notice</w:t>
      </w:r>
      <w:r>
        <w:t xml:space="preserve"> are voluntary and costs will not be reimbursed.</w:t>
      </w:r>
      <w:bookmarkStart w:id="2" w:name="_Hlk123638737"/>
      <w:r w:rsidR="00A90B44">
        <w:t xml:space="preserve"> No pricing or cost data shall be submitted. If the information is submitted, it will not be considered.</w:t>
      </w:r>
    </w:p>
    <w:bookmarkEnd w:id="2"/>
    <w:p w14:paraId="22D1D5CC" w14:textId="77777777" w:rsidR="00603F7A" w:rsidRDefault="00603F7A">
      <w:pPr>
        <w:pStyle w:val="BodyText"/>
        <w:spacing w:before="8"/>
        <w:rPr>
          <w:sz w:val="21"/>
        </w:rPr>
      </w:pPr>
    </w:p>
    <w:p w14:paraId="6703C71A" w14:textId="77777777" w:rsidR="00603F7A" w:rsidRDefault="003F07EE">
      <w:pPr>
        <w:pStyle w:val="Heading1"/>
        <w:numPr>
          <w:ilvl w:val="0"/>
          <w:numId w:val="1"/>
        </w:numPr>
        <w:tabs>
          <w:tab w:val="left" w:pos="739"/>
          <w:tab w:val="left" w:pos="741"/>
        </w:tabs>
        <w:ind w:hanging="536"/>
        <w:jc w:val="left"/>
      </w:pPr>
      <w:bookmarkStart w:id="3" w:name="II._INSTRUCTIONS_FOR_SUBMITING_RESPONSES"/>
      <w:bookmarkEnd w:id="3"/>
      <w:r>
        <w:t>INSTRUCTIONS FOR SUBMITING</w:t>
      </w:r>
      <w:r>
        <w:rPr>
          <w:spacing w:val="-3"/>
        </w:rPr>
        <w:t xml:space="preserve"> </w:t>
      </w:r>
      <w:r>
        <w:t>RESPONSES</w:t>
      </w:r>
    </w:p>
    <w:p w14:paraId="16FA220A" w14:textId="2ACED73C" w:rsidR="00603F7A" w:rsidRDefault="003F07EE">
      <w:pPr>
        <w:spacing w:before="195"/>
        <w:ind w:left="380" w:right="328"/>
        <w:rPr>
          <w:b/>
        </w:rPr>
      </w:pPr>
      <w:bookmarkStart w:id="4" w:name="NOTE:_Respondents_are_requested_to_title"/>
      <w:bookmarkEnd w:id="4"/>
      <w:r>
        <w:rPr>
          <w:b/>
        </w:rPr>
        <w:t xml:space="preserve">NOTE: Respondents are requested to title the subject line of the email transmitting their response as follows: </w:t>
      </w:r>
      <w:r w:rsidRPr="00937D94">
        <w:rPr>
          <w:b/>
          <w:i/>
          <w:u w:val="single"/>
        </w:rPr>
        <w:t xml:space="preserve">Insert Respondent </w:t>
      </w:r>
      <w:proofErr w:type="spellStart"/>
      <w:r w:rsidRPr="00937D94">
        <w:rPr>
          <w:b/>
          <w:i/>
          <w:u w:val="single"/>
        </w:rPr>
        <w:t>Name</w:t>
      </w:r>
      <w:r w:rsidRPr="00937D94">
        <w:rPr>
          <w:b/>
          <w:u w:val="single"/>
        </w:rPr>
        <w:t>_Response</w:t>
      </w:r>
      <w:proofErr w:type="spellEnd"/>
      <w:r w:rsidRPr="00937D94">
        <w:rPr>
          <w:b/>
          <w:u w:val="single"/>
        </w:rPr>
        <w:t xml:space="preserve"> to </w:t>
      </w:r>
      <w:r w:rsidR="00937D94" w:rsidRPr="00937D94">
        <w:rPr>
          <w:b/>
          <w:u w:val="single"/>
        </w:rPr>
        <w:t>NTIA-Spectrum Repurposing Analyses Support</w:t>
      </w:r>
    </w:p>
    <w:p w14:paraId="14F89B33" w14:textId="77777777" w:rsidR="00603F7A" w:rsidRDefault="00603F7A">
      <w:pPr>
        <w:pStyle w:val="BodyText"/>
        <w:spacing w:before="7"/>
        <w:rPr>
          <w:b/>
          <w:sz w:val="11"/>
        </w:rPr>
      </w:pPr>
    </w:p>
    <w:p w14:paraId="2066A488" w14:textId="5F739DCA" w:rsidR="00603F7A" w:rsidRDefault="003F07EE">
      <w:pPr>
        <w:pStyle w:val="BodyText"/>
        <w:spacing w:before="56"/>
        <w:ind w:left="380" w:right="448"/>
      </w:pPr>
      <w:r>
        <w:t xml:space="preserve">The Government invites industry to review the draft </w:t>
      </w:r>
      <w:r w:rsidR="004E00EB">
        <w:t>P</w:t>
      </w:r>
      <w:r w:rsidR="009931DC">
        <w:t>WS</w:t>
      </w:r>
      <w:r>
        <w:t xml:space="preserve"> and provide capability statements as requested below as well as comments on efficient and/or economical requirements development consistent with industry best practices.</w:t>
      </w:r>
    </w:p>
    <w:p w14:paraId="1CC2C74E" w14:textId="77777777" w:rsidR="00603F7A" w:rsidRDefault="00603F7A">
      <w:pPr>
        <w:pStyle w:val="BodyText"/>
        <w:spacing w:before="4"/>
        <w:rPr>
          <w:sz w:val="16"/>
        </w:rPr>
      </w:pPr>
    </w:p>
    <w:p w14:paraId="7764C344" w14:textId="77777777" w:rsidR="00603F7A" w:rsidRDefault="003F07EE">
      <w:pPr>
        <w:pStyle w:val="BodyText"/>
        <w:spacing w:line="237" w:lineRule="auto"/>
        <w:ind w:left="380" w:right="559"/>
      </w:pPr>
      <w:r>
        <w:t>The Department of Commerce expects the following information to be included in the Respondent’s capability statement:</w:t>
      </w:r>
    </w:p>
    <w:p w14:paraId="6FA3EFED" w14:textId="77777777" w:rsidR="00603F7A" w:rsidRDefault="00603F7A">
      <w:pPr>
        <w:pStyle w:val="BodyText"/>
        <w:spacing w:before="1"/>
        <w:rPr>
          <w:sz w:val="17"/>
        </w:rPr>
      </w:pPr>
    </w:p>
    <w:p w14:paraId="7F384A69" w14:textId="0EFE6E69" w:rsidR="00603F7A" w:rsidRDefault="003F07EE">
      <w:pPr>
        <w:pStyle w:val="ListParagraph"/>
        <w:numPr>
          <w:ilvl w:val="1"/>
          <w:numId w:val="1"/>
        </w:numPr>
        <w:tabs>
          <w:tab w:val="left" w:pos="1100"/>
          <w:tab w:val="left" w:pos="1101"/>
        </w:tabs>
        <w:ind w:right="627"/>
      </w:pPr>
      <w:r>
        <w:t xml:space="preserve">High level description of the Respondents capability to fulfill </w:t>
      </w:r>
      <w:r w:rsidR="00717F51">
        <w:t xml:space="preserve">the </w:t>
      </w:r>
      <w:r w:rsidR="004E00EB">
        <w:t>PWS</w:t>
      </w:r>
      <w:r w:rsidR="00D37BA9">
        <w:t xml:space="preserve"> </w:t>
      </w:r>
      <w:r w:rsidR="00717F51">
        <w:t>requirements.</w:t>
      </w:r>
    </w:p>
    <w:p w14:paraId="05F5E0F3" w14:textId="77777777" w:rsidR="00937D94" w:rsidRDefault="00937D94" w:rsidP="00937D94">
      <w:pPr>
        <w:pStyle w:val="ListParagraph"/>
        <w:tabs>
          <w:tab w:val="left" w:pos="1100"/>
          <w:tab w:val="left" w:pos="1101"/>
        </w:tabs>
        <w:ind w:right="627" w:firstLine="0"/>
        <w:jc w:val="right"/>
      </w:pPr>
    </w:p>
    <w:p w14:paraId="4B09B939" w14:textId="77777777" w:rsidR="00937D94" w:rsidRDefault="00937D94" w:rsidP="00937D94">
      <w:pPr>
        <w:widowControl/>
        <w:numPr>
          <w:ilvl w:val="2"/>
          <w:numId w:val="1"/>
        </w:numPr>
        <w:autoSpaceDE/>
        <w:autoSpaceDN/>
        <w:spacing w:after="160" w:line="276" w:lineRule="auto"/>
        <w:rPr>
          <w:rFonts w:asciiTheme="minorHAnsi" w:eastAsiaTheme="minorHAnsi" w:hAnsiTheme="minorHAnsi" w:cstheme="minorBidi"/>
          <w:lang w:bidi="ar-SA"/>
        </w:rPr>
      </w:pPr>
      <w:r>
        <w:t>EMC Analysis Experience: Describe your experience with conducting EMC analyses to determine required separation distances between incumbent systems and new entrants and describe how this experience is applicable to NTIA’s spectrum repurposing studies described in the PWS.  Exclude experience not applicable to the PWS.</w:t>
      </w:r>
    </w:p>
    <w:p w14:paraId="4F13AE27" w14:textId="77777777" w:rsidR="00937D94" w:rsidRDefault="00937D94" w:rsidP="00937D94">
      <w:pPr>
        <w:widowControl/>
        <w:numPr>
          <w:ilvl w:val="2"/>
          <w:numId w:val="1"/>
        </w:numPr>
        <w:autoSpaceDE/>
        <w:autoSpaceDN/>
        <w:spacing w:after="160" w:line="276" w:lineRule="auto"/>
      </w:pPr>
      <w:r>
        <w:t>Frequency Assignment Planning Experience: Describe your experience with identifying new frequency assignments for multiple systems in a band and describe how this experience is applicable to meeting the PWS.  Exclude experience not applicable to the PWS.</w:t>
      </w:r>
    </w:p>
    <w:p w14:paraId="410CDDF8" w14:textId="77777777" w:rsidR="00937D94" w:rsidRDefault="00937D94" w:rsidP="00937D94">
      <w:pPr>
        <w:widowControl/>
        <w:numPr>
          <w:ilvl w:val="2"/>
          <w:numId w:val="1"/>
        </w:numPr>
        <w:autoSpaceDE/>
        <w:autoSpaceDN/>
        <w:spacing w:after="160" w:line="276" w:lineRule="auto"/>
      </w:pPr>
      <w:r>
        <w:t>EMC Test Support Experience:  Describe your experience with conducting open air and/or lab testing to validate the results of EMC analyses and describe how this experience is applicable to meeting the PWS.  Exclude experience not applicable to the PWS.</w:t>
      </w:r>
    </w:p>
    <w:p w14:paraId="25AC37BB" w14:textId="77777777" w:rsidR="00937D94" w:rsidRDefault="00937D94" w:rsidP="00937D94">
      <w:pPr>
        <w:widowControl/>
        <w:numPr>
          <w:ilvl w:val="2"/>
          <w:numId w:val="1"/>
        </w:numPr>
        <w:autoSpaceDE/>
        <w:autoSpaceDN/>
        <w:spacing w:after="160" w:line="276" w:lineRule="auto"/>
      </w:pPr>
      <w:r>
        <w:lastRenderedPageBreak/>
        <w:t>Assessment of EMC Analyses: Describe your experience with assessing EMC analyses conducted by other organizations and describe how this experience is applicable to meeting the PWS.  Exclude experience not applicable to the PWS.</w:t>
      </w:r>
    </w:p>
    <w:p w14:paraId="5AE2C318" w14:textId="28DB2846" w:rsidR="00937D94" w:rsidRDefault="00937D94" w:rsidP="00937D94">
      <w:pPr>
        <w:widowControl/>
        <w:numPr>
          <w:ilvl w:val="2"/>
          <w:numId w:val="1"/>
        </w:numPr>
        <w:autoSpaceDE/>
        <w:autoSpaceDN/>
        <w:spacing w:after="160" w:line="276" w:lineRule="auto"/>
      </w:pPr>
      <w:r>
        <w:t>Contract Management: Describe your capability and capacity to manage this contract including:</w:t>
      </w:r>
    </w:p>
    <w:p w14:paraId="48635878" w14:textId="77777777" w:rsidR="00937D94" w:rsidRDefault="00937D94" w:rsidP="00937D94">
      <w:pPr>
        <w:widowControl/>
        <w:numPr>
          <w:ilvl w:val="3"/>
          <w:numId w:val="1"/>
        </w:numPr>
        <w:autoSpaceDE/>
        <w:autoSpaceDN/>
        <w:spacing w:after="160" w:line="276" w:lineRule="auto"/>
      </w:pPr>
      <w:r>
        <w:t>Meeting the Special Requirements described earlier in this document (DD254 requirements)</w:t>
      </w:r>
    </w:p>
    <w:p w14:paraId="2645CAE3" w14:textId="77777777" w:rsidR="00937D94" w:rsidRDefault="00937D94" w:rsidP="00937D94">
      <w:pPr>
        <w:widowControl/>
        <w:numPr>
          <w:ilvl w:val="3"/>
          <w:numId w:val="1"/>
        </w:numPr>
        <w:autoSpaceDE/>
        <w:autoSpaceDN/>
        <w:spacing w:after="160" w:line="276" w:lineRule="auto"/>
      </w:pPr>
      <w:r>
        <w:t>Delivering products requiring expertise in EMC analysis, frequency assignment planning, EMC test support, and assessment of EMC analyses</w:t>
      </w:r>
    </w:p>
    <w:p w14:paraId="5E853164" w14:textId="77777777" w:rsidR="00937D94" w:rsidRDefault="00937D94" w:rsidP="00937D94">
      <w:pPr>
        <w:widowControl/>
        <w:numPr>
          <w:ilvl w:val="3"/>
          <w:numId w:val="1"/>
        </w:numPr>
        <w:autoSpaceDE/>
        <w:autoSpaceDN/>
        <w:spacing w:after="160" w:line="276" w:lineRule="auto"/>
      </w:pPr>
      <w:r>
        <w:t>If significant subcontracting or teaming is anticipated to delivery technical results, describe the administrative and management structure of such arrangements</w:t>
      </w:r>
    </w:p>
    <w:p w14:paraId="061A993A" w14:textId="77777777" w:rsidR="00937D94" w:rsidRDefault="00937D94" w:rsidP="00937D94">
      <w:pPr>
        <w:pStyle w:val="ListParagraph"/>
        <w:tabs>
          <w:tab w:val="left" w:pos="1100"/>
          <w:tab w:val="left" w:pos="1101"/>
        </w:tabs>
        <w:ind w:left="2080" w:right="627" w:firstLine="0"/>
        <w:jc w:val="right"/>
      </w:pPr>
    </w:p>
    <w:p w14:paraId="2D8B8CF7" w14:textId="5DC7A118" w:rsidR="00603F7A" w:rsidRDefault="003F07EE">
      <w:pPr>
        <w:pStyle w:val="ListParagraph"/>
        <w:numPr>
          <w:ilvl w:val="1"/>
          <w:numId w:val="1"/>
        </w:numPr>
        <w:tabs>
          <w:tab w:val="left" w:pos="1100"/>
          <w:tab w:val="left" w:pos="1101"/>
        </w:tabs>
        <w:spacing w:before="1"/>
        <w:ind w:right="516"/>
      </w:pPr>
      <w:r>
        <w:t xml:space="preserve">What performance measures should the government consider </w:t>
      </w:r>
      <w:r w:rsidR="004E00EB">
        <w:t>promoting</w:t>
      </w:r>
      <w:r>
        <w:t xml:space="preserve"> quality and timely performance?</w:t>
      </w:r>
    </w:p>
    <w:p w14:paraId="5DABAC15" w14:textId="77777777" w:rsidR="00603F7A" w:rsidRDefault="003F07EE">
      <w:pPr>
        <w:pStyle w:val="ListParagraph"/>
        <w:numPr>
          <w:ilvl w:val="1"/>
          <w:numId w:val="1"/>
        </w:numPr>
        <w:tabs>
          <w:tab w:val="left" w:pos="1100"/>
          <w:tab w:val="left" w:pos="1101"/>
        </w:tabs>
        <w:spacing w:before="3" w:line="237" w:lineRule="auto"/>
        <w:ind w:right="704"/>
      </w:pPr>
      <w:r>
        <w:t>What are potential pricing structures and contract types for how the requirement could be effectively priced?</w:t>
      </w:r>
    </w:p>
    <w:p w14:paraId="1DF57EFE" w14:textId="77777777" w:rsidR="00603F7A" w:rsidRDefault="003F07EE">
      <w:pPr>
        <w:pStyle w:val="ListParagraph"/>
        <w:numPr>
          <w:ilvl w:val="1"/>
          <w:numId w:val="1"/>
        </w:numPr>
        <w:tabs>
          <w:tab w:val="left" w:pos="1100"/>
          <w:tab w:val="left" w:pos="1101"/>
        </w:tabs>
        <w:spacing w:before="1"/>
      </w:pPr>
      <w:r>
        <w:t>What portions of the work are amenable to pricing on a Firm-Fixed-Price</w:t>
      </w:r>
      <w:r>
        <w:rPr>
          <w:spacing w:val="-16"/>
        </w:rPr>
        <w:t xml:space="preserve"> </w:t>
      </w:r>
      <w:r>
        <w:t>basis?</w:t>
      </w:r>
    </w:p>
    <w:p w14:paraId="6E15962F" w14:textId="77777777" w:rsidR="00603F7A" w:rsidRDefault="003F07EE">
      <w:pPr>
        <w:pStyle w:val="ListParagraph"/>
        <w:numPr>
          <w:ilvl w:val="1"/>
          <w:numId w:val="1"/>
        </w:numPr>
        <w:tabs>
          <w:tab w:val="left" w:pos="1100"/>
          <w:tab w:val="left" w:pos="1101"/>
        </w:tabs>
        <w:spacing w:before="1"/>
      </w:pPr>
      <w:r>
        <w:t>What risks are considered significant for contractor</w:t>
      </w:r>
      <w:r>
        <w:rPr>
          <w:spacing w:val="-6"/>
        </w:rPr>
        <w:t xml:space="preserve"> </w:t>
      </w:r>
      <w:r>
        <w:t>performance?</w:t>
      </w:r>
    </w:p>
    <w:p w14:paraId="4BEA2190" w14:textId="77777777" w:rsidR="00717F51" w:rsidRDefault="003F07EE">
      <w:pPr>
        <w:pStyle w:val="ListParagraph"/>
        <w:numPr>
          <w:ilvl w:val="1"/>
          <w:numId w:val="1"/>
        </w:numPr>
        <w:tabs>
          <w:tab w:val="left" w:pos="1100"/>
          <w:tab w:val="left" w:pos="1101"/>
        </w:tabs>
        <w:spacing w:before="1"/>
        <w:ind w:right="262"/>
      </w:pPr>
      <w:r>
        <w:t xml:space="preserve">What additional information should the government include in a solicitation to provide industry with sufficient knowledge to respond to a future solicitation? </w:t>
      </w:r>
    </w:p>
    <w:p w14:paraId="4D2F86F4" w14:textId="34B57E4E" w:rsidR="00603F7A" w:rsidRDefault="003F07EE">
      <w:pPr>
        <w:pStyle w:val="ListParagraph"/>
        <w:numPr>
          <w:ilvl w:val="1"/>
          <w:numId w:val="1"/>
        </w:numPr>
        <w:tabs>
          <w:tab w:val="left" w:pos="1100"/>
          <w:tab w:val="left" w:pos="1101"/>
        </w:tabs>
        <w:spacing w:before="1"/>
        <w:ind w:right="262"/>
      </w:pPr>
      <w:r>
        <w:t xml:space="preserve">Is there enough information in the current draft </w:t>
      </w:r>
      <w:r w:rsidR="00D37BA9">
        <w:t>SOW</w:t>
      </w:r>
      <w:r>
        <w:t xml:space="preserve"> to enable industry to propose a responsive</w:t>
      </w:r>
      <w:r>
        <w:rPr>
          <w:spacing w:val="-19"/>
        </w:rPr>
        <w:t xml:space="preserve"> </w:t>
      </w:r>
      <w:r>
        <w:t>solution?</w:t>
      </w:r>
    </w:p>
    <w:p w14:paraId="33591E7A" w14:textId="4F08BA22" w:rsidR="00603F7A" w:rsidRDefault="003F07EE">
      <w:pPr>
        <w:pStyle w:val="ListParagraph"/>
        <w:numPr>
          <w:ilvl w:val="1"/>
          <w:numId w:val="1"/>
        </w:numPr>
        <w:tabs>
          <w:tab w:val="left" w:pos="1100"/>
          <w:tab w:val="left" w:pos="1101"/>
        </w:tabs>
        <w:spacing w:before="5" w:line="237" w:lineRule="auto"/>
        <w:ind w:left="1101" w:right="136"/>
      </w:pPr>
      <w:r>
        <w:t xml:space="preserve">A list of Federal Supply Schedule (FSS) contracts and/or other government wide ordering vehicles the Respondent holds under </w:t>
      </w:r>
      <w:r w:rsidRPr="00C72467">
        <w:t xml:space="preserve">which </w:t>
      </w:r>
      <w:r w:rsidR="004E00EB">
        <w:t>the desired services</w:t>
      </w:r>
      <w:r>
        <w:t xml:space="preserve"> can be</w:t>
      </w:r>
      <w:r>
        <w:rPr>
          <w:spacing w:val="-4"/>
        </w:rPr>
        <w:t xml:space="preserve"> </w:t>
      </w:r>
      <w:r>
        <w:t>provided.</w:t>
      </w:r>
    </w:p>
    <w:p w14:paraId="7CF2EE02" w14:textId="77777777" w:rsidR="00603F7A" w:rsidRDefault="00603F7A">
      <w:pPr>
        <w:pStyle w:val="BodyText"/>
        <w:spacing w:before="3"/>
        <w:rPr>
          <w:sz w:val="16"/>
        </w:rPr>
      </w:pPr>
    </w:p>
    <w:p w14:paraId="0EA1ABB4" w14:textId="2527DA1B" w:rsidR="00603F7A" w:rsidRDefault="003F07EE">
      <w:pPr>
        <w:pStyle w:val="BodyText"/>
        <w:ind w:left="380" w:right="351"/>
        <w:rPr>
          <w:b/>
          <w:bCs/>
        </w:rPr>
      </w:pPr>
      <w:r w:rsidRPr="00833EAC">
        <w:rPr>
          <w:b/>
          <w:bCs/>
        </w:rPr>
        <w:t>Additionally, the capability statement shall identify successful efforts by the contractor to provide similar solutions including name of client and/or contracting activity; contract number; contract type; period of performance, total contract value, and total dollar value; Contracting Officer and Contracting Officer Representative name, telephone number and email address.</w:t>
      </w:r>
    </w:p>
    <w:p w14:paraId="04E7115C" w14:textId="77777777" w:rsidR="00997142" w:rsidRDefault="00997142">
      <w:pPr>
        <w:pStyle w:val="BodyText"/>
        <w:ind w:left="380" w:right="351"/>
        <w:rPr>
          <w:b/>
          <w:bCs/>
        </w:rPr>
      </w:pPr>
    </w:p>
    <w:p w14:paraId="29FDC1C9" w14:textId="77777777" w:rsidR="00937D94" w:rsidRDefault="00937D94">
      <w:pPr>
        <w:pStyle w:val="BodyText"/>
        <w:ind w:left="380" w:right="351"/>
        <w:rPr>
          <w:b/>
          <w:bCs/>
        </w:rPr>
      </w:pPr>
    </w:p>
    <w:p w14:paraId="291FACEC" w14:textId="77777777" w:rsidR="00937D94" w:rsidRDefault="00937D94">
      <w:pPr>
        <w:pStyle w:val="BodyText"/>
        <w:ind w:left="380" w:right="351"/>
        <w:rPr>
          <w:b/>
          <w:bCs/>
        </w:rPr>
      </w:pPr>
    </w:p>
    <w:p w14:paraId="2337E540" w14:textId="77777777" w:rsidR="00937D94" w:rsidRDefault="00937D94">
      <w:pPr>
        <w:pStyle w:val="BodyText"/>
        <w:ind w:left="380" w:right="351"/>
        <w:rPr>
          <w:b/>
          <w:bCs/>
        </w:rPr>
      </w:pPr>
    </w:p>
    <w:p w14:paraId="08D50D5D" w14:textId="77777777" w:rsidR="00937D94" w:rsidRDefault="00937D94">
      <w:pPr>
        <w:pStyle w:val="BodyText"/>
        <w:ind w:left="380" w:right="351"/>
        <w:rPr>
          <w:b/>
          <w:bCs/>
        </w:rPr>
      </w:pPr>
    </w:p>
    <w:p w14:paraId="5696B3D6" w14:textId="77777777" w:rsidR="00937D94" w:rsidRDefault="00937D94">
      <w:pPr>
        <w:pStyle w:val="BodyText"/>
        <w:ind w:left="380" w:right="351"/>
        <w:rPr>
          <w:b/>
          <w:bCs/>
        </w:rPr>
      </w:pPr>
    </w:p>
    <w:p w14:paraId="72290047" w14:textId="77777777" w:rsidR="00937D94" w:rsidRDefault="00937D94">
      <w:pPr>
        <w:pStyle w:val="BodyText"/>
        <w:ind w:left="380" w:right="351"/>
        <w:rPr>
          <w:b/>
          <w:bCs/>
        </w:rPr>
      </w:pPr>
    </w:p>
    <w:p w14:paraId="5CC1B8A8" w14:textId="77777777" w:rsidR="00937D94" w:rsidRDefault="00937D94">
      <w:pPr>
        <w:pStyle w:val="BodyText"/>
        <w:ind w:left="380" w:right="351"/>
        <w:rPr>
          <w:b/>
          <w:bCs/>
        </w:rPr>
      </w:pPr>
    </w:p>
    <w:p w14:paraId="412F5C04" w14:textId="77777777" w:rsidR="00937D94" w:rsidRDefault="00937D94">
      <w:pPr>
        <w:pStyle w:val="BodyText"/>
        <w:ind w:left="380" w:right="351"/>
        <w:rPr>
          <w:b/>
          <w:bCs/>
        </w:rPr>
      </w:pPr>
    </w:p>
    <w:p w14:paraId="36677A95" w14:textId="77777777" w:rsidR="00937D94" w:rsidRDefault="00937D94">
      <w:pPr>
        <w:pStyle w:val="BodyText"/>
        <w:ind w:left="380" w:right="351"/>
        <w:rPr>
          <w:b/>
          <w:bCs/>
        </w:rPr>
      </w:pPr>
    </w:p>
    <w:p w14:paraId="5309327B" w14:textId="77777777" w:rsidR="00937D94" w:rsidRDefault="00937D94">
      <w:pPr>
        <w:pStyle w:val="BodyText"/>
        <w:ind w:left="380" w:right="351"/>
        <w:rPr>
          <w:b/>
          <w:bCs/>
        </w:rPr>
      </w:pPr>
    </w:p>
    <w:p w14:paraId="63113EB4" w14:textId="77777777" w:rsidR="00937D94" w:rsidRDefault="00937D94">
      <w:pPr>
        <w:pStyle w:val="BodyText"/>
        <w:ind w:left="380" w:right="351"/>
        <w:rPr>
          <w:b/>
          <w:bCs/>
        </w:rPr>
      </w:pPr>
    </w:p>
    <w:p w14:paraId="2C6D61B6" w14:textId="77777777" w:rsidR="00937D94" w:rsidRDefault="00937D94">
      <w:pPr>
        <w:pStyle w:val="BodyText"/>
        <w:ind w:left="380" w:right="351"/>
        <w:rPr>
          <w:b/>
          <w:bCs/>
        </w:rPr>
      </w:pPr>
    </w:p>
    <w:p w14:paraId="6DD76071" w14:textId="77777777" w:rsidR="00937D94" w:rsidRDefault="00937D94">
      <w:pPr>
        <w:pStyle w:val="BodyText"/>
        <w:ind w:left="380" w:right="351"/>
        <w:rPr>
          <w:b/>
          <w:bCs/>
        </w:rPr>
      </w:pPr>
    </w:p>
    <w:p w14:paraId="4511D1E1" w14:textId="77777777" w:rsidR="00937D94" w:rsidRDefault="00937D94">
      <w:pPr>
        <w:pStyle w:val="BodyText"/>
        <w:ind w:left="380" w:right="351"/>
        <w:rPr>
          <w:b/>
          <w:bCs/>
        </w:rPr>
      </w:pPr>
    </w:p>
    <w:p w14:paraId="3639C14D" w14:textId="77777777" w:rsidR="00937D94" w:rsidRDefault="00937D94">
      <w:pPr>
        <w:pStyle w:val="BodyText"/>
        <w:ind w:left="380" w:right="351"/>
        <w:rPr>
          <w:b/>
          <w:bCs/>
        </w:rPr>
      </w:pPr>
    </w:p>
    <w:p w14:paraId="44FA5AFB" w14:textId="77777777" w:rsidR="00937D94" w:rsidRDefault="00937D94">
      <w:pPr>
        <w:pStyle w:val="BodyText"/>
        <w:ind w:left="380" w:right="351"/>
        <w:rPr>
          <w:b/>
          <w:bCs/>
        </w:rPr>
      </w:pPr>
    </w:p>
    <w:p w14:paraId="1B4F3107" w14:textId="77777777" w:rsidR="00937D94" w:rsidRDefault="00937D94">
      <w:pPr>
        <w:pStyle w:val="BodyText"/>
        <w:ind w:left="380" w:right="351"/>
        <w:rPr>
          <w:b/>
          <w:bCs/>
        </w:rPr>
      </w:pPr>
    </w:p>
    <w:p w14:paraId="7530D915" w14:textId="77777777" w:rsidR="00937D94" w:rsidRPr="00833EAC" w:rsidRDefault="00937D94">
      <w:pPr>
        <w:pStyle w:val="BodyText"/>
        <w:ind w:left="380" w:right="351"/>
        <w:rPr>
          <w:b/>
          <w:bCs/>
        </w:rPr>
      </w:pPr>
    </w:p>
    <w:p w14:paraId="6B44DE4C" w14:textId="77777777" w:rsidR="00603F7A" w:rsidRDefault="00603F7A">
      <w:pPr>
        <w:pStyle w:val="BodyText"/>
        <w:spacing w:before="9"/>
        <w:rPr>
          <w:sz w:val="16"/>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0"/>
        <w:gridCol w:w="5383"/>
      </w:tblGrid>
      <w:tr w:rsidR="00603F7A" w14:paraId="32EC0483" w14:textId="77777777">
        <w:trPr>
          <w:trHeight w:val="294"/>
        </w:trPr>
        <w:tc>
          <w:tcPr>
            <w:tcW w:w="3960" w:type="dxa"/>
            <w:tcBorders>
              <w:bottom w:val="single" w:sz="6" w:space="0" w:color="000000"/>
              <w:right w:val="single" w:sz="6" w:space="0" w:color="000000"/>
            </w:tcBorders>
            <w:shd w:val="clear" w:color="auto" w:fill="002060"/>
          </w:tcPr>
          <w:p w14:paraId="4919B8D1" w14:textId="37CDF4F1" w:rsidR="00603F7A" w:rsidRDefault="003F07EE">
            <w:pPr>
              <w:pStyle w:val="TableParagraph"/>
              <w:spacing w:before="16" w:line="259" w:lineRule="exact"/>
              <w:rPr>
                <w:b/>
              </w:rPr>
            </w:pPr>
            <w:r>
              <w:t xml:space="preserve">Responses are limited to </w:t>
            </w:r>
            <w:r w:rsidR="00937D94">
              <w:t>10</w:t>
            </w:r>
            <w:r>
              <w:t xml:space="preserve"> pages excluding cover page/letter. Responders shall include the information requested below in their cover page.</w:t>
            </w:r>
            <w:r w:rsidR="00452B3C">
              <w:t xml:space="preserve"> There are no restrictions on font size and page spacing.  </w:t>
            </w:r>
            <w:r>
              <w:rPr>
                <w:b/>
                <w:color w:val="FFFFFF"/>
              </w:rPr>
              <w:t>Information Requested</w:t>
            </w:r>
          </w:p>
        </w:tc>
        <w:tc>
          <w:tcPr>
            <w:tcW w:w="5383" w:type="dxa"/>
            <w:tcBorders>
              <w:top w:val="nil"/>
              <w:left w:val="nil"/>
              <w:bottom w:val="nil"/>
              <w:right w:val="nil"/>
            </w:tcBorders>
            <w:shd w:val="clear" w:color="auto" w:fill="000000"/>
          </w:tcPr>
          <w:p w14:paraId="7AD405B6" w14:textId="77777777" w:rsidR="00603F7A" w:rsidRDefault="003F07EE">
            <w:pPr>
              <w:pStyle w:val="TableParagraph"/>
              <w:spacing w:before="16" w:line="259" w:lineRule="exact"/>
              <w:ind w:left="117"/>
              <w:rPr>
                <w:b/>
              </w:rPr>
            </w:pPr>
            <w:r>
              <w:rPr>
                <w:b/>
                <w:color w:val="FFFFFF"/>
              </w:rPr>
              <w:t>Vendor Detail</w:t>
            </w:r>
          </w:p>
        </w:tc>
      </w:tr>
      <w:tr w:rsidR="00603F7A" w14:paraId="1BC51D4F" w14:textId="77777777">
        <w:trPr>
          <w:trHeight w:val="297"/>
        </w:trPr>
        <w:tc>
          <w:tcPr>
            <w:tcW w:w="3960" w:type="dxa"/>
            <w:tcBorders>
              <w:top w:val="single" w:sz="6" w:space="0" w:color="000000"/>
              <w:bottom w:val="single" w:sz="6" w:space="0" w:color="000000"/>
              <w:right w:val="single" w:sz="6" w:space="0" w:color="000000"/>
            </w:tcBorders>
            <w:shd w:val="clear" w:color="auto" w:fill="DBDBDB"/>
          </w:tcPr>
          <w:p w14:paraId="2375F6EC" w14:textId="77777777" w:rsidR="00603F7A" w:rsidRDefault="003F07EE">
            <w:pPr>
              <w:pStyle w:val="TableParagraph"/>
              <w:spacing w:before="16" w:line="261" w:lineRule="exact"/>
            </w:pPr>
            <w:r>
              <w:rPr>
                <w:color w:val="090909"/>
              </w:rPr>
              <w:t>Company Name:</w:t>
            </w:r>
          </w:p>
        </w:tc>
        <w:tc>
          <w:tcPr>
            <w:tcW w:w="5383" w:type="dxa"/>
            <w:tcBorders>
              <w:top w:val="nil"/>
              <w:left w:val="single" w:sz="6" w:space="0" w:color="000000"/>
              <w:bottom w:val="single" w:sz="6" w:space="0" w:color="000000"/>
            </w:tcBorders>
          </w:tcPr>
          <w:p w14:paraId="7F8E93B2" w14:textId="77777777" w:rsidR="00603F7A" w:rsidRDefault="00603F7A">
            <w:pPr>
              <w:pStyle w:val="TableParagraph"/>
              <w:ind w:left="0"/>
              <w:rPr>
                <w:rFonts w:ascii="Times New Roman"/>
                <w:sz w:val="20"/>
              </w:rPr>
            </w:pPr>
          </w:p>
        </w:tc>
      </w:tr>
      <w:tr w:rsidR="00603F7A" w14:paraId="2E5BF260" w14:textId="77777777">
        <w:trPr>
          <w:trHeight w:val="292"/>
        </w:trPr>
        <w:tc>
          <w:tcPr>
            <w:tcW w:w="3960" w:type="dxa"/>
            <w:tcBorders>
              <w:top w:val="single" w:sz="6" w:space="0" w:color="000000"/>
              <w:bottom w:val="single" w:sz="6" w:space="0" w:color="000000"/>
              <w:right w:val="single" w:sz="6" w:space="0" w:color="000000"/>
            </w:tcBorders>
            <w:shd w:val="clear" w:color="auto" w:fill="DBDBDB"/>
          </w:tcPr>
          <w:p w14:paraId="74022D19" w14:textId="77777777" w:rsidR="00603F7A" w:rsidRDefault="003F07EE">
            <w:pPr>
              <w:pStyle w:val="TableParagraph"/>
              <w:spacing w:before="13" w:line="259" w:lineRule="exact"/>
            </w:pPr>
            <w:r>
              <w:rPr>
                <w:color w:val="090909"/>
              </w:rPr>
              <w:t>Company Address:</w:t>
            </w:r>
          </w:p>
        </w:tc>
        <w:tc>
          <w:tcPr>
            <w:tcW w:w="5383" w:type="dxa"/>
            <w:tcBorders>
              <w:top w:val="single" w:sz="6" w:space="0" w:color="000000"/>
              <w:left w:val="single" w:sz="6" w:space="0" w:color="000000"/>
              <w:bottom w:val="single" w:sz="6" w:space="0" w:color="000000"/>
            </w:tcBorders>
          </w:tcPr>
          <w:p w14:paraId="12890A47" w14:textId="77777777" w:rsidR="00603F7A" w:rsidRDefault="00603F7A">
            <w:pPr>
              <w:pStyle w:val="TableParagraph"/>
              <w:ind w:left="0"/>
              <w:rPr>
                <w:rFonts w:ascii="Times New Roman"/>
                <w:sz w:val="20"/>
              </w:rPr>
            </w:pPr>
          </w:p>
        </w:tc>
      </w:tr>
      <w:tr w:rsidR="00603F7A" w14:paraId="19292F4C" w14:textId="77777777">
        <w:trPr>
          <w:trHeight w:val="297"/>
        </w:trPr>
        <w:tc>
          <w:tcPr>
            <w:tcW w:w="3960" w:type="dxa"/>
            <w:tcBorders>
              <w:top w:val="single" w:sz="6" w:space="0" w:color="000000"/>
              <w:bottom w:val="single" w:sz="6" w:space="0" w:color="000000"/>
              <w:right w:val="single" w:sz="6" w:space="0" w:color="000000"/>
            </w:tcBorders>
            <w:shd w:val="clear" w:color="auto" w:fill="DBDBDB"/>
          </w:tcPr>
          <w:p w14:paraId="186E29A4" w14:textId="77777777" w:rsidR="00603F7A" w:rsidRDefault="003F07EE">
            <w:pPr>
              <w:pStyle w:val="TableParagraph"/>
              <w:spacing w:before="18" w:line="259" w:lineRule="exact"/>
            </w:pPr>
            <w:r>
              <w:rPr>
                <w:color w:val="090909"/>
              </w:rPr>
              <w:t>DUNS:</w:t>
            </w:r>
          </w:p>
        </w:tc>
        <w:tc>
          <w:tcPr>
            <w:tcW w:w="5383" w:type="dxa"/>
            <w:tcBorders>
              <w:top w:val="single" w:sz="6" w:space="0" w:color="000000"/>
              <w:left w:val="single" w:sz="6" w:space="0" w:color="000000"/>
              <w:bottom w:val="single" w:sz="6" w:space="0" w:color="000000"/>
            </w:tcBorders>
          </w:tcPr>
          <w:p w14:paraId="5540271C" w14:textId="77777777" w:rsidR="00603F7A" w:rsidRDefault="00603F7A">
            <w:pPr>
              <w:pStyle w:val="TableParagraph"/>
              <w:ind w:left="0"/>
              <w:rPr>
                <w:rFonts w:ascii="Times New Roman"/>
                <w:sz w:val="20"/>
              </w:rPr>
            </w:pPr>
          </w:p>
        </w:tc>
      </w:tr>
      <w:tr w:rsidR="00603F7A" w14:paraId="2EBA61C6"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5C082D15" w14:textId="77777777" w:rsidR="00603F7A" w:rsidRDefault="003F07EE">
            <w:pPr>
              <w:pStyle w:val="TableParagraph"/>
              <w:spacing w:before="16" w:line="259" w:lineRule="exact"/>
            </w:pPr>
            <w:r>
              <w:rPr>
                <w:color w:val="090909"/>
              </w:rPr>
              <w:t>CAGE Code</w:t>
            </w:r>
          </w:p>
        </w:tc>
        <w:tc>
          <w:tcPr>
            <w:tcW w:w="5383" w:type="dxa"/>
            <w:tcBorders>
              <w:top w:val="single" w:sz="6" w:space="0" w:color="000000"/>
              <w:left w:val="single" w:sz="6" w:space="0" w:color="000000"/>
              <w:bottom w:val="single" w:sz="6" w:space="0" w:color="000000"/>
            </w:tcBorders>
          </w:tcPr>
          <w:p w14:paraId="40B65A7E" w14:textId="77777777" w:rsidR="00603F7A" w:rsidRDefault="00603F7A">
            <w:pPr>
              <w:pStyle w:val="TableParagraph"/>
              <w:ind w:left="0"/>
              <w:rPr>
                <w:rFonts w:ascii="Times New Roman"/>
                <w:sz w:val="20"/>
              </w:rPr>
            </w:pPr>
          </w:p>
        </w:tc>
      </w:tr>
      <w:tr w:rsidR="00603F7A" w14:paraId="10C187A2"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3F45C624" w14:textId="77777777" w:rsidR="00603F7A" w:rsidRDefault="003F07EE">
            <w:pPr>
              <w:pStyle w:val="TableParagraph"/>
              <w:spacing w:before="13" w:line="261" w:lineRule="exact"/>
            </w:pPr>
            <w:r>
              <w:rPr>
                <w:color w:val="090909"/>
              </w:rPr>
              <w:t>Facility Clearance Level (e.g., TS or Secret)</w:t>
            </w:r>
          </w:p>
        </w:tc>
        <w:tc>
          <w:tcPr>
            <w:tcW w:w="5383" w:type="dxa"/>
            <w:tcBorders>
              <w:top w:val="single" w:sz="6" w:space="0" w:color="000000"/>
              <w:left w:val="single" w:sz="6" w:space="0" w:color="000000"/>
              <w:bottom w:val="single" w:sz="6" w:space="0" w:color="000000"/>
            </w:tcBorders>
          </w:tcPr>
          <w:p w14:paraId="72CF2B6A" w14:textId="77777777" w:rsidR="00603F7A" w:rsidRDefault="00603F7A">
            <w:pPr>
              <w:pStyle w:val="TableParagraph"/>
              <w:ind w:left="0"/>
              <w:rPr>
                <w:rFonts w:ascii="Times New Roman"/>
                <w:sz w:val="20"/>
              </w:rPr>
            </w:pPr>
          </w:p>
        </w:tc>
      </w:tr>
      <w:tr w:rsidR="00603F7A" w14:paraId="2966881B"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6B7D0AB8" w14:textId="77777777" w:rsidR="00603F7A" w:rsidRDefault="003F07EE">
            <w:pPr>
              <w:pStyle w:val="TableParagraph"/>
              <w:spacing w:before="13" w:line="261" w:lineRule="exact"/>
            </w:pPr>
            <w:r>
              <w:rPr>
                <w:color w:val="090909"/>
              </w:rPr>
              <w:t>Primary Contact:</w:t>
            </w:r>
          </w:p>
        </w:tc>
        <w:tc>
          <w:tcPr>
            <w:tcW w:w="5383" w:type="dxa"/>
            <w:tcBorders>
              <w:top w:val="single" w:sz="6" w:space="0" w:color="000000"/>
              <w:left w:val="single" w:sz="6" w:space="0" w:color="000000"/>
              <w:bottom w:val="single" w:sz="6" w:space="0" w:color="000000"/>
            </w:tcBorders>
          </w:tcPr>
          <w:p w14:paraId="37112FE0" w14:textId="77777777" w:rsidR="00603F7A" w:rsidRDefault="00603F7A">
            <w:pPr>
              <w:pStyle w:val="TableParagraph"/>
              <w:ind w:left="0"/>
              <w:rPr>
                <w:rFonts w:ascii="Times New Roman"/>
                <w:sz w:val="20"/>
              </w:rPr>
            </w:pPr>
          </w:p>
        </w:tc>
      </w:tr>
      <w:tr w:rsidR="00603F7A" w14:paraId="06770572"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5D804494" w14:textId="77777777" w:rsidR="00603F7A" w:rsidRDefault="003F07EE">
            <w:pPr>
              <w:pStyle w:val="TableParagraph"/>
              <w:spacing w:before="16" w:line="259" w:lineRule="exact"/>
            </w:pPr>
            <w:r>
              <w:rPr>
                <w:color w:val="090909"/>
              </w:rPr>
              <w:t>Title:</w:t>
            </w:r>
          </w:p>
        </w:tc>
        <w:tc>
          <w:tcPr>
            <w:tcW w:w="5383" w:type="dxa"/>
            <w:tcBorders>
              <w:top w:val="single" w:sz="6" w:space="0" w:color="000000"/>
              <w:left w:val="single" w:sz="6" w:space="0" w:color="000000"/>
              <w:bottom w:val="single" w:sz="6" w:space="0" w:color="000000"/>
            </w:tcBorders>
          </w:tcPr>
          <w:p w14:paraId="1CD3DAA1" w14:textId="77777777" w:rsidR="00603F7A" w:rsidRDefault="00603F7A">
            <w:pPr>
              <w:pStyle w:val="TableParagraph"/>
              <w:ind w:left="0"/>
              <w:rPr>
                <w:rFonts w:ascii="Times New Roman"/>
                <w:sz w:val="20"/>
              </w:rPr>
            </w:pPr>
          </w:p>
        </w:tc>
      </w:tr>
      <w:tr w:rsidR="00603F7A" w14:paraId="5AA82001"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1F18874F" w14:textId="77777777" w:rsidR="00603F7A" w:rsidRDefault="003F07EE">
            <w:pPr>
              <w:pStyle w:val="TableParagraph"/>
              <w:spacing w:before="13" w:line="261" w:lineRule="exact"/>
            </w:pPr>
            <w:r>
              <w:rPr>
                <w:color w:val="090909"/>
              </w:rPr>
              <w:t>Phone/Email:</w:t>
            </w:r>
          </w:p>
        </w:tc>
        <w:tc>
          <w:tcPr>
            <w:tcW w:w="5383" w:type="dxa"/>
            <w:tcBorders>
              <w:top w:val="single" w:sz="6" w:space="0" w:color="000000"/>
              <w:left w:val="single" w:sz="6" w:space="0" w:color="000000"/>
              <w:bottom w:val="single" w:sz="6" w:space="0" w:color="000000"/>
            </w:tcBorders>
          </w:tcPr>
          <w:p w14:paraId="0B0BB194" w14:textId="77777777" w:rsidR="00603F7A" w:rsidRDefault="00603F7A">
            <w:pPr>
              <w:pStyle w:val="TableParagraph"/>
              <w:ind w:left="0"/>
              <w:rPr>
                <w:rFonts w:ascii="Times New Roman"/>
                <w:sz w:val="20"/>
              </w:rPr>
            </w:pPr>
          </w:p>
        </w:tc>
      </w:tr>
      <w:tr w:rsidR="00603F7A" w14:paraId="120D0C5D" w14:textId="77777777">
        <w:trPr>
          <w:trHeight w:val="297"/>
        </w:trPr>
        <w:tc>
          <w:tcPr>
            <w:tcW w:w="3960" w:type="dxa"/>
            <w:tcBorders>
              <w:top w:val="single" w:sz="6" w:space="0" w:color="000000"/>
              <w:bottom w:val="single" w:sz="6" w:space="0" w:color="000000"/>
              <w:right w:val="single" w:sz="6" w:space="0" w:color="000000"/>
            </w:tcBorders>
            <w:shd w:val="clear" w:color="auto" w:fill="DBDBDB"/>
          </w:tcPr>
          <w:p w14:paraId="7EE0AAC4" w14:textId="77777777" w:rsidR="00603F7A" w:rsidRDefault="003F07EE">
            <w:pPr>
              <w:pStyle w:val="TableParagraph"/>
              <w:spacing w:before="16" w:line="261" w:lineRule="exact"/>
            </w:pPr>
            <w:r>
              <w:rPr>
                <w:color w:val="090909"/>
              </w:rPr>
              <w:t>Primary/Relevant NAICS:</w:t>
            </w:r>
          </w:p>
        </w:tc>
        <w:tc>
          <w:tcPr>
            <w:tcW w:w="5383" w:type="dxa"/>
            <w:tcBorders>
              <w:top w:val="single" w:sz="6" w:space="0" w:color="000000"/>
              <w:left w:val="single" w:sz="6" w:space="0" w:color="000000"/>
              <w:bottom w:val="single" w:sz="6" w:space="0" w:color="000000"/>
            </w:tcBorders>
          </w:tcPr>
          <w:p w14:paraId="0C040A55" w14:textId="77777777" w:rsidR="00603F7A" w:rsidRDefault="00603F7A">
            <w:pPr>
              <w:pStyle w:val="TableParagraph"/>
              <w:ind w:left="0"/>
              <w:rPr>
                <w:rFonts w:ascii="Times New Roman"/>
                <w:sz w:val="20"/>
              </w:rPr>
            </w:pPr>
          </w:p>
        </w:tc>
      </w:tr>
      <w:tr w:rsidR="00603F7A" w14:paraId="43ED9F28"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19A00914" w14:textId="77777777" w:rsidR="00603F7A" w:rsidRDefault="003F07EE">
            <w:pPr>
              <w:pStyle w:val="TableParagraph"/>
              <w:spacing w:before="13" w:line="261" w:lineRule="exact"/>
            </w:pPr>
            <w:r>
              <w:rPr>
                <w:color w:val="090909"/>
              </w:rPr>
              <w:t>Small Business? Y/N</w:t>
            </w:r>
          </w:p>
        </w:tc>
        <w:tc>
          <w:tcPr>
            <w:tcW w:w="5383" w:type="dxa"/>
            <w:tcBorders>
              <w:top w:val="single" w:sz="6" w:space="0" w:color="000000"/>
              <w:left w:val="single" w:sz="6" w:space="0" w:color="000000"/>
              <w:bottom w:val="single" w:sz="6" w:space="0" w:color="000000"/>
            </w:tcBorders>
          </w:tcPr>
          <w:p w14:paraId="2B890E12" w14:textId="77777777" w:rsidR="00603F7A" w:rsidRDefault="00603F7A">
            <w:pPr>
              <w:pStyle w:val="TableParagraph"/>
              <w:ind w:left="0"/>
              <w:rPr>
                <w:rFonts w:ascii="Times New Roman"/>
                <w:sz w:val="20"/>
              </w:rPr>
            </w:pPr>
          </w:p>
        </w:tc>
      </w:tr>
      <w:tr w:rsidR="00603F7A" w14:paraId="24CEB6C7" w14:textId="77777777">
        <w:trPr>
          <w:trHeight w:val="563"/>
        </w:trPr>
        <w:tc>
          <w:tcPr>
            <w:tcW w:w="3960" w:type="dxa"/>
            <w:tcBorders>
              <w:top w:val="single" w:sz="6" w:space="0" w:color="000000"/>
              <w:bottom w:val="single" w:sz="6" w:space="0" w:color="000000"/>
              <w:right w:val="single" w:sz="6" w:space="0" w:color="000000"/>
            </w:tcBorders>
            <w:shd w:val="clear" w:color="auto" w:fill="DBDBDB"/>
          </w:tcPr>
          <w:p w14:paraId="0DFF9A79" w14:textId="77777777" w:rsidR="00603F7A" w:rsidRDefault="003F07EE">
            <w:pPr>
              <w:pStyle w:val="TableParagraph"/>
              <w:spacing w:before="21" w:line="270" w:lineRule="atLeast"/>
              <w:ind w:right="304"/>
            </w:pPr>
            <w:r>
              <w:rPr>
                <w:color w:val="090909"/>
              </w:rPr>
              <w:t>*List All Qualifying Socioeconomic Categories if a qualified Small Business:</w:t>
            </w:r>
          </w:p>
        </w:tc>
        <w:tc>
          <w:tcPr>
            <w:tcW w:w="5383" w:type="dxa"/>
            <w:tcBorders>
              <w:top w:val="single" w:sz="6" w:space="0" w:color="000000"/>
              <w:left w:val="single" w:sz="6" w:space="0" w:color="000000"/>
              <w:bottom w:val="single" w:sz="6" w:space="0" w:color="000000"/>
            </w:tcBorders>
          </w:tcPr>
          <w:p w14:paraId="21D5DEBD" w14:textId="77777777" w:rsidR="00603F7A" w:rsidRDefault="00603F7A">
            <w:pPr>
              <w:pStyle w:val="TableParagraph"/>
              <w:ind w:left="0"/>
              <w:rPr>
                <w:rFonts w:ascii="Times New Roman"/>
                <w:sz w:val="20"/>
              </w:rPr>
            </w:pPr>
          </w:p>
        </w:tc>
      </w:tr>
      <w:tr w:rsidR="00603F7A" w14:paraId="5DDF6D13"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2946BA06" w14:textId="77777777" w:rsidR="00603F7A" w:rsidRDefault="003F07EE">
            <w:pPr>
              <w:pStyle w:val="TableParagraph"/>
              <w:spacing w:before="16" w:line="259" w:lineRule="exact"/>
            </w:pPr>
            <w:r>
              <w:rPr>
                <w:color w:val="090909"/>
              </w:rPr>
              <w:t>Number of Years in Business:</w:t>
            </w:r>
          </w:p>
        </w:tc>
        <w:tc>
          <w:tcPr>
            <w:tcW w:w="5383" w:type="dxa"/>
            <w:tcBorders>
              <w:top w:val="single" w:sz="6" w:space="0" w:color="000000"/>
              <w:left w:val="single" w:sz="6" w:space="0" w:color="000000"/>
              <w:bottom w:val="single" w:sz="6" w:space="0" w:color="000000"/>
            </w:tcBorders>
          </w:tcPr>
          <w:p w14:paraId="195B47D5" w14:textId="77777777" w:rsidR="00603F7A" w:rsidRDefault="00603F7A">
            <w:pPr>
              <w:pStyle w:val="TableParagraph"/>
              <w:ind w:left="0"/>
              <w:rPr>
                <w:rFonts w:ascii="Times New Roman"/>
                <w:sz w:val="20"/>
              </w:rPr>
            </w:pPr>
          </w:p>
        </w:tc>
      </w:tr>
      <w:tr w:rsidR="00603F7A" w14:paraId="478FDD99"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5F6862AB" w14:textId="77777777" w:rsidR="00603F7A" w:rsidRDefault="003F07EE">
            <w:pPr>
              <w:pStyle w:val="TableParagraph"/>
              <w:spacing w:before="16" w:line="259" w:lineRule="exact"/>
            </w:pPr>
            <w:r>
              <w:rPr>
                <w:color w:val="090909"/>
              </w:rPr>
              <w:t>Number of Employees:</w:t>
            </w:r>
          </w:p>
        </w:tc>
        <w:tc>
          <w:tcPr>
            <w:tcW w:w="5383" w:type="dxa"/>
            <w:tcBorders>
              <w:top w:val="single" w:sz="6" w:space="0" w:color="000000"/>
              <w:left w:val="single" w:sz="6" w:space="0" w:color="000000"/>
              <w:bottom w:val="single" w:sz="6" w:space="0" w:color="000000"/>
            </w:tcBorders>
          </w:tcPr>
          <w:p w14:paraId="429E221F" w14:textId="77777777" w:rsidR="00603F7A" w:rsidRDefault="00603F7A">
            <w:pPr>
              <w:pStyle w:val="TableParagraph"/>
              <w:ind w:left="0"/>
              <w:rPr>
                <w:rFonts w:ascii="Times New Roman"/>
                <w:sz w:val="20"/>
              </w:rPr>
            </w:pPr>
          </w:p>
        </w:tc>
      </w:tr>
      <w:tr w:rsidR="00603F7A" w14:paraId="0BE9955A" w14:textId="77777777" w:rsidTr="004F2AD7">
        <w:trPr>
          <w:trHeight w:val="297"/>
        </w:trPr>
        <w:tc>
          <w:tcPr>
            <w:tcW w:w="3960" w:type="dxa"/>
            <w:tcBorders>
              <w:top w:val="single" w:sz="6" w:space="0" w:color="000000"/>
              <w:bottom w:val="single" w:sz="6" w:space="0" w:color="000000"/>
              <w:right w:val="single" w:sz="6" w:space="0" w:color="000000"/>
            </w:tcBorders>
            <w:shd w:val="clear" w:color="auto" w:fill="DBDBDB"/>
          </w:tcPr>
          <w:p w14:paraId="7535045B" w14:textId="77777777" w:rsidR="00603F7A" w:rsidRDefault="003F07EE">
            <w:pPr>
              <w:pStyle w:val="TableParagraph"/>
              <w:spacing w:before="16" w:line="261" w:lineRule="exact"/>
            </w:pPr>
            <w:r>
              <w:rPr>
                <w:color w:val="090909"/>
              </w:rPr>
              <w:t>Interest to Prime or Sub this Effort:</w:t>
            </w:r>
          </w:p>
        </w:tc>
        <w:tc>
          <w:tcPr>
            <w:tcW w:w="5383" w:type="dxa"/>
            <w:tcBorders>
              <w:top w:val="single" w:sz="6" w:space="0" w:color="000000"/>
              <w:left w:val="single" w:sz="6" w:space="0" w:color="000000"/>
              <w:bottom w:val="single" w:sz="6" w:space="0" w:color="000000"/>
            </w:tcBorders>
          </w:tcPr>
          <w:p w14:paraId="0DF505BB" w14:textId="77777777" w:rsidR="00603F7A" w:rsidRDefault="00603F7A">
            <w:pPr>
              <w:pStyle w:val="TableParagraph"/>
              <w:ind w:left="0"/>
              <w:rPr>
                <w:rFonts w:ascii="Times New Roman"/>
                <w:sz w:val="20"/>
              </w:rPr>
            </w:pPr>
          </w:p>
        </w:tc>
      </w:tr>
      <w:tr w:rsidR="004F2AD7" w14:paraId="67EFB541" w14:textId="77777777">
        <w:trPr>
          <w:trHeight w:val="297"/>
        </w:trPr>
        <w:tc>
          <w:tcPr>
            <w:tcW w:w="3960" w:type="dxa"/>
            <w:tcBorders>
              <w:top w:val="single" w:sz="6" w:space="0" w:color="000000"/>
              <w:right w:val="single" w:sz="6" w:space="0" w:color="000000"/>
            </w:tcBorders>
            <w:shd w:val="clear" w:color="auto" w:fill="DBDBDB"/>
          </w:tcPr>
          <w:p w14:paraId="1B135CF0" w14:textId="5E6A8F23" w:rsidR="004F2AD7" w:rsidRDefault="004F2AD7">
            <w:pPr>
              <w:pStyle w:val="TableParagraph"/>
              <w:spacing w:before="16" w:line="261" w:lineRule="exact"/>
              <w:rPr>
                <w:color w:val="090909"/>
              </w:rPr>
            </w:pPr>
            <w:r>
              <w:rPr>
                <w:color w:val="090909"/>
              </w:rPr>
              <w:t>List of Federal Supply Schedule (FSS) contracts and/or other governmentwide ordering vehicles the respondent holds.</w:t>
            </w:r>
          </w:p>
        </w:tc>
        <w:tc>
          <w:tcPr>
            <w:tcW w:w="5383" w:type="dxa"/>
            <w:tcBorders>
              <w:top w:val="single" w:sz="6" w:space="0" w:color="000000"/>
              <w:left w:val="single" w:sz="6" w:space="0" w:color="000000"/>
            </w:tcBorders>
          </w:tcPr>
          <w:p w14:paraId="50E1225A" w14:textId="77777777" w:rsidR="004F2AD7" w:rsidRDefault="004F2AD7">
            <w:pPr>
              <w:pStyle w:val="TableParagraph"/>
              <w:ind w:left="0"/>
              <w:rPr>
                <w:rFonts w:ascii="Times New Roman"/>
                <w:sz w:val="20"/>
              </w:rPr>
            </w:pPr>
          </w:p>
        </w:tc>
      </w:tr>
    </w:tbl>
    <w:p w14:paraId="7209614B" w14:textId="77777777" w:rsidR="00603F7A" w:rsidRDefault="00603F7A">
      <w:pPr>
        <w:pStyle w:val="BodyText"/>
        <w:spacing w:before="11"/>
        <w:rPr>
          <w:b/>
          <w:i/>
          <w:sz w:val="15"/>
        </w:rPr>
      </w:pPr>
    </w:p>
    <w:p w14:paraId="6CE65C8D" w14:textId="77777777" w:rsidR="00603F7A" w:rsidRDefault="003F07EE">
      <w:pPr>
        <w:pStyle w:val="BodyText"/>
        <w:ind w:left="379" w:right="86"/>
      </w:pPr>
      <w:r>
        <w:t xml:space="preserve">After a review of </w:t>
      </w:r>
      <w:r w:rsidR="00236A85">
        <w:t>responses,</w:t>
      </w:r>
      <w:r>
        <w:t xml:space="preserve"> the Government may at its discretion contact one, more than one, all or none of the respondents to obtain additional information necessary to determine Respondent capabilities and/or to obtain clarification on information provided.</w:t>
      </w:r>
    </w:p>
    <w:p w14:paraId="5C79730C" w14:textId="77777777" w:rsidR="00603F7A" w:rsidRDefault="00603F7A">
      <w:pPr>
        <w:pStyle w:val="BodyText"/>
        <w:spacing w:before="1"/>
        <w:rPr>
          <w:sz w:val="32"/>
        </w:rPr>
      </w:pPr>
    </w:p>
    <w:p w14:paraId="3A3F8DDE" w14:textId="77777777" w:rsidR="00603F7A" w:rsidRDefault="003F07EE">
      <w:pPr>
        <w:pStyle w:val="Heading1"/>
        <w:numPr>
          <w:ilvl w:val="0"/>
          <w:numId w:val="1"/>
        </w:numPr>
        <w:tabs>
          <w:tab w:val="left" w:pos="739"/>
          <w:tab w:val="left" w:pos="741"/>
        </w:tabs>
        <w:ind w:hanging="629"/>
        <w:jc w:val="left"/>
      </w:pPr>
      <w:bookmarkStart w:id="5" w:name="III._CONFIDENTIALITY"/>
      <w:bookmarkEnd w:id="5"/>
      <w:r>
        <w:t>CONFIDENTIALITY</w:t>
      </w:r>
    </w:p>
    <w:p w14:paraId="333256D0" w14:textId="2D7C5160" w:rsidR="00603F7A" w:rsidRDefault="003F07EE">
      <w:pPr>
        <w:pStyle w:val="BodyText"/>
        <w:spacing w:before="195"/>
        <w:ind w:left="379" w:right="171"/>
      </w:pPr>
      <w:r>
        <w:t>The Government will not directly disclose or distribute information received in response to this</w:t>
      </w:r>
      <w:r w:rsidR="009931DC">
        <w:t xml:space="preserve"> notice</w:t>
      </w:r>
      <w:r>
        <w:t>. However, the Government reserves the right to use information provided to develop the requirements and acquisition strategy process which will be publicly released. Any such information used in this manner will be publicly disclosed. No proprietary, classified, confidential, or sensitive information should be included in your response. The Government reserves the right to use any non- proprietary technical information in any resultant solicitation(s). The Government will not use information provided in this response for evaluation purposes.</w:t>
      </w:r>
    </w:p>
    <w:p w14:paraId="2D39493F" w14:textId="77777777" w:rsidR="00603F7A" w:rsidRDefault="00603F7A">
      <w:pPr>
        <w:pStyle w:val="BodyText"/>
        <w:rPr>
          <w:sz w:val="17"/>
        </w:rPr>
      </w:pPr>
    </w:p>
    <w:p w14:paraId="09BBCE02" w14:textId="22335809" w:rsidR="00603F7A" w:rsidRDefault="00937D94">
      <w:pPr>
        <w:pStyle w:val="Heading1"/>
        <w:numPr>
          <w:ilvl w:val="0"/>
          <w:numId w:val="1"/>
        </w:numPr>
        <w:tabs>
          <w:tab w:val="left" w:pos="739"/>
          <w:tab w:val="left" w:pos="740"/>
        </w:tabs>
        <w:ind w:hanging="608"/>
        <w:jc w:val="left"/>
      </w:pPr>
      <w:bookmarkStart w:id="6" w:name="IV._DUE_DATE_AND_TIME_FOR_SUBMITTING_QUE"/>
      <w:bookmarkEnd w:id="6"/>
      <w:r>
        <w:t>QUESTIONS/</w:t>
      </w:r>
      <w:r w:rsidR="003F07EE">
        <w:t>DUE DATE AND TIME FOR SUBMITTING RESPONSES</w:t>
      </w:r>
    </w:p>
    <w:p w14:paraId="5819746D" w14:textId="77777777" w:rsidR="00603F7A" w:rsidRDefault="00603F7A">
      <w:pPr>
        <w:pStyle w:val="BodyText"/>
        <w:spacing w:before="9"/>
        <w:rPr>
          <w:sz w:val="16"/>
        </w:rPr>
      </w:pPr>
    </w:p>
    <w:p w14:paraId="74392CAB" w14:textId="0AC0B507" w:rsidR="00937D94" w:rsidRPr="00236B99" w:rsidRDefault="003F07EE">
      <w:pPr>
        <w:ind w:left="380"/>
      </w:pPr>
      <w:r w:rsidRPr="00236B99">
        <w:t xml:space="preserve">The due date for </w:t>
      </w:r>
      <w:r w:rsidR="00937D94" w:rsidRPr="00236B99">
        <w:t>questions pertaining to this notice is</w:t>
      </w:r>
      <w:r w:rsidR="00236B99" w:rsidRPr="00236B99">
        <w:t xml:space="preserve"> Wednesday March 18, 2026, at 12:00pm EST. Please submit all questions to Jameka Anderson (JAnderson1@doc.gov).</w:t>
      </w:r>
    </w:p>
    <w:p w14:paraId="05E30018" w14:textId="77777777" w:rsidR="00236B99" w:rsidRPr="00236B99" w:rsidRDefault="00236B99">
      <w:pPr>
        <w:ind w:left="380"/>
      </w:pPr>
    </w:p>
    <w:p w14:paraId="63946591" w14:textId="02003806" w:rsidR="00603F7A" w:rsidRDefault="00236B99">
      <w:pPr>
        <w:ind w:left="380"/>
        <w:rPr>
          <w:rStyle w:val="Strong"/>
          <w:b w:val="0"/>
          <w:bCs w:val="0"/>
        </w:rPr>
      </w:pPr>
      <w:r w:rsidRPr="00236B99">
        <w:t>The sources sought submissions</w:t>
      </w:r>
      <w:r w:rsidR="003F07EE" w:rsidRPr="00236B99">
        <w:t xml:space="preserve"> to this </w:t>
      </w:r>
      <w:r w:rsidR="009931DC" w:rsidRPr="00236B99">
        <w:t>notice</w:t>
      </w:r>
      <w:r w:rsidR="003F07EE" w:rsidRPr="00236B99">
        <w:t xml:space="preserve"> is</w:t>
      </w:r>
      <w:r w:rsidR="00A90B44" w:rsidRPr="00236B99">
        <w:rPr>
          <w:b/>
          <w:bCs/>
        </w:rPr>
        <w:t xml:space="preserve"> </w:t>
      </w:r>
      <w:r w:rsidRPr="00236B99">
        <w:rPr>
          <w:rStyle w:val="Strong"/>
          <w:b w:val="0"/>
          <w:bCs w:val="0"/>
        </w:rPr>
        <w:t>Friday March 27, 2026, at 5:00pm EST. Please submit all responses to Jameka Anderson (</w:t>
      </w:r>
      <w:hyperlink r:id="rId13" w:history="1">
        <w:r w:rsidRPr="00045F0D">
          <w:rPr>
            <w:rStyle w:val="Hyperlink"/>
          </w:rPr>
          <w:t>JAnderson1@doc.gov</w:t>
        </w:r>
      </w:hyperlink>
      <w:r w:rsidRPr="00236B99">
        <w:rPr>
          <w:rStyle w:val="Strong"/>
          <w:b w:val="0"/>
          <w:bCs w:val="0"/>
        </w:rPr>
        <w:t>).</w:t>
      </w:r>
    </w:p>
    <w:p w14:paraId="6B7CBBF5" w14:textId="77777777" w:rsidR="00236B99" w:rsidRPr="00236B99" w:rsidRDefault="00236B99">
      <w:pPr>
        <w:ind w:left="380"/>
        <w:rPr>
          <w:b/>
          <w:bCs/>
        </w:rPr>
      </w:pPr>
    </w:p>
    <w:p w14:paraId="4F096210" w14:textId="77777777" w:rsidR="00603F7A" w:rsidRPr="00236B99" w:rsidRDefault="00603F7A">
      <w:pPr>
        <w:pStyle w:val="BodyText"/>
        <w:spacing w:before="7"/>
        <w:rPr>
          <w:sz w:val="11"/>
        </w:rPr>
      </w:pPr>
    </w:p>
    <w:p w14:paraId="4CB62DDB" w14:textId="77777777" w:rsidR="00603F7A" w:rsidRDefault="00603F7A">
      <w:pPr>
        <w:pStyle w:val="BodyText"/>
        <w:spacing w:before="5"/>
        <w:rPr>
          <w:sz w:val="16"/>
        </w:rPr>
      </w:pPr>
    </w:p>
    <w:p w14:paraId="040A1470" w14:textId="623317D9" w:rsidR="00603F7A" w:rsidRDefault="003F07EE">
      <w:pPr>
        <w:pStyle w:val="Heading1"/>
        <w:numPr>
          <w:ilvl w:val="0"/>
          <w:numId w:val="1"/>
        </w:numPr>
        <w:tabs>
          <w:tab w:val="left" w:pos="739"/>
          <w:tab w:val="left" w:pos="740"/>
        </w:tabs>
        <w:spacing w:before="57"/>
        <w:ind w:left="739" w:hanging="549"/>
        <w:jc w:val="left"/>
      </w:pPr>
      <w:bookmarkStart w:id="7" w:name="V._LIST_OF_ATTACHMENTS"/>
      <w:bookmarkEnd w:id="7"/>
      <w:r>
        <w:t>LIST OF</w:t>
      </w:r>
      <w:r>
        <w:rPr>
          <w:spacing w:val="-5"/>
        </w:rPr>
        <w:t xml:space="preserve"> </w:t>
      </w:r>
      <w:r>
        <w:t>ATTACHMENTS</w:t>
      </w:r>
    </w:p>
    <w:p w14:paraId="5BE7D38F" w14:textId="4DCD8ABF" w:rsidR="00603F7A" w:rsidRPr="00236B99" w:rsidRDefault="009931DC" w:rsidP="00717F51">
      <w:pPr>
        <w:pStyle w:val="ListParagraph"/>
        <w:numPr>
          <w:ilvl w:val="0"/>
          <w:numId w:val="2"/>
        </w:numPr>
      </w:pPr>
      <w:r w:rsidRPr="00236B99">
        <w:t>Draft Performance Work Statement (PWS)</w:t>
      </w:r>
    </w:p>
    <w:sectPr w:rsidR="00603F7A" w:rsidRPr="00236B99">
      <w:pgSz w:w="12240" w:h="15840"/>
      <w:pgMar w:top="1320" w:right="1260" w:bottom="1160" w:left="1060" w:header="502" w:footer="9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8077D" w14:textId="77777777" w:rsidR="00EA11A5" w:rsidRDefault="00EA11A5">
      <w:r>
        <w:separator/>
      </w:r>
    </w:p>
  </w:endnote>
  <w:endnote w:type="continuationSeparator" w:id="0">
    <w:p w14:paraId="14F24B41" w14:textId="77777777" w:rsidR="00EA11A5" w:rsidRDefault="00EA1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4E0D" w14:textId="77777777" w:rsidR="00603F7A" w:rsidRDefault="002654EF">
    <w:pPr>
      <w:pStyle w:val="BodyText"/>
      <w:spacing w:line="14" w:lineRule="auto"/>
      <w:rPr>
        <w:sz w:val="20"/>
      </w:rPr>
    </w:pPr>
    <w:r>
      <w:rPr>
        <w:noProof/>
      </w:rPr>
      <mc:AlternateContent>
        <mc:Choice Requires="wps">
          <w:drawing>
            <wp:anchor distT="0" distB="0" distL="114300" distR="114300" simplePos="0" relativeHeight="503310512" behindDoc="1" locked="0" layoutInCell="1" allowOverlap="1" wp14:anchorId="7276394B" wp14:editId="3C80F8BE">
              <wp:simplePos x="0" y="0"/>
              <wp:positionH relativeFrom="page">
                <wp:posOffset>6764020</wp:posOffset>
              </wp:positionH>
              <wp:positionV relativeFrom="page">
                <wp:posOffset>9297670</wp:posOffset>
              </wp:positionV>
              <wp:extent cx="121920" cy="165735"/>
              <wp:effectExtent l="1270" t="1270" r="635" b="444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1A8FA" w14:textId="77777777" w:rsidR="00603F7A" w:rsidRDefault="003F07EE">
                          <w:pPr>
                            <w:pStyle w:val="BodyText"/>
                            <w:spacing w:line="245" w:lineRule="exact"/>
                            <w:ind w:left="4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76394B" id="_x0000_t202" coordsize="21600,21600" o:spt="202" path="m,l,21600r21600,l21600,xe">
              <v:stroke joinstyle="miter"/>
              <v:path gradientshapeok="t" o:connecttype="rect"/>
            </v:shapetype>
            <v:shape id="Text Box 1" o:spid="_x0000_s1027" type="#_x0000_t202" style="position:absolute;margin-left:532.6pt;margin-top:732.1pt;width:9.6pt;height:13.05pt;z-index:-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lpl1wEAAJcDAAAOAAAAZHJzL2Uyb0RvYy54bWysU9tu1DAQfUfiHyy/s9ksaoFos1VpVYRU&#10;LlLhAyaOs7FIPGbs3WT5esZOsgX6VvFijT32mXPOjLdXY9+JoyZv0JYyX62l0FZhbey+lN+/3b16&#10;K4UPYGvo0OpSnrSXV7uXL7aDK/QGW+xqTYJBrC8GV8o2BFdkmVet7sGv0GnLyQaph8Bb2mc1wcDo&#10;fZdt1uvLbECqHaHS3vPp7ZSUu4TfNFqFL03jdRBdKZlbSCultYprtttCsSdwrVEzDXgGix6M5aJn&#10;qFsIIA5knkD1RhF6bMJKYZ9h0xilkwZWk6//UfPQgtNJC5vj3dkm//9g1efjg/tKIozvceQGJhHe&#10;3aP64YXFmxbsXl8T4dBqqLlwHi3LBueL+Wm02hc+glTDJ6y5yXAImIDGhvroCusUjM4NOJ1N12MQ&#10;Kpbc5O82nFGcyi8v3ry+SBWgWB478uGDxl7EoJTEPU3gcLz3IZKBYrkSa1m8M12X+trZvw74YjxJ&#10;5CPfiXkYq1GYelYWtVRYn1gN4TQtPN0ctEi/pBh4Ukrpfx6AtBTdR8uOxLFaAlqCagnAKn5ayiDF&#10;FN6EafwOjsy+ZeTJc4vX7FpjkqJHFjNd7n4SOk9qHK8/9+nW43/a/QYAAP//AwBQSwMEFAAGAAgA&#10;AAAhAKv/0knhAAAADwEAAA8AAABkcnMvZG93bnJldi54bWxMj8FOwzAQRO9I/IO1SNyo3RKiNo1T&#10;VQhOSIg0HDg6sZtYjdchdtvw92xOcJvZHc2+zXeT69nFjMF6lLBcCGAGG68tthI+q9eHNbAQFWrV&#10;ezQSfkyAXXF7k6tM+yuW5nKILaMSDJmS0MU4ZJyHpjNOhYUfDNLu6EenItmx5XpUVyp3PV8JkXKn&#10;LNKFTg3muTPN6XB2EvZfWL7Y7/f6ozyWtqo2At/Sk5T3d9N+CyyaKf6FYcYndCiIqfZn1IH15EX6&#10;tKIsqSRNSM0ZsU4SYPU824hH4EXO//9R/AIAAP//AwBQSwECLQAUAAYACAAAACEAtoM4kv4AAADh&#10;AQAAEwAAAAAAAAAAAAAAAAAAAAAAW0NvbnRlbnRfVHlwZXNdLnhtbFBLAQItABQABgAIAAAAIQA4&#10;/SH/1gAAAJQBAAALAAAAAAAAAAAAAAAAAC8BAABfcmVscy8ucmVsc1BLAQItABQABgAIAAAAIQAK&#10;zlpl1wEAAJcDAAAOAAAAAAAAAAAAAAAAAC4CAABkcnMvZTJvRG9jLnhtbFBLAQItABQABgAIAAAA&#10;IQCr/9JJ4QAAAA8BAAAPAAAAAAAAAAAAAAAAADEEAABkcnMvZG93bnJldi54bWxQSwUGAAAAAAQA&#10;BADzAAAAPwUAAAAA&#10;" filled="f" stroked="f">
              <v:textbox inset="0,0,0,0">
                <w:txbxContent>
                  <w:p w14:paraId="5821A8FA" w14:textId="77777777" w:rsidR="00603F7A" w:rsidRDefault="003F07EE">
                    <w:pPr>
                      <w:pStyle w:val="BodyText"/>
                      <w:spacing w:line="245" w:lineRule="exact"/>
                      <w:ind w:left="4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0DDA6" w14:textId="77777777" w:rsidR="00EA11A5" w:rsidRDefault="00EA11A5">
      <w:r>
        <w:separator/>
      </w:r>
    </w:p>
  </w:footnote>
  <w:footnote w:type="continuationSeparator" w:id="0">
    <w:p w14:paraId="4696647B" w14:textId="77777777" w:rsidR="00EA11A5" w:rsidRDefault="00EA1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424E" w14:textId="63A9ECD7" w:rsidR="00603F7A" w:rsidRDefault="00937D94">
    <w:pPr>
      <w:pStyle w:val="BodyText"/>
      <w:spacing w:line="14" w:lineRule="auto"/>
      <w:rPr>
        <w:sz w:val="20"/>
      </w:rPr>
    </w:pPr>
    <w:r>
      <w:rPr>
        <w:noProof/>
      </w:rPr>
      <mc:AlternateContent>
        <mc:Choice Requires="wps">
          <w:drawing>
            <wp:anchor distT="0" distB="0" distL="114300" distR="114300" simplePos="0" relativeHeight="251658752" behindDoc="1" locked="0" layoutInCell="1" allowOverlap="1" wp14:anchorId="4F47206E" wp14:editId="2929B35B">
              <wp:simplePos x="0" y="0"/>
              <wp:positionH relativeFrom="page">
                <wp:posOffset>929030</wp:posOffset>
              </wp:positionH>
              <wp:positionV relativeFrom="topMargin">
                <wp:align>bottom</wp:align>
              </wp:positionV>
              <wp:extent cx="2860675" cy="446227"/>
              <wp:effectExtent l="0" t="0" r="15875" b="1143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675" cy="446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58AC4" w14:textId="5B9E7357" w:rsidR="00603F7A" w:rsidRDefault="003F07EE">
                          <w:pPr>
                            <w:spacing w:line="223" w:lineRule="exact"/>
                            <w:ind w:left="20"/>
                            <w:rPr>
                              <w:sz w:val="16"/>
                            </w:rPr>
                          </w:pPr>
                          <w:r>
                            <w:rPr>
                              <w:sz w:val="20"/>
                            </w:rPr>
                            <w:t>D</w:t>
                          </w:r>
                          <w:r>
                            <w:rPr>
                              <w:sz w:val="16"/>
                            </w:rPr>
                            <w:t xml:space="preserve">EPARTMENT OF </w:t>
                          </w:r>
                          <w:r>
                            <w:rPr>
                              <w:sz w:val="20"/>
                            </w:rPr>
                            <w:t>C</w:t>
                          </w:r>
                          <w:r>
                            <w:rPr>
                              <w:sz w:val="16"/>
                            </w:rPr>
                            <w:t>OMMERCE</w:t>
                          </w:r>
                        </w:p>
                        <w:p w14:paraId="05274AD4" w14:textId="07697AD9" w:rsidR="00937D94" w:rsidRDefault="00937D94" w:rsidP="00937D94">
                          <w:pPr>
                            <w:spacing w:line="223" w:lineRule="exact"/>
                            <w:ind w:left="20"/>
                            <w:rPr>
                              <w:sz w:val="16"/>
                            </w:rPr>
                          </w:pPr>
                          <w:r>
                            <w:rPr>
                              <w:sz w:val="16"/>
                            </w:rPr>
                            <w:t>OFFICE OF ACQUISITION MANAGEMENT</w:t>
                          </w:r>
                        </w:p>
                        <w:p w14:paraId="65BEE121" w14:textId="7984F0B0" w:rsidR="00937D94" w:rsidRDefault="00937D94" w:rsidP="00937D94">
                          <w:pPr>
                            <w:spacing w:line="223" w:lineRule="exact"/>
                            <w:ind w:left="20"/>
                            <w:rPr>
                              <w:sz w:val="16"/>
                            </w:rPr>
                          </w:pPr>
                          <w:r>
                            <w:rPr>
                              <w:sz w:val="16"/>
                            </w:rPr>
                            <w:t>SHARED SERVICES PROCUREMENT OFFICE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47206E" id="_x0000_t202" coordsize="21600,21600" o:spt="202" path="m,l,21600r21600,l21600,xe">
              <v:stroke joinstyle="miter"/>
              <v:path gradientshapeok="t" o:connecttype="rect"/>
            </v:shapetype>
            <v:shape id="Text Box 3" o:spid="_x0000_s1026" type="#_x0000_t202" style="position:absolute;margin-left:73.15pt;margin-top:0;width:225.25pt;height:35.15pt;z-index:-251657728;visibility:visible;mso-wrap-style:square;mso-width-percent:0;mso-height-percent:0;mso-wrap-distance-left:9pt;mso-wrap-distance-top:0;mso-wrap-distance-right:9pt;mso-wrap-distance-bottom:0;mso-position-horizontal:absolute;mso-position-horizontal-relative:page;mso-position-vertical:bottom;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ox1wEAAJEDAAAOAAAAZHJzL2Uyb0RvYy54bWysU8Fu1DAQvSPxD5bvbLJR2VbRZqvSqgip&#10;QKXSD3AcO7FIPGbs3WT5esbOZkvhhrhYk/H4zXtvJtvraejZQaE3YCu+XuWcKSuhMbat+PO3+3dX&#10;nPkgbCN6sKriR+X59e7tm+3oSlVAB32jkBGI9eXoKt6F4Mos87JTg/ArcMrSpQYcRKBPbLMGxUjo&#10;Q58Veb7JRsDGIUjlPWXv5ku+S/haKxm+au1VYH3FiVtIJ6azjme224qyReE6I080xD+wGISx1PQM&#10;dSeCYHs0f0ENRiJ40GElYchAayNV0kBq1vkfap464VTSQuZ4d7bJ/z9Y+eXw5B6RhekDTDTAJMK7&#10;B5DfPbNw2wnbqhtEGDslGmq8jpZlo/Pl6Wm02pc+gtTjZ2hoyGIfIAFNGofoCulkhE4DOJ5NV1Ng&#10;kpLF1SbfXL7nTNLdxcWmKC5TC1Eurx368FHBwGJQcaShJnRxePAhshHlUhKbWbg3fZ8G29tXCSqM&#10;mcQ+Ep6ph6meqDqqqKE5kg6EeU9orynoAH9yNtKOVNz/2AtUnPWfLHkRF2oJcAnqJRBW0tOKB87m&#10;8DbMi7d3aNqOkGe3LdyQX9okKS8sTjxp7knhaUfjYv3+nape/qTdLwAAAP//AwBQSwMEFAAGAAgA&#10;AAAhADCU243cAAAABwEAAA8AAABkcnMvZG93bnJldi54bWxMj8FOwzAQRO9I/IO1SNyoDYVAQ5yq&#10;QnBCQqThwNGJt4nVeB1itw1/z3KC42hGM2+K9ewHccQpukAarhcKBFIbrKNOw0f9cvUAIiZD1gyB&#10;UMM3RliX52eFyW04UYXHbeoEl1DMjYY+pTGXMrY9ehMXYURibxcmbxLLqZN2Micu94O8USqT3jji&#10;hd6M+NRju98evIbNJ1XP7uutea92lavrlaLXbK/15cW8eQSRcE5/YfjFZ3QomakJB7JRDKxvsyVH&#10;NfAjtu9WGT9pNNyrJciykP/5yx8AAAD//wMAUEsBAi0AFAAGAAgAAAAhALaDOJL+AAAA4QEAABMA&#10;AAAAAAAAAAAAAAAAAAAAAFtDb250ZW50X1R5cGVzXS54bWxQSwECLQAUAAYACAAAACEAOP0h/9YA&#10;AACUAQAACwAAAAAAAAAAAAAAAAAvAQAAX3JlbHMvLnJlbHNQSwECLQAUAAYACAAAACEAg/9aMdcB&#10;AACRAwAADgAAAAAAAAAAAAAAAAAuAgAAZHJzL2Uyb0RvYy54bWxQSwECLQAUAAYACAAAACEAMJTb&#10;jdwAAAAHAQAADwAAAAAAAAAAAAAAAAAxBAAAZHJzL2Rvd25yZXYueG1sUEsFBgAAAAAEAAQA8wAA&#10;ADoFAAAAAA==&#10;" filled="f" stroked="f">
              <v:textbox inset="0,0,0,0">
                <w:txbxContent>
                  <w:p w14:paraId="7E358AC4" w14:textId="5B9E7357" w:rsidR="00603F7A" w:rsidRDefault="003F07EE">
                    <w:pPr>
                      <w:spacing w:line="223" w:lineRule="exact"/>
                      <w:ind w:left="20"/>
                      <w:rPr>
                        <w:sz w:val="16"/>
                      </w:rPr>
                    </w:pPr>
                    <w:r>
                      <w:rPr>
                        <w:sz w:val="20"/>
                      </w:rPr>
                      <w:t>D</w:t>
                    </w:r>
                    <w:r>
                      <w:rPr>
                        <w:sz w:val="16"/>
                      </w:rPr>
                      <w:t xml:space="preserve">EPARTMENT OF </w:t>
                    </w:r>
                    <w:r>
                      <w:rPr>
                        <w:sz w:val="20"/>
                      </w:rPr>
                      <w:t>C</w:t>
                    </w:r>
                    <w:r>
                      <w:rPr>
                        <w:sz w:val="16"/>
                      </w:rPr>
                      <w:t>OMMERCE</w:t>
                    </w:r>
                  </w:p>
                  <w:p w14:paraId="05274AD4" w14:textId="07697AD9" w:rsidR="00937D94" w:rsidRDefault="00937D94" w:rsidP="00937D94">
                    <w:pPr>
                      <w:spacing w:line="223" w:lineRule="exact"/>
                      <w:ind w:left="20"/>
                      <w:rPr>
                        <w:sz w:val="16"/>
                      </w:rPr>
                    </w:pPr>
                    <w:r>
                      <w:rPr>
                        <w:sz w:val="16"/>
                      </w:rPr>
                      <w:t>OFFICE OF ACQUISITION MANAGEMENT</w:t>
                    </w:r>
                  </w:p>
                  <w:p w14:paraId="65BEE121" w14:textId="7984F0B0" w:rsidR="00937D94" w:rsidRDefault="00937D94" w:rsidP="00937D94">
                    <w:pPr>
                      <w:spacing w:line="223" w:lineRule="exact"/>
                      <w:ind w:left="20"/>
                      <w:rPr>
                        <w:sz w:val="16"/>
                      </w:rPr>
                    </w:pPr>
                    <w:r>
                      <w:rPr>
                        <w:sz w:val="16"/>
                      </w:rPr>
                      <w:t>SHARED SERVICES PROCUREMENT OFFICE</w:t>
                    </w:r>
                  </w:p>
                </w:txbxContent>
              </v:textbox>
              <w10:wrap anchorx="page" anchory="margin"/>
            </v:shape>
          </w:pict>
        </mc:Fallback>
      </mc:AlternateContent>
    </w:r>
    <w:r>
      <w:rPr>
        <w:noProof/>
      </w:rPr>
      <w:drawing>
        <wp:anchor distT="0" distB="0" distL="0" distR="0" simplePos="0" relativeHeight="251656704" behindDoc="1" locked="0" layoutInCell="1" allowOverlap="1" wp14:anchorId="4F8B8E71" wp14:editId="19A507A2">
          <wp:simplePos x="0" y="0"/>
          <wp:positionH relativeFrom="page">
            <wp:posOffset>394970</wp:posOffset>
          </wp:positionH>
          <wp:positionV relativeFrom="page">
            <wp:posOffset>321310</wp:posOffset>
          </wp:positionV>
          <wp:extent cx="519430" cy="51943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519430" cy="5194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AA5"/>
    <w:multiLevelType w:val="hybridMultilevel"/>
    <w:tmpl w:val="B52AAF78"/>
    <w:lvl w:ilvl="0" w:tplc="6BFE6E04">
      <w:start w:val="1"/>
      <w:numFmt w:val="upperRoman"/>
      <w:lvlText w:val="%1."/>
      <w:lvlJc w:val="left"/>
      <w:pPr>
        <w:ind w:left="740" w:hanging="478"/>
        <w:jc w:val="right"/>
      </w:pPr>
      <w:rPr>
        <w:rFonts w:ascii="Calibri" w:eastAsia="Calibri" w:hAnsi="Calibri" w:cs="Calibri" w:hint="default"/>
        <w:b/>
        <w:bCs/>
        <w:spacing w:val="0"/>
        <w:w w:val="100"/>
        <w:sz w:val="22"/>
        <w:szCs w:val="22"/>
        <w:lang w:val="en-US" w:eastAsia="en-US" w:bidi="en-US"/>
      </w:rPr>
    </w:lvl>
    <w:lvl w:ilvl="1" w:tplc="0409000F">
      <w:start w:val="1"/>
      <w:numFmt w:val="decimal"/>
      <w:lvlText w:val="%2."/>
      <w:lvlJc w:val="left"/>
      <w:pPr>
        <w:ind w:left="1099" w:hanging="360"/>
      </w:pPr>
    </w:lvl>
    <w:lvl w:ilvl="2" w:tplc="04090017">
      <w:start w:val="1"/>
      <w:numFmt w:val="lowerLetter"/>
      <w:lvlText w:val="%3)"/>
      <w:lvlJc w:val="left"/>
      <w:pPr>
        <w:ind w:left="2079" w:hanging="360"/>
      </w:pPr>
    </w:lvl>
    <w:lvl w:ilvl="3" w:tplc="0409001B">
      <w:start w:val="1"/>
      <w:numFmt w:val="lowerRoman"/>
      <w:lvlText w:val="%4."/>
      <w:lvlJc w:val="right"/>
      <w:pPr>
        <w:ind w:left="3059" w:hanging="360"/>
      </w:pPr>
    </w:lvl>
    <w:lvl w:ilvl="4" w:tplc="8F7022E8">
      <w:numFmt w:val="bullet"/>
      <w:lvlText w:val="•"/>
      <w:lvlJc w:val="left"/>
      <w:pPr>
        <w:ind w:left="4040" w:hanging="361"/>
      </w:pPr>
      <w:rPr>
        <w:rFonts w:hint="default"/>
        <w:lang w:val="en-US" w:eastAsia="en-US" w:bidi="en-US"/>
      </w:rPr>
    </w:lvl>
    <w:lvl w:ilvl="5" w:tplc="9C56F818">
      <w:numFmt w:val="bullet"/>
      <w:lvlText w:val="•"/>
      <w:lvlJc w:val="left"/>
      <w:pPr>
        <w:ind w:left="5020" w:hanging="361"/>
      </w:pPr>
      <w:rPr>
        <w:rFonts w:hint="default"/>
        <w:lang w:val="en-US" w:eastAsia="en-US" w:bidi="en-US"/>
      </w:rPr>
    </w:lvl>
    <w:lvl w:ilvl="6" w:tplc="67A4A008">
      <w:numFmt w:val="bullet"/>
      <w:lvlText w:val="•"/>
      <w:lvlJc w:val="left"/>
      <w:pPr>
        <w:ind w:left="6000" w:hanging="361"/>
      </w:pPr>
      <w:rPr>
        <w:rFonts w:hint="default"/>
        <w:lang w:val="en-US" w:eastAsia="en-US" w:bidi="en-US"/>
      </w:rPr>
    </w:lvl>
    <w:lvl w:ilvl="7" w:tplc="B9CE9F5A">
      <w:numFmt w:val="bullet"/>
      <w:lvlText w:val="•"/>
      <w:lvlJc w:val="left"/>
      <w:pPr>
        <w:ind w:left="6980" w:hanging="361"/>
      </w:pPr>
      <w:rPr>
        <w:rFonts w:hint="default"/>
        <w:lang w:val="en-US" w:eastAsia="en-US" w:bidi="en-US"/>
      </w:rPr>
    </w:lvl>
    <w:lvl w:ilvl="8" w:tplc="D5A82F80">
      <w:numFmt w:val="bullet"/>
      <w:lvlText w:val="•"/>
      <w:lvlJc w:val="left"/>
      <w:pPr>
        <w:ind w:left="7960" w:hanging="361"/>
      </w:pPr>
      <w:rPr>
        <w:rFonts w:hint="default"/>
        <w:lang w:val="en-US" w:eastAsia="en-US" w:bidi="en-US"/>
      </w:rPr>
    </w:lvl>
  </w:abstractNum>
  <w:abstractNum w:abstractNumId="1" w15:restartNumberingAfterBreak="0">
    <w:nsid w:val="0E672563"/>
    <w:multiLevelType w:val="hybridMultilevel"/>
    <w:tmpl w:val="FAFE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3B2512"/>
    <w:multiLevelType w:val="hybridMultilevel"/>
    <w:tmpl w:val="983A50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43269433">
    <w:abstractNumId w:val="0"/>
  </w:num>
  <w:num w:numId="2" w16cid:durableId="1955088532">
    <w:abstractNumId w:val="1"/>
  </w:num>
  <w:num w:numId="3" w16cid:durableId="2092583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5857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7A"/>
    <w:rsid w:val="0001118E"/>
    <w:rsid w:val="000A4606"/>
    <w:rsid w:val="00236A85"/>
    <w:rsid w:val="00236B99"/>
    <w:rsid w:val="002654EF"/>
    <w:rsid w:val="00293FF4"/>
    <w:rsid w:val="0030085B"/>
    <w:rsid w:val="0038603E"/>
    <w:rsid w:val="003F07EE"/>
    <w:rsid w:val="0044373C"/>
    <w:rsid w:val="00452B3C"/>
    <w:rsid w:val="004E00EB"/>
    <w:rsid w:val="004F2AD7"/>
    <w:rsid w:val="00603F7A"/>
    <w:rsid w:val="00717F51"/>
    <w:rsid w:val="007713B7"/>
    <w:rsid w:val="00833EAC"/>
    <w:rsid w:val="0091035D"/>
    <w:rsid w:val="00937D94"/>
    <w:rsid w:val="00943C06"/>
    <w:rsid w:val="009931DC"/>
    <w:rsid w:val="00997142"/>
    <w:rsid w:val="009C7C80"/>
    <w:rsid w:val="00A24BC5"/>
    <w:rsid w:val="00A90B44"/>
    <w:rsid w:val="00B514AB"/>
    <w:rsid w:val="00C01E11"/>
    <w:rsid w:val="00C72467"/>
    <w:rsid w:val="00CA5972"/>
    <w:rsid w:val="00D37BA9"/>
    <w:rsid w:val="00DC0477"/>
    <w:rsid w:val="00E335CD"/>
    <w:rsid w:val="00EA1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5FC91"/>
  <w15:docId w15:val="{AF2BBD74-973B-4AF7-A68C-C9EC43FF7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740" w:hanging="62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00" w:hanging="360"/>
    </w:pPr>
  </w:style>
  <w:style w:type="paragraph" w:customStyle="1" w:styleId="TableParagraph">
    <w:name w:val="Table Paragraph"/>
    <w:basedOn w:val="Normal"/>
    <w:uiPriority w:val="1"/>
    <w:qFormat/>
    <w:pPr>
      <w:ind w:left="112"/>
    </w:pPr>
  </w:style>
  <w:style w:type="character" w:styleId="Hyperlink">
    <w:name w:val="Hyperlink"/>
    <w:basedOn w:val="DefaultParagraphFont"/>
    <w:uiPriority w:val="99"/>
    <w:unhideWhenUsed/>
    <w:rsid w:val="00B514AB"/>
    <w:rPr>
      <w:color w:val="0000FF" w:themeColor="hyperlink"/>
      <w:u w:val="single"/>
    </w:rPr>
  </w:style>
  <w:style w:type="character" w:styleId="UnresolvedMention">
    <w:name w:val="Unresolved Mention"/>
    <w:basedOn w:val="DefaultParagraphFont"/>
    <w:uiPriority w:val="99"/>
    <w:semiHidden/>
    <w:unhideWhenUsed/>
    <w:rsid w:val="00B514AB"/>
    <w:rPr>
      <w:color w:val="605E5C"/>
      <w:shd w:val="clear" w:color="auto" w:fill="E1DFDD"/>
    </w:rPr>
  </w:style>
  <w:style w:type="paragraph" w:styleId="Header">
    <w:name w:val="header"/>
    <w:basedOn w:val="Normal"/>
    <w:link w:val="HeaderChar"/>
    <w:uiPriority w:val="99"/>
    <w:unhideWhenUsed/>
    <w:rsid w:val="000A4606"/>
    <w:pPr>
      <w:tabs>
        <w:tab w:val="center" w:pos="4680"/>
        <w:tab w:val="right" w:pos="9360"/>
      </w:tabs>
    </w:pPr>
  </w:style>
  <w:style w:type="character" w:customStyle="1" w:styleId="HeaderChar">
    <w:name w:val="Header Char"/>
    <w:basedOn w:val="DefaultParagraphFont"/>
    <w:link w:val="Header"/>
    <w:uiPriority w:val="99"/>
    <w:rsid w:val="000A4606"/>
    <w:rPr>
      <w:rFonts w:ascii="Calibri" w:eastAsia="Calibri" w:hAnsi="Calibri" w:cs="Calibri"/>
      <w:lang w:bidi="en-US"/>
    </w:rPr>
  </w:style>
  <w:style w:type="paragraph" w:styleId="Footer">
    <w:name w:val="footer"/>
    <w:basedOn w:val="Normal"/>
    <w:link w:val="FooterChar"/>
    <w:uiPriority w:val="99"/>
    <w:unhideWhenUsed/>
    <w:rsid w:val="000A4606"/>
    <w:pPr>
      <w:tabs>
        <w:tab w:val="center" w:pos="4680"/>
        <w:tab w:val="right" w:pos="9360"/>
      </w:tabs>
    </w:pPr>
  </w:style>
  <w:style w:type="character" w:customStyle="1" w:styleId="FooterChar">
    <w:name w:val="Footer Char"/>
    <w:basedOn w:val="DefaultParagraphFont"/>
    <w:link w:val="Footer"/>
    <w:uiPriority w:val="99"/>
    <w:rsid w:val="000A4606"/>
    <w:rPr>
      <w:rFonts w:ascii="Calibri" w:eastAsia="Calibri" w:hAnsi="Calibri" w:cs="Calibri"/>
      <w:lang w:bidi="en-US"/>
    </w:rPr>
  </w:style>
  <w:style w:type="paragraph" w:styleId="BalloonText">
    <w:name w:val="Balloon Text"/>
    <w:basedOn w:val="Normal"/>
    <w:link w:val="BalloonTextChar"/>
    <w:uiPriority w:val="99"/>
    <w:semiHidden/>
    <w:unhideWhenUsed/>
    <w:rsid w:val="002654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54EF"/>
    <w:rPr>
      <w:rFonts w:ascii="Segoe UI" w:eastAsia="Calibri" w:hAnsi="Segoe UI" w:cs="Segoe UI"/>
      <w:sz w:val="18"/>
      <w:szCs w:val="18"/>
      <w:lang w:bidi="en-US"/>
    </w:rPr>
  </w:style>
  <w:style w:type="character" w:styleId="Strong">
    <w:name w:val="Strong"/>
    <w:basedOn w:val="DefaultParagraphFont"/>
    <w:uiPriority w:val="22"/>
    <w:qFormat/>
    <w:rsid w:val="009971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Anderson1@doc.go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1ACB04BBFC3146A3D587E0A25B52A2" ma:contentTypeVersion="14" ma:contentTypeDescription="Create a new document." ma:contentTypeScope="" ma:versionID="7ac0208fafb0aa36a7e3537ffa774c42">
  <xsd:schema xmlns:xsd="http://www.w3.org/2001/XMLSchema" xmlns:xs="http://www.w3.org/2001/XMLSchema" xmlns:p="http://schemas.microsoft.com/office/2006/metadata/properties" xmlns:ns1="http://schemas.microsoft.com/sharepoint/v3" xmlns:ns3="9b769d5b-da80-443c-8c03-93befd180745" xmlns:ns4="09e0a79d-f40c-41ee-b90b-5ffeba146746" targetNamespace="http://schemas.microsoft.com/office/2006/metadata/properties" ma:root="true" ma:fieldsID="4f95d29029921295f842dc073e4e5e54" ns1:_="" ns3:_="" ns4:_="">
    <xsd:import namespace="http://schemas.microsoft.com/sharepoint/v3"/>
    <xsd:import namespace="9b769d5b-da80-443c-8c03-93befd180745"/>
    <xsd:import namespace="09e0a79d-f40c-41ee-b90b-5ffeba14674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769d5b-da80-443c-8c03-93befd1807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e0a79d-f40c-41ee-b90b-5ffeba14674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72FDD7-EEEB-4425-95C6-ECE98040BA3D}">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B427BD2-6470-4999-82D4-96884E3752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b769d5b-da80-443c-8c03-93befd180745"/>
    <ds:schemaRef ds:uri="09e0a79d-f40c-41ee-b90b-5ffeba146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0086FC-B0BE-4E49-9F64-7CB716D9F5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Wallis, Christopher (Federal)</dc:creator>
  <cp:lastModifiedBy>Anderson, Jameka (Federal)</cp:lastModifiedBy>
  <cp:revision>4</cp:revision>
  <dcterms:created xsi:type="dcterms:W3CDTF">2026-03-12T21:29:00Z</dcterms:created>
  <dcterms:modified xsi:type="dcterms:W3CDTF">2026-03-12T21:34:00Z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2019-07-07T00:00:00Z</vt:filetime>
  </property>
  <property fmtid="{D5CDD505-2E9C-101B-9397-08002B2CF9AE}" pid="3" name="Creator">
    <vt:lpwstr>Acrobat PDFMaker 17 for Word</vt:lpwstr>
  </property>
  <property fmtid="{D5CDD505-2E9C-101B-9397-08002B2CF9AE}" pid="4" name="LastSaved">
    <vt:filetime>2020-05-18T00:00:00Z</vt:filetime>
  </property>
  <property fmtid="{D5CDD505-2E9C-101B-9397-08002B2CF9AE}" pid="5" name="ContentTypeId">
    <vt:lpwstr>0x010100B41ACB04BBFC3146A3D587E0A25B52A2</vt:lpwstr>
  </property>
</Properties>
</file>