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60682" w14:textId="6628B64E" w:rsidR="00CF06A4" w:rsidRPr="00CF06A4" w:rsidRDefault="00CF06A4" w:rsidP="797EED3C">
      <w:pPr>
        <w:spacing w:after="0" w:line="240" w:lineRule="auto"/>
        <w:jc w:val="center"/>
        <w:textAlignment w:val="baseline"/>
        <w:rPr>
          <w:rFonts w:ascii="Arial" w:eastAsia="Arial" w:hAnsi="Arial" w:cs="Arial"/>
          <w:b/>
          <w:bCs/>
          <w:kern w:val="0"/>
          <w:sz w:val="28"/>
          <w:szCs w:val="28"/>
          <w14:ligatures w14:val="none"/>
        </w:rPr>
      </w:pPr>
    </w:p>
    <w:p w14:paraId="740D6A11" w14:textId="58C4802C"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4F3E6882" w14:textId="77777777" w:rsidR="00C95AFE" w:rsidRDefault="001074A1" w:rsidP="00C95AF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797EED3C">
        <w:rPr>
          <w:rFonts w:ascii="Arial" w:eastAsia="Arial" w:hAnsi="Arial" w:cs="Arial"/>
          <w:b/>
          <w:bCs/>
          <w:kern w:val="0"/>
          <w14:ligatures w14:val="none"/>
        </w:rPr>
        <w:t>Title:</w:t>
      </w:r>
      <w:r w:rsidR="004E23E2">
        <w:rPr>
          <w:rFonts w:ascii="Arial" w:eastAsia="Arial" w:hAnsi="Arial" w:cs="Arial"/>
          <w:b/>
          <w:bCs/>
          <w:kern w:val="0"/>
          <w14:ligatures w14:val="none"/>
        </w:rPr>
        <w:t xml:space="preserve"> </w:t>
      </w:r>
      <w:r w:rsidR="00C95AFE" w:rsidRPr="00353E55">
        <w:rPr>
          <w:rFonts w:ascii="Times New Roman" w:eastAsia="Times New Roman" w:hAnsi="Times New Roman" w:cs="Times New Roman"/>
          <w:b/>
          <w:bCs/>
          <w:kern w:val="0"/>
          <w14:ligatures w14:val="none"/>
        </w:rPr>
        <w:t xml:space="preserve">Galvanized Steel Stair Installation – </w:t>
      </w:r>
      <w:r w:rsidR="00C95AFE">
        <w:rPr>
          <w:rFonts w:ascii="Times New Roman" w:eastAsia="Times New Roman" w:hAnsi="Times New Roman" w:cs="Times New Roman"/>
          <w:b/>
          <w:bCs/>
          <w:kern w:val="0"/>
          <w14:ligatures w14:val="none"/>
        </w:rPr>
        <w:t xml:space="preserve">Building 2 </w:t>
      </w:r>
      <w:r w:rsidR="00C95AFE" w:rsidRPr="00353E55">
        <w:rPr>
          <w:rFonts w:ascii="Times New Roman" w:eastAsia="Times New Roman" w:hAnsi="Times New Roman" w:cs="Times New Roman"/>
          <w:b/>
          <w:bCs/>
          <w:kern w:val="0"/>
          <w14:ligatures w14:val="none"/>
        </w:rPr>
        <w:t>Mechanical Room</w:t>
      </w:r>
    </w:p>
    <w:p w14:paraId="5853C801" w14:textId="283C2FB9" w:rsidR="001074A1" w:rsidRPr="001074A1" w:rsidRDefault="001074A1" w:rsidP="797EED3C">
      <w:pPr>
        <w:spacing w:after="0" w:line="240" w:lineRule="auto"/>
        <w:jc w:val="center"/>
        <w:textAlignment w:val="baseline"/>
        <w:rPr>
          <w:rFonts w:ascii="Arial" w:eastAsia="Arial" w:hAnsi="Arial" w:cs="Arial"/>
          <w:kern w:val="0"/>
          <w14:ligatures w14:val="none"/>
        </w:rPr>
      </w:pPr>
    </w:p>
    <w:p w14:paraId="212CB35E"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E9F14B" w14:textId="347E802B" w:rsid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 </w:t>
      </w:r>
      <w:r w:rsidR="001074A1" w:rsidRPr="797EED3C">
        <w:rPr>
          <w:rFonts w:ascii="Arial" w:eastAsia="Arial" w:hAnsi="Arial" w:cs="Arial"/>
          <w:b/>
          <w:bCs/>
          <w:kern w:val="0"/>
          <w14:ligatures w14:val="none"/>
        </w:rPr>
        <w:t>BACKGROUND INFORMATION</w:t>
      </w:r>
      <w:r w:rsidR="001074A1" w:rsidRPr="797EED3C">
        <w:rPr>
          <w:rFonts w:ascii="Arial" w:eastAsia="Arial" w:hAnsi="Arial" w:cs="Arial"/>
          <w:kern w:val="0"/>
          <w14:ligatures w14:val="none"/>
        </w:rPr>
        <w:t> </w:t>
      </w:r>
    </w:p>
    <w:p w14:paraId="52B6522F" w14:textId="77777777" w:rsidR="00E27FB1" w:rsidRPr="001074A1" w:rsidRDefault="00E27FB1" w:rsidP="797EED3C">
      <w:pPr>
        <w:spacing w:after="0" w:line="240" w:lineRule="auto"/>
        <w:textAlignment w:val="baseline"/>
        <w:rPr>
          <w:rFonts w:ascii="Arial" w:eastAsia="Arial" w:hAnsi="Arial" w:cs="Arial"/>
          <w:kern w:val="0"/>
          <w14:ligatures w14:val="none"/>
        </w:rPr>
      </w:pPr>
    </w:p>
    <w:p w14:paraId="0BDAA36A" w14:textId="54505A96" w:rsidR="001074A1" w:rsidRPr="002B3D96" w:rsidRDefault="00DE5472" w:rsidP="797EED3C">
      <w:pPr>
        <w:spacing w:after="0" w:line="240" w:lineRule="auto"/>
        <w:textAlignment w:val="baseline"/>
        <w:rPr>
          <w:rFonts w:ascii="Arial" w:eastAsia="Arial" w:hAnsi="Arial" w:cs="Arial"/>
          <w:kern w:val="0"/>
          <w14:ligatures w14:val="none"/>
        </w:rPr>
      </w:pPr>
      <w:r w:rsidRPr="002B3D96">
        <w:rPr>
          <w:rFonts w:ascii="Arial" w:eastAsia="Arial" w:hAnsi="Arial" w:cs="Arial"/>
        </w:rPr>
        <w:t>The Boulder Facilities Maintenance Division (</w:t>
      </w:r>
      <w:r w:rsidR="0021574F" w:rsidRPr="002B3D96">
        <w:rPr>
          <w:rFonts w:ascii="Arial" w:eastAsia="Arial" w:hAnsi="Arial" w:cs="Arial"/>
        </w:rPr>
        <w:t xml:space="preserve">BFMD) manages and provide services </w:t>
      </w:r>
      <w:r w:rsidR="00847650" w:rsidRPr="002B3D96">
        <w:rPr>
          <w:rFonts w:ascii="Arial" w:eastAsia="Arial" w:hAnsi="Arial" w:cs="Arial"/>
        </w:rPr>
        <w:t>at the National Institute of Standards and Technology (NIST)</w:t>
      </w:r>
      <w:r w:rsidR="00A65A4F" w:rsidRPr="002B3D96">
        <w:rPr>
          <w:rFonts w:ascii="Arial" w:eastAsia="Arial" w:hAnsi="Arial" w:cs="Arial"/>
        </w:rPr>
        <w:t xml:space="preserve"> in support of research, technical, and </w:t>
      </w:r>
      <w:r w:rsidR="001450A5" w:rsidRPr="002B3D96">
        <w:rPr>
          <w:rFonts w:ascii="Arial" w:eastAsia="Arial" w:hAnsi="Arial" w:cs="Arial"/>
        </w:rPr>
        <w:t>administrative programs</w:t>
      </w:r>
      <w:r w:rsidR="00B814B1" w:rsidRPr="002B3D96">
        <w:rPr>
          <w:rFonts w:ascii="Arial" w:eastAsia="Arial" w:hAnsi="Arial" w:cs="Arial"/>
        </w:rPr>
        <w:t xml:space="preserve">. </w:t>
      </w:r>
      <w:r w:rsidR="00A43DF6" w:rsidRPr="002B3D96">
        <w:rPr>
          <w:rFonts w:ascii="Arial" w:eastAsia="Arial" w:hAnsi="Arial" w:cs="Arial"/>
        </w:rPr>
        <w:t xml:space="preserve">Due to the age and </w:t>
      </w:r>
      <w:r w:rsidR="004B1EF6" w:rsidRPr="002B3D96">
        <w:rPr>
          <w:rFonts w:ascii="Arial" w:eastAsia="Arial" w:hAnsi="Arial" w:cs="Arial"/>
        </w:rPr>
        <w:t xml:space="preserve">condition of </w:t>
      </w:r>
      <w:r w:rsidR="00EF4686" w:rsidRPr="002B3D96">
        <w:rPr>
          <w:rFonts w:ascii="Arial" w:eastAsia="Arial" w:hAnsi="Arial" w:cs="Arial"/>
        </w:rPr>
        <w:t xml:space="preserve">2 sets of stairs in the building 2 mechanical room these stairs need </w:t>
      </w:r>
      <w:r w:rsidR="00EB3487" w:rsidRPr="002B3D96">
        <w:rPr>
          <w:rFonts w:ascii="Arial" w:eastAsia="Arial" w:hAnsi="Arial" w:cs="Arial"/>
        </w:rPr>
        <w:t>to be replaced to be brought up to code.</w:t>
      </w:r>
    </w:p>
    <w:p w14:paraId="5DBBD2D4"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5ABF610A" w14:textId="53B3BBB0" w:rsidR="00FB23CC" w:rsidRPr="00FB23CC"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II. </w:t>
      </w:r>
      <w:r w:rsidR="001074A1" w:rsidRPr="797EED3C">
        <w:rPr>
          <w:rFonts w:ascii="Arial" w:eastAsia="Arial" w:hAnsi="Arial" w:cs="Arial"/>
          <w:b/>
          <w:bCs/>
          <w:kern w:val="0"/>
          <w14:ligatures w14:val="none"/>
        </w:rPr>
        <w:t>PURPOSE</w:t>
      </w:r>
    </w:p>
    <w:p w14:paraId="6B49A0FE" w14:textId="77777777" w:rsidR="00945CE3" w:rsidRPr="002B3D96" w:rsidRDefault="00945CE3" w:rsidP="00945CE3">
      <w:pPr>
        <w:pStyle w:val="NormalWeb"/>
        <w:rPr>
          <w:rFonts w:ascii="Arial" w:hAnsi="Arial" w:cs="Arial"/>
          <w:sz w:val="22"/>
          <w:szCs w:val="22"/>
        </w:rPr>
      </w:pPr>
      <w:r w:rsidRPr="002B3D96">
        <w:rPr>
          <w:rFonts w:ascii="Arial" w:hAnsi="Arial" w:cs="Arial"/>
          <w:sz w:val="22"/>
          <w:szCs w:val="22"/>
        </w:rPr>
        <w:t>Provide all labor, materials, equipment, tools, and supervision necessary to demolish and legally dispose of one (1) existing 5-riser wooden staircase and one (1) existing 9-riser wooden staircase located in the lower-level mechanical room of Building 2.</w:t>
      </w:r>
    </w:p>
    <w:p w14:paraId="02B22A30" w14:textId="77777777" w:rsidR="00945CE3" w:rsidRPr="002B3D96" w:rsidRDefault="00945CE3" w:rsidP="00945CE3">
      <w:pPr>
        <w:pStyle w:val="NormalWeb"/>
        <w:rPr>
          <w:rFonts w:ascii="Arial" w:hAnsi="Arial" w:cs="Arial"/>
          <w:sz w:val="22"/>
          <w:szCs w:val="22"/>
        </w:rPr>
      </w:pPr>
      <w:r w:rsidRPr="002B3D96">
        <w:rPr>
          <w:rFonts w:ascii="Arial" w:hAnsi="Arial" w:cs="Arial"/>
          <w:sz w:val="22"/>
          <w:szCs w:val="22"/>
        </w:rPr>
        <w:t>Furnish, fabricate, and install new galvanized steel stair assemblies to replace the removed stairs. New stairs shall include slip-resistant (no-slip) treads and shall be field-fabricated and installed in place, including all required on-site welding, due to restricted access that prevents prefabricated installation.</w:t>
      </w:r>
    </w:p>
    <w:p w14:paraId="080914EF" w14:textId="77777777" w:rsidR="00945CE3" w:rsidRPr="002B3D96" w:rsidRDefault="00945CE3" w:rsidP="00945CE3">
      <w:pPr>
        <w:pStyle w:val="NormalWeb"/>
        <w:rPr>
          <w:rFonts w:ascii="Arial" w:hAnsi="Arial" w:cs="Arial"/>
          <w:sz w:val="22"/>
          <w:szCs w:val="22"/>
        </w:rPr>
      </w:pPr>
      <w:r w:rsidRPr="002B3D96">
        <w:rPr>
          <w:rFonts w:ascii="Arial" w:hAnsi="Arial" w:cs="Arial"/>
          <w:sz w:val="22"/>
          <w:szCs w:val="22"/>
        </w:rPr>
        <w:t>All work shall be performed in strict accordance with all applicable local, state, and federal codes, regulations, and industry standards. Contractor shall ensure proper protection of adjacent surfaces and systems, coordination with other trades, and safe execution of work within the mechanical room environment.</w:t>
      </w:r>
    </w:p>
    <w:p w14:paraId="1F54071A"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75A12ABD" w14:textId="77777777" w:rsidR="00FB23CC" w:rsidRDefault="00FB23CC"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PLACE OF PERFORMANCE</w:t>
      </w:r>
    </w:p>
    <w:p w14:paraId="44FAA14C" w14:textId="1235DC84" w:rsidR="00FB23CC" w:rsidRDefault="007A035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N</w:t>
      </w:r>
      <w:r w:rsidR="002363D0">
        <w:rPr>
          <w:rFonts w:ascii="Arial" w:eastAsia="Arial" w:hAnsi="Arial" w:cs="Arial"/>
          <w:kern w:val="0"/>
          <w14:ligatures w14:val="none"/>
        </w:rPr>
        <w:t xml:space="preserve">ational Institute of Standards and Technology </w:t>
      </w:r>
      <w:r w:rsidR="00292A62">
        <w:rPr>
          <w:rFonts w:ascii="Arial" w:eastAsia="Arial" w:hAnsi="Arial" w:cs="Arial"/>
          <w:kern w:val="0"/>
          <w14:ligatures w14:val="none"/>
        </w:rPr>
        <w:t>at 325 Broadway, Boulder, CO 80305.</w:t>
      </w:r>
    </w:p>
    <w:p w14:paraId="0E57D0A2" w14:textId="77777777" w:rsidR="00FB23CC" w:rsidRDefault="00FB23CC" w:rsidP="797EED3C">
      <w:pPr>
        <w:spacing w:after="0" w:line="240" w:lineRule="auto"/>
        <w:textAlignment w:val="baseline"/>
        <w:rPr>
          <w:rFonts w:ascii="Arial" w:eastAsia="Arial" w:hAnsi="Arial" w:cs="Arial"/>
          <w:kern w:val="0"/>
          <w14:ligatures w14:val="none"/>
        </w:rPr>
      </w:pPr>
    </w:p>
    <w:p w14:paraId="1ACDEF4E" w14:textId="4BF76306" w:rsidR="00FB23CC" w:rsidRPr="001074A1" w:rsidRDefault="00FB23CC" w:rsidP="797EED3C">
      <w:pPr>
        <w:spacing w:after="0" w:line="240" w:lineRule="auto"/>
        <w:textAlignment w:val="baseline"/>
        <w:rPr>
          <w:rFonts w:ascii="Arial" w:eastAsia="Arial" w:hAnsi="Arial" w:cs="Arial"/>
          <w:b/>
          <w:bCs/>
          <w:color w:val="FF0000"/>
        </w:rPr>
      </w:pPr>
      <w:r w:rsidRPr="797EED3C">
        <w:rPr>
          <w:rFonts w:ascii="Arial" w:eastAsia="Arial" w:hAnsi="Arial" w:cs="Arial"/>
          <w:b/>
          <w:bCs/>
          <w:kern w:val="0"/>
          <w14:ligatures w14:val="none"/>
        </w:rPr>
        <w:t>Regular Business Hours</w:t>
      </w:r>
      <w:r w:rsidR="0ECD7295" w:rsidRPr="797EED3C">
        <w:rPr>
          <w:rFonts w:ascii="Arial" w:eastAsia="Arial" w:hAnsi="Arial" w:cs="Arial"/>
          <w:b/>
          <w:bCs/>
          <w:kern w:val="0"/>
          <w14:ligatures w14:val="none"/>
        </w:rPr>
        <w:t xml:space="preserve"> </w:t>
      </w:r>
    </w:p>
    <w:p w14:paraId="4116A37B" w14:textId="3BF35DBB"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Regular business hours are Monday through Friday, </w:t>
      </w:r>
      <w:r w:rsidR="00F274BC" w:rsidRPr="00072D16">
        <w:rPr>
          <w:rFonts w:ascii="Arial" w:eastAsia="Arial" w:hAnsi="Arial" w:cs="Arial"/>
          <w:color w:val="000000" w:themeColor="text1"/>
          <w:kern w:val="0"/>
          <w14:ligatures w14:val="none"/>
        </w:rPr>
        <w:t xml:space="preserve">7:00am to </w:t>
      </w:r>
      <w:r w:rsidR="00674EFE">
        <w:rPr>
          <w:rFonts w:ascii="Arial" w:eastAsia="Arial" w:hAnsi="Arial" w:cs="Arial"/>
          <w:color w:val="000000" w:themeColor="text1"/>
          <w:kern w:val="0"/>
          <w14:ligatures w14:val="none"/>
        </w:rPr>
        <w:t>5</w:t>
      </w:r>
      <w:r w:rsidR="00F274BC" w:rsidRPr="00072D16">
        <w:rPr>
          <w:rFonts w:ascii="Arial" w:eastAsia="Arial" w:hAnsi="Arial" w:cs="Arial"/>
          <w:color w:val="000000" w:themeColor="text1"/>
          <w:kern w:val="0"/>
          <w14:ligatures w14:val="none"/>
        </w:rPr>
        <w:t>:00pm</w:t>
      </w:r>
      <w:r w:rsidRPr="00072D16">
        <w:rPr>
          <w:rFonts w:ascii="Arial" w:eastAsia="Arial" w:hAnsi="Arial" w:cs="Arial"/>
          <w:color w:val="000000" w:themeColor="text1"/>
          <w:kern w:val="0"/>
          <w14:ligatures w14:val="none"/>
        </w:rPr>
        <w:t xml:space="preserve"> </w:t>
      </w:r>
      <w:r w:rsidR="00072D16">
        <w:rPr>
          <w:rFonts w:ascii="Arial" w:eastAsia="Arial" w:hAnsi="Arial" w:cs="Arial"/>
          <w:kern w:val="0"/>
          <w14:ligatures w14:val="none"/>
        </w:rPr>
        <w:t>Mountain</w:t>
      </w:r>
      <w:r w:rsidRPr="797EED3C">
        <w:rPr>
          <w:rFonts w:ascii="Arial" w:eastAsia="Arial" w:hAnsi="Arial" w:cs="Arial"/>
          <w:kern w:val="0"/>
          <w14:ligatures w14:val="none"/>
        </w:rPr>
        <w:t xml:space="preserve"> Time, excluding Federal holidays and NIST closures. </w:t>
      </w: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77777777"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PERIOD OF PERFORMANCE </w:t>
      </w:r>
      <w:r w:rsidRPr="797EED3C">
        <w:rPr>
          <w:rFonts w:ascii="Arial" w:eastAsia="Arial" w:hAnsi="Arial" w:cs="Arial"/>
          <w:kern w:val="0"/>
          <w14:ligatures w14:val="none"/>
        </w:rPr>
        <w:t> </w:t>
      </w:r>
    </w:p>
    <w:p w14:paraId="2FF99F2E" w14:textId="6AA98F4C" w:rsidR="00FB23CC" w:rsidRPr="001074A1" w:rsidRDefault="00916971"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The contractor will have 120 days</w:t>
      </w:r>
      <w:r w:rsidR="00FB23CC" w:rsidRPr="797EED3C">
        <w:rPr>
          <w:rFonts w:ascii="Arial" w:eastAsia="Arial" w:hAnsi="Arial" w:cs="Arial"/>
          <w:kern w:val="0"/>
          <w14:ligatures w14:val="none"/>
        </w:rPr>
        <w:t xml:space="preserve"> to perform the work </w:t>
      </w:r>
      <w:r w:rsidR="00FB23CC" w:rsidRPr="797EED3C">
        <w:rPr>
          <w:rFonts w:ascii="Arial" w:eastAsia="Arial" w:hAnsi="Arial" w:cs="Arial"/>
        </w:rPr>
        <w:t xml:space="preserve">from the </w:t>
      </w:r>
      <w:r w:rsidR="00784FAD">
        <w:rPr>
          <w:rFonts w:ascii="Arial" w:eastAsia="Arial" w:hAnsi="Arial" w:cs="Arial"/>
        </w:rPr>
        <w:t>notice to proceed</w:t>
      </w:r>
      <w:r w:rsidR="00FB23CC" w:rsidRPr="797EED3C">
        <w:rPr>
          <w:rFonts w:ascii="Arial" w:eastAsia="Arial" w:hAnsi="Arial" w:cs="Arial"/>
        </w:rPr>
        <w:t xml:space="preserve">. </w:t>
      </w:r>
    </w:p>
    <w:p w14:paraId="64B6E496" w14:textId="018BD64A" w:rsidR="00444C63"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45624CB" w14:textId="20A7D6E1" w:rsidR="797EED3C" w:rsidRPr="002C4F64" w:rsidRDefault="0061308A" w:rsidP="797EED3C">
      <w:pPr>
        <w:numPr>
          <w:ilvl w:val="0"/>
          <w:numId w:val="3"/>
        </w:numPr>
        <w:spacing w:after="0" w:line="240" w:lineRule="auto"/>
        <w:ind w:left="0" w:firstLine="0"/>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SPECIFIC REQUIREMENTS</w:t>
      </w:r>
    </w:p>
    <w:p w14:paraId="23847809" w14:textId="51E5C5C1" w:rsidR="0061308A" w:rsidRDefault="0061308A" w:rsidP="002C4F64">
      <w:pPr>
        <w:spacing w:after="0" w:line="240" w:lineRule="auto"/>
        <w:textAlignment w:val="baseline"/>
        <w:rPr>
          <w:rFonts w:ascii="Arial" w:eastAsia="Arial" w:hAnsi="Arial" w:cs="Arial"/>
          <w:kern w:val="0"/>
          <w14:ligatures w14:val="none"/>
        </w:rPr>
      </w:pPr>
    </w:p>
    <w:p w14:paraId="4EE69550" w14:textId="1D0B5E86" w:rsidR="00636933" w:rsidRPr="00094C81" w:rsidRDefault="00F13043" w:rsidP="00636933">
      <w:pPr>
        <w:spacing w:before="100" w:beforeAutospacing="1" w:after="100" w:afterAutospacing="1" w:line="240" w:lineRule="auto"/>
        <w:outlineLvl w:val="2"/>
        <w:rPr>
          <w:rFonts w:ascii="Arial" w:eastAsia="Times New Roman" w:hAnsi="Arial" w:cs="Arial"/>
          <w:b/>
          <w:bCs/>
          <w:kern w:val="0"/>
          <w:sz w:val="24"/>
          <w:szCs w:val="24"/>
          <w:u w:val="single"/>
          <w14:ligatures w14:val="none"/>
        </w:rPr>
      </w:pPr>
      <w:r w:rsidRPr="00094C81">
        <w:rPr>
          <w:rFonts w:ascii="Arial" w:eastAsia="Times New Roman" w:hAnsi="Arial" w:cs="Arial"/>
          <w:b/>
          <w:bCs/>
          <w:kern w:val="0"/>
          <w:sz w:val="24"/>
          <w:szCs w:val="24"/>
          <w:u w:val="single"/>
          <w14:ligatures w14:val="none"/>
        </w:rPr>
        <w:t>1</w:t>
      </w:r>
      <w:r w:rsidR="00636933" w:rsidRPr="00094C81">
        <w:rPr>
          <w:rFonts w:ascii="Arial" w:eastAsia="Times New Roman" w:hAnsi="Arial" w:cs="Arial"/>
          <w:b/>
          <w:bCs/>
          <w:kern w:val="0"/>
          <w:sz w:val="24"/>
          <w:szCs w:val="24"/>
          <w:u w:val="single"/>
          <w14:ligatures w14:val="none"/>
        </w:rPr>
        <w:t>. Codes &amp; Standards</w:t>
      </w:r>
    </w:p>
    <w:p w14:paraId="7EFB0EFA" w14:textId="77777777" w:rsidR="00636933" w:rsidRPr="003D1C83" w:rsidRDefault="00636933" w:rsidP="00636933">
      <w:p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Stair system shall be designed, fabricated, and installed to comply with the latest adopted editions of:</w:t>
      </w:r>
    </w:p>
    <w:p w14:paraId="007A82C3" w14:textId="77777777" w:rsidR="00636933" w:rsidRPr="003D1C83" w:rsidRDefault="00636933" w:rsidP="00636933">
      <w:pPr>
        <w:numPr>
          <w:ilvl w:val="0"/>
          <w:numId w:val="20"/>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lastRenderedPageBreak/>
        <w:t>International Building Code (IBC)</w:t>
      </w:r>
    </w:p>
    <w:p w14:paraId="76F722B7" w14:textId="77777777" w:rsidR="00636933" w:rsidRPr="003D1C83" w:rsidRDefault="00636933" w:rsidP="00636933">
      <w:pPr>
        <w:numPr>
          <w:ilvl w:val="0"/>
          <w:numId w:val="20"/>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OSHA standards (including OSHA 1910 and 1926, as applicable)</w:t>
      </w:r>
    </w:p>
    <w:p w14:paraId="01FBC950" w14:textId="77777777" w:rsidR="00636933" w:rsidRPr="003D1C83" w:rsidRDefault="00636933" w:rsidP="00636933">
      <w:pPr>
        <w:numPr>
          <w:ilvl w:val="0"/>
          <w:numId w:val="20"/>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Local building and fire codes</w:t>
      </w:r>
    </w:p>
    <w:p w14:paraId="3366A042" w14:textId="77777777" w:rsidR="00636933" w:rsidRPr="003D1C83" w:rsidRDefault="00636933" w:rsidP="00636933">
      <w:pPr>
        <w:numPr>
          <w:ilvl w:val="0"/>
          <w:numId w:val="20"/>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Manufacturer installation requirements</w:t>
      </w:r>
    </w:p>
    <w:p w14:paraId="031EE58A" w14:textId="1C0267FF" w:rsidR="00636933" w:rsidRPr="00094C81" w:rsidRDefault="001E058D" w:rsidP="00636933">
      <w:pPr>
        <w:spacing w:before="100" w:beforeAutospacing="1" w:after="100" w:afterAutospacing="1" w:line="240" w:lineRule="auto"/>
        <w:outlineLvl w:val="2"/>
        <w:rPr>
          <w:rFonts w:ascii="Arial" w:eastAsia="Times New Roman" w:hAnsi="Arial" w:cs="Arial"/>
          <w:b/>
          <w:bCs/>
          <w:kern w:val="0"/>
          <w:sz w:val="24"/>
          <w:szCs w:val="24"/>
          <w:u w:val="single"/>
          <w14:ligatures w14:val="none"/>
        </w:rPr>
      </w:pPr>
      <w:r w:rsidRPr="00094C81">
        <w:rPr>
          <w:rFonts w:ascii="Arial" w:eastAsia="Times New Roman" w:hAnsi="Arial" w:cs="Arial"/>
          <w:b/>
          <w:bCs/>
          <w:kern w:val="0"/>
          <w:sz w:val="24"/>
          <w:szCs w:val="24"/>
          <w:u w:val="single"/>
          <w14:ligatures w14:val="none"/>
        </w:rPr>
        <w:t>2</w:t>
      </w:r>
      <w:r w:rsidR="00636933" w:rsidRPr="00094C81">
        <w:rPr>
          <w:rFonts w:ascii="Arial" w:eastAsia="Times New Roman" w:hAnsi="Arial" w:cs="Arial"/>
          <w:b/>
          <w:bCs/>
          <w:kern w:val="0"/>
          <w:sz w:val="24"/>
          <w:szCs w:val="24"/>
          <w:u w:val="single"/>
          <w14:ligatures w14:val="none"/>
        </w:rPr>
        <w:t>. Materials</w:t>
      </w:r>
    </w:p>
    <w:p w14:paraId="53589647" w14:textId="77777777" w:rsidR="00636933" w:rsidRPr="003D1C83" w:rsidRDefault="00636933" w:rsidP="00636933">
      <w:pPr>
        <w:numPr>
          <w:ilvl w:val="0"/>
          <w:numId w:val="21"/>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 xml:space="preserve">Structural stair components fabricated from carbon steel with </w:t>
      </w:r>
      <w:r w:rsidRPr="003D1C83">
        <w:rPr>
          <w:rFonts w:ascii="Arial" w:eastAsia="Times New Roman" w:hAnsi="Arial" w:cs="Arial"/>
          <w:b/>
          <w:bCs/>
          <w:kern w:val="0"/>
          <w14:ligatures w14:val="none"/>
        </w:rPr>
        <w:t>hot-dip galvanized finish</w:t>
      </w:r>
      <w:r w:rsidRPr="003D1C83">
        <w:rPr>
          <w:rFonts w:ascii="Arial" w:eastAsia="Times New Roman" w:hAnsi="Arial" w:cs="Arial"/>
          <w:kern w:val="0"/>
          <w14:ligatures w14:val="none"/>
        </w:rPr>
        <w:t xml:space="preserve"> for corrosion resistance.</w:t>
      </w:r>
    </w:p>
    <w:p w14:paraId="088A1603" w14:textId="77777777" w:rsidR="00636933" w:rsidRPr="003D1C83" w:rsidRDefault="00636933" w:rsidP="00636933">
      <w:pPr>
        <w:numPr>
          <w:ilvl w:val="0"/>
          <w:numId w:val="21"/>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 xml:space="preserve">Stair treads to be </w:t>
      </w:r>
      <w:r w:rsidRPr="003D1C83">
        <w:rPr>
          <w:rFonts w:ascii="Arial" w:eastAsia="Times New Roman" w:hAnsi="Arial" w:cs="Arial"/>
          <w:b/>
          <w:bCs/>
          <w:kern w:val="0"/>
          <w14:ligatures w14:val="none"/>
        </w:rPr>
        <w:t>non-slip</w:t>
      </w:r>
      <w:r w:rsidRPr="003D1C83">
        <w:rPr>
          <w:rFonts w:ascii="Arial" w:eastAsia="Times New Roman" w:hAnsi="Arial" w:cs="Arial"/>
          <w:kern w:val="0"/>
          <w14:ligatures w14:val="none"/>
        </w:rPr>
        <w:t>, heavy-duty industrial type (e.g., serrated bar grating or abrasive safety tread), suitable for mechanical room conditions.</w:t>
      </w:r>
    </w:p>
    <w:p w14:paraId="347B3101" w14:textId="77777777" w:rsidR="00636933" w:rsidRPr="003D1C83" w:rsidRDefault="00636933" w:rsidP="00636933">
      <w:pPr>
        <w:numPr>
          <w:ilvl w:val="0"/>
          <w:numId w:val="21"/>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All fasteners to be galvanized or stainless steel, compatible with galvanized assemblies.</w:t>
      </w:r>
    </w:p>
    <w:p w14:paraId="7513CAE0" w14:textId="27AA51AD" w:rsidR="00636933" w:rsidRPr="00094C81" w:rsidRDefault="001E058D" w:rsidP="00636933">
      <w:pPr>
        <w:spacing w:before="100" w:beforeAutospacing="1" w:after="100" w:afterAutospacing="1" w:line="240" w:lineRule="auto"/>
        <w:outlineLvl w:val="2"/>
        <w:rPr>
          <w:rFonts w:ascii="Arial" w:eastAsia="Times New Roman" w:hAnsi="Arial" w:cs="Arial"/>
          <w:b/>
          <w:bCs/>
          <w:kern w:val="0"/>
          <w:sz w:val="24"/>
          <w:szCs w:val="24"/>
          <w:u w:val="single"/>
          <w14:ligatures w14:val="none"/>
        </w:rPr>
      </w:pPr>
      <w:r w:rsidRPr="00094C81">
        <w:rPr>
          <w:rFonts w:ascii="Arial" w:eastAsia="Times New Roman" w:hAnsi="Arial" w:cs="Arial"/>
          <w:b/>
          <w:bCs/>
          <w:kern w:val="0"/>
          <w:sz w:val="24"/>
          <w:szCs w:val="24"/>
          <w:u w:val="single"/>
          <w14:ligatures w14:val="none"/>
        </w:rPr>
        <w:t>3</w:t>
      </w:r>
      <w:r w:rsidR="00636933" w:rsidRPr="00094C81">
        <w:rPr>
          <w:rFonts w:ascii="Arial" w:eastAsia="Times New Roman" w:hAnsi="Arial" w:cs="Arial"/>
          <w:b/>
          <w:bCs/>
          <w:kern w:val="0"/>
          <w:sz w:val="24"/>
          <w:szCs w:val="24"/>
          <w:u w:val="single"/>
          <w14:ligatures w14:val="none"/>
        </w:rPr>
        <w:t>. Fabrication</w:t>
      </w:r>
    </w:p>
    <w:p w14:paraId="135AF993" w14:textId="77777777" w:rsidR="00636933" w:rsidRPr="003D1C83" w:rsidRDefault="00636933" w:rsidP="00636933">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Dimensions, rise/run, headroom, and landing requirements shall meet code requirements.</w:t>
      </w:r>
    </w:p>
    <w:p w14:paraId="24253C2B" w14:textId="77777777" w:rsidR="00636933" w:rsidRPr="003D1C83" w:rsidRDefault="00636933" w:rsidP="00636933">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Stair width and load ratings shall be suitable for mechanical room access and maintenance activities.</w:t>
      </w:r>
    </w:p>
    <w:p w14:paraId="43820733" w14:textId="0778E308" w:rsidR="00636933" w:rsidRPr="00094C81" w:rsidRDefault="001E058D" w:rsidP="00636933">
      <w:pPr>
        <w:spacing w:before="100" w:beforeAutospacing="1" w:after="100" w:afterAutospacing="1" w:line="240" w:lineRule="auto"/>
        <w:outlineLvl w:val="2"/>
        <w:rPr>
          <w:rFonts w:ascii="Arial" w:eastAsia="Times New Roman" w:hAnsi="Arial" w:cs="Arial"/>
          <w:b/>
          <w:bCs/>
          <w:kern w:val="0"/>
          <w:sz w:val="24"/>
          <w:szCs w:val="24"/>
          <w:u w:val="single"/>
          <w14:ligatures w14:val="none"/>
        </w:rPr>
      </w:pPr>
      <w:r w:rsidRPr="00094C81">
        <w:rPr>
          <w:rFonts w:ascii="Arial" w:eastAsia="Times New Roman" w:hAnsi="Arial" w:cs="Arial"/>
          <w:b/>
          <w:bCs/>
          <w:kern w:val="0"/>
          <w:sz w:val="24"/>
          <w:szCs w:val="24"/>
          <w:u w:val="single"/>
          <w14:ligatures w14:val="none"/>
        </w:rPr>
        <w:t>4</w:t>
      </w:r>
      <w:r w:rsidR="00636933" w:rsidRPr="00094C81">
        <w:rPr>
          <w:rFonts w:ascii="Arial" w:eastAsia="Times New Roman" w:hAnsi="Arial" w:cs="Arial"/>
          <w:b/>
          <w:bCs/>
          <w:kern w:val="0"/>
          <w:sz w:val="24"/>
          <w:szCs w:val="24"/>
          <w:u w:val="single"/>
          <w14:ligatures w14:val="none"/>
        </w:rPr>
        <w:t>. Installation</w:t>
      </w:r>
    </w:p>
    <w:p w14:paraId="6E5B179A" w14:textId="77777777" w:rsidR="00636933" w:rsidRPr="003D1C83"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Install stairs plumb, level, and securely anchored to existing structure (concrete or steel) per engineered requirements.</w:t>
      </w:r>
    </w:p>
    <w:p w14:paraId="37A55440" w14:textId="77777777" w:rsidR="00636933" w:rsidRPr="003D1C83"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Provide code-compliant landings, handrails, and guardrails as required.</w:t>
      </w:r>
    </w:p>
    <w:p w14:paraId="5C9DE4E7" w14:textId="77777777" w:rsidR="00636933" w:rsidRPr="003D1C83"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Ensure all walking surfaces are uniform, stable, and slip resistant.</w:t>
      </w:r>
    </w:p>
    <w:p w14:paraId="6955D032" w14:textId="77777777" w:rsidR="00F93F02"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E83AB1">
        <w:rPr>
          <w:rFonts w:ascii="Arial" w:eastAsia="Times New Roman" w:hAnsi="Arial" w:cs="Arial"/>
          <w:kern w:val="0"/>
          <w14:ligatures w14:val="none"/>
        </w:rPr>
        <w:t>Coordinate installation to avoid interference with existing mechanical, electrical, and plumbing systems</w:t>
      </w:r>
      <w:r w:rsidR="00E37000" w:rsidRPr="00E83AB1">
        <w:rPr>
          <w:rFonts w:ascii="Arial" w:eastAsia="Times New Roman" w:hAnsi="Arial" w:cs="Arial"/>
          <w:kern w:val="0"/>
          <w14:ligatures w14:val="none"/>
        </w:rPr>
        <w:t>.</w:t>
      </w:r>
    </w:p>
    <w:p w14:paraId="5A4E5140" w14:textId="4BC540DA" w:rsidR="00636933" w:rsidRPr="00E83AB1"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E83AB1">
        <w:rPr>
          <w:rFonts w:ascii="Arial" w:eastAsia="Times New Roman" w:hAnsi="Arial" w:cs="Arial"/>
          <w:kern w:val="0"/>
          <w14:ligatures w14:val="none"/>
        </w:rPr>
        <w:t xml:space="preserve">No sharp edges or protrusions; all cut edges dressed </w:t>
      </w:r>
      <w:proofErr w:type="gramStart"/>
      <w:r w:rsidRPr="00E83AB1">
        <w:rPr>
          <w:rFonts w:ascii="Arial" w:eastAsia="Times New Roman" w:hAnsi="Arial" w:cs="Arial"/>
          <w:kern w:val="0"/>
          <w14:ligatures w14:val="none"/>
        </w:rPr>
        <w:t>smooth</w:t>
      </w:r>
      <w:proofErr w:type="gramEnd"/>
      <w:r w:rsidRPr="00E83AB1">
        <w:rPr>
          <w:rFonts w:ascii="Arial" w:eastAsia="Times New Roman" w:hAnsi="Arial" w:cs="Arial"/>
          <w:kern w:val="0"/>
          <w14:ligatures w14:val="none"/>
        </w:rPr>
        <w:t>.</w:t>
      </w:r>
    </w:p>
    <w:p w14:paraId="098FEFC7" w14:textId="77777777" w:rsidR="00636933" w:rsidRPr="003D1C83"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Verify tread slip resistance and secure attachment prior to turnover.</w:t>
      </w:r>
    </w:p>
    <w:p w14:paraId="71EE4B81" w14:textId="77777777" w:rsidR="00636933" w:rsidRPr="003D1C83" w:rsidRDefault="00636933" w:rsidP="00F93F02">
      <w:pPr>
        <w:numPr>
          <w:ilvl w:val="0"/>
          <w:numId w:val="22"/>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Maintain safe access to the mechanical room during construction.</w:t>
      </w:r>
    </w:p>
    <w:p w14:paraId="5DD38621" w14:textId="73C95F1E" w:rsidR="00636933" w:rsidRPr="00094C81" w:rsidRDefault="00E37000" w:rsidP="00636933">
      <w:pPr>
        <w:spacing w:before="100" w:beforeAutospacing="1" w:after="100" w:afterAutospacing="1" w:line="240" w:lineRule="auto"/>
        <w:outlineLvl w:val="2"/>
        <w:rPr>
          <w:rFonts w:ascii="Arial" w:eastAsia="Times New Roman" w:hAnsi="Arial" w:cs="Arial"/>
          <w:b/>
          <w:bCs/>
          <w:kern w:val="0"/>
          <w:sz w:val="24"/>
          <w:szCs w:val="24"/>
          <w:u w:val="single"/>
          <w14:ligatures w14:val="none"/>
        </w:rPr>
      </w:pPr>
      <w:r w:rsidRPr="00094C81">
        <w:rPr>
          <w:rFonts w:ascii="Arial" w:eastAsia="Times New Roman" w:hAnsi="Arial" w:cs="Arial"/>
          <w:b/>
          <w:bCs/>
          <w:kern w:val="0"/>
          <w:sz w:val="24"/>
          <w:szCs w:val="24"/>
          <w:u w:val="single"/>
          <w14:ligatures w14:val="none"/>
        </w:rPr>
        <w:t>5</w:t>
      </w:r>
      <w:r w:rsidR="00636933" w:rsidRPr="00094C81">
        <w:rPr>
          <w:rFonts w:ascii="Arial" w:eastAsia="Times New Roman" w:hAnsi="Arial" w:cs="Arial"/>
          <w:b/>
          <w:bCs/>
          <w:kern w:val="0"/>
          <w:sz w:val="24"/>
          <w:szCs w:val="24"/>
          <w:u w:val="single"/>
          <w14:ligatures w14:val="none"/>
        </w:rPr>
        <w:t>. Cleanup &amp; Closeout</w:t>
      </w:r>
    </w:p>
    <w:p w14:paraId="16CD79FB" w14:textId="77777777" w:rsidR="00636933" w:rsidRPr="003D1C83" w:rsidRDefault="00636933" w:rsidP="00636933">
      <w:pPr>
        <w:numPr>
          <w:ilvl w:val="0"/>
          <w:numId w:val="25"/>
        </w:numPr>
        <w:spacing w:before="100" w:beforeAutospacing="1" w:after="100" w:afterAutospacing="1" w:line="240" w:lineRule="auto"/>
        <w:rPr>
          <w:rFonts w:ascii="Arial" w:eastAsia="Times New Roman" w:hAnsi="Arial" w:cs="Arial"/>
          <w:kern w:val="0"/>
          <w14:ligatures w14:val="none"/>
        </w:rPr>
      </w:pPr>
      <w:r w:rsidRPr="003D1C83">
        <w:rPr>
          <w:rFonts w:ascii="Arial" w:eastAsia="Times New Roman" w:hAnsi="Arial" w:cs="Arial"/>
          <w:kern w:val="0"/>
          <w14:ligatures w14:val="none"/>
        </w:rPr>
        <w:t>Remove all debris, scrap materials, and packaging from the work area.</w:t>
      </w:r>
    </w:p>
    <w:p w14:paraId="63CD4B6D" w14:textId="77777777" w:rsidR="00636933" w:rsidRDefault="00636933" w:rsidP="00636933">
      <w:pPr>
        <w:numPr>
          <w:ilvl w:val="0"/>
          <w:numId w:val="25"/>
        </w:numPr>
        <w:spacing w:before="100" w:beforeAutospacing="1" w:after="100" w:afterAutospacing="1" w:line="240" w:lineRule="auto"/>
        <w:rPr>
          <w:rFonts w:ascii="Arial" w:eastAsia="Times New Roman" w:hAnsi="Arial" w:cs="Arial"/>
          <w:kern w:val="0"/>
          <w14:ligatures w14:val="none"/>
        </w:rPr>
      </w:pPr>
      <w:proofErr w:type="gramStart"/>
      <w:r w:rsidRPr="003D1C83">
        <w:rPr>
          <w:rFonts w:ascii="Arial" w:eastAsia="Times New Roman" w:hAnsi="Arial" w:cs="Arial"/>
          <w:kern w:val="0"/>
          <w14:ligatures w14:val="none"/>
        </w:rPr>
        <w:t>Deliver</w:t>
      </w:r>
      <w:proofErr w:type="gramEnd"/>
      <w:r w:rsidRPr="003D1C83">
        <w:rPr>
          <w:rFonts w:ascii="Arial" w:eastAsia="Times New Roman" w:hAnsi="Arial" w:cs="Arial"/>
          <w:kern w:val="0"/>
          <w14:ligatures w14:val="none"/>
        </w:rPr>
        <w:t xml:space="preserve"> completed stair installation ready for inspection and use.</w:t>
      </w:r>
    </w:p>
    <w:p w14:paraId="4B924253" w14:textId="77777777" w:rsidR="00CF34BD" w:rsidRDefault="00CF34BD" w:rsidP="00CF34BD">
      <w:pPr>
        <w:spacing w:before="100" w:beforeAutospacing="1" w:after="100" w:afterAutospacing="1" w:line="240" w:lineRule="auto"/>
        <w:rPr>
          <w:rFonts w:ascii="Arial" w:eastAsia="Times New Roman" w:hAnsi="Arial" w:cs="Arial"/>
          <w:kern w:val="0"/>
          <w14:ligatures w14:val="none"/>
        </w:rPr>
      </w:pPr>
    </w:p>
    <w:p w14:paraId="584E4C7A" w14:textId="77777777" w:rsidR="00CF34BD" w:rsidRPr="00E3376F" w:rsidRDefault="00CF34BD" w:rsidP="00CF34BD">
      <w:pPr>
        <w:spacing w:after="0" w:line="240" w:lineRule="auto"/>
        <w:textAlignment w:val="baseline"/>
        <w:rPr>
          <w:rFonts w:ascii="Arial" w:eastAsia="Arial" w:hAnsi="Arial" w:cs="Arial"/>
          <w:b/>
          <w:bCs/>
          <w:kern w:val="0"/>
          <w14:ligatures w14:val="none"/>
        </w:rPr>
      </w:pPr>
      <w:r w:rsidRPr="00E3376F">
        <w:rPr>
          <w:rFonts w:ascii="Arial" w:eastAsia="Arial" w:hAnsi="Arial" w:cs="Arial"/>
          <w:b/>
          <w:bCs/>
          <w:kern w:val="0"/>
          <w14:ligatures w14:val="none"/>
        </w:rPr>
        <w:t>OTHER PROJECT REQUIREMENTS</w:t>
      </w:r>
    </w:p>
    <w:p w14:paraId="22C9ADF0" w14:textId="77777777" w:rsidR="00CF34BD" w:rsidRDefault="00CF34BD" w:rsidP="05A21DF7">
      <w:pPr>
        <w:spacing w:after="0"/>
        <w:rPr>
          <w:rFonts w:ascii="Arial" w:eastAsia="Arial" w:hAnsi="Arial" w:cs="Arial"/>
          <w:b/>
          <w:bCs/>
          <w:sz w:val="24"/>
          <w:szCs w:val="24"/>
          <w:u w:val="single"/>
        </w:rPr>
      </w:pPr>
    </w:p>
    <w:p w14:paraId="6255344C" w14:textId="5C14BDFE" w:rsidR="0F646458" w:rsidRPr="002747AB" w:rsidRDefault="0F646458" w:rsidP="05A21DF7">
      <w:pPr>
        <w:spacing w:after="0"/>
        <w:rPr>
          <w:rFonts w:ascii="Arial" w:eastAsia="Arial" w:hAnsi="Arial" w:cs="Arial"/>
          <w:sz w:val="24"/>
          <w:szCs w:val="24"/>
          <w:u w:val="single"/>
        </w:rPr>
      </w:pPr>
      <w:r w:rsidRPr="002747AB">
        <w:rPr>
          <w:rFonts w:ascii="Arial" w:eastAsia="Arial" w:hAnsi="Arial" w:cs="Arial"/>
          <w:sz w:val="24"/>
          <w:szCs w:val="24"/>
          <w:u w:val="single"/>
        </w:rPr>
        <w:t>Safety on the NIST Campus</w:t>
      </w:r>
    </w:p>
    <w:p w14:paraId="68DB2756" w14:textId="77777777" w:rsidR="00FA2D0C" w:rsidRDefault="00FA2D0C" w:rsidP="05A21DF7">
      <w:pPr>
        <w:spacing w:after="0"/>
      </w:pPr>
    </w:p>
    <w:p w14:paraId="078DB6EB" w14:textId="4D08816B" w:rsidR="0F646458" w:rsidRPr="003D1C83" w:rsidRDefault="0F646458" w:rsidP="05A21DF7">
      <w:pPr>
        <w:spacing w:after="0" w:line="240" w:lineRule="auto"/>
        <w:rPr>
          <w:rFonts w:ascii="Arial" w:eastAsia="Arial" w:hAnsi="Arial" w:cs="Arial"/>
        </w:rPr>
      </w:pPr>
      <w:r w:rsidRPr="003D1C83">
        <w:rPr>
          <w:rFonts w:ascii="Arial" w:eastAsia="Arial" w:hAnsi="Arial" w:cs="Arial"/>
        </w:rPr>
        <w:t>NIST is committed to maintaining a work environment that safeguards the public and the environment, as well as personnel and property.</w:t>
      </w:r>
    </w:p>
    <w:p w14:paraId="3F6BD639" w14:textId="39850754" w:rsidR="0F646458" w:rsidRPr="003D1C83" w:rsidRDefault="0F646458" w:rsidP="05A21DF7">
      <w:pPr>
        <w:spacing w:after="0"/>
        <w:rPr>
          <w:rFonts w:ascii="Arial" w:hAnsi="Arial" w:cs="Arial"/>
        </w:rPr>
      </w:pPr>
      <w:r w:rsidRPr="003D1C83">
        <w:rPr>
          <w:rFonts w:ascii="Arial" w:eastAsia="Arial" w:hAnsi="Arial" w:cs="Arial"/>
        </w:rPr>
        <w:t xml:space="preserve"> </w:t>
      </w:r>
    </w:p>
    <w:p w14:paraId="3867626B" w14:textId="4C63173D" w:rsidR="0F646458" w:rsidRPr="003D1C83" w:rsidRDefault="0F646458" w:rsidP="05A21DF7">
      <w:pPr>
        <w:spacing w:after="0"/>
        <w:rPr>
          <w:rFonts w:ascii="Arial" w:hAnsi="Arial" w:cs="Arial"/>
        </w:rPr>
      </w:pPr>
      <w:r w:rsidRPr="003D1C83">
        <w:rPr>
          <w:rFonts w:ascii="Arial" w:eastAsia="Arial" w:hAnsi="Arial" w:cs="Arial"/>
        </w:rPr>
        <w:t>If the award requires construction, demolition, excavation, renovation, or other work for which the contractor directs and oversees contractor personnel (including subcontractors) at NIST-owned and operated sites, the contractor shall:</w:t>
      </w:r>
    </w:p>
    <w:p w14:paraId="46CD98C7" w14:textId="1E6A1DB1" w:rsidR="0F646458" w:rsidRPr="003D1C83" w:rsidRDefault="0F646458" w:rsidP="05A21DF7">
      <w:pPr>
        <w:spacing w:after="0"/>
        <w:rPr>
          <w:rFonts w:ascii="Arial" w:hAnsi="Arial" w:cs="Arial"/>
        </w:rPr>
      </w:pPr>
      <w:r w:rsidRPr="003D1C83">
        <w:rPr>
          <w:rFonts w:ascii="Arial" w:eastAsia="Arial" w:hAnsi="Arial" w:cs="Arial"/>
        </w:rPr>
        <w:t xml:space="preserve"> </w:t>
      </w:r>
    </w:p>
    <w:p w14:paraId="305D3131" w14:textId="67C117A1" w:rsidR="0F646458" w:rsidRPr="003D1C83" w:rsidRDefault="0F646458" w:rsidP="05A21DF7">
      <w:pPr>
        <w:spacing w:after="0"/>
        <w:rPr>
          <w:rFonts w:ascii="Arial" w:hAnsi="Arial" w:cs="Arial"/>
        </w:rPr>
      </w:pPr>
      <w:r w:rsidRPr="003D1C83">
        <w:rPr>
          <w:rFonts w:ascii="Arial" w:eastAsia="Arial" w:hAnsi="Arial" w:cs="Arial"/>
        </w:rPr>
        <w:lastRenderedPageBreak/>
        <w:t xml:space="preserve">Provide a detailed, site-specific Safety Plan to the contracting officer within 7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Pr="003D1C83" w:rsidRDefault="0F646458" w:rsidP="05A21DF7">
      <w:pPr>
        <w:spacing w:after="0"/>
        <w:rPr>
          <w:rFonts w:ascii="Arial" w:hAnsi="Arial" w:cs="Arial"/>
        </w:rPr>
      </w:pPr>
      <w:r w:rsidRPr="003D1C83">
        <w:rPr>
          <w:rFonts w:ascii="Arial" w:eastAsia="Arial" w:hAnsi="Arial" w:cs="Arial"/>
        </w:rPr>
        <w:t xml:space="preserve"> </w:t>
      </w:r>
    </w:p>
    <w:p w14:paraId="0AADAB9A" w14:textId="1A18CB52" w:rsidR="0F646458" w:rsidRPr="003D1C83" w:rsidRDefault="0F646458" w:rsidP="05A21DF7">
      <w:pPr>
        <w:spacing w:after="0"/>
        <w:rPr>
          <w:rFonts w:ascii="Arial" w:hAnsi="Arial" w:cs="Arial"/>
        </w:rPr>
      </w:pPr>
      <w:r w:rsidRPr="003D1C83">
        <w:rPr>
          <w:rFonts w:ascii="Arial" w:eastAsia="Arial" w:hAnsi="Arial" w:cs="Arial"/>
        </w:rPr>
        <w:t xml:space="preserve">The Safety Plan shall specify how the company’s policies and practices will comply with each of the applicable standards, laws, and codes. </w:t>
      </w:r>
    </w:p>
    <w:p w14:paraId="3B5E3713" w14:textId="7E725B2E" w:rsidR="0F646458" w:rsidRPr="003D1C83" w:rsidRDefault="0F646458" w:rsidP="05A21DF7">
      <w:pPr>
        <w:spacing w:after="0"/>
        <w:rPr>
          <w:rFonts w:ascii="Arial" w:hAnsi="Arial" w:cs="Arial"/>
        </w:rPr>
      </w:pPr>
      <w:r w:rsidRPr="003D1C83">
        <w:rPr>
          <w:rFonts w:ascii="Arial" w:eastAsia="Arial" w:hAnsi="Arial" w:cs="Arial"/>
        </w:rPr>
        <w:t xml:space="preserve"> </w:t>
      </w:r>
    </w:p>
    <w:p w14:paraId="4F679C1F" w14:textId="648B4573" w:rsidR="0F646458" w:rsidRPr="003D1C83" w:rsidRDefault="0F646458" w:rsidP="05A21DF7">
      <w:pPr>
        <w:spacing w:after="0"/>
        <w:rPr>
          <w:rFonts w:ascii="Arial" w:hAnsi="Arial" w:cs="Arial"/>
        </w:rPr>
      </w:pPr>
      <w:r w:rsidRPr="003D1C83">
        <w:rPr>
          <w:rFonts w:ascii="Arial" w:eastAsia="Arial" w:hAnsi="Arial" w:cs="Arial"/>
        </w:rPr>
        <w:t xml:space="preserve">The contracting officer will provide written comments regarding the plan to the contractor within seven (7) days of receipt and will require the contractor to submit a revised safety plan within seven (7) days after that to the contracting officer for their review. This cycle may be repeated, if necessary, until the contracting officer determines the safety plan to be acceptable. </w:t>
      </w:r>
    </w:p>
    <w:p w14:paraId="563D7EB3" w14:textId="239560F6" w:rsidR="0F646458" w:rsidRPr="003D1C83" w:rsidRDefault="0F646458" w:rsidP="05A21DF7">
      <w:pPr>
        <w:spacing w:after="0"/>
        <w:rPr>
          <w:rFonts w:ascii="Arial" w:hAnsi="Arial" w:cs="Arial"/>
        </w:rPr>
      </w:pPr>
      <w:r w:rsidRPr="003D1C83">
        <w:rPr>
          <w:rFonts w:ascii="Arial" w:eastAsia="Arial" w:hAnsi="Arial" w:cs="Arial"/>
        </w:rPr>
        <w:t xml:space="preserve"> </w:t>
      </w:r>
    </w:p>
    <w:p w14:paraId="53DFFC30" w14:textId="472F0476" w:rsidR="0F646458" w:rsidRPr="003D1C83" w:rsidRDefault="0F646458" w:rsidP="05A21DF7">
      <w:pPr>
        <w:spacing w:after="0"/>
        <w:rPr>
          <w:rFonts w:ascii="Arial" w:hAnsi="Arial" w:cs="Arial"/>
        </w:rPr>
      </w:pPr>
      <w:r w:rsidRPr="003D1C83">
        <w:rPr>
          <w:rFonts w:ascii="Arial" w:eastAsia="Arial" w:hAnsi="Arial" w:cs="Arial"/>
          <w:i/>
          <w:iCs/>
        </w:rPr>
        <w:t xml:space="preserve">Reference:  </w:t>
      </w:r>
    </w:p>
    <w:p w14:paraId="663E4BD7" w14:textId="240A5531" w:rsidR="0F646458" w:rsidRPr="003D1C83" w:rsidRDefault="0F646458" w:rsidP="05A21DF7">
      <w:pPr>
        <w:spacing w:after="0"/>
        <w:rPr>
          <w:rFonts w:ascii="Arial" w:hAnsi="Arial" w:cs="Arial"/>
        </w:rPr>
      </w:pPr>
      <w:r w:rsidRPr="003D1C83">
        <w:rPr>
          <w:rFonts w:ascii="Arial" w:eastAsia="Arial" w:hAnsi="Arial" w:cs="Arial"/>
        </w:rPr>
        <w:t xml:space="preserve">See NIST’s Contractor Safety Program for required elements of Contractor Safety Plans.  </w:t>
      </w:r>
    </w:p>
    <w:p w14:paraId="1AD53847" w14:textId="50C6B1F0" w:rsidR="0F646458" w:rsidRDefault="0F646458" w:rsidP="05A21DF7">
      <w:pPr>
        <w:spacing w:after="0"/>
      </w:pPr>
      <w:r w:rsidRPr="05A21DF7">
        <w:rPr>
          <w:rFonts w:ascii="Arial" w:eastAsia="Arial" w:hAnsi="Arial" w:cs="Arial"/>
          <w:sz w:val="24"/>
          <w:szCs w:val="24"/>
        </w:rPr>
        <w:t xml:space="preserve"> </w:t>
      </w:r>
    </w:p>
    <w:p w14:paraId="66C0F0CC" w14:textId="52195E2F" w:rsidR="0F646458" w:rsidRPr="00F86656" w:rsidRDefault="0F646458" w:rsidP="05A21DF7">
      <w:pPr>
        <w:spacing w:after="0"/>
      </w:pPr>
      <w:r w:rsidRPr="00F86656">
        <w:rPr>
          <w:rFonts w:ascii="Arial" w:eastAsia="Arial" w:hAnsi="Arial" w:cs="Arial"/>
          <w:sz w:val="24"/>
          <w:szCs w:val="24"/>
          <w:u w:val="single"/>
        </w:rPr>
        <w:t xml:space="preserve">Safety-Related Equipment </w:t>
      </w:r>
    </w:p>
    <w:p w14:paraId="5A96B175" w14:textId="4F31D7BC" w:rsidR="0F646458" w:rsidRDefault="0F646458" w:rsidP="05A21DF7">
      <w:pPr>
        <w:spacing w:after="0"/>
      </w:pPr>
    </w:p>
    <w:p w14:paraId="63F0AE43" w14:textId="3CB2FC33" w:rsidR="0F646458" w:rsidRPr="003D1C83" w:rsidRDefault="0F646458" w:rsidP="05A21DF7">
      <w:pPr>
        <w:spacing w:after="0"/>
      </w:pPr>
      <w:r w:rsidRPr="003D1C83">
        <w:rPr>
          <w:rFonts w:ascii="Arial" w:eastAsia="Arial" w:hAnsi="Arial" w:cs="Arial"/>
        </w:rPr>
        <w:t xml:space="preserve">Provide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0851780B" w14:textId="77777777" w:rsidR="00CA035C" w:rsidRDefault="00CA035C" w:rsidP="05A21DF7">
      <w:pPr>
        <w:spacing w:after="0"/>
      </w:pPr>
    </w:p>
    <w:p w14:paraId="0C8338FB" w14:textId="0368AB55" w:rsidR="0F646458" w:rsidRPr="00F86656" w:rsidRDefault="0F646458" w:rsidP="05A21DF7">
      <w:pPr>
        <w:spacing w:after="0"/>
      </w:pPr>
      <w:r w:rsidRPr="00F86656">
        <w:rPr>
          <w:rFonts w:ascii="Arial" w:eastAsia="Arial" w:hAnsi="Arial" w:cs="Arial"/>
          <w:sz w:val="24"/>
          <w:szCs w:val="24"/>
          <w:u w:val="single"/>
        </w:rPr>
        <w:t>Training</w:t>
      </w:r>
    </w:p>
    <w:p w14:paraId="2B868AE7" w14:textId="05AC4268" w:rsidR="0F646458" w:rsidRDefault="0F646458" w:rsidP="05A21DF7">
      <w:pPr>
        <w:spacing w:after="0"/>
      </w:pPr>
    </w:p>
    <w:p w14:paraId="07E40AAC" w14:textId="4B54B695" w:rsidR="0F646458" w:rsidRPr="003D1C83" w:rsidRDefault="0F646458" w:rsidP="05A21DF7">
      <w:pPr>
        <w:spacing w:after="0"/>
      </w:pPr>
      <w:r w:rsidRPr="003D1C83">
        <w:rPr>
          <w:rFonts w:ascii="Arial" w:eastAsia="Arial" w:hAnsi="Arial" w:cs="Arial"/>
        </w:rPr>
        <w:t>Provide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Pr="003D1C83" w:rsidRDefault="0F646458" w:rsidP="05A21DF7">
      <w:pPr>
        <w:spacing w:after="0"/>
      </w:pPr>
      <w:r w:rsidRPr="003D1C83">
        <w:rPr>
          <w:rFonts w:ascii="Arial" w:eastAsia="Arial" w:hAnsi="Arial" w:cs="Arial"/>
        </w:rPr>
        <w:t xml:space="preserve"> </w:t>
      </w:r>
    </w:p>
    <w:p w14:paraId="498E7A0E" w14:textId="0DA18D22" w:rsidR="0F646458" w:rsidRPr="003D1C83" w:rsidRDefault="0F646458" w:rsidP="05A21DF7">
      <w:pPr>
        <w:spacing w:after="0"/>
      </w:pPr>
      <w:r w:rsidRPr="003D1C83">
        <w:rPr>
          <w:rFonts w:ascii="Arial" w:eastAsia="Arial" w:hAnsi="Arial" w:cs="Arial"/>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77246A58" w14:textId="47BE4475" w:rsidR="0F646458" w:rsidRPr="003D1C83" w:rsidRDefault="0F646458" w:rsidP="05A21DF7">
      <w:pPr>
        <w:spacing w:after="0"/>
      </w:pPr>
      <w:r w:rsidRPr="003D1C83">
        <w:rPr>
          <w:rFonts w:ascii="Arial" w:eastAsia="Arial" w:hAnsi="Arial" w:cs="Arial"/>
        </w:rPr>
        <w:t xml:space="preserve"> </w:t>
      </w:r>
    </w:p>
    <w:p w14:paraId="3923C84D" w14:textId="5B5A9031" w:rsidR="0F646458" w:rsidRPr="003D1C83" w:rsidRDefault="0F646458" w:rsidP="05A21DF7">
      <w:pPr>
        <w:spacing w:after="0"/>
      </w:pPr>
      <w:r w:rsidRPr="003D1C83">
        <w:rPr>
          <w:rFonts w:ascii="Arial" w:eastAsia="Arial" w:hAnsi="Arial" w:cs="Arial"/>
        </w:rPr>
        <w:t>Require contractor personnel (including subcontractors) to attend   required NIST-specific health or safety training that is required by the award.</w:t>
      </w:r>
    </w:p>
    <w:p w14:paraId="46DC0F71" w14:textId="1AF0385C" w:rsidR="0F646458" w:rsidRDefault="0F646458" w:rsidP="05A21DF7">
      <w:pPr>
        <w:spacing w:after="0"/>
      </w:pPr>
      <w:r w:rsidRPr="05A21DF7">
        <w:rPr>
          <w:rFonts w:ascii="Arial" w:eastAsia="Arial" w:hAnsi="Arial" w:cs="Arial"/>
          <w:sz w:val="24"/>
          <w:szCs w:val="24"/>
        </w:rPr>
        <w:t xml:space="preserve"> </w:t>
      </w:r>
    </w:p>
    <w:p w14:paraId="67D2AA84" w14:textId="3DE5F31C" w:rsidR="0F646458" w:rsidRPr="00F86656" w:rsidRDefault="0F646458" w:rsidP="05A21DF7">
      <w:pPr>
        <w:spacing w:after="0"/>
        <w:rPr>
          <w:u w:val="single"/>
        </w:rPr>
      </w:pPr>
      <w:r w:rsidRPr="00F86656">
        <w:rPr>
          <w:rFonts w:ascii="Arial" w:eastAsia="Arial" w:hAnsi="Arial" w:cs="Arial"/>
          <w:sz w:val="24"/>
          <w:szCs w:val="24"/>
          <w:u w:val="single"/>
        </w:rPr>
        <w:t>Health Hazard Assessments and Medical Evaluations</w:t>
      </w:r>
    </w:p>
    <w:p w14:paraId="14CE25B9" w14:textId="3C268200" w:rsidR="0F646458" w:rsidRDefault="0F646458" w:rsidP="05A21DF7">
      <w:pPr>
        <w:spacing w:after="0"/>
      </w:pPr>
    </w:p>
    <w:p w14:paraId="66A3DE55" w14:textId="7D48C21C" w:rsidR="0F646458" w:rsidRPr="003D1C83" w:rsidRDefault="0F646458" w:rsidP="05A21DF7">
      <w:pPr>
        <w:spacing w:after="0"/>
      </w:pPr>
      <w:r w:rsidRPr="003D1C83">
        <w:rPr>
          <w:rFonts w:ascii="Arial" w:eastAsia="Arial" w:hAnsi="Arial" w:cs="Arial"/>
        </w:rPr>
        <w:lastRenderedPageBreak/>
        <w:t>Provide required health hazard exposure assessments, medical evaluations and screenings, and exposure monitoring required by applicable OSHA requirements.</w:t>
      </w:r>
    </w:p>
    <w:p w14:paraId="000EC8E2" w14:textId="155630B3" w:rsidR="0F646458" w:rsidRPr="003D1C83" w:rsidRDefault="0F646458" w:rsidP="05A21DF7">
      <w:pPr>
        <w:spacing w:after="0"/>
      </w:pPr>
      <w:r w:rsidRPr="003D1C83">
        <w:rPr>
          <w:rFonts w:ascii="Arial" w:eastAsia="Arial" w:hAnsi="Arial" w:cs="Arial"/>
        </w:rPr>
        <w:t>Ensure PII information is protected.</w:t>
      </w:r>
    </w:p>
    <w:p w14:paraId="0E2C4AE0" w14:textId="691FD400" w:rsidR="0F646458" w:rsidRDefault="0F646458" w:rsidP="05A21DF7">
      <w:pPr>
        <w:spacing w:after="0"/>
      </w:pPr>
      <w:r w:rsidRPr="05A21DF7">
        <w:rPr>
          <w:rFonts w:ascii="Arial" w:eastAsia="Arial" w:hAnsi="Arial" w:cs="Arial"/>
          <w:sz w:val="24"/>
          <w:szCs w:val="24"/>
        </w:rPr>
        <w:t xml:space="preserve"> </w:t>
      </w:r>
    </w:p>
    <w:p w14:paraId="262EF6B0" w14:textId="2557F9A5" w:rsidR="0F646458" w:rsidRDefault="0F646458" w:rsidP="05A21DF7">
      <w:pPr>
        <w:spacing w:after="0"/>
      </w:pPr>
      <w:r w:rsidRPr="05A21DF7">
        <w:rPr>
          <w:rFonts w:ascii="Arial" w:eastAsia="Arial" w:hAnsi="Arial" w:cs="Arial"/>
          <w:color w:val="1F5386"/>
          <w:sz w:val="24"/>
          <w:szCs w:val="24"/>
        </w:rPr>
        <w:t xml:space="preserve"> </w:t>
      </w:r>
    </w:p>
    <w:p w14:paraId="5A5DD0DA" w14:textId="295F124B" w:rsidR="0F646458" w:rsidRPr="00F86656" w:rsidRDefault="0F646458" w:rsidP="05A21DF7">
      <w:pPr>
        <w:spacing w:after="42"/>
      </w:pPr>
      <w:r w:rsidRPr="00F86656">
        <w:rPr>
          <w:rFonts w:ascii="Arial" w:eastAsia="Arial" w:hAnsi="Arial" w:cs="Arial"/>
          <w:color w:val="1C1D1F"/>
          <w:sz w:val="24"/>
          <w:szCs w:val="24"/>
          <w:u w:val="single"/>
        </w:rPr>
        <w:t xml:space="preserve">Homeland Security Presidential Directive (HSPD)-12 </w:t>
      </w:r>
    </w:p>
    <w:p w14:paraId="1554BDF1" w14:textId="6264E937" w:rsidR="0F646458" w:rsidRDefault="0F646458" w:rsidP="05A21DF7">
      <w:pPr>
        <w:spacing w:after="42"/>
      </w:pPr>
      <w:r w:rsidRPr="05A21DF7">
        <w:rPr>
          <w:rFonts w:ascii="Arial" w:eastAsia="Arial" w:hAnsi="Arial" w:cs="Arial"/>
          <w:b/>
          <w:bCs/>
          <w:color w:val="1C1D1F"/>
          <w:sz w:val="24"/>
          <w:szCs w:val="24"/>
        </w:rPr>
        <w:t xml:space="preserve"> </w:t>
      </w:r>
    </w:p>
    <w:p w14:paraId="42043F71" w14:textId="1C5DF3E7" w:rsidR="0F646458" w:rsidRPr="003D1C83" w:rsidRDefault="0F646458" w:rsidP="05A21DF7">
      <w:pPr>
        <w:spacing w:after="42"/>
        <w:rPr>
          <w:rFonts w:ascii="Arial" w:eastAsia="Arial" w:hAnsi="Arial" w:cs="Arial"/>
          <w:i/>
          <w:iCs/>
          <w:color w:val="1C1D1F"/>
        </w:rPr>
      </w:pPr>
      <w:r w:rsidRPr="003D1C83">
        <w:rPr>
          <w:rFonts w:ascii="Arial" w:eastAsia="Arial" w:hAnsi="Arial" w:cs="Arial"/>
          <w:color w:val="1C1D1F"/>
        </w:rPr>
        <w:t xml:space="preserve">The Contractor (and/or any subcontractor) and its employees who require physical access to NIST facilities or logical access to NIST IT networks or systems must comply with Homeland Security Presidential Directive (HSPD)-12, </w:t>
      </w:r>
      <w:r w:rsidRPr="003D1C83">
        <w:rPr>
          <w:rFonts w:ascii="Arial" w:eastAsia="Arial" w:hAnsi="Arial" w:cs="Arial"/>
          <w:i/>
          <w:iCs/>
          <w:color w:val="1C1D1F"/>
        </w:rPr>
        <w:t>Policy for a Common Identification Standard for Federal Employees and Contractors</w:t>
      </w:r>
      <w:r w:rsidRPr="003D1C83">
        <w:rPr>
          <w:rFonts w:ascii="Arial" w:eastAsia="Arial" w:hAnsi="Arial" w:cs="Arial"/>
          <w:color w:val="1C1D1F"/>
        </w:rPr>
        <w:t xml:space="preserve">; OMB M-05-24; OMB M-19-17; FIPS 201, </w:t>
      </w:r>
      <w:r w:rsidRPr="003D1C83">
        <w:rPr>
          <w:rFonts w:ascii="Arial" w:eastAsia="Arial" w:hAnsi="Arial" w:cs="Arial"/>
          <w:i/>
          <w:iCs/>
          <w:color w:val="1C1D1F"/>
        </w:rPr>
        <w:t>Personal Identity Verification (PIV) of Federal Employees and Contractors</w:t>
      </w:r>
      <w:r w:rsidRPr="003D1C83">
        <w:rPr>
          <w:rFonts w:ascii="Arial" w:eastAsia="Arial" w:hAnsi="Arial" w:cs="Arial"/>
          <w:color w:val="1C1D1F"/>
        </w:rPr>
        <w:t xml:space="preserve">; NIST HSPD-12 policy; and </w:t>
      </w:r>
      <w:r w:rsidRPr="003D1C83">
        <w:rPr>
          <w:rFonts w:ascii="Arial" w:eastAsia="Arial" w:hAnsi="Arial" w:cs="Arial"/>
          <w:i/>
          <w:iCs/>
          <w:color w:val="1C1D1F"/>
        </w:rPr>
        <w:t xml:space="preserve">Executive Order 13467, Part 1 §1.2. </w:t>
      </w:r>
    </w:p>
    <w:p w14:paraId="70553647" w14:textId="24BA974F" w:rsidR="0F646458" w:rsidRPr="003D1C83" w:rsidRDefault="0F646458" w:rsidP="05A21DF7">
      <w:pPr>
        <w:spacing w:after="0"/>
      </w:pPr>
      <w:r w:rsidRPr="003D1C83">
        <w:rPr>
          <w:rFonts w:ascii="Arial" w:eastAsia="Arial" w:hAnsi="Arial" w:cs="Arial"/>
          <w:color w:val="1C1D1F"/>
        </w:rPr>
        <w:t xml:space="preserve">5. Roster </w:t>
      </w:r>
    </w:p>
    <w:p w14:paraId="0D1FB2CC" w14:textId="3265A4DC" w:rsidR="0F646458" w:rsidRPr="003D1C83" w:rsidRDefault="0F646458" w:rsidP="05A21DF7">
      <w:pPr>
        <w:spacing w:after="0"/>
      </w:pPr>
      <w:r w:rsidRPr="003D1C83">
        <w:rPr>
          <w:rFonts w:ascii="Arial" w:eastAsia="Arial" w:hAnsi="Arial" w:cs="Arial"/>
          <w:color w:val="1C1D1F"/>
        </w:rPr>
        <w:t xml:space="preserve"> </w:t>
      </w:r>
    </w:p>
    <w:p w14:paraId="50579616" w14:textId="49B7F5CB" w:rsidR="0F646458" w:rsidRPr="003D1C83" w:rsidRDefault="0F646458" w:rsidP="05A21DF7">
      <w:pPr>
        <w:spacing w:after="0"/>
      </w:pPr>
      <w:r w:rsidRPr="003D1C83">
        <w:rPr>
          <w:rFonts w:ascii="Arial" w:eastAsia="Arial" w:hAnsi="Arial" w:cs="Arial"/>
          <w:color w:val="1C1D1F"/>
        </w:rPr>
        <w:t xml:space="preserve">The Contractor (and/or any subcontractor) must submit a roster by name, position, e-mail address, phone number and responsibility, of all staff working under this acquisition where the Contractor will develop, have the ability to access, or host and/or maintain a government information system(s). </w:t>
      </w:r>
    </w:p>
    <w:p w14:paraId="65BA8CC5" w14:textId="63C6704F" w:rsidR="0F646458" w:rsidRPr="003D1C83" w:rsidRDefault="0F646458" w:rsidP="05A21DF7">
      <w:pPr>
        <w:spacing w:after="0"/>
      </w:pPr>
      <w:r w:rsidRPr="003D1C83">
        <w:rPr>
          <w:rFonts w:ascii="Arial" w:eastAsia="Arial" w:hAnsi="Arial" w:cs="Arial"/>
          <w:color w:val="1C1D1F"/>
        </w:rPr>
        <w:t xml:space="preserve"> </w:t>
      </w:r>
    </w:p>
    <w:p w14:paraId="6499D863" w14:textId="4A32B33A" w:rsidR="0F646458" w:rsidRPr="003D1C83" w:rsidRDefault="0F646458" w:rsidP="05A21DF7">
      <w:pPr>
        <w:spacing w:after="0"/>
      </w:pPr>
      <w:r w:rsidRPr="003D1C83">
        <w:rPr>
          <w:rFonts w:ascii="Arial" w:eastAsia="Arial" w:hAnsi="Arial" w:cs="Arial"/>
          <w:color w:val="1C1D1F"/>
        </w:rPr>
        <w:t xml:space="preserve">The roster must be submitted to the COR and/or CO within 14 days of the effective date of this contract. Any revisions to the roster </w:t>
      </w:r>
      <w:r w:rsidR="00BB78F9" w:rsidRPr="003D1C83">
        <w:rPr>
          <w:rFonts w:ascii="Arial" w:eastAsia="Arial" w:hAnsi="Arial" w:cs="Arial"/>
          <w:color w:val="1C1D1F"/>
        </w:rPr>
        <w:t>because of</w:t>
      </w:r>
      <w:r w:rsidRPr="003D1C83">
        <w:rPr>
          <w:rFonts w:ascii="Arial" w:eastAsia="Arial" w:hAnsi="Arial" w:cs="Arial"/>
          <w:color w:val="1C1D1F"/>
        </w:rPr>
        <w:t xml:space="preserve"> staffing changes must be submitted within 14 days of the change. The COR will notify the Contractor of the appropriate level of investigation required for each staff member. If the employee is filling a new position, the Contractor must provide a position </w:t>
      </w:r>
      <w:r w:rsidR="00BB78F9" w:rsidRPr="003D1C83">
        <w:rPr>
          <w:rFonts w:ascii="Arial" w:eastAsia="Arial" w:hAnsi="Arial" w:cs="Arial"/>
          <w:color w:val="1C1D1F"/>
        </w:rPr>
        <w:t>description,</w:t>
      </w:r>
      <w:r w:rsidRPr="003D1C83">
        <w:rPr>
          <w:rFonts w:ascii="Arial" w:eastAsia="Arial" w:hAnsi="Arial" w:cs="Arial"/>
          <w:color w:val="1C1D1F"/>
        </w:rPr>
        <w:t xml:space="preserve"> and the Government will determine the appropriate suitability level. </w:t>
      </w:r>
    </w:p>
    <w:p w14:paraId="6B20E2C3" w14:textId="6D47F867" w:rsidR="0F646458" w:rsidRDefault="0F646458" w:rsidP="05A21DF7">
      <w:pPr>
        <w:spacing w:after="0"/>
      </w:pPr>
      <w:r w:rsidRPr="05A21DF7">
        <w:rPr>
          <w:rFonts w:ascii="Arial" w:eastAsia="Arial" w:hAnsi="Arial" w:cs="Arial"/>
          <w:sz w:val="24"/>
          <w:szCs w:val="24"/>
        </w:rPr>
        <w:t xml:space="preserve"> </w:t>
      </w:r>
    </w:p>
    <w:p w14:paraId="117B27D6" w14:textId="72438524" w:rsidR="0F646458" w:rsidRPr="00F86656" w:rsidRDefault="0F646458" w:rsidP="05A21DF7">
      <w:pPr>
        <w:spacing w:after="0"/>
      </w:pPr>
      <w:r w:rsidRPr="00F86656">
        <w:rPr>
          <w:rFonts w:ascii="Arial" w:eastAsia="Arial" w:hAnsi="Arial" w:cs="Arial"/>
          <w:color w:val="1C1D1F"/>
          <w:sz w:val="24"/>
          <w:szCs w:val="24"/>
          <w:u w:val="single"/>
        </w:rPr>
        <w:t>Position Sensitivity Designations Requirement</w:t>
      </w:r>
    </w:p>
    <w:p w14:paraId="31364B25" w14:textId="17AE0FD2" w:rsidR="0F646458" w:rsidRDefault="0F646458" w:rsidP="05A21DF7">
      <w:pPr>
        <w:spacing w:after="0"/>
        <w:rPr>
          <w:rFonts w:ascii="Arial" w:eastAsia="Arial" w:hAnsi="Arial" w:cs="Arial"/>
          <w:color w:val="1C1D1F"/>
        </w:rPr>
      </w:pPr>
      <w:r w:rsidRPr="003D1C83">
        <w:rPr>
          <w:rFonts w:ascii="Arial" w:eastAsia="Arial" w:hAnsi="Arial" w:cs="Arial"/>
          <w:color w:val="1C1D1F"/>
        </w:rPr>
        <w:t xml:space="preserve">All Contractor (and/or any subcontractor) employees must obtain a background investigation commensurate with their position sensitivity designation that complies with Parts 1400 and 731 of Title 5, Code of Federal Regulations (CFR). </w:t>
      </w:r>
    </w:p>
    <w:p w14:paraId="0A1938A2" w14:textId="77777777" w:rsidR="0035705D" w:rsidRDefault="0035705D" w:rsidP="0035705D">
      <w:pPr>
        <w:spacing w:after="0" w:line="240" w:lineRule="auto"/>
        <w:textAlignment w:val="baseline"/>
        <w:rPr>
          <w:rFonts w:ascii="Arial" w:eastAsia="Arial" w:hAnsi="Arial" w:cs="Arial"/>
          <w:kern w:val="0"/>
          <w14:ligatures w14:val="none"/>
        </w:rPr>
      </w:pPr>
    </w:p>
    <w:p w14:paraId="049E4EBC" w14:textId="77777777" w:rsidR="0035705D" w:rsidRPr="00AA0A5A" w:rsidRDefault="0035705D" w:rsidP="0035705D">
      <w:pPr>
        <w:spacing w:after="0" w:line="240" w:lineRule="auto"/>
        <w:textAlignment w:val="baseline"/>
        <w:rPr>
          <w:rFonts w:ascii="Arial" w:eastAsia="Arial" w:hAnsi="Arial" w:cs="Arial"/>
          <w:kern w:val="0"/>
          <w:u w:val="single"/>
          <w14:ligatures w14:val="none"/>
        </w:rPr>
      </w:pPr>
      <w:r w:rsidRPr="00AA0A5A">
        <w:rPr>
          <w:rFonts w:ascii="Arial" w:eastAsia="Arial" w:hAnsi="Arial" w:cs="Arial"/>
          <w:kern w:val="0"/>
          <w:u w:val="single"/>
          <w14:ligatures w14:val="none"/>
        </w:rPr>
        <w:t>Inspection &amp; Acceptance </w:t>
      </w:r>
    </w:p>
    <w:p w14:paraId="483F3865" w14:textId="77777777" w:rsidR="0035705D" w:rsidRPr="001074A1" w:rsidRDefault="0035705D" w:rsidP="0035705D">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In addition to the inspection and acceptance terms articulated in </w:t>
      </w:r>
      <w:r>
        <w:rPr>
          <w:rFonts w:ascii="Arial" w:eastAsia="Arial" w:hAnsi="Arial" w:cs="Arial"/>
          <w:kern w:val="0"/>
          <w14:ligatures w14:val="none"/>
        </w:rPr>
        <w:t xml:space="preserve">the specific FAR clause that allows the </w:t>
      </w:r>
      <w:r w:rsidRPr="797EED3C">
        <w:rPr>
          <w:rFonts w:ascii="Arial" w:eastAsia="Arial" w:hAnsi="Arial" w:cs="Arial"/>
          <w:kern w:val="0"/>
          <w14:ligatures w14:val="none"/>
        </w:rPr>
        <w:t>Government reserves the right to perform such performance tests and evaluations as defined below to verify</w:t>
      </w:r>
      <w:r w:rsidRPr="797EED3C">
        <w:rPr>
          <w:rFonts w:ascii="Arial" w:eastAsia="Arial" w:hAnsi="Arial" w:cs="Arial"/>
          <w:color w:val="FF0000"/>
          <w:kern w:val="0"/>
          <w14:ligatures w14:val="none"/>
        </w:rPr>
        <w:t xml:space="preserve"> </w:t>
      </w:r>
      <w:r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7BF89280" w14:textId="77777777" w:rsidR="0035705D" w:rsidRPr="003D1C83" w:rsidRDefault="0035705D" w:rsidP="05A21DF7">
      <w:pPr>
        <w:spacing w:after="0"/>
      </w:pPr>
    </w:p>
    <w:p w14:paraId="4164BBC6" w14:textId="4BD96977" w:rsidR="001074A1" w:rsidRPr="003D1C83" w:rsidRDefault="001074A1" w:rsidP="797EED3C">
      <w:pPr>
        <w:spacing w:after="0" w:line="240" w:lineRule="auto"/>
        <w:textAlignment w:val="baseline"/>
        <w:rPr>
          <w:rFonts w:ascii="Arial" w:eastAsia="Arial" w:hAnsi="Arial" w:cs="Arial"/>
          <w:kern w:val="0"/>
          <w14:ligatures w14:val="none"/>
        </w:rPr>
      </w:pPr>
      <w:r w:rsidRPr="003D1C83">
        <w:rPr>
          <w:rFonts w:ascii="Arial" w:eastAsia="Arial" w:hAnsi="Arial" w:cs="Arial"/>
          <w:kern w:val="0"/>
          <w14:ligatures w14:val="none"/>
        </w:rPr>
        <w:t>  </w:t>
      </w:r>
    </w:p>
    <w:p w14:paraId="6E48C921" w14:textId="77777777" w:rsidR="00FB23CC" w:rsidRPr="003D1C83" w:rsidRDefault="00FB23CC" w:rsidP="797EED3C">
      <w:pPr>
        <w:numPr>
          <w:ilvl w:val="0"/>
          <w:numId w:val="3"/>
        </w:numPr>
        <w:spacing w:after="0" w:line="240" w:lineRule="auto"/>
        <w:textAlignment w:val="baseline"/>
        <w:rPr>
          <w:rFonts w:ascii="Arial" w:eastAsia="Arial" w:hAnsi="Arial" w:cs="Arial"/>
          <w:b/>
          <w:bCs/>
          <w:kern w:val="0"/>
          <w14:ligatures w14:val="none"/>
        </w:rPr>
      </w:pPr>
      <w:r w:rsidRPr="003D1C83">
        <w:rPr>
          <w:rFonts w:ascii="Arial" w:eastAsia="Arial" w:hAnsi="Arial" w:cs="Arial"/>
          <w:kern w:val="0"/>
          <w14:ligatures w14:val="none"/>
        </w:rPr>
        <w:t xml:space="preserve">  </w:t>
      </w:r>
      <w:r w:rsidRPr="003D1C83">
        <w:rPr>
          <w:rFonts w:ascii="Arial" w:eastAsia="Arial" w:hAnsi="Arial" w:cs="Arial"/>
          <w:b/>
          <w:bCs/>
          <w:kern w:val="0"/>
          <w14:ligatures w14:val="none"/>
        </w:rPr>
        <w:t>GENERAL REQUIREMENTS</w:t>
      </w:r>
    </w:p>
    <w:p w14:paraId="0CEB7750" w14:textId="77777777" w:rsidR="002F0367" w:rsidRPr="003D1C83" w:rsidRDefault="002F0367" w:rsidP="797EED3C">
      <w:pPr>
        <w:spacing w:after="0" w:line="240" w:lineRule="auto"/>
        <w:textAlignment w:val="baseline"/>
        <w:rPr>
          <w:rFonts w:ascii="Arial" w:eastAsia="Arial" w:hAnsi="Arial" w:cs="Arial"/>
          <w:kern w:val="0"/>
          <w14:ligatures w14:val="none"/>
        </w:rPr>
      </w:pPr>
    </w:p>
    <w:p w14:paraId="0EA7A0B4" w14:textId="77777777" w:rsidR="002F0367" w:rsidRPr="003D1C83" w:rsidRDefault="002F0367" w:rsidP="797EED3C">
      <w:pPr>
        <w:spacing w:after="0" w:line="240" w:lineRule="auto"/>
        <w:textAlignment w:val="baseline"/>
        <w:rPr>
          <w:rFonts w:ascii="Arial" w:eastAsia="Arial" w:hAnsi="Arial" w:cs="Arial"/>
          <w:kern w:val="0"/>
          <w14:ligatures w14:val="none"/>
        </w:rPr>
      </w:pPr>
      <w:r w:rsidRPr="003D1C83">
        <w:rPr>
          <w:rFonts w:ascii="Arial" w:eastAsia="Arial" w:hAnsi="Arial" w:cs="Arial"/>
          <w:b/>
          <w:bCs/>
          <w:kern w:val="0"/>
          <w14:ligatures w14:val="none"/>
        </w:rPr>
        <w:t xml:space="preserve">Safety:  </w:t>
      </w:r>
      <w:r w:rsidRPr="003D1C83">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3D1C83" w:rsidRDefault="002F0367" w:rsidP="797EED3C">
      <w:pPr>
        <w:spacing w:after="0" w:line="240" w:lineRule="auto"/>
        <w:textAlignment w:val="baseline"/>
        <w:rPr>
          <w:rFonts w:ascii="Arial" w:eastAsia="Arial" w:hAnsi="Arial" w:cs="Arial"/>
          <w:kern w:val="0"/>
          <w14:ligatures w14:val="none"/>
        </w:rPr>
      </w:pPr>
      <w:r w:rsidRPr="003D1C83">
        <w:rPr>
          <w:rFonts w:ascii="Arial" w:eastAsia="Arial" w:hAnsi="Arial" w:cs="Arial"/>
          <w:kern w:val="0"/>
          <w14:ligatures w14:val="none"/>
        </w:rPr>
        <w:t> </w:t>
      </w:r>
    </w:p>
    <w:p w14:paraId="018293CE" w14:textId="00753F4C" w:rsidR="002F0367" w:rsidRPr="003D1C83" w:rsidRDefault="002F0367" w:rsidP="797EED3C">
      <w:pPr>
        <w:spacing w:after="0" w:line="240" w:lineRule="auto"/>
        <w:textAlignment w:val="baseline"/>
        <w:rPr>
          <w:rFonts w:ascii="Arial" w:eastAsia="Arial" w:hAnsi="Arial" w:cs="Arial"/>
          <w:kern w:val="0"/>
          <w14:ligatures w14:val="none"/>
        </w:rPr>
      </w:pPr>
      <w:r w:rsidRPr="003D1C83">
        <w:rPr>
          <w:rFonts w:ascii="Arial" w:eastAsia="Arial" w:hAnsi="Arial" w:cs="Arial"/>
          <w:b/>
          <w:bCs/>
          <w:kern w:val="0"/>
          <w14:ligatures w14:val="none"/>
        </w:rPr>
        <w:t>Security</w:t>
      </w:r>
      <w:r w:rsidR="003D1C83" w:rsidRPr="003D1C83">
        <w:rPr>
          <w:rFonts w:ascii="Arial" w:eastAsia="Arial" w:hAnsi="Arial" w:cs="Arial"/>
          <w:b/>
          <w:bCs/>
          <w:kern w:val="0"/>
          <w14:ligatures w14:val="none"/>
        </w:rPr>
        <w:t>: NIST</w:t>
      </w:r>
      <w:r w:rsidRPr="003D1C83">
        <w:rPr>
          <w:rFonts w:ascii="Arial" w:eastAsia="Arial" w:hAnsi="Arial" w:cs="Arial"/>
          <w:kern w:val="0"/>
          <w14:ligatures w14:val="none"/>
        </w:rPr>
        <w:t xml:space="preserve"> is a restricted campus.  An identification badge is required for access for entry into buildings and is shown to the armed Security Police when entering the campus.    </w:t>
      </w:r>
    </w:p>
    <w:p w14:paraId="096CEB61" w14:textId="77777777" w:rsidR="002F0367" w:rsidRPr="003D1C83" w:rsidRDefault="002F0367" w:rsidP="797EED3C">
      <w:pPr>
        <w:spacing w:after="0" w:line="240" w:lineRule="auto"/>
        <w:textAlignment w:val="baseline"/>
        <w:rPr>
          <w:rFonts w:ascii="Arial" w:eastAsia="Arial" w:hAnsi="Arial" w:cs="Arial"/>
          <w:kern w:val="0"/>
          <w14:ligatures w14:val="none"/>
        </w:rPr>
      </w:pPr>
      <w:r w:rsidRPr="003D1C83">
        <w:rPr>
          <w:rFonts w:ascii="Arial" w:eastAsia="Arial" w:hAnsi="Arial" w:cs="Arial"/>
          <w:kern w:val="0"/>
          <w14:ligatures w14:val="none"/>
        </w:rPr>
        <w:t> </w:t>
      </w:r>
    </w:p>
    <w:p w14:paraId="328E9BCB" w14:textId="04ACC352" w:rsidR="002F0367" w:rsidRPr="003D1C83" w:rsidRDefault="002F0367" w:rsidP="797EED3C">
      <w:pPr>
        <w:spacing w:after="0" w:line="240" w:lineRule="auto"/>
        <w:textAlignment w:val="baseline"/>
        <w:rPr>
          <w:rFonts w:ascii="Arial" w:eastAsia="Arial" w:hAnsi="Arial" w:cs="Arial"/>
          <w:kern w:val="0"/>
          <w14:ligatures w14:val="none"/>
        </w:rPr>
      </w:pPr>
      <w:r w:rsidRPr="003D1C83">
        <w:rPr>
          <w:rFonts w:ascii="Arial" w:eastAsia="Arial" w:hAnsi="Arial" w:cs="Arial"/>
          <w:b/>
          <w:bCs/>
          <w:kern w:val="0"/>
          <w14:ligatures w14:val="none"/>
        </w:rPr>
        <w:t>Identification Badges</w:t>
      </w:r>
      <w:r w:rsidR="003D1C83" w:rsidRPr="003D1C83">
        <w:rPr>
          <w:rFonts w:ascii="Arial" w:eastAsia="Arial" w:hAnsi="Arial" w:cs="Arial"/>
          <w:b/>
          <w:bCs/>
          <w:kern w:val="0"/>
          <w14:ligatures w14:val="none"/>
        </w:rPr>
        <w:t>: Contractor</w:t>
      </w:r>
      <w:r w:rsidRPr="003D1C83">
        <w:rPr>
          <w:rFonts w:ascii="Arial" w:eastAsia="Arial" w:hAnsi="Arial" w:cs="Arial"/>
          <w:kern w:val="0"/>
          <w14:ligatures w14:val="none"/>
        </w:rPr>
        <w:t xml:space="preserve"> employees must comply with NIST identification and access requirements.  Each Contractor employee must wear a visible identification badge provided by the NIST Security Office.  </w:t>
      </w:r>
    </w:p>
    <w:p w14:paraId="23FB7887" w14:textId="77777777" w:rsidR="002F0367" w:rsidRDefault="002F0367" w:rsidP="797EED3C">
      <w:pPr>
        <w:spacing w:after="0" w:line="240" w:lineRule="auto"/>
        <w:rPr>
          <w:rFonts w:ascii="Arial" w:eastAsia="Arial" w:hAnsi="Arial" w:cs="Arial"/>
        </w:rPr>
      </w:pPr>
    </w:p>
    <w:p w14:paraId="2ECC1F7E" w14:textId="6EF18B05" w:rsidR="001074A1" w:rsidRPr="001074A1" w:rsidRDefault="009B17F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V. </w:t>
      </w:r>
      <w:r w:rsidR="002F0367" w:rsidRPr="797EED3C">
        <w:rPr>
          <w:rFonts w:ascii="Arial" w:eastAsia="Arial" w:hAnsi="Arial" w:cs="Arial"/>
          <w:b/>
          <w:bCs/>
          <w:kern w:val="0"/>
          <w14:ligatures w14:val="none"/>
        </w:rPr>
        <w:t xml:space="preserve"> </w:t>
      </w:r>
      <w:r w:rsidR="001074A1" w:rsidRPr="797EED3C">
        <w:rPr>
          <w:rFonts w:ascii="Arial" w:eastAsia="Arial" w:hAnsi="Arial" w:cs="Arial"/>
          <w:b/>
          <w:bCs/>
          <w:kern w:val="0"/>
          <w14:ligatures w14:val="none"/>
        </w:rPr>
        <w:t>SCHEDULE OF DELIVERABLES</w:t>
      </w:r>
      <w:r w:rsidR="001074A1" w:rsidRPr="797EED3C">
        <w:rPr>
          <w:rFonts w:ascii="Arial" w:eastAsia="Arial" w:hAnsi="Arial" w:cs="Arial"/>
          <w:kern w:val="0"/>
          <w14:ligatures w14:val="none"/>
        </w:rPr>
        <w:t> </w:t>
      </w:r>
    </w:p>
    <w:p w14:paraId="5D0115ED" w14:textId="6C6844D9" w:rsidR="001074A1" w:rsidRPr="001074A1" w:rsidRDefault="001074A1" w:rsidP="797EED3C">
      <w:pPr>
        <w:spacing w:after="0" w:line="240" w:lineRule="auto"/>
        <w:textAlignment w:val="baseline"/>
        <w:rPr>
          <w:rFonts w:ascii="Arial" w:eastAsia="Arial" w:hAnsi="Arial" w:cs="Arial"/>
          <w:kern w:val="0"/>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890"/>
        <w:gridCol w:w="1800"/>
        <w:gridCol w:w="1800"/>
        <w:gridCol w:w="1980"/>
      </w:tblGrid>
      <w:tr w:rsidR="001074A1" w:rsidRPr="001074A1" w14:paraId="1A65F203" w14:textId="77777777" w:rsidTr="797EED3C">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Deliverable Number</w:t>
            </w:r>
            <w:r w:rsidRPr="797EED3C">
              <w:rPr>
                <w:rFonts w:ascii="Arial" w:eastAsia="Arial" w:hAnsi="Arial" w:cs="Arial"/>
                <w:kern w:val="0"/>
                <w14:ligatures w14:val="none"/>
              </w:rPr>
              <w:t> </w:t>
            </w:r>
          </w:p>
        </w:tc>
        <w:tc>
          <w:tcPr>
            <w:tcW w:w="189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Description</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Format</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Due Date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1998A93"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Quantity</w:t>
            </w:r>
            <w:r w:rsidRPr="797EED3C">
              <w:rPr>
                <w:rFonts w:ascii="Arial" w:eastAsia="Arial" w:hAnsi="Arial" w:cs="Arial"/>
                <w:kern w:val="0"/>
                <w14:ligatures w14:val="none"/>
              </w:rPr>
              <w:t> </w:t>
            </w:r>
          </w:p>
        </w:tc>
      </w:tr>
      <w:tr w:rsidR="001074A1" w:rsidRPr="001074A1" w14:paraId="674857A7" w14:textId="77777777" w:rsidTr="001D67F0">
        <w:trPr>
          <w:trHeight w:val="633"/>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1 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6E50BBB3" w14:textId="30CF3DAF" w:rsidR="001074A1" w:rsidRPr="001074A1" w:rsidRDefault="00180F51"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Material </w:t>
            </w:r>
            <w:r w:rsidR="00C95E92">
              <w:rPr>
                <w:rFonts w:ascii="Arial" w:eastAsia="Arial" w:hAnsi="Arial" w:cs="Arial"/>
                <w:kern w:val="0"/>
                <w14:ligatures w14:val="none"/>
              </w:rPr>
              <w:t>submittal</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B296799" w14:textId="58316267" w:rsidR="001074A1" w:rsidRPr="001074A1" w:rsidRDefault="0052337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Word or PDF</w:t>
            </w:r>
          </w:p>
          <w:p w14:paraId="1E7820A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0189E990" w14:textId="2620DE3C"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027189">
              <w:rPr>
                <w:rFonts w:ascii="Arial" w:eastAsia="Arial" w:hAnsi="Arial" w:cs="Arial"/>
                <w:kern w:val="0"/>
                <w14:ligatures w14:val="none"/>
              </w:rPr>
              <w:t xml:space="preserve">Before the start of </w:t>
            </w:r>
            <w:r w:rsidR="00724E02">
              <w:rPr>
                <w:rFonts w:ascii="Arial" w:eastAsia="Arial" w:hAnsi="Arial" w:cs="Arial"/>
                <w:kern w:val="0"/>
                <w14:ligatures w14:val="none"/>
              </w:rPr>
              <w:t>installation</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2D1D796" w14:textId="7998F4C9" w:rsidR="001074A1" w:rsidRPr="001074A1" w:rsidRDefault="00FA60C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1 </w:t>
            </w:r>
          </w:p>
        </w:tc>
      </w:tr>
      <w:tr w:rsidR="001074A1" w:rsidRPr="001074A1" w14:paraId="27E77945" w14:textId="77777777" w:rsidTr="797EED3C">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2 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041F3E47" w14:textId="63838788"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1D67F0">
              <w:rPr>
                <w:rFonts w:ascii="Arial" w:eastAsia="Arial" w:hAnsi="Arial" w:cs="Arial"/>
                <w:color w:val="000000"/>
                <w:kern w:val="0"/>
                <w14:ligatures w14:val="none"/>
              </w:rPr>
              <w:t>Schedule</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DA4DE78" w14:textId="4D30F8BC"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F06BF9">
              <w:rPr>
                <w:rFonts w:ascii="Arial" w:eastAsia="Arial" w:hAnsi="Arial" w:cs="Arial"/>
                <w:kern w:val="0"/>
                <w14:ligatures w14:val="none"/>
              </w:rPr>
              <w:t>Word or E</w:t>
            </w:r>
            <w:r w:rsidR="00E46F55">
              <w:rPr>
                <w:rFonts w:ascii="Arial" w:eastAsia="Arial" w:hAnsi="Arial" w:cs="Arial"/>
                <w:kern w:val="0"/>
                <w14:ligatures w14:val="none"/>
              </w:rPr>
              <w:t>xcel</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8F76FAA" w14:textId="6B5C5799"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1D67F0">
              <w:rPr>
                <w:rFonts w:ascii="Arial" w:eastAsia="Arial" w:hAnsi="Arial" w:cs="Arial"/>
                <w:color w:val="000000"/>
                <w:kern w:val="0"/>
                <w14:ligatures w14:val="none"/>
              </w:rPr>
              <w:t>Before the start of work</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783D74D" w14:textId="683E6F04"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011154">
              <w:rPr>
                <w:rFonts w:ascii="Arial" w:eastAsia="Arial" w:hAnsi="Arial" w:cs="Arial"/>
                <w:color w:val="000000"/>
                <w:kern w:val="0"/>
                <w14:ligatures w14:val="none"/>
              </w:rPr>
              <w:t>1</w:t>
            </w:r>
          </w:p>
        </w:tc>
      </w:tr>
      <w:tr w:rsidR="001074A1" w:rsidRPr="001074A1" w14:paraId="39D42F55" w14:textId="77777777" w:rsidTr="797EED3C">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76240CC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3 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600C1247" w14:textId="1519A7E2"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011154">
              <w:rPr>
                <w:rFonts w:ascii="Arial" w:eastAsia="Arial" w:hAnsi="Arial" w:cs="Arial"/>
                <w:kern w:val="0"/>
                <w14:ligatures w14:val="none"/>
              </w:rPr>
              <w:t>Site specific safety plan</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A2606BC" w14:textId="057BAFD4"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E46F55">
              <w:rPr>
                <w:rFonts w:ascii="Arial" w:eastAsia="Arial" w:hAnsi="Arial" w:cs="Arial"/>
                <w:kern w:val="0"/>
                <w14:ligatures w14:val="none"/>
              </w:rPr>
              <w:t>Word</w:t>
            </w:r>
            <w:r w:rsidR="00523372">
              <w:rPr>
                <w:rFonts w:ascii="Arial" w:eastAsia="Arial" w:hAnsi="Arial" w:cs="Arial"/>
                <w:kern w:val="0"/>
                <w14:ligatures w14:val="none"/>
              </w:rPr>
              <w:t xml:space="preserve"> or PDF</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FDD2514" w14:textId="0195C492"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011154">
              <w:rPr>
                <w:rFonts w:ascii="Arial" w:eastAsia="Arial" w:hAnsi="Arial" w:cs="Arial"/>
                <w:kern w:val="0"/>
                <w14:ligatures w14:val="none"/>
              </w:rPr>
              <w:t>Before the start of work</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1E42E61" w14:textId="3E35D2F5"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011154">
              <w:rPr>
                <w:rFonts w:ascii="Arial" w:eastAsia="Arial" w:hAnsi="Arial" w:cs="Arial"/>
                <w:kern w:val="0"/>
                <w14:ligatures w14:val="none"/>
              </w:rPr>
              <w:t>1</w:t>
            </w:r>
          </w:p>
        </w:tc>
      </w:tr>
    </w:tbl>
    <w:p w14:paraId="1C289F88"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A62687" w14:textId="1ADF1583" w:rsidR="001074A1" w:rsidRPr="001074A1" w:rsidRDefault="001074A1" w:rsidP="797EED3C">
      <w:pPr>
        <w:spacing w:after="0" w:line="240" w:lineRule="auto"/>
        <w:textAlignment w:val="baseline"/>
        <w:rPr>
          <w:rFonts w:ascii="Arial" w:eastAsia="Arial" w:hAnsi="Arial" w:cs="Arial"/>
          <w:color w:val="FF0000"/>
        </w:rPr>
      </w:pPr>
      <w:r w:rsidRPr="797EED3C">
        <w:rPr>
          <w:rFonts w:ascii="Arial" w:eastAsia="Arial" w:hAnsi="Arial" w:cs="Arial"/>
          <w:b/>
          <w:bCs/>
          <w:kern w:val="0"/>
          <w14:ligatures w14:val="none"/>
        </w:rPr>
        <w:t xml:space="preserve">Standards of Acceptance: The NIST POC or COR shall review all the above deliverables and respond with an acceptance or request for revision email to the Contractor Point of Contact (POC) within </w:t>
      </w:r>
      <w:r w:rsidR="007F472F" w:rsidRPr="007F472F">
        <w:rPr>
          <w:rFonts w:ascii="Arial" w:eastAsia="Arial" w:hAnsi="Arial" w:cs="Arial"/>
          <w:b/>
          <w:bCs/>
          <w:kern w:val="0"/>
          <w14:ligatures w14:val="none"/>
        </w:rPr>
        <w:t>3</w:t>
      </w:r>
      <w:r w:rsidRPr="007F472F">
        <w:rPr>
          <w:rFonts w:ascii="Arial" w:eastAsia="Arial" w:hAnsi="Arial" w:cs="Arial"/>
          <w:b/>
          <w:bCs/>
          <w:kern w:val="0"/>
          <w14:ligatures w14:val="none"/>
        </w:rPr>
        <w:t xml:space="preserve"> days of receipt of deliverable</w:t>
      </w:r>
      <w:r w:rsidRPr="797EED3C">
        <w:rPr>
          <w:rFonts w:ascii="Arial" w:eastAsia="Arial" w:hAnsi="Arial" w:cs="Arial"/>
          <w:b/>
          <w:bCs/>
          <w:kern w:val="0"/>
          <w14:ligatures w14:val="none"/>
        </w:rPr>
        <w:t>. This section applies to deliverables which must be reviewed and approved for acceptances (e.g., draft plans, drawings, etc.)</w:t>
      </w:r>
      <w:r w:rsidRPr="797EED3C">
        <w:rPr>
          <w:rFonts w:ascii="Arial" w:eastAsia="Arial" w:hAnsi="Arial" w:cs="Arial"/>
          <w:kern w:val="0"/>
          <w14:ligatures w14:val="none"/>
        </w:rPr>
        <w:t> </w:t>
      </w:r>
      <w:r w:rsidR="22B4B123" w:rsidRPr="797EED3C">
        <w:rPr>
          <w:rFonts w:ascii="Arial" w:eastAsia="Arial" w:hAnsi="Arial" w:cs="Arial"/>
          <w:color w:val="FF0000"/>
          <w:kern w:val="0"/>
          <w14:ligatures w14:val="none"/>
        </w:rPr>
        <w:t xml:space="preserve"> </w:t>
      </w:r>
    </w:p>
    <w:p w14:paraId="27E8C14A" w14:textId="37724063" w:rsidR="001074A1" w:rsidRPr="001074A1" w:rsidRDefault="00960FB1" w:rsidP="797EED3C">
      <w:pPr>
        <w:spacing w:after="0" w:line="240" w:lineRule="auto"/>
        <w:textAlignment w:val="baseline"/>
        <w:rPr>
          <w:rFonts w:ascii="Arial" w:eastAsia="Arial" w:hAnsi="Arial" w:cs="Arial"/>
          <w:b/>
          <w:bCs/>
        </w:rPr>
      </w:pPr>
      <w:r w:rsidRPr="797EED3C">
        <w:rPr>
          <w:rStyle w:val="eop"/>
          <w:rFonts w:ascii="Arial" w:eastAsia="Arial" w:hAnsi="Arial" w:cs="Arial"/>
          <w:b/>
          <w:bCs/>
        </w:rPr>
        <w:t> </w:t>
      </w:r>
    </w:p>
    <w:p w14:paraId="29D55F9F" w14:textId="77777777" w:rsidR="00E4715F" w:rsidRDefault="00E4715F" w:rsidP="00E4715F">
      <w:pPr>
        <w:pStyle w:val="paragraph"/>
        <w:spacing w:before="0" w:beforeAutospacing="0" w:after="0" w:afterAutospacing="0"/>
        <w:ind w:left="360" w:hanging="360"/>
        <w:textAlignment w:val="baseline"/>
        <w:rPr>
          <w:rStyle w:val="normaltextrun"/>
          <w:rFonts w:ascii="Arial" w:eastAsia="Arial" w:hAnsi="Arial" w:cs="Arial"/>
          <w:b/>
          <w:bCs/>
          <w:sz w:val="22"/>
          <w:szCs w:val="22"/>
        </w:rPr>
      </w:pPr>
      <w:r w:rsidRPr="797EED3C">
        <w:rPr>
          <w:rStyle w:val="normaltextrun"/>
          <w:rFonts w:ascii="Arial" w:eastAsia="Arial" w:hAnsi="Arial" w:cs="Arial"/>
          <w:b/>
          <w:bCs/>
          <w:sz w:val="22"/>
          <w:szCs w:val="22"/>
        </w:rPr>
        <w:t>PAYMENT SCHEDULE</w:t>
      </w:r>
    </w:p>
    <w:p w14:paraId="79C230F9" w14:textId="77777777" w:rsidR="00E4715F" w:rsidRDefault="00E4715F" w:rsidP="00E4715F">
      <w:pPr>
        <w:pStyle w:val="paragraph"/>
        <w:spacing w:before="0" w:beforeAutospacing="0" w:after="0" w:afterAutospacing="0"/>
        <w:textAlignment w:val="baseline"/>
        <w:rPr>
          <w:rFonts w:ascii="Arial" w:eastAsia="Arial" w:hAnsi="Arial" w:cs="Arial"/>
          <w:sz w:val="22"/>
          <w:szCs w:val="22"/>
        </w:rPr>
      </w:pPr>
      <w:r w:rsidRPr="797EED3C">
        <w:rPr>
          <w:rStyle w:val="eop"/>
          <w:rFonts w:ascii="Arial" w:eastAsia="Arial" w:hAnsi="Arial" w:cs="Arial"/>
          <w:sz w:val="22"/>
          <w:szCs w:val="22"/>
        </w:rPr>
        <w:t> </w:t>
      </w:r>
    </w:p>
    <w:p w14:paraId="29DDB4F9" w14:textId="77777777" w:rsidR="00E4715F" w:rsidRDefault="00E4715F" w:rsidP="00E4715F">
      <w:pPr>
        <w:pStyle w:val="paragraph"/>
        <w:spacing w:before="0" w:beforeAutospacing="0" w:after="0" w:afterAutospacing="0"/>
        <w:textAlignment w:val="baseline"/>
        <w:rPr>
          <w:rStyle w:val="eop"/>
          <w:rFonts w:ascii="Arial" w:eastAsia="Arial" w:hAnsi="Arial" w:cs="Arial"/>
          <w:sz w:val="22"/>
          <w:szCs w:val="22"/>
        </w:rPr>
      </w:pPr>
      <w:r w:rsidRPr="797EED3C">
        <w:rPr>
          <w:rStyle w:val="normaltextrun"/>
          <w:rFonts w:ascii="Arial" w:eastAsia="Arial" w:hAnsi="Arial" w:cs="Arial"/>
          <w:sz w:val="22"/>
          <w:szCs w:val="22"/>
        </w:rPr>
        <w:t>The Contractor will be paid, in accordance with the payments clause in the contract and as otherwise noted in this document, upon receipt of a proper invoice.</w:t>
      </w:r>
      <w:r w:rsidRPr="797EED3C">
        <w:rPr>
          <w:rStyle w:val="eop"/>
          <w:rFonts w:ascii="Arial" w:eastAsia="Arial" w:hAnsi="Arial" w:cs="Arial"/>
          <w:sz w:val="22"/>
          <w:szCs w:val="22"/>
        </w:rPr>
        <w:t> </w:t>
      </w:r>
    </w:p>
    <w:p w14:paraId="68F07643" w14:textId="22579DEC" w:rsidR="00960FB1" w:rsidRPr="004B3863" w:rsidRDefault="00960FB1" w:rsidP="005C68A8">
      <w:pPr>
        <w:pStyle w:val="paragraph"/>
        <w:spacing w:before="0" w:beforeAutospacing="0" w:after="0" w:afterAutospacing="0"/>
        <w:textAlignment w:val="baseline"/>
        <w:rPr>
          <w:rFonts w:ascii="Arial" w:eastAsia="Arial" w:hAnsi="Arial" w:cs="Arial"/>
          <w:color w:val="FF0000"/>
          <w:sz w:val="22"/>
          <w:szCs w:val="22"/>
        </w:rPr>
      </w:pPr>
    </w:p>
    <w:sectPr w:rsidR="00960FB1" w:rsidRPr="004B3863" w:rsidSect="009B17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26EA" w14:textId="77777777" w:rsidR="0063366B" w:rsidRDefault="0063366B" w:rsidP="00CF06A4">
      <w:pPr>
        <w:spacing w:after="0" w:line="240" w:lineRule="auto"/>
      </w:pPr>
      <w:r>
        <w:separator/>
      </w:r>
    </w:p>
  </w:endnote>
  <w:endnote w:type="continuationSeparator" w:id="0">
    <w:p w14:paraId="0A6BE922" w14:textId="77777777" w:rsidR="0063366B" w:rsidRDefault="0063366B" w:rsidP="00CF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2DBB1" w14:textId="77777777" w:rsidR="0063366B" w:rsidRDefault="0063366B" w:rsidP="00CF06A4">
      <w:pPr>
        <w:spacing w:after="0" w:line="240" w:lineRule="auto"/>
      </w:pPr>
      <w:r>
        <w:separator/>
      </w:r>
    </w:p>
  </w:footnote>
  <w:footnote w:type="continuationSeparator" w:id="0">
    <w:p w14:paraId="21FA5FCB" w14:textId="77777777" w:rsidR="0063366B" w:rsidRDefault="0063366B" w:rsidP="00CF0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8DE"/>
    <w:multiLevelType w:val="multilevel"/>
    <w:tmpl w:val="ADF4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73EE3"/>
    <w:multiLevelType w:val="multilevel"/>
    <w:tmpl w:val="904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CB34486"/>
    <w:multiLevelType w:val="multilevel"/>
    <w:tmpl w:val="18F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2"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343957"/>
    <w:multiLevelType w:val="multilevel"/>
    <w:tmpl w:val="0B6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7"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18" w15:restartNumberingAfterBreak="0">
    <w:nsid w:val="596423FA"/>
    <w:multiLevelType w:val="multilevel"/>
    <w:tmpl w:val="EBA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52F58"/>
    <w:multiLevelType w:val="multilevel"/>
    <w:tmpl w:val="F6C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087072">
    <w:abstractNumId w:val="15"/>
  </w:num>
  <w:num w:numId="2" w16cid:durableId="1645626264">
    <w:abstractNumId w:val="9"/>
  </w:num>
  <w:num w:numId="3" w16cid:durableId="1910337027">
    <w:abstractNumId w:val="12"/>
  </w:num>
  <w:num w:numId="4" w16cid:durableId="701857267">
    <w:abstractNumId w:val="7"/>
  </w:num>
  <w:num w:numId="5" w16cid:durableId="766006196">
    <w:abstractNumId w:val="8"/>
  </w:num>
  <w:num w:numId="6" w16cid:durableId="2042824609">
    <w:abstractNumId w:val="2"/>
  </w:num>
  <w:num w:numId="7" w16cid:durableId="1753508168">
    <w:abstractNumId w:val="10"/>
  </w:num>
  <w:num w:numId="8" w16cid:durableId="1042360929">
    <w:abstractNumId w:val="24"/>
  </w:num>
  <w:num w:numId="9" w16cid:durableId="2123452030">
    <w:abstractNumId w:val="17"/>
  </w:num>
  <w:num w:numId="10" w16cid:durableId="2044592788">
    <w:abstractNumId w:val="23"/>
  </w:num>
  <w:num w:numId="11" w16cid:durableId="514151614">
    <w:abstractNumId w:val="13"/>
  </w:num>
  <w:num w:numId="12" w16cid:durableId="1345786100">
    <w:abstractNumId w:val="21"/>
  </w:num>
  <w:num w:numId="13" w16cid:durableId="892036635">
    <w:abstractNumId w:val="22"/>
  </w:num>
  <w:num w:numId="14" w16cid:durableId="1979071216">
    <w:abstractNumId w:val="11"/>
  </w:num>
  <w:num w:numId="15" w16cid:durableId="915045398">
    <w:abstractNumId w:val="1"/>
  </w:num>
  <w:num w:numId="16" w16cid:durableId="673460307">
    <w:abstractNumId w:val="16"/>
  </w:num>
  <w:num w:numId="17" w16cid:durableId="627661389">
    <w:abstractNumId w:val="19"/>
  </w:num>
  <w:num w:numId="18" w16cid:durableId="705835634">
    <w:abstractNumId w:val="6"/>
  </w:num>
  <w:num w:numId="19" w16cid:durableId="920530133">
    <w:abstractNumId w:val="4"/>
  </w:num>
  <w:num w:numId="20" w16cid:durableId="8413222">
    <w:abstractNumId w:val="14"/>
  </w:num>
  <w:num w:numId="21" w16cid:durableId="1343432016">
    <w:abstractNumId w:val="20"/>
  </w:num>
  <w:num w:numId="22" w16cid:durableId="906765718">
    <w:abstractNumId w:val="5"/>
  </w:num>
  <w:num w:numId="23" w16cid:durableId="2122994378">
    <w:abstractNumId w:val="3"/>
  </w:num>
  <w:num w:numId="24" w16cid:durableId="600450096">
    <w:abstractNumId w:val="18"/>
  </w:num>
  <w:num w:numId="25" w16cid:durableId="95448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11154"/>
    <w:rsid w:val="00027189"/>
    <w:rsid w:val="000650E0"/>
    <w:rsid w:val="00072D16"/>
    <w:rsid w:val="00077EDD"/>
    <w:rsid w:val="000852D3"/>
    <w:rsid w:val="00094C81"/>
    <w:rsid w:val="001074A1"/>
    <w:rsid w:val="00114FE9"/>
    <w:rsid w:val="001240F6"/>
    <w:rsid w:val="001450A5"/>
    <w:rsid w:val="0017235B"/>
    <w:rsid w:val="00180F51"/>
    <w:rsid w:val="0019529E"/>
    <w:rsid w:val="001A69E1"/>
    <w:rsid w:val="001C0CCF"/>
    <w:rsid w:val="001C4B32"/>
    <w:rsid w:val="001D67F0"/>
    <w:rsid w:val="001E058D"/>
    <w:rsid w:val="001E0CB4"/>
    <w:rsid w:val="0021574F"/>
    <w:rsid w:val="002363D0"/>
    <w:rsid w:val="00262DB7"/>
    <w:rsid w:val="002747AB"/>
    <w:rsid w:val="00292A62"/>
    <w:rsid w:val="00294675"/>
    <w:rsid w:val="002B3D96"/>
    <w:rsid w:val="002B790A"/>
    <w:rsid w:val="002C4F64"/>
    <w:rsid w:val="002E04F1"/>
    <w:rsid w:val="002F0367"/>
    <w:rsid w:val="002F5D78"/>
    <w:rsid w:val="00343090"/>
    <w:rsid w:val="00343D81"/>
    <w:rsid w:val="0035286C"/>
    <w:rsid w:val="0035705D"/>
    <w:rsid w:val="003630FA"/>
    <w:rsid w:val="00377BD4"/>
    <w:rsid w:val="003B53BB"/>
    <w:rsid w:val="003D1C83"/>
    <w:rsid w:val="00412C23"/>
    <w:rsid w:val="00437B58"/>
    <w:rsid w:val="00444C63"/>
    <w:rsid w:val="004B1EF6"/>
    <w:rsid w:val="004B3863"/>
    <w:rsid w:val="004E23E2"/>
    <w:rsid w:val="00523372"/>
    <w:rsid w:val="00564479"/>
    <w:rsid w:val="005A5E07"/>
    <w:rsid w:val="005C68A8"/>
    <w:rsid w:val="005D173C"/>
    <w:rsid w:val="005D2808"/>
    <w:rsid w:val="0061308A"/>
    <w:rsid w:val="0061547C"/>
    <w:rsid w:val="0063366B"/>
    <w:rsid w:val="00636933"/>
    <w:rsid w:val="00674EFE"/>
    <w:rsid w:val="006768E9"/>
    <w:rsid w:val="006A1C9B"/>
    <w:rsid w:val="006B74F2"/>
    <w:rsid w:val="006D16FA"/>
    <w:rsid w:val="00724E02"/>
    <w:rsid w:val="00726005"/>
    <w:rsid w:val="0073027A"/>
    <w:rsid w:val="00762079"/>
    <w:rsid w:val="0077461B"/>
    <w:rsid w:val="00783A79"/>
    <w:rsid w:val="00784FAD"/>
    <w:rsid w:val="00785839"/>
    <w:rsid w:val="00787703"/>
    <w:rsid w:val="007A035A"/>
    <w:rsid w:val="007F472F"/>
    <w:rsid w:val="007F4EBD"/>
    <w:rsid w:val="008301A7"/>
    <w:rsid w:val="00847650"/>
    <w:rsid w:val="00853A9E"/>
    <w:rsid w:val="00873A56"/>
    <w:rsid w:val="008C4038"/>
    <w:rsid w:val="008E75C8"/>
    <w:rsid w:val="008E7BFE"/>
    <w:rsid w:val="008F73F1"/>
    <w:rsid w:val="00916971"/>
    <w:rsid w:val="00943F29"/>
    <w:rsid w:val="00945CE3"/>
    <w:rsid w:val="00946548"/>
    <w:rsid w:val="00960FB1"/>
    <w:rsid w:val="00966805"/>
    <w:rsid w:val="009722E2"/>
    <w:rsid w:val="009736E8"/>
    <w:rsid w:val="00993B32"/>
    <w:rsid w:val="009A386E"/>
    <w:rsid w:val="009B17F7"/>
    <w:rsid w:val="009B7A4A"/>
    <w:rsid w:val="009C5121"/>
    <w:rsid w:val="009C6E8F"/>
    <w:rsid w:val="009D24ED"/>
    <w:rsid w:val="009E1D63"/>
    <w:rsid w:val="00A0149A"/>
    <w:rsid w:val="00A05B44"/>
    <w:rsid w:val="00A43DF6"/>
    <w:rsid w:val="00A52348"/>
    <w:rsid w:val="00A65A4F"/>
    <w:rsid w:val="00AA25CE"/>
    <w:rsid w:val="00AC0231"/>
    <w:rsid w:val="00AC1A33"/>
    <w:rsid w:val="00B116FC"/>
    <w:rsid w:val="00B61F9C"/>
    <w:rsid w:val="00B814B1"/>
    <w:rsid w:val="00BA3B3D"/>
    <w:rsid w:val="00BB78F9"/>
    <w:rsid w:val="00C56C99"/>
    <w:rsid w:val="00C9165F"/>
    <w:rsid w:val="00C95AFE"/>
    <w:rsid w:val="00C95E92"/>
    <w:rsid w:val="00CA035C"/>
    <w:rsid w:val="00CC11B5"/>
    <w:rsid w:val="00CF06A4"/>
    <w:rsid w:val="00CF34BD"/>
    <w:rsid w:val="00D150EE"/>
    <w:rsid w:val="00D33DFB"/>
    <w:rsid w:val="00D607C8"/>
    <w:rsid w:val="00D66286"/>
    <w:rsid w:val="00D6768A"/>
    <w:rsid w:val="00D72F34"/>
    <w:rsid w:val="00D824AE"/>
    <w:rsid w:val="00DA6773"/>
    <w:rsid w:val="00DE5472"/>
    <w:rsid w:val="00E2443E"/>
    <w:rsid w:val="00E26A1C"/>
    <w:rsid w:val="00E27FB1"/>
    <w:rsid w:val="00E33BF1"/>
    <w:rsid w:val="00E37000"/>
    <w:rsid w:val="00E42C3C"/>
    <w:rsid w:val="00E46F55"/>
    <w:rsid w:val="00E4715F"/>
    <w:rsid w:val="00E53D7D"/>
    <w:rsid w:val="00E83AB1"/>
    <w:rsid w:val="00E974DE"/>
    <w:rsid w:val="00EB3487"/>
    <w:rsid w:val="00EC0984"/>
    <w:rsid w:val="00EF4686"/>
    <w:rsid w:val="00F06BF9"/>
    <w:rsid w:val="00F113A0"/>
    <w:rsid w:val="00F13043"/>
    <w:rsid w:val="00F274BC"/>
    <w:rsid w:val="00F55265"/>
    <w:rsid w:val="00F61C59"/>
    <w:rsid w:val="00F86656"/>
    <w:rsid w:val="00F87DF4"/>
    <w:rsid w:val="00F93BD7"/>
    <w:rsid w:val="00F93F02"/>
    <w:rsid w:val="00FA2D0C"/>
    <w:rsid w:val="00FA540C"/>
    <w:rsid w:val="00FA60CA"/>
    <w:rsid w:val="00FB23CC"/>
    <w:rsid w:val="00FC18CD"/>
    <w:rsid w:val="00FC3E19"/>
    <w:rsid w:val="00FC6F25"/>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0983FDE"/>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E2D8F6D9-1B30-40DE-8394-97DCC25B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paragraph" w:styleId="NormalWeb">
    <w:name w:val="Normal (Web)"/>
    <w:basedOn w:val="Normal"/>
    <w:uiPriority w:val="99"/>
    <w:semiHidden/>
    <w:unhideWhenUsed/>
    <w:rsid w:val="00945C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162086730">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103424957">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834904726">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216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1745299557">
          <w:marLeft w:val="0"/>
          <w:marRight w:val="0"/>
          <w:marTop w:val="0"/>
          <w:marBottom w:val="0"/>
          <w:divBdr>
            <w:top w:val="none" w:sz="0" w:space="0" w:color="auto"/>
            <w:left w:val="none" w:sz="0" w:space="0" w:color="auto"/>
            <w:bottom w:val="none" w:sz="0" w:space="0" w:color="auto"/>
            <w:right w:val="none" w:sz="0" w:space="0" w:color="auto"/>
          </w:divBdr>
          <w:divsChild>
            <w:div w:id="307787966">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 w:id="225343290">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403988088">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31394017">
              <w:marLeft w:val="0"/>
              <w:marRight w:val="0"/>
              <w:marTop w:val="0"/>
              <w:marBottom w:val="0"/>
              <w:divBdr>
                <w:top w:val="none" w:sz="0" w:space="0" w:color="auto"/>
                <w:left w:val="none" w:sz="0" w:space="0" w:color="auto"/>
                <w:bottom w:val="none" w:sz="0" w:space="0" w:color="auto"/>
                <w:right w:val="none" w:sz="0" w:space="0" w:color="auto"/>
              </w:divBdr>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1508205710">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562445412">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69147">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2066905898">
          <w:marLeft w:val="0"/>
          <w:marRight w:val="0"/>
          <w:marTop w:val="0"/>
          <w:marBottom w:val="0"/>
          <w:divBdr>
            <w:top w:val="none" w:sz="0" w:space="0" w:color="auto"/>
            <w:left w:val="none" w:sz="0" w:space="0" w:color="auto"/>
            <w:bottom w:val="none" w:sz="0" w:space="0" w:color="auto"/>
            <w:right w:val="none" w:sz="0" w:space="0" w:color="auto"/>
          </w:divBdr>
        </w:div>
        <w:div w:id="354505479">
          <w:marLeft w:val="0"/>
          <w:marRight w:val="0"/>
          <w:marTop w:val="0"/>
          <w:marBottom w:val="0"/>
          <w:divBdr>
            <w:top w:val="none" w:sz="0" w:space="0" w:color="auto"/>
            <w:left w:val="none" w:sz="0" w:space="0" w:color="auto"/>
            <w:bottom w:val="none" w:sz="0" w:space="0" w:color="auto"/>
            <w:right w:val="none" w:sz="0" w:space="0" w:color="auto"/>
          </w:divBdr>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1948535784">
                      <w:marLeft w:val="0"/>
                      <w:marRight w:val="0"/>
                      <w:marTop w:val="0"/>
                      <w:marBottom w:val="0"/>
                      <w:divBdr>
                        <w:top w:val="none" w:sz="0" w:space="0" w:color="auto"/>
                        <w:left w:val="none" w:sz="0" w:space="0" w:color="auto"/>
                        <w:bottom w:val="none" w:sz="0" w:space="0" w:color="auto"/>
                        <w:right w:val="none" w:sz="0" w:space="0" w:color="auto"/>
                      </w:divBdr>
                    </w:div>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2112894898">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588123273">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136494056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31079269">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sChild>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605044798">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142238522">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sChild>
        </w:div>
        <w:div w:id="646589225">
          <w:marLeft w:val="0"/>
          <w:marRight w:val="0"/>
          <w:marTop w:val="0"/>
          <w:marBottom w:val="0"/>
          <w:divBdr>
            <w:top w:val="none" w:sz="0" w:space="0" w:color="auto"/>
            <w:left w:val="none" w:sz="0" w:space="0" w:color="auto"/>
            <w:bottom w:val="none" w:sz="0" w:space="0" w:color="auto"/>
            <w:right w:val="none" w:sz="0" w:space="0" w:color="auto"/>
          </w:divBdr>
          <w:divsChild>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43254898">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0D431819186743B43AF8C0EDFC79E1" ma:contentTypeVersion="4" ma:contentTypeDescription="Create a new document." ma:contentTypeScope="" ma:versionID="77db1150abbfbccee9c4eb1870abf3f2">
  <xsd:schema xmlns:xsd="http://www.w3.org/2001/XMLSchema" xmlns:xs="http://www.w3.org/2001/XMLSchema" xmlns:p="http://schemas.microsoft.com/office/2006/metadata/properties" xmlns:ns2="055fcff5-29a4-4ae7-88f9-37a13a2612c2" targetNamespace="http://schemas.microsoft.com/office/2006/metadata/properties" ma:root="true" ma:fieldsID="31e1ba4b4d466b1503e56a821908281b" ns2:_="">
    <xsd:import namespace="055fcff5-29a4-4ae7-88f9-37a13a2612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fcff5-29a4-4ae7-88f9-37a13a261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58335E-05EB-4FA5-A57C-6FE314248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fcff5-29a4-4ae7-88f9-37a13a261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1F492E-0392-4294-93C6-C275140918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Lopez, Lauren E. (Fed)</cp:lastModifiedBy>
  <cp:revision>12</cp:revision>
  <dcterms:created xsi:type="dcterms:W3CDTF">2026-03-13T18:53:00Z</dcterms:created>
  <dcterms:modified xsi:type="dcterms:W3CDTF">2026-03-13T19:07:00Z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0x0101007F0D431819186743B43AF8C0EDFC79E1</vt:lpwstr>
  </property>
</Properties>
</file>