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3ABD" w14:textId="222BEC3C" w:rsidR="104B9CE2" w:rsidRDefault="104B9CE2" w:rsidP="104B9CE2">
      <w:pPr>
        <w:spacing w:before="79" w:line="276" w:lineRule="auto"/>
        <w:ind w:left="6489" w:right="220" w:hanging="168"/>
        <w:jc w:val="right"/>
        <w:rPr>
          <w:rFonts w:ascii="Arial"/>
          <w:sz w:val="20"/>
          <w:szCs w:val="20"/>
        </w:rPr>
      </w:pPr>
    </w:p>
    <w:p w14:paraId="48E68844" w14:textId="3286F5EA" w:rsidR="003C5138" w:rsidRDefault="00FD719B">
      <w:pPr>
        <w:spacing w:before="79" w:line="276" w:lineRule="auto"/>
        <w:ind w:left="6489" w:right="220" w:hanging="168"/>
        <w:jc w:val="right"/>
        <w:rPr>
          <w:rFonts w:ascii="Arial"/>
          <w:sz w:val="20"/>
        </w:rPr>
      </w:pPr>
      <w:r>
        <w:rPr>
          <w:rFonts w:ascii="Arial"/>
          <w:sz w:val="20"/>
        </w:rPr>
        <w:t>ISC</w:t>
      </w:r>
      <w:r>
        <w:rPr>
          <w:rFonts w:ascii="Arial"/>
          <w:spacing w:val="-14"/>
          <w:sz w:val="20"/>
        </w:rPr>
        <w:t xml:space="preserve"> </w:t>
      </w:r>
      <w:r>
        <w:rPr>
          <w:rFonts w:ascii="Arial"/>
          <w:sz w:val="20"/>
        </w:rPr>
        <w:t>Contract</w:t>
      </w:r>
      <w:r>
        <w:rPr>
          <w:rFonts w:ascii="Arial"/>
          <w:spacing w:val="-14"/>
          <w:sz w:val="20"/>
        </w:rPr>
        <w:t xml:space="preserve"> </w:t>
      </w:r>
      <w:r>
        <w:rPr>
          <w:rFonts w:ascii="Arial"/>
          <w:sz w:val="20"/>
        </w:rPr>
        <w:t>#692M15-20-D-00004 Task</w:t>
      </w:r>
      <w:r>
        <w:rPr>
          <w:rFonts w:ascii="Arial"/>
          <w:spacing w:val="-13"/>
          <w:sz w:val="20"/>
        </w:rPr>
        <w:t xml:space="preserve"> </w:t>
      </w:r>
      <w:r>
        <w:rPr>
          <w:rFonts w:ascii="Arial"/>
          <w:sz w:val="20"/>
        </w:rPr>
        <w:t>Order</w:t>
      </w:r>
      <w:r>
        <w:rPr>
          <w:rFonts w:ascii="Arial"/>
          <w:spacing w:val="-14"/>
          <w:sz w:val="20"/>
        </w:rPr>
        <w:t xml:space="preserve"> </w:t>
      </w:r>
      <w:r w:rsidR="00795663">
        <w:rPr>
          <w:rFonts w:ascii="Arial"/>
          <w:spacing w:val="-14"/>
          <w:sz w:val="20"/>
        </w:rPr>
        <w:t>TBD</w:t>
      </w:r>
    </w:p>
    <w:p w14:paraId="48E68845" w14:textId="77777777" w:rsidR="003C5138" w:rsidRDefault="003C5138">
      <w:pPr>
        <w:pStyle w:val="BodyText"/>
        <w:rPr>
          <w:rFonts w:ascii="Arial"/>
          <w:sz w:val="20"/>
        </w:rPr>
      </w:pPr>
    </w:p>
    <w:p w14:paraId="48E68846" w14:textId="77777777" w:rsidR="003C5138" w:rsidRDefault="003C5138">
      <w:pPr>
        <w:pStyle w:val="BodyText"/>
        <w:rPr>
          <w:rFonts w:ascii="Arial"/>
          <w:sz w:val="20"/>
        </w:rPr>
      </w:pPr>
    </w:p>
    <w:p w14:paraId="48E68847" w14:textId="77777777" w:rsidR="003C5138" w:rsidRDefault="003C5138">
      <w:pPr>
        <w:pStyle w:val="BodyText"/>
        <w:rPr>
          <w:rFonts w:ascii="Arial"/>
          <w:sz w:val="20"/>
        </w:rPr>
      </w:pPr>
    </w:p>
    <w:p w14:paraId="48E68848" w14:textId="77777777" w:rsidR="003C5138" w:rsidRDefault="003C5138">
      <w:pPr>
        <w:pStyle w:val="BodyText"/>
        <w:rPr>
          <w:rFonts w:ascii="Arial"/>
          <w:sz w:val="20"/>
        </w:rPr>
      </w:pPr>
    </w:p>
    <w:p w14:paraId="48E68849" w14:textId="77777777" w:rsidR="003C5138" w:rsidRDefault="003C5138">
      <w:pPr>
        <w:pStyle w:val="BodyText"/>
        <w:rPr>
          <w:rFonts w:ascii="Arial"/>
          <w:sz w:val="20"/>
        </w:rPr>
      </w:pPr>
    </w:p>
    <w:p w14:paraId="48E6884A" w14:textId="77777777" w:rsidR="003C5138" w:rsidRDefault="003C5138">
      <w:pPr>
        <w:pStyle w:val="BodyText"/>
        <w:rPr>
          <w:rFonts w:ascii="Arial"/>
          <w:sz w:val="20"/>
        </w:rPr>
      </w:pPr>
    </w:p>
    <w:p w14:paraId="48E6884B" w14:textId="77777777" w:rsidR="003C5138" w:rsidRDefault="003C5138">
      <w:pPr>
        <w:pStyle w:val="BodyText"/>
        <w:rPr>
          <w:rFonts w:ascii="Arial"/>
          <w:sz w:val="20"/>
        </w:rPr>
      </w:pPr>
    </w:p>
    <w:p w14:paraId="48E6884C" w14:textId="77777777" w:rsidR="003C5138" w:rsidRDefault="003C5138">
      <w:pPr>
        <w:pStyle w:val="BodyText"/>
        <w:rPr>
          <w:rFonts w:ascii="Arial"/>
          <w:sz w:val="20"/>
        </w:rPr>
      </w:pPr>
    </w:p>
    <w:p w14:paraId="48E6884D" w14:textId="77777777" w:rsidR="003C5138" w:rsidRDefault="003C5138">
      <w:pPr>
        <w:pStyle w:val="BodyText"/>
        <w:rPr>
          <w:rFonts w:ascii="Arial"/>
          <w:sz w:val="20"/>
        </w:rPr>
      </w:pPr>
    </w:p>
    <w:p w14:paraId="48E6884E" w14:textId="77777777" w:rsidR="003C5138" w:rsidRDefault="003C5138">
      <w:pPr>
        <w:pStyle w:val="BodyText"/>
        <w:rPr>
          <w:rFonts w:ascii="Arial"/>
          <w:sz w:val="20"/>
        </w:rPr>
      </w:pPr>
    </w:p>
    <w:p w14:paraId="48E6884F" w14:textId="77777777" w:rsidR="003C5138" w:rsidRDefault="003C5138">
      <w:pPr>
        <w:pStyle w:val="BodyText"/>
        <w:rPr>
          <w:rFonts w:ascii="Arial"/>
          <w:sz w:val="20"/>
        </w:rPr>
      </w:pPr>
    </w:p>
    <w:p w14:paraId="48E68850" w14:textId="77777777" w:rsidR="003C5138" w:rsidRDefault="003C5138">
      <w:pPr>
        <w:pStyle w:val="BodyText"/>
        <w:rPr>
          <w:rFonts w:ascii="Arial"/>
          <w:sz w:val="20"/>
        </w:rPr>
      </w:pPr>
    </w:p>
    <w:p w14:paraId="48E68851" w14:textId="77777777" w:rsidR="003C5138" w:rsidRDefault="003C5138">
      <w:pPr>
        <w:pStyle w:val="BodyText"/>
        <w:rPr>
          <w:rFonts w:ascii="Arial"/>
          <w:sz w:val="20"/>
        </w:rPr>
      </w:pPr>
    </w:p>
    <w:p w14:paraId="48E68852" w14:textId="77777777" w:rsidR="003C5138" w:rsidRDefault="00FD719B">
      <w:pPr>
        <w:pStyle w:val="BodyText"/>
        <w:spacing w:before="6"/>
        <w:rPr>
          <w:rFonts w:ascii="Arial"/>
          <w:sz w:val="20"/>
        </w:rPr>
      </w:pPr>
      <w:r>
        <w:rPr>
          <w:noProof/>
        </w:rPr>
        <w:drawing>
          <wp:anchor distT="0" distB="0" distL="0" distR="0" simplePos="0" relativeHeight="251658240" behindDoc="1" locked="0" layoutInCell="1" allowOverlap="1" wp14:anchorId="48E68A09" wp14:editId="48E68A0A">
            <wp:simplePos x="0" y="0"/>
            <wp:positionH relativeFrom="page">
              <wp:posOffset>3161664</wp:posOffset>
            </wp:positionH>
            <wp:positionV relativeFrom="paragraph">
              <wp:posOffset>165659</wp:posOffset>
            </wp:positionV>
            <wp:extent cx="1433073" cy="1428750"/>
            <wp:effectExtent l="0" t="0" r="0" b="0"/>
            <wp:wrapTopAndBottom/>
            <wp:docPr id="1" name="Picture 1" descr="P6#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6#yIS1"/>
                    <pic:cNvPicPr/>
                  </pic:nvPicPr>
                  <pic:blipFill>
                    <a:blip r:embed="rId10" cstate="print"/>
                    <a:stretch>
                      <a:fillRect/>
                    </a:stretch>
                  </pic:blipFill>
                  <pic:spPr>
                    <a:xfrm>
                      <a:off x="0" y="0"/>
                      <a:ext cx="1433073" cy="1428750"/>
                    </a:xfrm>
                    <a:prstGeom prst="rect">
                      <a:avLst/>
                    </a:prstGeom>
                  </pic:spPr>
                </pic:pic>
              </a:graphicData>
            </a:graphic>
          </wp:anchor>
        </w:drawing>
      </w:r>
    </w:p>
    <w:p w14:paraId="48E68853" w14:textId="77777777" w:rsidR="003C5138" w:rsidRDefault="003C5138">
      <w:pPr>
        <w:pStyle w:val="BodyText"/>
        <w:rPr>
          <w:rFonts w:ascii="Arial"/>
          <w:sz w:val="20"/>
        </w:rPr>
      </w:pPr>
    </w:p>
    <w:p w14:paraId="48E68854" w14:textId="77777777" w:rsidR="003C5138" w:rsidRDefault="003C5138">
      <w:pPr>
        <w:pStyle w:val="BodyText"/>
        <w:rPr>
          <w:rFonts w:ascii="Arial"/>
          <w:sz w:val="20"/>
        </w:rPr>
      </w:pPr>
    </w:p>
    <w:p w14:paraId="48E68855" w14:textId="77777777" w:rsidR="003C5138" w:rsidRDefault="00FD719B">
      <w:pPr>
        <w:spacing w:before="217"/>
        <w:ind w:left="2393" w:right="2490"/>
        <w:jc w:val="center"/>
        <w:rPr>
          <w:b/>
          <w:sz w:val="28"/>
        </w:rPr>
      </w:pPr>
      <w:r>
        <w:rPr>
          <w:b/>
          <w:sz w:val="28"/>
        </w:rPr>
        <w:t>INTEGRATED</w:t>
      </w:r>
      <w:r>
        <w:rPr>
          <w:b/>
          <w:spacing w:val="-7"/>
          <w:sz w:val="28"/>
        </w:rPr>
        <w:t xml:space="preserve"> </w:t>
      </w:r>
      <w:r>
        <w:rPr>
          <w:b/>
          <w:sz w:val="28"/>
        </w:rPr>
        <w:t>SERVICE</w:t>
      </w:r>
      <w:r>
        <w:rPr>
          <w:b/>
          <w:spacing w:val="-7"/>
          <w:sz w:val="28"/>
        </w:rPr>
        <w:t xml:space="preserve"> </w:t>
      </w:r>
      <w:r>
        <w:rPr>
          <w:b/>
          <w:sz w:val="28"/>
        </w:rPr>
        <w:t>CENTER</w:t>
      </w:r>
      <w:r>
        <w:rPr>
          <w:b/>
          <w:spacing w:val="-5"/>
          <w:sz w:val="28"/>
        </w:rPr>
        <w:t xml:space="preserve"> </w:t>
      </w:r>
      <w:r>
        <w:rPr>
          <w:b/>
          <w:spacing w:val="-2"/>
          <w:sz w:val="28"/>
        </w:rPr>
        <w:t>CONTRACT</w:t>
      </w:r>
    </w:p>
    <w:p w14:paraId="48E68856" w14:textId="77777777" w:rsidR="003C5138" w:rsidRDefault="003C5138">
      <w:pPr>
        <w:pStyle w:val="BodyText"/>
        <w:spacing w:before="3"/>
        <w:rPr>
          <w:b/>
          <w:sz w:val="36"/>
        </w:rPr>
      </w:pPr>
    </w:p>
    <w:p w14:paraId="48E68857" w14:textId="77777777" w:rsidR="003C5138" w:rsidRDefault="00FD719B">
      <w:pPr>
        <w:spacing w:line="276" w:lineRule="auto"/>
        <w:ind w:left="2402" w:right="2500" w:firstLine="405"/>
        <w:rPr>
          <w:b/>
          <w:sz w:val="28"/>
        </w:rPr>
      </w:pPr>
      <w:r>
        <w:rPr>
          <w:b/>
          <w:sz w:val="28"/>
        </w:rPr>
        <w:t>LIFECYCLE ASSET MANAGEMENT – END-USER</w:t>
      </w:r>
      <w:r>
        <w:rPr>
          <w:b/>
          <w:spacing w:val="-9"/>
          <w:sz w:val="28"/>
        </w:rPr>
        <w:t xml:space="preserve"> </w:t>
      </w:r>
      <w:r>
        <w:rPr>
          <w:b/>
          <w:sz w:val="28"/>
        </w:rPr>
        <w:t>DEVICE</w:t>
      </w:r>
      <w:r>
        <w:rPr>
          <w:b/>
          <w:spacing w:val="-10"/>
          <w:sz w:val="28"/>
        </w:rPr>
        <w:t xml:space="preserve"> </w:t>
      </w:r>
      <w:r>
        <w:rPr>
          <w:b/>
          <w:sz w:val="28"/>
        </w:rPr>
        <w:t>SUPPORT</w:t>
      </w:r>
      <w:r>
        <w:rPr>
          <w:b/>
          <w:spacing w:val="-9"/>
          <w:sz w:val="28"/>
        </w:rPr>
        <w:t xml:space="preserve"> </w:t>
      </w:r>
      <w:r>
        <w:rPr>
          <w:b/>
          <w:sz w:val="28"/>
        </w:rPr>
        <w:t>TASK</w:t>
      </w:r>
      <w:r>
        <w:rPr>
          <w:b/>
          <w:spacing w:val="-9"/>
          <w:sz w:val="28"/>
        </w:rPr>
        <w:t xml:space="preserve"> </w:t>
      </w:r>
      <w:r>
        <w:rPr>
          <w:b/>
          <w:sz w:val="28"/>
        </w:rPr>
        <w:t>ORDER</w:t>
      </w:r>
    </w:p>
    <w:p w14:paraId="48E68858" w14:textId="77777777" w:rsidR="003C5138" w:rsidRDefault="00FD719B">
      <w:pPr>
        <w:spacing w:before="1"/>
        <w:ind w:left="2788"/>
        <w:rPr>
          <w:sz w:val="28"/>
        </w:rPr>
      </w:pPr>
      <w:r>
        <w:rPr>
          <w:sz w:val="28"/>
        </w:rPr>
        <w:t>PERFORMANCE</w:t>
      </w:r>
      <w:r>
        <w:rPr>
          <w:spacing w:val="-9"/>
          <w:sz w:val="28"/>
        </w:rPr>
        <w:t xml:space="preserve"> </w:t>
      </w:r>
      <w:r>
        <w:rPr>
          <w:sz w:val="28"/>
        </w:rPr>
        <w:t>WORK</w:t>
      </w:r>
      <w:r>
        <w:rPr>
          <w:spacing w:val="-7"/>
          <w:sz w:val="28"/>
        </w:rPr>
        <w:t xml:space="preserve"> </w:t>
      </w:r>
      <w:r>
        <w:rPr>
          <w:spacing w:val="-2"/>
          <w:sz w:val="28"/>
        </w:rPr>
        <w:t>STATEMENT</w:t>
      </w:r>
    </w:p>
    <w:p w14:paraId="48E68859" w14:textId="77777777" w:rsidR="003C5138" w:rsidRDefault="00FD719B">
      <w:pPr>
        <w:spacing w:before="218"/>
        <w:ind w:left="2390" w:right="2490"/>
        <w:jc w:val="center"/>
        <w:rPr>
          <w:sz w:val="28"/>
        </w:rPr>
      </w:pPr>
      <w:r>
        <w:rPr>
          <w:sz w:val="28"/>
        </w:rPr>
        <w:t>in</w:t>
      </w:r>
      <w:r>
        <w:rPr>
          <w:spacing w:val="-6"/>
          <w:sz w:val="28"/>
        </w:rPr>
        <w:t xml:space="preserve"> </w:t>
      </w:r>
      <w:r>
        <w:rPr>
          <w:sz w:val="28"/>
        </w:rPr>
        <w:t>support</w:t>
      </w:r>
      <w:r>
        <w:rPr>
          <w:spacing w:val="-5"/>
          <w:sz w:val="28"/>
        </w:rPr>
        <w:t xml:space="preserve"> of</w:t>
      </w:r>
    </w:p>
    <w:p w14:paraId="48E6885A" w14:textId="77777777" w:rsidR="003C5138" w:rsidRDefault="00FD719B">
      <w:pPr>
        <w:spacing w:before="49" w:line="276" w:lineRule="auto"/>
        <w:ind w:left="2222" w:right="2321" w:hanging="2"/>
        <w:jc w:val="center"/>
        <w:rPr>
          <w:sz w:val="28"/>
        </w:rPr>
      </w:pPr>
      <w:r>
        <w:rPr>
          <w:sz w:val="28"/>
        </w:rPr>
        <w:t>FEDERAL AVIATION ADMINISTRATION</w:t>
      </w:r>
      <w:r>
        <w:rPr>
          <w:spacing w:val="40"/>
          <w:sz w:val="28"/>
        </w:rPr>
        <w:t xml:space="preserve"> </w:t>
      </w:r>
      <w:r>
        <w:rPr>
          <w:sz w:val="28"/>
        </w:rPr>
        <w:t>OFFICE</w:t>
      </w:r>
      <w:r>
        <w:rPr>
          <w:spacing w:val="-10"/>
          <w:sz w:val="28"/>
        </w:rPr>
        <w:t xml:space="preserve"> </w:t>
      </w:r>
      <w:r>
        <w:rPr>
          <w:sz w:val="28"/>
        </w:rPr>
        <w:t>OF</w:t>
      </w:r>
      <w:r>
        <w:rPr>
          <w:spacing w:val="-9"/>
          <w:sz w:val="28"/>
        </w:rPr>
        <w:t xml:space="preserve"> </w:t>
      </w:r>
      <w:r>
        <w:rPr>
          <w:sz w:val="28"/>
        </w:rPr>
        <w:t>INFORMATION</w:t>
      </w:r>
      <w:r>
        <w:rPr>
          <w:spacing w:val="-9"/>
          <w:sz w:val="28"/>
        </w:rPr>
        <w:t xml:space="preserve"> </w:t>
      </w:r>
      <w:r>
        <w:rPr>
          <w:sz w:val="28"/>
        </w:rPr>
        <w:t>AND</w:t>
      </w:r>
      <w:r>
        <w:rPr>
          <w:spacing w:val="-9"/>
          <w:sz w:val="28"/>
        </w:rPr>
        <w:t xml:space="preserve"> </w:t>
      </w:r>
      <w:r>
        <w:rPr>
          <w:sz w:val="28"/>
        </w:rPr>
        <w:t>TECHNOLOGY</w:t>
      </w:r>
    </w:p>
    <w:p w14:paraId="48E6885B" w14:textId="77777777" w:rsidR="003C5138" w:rsidRDefault="003C5138">
      <w:pPr>
        <w:pStyle w:val="BodyText"/>
        <w:spacing w:before="4"/>
        <w:rPr>
          <w:sz w:val="32"/>
        </w:rPr>
      </w:pPr>
    </w:p>
    <w:p w14:paraId="57C2C150" w14:textId="77777777" w:rsidR="00BA3242" w:rsidRDefault="00BA3242" w:rsidP="1D1224BD">
      <w:pPr>
        <w:ind w:left="2390" w:right="2490"/>
        <w:jc w:val="center"/>
        <w:rPr>
          <w:sz w:val="28"/>
          <w:szCs w:val="28"/>
        </w:rPr>
      </w:pPr>
    </w:p>
    <w:p w14:paraId="48E6885C" w14:textId="2D931C79" w:rsidR="003C5138" w:rsidRDefault="00CE741D" w:rsidP="1D1224BD">
      <w:pPr>
        <w:ind w:left="2390" w:right="2490"/>
        <w:jc w:val="center"/>
        <w:rPr>
          <w:sz w:val="28"/>
          <w:szCs w:val="28"/>
        </w:rPr>
      </w:pPr>
      <w:r>
        <w:rPr>
          <w:sz w:val="28"/>
          <w:szCs w:val="28"/>
        </w:rPr>
        <w:t>January 23</w:t>
      </w:r>
      <w:r w:rsidR="00FD719B" w:rsidRPr="1D1224BD">
        <w:rPr>
          <w:sz w:val="28"/>
          <w:szCs w:val="28"/>
        </w:rPr>
        <w:t>,</w:t>
      </w:r>
      <w:r w:rsidR="00FD719B" w:rsidRPr="1D1224BD">
        <w:rPr>
          <w:spacing w:val="-3"/>
          <w:sz w:val="28"/>
          <w:szCs w:val="28"/>
        </w:rPr>
        <w:t xml:space="preserve"> </w:t>
      </w:r>
      <w:r w:rsidR="00FD719B" w:rsidRPr="1D1224BD">
        <w:rPr>
          <w:spacing w:val="-4"/>
          <w:sz w:val="28"/>
          <w:szCs w:val="28"/>
        </w:rPr>
        <w:t>202</w:t>
      </w:r>
      <w:r>
        <w:rPr>
          <w:spacing w:val="-4"/>
          <w:sz w:val="28"/>
          <w:szCs w:val="28"/>
        </w:rPr>
        <w:t>6</w:t>
      </w:r>
    </w:p>
    <w:p w14:paraId="48E6885D" w14:textId="77777777" w:rsidR="003C5138" w:rsidRDefault="003C5138">
      <w:pPr>
        <w:pStyle w:val="BodyText"/>
        <w:rPr>
          <w:sz w:val="20"/>
        </w:rPr>
      </w:pPr>
    </w:p>
    <w:p w14:paraId="48E6885E" w14:textId="77777777" w:rsidR="003C5138" w:rsidRDefault="003C5138">
      <w:pPr>
        <w:pStyle w:val="BodyText"/>
        <w:rPr>
          <w:sz w:val="20"/>
        </w:rPr>
      </w:pPr>
    </w:p>
    <w:p w14:paraId="48E6885F" w14:textId="77777777" w:rsidR="003C5138" w:rsidRDefault="003C5138">
      <w:pPr>
        <w:pStyle w:val="BodyText"/>
        <w:rPr>
          <w:sz w:val="20"/>
        </w:rPr>
      </w:pPr>
    </w:p>
    <w:p w14:paraId="48E68860" w14:textId="77777777" w:rsidR="003C5138" w:rsidRDefault="003C5138">
      <w:pPr>
        <w:pStyle w:val="BodyText"/>
        <w:rPr>
          <w:sz w:val="20"/>
        </w:rPr>
      </w:pPr>
    </w:p>
    <w:p w14:paraId="48E68861" w14:textId="77777777" w:rsidR="003C5138" w:rsidRDefault="003C5138">
      <w:pPr>
        <w:pStyle w:val="BodyText"/>
        <w:rPr>
          <w:sz w:val="20"/>
        </w:rPr>
      </w:pPr>
    </w:p>
    <w:p w14:paraId="48E68862" w14:textId="77777777" w:rsidR="003C5138" w:rsidRDefault="003C5138">
      <w:pPr>
        <w:pStyle w:val="BodyText"/>
        <w:rPr>
          <w:sz w:val="20"/>
        </w:rPr>
      </w:pPr>
    </w:p>
    <w:p w14:paraId="48E68863" w14:textId="77777777" w:rsidR="003C5138" w:rsidRDefault="003C5138">
      <w:pPr>
        <w:pStyle w:val="BodyText"/>
        <w:rPr>
          <w:sz w:val="20"/>
        </w:rPr>
      </w:pPr>
    </w:p>
    <w:p w14:paraId="48E68864" w14:textId="77777777" w:rsidR="003C5138" w:rsidRDefault="003C5138">
      <w:pPr>
        <w:pStyle w:val="BodyText"/>
        <w:rPr>
          <w:sz w:val="20"/>
        </w:rPr>
      </w:pPr>
    </w:p>
    <w:p w14:paraId="48E68865" w14:textId="77777777" w:rsidR="003C5138" w:rsidRDefault="003C5138">
      <w:pPr>
        <w:pStyle w:val="BodyText"/>
        <w:rPr>
          <w:sz w:val="20"/>
        </w:rPr>
      </w:pPr>
    </w:p>
    <w:p w14:paraId="48E68866" w14:textId="77777777" w:rsidR="003C5138" w:rsidRDefault="003C5138">
      <w:pPr>
        <w:pStyle w:val="BodyText"/>
        <w:rPr>
          <w:sz w:val="20"/>
        </w:rPr>
      </w:pPr>
    </w:p>
    <w:p w14:paraId="48E68867" w14:textId="77777777" w:rsidR="003C5138" w:rsidRDefault="003C5138">
      <w:pPr>
        <w:pStyle w:val="BodyText"/>
        <w:rPr>
          <w:sz w:val="20"/>
        </w:rPr>
      </w:pPr>
    </w:p>
    <w:p w14:paraId="48E68868" w14:textId="77777777" w:rsidR="003C5138" w:rsidRDefault="003C5138">
      <w:pPr>
        <w:pStyle w:val="BodyText"/>
        <w:spacing w:before="10"/>
        <w:rPr>
          <w:sz w:val="20"/>
        </w:rPr>
      </w:pPr>
    </w:p>
    <w:p w14:paraId="48E68869" w14:textId="77777777" w:rsidR="003C5138" w:rsidRDefault="00FD719B">
      <w:pPr>
        <w:pStyle w:val="BodyText"/>
        <w:spacing w:before="56"/>
        <w:ind w:left="120"/>
      </w:pPr>
      <w:r>
        <w:t>U.S.</w:t>
      </w:r>
      <w:r>
        <w:rPr>
          <w:spacing w:val="-4"/>
        </w:rPr>
        <w:t xml:space="preserve"> </w:t>
      </w:r>
      <w:r>
        <w:t>DOT</w:t>
      </w:r>
      <w:r>
        <w:rPr>
          <w:spacing w:val="-5"/>
        </w:rPr>
        <w:t xml:space="preserve"> </w:t>
      </w:r>
      <w:r>
        <w:t>Federal</w:t>
      </w:r>
      <w:r>
        <w:rPr>
          <w:spacing w:val="-3"/>
        </w:rPr>
        <w:t xml:space="preserve"> </w:t>
      </w:r>
      <w:r>
        <w:t>Aviation</w:t>
      </w:r>
      <w:r>
        <w:rPr>
          <w:spacing w:val="-6"/>
        </w:rPr>
        <w:t xml:space="preserve"> </w:t>
      </w:r>
      <w:r>
        <w:rPr>
          <w:spacing w:val="-2"/>
        </w:rPr>
        <w:t>Administration</w:t>
      </w:r>
    </w:p>
    <w:p w14:paraId="48E6886A" w14:textId="77777777" w:rsidR="003C5138" w:rsidRDefault="003C5138">
      <w:pPr>
        <w:sectPr w:rsidR="003C5138">
          <w:headerReference w:type="even" r:id="rId11"/>
          <w:headerReference w:type="default" r:id="rId12"/>
          <w:footerReference w:type="even" r:id="rId13"/>
          <w:footerReference w:type="default" r:id="rId14"/>
          <w:headerReference w:type="first" r:id="rId15"/>
          <w:footerReference w:type="first" r:id="rId16"/>
          <w:type w:val="continuous"/>
          <w:pgSz w:w="12240" w:h="15840"/>
          <w:pgMar w:top="640" w:right="1220" w:bottom="280" w:left="1320" w:header="720" w:footer="720" w:gutter="0"/>
          <w:cols w:space="720"/>
        </w:sectPr>
      </w:pPr>
    </w:p>
    <w:p w14:paraId="48E6886B" w14:textId="77777777" w:rsidR="003C5138" w:rsidRDefault="00FD719B">
      <w:pPr>
        <w:spacing w:before="18"/>
        <w:ind w:left="3624" w:right="3723"/>
        <w:jc w:val="center"/>
        <w:rPr>
          <w:b/>
          <w:sz w:val="32"/>
        </w:rPr>
      </w:pPr>
      <w:r>
        <w:rPr>
          <w:b/>
          <w:sz w:val="32"/>
        </w:rPr>
        <w:lastRenderedPageBreak/>
        <w:t>Table</w:t>
      </w:r>
      <w:r>
        <w:rPr>
          <w:b/>
          <w:spacing w:val="-6"/>
          <w:sz w:val="32"/>
        </w:rPr>
        <w:t xml:space="preserve"> </w:t>
      </w:r>
      <w:r>
        <w:rPr>
          <w:b/>
          <w:sz w:val="32"/>
        </w:rPr>
        <w:t>of</w:t>
      </w:r>
      <w:r>
        <w:rPr>
          <w:b/>
          <w:spacing w:val="-7"/>
          <w:sz w:val="32"/>
        </w:rPr>
        <w:t xml:space="preserve"> </w:t>
      </w:r>
      <w:r>
        <w:rPr>
          <w:b/>
          <w:spacing w:val="-2"/>
          <w:sz w:val="32"/>
        </w:rPr>
        <w:t>Contents</w:t>
      </w:r>
    </w:p>
    <w:sdt>
      <w:sdtPr>
        <w:id w:val="798888261"/>
        <w:docPartObj>
          <w:docPartGallery w:val="Table of Contents"/>
          <w:docPartUnique/>
        </w:docPartObj>
      </w:sdtPr>
      <w:sdtContent>
        <w:p w14:paraId="48E6886C" w14:textId="77777777" w:rsidR="003C5138" w:rsidRDefault="00FD719B">
          <w:pPr>
            <w:pStyle w:val="TOC1"/>
            <w:numPr>
              <w:ilvl w:val="0"/>
              <w:numId w:val="15"/>
            </w:numPr>
            <w:tabs>
              <w:tab w:val="left" w:pos="1439"/>
              <w:tab w:val="right" w:leader="dot" w:pos="9469"/>
            </w:tabs>
            <w:spacing w:before="360"/>
            <w:ind w:left="1439" w:hanging="513"/>
          </w:pPr>
          <w:hyperlink w:anchor="_bookmark0" w:history="1">
            <w:r>
              <w:rPr>
                <w:spacing w:val="-2"/>
              </w:rPr>
              <w:t>Background</w:t>
            </w:r>
            <w:r>
              <w:tab/>
            </w:r>
            <w:r>
              <w:rPr>
                <w:spacing w:val="-10"/>
              </w:rPr>
              <w:t>1</w:t>
            </w:r>
          </w:hyperlink>
        </w:p>
        <w:p w14:paraId="48E6886D" w14:textId="77777777" w:rsidR="003C5138" w:rsidRDefault="00FD719B">
          <w:pPr>
            <w:pStyle w:val="TOC2"/>
            <w:numPr>
              <w:ilvl w:val="1"/>
              <w:numId w:val="15"/>
            </w:numPr>
            <w:tabs>
              <w:tab w:val="left" w:pos="1918"/>
              <w:tab w:val="right" w:leader="dot" w:pos="9472"/>
            </w:tabs>
            <w:spacing w:before="82"/>
            <w:ind w:left="1918" w:hanging="358"/>
          </w:pPr>
          <w:hyperlink w:anchor="_bookmark1" w:history="1">
            <w:r>
              <w:t>Scope</w:t>
            </w:r>
            <w:r>
              <w:rPr>
                <w:spacing w:val="-4"/>
              </w:rPr>
              <w:t xml:space="preserve"> </w:t>
            </w:r>
            <w:r>
              <w:t>of</w:t>
            </w:r>
            <w:r>
              <w:rPr>
                <w:spacing w:val="-3"/>
              </w:rPr>
              <w:t xml:space="preserve"> </w:t>
            </w:r>
            <w:r>
              <w:rPr>
                <w:spacing w:val="-4"/>
              </w:rPr>
              <w:t>Work</w:t>
            </w:r>
            <w:r>
              <w:tab/>
            </w:r>
            <w:r>
              <w:rPr>
                <w:spacing w:val="-10"/>
              </w:rPr>
              <w:t>2</w:t>
            </w:r>
          </w:hyperlink>
        </w:p>
        <w:p w14:paraId="48E6886E" w14:textId="77777777" w:rsidR="003C5138" w:rsidRDefault="00FD719B">
          <w:pPr>
            <w:pStyle w:val="TOC1"/>
            <w:numPr>
              <w:ilvl w:val="0"/>
              <w:numId w:val="15"/>
            </w:numPr>
            <w:tabs>
              <w:tab w:val="left" w:pos="1439"/>
              <w:tab w:val="right" w:leader="dot" w:pos="9469"/>
            </w:tabs>
            <w:ind w:left="1439" w:hanging="513"/>
          </w:pPr>
          <w:hyperlink w:anchor="_bookmark2" w:history="1">
            <w:r>
              <w:rPr>
                <w:spacing w:val="-2"/>
              </w:rPr>
              <w:t>References</w:t>
            </w:r>
            <w:r>
              <w:tab/>
            </w:r>
            <w:r>
              <w:rPr>
                <w:spacing w:val="-10"/>
              </w:rPr>
              <w:t>3</w:t>
            </w:r>
          </w:hyperlink>
        </w:p>
        <w:p w14:paraId="48E6886F" w14:textId="77777777" w:rsidR="003C5138" w:rsidRDefault="00FD719B">
          <w:pPr>
            <w:pStyle w:val="TOC1"/>
            <w:numPr>
              <w:ilvl w:val="0"/>
              <w:numId w:val="15"/>
            </w:numPr>
            <w:tabs>
              <w:tab w:val="left" w:pos="1439"/>
              <w:tab w:val="right" w:leader="dot" w:pos="9469"/>
            </w:tabs>
            <w:ind w:left="1439" w:hanging="513"/>
          </w:pPr>
          <w:hyperlink w:anchor="_bookmark3" w:history="1">
            <w:r>
              <w:t xml:space="preserve">Task </w:t>
            </w:r>
            <w:r>
              <w:rPr>
                <w:spacing w:val="-2"/>
              </w:rPr>
              <w:t>Requirements</w:t>
            </w:r>
            <w:r>
              <w:tab/>
            </w:r>
            <w:r>
              <w:rPr>
                <w:spacing w:val="-10"/>
              </w:rPr>
              <w:t>3</w:t>
            </w:r>
          </w:hyperlink>
        </w:p>
        <w:p w14:paraId="48E68870" w14:textId="77777777" w:rsidR="003C5138" w:rsidRDefault="00FD719B">
          <w:pPr>
            <w:pStyle w:val="TOC2"/>
            <w:numPr>
              <w:ilvl w:val="1"/>
              <w:numId w:val="15"/>
            </w:numPr>
            <w:tabs>
              <w:tab w:val="left" w:pos="1918"/>
              <w:tab w:val="right" w:leader="dot" w:pos="9472"/>
            </w:tabs>
            <w:spacing w:before="81"/>
            <w:ind w:left="1918" w:hanging="358"/>
          </w:pPr>
          <w:hyperlink w:anchor="_bookmark4" w:history="1">
            <w:r>
              <w:t>Task</w:t>
            </w:r>
            <w:r>
              <w:rPr>
                <w:spacing w:val="-4"/>
              </w:rPr>
              <w:t xml:space="preserve"> </w:t>
            </w:r>
            <w:r>
              <w:t>Order</w:t>
            </w:r>
            <w:r>
              <w:rPr>
                <w:spacing w:val="-5"/>
              </w:rPr>
              <w:t xml:space="preserve"> </w:t>
            </w:r>
            <w:r>
              <w:t>Management</w:t>
            </w:r>
            <w:r>
              <w:rPr>
                <w:spacing w:val="-3"/>
              </w:rPr>
              <w:t xml:space="preserve"> </w:t>
            </w:r>
            <w:r>
              <w:rPr>
                <w:spacing w:val="-2"/>
              </w:rPr>
              <w:t>Support</w:t>
            </w:r>
            <w:r>
              <w:tab/>
            </w:r>
            <w:r>
              <w:rPr>
                <w:spacing w:val="-10"/>
              </w:rPr>
              <w:t>4</w:t>
            </w:r>
          </w:hyperlink>
        </w:p>
        <w:p w14:paraId="48E68871" w14:textId="77777777" w:rsidR="003C5138" w:rsidRDefault="00FD719B">
          <w:pPr>
            <w:pStyle w:val="TOC2"/>
            <w:numPr>
              <w:ilvl w:val="1"/>
              <w:numId w:val="15"/>
            </w:numPr>
            <w:tabs>
              <w:tab w:val="left" w:pos="1918"/>
              <w:tab w:val="right" w:leader="dot" w:pos="9472"/>
            </w:tabs>
            <w:spacing w:before="80"/>
            <w:ind w:left="1918" w:hanging="358"/>
          </w:pPr>
          <w:hyperlink w:anchor="_bookmark5" w:history="1">
            <w:r>
              <w:t>Lifecycle</w:t>
            </w:r>
            <w:r>
              <w:rPr>
                <w:spacing w:val="-9"/>
              </w:rPr>
              <w:t xml:space="preserve"> </w:t>
            </w:r>
            <w:r>
              <w:t>Management</w:t>
            </w:r>
            <w:r>
              <w:rPr>
                <w:spacing w:val="-6"/>
              </w:rPr>
              <w:t xml:space="preserve"> </w:t>
            </w:r>
            <w:r>
              <w:t>Process</w:t>
            </w:r>
            <w:r>
              <w:rPr>
                <w:spacing w:val="-6"/>
              </w:rPr>
              <w:t xml:space="preserve"> </w:t>
            </w:r>
            <w:r>
              <w:rPr>
                <w:spacing w:val="-2"/>
              </w:rPr>
              <w:t>Improvement</w:t>
            </w:r>
            <w:r>
              <w:tab/>
            </w:r>
            <w:r>
              <w:rPr>
                <w:spacing w:val="-10"/>
              </w:rPr>
              <w:t>4</w:t>
            </w:r>
          </w:hyperlink>
        </w:p>
        <w:p w14:paraId="48E68872" w14:textId="77777777" w:rsidR="003C5138" w:rsidRDefault="00FD719B">
          <w:pPr>
            <w:pStyle w:val="TOC2"/>
            <w:numPr>
              <w:ilvl w:val="1"/>
              <w:numId w:val="15"/>
            </w:numPr>
            <w:tabs>
              <w:tab w:val="left" w:pos="1918"/>
              <w:tab w:val="right" w:leader="dot" w:pos="9472"/>
            </w:tabs>
            <w:ind w:left="1918" w:hanging="358"/>
          </w:pPr>
          <w:hyperlink w:anchor="_bookmark6" w:history="1">
            <w:r>
              <w:t>Configuration</w:t>
            </w:r>
            <w:r>
              <w:rPr>
                <w:spacing w:val="-10"/>
              </w:rPr>
              <w:t xml:space="preserve"> </w:t>
            </w:r>
            <w:r>
              <w:rPr>
                <w:spacing w:val="-2"/>
              </w:rPr>
              <w:t>Management</w:t>
            </w:r>
            <w:r>
              <w:tab/>
            </w:r>
            <w:r>
              <w:rPr>
                <w:spacing w:val="-10"/>
              </w:rPr>
              <w:t>5</w:t>
            </w:r>
          </w:hyperlink>
        </w:p>
        <w:p w14:paraId="48E68873" w14:textId="77777777" w:rsidR="003C5138" w:rsidRDefault="00FD719B">
          <w:pPr>
            <w:pStyle w:val="TOC2"/>
            <w:numPr>
              <w:ilvl w:val="1"/>
              <w:numId w:val="15"/>
            </w:numPr>
            <w:tabs>
              <w:tab w:val="left" w:pos="1918"/>
              <w:tab w:val="right" w:leader="dot" w:pos="9472"/>
            </w:tabs>
            <w:spacing w:before="82"/>
            <w:ind w:left="1918" w:hanging="358"/>
          </w:pPr>
          <w:hyperlink w:anchor="_bookmark7" w:history="1">
            <w:r>
              <w:t>End-User</w:t>
            </w:r>
            <w:r>
              <w:rPr>
                <w:spacing w:val="-5"/>
              </w:rPr>
              <w:t xml:space="preserve"> </w:t>
            </w:r>
            <w:r>
              <w:t>Device</w:t>
            </w:r>
            <w:r>
              <w:rPr>
                <w:spacing w:val="-5"/>
              </w:rPr>
              <w:t xml:space="preserve"> </w:t>
            </w:r>
            <w:r>
              <w:rPr>
                <w:spacing w:val="-2"/>
              </w:rPr>
              <w:t>Provisioning</w:t>
            </w:r>
            <w:r>
              <w:tab/>
            </w:r>
            <w:r>
              <w:rPr>
                <w:spacing w:val="-10"/>
              </w:rPr>
              <w:t>6</w:t>
            </w:r>
          </w:hyperlink>
        </w:p>
        <w:p w14:paraId="48E68874" w14:textId="77777777" w:rsidR="003C5138" w:rsidRDefault="00FD719B">
          <w:pPr>
            <w:pStyle w:val="TOC1"/>
            <w:numPr>
              <w:ilvl w:val="0"/>
              <w:numId w:val="15"/>
            </w:numPr>
            <w:tabs>
              <w:tab w:val="left" w:pos="1439"/>
              <w:tab w:val="right" w:leader="dot" w:pos="9472"/>
            </w:tabs>
            <w:spacing w:before="80"/>
            <w:ind w:left="1439" w:hanging="513"/>
          </w:pPr>
          <w:hyperlink w:anchor="_bookmark8" w:history="1">
            <w:r>
              <w:t>Deliverables</w:t>
            </w:r>
            <w:r>
              <w:rPr>
                <w:spacing w:val="-1"/>
              </w:rPr>
              <w:t xml:space="preserve"> </w:t>
            </w:r>
            <w:r>
              <w:rPr>
                <w:spacing w:val="-2"/>
              </w:rPr>
              <w:t>Schedule</w:t>
            </w:r>
            <w:r>
              <w:tab/>
            </w:r>
            <w:r>
              <w:rPr>
                <w:spacing w:val="-5"/>
              </w:rPr>
              <w:t>11</w:t>
            </w:r>
          </w:hyperlink>
        </w:p>
        <w:p w14:paraId="48E68875" w14:textId="77777777" w:rsidR="003C5138" w:rsidRDefault="00FD719B">
          <w:pPr>
            <w:pStyle w:val="TOC2"/>
            <w:numPr>
              <w:ilvl w:val="1"/>
              <w:numId w:val="15"/>
            </w:numPr>
            <w:tabs>
              <w:tab w:val="left" w:pos="1918"/>
              <w:tab w:val="right" w:leader="dot" w:pos="9472"/>
            </w:tabs>
            <w:ind w:left="1918" w:hanging="358"/>
          </w:pPr>
          <w:hyperlink w:anchor="_bookmark9" w:history="1">
            <w:r>
              <w:t>General</w:t>
            </w:r>
            <w:r>
              <w:rPr>
                <w:spacing w:val="-7"/>
              </w:rPr>
              <w:t xml:space="preserve"> </w:t>
            </w:r>
            <w:r>
              <w:t>Acceptance</w:t>
            </w:r>
            <w:r>
              <w:rPr>
                <w:spacing w:val="-6"/>
              </w:rPr>
              <w:t xml:space="preserve"> </w:t>
            </w:r>
            <w:r>
              <w:rPr>
                <w:spacing w:val="-2"/>
              </w:rPr>
              <w:t>Criteria</w:t>
            </w:r>
            <w:r>
              <w:tab/>
            </w:r>
            <w:r>
              <w:rPr>
                <w:spacing w:val="-5"/>
              </w:rPr>
              <w:t>13</w:t>
            </w:r>
          </w:hyperlink>
        </w:p>
        <w:p w14:paraId="48E68876" w14:textId="77777777" w:rsidR="003C5138" w:rsidRDefault="00FD719B">
          <w:pPr>
            <w:pStyle w:val="TOC1"/>
            <w:numPr>
              <w:ilvl w:val="0"/>
              <w:numId w:val="15"/>
            </w:numPr>
            <w:tabs>
              <w:tab w:val="left" w:pos="1439"/>
              <w:tab w:val="right" w:leader="dot" w:pos="9472"/>
            </w:tabs>
            <w:ind w:left="1439" w:hanging="513"/>
          </w:pPr>
          <w:hyperlink w:anchor="_bookmark10" w:history="1">
            <w:r>
              <w:t>Performance</w:t>
            </w:r>
            <w:r>
              <w:rPr>
                <w:spacing w:val="-3"/>
              </w:rPr>
              <w:t xml:space="preserve"> </w:t>
            </w:r>
            <w:r>
              <w:t>Standards</w:t>
            </w:r>
            <w:r>
              <w:rPr>
                <w:spacing w:val="-5"/>
              </w:rPr>
              <w:t xml:space="preserve"> </w:t>
            </w:r>
            <w:r>
              <w:t>and</w:t>
            </w:r>
            <w:r>
              <w:rPr>
                <w:spacing w:val="-1"/>
              </w:rPr>
              <w:t xml:space="preserve"> </w:t>
            </w:r>
            <w:r>
              <w:rPr>
                <w:spacing w:val="-2"/>
              </w:rPr>
              <w:t>Evaluation</w:t>
            </w:r>
            <w:r>
              <w:tab/>
            </w:r>
            <w:r>
              <w:rPr>
                <w:spacing w:val="-5"/>
              </w:rPr>
              <w:t>14</w:t>
            </w:r>
          </w:hyperlink>
        </w:p>
        <w:p w14:paraId="48E68877" w14:textId="77777777" w:rsidR="003C5138" w:rsidRDefault="00FD719B">
          <w:pPr>
            <w:pStyle w:val="TOC1"/>
            <w:numPr>
              <w:ilvl w:val="0"/>
              <w:numId w:val="15"/>
            </w:numPr>
            <w:tabs>
              <w:tab w:val="left" w:pos="1439"/>
              <w:tab w:val="right" w:leader="dot" w:pos="9472"/>
            </w:tabs>
            <w:spacing w:before="82"/>
            <w:ind w:left="1439" w:hanging="513"/>
          </w:pPr>
          <w:hyperlink w:anchor="_bookmark11" w:history="1">
            <w:r>
              <w:t>Period</w:t>
            </w:r>
            <w:r>
              <w:rPr>
                <w:spacing w:val="-1"/>
              </w:rPr>
              <w:t xml:space="preserve"> </w:t>
            </w:r>
            <w:r>
              <w:t>of</w:t>
            </w:r>
            <w:r>
              <w:rPr>
                <w:spacing w:val="1"/>
              </w:rPr>
              <w:t xml:space="preserve"> </w:t>
            </w:r>
            <w:r>
              <w:rPr>
                <w:spacing w:val="-2"/>
              </w:rPr>
              <w:t>Performance</w:t>
            </w:r>
            <w:r>
              <w:tab/>
            </w:r>
            <w:r>
              <w:rPr>
                <w:spacing w:val="-5"/>
              </w:rPr>
              <w:t>14</w:t>
            </w:r>
          </w:hyperlink>
        </w:p>
        <w:p w14:paraId="48E68878" w14:textId="77777777" w:rsidR="003C5138" w:rsidRDefault="00FD719B">
          <w:pPr>
            <w:pStyle w:val="TOC1"/>
            <w:numPr>
              <w:ilvl w:val="0"/>
              <w:numId w:val="15"/>
            </w:numPr>
            <w:tabs>
              <w:tab w:val="left" w:pos="1439"/>
              <w:tab w:val="right" w:leader="dot" w:pos="9472"/>
            </w:tabs>
            <w:ind w:left="1439" w:hanging="513"/>
          </w:pPr>
          <w:hyperlink w:anchor="_bookmark12" w:history="1">
            <w:r>
              <w:t xml:space="preserve">Places of </w:t>
            </w:r>
            <w:r>
              <w:rPr>
                <w:spacing w:val="-2"/>
              </w:rPr>
              <w:t>Performance</w:t>
            </w:r>
            <w:r>
              <w:tab/>
            </w:r>
            <w:r>
              <w:rPr>
                <w:spacing w:val="-5"/>
              </w:rPr>
              <w:t>14</w:t>
            </w:r>
          </w:hyperlink>
        </w:p>
        <w:p w14:paraId="48E68879" w14:textId="77777777" w:rsidR="003C5138" w:rsidRDefault="00FD719B">
          <w:pPr>
            <w:pStyle w:val="TOC1"/>
            <w:numPr>
              <w:ilvl w:val="0"/>
              <w:numId w:val="15"/>
            </w:numPr>
            <w:tabs>
              <w:tab w:val="left" w:pos="1439"/>
              <w:tab w:val="right" w:leader="dot" w:pos="9472"/>
            </w:tabs>
            <w:spacing w:before="81"/>
            <w:ind w:left="1439" w:hanging="513"/>
          </w:pPr>
          <w:hyperlink w:anchor="_bookmark13" w:history="1">
            <w:r>
              <w:t>Travel</w:t>
            </w:r>
            <w:r>
              <w:rPr>
                <w:spacing w:val="-1"/>
              </w:rPr>
              <w:t xml:space="preserve"> </w:t>
            </w:r>
            <w:r>
              <w:t>and</w:t>
            </w:r>
            <w:r>
              <w:rPr>
                <w:spacing w:val="-3"/>
              </w:rPr>
              <w:t xml:space="preserve"> </w:t>
            </w:r>
            <w:r>
              <w:t>Other Direct</w:t>
            </w:r>
            <w:r>
              <w:rPr>
                <w:spacing w:val="-3"/>
              </w:rPr>
              <w:t xml:space="preserve"> </w:t>
            </w:r>
            <w:r>
              <w:rPr>
                <w:spacing w:val="-2"/>
              </w:rPr>
              <w:t>Costs</w:t>
            </w:r>
            <w:r>
              <w:tab/>
            </w:r>
            <w:r>
              <w:rPr>
                <w:spacing w:val="-5"/>
              </w:rPr>
              <w:t>14</w:t>
            </w:r>
          </w:hyperlink>
        </w:p>
        <w:p w14:paraId="48E6887A" w14:textId="77777777" w:rsidR="003C5138" w:rsidRDefault="00FD719B">
          <w:pPr>
            <w:pStyle w:val="TOC2"/>
            <w:numPr>
              <w:ilvl w:val="1"/>
              <w:numId w:val="15"/>
            </w:numPr>
            <w:tabs>
              <w:tab w:val="left" w:pos="1918"/>
              <w:tab w:val="right" w:leader="dot" w:pos="9472"/>
            </w:tabs>
            <w:ind w:left="1918" w:hanging="358"/>
          </w:pPr>
          <w:hyperlink w:anchor="_bookmark14" w:history="1">
            <w:r>
              <w:t>Other</w:t>
            </w:r>
            <w:r>
              <w:rPr>
                <w:spacing w:val="-7"/>
              </w:rPr>
              <w:t xml:space="preserve"> </w:t>
            </w:r>
            <w:r>
              <w:t>Direct</w:t>
            </w:r>
            <w:r>
              <w:rPr>
                <w:spacing w:val="-2"/>
              </w:rPr>
              <w:t xml:space="preserve"> Costs</w:t>
            </w:r>
            <w:r>
              <w:tab/>
            </w:r>
            <w:r>
              <w:rPr>
                <w:spacing w:val="-5"/>
              </w:rPr>
              <w:t>14</w:t>
            </w:r>
          </w:hyperlink>
        </w:p>
        <w:p w14:paraId="48E6887B" w14:textId="77777777" w:rsidR="003C5138" w:rsidRDefault="00FD719B">
          <w:pPr>
            <w:pStyle w:val="TOC1"/>
            <w:numPr>
              <w:ilvl w:val="0"/>
              <w:numId w:val="15"/>
            </w:numPr>
            <w:tabs>
              <w:tab w:val="left" w:pos="1439"/>
              <w:tab w:val="right" w:leader="dot" w:pos="9472"/>
            </w:tabs>
            <w:spacing w:before="80"/>
            <w:ind w:left="1439" w:hanging="513"/>
          </w:pPr>
          <w:hyperlink w:anchor="_bookmark15" w:history="1">
            <w:r>
              <w:t>Government</w:t>
            </w:r>
            <w:r>
              <w:rPr>
                <w:spacing w:val="-3"/>
              </w:rPr>
              <w:t xml:space="preserve"> </w:t>
            </w:r>
            <w:r>
              <w:t>Furnished</w:t>
            </w:r>
            <w:r>
              <w:rPr>
                <w:spacing w:val="-3"/>
              </w:rPr>
              <w:t xml:space="preserve"> </w:t>
            </w:r>
            <w:r>
              <w:rPr>
                <w:spacing w:val="-2"/>
              </w:rPr>
              <w:t>Facilities</w:t>
            </w:r>
            <w:r>
              <w:tab/>
            </w:r>
            <w:r>
              <w:rPr>
                <w:spacing w:val="-5"/>
              </w:rPr>
              <w:t>14</w:t>
            </w:r>
          </w:hyperlink>
        </w:p>
        <w:p w14:paraId="48E6887C" w14:textId="77777777" w:rsidR="003C5138" w:rsidRDefault="00FD719B">
          <w:pPr>
            <w:pStyle w:val="TOC1"/>
            <w:tabs>
              <w:tab w:val="right" w:leader="dot" w:pos="9472"/>
            </w:tabs>
            <w:spacing w:before="81"/>
            <w:ind w:left="926" w:firstLine="0"/>
          </w:pPr>
          <w:hyperlink w:anchor="_bookmark16" w:history="1">
            <w:r>
              <w:t>Attachment</w:t>
            </w:r>
            <w:r>
              <w:rPr>
                <w:spacing w:val="-4"/>
              </w:rPr>
              <w:t xml:space="preserve"> </w:t>
            </w:r>
            <w:r>
              <w:t>A:</w:t>
            </w:r>
            <w:r>
              <w:rPr>
                <w:spacing w:val="-3"/>
              </w:rPr>
              <w:t xml:space="preserve"> </w:t>
            </w:r>
            <w:r>
              <w:t>Performance</w:t>
            </w:r>
            <w:r>
              <w:rPr>
                <w:spacing w:val="-3"/>
              </w:rPr>
              <w:t xml:space="preserve"> </w:t>
            </w:r>
            <w:r>
              <w:t>Requirements</w:t>
            </w:r>
            <w:r>
              <w:rPr>
                <w:spacing w:val="-4"/>
              </w:rPr>
              <w:t xml:space="preserve"> </w:t>
            </w:r>
            <w:r>
              <w:rPr>
                <w:spacing w:val="-2"/>
              </w:rPr>
              <w:t>Summary</w:t>
            </w:r>
            <w:r>
              <w:tab/>
            </w:r>
            <w:r>
              <w:rPr>
                <w:spacing w:val="-5"/>
              </w:rPr>
              <w:t>15</w:t>
            </w:r>
          </w:hyperlink>
        </w:p>
      </w:sdtContent>
    </w:sdt>
    <w:p w14:paraId="48E6887D" w14:textId="77777777" w:rsidR="003C5138" w:rsidRDefault="003C5138">
      <w:pPr>
        <w:sectPr w:rsidR="003C5138">
          <w:footerReference w:type="default" r:id="rId17"/>
          <w:pgSz w:w="12240" w:h="15840"/>
          <w:pgMar w:top="1460" w:right="1220" w:bottom="1360" w:left="1320" w:header="0" w:footer="1173" w:gutter="0"/>
          <w:cols w:space="720"/>
        </w:sectPr>
      </w:pPr>
    </w:p>
    <w:p w14:paraId="4505239A" w14:textId="77777777" w:rsidR="006A67F7" w:rsidRDefault="006A67F7">
      <w:pPr>
        <w:rPr>
          <w:b/>
          <w:bCs/>
          <w:spacing w:val="-2"/>
          <w:sz w:val="28"/>
          <w:szCs w:val="28"/>
        </w:rPr>
      </w:pPr>
      <w:bookmarkStart w:id="0" w:name="1_Background"/>
      <w:bookmarkStart w:id="1" w:name="_bookmark0"/>
      <w:bookmarkEnd w:id="0"/>
      <w:bookmarkEnd w:id="1"/>
      <w:r>
        <w:rPr>
          <w:spacing w:val="-2"/>
        </w:rPr>
        <w:br w:type="page"/>
      </w:r>
    </w:p>
    <w:p w14:paraId="48E6887E" w14:textId="51946575" w:rsidR="003C5138" w:rsidRDefault="00FD719B">
      <w:pPr>
        <w:pStyle w:val="Heading1"/>
        <w:numPr>
          <w:ilvl w:val="0"/>
          <w:numId w:val="14"/>
        </w:numPr>
        <w:tabs>
          <w:tab w:val="left" w:pos="839"/>
        </w:tabs>
        <w:spacing w:before="19"/>
        <w:ind w:hanging="719"/>
      </w:pPr>
      <w:r>
        <w:rPr>
          <w:spacing w:val="-2"/>
        </w:rPr>
        <w:lastRenderedPageBreak/>
        <w:t>Background</w:t>
      </w:r>
    </w:p>
    <w:p w14:paraId="48E6887F" w14:textId="77777777" w:rsidR="003C5138" w:rsidRDefault="00FD719B">
      <w:pPr>
        <w:pStyle w:val="BodyText"/>
        <w:spacing w:before="119" w:line="276" w:lineRule="auto"/>
        <w:ind w:left="119" w:right="240"/>
      </w:pPr>
      <w:r>
        <w:t>The FAA provides all infrastructure, hardware, and software needed to support the FAA workforce and its mission in a consistent, cost-effective, and manageable manner. The FAA Office of Information and Technology (AIT) is responsible for agency-wide Lifecycle Asset Management (</w:t>
      </w:r>
      <w:proofErr w:type="gramStart"/>
      <w:r>
        <w:t>LCAM)—</w:t>
      </w:r>
      <w:proofErr w:type="gramEnd"/>
      <w:r>
        <w:t>defined as the planned</w:t>
      </w:r>
      <w:r>
        <w:rPr>
          <w:spacing w:val="-3"/>
        </w:rPr>
        <w:t xml:space="preserve"> </w:t>
      </w:r>
      <w:r>
        <w:t>technology</w:t>
      </w:r>
      <w:r>
        <w:rPr>
          <w:spacing w:val="-4"/>
        </w:rPr>
        <w:t xml:space="preserve"> </w:t>
      </w:r>
      <w:r>
        <w:t>refreshment</w:t>
      </w:r>
      <w:r>
        <w:rPr>
          <w:spacing w:val="-4"/>
        </w:rPr>
        <w:t xml:space="preserve"> </w:t>
      </w:r>
      <w:r>
        <w:t>(tech</w:t>
      </w:r>
      <w:r>
        <w:rPr>
          <w:spacing w:val="-3"/>
        </w:rPr>
        <w:t xml:space="preserve"> </w:t>
      </w:r>
      <w:r>
        <w:t>refresh)</w:t>
      </w:r>
      <w:r>
        <w:rPr>
          <w:spacing w:val="-4"/>
        </w:rPr>
        <w:t xml:space="preserve"> </w:t>
      </w:r>
      <w:r>
        <w:t>of</w:t>
      </w:r>
      <w:r>
        <w:rPr>
          <w:spacing w:val="-3"/>
        </w:rPr>
        <w:t xml:space="preserve"> </w:t>
      </w:r>
      <w:r>
        <w:t>end-user</w:t>
      </w:r>
      <w:r>
        <w:rPr>
          <w:spacing w:val="-3"/>
        </w:rPr>
        <w:t xml:space="preserve"> </w:t>
      </w:r>
      <w:r>
        <w:t>devices—to</w:t>
      </w:r>
      <w:r>
        <w:rPr>
          <w:spacing w:val="-3"/>
        </w:rPr>
        <w:t xml:space="preserve"> </w:t>
      </w:r>
      <w:r>
        <w:t>meet</w:t>
      </w:r>
      <w:r>
        <w:rPr>
          <w:spacing w:val="-4"/>
        </w:rPr>
        <w:t xml:space="preserve"> </w:t>
      </w:r>
      <w:r>
        <w:t>the</w:t>
      </w:r>
      <w:r>
        <w:rPr>
          <w:spacing w:val="-2"/>
        </w:rPr>
        <w:t xml:space="preserve"> </w:t>
      </w:r>
      <w:r>
        <w:t>FAA’s</w:t>
      </w:r>
      <w:r>
        <w:rPr>
          <w:spacing w:val="-3"/>
        </w:rPr>
        <w:t xml:space="preserve"> </w:t>
      </w:r>
      <w:r>
        <w:t>need</w:t>
      </w:r>
      <w:r>
        <w:rPr>
          <w:spacing w:val="-3"/>
        </w:rPr>
        <w:t xml:space="preserve"> </w:t>
      </w:r>
      <w:r>
        <w:t>to</w:t>
      </w:r>
      <w:r>
        <w:rPr>
          <w:spacing w:val="-2"/>
        </w:rPr>
        <w:t xml:space="preserve"> </w:t>
      </w:r>
      <w:r>
        <w:t>support the workforce while achieving the following goals:</w:t>
      </w:r>
    </w:p>
    <w:p w14:paraId="48E68880" w14:textId="77777777" w:rsidR="003C5138" w:rsidRDefault="003C5138">
      <w:pPr>
        <w:pStyle w:val="BodyText"/>
        <w:spacing w:before="5"/>
        <w:rPr>
          <w:sz w:val="16"/>
        </w:rPr>
      </w:pPr>
    </w:p>
    <w:p w14:paraId="48E68881" w14:textId="77777777" w:rsidR="003C5138" w:rsidRDefault="00FD719B">
      <w:pPr>
        <w:pStyle w:val="ListParagraph"/>
        <w:numPr>
          <w:ilvl w:val="0"/>
          <w:numId w:val="13"/>
        </w:numPr>
        <w:tabs>
          <w:tab w:val="left" w:pos="1196"/>
          <w:tab w:val="left" w:pos="1198"/>
        </w:tabs>
        <w:spacing w:before="0"/>
        <w:ind w:right="347"/>
      </w:pPr>
      <w:r>
        <w:rPr>
          <w:b/>
        </w:rPr>
        <w:t>Compliance</w:t>
      </w:r>
      <w:r>
        <w:rPr>
          <w:b/>
          <w:spacing w:val="-4"/>
        </w:rPr>
        <w:t xml:space="preserve"> </w:t>
      </w:r>
      <w:r>
        <w:rPr>
          <w:b/>
        </w:rPr>
        <w:t>with</w:t>
      </w:r>
      <w:r>
        <w:rPr>
          <w:b/>
          <w:spacing w:val="-4"/>
        </w:rPr>
        <w:t xml:space="preserve"> </w:t>
      </w:r>
      <w:r>
        <w:rPr>
          <w:b/>
        </w:rPr>
        <w:t>United</w:t>
      </w:r>
      <w:r>
        <w:rPr>
          <w:b/>
          <w:spacing w:val="-4"/>
        </w:rPr>
        <w:t xml:space="preserve"> </w:t>
      </w:r>
      <w:r>
        <w:rPr>
          <w:b/>
        </w:rPr>
        <w:t>States</w:t>
      </w:r>
      <w:r>
        <w:rPr>
          <w:b/>
          <w:spacing w:val="-2"/>
        </w:rPr>
        <w:t xml:space="preserve"> </w:t>
      </w:r>
      <w:r>
        <w:rPr>
          <w:b/>
        </w:rPr>
        <w:t>Code</w:t>
      </w:r>
      <w:r>
        <w:rPr>
          <w:b/>
          <w:spacing w:val="-4"/>
        </w:rPr>
        <w:t xml:space="preserve"> </w:t>
      </w:r>
      <w:r>
        <w:rPr>
          <w:b/>
        </w:rPr>
        <w:t>and</w:t>
      </w:r>
      <w:r>
        <w:rPr>
          <w:b/>
          <w:spacing w:val="-4"/>
        </w:rPr>
        <w:t xml:space="preserve"> </w:t>
      </w:r>
      <w:r>
        <w:rPr>
          <w:b/>
        </w:rPr>
        <w:t>Department</w:t>
      </w:r>
      <w:r>
        <w:rPr>
          <w:b/>
          <w:spacing w:val="-5"/>
        </w:rPr>
        <w:t xml:space="preserve"> </w:t>
      </w:r>
      <w:r>
        <w:rPr>
          <w:b/>
        </w:rPr>
        <w:t>of</w:t>
      </w:r>
      <w:r>
        <w:rPr>
          <w:b/>
          <w:spacing w:val="-3"/>
        </w:rPr>
        <w:t xml:space="preserve"> </w:t>
      </w:r>
      <w:r>
        <w:rPr>
          <w:b/>
        </w:rPr>
        <w:t>Transportation</w:t>
      </w:r>
      <w:r>
        <w:rPr>
          <w:b/>
          <w:spacing w:val="-4"/>
        </w:rPr>
        <w:t xml:space="preserve"> </w:t>
      </w:r>
      <w:r>
        <w:rPr>
          <w:b/>
        </w:rPr>
        <w:t>(DOT)</w:t>
      </w:r>
      <w:r>
        <w:rPr>
          <w:b/>
          <w:spacing w:val="-7"/>
        </w:rPr>
        <w:t xml:space="preserve"> </w:t>
      </w:r>
      <w:r>
        <w:rPr>
          <w:b/>
        </w:rPr>
        <w:t>Mandates</w:t>
      </w:r>
      <w:r>
        <w:t>: 49 U.S.C. 106(f)(s)(D) and DOT Orders 4357 and 435M require a sustainable electronic stewardship plan and policy for the maintenance, procurement, and replacement of computing devices.</w:t>
      </w:r>
    </w:p>
    <w:p w14:paraId="48E68882" w14:textId="77777777" w:rsidR="003C5138" w:rsidRDefault="00FD719B">
      <w:pPr>
        <w:pStyle w:val="ListParagraph"/>
        <w:numPr>
          <w:ilvl w:val="0"/>
          <w:numId w:val="13"/>
        </w:numPr>
        <w:tabs>
          <w:tab w:val="left" w:pos="1198"/>
        </w:tabs>
        <w:ind w:right="661"/>
      </w:pPr>
      <w:r>
        <w:rPr>
          <w:b/>
        </w:rPr>
        <w:t>Prevention of data loss and reduced work productivity</w:t>
      </w:r>
      <w:r>
        <w:t>: Computing hardware is a mechanical</w:t>
      </w:r>
      <w:r>
        <w:rPr>
          <w:spacing w:val="-6"/>
        </w:rPr>
        <w:t xml:space="preserve"> </w:t>
      </w:r>
      <w:r>
        <w:t>item</w:t>
      </w:r>
      <w:r>
        <w:rPr>
          <w:spacing w:val="-4"/>
        </w:rPr>
        <w:t xml:space="preserve"> </w:t>
      </w:r>
      <w:r>
        <w:t>that</w:t>
      </w:r>
      <w:r>
        <w:rPr>
          <w:spacing w:val="-5"/>
        </w:rPr>
        <w:t xml:space="preserve"> </w:t>
      </w:r>
      <w:r>
        <w:t>will</w:t>
      </w:r>
      <w:r>
        <w:rPr>
          <w:spacing w:val="-3"/>
        </w:rPr>
        <w:t xml:space="preserve"> </w:t>
      </w:r>
      <w:r>
        <w:t>eventually</w:t>
      </w:r>
      <w:r>
        <w:rPr>
          <w:spacing w:val="-4"/>
        </w:rPr>
        <w:t xml:space="preserve"> </w:t>
      </w:r>
      <w:r>
        <w:t>fail.</w:t>
      </w:r>
      <w:r>
        <w:rPr>
          <w:spacing w:val="-3"/>
        </w:rPr>
        <w:t xml:space="preserve"> </w:t>
      </w:r>
      <w:r>
        <w:t>LCAM</w:t>
      </w:r>
      <w:r>
        <w:rPr>
          <w:spacing w:val="-2"/>
        </w:rPr>
        <w:t xml:space="preserve"> </w:t>
      </w:r>
      <w:r>
        <w:t>strives</w:t>
      </w:r>
      <w:r>
        <w:rPr>
          <w:spacing w:val="-5"/>
        </w:rPr>
        <w:t xml:space="preserve"> </w:t>
      </w:r>
      <w:r>
        <w:t>to</w:t>
      </w:r>
      <w:r>
        <w:rPr>
          <w:spacing w:val="-2"/>
        </w:rPr>
        <w:t xml:space="preserve"> </w:t>
      </w:r>
      <w:r>
        <w:t>proactively</w:t>
      </w:r>
      <w:r>
        <w:rPr>
          <w:spacing w:val="-2"/>
        </w:rPr>
        <w:t xml:space="preserve"> </w:t>
      </w:r>
      <w:r>
        <w:t>replace</w:t>
      </w:r>
      <w:r>
        <w:rPr>
          <w:spacing w:val="-4"/>
        </w:rPr>
        <w:t xml:space="preserve"> </w:t>
      </w:r>
      <w:r>
        <w:t>equipment prior to data loss and work stoppage.</w:t>
      </w:r>
    </w:p>
    <w:p w14:paraId="48E68883" w14:textId="77777777" w:rsidR="003C5138" w:rsidRDefault="00FD719B">
      <w:pPr>
        <w:pStyle w:val="ListParagraph"/>
        <w:numPr>
          <w:ilvl w:val="0"/>
          <w:numId w:val="13"/>
        </w:numPr>
        <w:tabs>
          <w:tab w:val="left" w:pos="1198"/>
        </w:tabs>
        <w:spacing w:before="118"/>
      </w:pPr>
      <w:r>
        <w:rPr>
          <w:b/>
        </w:rPr>
        <w:t>End-User</w:t>
      </w:r>
      <w:r>
        <w:rPr>
          <w:b/>
          <w:spacing w:val="-3"/>
        </w:rPr>
        <w:t xml:space="preserve"> </w:t>
      </w:r>
      <w:r>
        <w:rPr>
          <w:b/>
        </w:rPr>
        <w:t>Device</w:t>
      </w:r>
      <w:r>
        <w:rPr>
          <w:b/>
          <w:spacing w:val="-3"/>
        </w:rPr>
        <w:t xml:space="preserve"> </w:t>
      </w:r>
      <w:r>
        <w:rPr>
          <w:b/>
        </w:rPr>
        <w:t>Lifecycle</w:t>
      </w:r>
      <w:r>
        <w:t>:</w:t>
      </w:r>
      <w:r>
        <w:rPr>
          <w:spacing w:val="-4"/>
        </w:rPr>
        <w:t xml:space="preserve"> </w:t>
      </w:r>
      <w:r>
        <w:t>Consists</w:t>
      </w:r>
      <w:r>
        <w:rPr>
          <w:spacing w:val="-5"/>
        </w:rPr>
        <w:t xml:space="preserve"> </w:t>
      </w:r>
      <w:r>
        <w:t>of</w:t>
      </w:r>
      <w:r>
        <w:rPr>
          <w:spacing w:val="-5"/>
        </w:rPr>
        <w:t xml:space="preserve"> </w:t>
      </w:r>
      <w:r>
        <w:t>the</w:t>
      </w:r>
      <w:r>
        <w:rPr>
          <w:spacing w:val="-2"/>
        </w:rPr>
        <w:t xml:space="preserve"> following:</w:t>
      </w:r>
    </w:p>
    <w:p w14:paraId="48E68884" w14:textId="77777777" w:rsidR="003C5138" w:rsidRDefault="00FD719B">
      <w:pPr>
        <w:pStyle w:val="ListParagraph"/>
        <w:numPr>
          <w:ilvl w:val="1"/>
          <w:numId w:val="13"/>
        </w:numPr>
        <w:tabs>
          <w:tab w:val="left" w:pos="1555"/>
          <w:tab w:val="left" w:pos="1558"/>
        </w:tabs>
        <w:spacing w:before="120"/>
        <w:ind w:right="388"/>
      </w:pPr>
      <w:r>
        <w:rPr>
          <w:b/>
        </w:rPr>
        <w:t>Technical</w:t>
      </w:r>
      <w:r>
        <w:rPr>
          <w:b/>
          <w:spacing w:val="-5"/>
        </w:rPr>
        <w:t xml:space="preserve"> </w:t>
      </w:r>
      <w:r>
        <w:rPr>
          <w:b/>
        </w:rPr>
        <w:t>Currency</w:t>
      </w:r>
      <w:r>
        <w:t>:</w:t>
      </w:r>
      <w:r>
        <w:rPr>
          <w:spacing w:val="-3"/>
        </w:rPr>
        <w:t xml:space="preserve"> </w:t>
      </w:r>
      <w:r>
        <w:t>Regular</w:t>
      </w:r>
      <w:r>
        <w:rPr>
          <w:spacing w:val="-4"/>
        </w:rPr>
        <w:t xml:space="preserve"> </w:t>
      </w:r>
      <w:r>
        <w:t>replacement</w:t>
      </w:r>
      <w:r>
        <w:rPr>
          <w:spacing w:val="-3"/>
        </w:rPr>
        <w:t xml:space="preserve"> </w:t>
      </w:r>
      <w:r>
        <w:t>and</w:t>
      </w:r>
      <w:r>
        <w:rPr>
          <w:spacing w:val="-5"/>
        </w:rPr>
        <w:t xml:space="preserve"> </w:t>
      </w:r>
      <w:r>
        <w:t>updating</w:t>
      </w:r>
      <w:r>
        <w:rPr>
          <w:spacing w:val="-5"/>
        </w:rPr>
        <w:t xml:space="preserve"> </w:t>
      </w:r>
      <w:r>
        <w:t>keeps</w:t>
      </w:r>
      <w:r>
        <w:rPr>
          <w:spacing w:val="-6"/>
        </w:rPr>
        <w:t xml:space="preserve"> </w:t>
      </w:r>
      <w:r>
        <w:t>employees</w:t>
      </w:r>
      <w:r>
        <w:rPr>
          <w:spacing w:val="-4"/>
        </w:rPr>
        <w:t xml:space="preserve"> </w:t>
      </w:r>
      <w:r>
        <w:t>using</w:t>
      </w:r>
      <w:r>
        <w:rPr>
          <w:spacing w:val="-5"/>
        </w:rPr>
        <w:t xml:space="preserve"> </w:t>
      </w:r>
      <w:r>
        <w:t xml:space="preserve">current technology to gain </w:t>
      </w:r>
      <w:proofErr w:type="gramStart"/>
      <w:r>
        <w:t>efficiencies</w:t>
      </w:r>
      <w:proofErr w:type="gramEnd"/>
      <w:r>
        <w:t xml:space="preserve"> in work production.</w:t>
      </w:r>
    </w:p>
    <w:p w14:paraId="48E68885" w14:textId="77777777" w:rsidR="003C5138" w:rsidRDefault="00FD719B">
      <w:pPr>
        <w:pStyle w:val="ListParagraph"/>
        <w:numPr>
          <w:ilvl w:val="1"/>
          <w:numId w:val="13"/>
        </w:numPr>
        <w:tabs>
          <w:tab w:val="left" w:pos="1555"/>
          <w:tab w:val="left" w:pos="1558"/>
        </w:tabs>
        <w:ind w:right="426"/>
      </w:pPr>
      <w:r>
        <w:rPr>
          <w:b/>
        </w:rPr>
        <w:t>Repair/Replace:</w:t>
      </w:r>
      <w:r>
        <w:rPr>
          <w:b/>
          <w:spacing w:val="40"/>
        </w:rPr>
        <w:t xml:space="preserve"> </w:t>
      </w:r>
      <w:r>
        <w:t>When</w:t>
      </w:r>
      <w:r>
        <w:rPr>
          <w:spacing w:val="-4"/>
        </w:rPr>
        <w:t xml:space="preserve"> </w:t>
      </w:r>
      <w:r>
        <w:t>remote</w:t>
      </w:r>
      <w:r>
        <w:rPr>
          <w:spacing w:val="-5"/>
        </w:rPr>
        <w:t xml:space="preserve"> </w:t>
      </w:r>
      <w:r>
        <w:t>troubleshooting</w:t>
      </w:r>
      <w:r>
        <w:rPr>
          <w:spacing w:val="-4"/>
        </w:rPr>
        <w:t xml:space="preserve"> </w:t>
      </w:r>
      <w:r>
        <w:t>fails,</w:t>
      </w:r>
      <w:r>
        <w:rPr>
          <w:spacing w:val="-5"/>
        </w:rPr>
        <w:t xml:space="preserve"> </w:t>
      </w:r>
      <w:r>
        <w:t>permanent</w:t>
      </w:r>
      <w:r>
        <w:rPr>
          <w:spacing w:val="-2"/>
        </w:rPr>
        <w:t xml:space="preserve"> </w:t>
      </w:r>
      <w:r>
        <w:t>replacements</w:t>
      </w:r>
      <w:r>
        <w:rPr>
          <w:spacing w:val="-8"/>
        </w:rPr>
        <w:t xml:space="preserve"> </w:t>
      </w:r>
      <w:r>
        <w:t>will</w:t>
      </w:r>
      <w:r>
        <w:rPr>
          <w:spacing w:val="-3"/>
        </w:rPr>
        <w:t xml:space="preserve"> </w:t>
      </w:r>
      <w:r>
        <w:t>be fulfilled to keep down time to a minimum.</w:t>
      </w:r>
    </w:p>
    <w:p w14:paraId="48E68886" w14:textId="77777777" w:rsidR="003C5138" w:rsidRDefault="00FD719B">
      <w:pPr>
        <w:pStyle w:val="ListParagraph"/>
        <w:numPr>
          <w:ilvl w:val="1"/>
          <w:numId w:val="13"/>
        </w:numPr>
        <w:tabs>
          <w:tab w:val="left" w:pos="1555"/>
          <w:tab w:val="left" w:pos="1558"/>
        </w:tabs>
        <w:spacing w:before="120"/>
        <w:ind w:right="284"/>
      </w:pPr>
      <w:r>
        <w:rPr>
          <w:b/>
        </w:rPr>
        <w:t>No</w:t>
      </w:r>
      <w:r>
        <w:rPr>
          <w:b/>
          <w:spacing w:val="-3"/>
        </w:rPr>
        <w:t xml:space="preserve"> </w:t>
      </w:r>
      <w:r>
        <w:rPr>
          <w:b/>
        </w:rPr>
        <w:t>Longer</w:t>
      </w:r>
      <w:r>
        <w:rPr>
          <w:b/>
          <w:spacing w:val="-1"/>
        </w:rPr>
        <w:t xml:space="preserve"> </w:t>
      </w:r>
      <w:r>
        <w:rPr>
          <w:b/>
        </w:rPr>
        <w:t>Meets</w:t>
      </w:r>
      <w:r>
        <w:rPr>
          <w:b/>
          <w:spacing w:val="-4"/>
        </w:rPr>
        <w:t xml:space="preserve"> </w:t>
      </w:r>
      <w:r>
        <w:rPr>
          <w:b/>
        </w:rPr>
        <w:t>Needs:</w:t>
      </w:r>
      <w:r>
        <w:rPr>
          <w:b/>
          <w:spacing w:val="-3"/>
        </w:rPr>
        <w:t xml:space="preserve"> </w:t>
      </w:r>
      <w:r>
        <w:t>As</w:t>
      </w:r>
      <w:r>
        <w:rPr>
          <w:spacing w:val="-2"/>
        </w:rPr>
        <w:t xml:space="preserve"> </w:t>
      </w:r>
      <w:r>
        <w:t>job</w:t>
      </w:r>
      <w:r>
        <w:rPr>
          <w:spacing w:val="-3"/>
        </w:rPr>
        <w:t xml:space="preserve"> </w:t>
      </w:r>
      <w:r>
        <w:t>duties</w:t>
      </w:r>
      <w:r>
        <w:rPr>
          <w:spacing w:val="-2"/>
        </w:rPr>
        <w:t xml:space="preserve"> </w:t>
      </w:r>
      <w:r>
        <w:t>change,</w:t>
      </w:r>
      <w:r>
        <w:rPr>
          <w:spacing w:val="-4"/>
        </w:rPr>
        <w:t xml:space="preserve"> </w:t>
      </w:r>
      <w:r>
        <w:t>a</w:t>
      </w:r>
      <w:r>
        <w:rPr>
          <w:spacing w:val="-2"/>
        </w:rPr>
        <w:t xml:space="preserve"> </w:t>
      </w:r>
      <w:r>
        <w:t>swap</w:t>
      </w:r>
      <w:r>
        <w:rPr>
          <w:spacing w:val="-5"/>
        </w:rPr>
        <w:t xml:space="preserve"> </w:t>
      </w:r>
      <w:r>
        <w:t>may</w:t>
      </w:r>
      <w:r>
        <w:rPr>
          <w:spacing w:val="-1"/>
        </w:rPr>
        <w:t xml:space="preserve"> </w:t>
      </w:r>
      <w:r>
        <w:t>be</w:t>
      </w:r>
      <w:r>
        <w:rPr>
          <w:spacing w:val="-1"/>
        </w:rPr>
        <w:t xml:space="preserve"> </w:t>
      </w:r>
      <w:r>
        <w:t>required</w:t>
      </w:r>
      <w:r>
        <w:rPr>
          <w:spacing w:val="-3"/>
        </w:rPr>
        <w:t xml:space="preserve"> </w:t>
      </w:r>
      <w:proofErr w:type="gramStart"/>
      <w:r>
        <w:t>to</w:t>
      </w:r>
      <w:proofErr w:type="gramEnd"/>
      <w:r>
        <w:rPr>
          <w:spacing w:val="-1"/>
        </w:rPr>
        <w:t xml:space="preserve"> </w:t>
      </w:r>
      <w:r>
        <w:t>a</w:t>
      </w:r>
      <w:r>
        <w:rPr>
          <w:spacing w:val="-4"/>
        </w:rPr>
        <w:t xml:space="preserve"> </w:t>
      </w:r>
      <w:r>
        <w:t>device</w:t>
      </w:r>
      <w:r>
        <w:rPr>
          <w:spacing w:val="-1"/>
        </w:rPr>
        <w:t xml:space="preserve"> </w:t>
      </w:r>
      <w:r>
        <w:t xml:space="preserve">with more power, or alternatively </w:t>
      </w:r>
      <w:proofErr w:type="gramStart"/>
      <w:r>
        <w:t>to</w:t>
      </w:r>
      <w:proofErr w:type="gramEnd"/>
      <w:r>
        <w:t xml:space="preserve"> a more mobile platform.</w:t>
      </w:r>
    </w:p>
    <w:p w14:paraId="48E68887" w14:textId="77777777" w:rsidR="003C5138" w:rsidRDefault="00FD719B">
      <w:pPr>
        <w:pStyle w:val="ListParagraph"/>
        <w:numPr>
          <w:ilvl w:val="1"/>
          <w:numId w:val="13"/>
        </w:numPr>
        <w:tabs>
          <w:tab w:val="left" w:pos="1555"/>
          <w:tab w:val="left" w:pos="1558"/>
        </w:tabs>
        <w:ind w:right="426"/>
      </w:pPr>
      <w:r>
        <w:rPr>
          <w:b/>
        </w:rPr>
        <w:t>New</w:t>
      </w:r>
      <w:r>
        <w:rPr>
          <w:b/>
          <w:spacing w:val="-3"/>
        </w:rPr>
        <w:t xml:space="preserve"> </w:t>
      </w:r>
      <w:r>
        <w:rPr>
          <w:b/>
        </w:rPr>
        <w:t>Requirement:</w:t>
      </w:r>
      <w:r>
        <w:rPr>
          <w:b/>
          <w:spacing w:val="40"/>
        </w:rPr>
        <w:t xml:space="preserve"> </w:t>
      </w:r>
      <w:r>
        <w:t>New</w:t>
      </w:r>
      <w:r>
        <w:rPr>
          <w:spacing w:val="-4"/>
        </w:rPr>
        <w:t xml:space="preserve"> </w:t>
      </w:r>
      <w:r>
        <w:t>requirements</w:t>
      </w:r>
      <w:r>
        <w:rPr>
          <w:spacing w:val="-2"/>
        </w:rPr>
        <w:t xml:space="preserve"> </w:t>
      </w:r>
      <w:r>
        <w:t>include</w:t>
      </w:r>
      <w:r>
        <w:rPr>
          <w:spacing w:val="-1"/>
        </w:rPr>
        <w:t xml:space="preserve"> </w:t>
      </w:r>
      <w:r>
        <w:t>new</w:t>
      </w:r>
      <w:r>
        <w:rPr>
          <w:spacing w:val="-1"/>
        </w:rPr>
        <w:t xml:space="preserve"> </w:t>
      </w:r>
      <w:r>
        <w:t>hires,</w:t>
      </w:r>
      <w:r>
        <w:rPr>
          <w:spacing w:val="-4"/>
        </w:rPr>
        <w:t xml:space="preserve"> </w:t>
      </w:r>
      <w:r>
        <w:t>or</w:t>
      </w:r>
      <w:r>
        <w:rPr>
          <w:spacing w:val="-2"/>
        </w:rPr>
        <w:t xml:space="preserve"> </w:t>
      </w:r>
      <w:r>
        <w:t>a</w:t>
      </w:r>
      <w:r>
        <w:rPr>
          <w:spacing w:val="-2"/>
        </w:rPr>
        <w:t xml:space="preserve"> </w:t>
      </w:r>
      <w:r>
        <w:t>project</w:t>
      </w:r>
      <w:r>
        <w:rPr>
          <w:spacing w:val="-1"/>
        </w:rPr>
        <w:t xml:space="preserve"> </w:t>
      </w:r>
      <w:r>
        <w:t>requiring</w:t>
      </w:r>
      <w:r>
        <w:rPr>
          <w:spacing w:val="-5"/>
        </w:rPr>
        <w:t xml:space="preserve"> </w:t>
      </w:r>
      <w:r>
        <w:t>a</w:t>
      </w:r>
      <w:r>
        <w:rPr>
          <w:spacing w:val="-2"/>
        </w:rPr>
        <w:t xml:space="preserve"> </w:t>
      </w:r>
      <w:r>
        <w:t>new hardware device (not replacing an existing device).</w:t>
      </w:r>
    </w:p>
    <w:p w14:paraId="48E68888" w14:textId="77777777" w:rsidR="003C5138" w:rsidRDefault="00FD719B">
      <w:pPr>
        <w:pStyle w:val="ListParagraph"/>
        <w:numPr>
          <w:ilvl w:val="1"/>
          <w:numId w:val="13"/>
        </w:numPr>
        <w:tabs>
          <w:tab w:val="left" w:pos="1555"/>
          <w:tab w:val="left" w:pos="1558"/>
        </w:tabs>
        <w:spacing w:before="118"/>
        <w:ind w:right="718"/>
      </w:pPr>
      <w:r>
        <w:rPr>
          <w:b/>
        </w:rPr>
        <w:t>Asset</w:t>
      </w:r>
      <w:r>
        <w:rPr>
          <w:b/>
          <w:spacing w:val="-4"/>
        </w:rPr>
        <w:t xml:space="preserve"> </w:t>
      </w:r>
      <w:r>
        <w:rPr>
          <w:b/>
        </w:rPr>
        <w:t>Retrieval</w:t>
      </w:r>
      <w:r>
        <w:rPr>
          <w:b/>
          <w:spacing w:val="-3"/>
        </w:rPr>
        <w:t xml:space="preserve"> </w:t>
      </w:r>
      <w:r>
        <w:rPr>
          <w:b/>
        </w:rPr>
        <w:t>with</w:t>
      </w:r>
      <w:r>
        <w:rPr>
          <w:b/>
          <w:spacing w:val="-5"/>
        </w:rPr>
        <w:t xml:space="preserve"> </w:t>
      </w:r>
      <w:r>
        <w:rPr>
          <w:b/>
        </w:rPr>
        <w:t>Data</w:t>
      </w:r>
      <w:r>
        <w:rPr>
          <w:b/>
          <w:spacing w:val="-5"/>
        </w:rPr>
        <w:t xml:space="preserve"> </w:t>
      </w:r>
      <w:r>
        <w:rPr>
          <w:b/>
        </w:rPr>
        <w:t>Preservation:</w:t>
      </w:r>
      <w:r>
        <w:rPr>
          <w:b/>
          <w:spacing w:val="-3"/>
        </w:rPr>
        <w:t xml:space="preserve"> </w:t>
      </w:r>
      <w:r>
        <w:t>Preservation</w:t>
      </w:r>
      <w:r>
        <w:rPr>
          <w:spacing w:val="-5"/>
        </w:rPr>
        <w:t xml:space="preserve"> </w:t>
      </w:r>
      <w:r>
        <w:t>of</w:t>
      </w:r>
      <w:r>
        <w:rPr>
          <w:spacing w:val="-2"/>
        </w:rPr>
        <w:t xml:space="preserve"> </w:t>
      </w:r>
      <w:r>
        <w:t>required</w:t>
      </w:r>
      <w:r>
        <w:rPr>
          <w:spacing w:val="-5"/>
        </w:rPr>
        <w:t xml:space="preserve"> </w:t>
      </w:r>
      <w:r>
        <w:t>data</w:t>
      </w:r>
      <w:r>
        <w:rPr>
          <w:spacing w:val="-2"/>
        </w:rPr>
        <w:t xml:space="preserve"> </w:t>
      </w:r>
      <w:r>
        <w:t>(e.g.</w:t>
      </w:r>
      <w:r>
        <w:rPr>
          <w:spacing w:val="-2"/>
        </w:rPr>
        <w:t xml:space="preserve"> </w:t>
      </w:r>
      <w:r>
        <w:t>legal</w:t>
      </w:r>
      <w:r>
        <w:rPr>
          <w:spacing w:val="-5"/>
        </w:rPr>
        <w:t xml:space="preserve"> </w:t>
      </w:r>
      <w:r>
        <w:t>or manager holds), wiping, and dispositioning end-user devices.</w:t>
      </w:r>
    </w:p>
    <w:p w14:paraId="48E68889" w14:textId="77777777" w:rsidR="003C5138" w:rsidRDefault="00FD719B">
      <w:pPr>
        <w:pStyle w:val="ListParagraph"/>
        <w:numPr>
          <w:ilvl w:val="0"/>
          <w:numId w:val="13"/>
        </w:numPr>
        <w:tabs>
          <w:tab w:val="left" w:pos="1198"/>
        </w:tabs>
        <w:spacing w:before="120"/>
        <w:ind w:right="621"/>
      </w:pPr>
      <w:r>
        <w:rPr>
          <w:b/>
        </w:rPr>
        <w:t>Security</w:t>
      </w:r>
      <w:r>
        <w:t>:</w:t>
      </w:r>
      <w:r>
        <w:rPr>
          <w:spacing w:val="-4"/>
        </w:rPr>
        <w:t xml:space="preserve"> </w:t>
      </w:r>
      <w:r>
        <w:t>Regular</w:t>
      </w:r>
      <w:r>
        <w:rPr>
          <w:spacing w:val="-3"/>
        </w:rPr>
        <w:t xml:space="preserve"> </w:t>
      </w:r>
      <w:r>
        <w:t>asset</w:t>
      </w:r>
      <w:r>
        <w:rPr>
          <w:spacing w:val="-5"/>
        </w:rPr>
        <w:t xml:space="preserve"> </w:t>
      </w:r>
      <w:r>
        <w:t>tracking</w:t>
      </w:r>
      <w:r>
        <w:rPr>
          <w:spacing w:val="-4"/>
        </w:rPr>
        <w:t xml:space="preserve"> </w:t>
      </w:r>
      <w:r>
        <w:t>and</w:t>
      </w:r>
      <w:r>
        <w:rPr>
          <w:spacing w:val="-4"/>
        </w:rPr>
        <w:t xml:space="preserve"> </w:t>
      </w:r>
      <w:r>
        <w:t>hardware</w:t>
      </w:r>
      <w:r>
        <w:rPr>
          <w:spacing w:val="-2"/>
        </w:rPr>
        <w:t xml:space="preserve"> </w:t>
      </w:r>
      <w:r>
        <w:t>and</w:t>
      </w:r>
      <w:r>
        <w:rPr>
          <w:spacing w:val="-6"/>
        </w:rPr>
        <w:t xml:space="preserve"> </w:t>
      </w:r>
      <w:r>
        <w:t>software</w:t>
      </w:r>
      <w:r>
        <w:rPr>
          <w:spacing w:val="-2"/>
        </w:rPr>
        <w:t xml:space="preserve"> </w:t>
      </w:r>
      <w:r>
        <w:t>reviews</w:t>
      </w:r>
      <w:r>
        <w:rPr>
          <w:spacing w:val="-5"/>
        </w:rPr>
        <w:t xml:space="preserve"> </w:t>
      </w:r>
      <w:r>
        <w:t>keep</w:t>
      </w:r>
      <w:r>
        <w:rPr>
          <w:spacing w:val="-4"/>
        </w:rPr>
        <w:t xml:space="preserve"> </w:t>
      </w:r>
      <w:r>
        <w:t>the</w:t>
      </w:r>
      <w:r>
        <w:rPr>
          <w:spacing w:val="-5"/>
        </w:rPr>
        <w:t xml:space="preserve"> </w:t>
      </w:r>
      <w:r>
        <w:t>enterprise secure and allow non-secure items to be removed during LCAM processes.</w:t>
      </w:r>
    </w:p>
    <w:p w14:paraId="48E6888A" w14:textId="47D69025" w:rsidR="003C5138" w:rsidRDefault="00FD719B">
      <w:pPr>
        <w:pStyle w:val="ListParagraph"/>
        <w:numPr>
          <w:ilvl w:val="0"/>
          <w:numId w:val="13"/>
        </w:numPr>
        <w:tabs>
          <w:tab w:val="left" w:pos="1197"/>
        </w:tabs>
        <w:spacing w:before="120"/>
        <w:ind w:left="1197" w:right="264"/>
      </w:pPr>
      <w:r>
        <w:rPr>
          <w:b/>
        </w:rPr>
        <w:t>Alignment with Industry Standards</w:t>
      </w:r>
      <w:r>
        <w:t>: The industry standard for replacement of computing devices</w:t>
      </w:r>
      <w:r>
        <w:rPr>
          <w:spacing w:val="-2"/>
        </w:rPr>
        <w:t xml:space="preserve"> </w:t>
      </w:r>
      <w:r>
        <w:t>is</w:t>
      </w:r>
      <w:r>
        <w:rPr>
          <w:spacing w:val="-4"/>
        </w:rPr>
        <w:t xml:space="preserve"> </w:t>
      </w:r>
      <w:r w:rsidR="00993257">
        <w:rPr>
          <w:spacing w:val="-4"/>
        </w:rPr>
        <w:t>20-</w:t>
      </w:r>
      <w:r>
        <w:t>30%</w:t>
      </w:r>
      <w:r>
        <w:rPr>
          <w:spacing w:val="-2"/>
        </w:rPr>
        <w:t xml:space="preserve"> </w:t>
      </w:r>
      <w:r>
        <w:t>per</w:t>
      </w:r>
      <w:r>
        <w:rPr>
          <w:spacing w:val="-4"/>
        </w:rPr>
        <w:t xml:space="preserve"> </w:t>
      </w:r>
      <w:r>
        <w:t>year.</w:t>
      </w:r>
      <w:r>
        <w:rPr>
          <w:spacing w:val="-2"/>
        </w:rPr>
        <w:t xml:space="preserve"> </w:t>
      </w:r>
      <w:r>
        <w:t>Proactive</w:t>
      </w:r>
      <w:r>
        <w:rPr>
          <w:spacing w:val="-4"/>
        </w:rPr>
        <w:t xml:space="preserve"> </w:t>
      </w:r>
      <w:r>
        <w:t>LCAM</w:t>
      </w:r>
      <w:r>
        <w:rPr>
          <w:spacing w:val="-2"/>
        </w:rPr>
        <w:t xml:space="preserve"> </w:t>
      </w:r>
      <w:r>
        <w:t>brings</w:t>
      </w:r>
      <w:r>
        <w:rPr>
          <w:spacing w:val="-2"/>
        </w:rPr>
        <w:t xml:space="preserve"> </w:t>
      </w:r>
      <w:r>
        <w:t>the</w:t>
      </w:r>
      <w:r>
        <w:rPr>
          <w:spacing w:val="-4"/>
        </w:rPr>
        <w:t xml:space="preserve"> </w:t>
      </w:r>
      <w:r>
        <w:t>FAA</w:t>
      </w:r>
      <w:r>
        <w:rPr>
          <w:spacing w:val="-2"/>
        </w:rPr>
        <w:t xml:space="preserve"> </w:t>
      </w:r>
      <w:r>
        <w:t>closer</w:t>
      </w:r>
      <w:r>
        <w:rPr>
          <w:spacing w:val="-2"/>
        </w:rPr>
        <w:t xml:space="preserve"> </w:t>
      </w:r>
      <w:r>
        <w:t>to</w:t>
      </w:r>
      <w:r>
        <w:rPr>
          <w:spacing w:val="-2"/>
        </w:rPr>
        <w:t xml:space="preserve"> </w:t>
      </w:r>
      <w:r>
        <w:t>the</w:t>
      </w:r>
      <w:r>
        <w:rPr>
          <w:spacing w:val="-2"/>
        </w:rPr>
        <w:t xml:space="preserve"> </w:t>
      </w:r>
      <w:r>
        <w:t>industry</w:t>
      </w:r>
      <w:r>
        <w:rPr>
          <w:spacing w:val="-3"/>
        </w:rPr>
        <w:t xml:space="preserve"> </w:t>
      </w:r>
      <w:r>
        <w:t>standard,</w:t>
      </w:r>
      <w:r>
        <w:rPr>
          <w:spacing w:val="-2"/>
        </w:rPr>
        <w:t xml:space="preserve"> </w:t>
      </w:r>
      <w:r>
        <w:t>thus improving</w:t>
      </w:r>
      <w:r>
        <w:rPr>
          <w:spacing w:val="-2"/>
        </w:rPr>
        <w:t xml:space="preserve"> </w:t>
      </w:r>
      <w:r>
        <w:t>the</w:t>
      </w:r>
      <w:r>
        <w:rPr>
          <w:spacing w:val="-3"/>
        </w:rPr>
        <w:t xml:space="preserve"> </w:t>
      </w:r>
      <w:r>
        <w:t>Agency’s</w:t>
      </w:r>
      <w:r>
        <w:rPr>
          <w:spacing w:val="-1"/>
        </w:rPr>
        <w:t xml:space="preserve"> </w:t>
      </w:r>
      <w:r>
        <w:t>ability to</w:t>
      </w:r>
      <w:r>
        <w:rPr>
          <w:spacing w:val="-2"/>
        </w:rPr>
        <w:t xml:space="preserve"> </w:t>
      </w:r>
      <w:r>
        <w:t>easily</w:t>
      </w:r>
      <w:r>
        <w:rPr>
          <w:spacing w:val="-3"/>
        </w:rPr>
        <w:t xml:space="preserve"> </w:t>
      </w:r>
      <w:r>
        <w:t>receive support from industry partners</w:t>
      </w:r>
      <w:r>
        <w:rPr>
          <w:spacing w:val="-1"/>
        </w:rPr>
        <w:t xml:space="preserve"> </w:t>
      </w:r>
      <w:r>
        <w:t>and</w:t>
      </w:r>
      <w:r>
        <w:rPr>
          <w:spacing w:val="-2"/>
        </w:rPr>
        <w:t xml:space="preserve"> </w:t>
      </w:r>
      <w:r>
        <w:t>vendors.</w:t>
      </w:r>
    </w:p>
    <w:p w14:paraId="48E6888B" w14:textId="77777777" w:rsidR="003C5138" w:rsidRDefault="00FD719B">
      <w:pPr>
        <w:pStyle w:val="ListParagraph"/>
        <w:numPr>
          <w:ilvl w:val="0"/>
          <w:numId w:val="13"/>
        </w:numPr>
        <w:tabs>
          <w:tab w:val="left" w:pos="1196"/>
        </w:tabs>
        <w:ind w:left="1196" w:right="232"/>
      </w:pPr>
      <w:r>
        <w:rPr>
          <w:b/>
        </w:rPr>
        <w:t>Control</w:t>
      </w:r>
      <w:r>
        <w:rPr>
          <w:b/>
          <w:spacing w:val="-2"/>
        </w:rPr>
        <w:t xml:space="preserve"> </w:t>
      </w:r>
      <w:r>
        <w:rPr>
          <w:b/>
        </w:rPr>
        <w:t>of</w:t>
      </w:r>
      <w:r>
        <w:rPr>
          <w:b/>
          <w:spacing w:val="-3"/>
        </w:rPr>
        <w:t xml:space="preserve"> </w:t>
      </w:r>
      <w:r>
        <w:rPr>
          <w:b/>
        </w:rPr>
        <w:t>Software</w:t>
      </w:r>
      <w:r>
        <w:rPr>
          <w:b/>
          <w:spacing w:val="-4"/>
        </w:rPr>
        <w:t xml:space="preserve"> </w:t>
      </w:r>
      <w:r>
        <w:rPr>
          <w:b/>
        </w:rPr>
        <w:t>Licensing</w:t>
      </w:r>
      <w:r>
        <w:rPr>
          <w:b/>
          <w:spacing w:val="-2"/>
        </w:rPr>
        <w:t xml:space="preserve"> </w:t>
      </w:r>
      <w:r>
        <w:rPr>
          <w:b/>
        </w:rPr>
        <w:t>Costs</w:t>
      </w:r>
      <w:r>
        <w:t>:</w:t>
      </w:r>
      <w:r>
        <w:rPr>
          <w:spacing w:val="-4"/>
        </w:rPr>
        <w:t xml:space="preserve"> </w:t>
      </w:r>
      <w:r>
        <w:t>Software</w:t>
      </w:r>
      <w:r>
        <w:rPr>
          <w:spacing w:val="-5"/>
        </w:rPr>
        <w:t xml:space="preserve"> </w:t>
      </w:r>
      <w:r>
        <w:t>licensing</w:t>
      </w:r>
      <w:r>
        <w:rPr>
          <w:spacing w:val="-4"/>
        </w:rPr>
        <w:t xml:space="preserve"> </w:t>
      </w:r>
      <w:r>
        <w:t>can</w:t>
      </w:r>
      <w:r>
        <w:rPr>
          <w:spacing w:val="-4"/>
        </w:rPr>
        <w:t xml:space="preserve"> </w:t>
      </w:r>
      <w:r>
        <w:t>be</w:t>
      </w:r>
      <w:r>
        <w:rPr>
          <w:spacing w:val="-5"/>
        </w:rPr>
        <w:t xml:space="preserve"> </w:t>
      </w:r>
      <w:r>
        <w:t>very</w:t>
      </w:r>
      <w:r>
        <w:rPr>
          <w:spacing w:val="-2"/>
        </w:rPr>
        <w:t xml:space="preserve"> </w:t>
      </w:r>
      <w:r>
        <w:t>expensive,</w:t>
      </w:r>
      <w:r>
        <w:rPr>
          <w:spacing w:val="-3"/>
        </w:rPr>
        <w:t xml:space="preserve"> </w:t>
      </w:r>
      <w:r>
        <w:t>and</w:t>
      </w:r>
      <w:r>
        <w:rPr>
          <w:spacing w:val="-4"/>
        </w:rPr>
        <w:t xml:space="preserve"> </w:t>
      </w:r>
      <w:r>
        <w:t>has</w:t>
      </w:r>
      <w:r>
        <w:rPr>
          <w:spacing w:val="-3"/>
        </w:rPr>
        <w:t xml:space="preserve"> </w:t>
      </w:r>
      <w:r>
        <w:t>been a large, uncontrolled expense for the FAA in the past. The FAA receives limited funding to procure</w:t>
      </w:r>
      <w:r>
        <w:rPr>
          <w:spacing w:val="-4"/>
        </w:rPr>
        <w:t xml:space="preserve"> </w:t>
      </w:r>
      <w:r>
        <w:t>operating</w:t>
      </w:r>
      <w:r>
        <w:rPr>
          <w:spacing w:val="-3"/>
        </w:rPr>
        <w:t xml:space="preserve"> </w:t>
      </w:r>
      <w:proofErr w:type="gramStart"/>
      <w:r>
        <w:t>system</w:t>
      </w:r>
      <w:proofErr w:type="gramEnd"/>
      <w:r>
        <w:rPr>
          <w:spacing w:val="-1"/>
        </w:rPr>
        <w:t xml:space="preserve"> </w:t>
      </w:r>
      <w:r>
        <w:t>and</w:t>
      </w:r>
      <w:r>
        <w:rPr>
          <w:spacing w:val="-3"/>
        </w:rPr>
        <w:t xml:space="preserve"> </w:t>
      </w:r>
      <w:r>
        <w:t>other</w:t>
      </w:r>
      <w:r>
        <w:rPr>
          <w:spacing w:val="-4"/>
        </w:rPr>
        <w:t xml:space="preserve"> </w:t>
      </w:r>
      <w:r>
        <w:t>software</w:t>
      </w:r>
      <w:r>
        <w:rPr>
          <w:spacing w:val="-1"/>
        </w:rPr>
        <w:t xml:space="preserve"> </w:t>
      </w:r>
      <w:r>
        <w:t>licenses.</w:t>
      </w:r>
      <w:r>
        <w:rPr>
          <w:spacing w:val="-5"/>
        </w:rPr>
        <w:t xml:space="preserve"> </w:t>
      </w:r>
      <w:r>
        <w:t>Regular</w:t>
      </w:r>
      <w:r>
        <w:rPr>
          <w:spacing w:val="-2"/>
        </w:rPr>
        <w:t xml:space="preserve"> </w:t>
      </w:r>
      <w:r>
        <w:t>disposal</w:t>
      </w:r>
      <w:r>
        <w:rPr>
          <w:spacing w:val="-2"/>
        </w:rPr>
        <w:t xml:space="preserve"> </w:t>
      </w:r>
      <w:r>
        <w:t>of</w:t>
      </w:r>
      <w:r>
        <w:rPr>
          <w:spacing w:val="-2"/>
        </w:rPr>
        <w:t xml:space="preserve"> </w:t>
      </w:r>
      <w:r>
        <w:t>legacy</w:t>
      </w:r>
      <w:r>
        <w:rPr>
          <w:spacing w:val="-3"/>
        </w:rPr>
        <w:t xml:space="preserve"> </w:t>
      </w:r>
      <w:r>
        <w:t>equipment in a planned manner enables the FAA to ensure compliance with licensing, and to control</w:t>
      </w:r>
      <w:r>
        <w:rPr>
          <w:spacing w:val="40"/>
        </w:rPr>
        <w:t xml:space="preserve"> </w:t>
      </w:r>
      <w:r>
        <w:t>the costs of unapproved licenses in use which could be discovered via scanning and may result in additional unplanned licensing costs via a process to “true up”, i.e., pay for additional licenses in use that are identified via discovery tools.</w:t>
      </w:r>
    </w:p>
    <w:p w14:paraId="48E6888C" w14:textId="77777777" w:rsidR="003C5138" w:rsidRDefault="003C5138">
      <w:pPr>
        <w:pStyle w:val="BodyText"/>
        <w:spacing w:before="3"/>
        <w:rPr>
          <w:sz w:val="16"/>
        </w:rPr>
      </w:pPr>
    </w:p>
    <w:p w14:paraId="48E6888D" w14:textId="2F324D4F" w:rsidR="003C5138" w:rsidRDefault="00FD719B" w:rsidP="27C52FAD">
      <w:pPr>
        <w:pStyle w:val="BodyText"/>
        <w:spacing w:line="276" w:lineRule="auto"/>
        <w:ind w:left="116" w:right="240"/>
      </w:pPr>
      <w:r>
        <w:t>Based on these goals, the FAA LCAM Team (within the AIT Strategy and Performance Service (ASP) organization that is dedicated to the planned tech refresh of end-user devices) is responsible for replacing</w:t>
      </w:r>
      <w:r>
        <w:rPr>
          <w:spacing w:val="-3"/>
        </w:rPr>
        <w:t xml:space="preserve"> </w:t>
      </w:r>
      <w:r>
        <w:t>25%</w:t>
      </w:r>
      <w:r>
        <w:rPr>
          <w:spacing w:val="-4"/>
        </w:rPr>
        <w:t xml:space="preserve"> </w:t>
      </w:r>
      <w:r>
        <w:t>of</w:t>
      </w:r>
      <w:r>
        <w:rPr>
          <w:spacing w:val="-2"/>
        </w:rPr>
        <w:t xml:space="preserve"> </w:t>
      </w:r>
      <w:r>
        <w:t>all</w:t>
      </w:r>
      <w:r>
        <w:rPr>
          <w:spacing w:val="-5"/>
        </w:rPr>
        <w:t xml:space="preserve"> </w:t>
      </w:r>
      <w:r>
        <w:t>personal</w:t>
      </w:r>
      <w:r>
        <w:rPr>
          <w:spacing w:val="-2"/>
        </w:rPr>
        <w:t xml:space="preserve"> </w:t>
      </w:r>
      <w:r>
        <w:t>computing</w:t>
      </w:r>
      <w:r>
        <w:rPr>
          <w:spacing w:val="-3"/>
        </w:rPr>
        <w:t xml:space="preserve"> </w:t>
      </w:r>
      <w:r>
        <w:t>devices</w:t>
      </w:r>
      <w:r>
        <w:rPr>
          <w:spacing w:val="-4"/>
        </w:rPr>
        <w:t xml:space="preserve"> </w:t>
      </w:r>
      <w:r>
        <w:t>annually</w:t>
      </w:r>
      <w:r>
        <w:rPr>
          <w:spacing w:val="-1"/>
        </w:rPr>
        <w:t xml:space="preserve"> </w:t>
      </w:r>
      <w:r>
        <w:t>based</w:t>
      </w:r>
      <w:r>
        <w:rPr>
          <w:spacing w:val="-5"/>
        </w:rPr>
        <w:t xml:space="preserve"> </w:t>
      </w:r>
      <w:r>
        <w:t>on</w:t>
      </w:r>
      <w:r>
        <w:rPr>
          <w:spacing w:val="-3"/>
        </w:rPr>
        <w:t xml:space="preserve"> </w:t>
      </w:r>
      <w:r>
        <w:t>the device</w:t>
      </w:r>
      <w:r>
        <w:rPr>
          <w:spacing w:val="-4"/>
        </w:rPr>
        <w:t xml:space="preserve"> </w:t>
      </w:r>
      <w:r>
        <w:t>purchase</w:t>
      </w:r>
      <w:r>
        <w:rPr>
          <w:spacing w:val="-1"/>
        </w:rPr>
        <w:t xml:space="preserve"> </w:t>
      </w:r>
      <w:r>
        <w:t>date</w:t>
      </w:r>
      <w:r w:rsidR="00442F40">
        <w:t xml:space="preserve"> and </w:t>
      </w:r>
      <w:r w:rsidR="00442F40">
        <w:lastRenderedPageBreak/>
        <w:t>manufacturer support for the device</w:t>
      </w:r>
      <w:r>
        <w:t>. For fiscal year 202</w:t>
      </w:r>
      <w:r w:rsidR="00BA3242">
        <w:t>5</w:t>
      </w:r>
      <w:r>
        <w:t xml:space="preserve">, approximately </w:t>
      </w:r>
      <w:r w:rsidR="00FA7513">
        <w:t xml:space="preserve">12,500 to </w:t>
      </w:r>
      <w:r>
        <w:t>15,000 devices will be replaced.</w:t>
      </w:r>
    </w:p>
    <w:p w14:paraId="5C845C03" w14:textId="77777777" w:rsidR="00AE7FBC" w:rsidRDefault="00AE7FBC">
      <w:pPr>
        <w:pStyle w:val="BodyText"/>
        <w:spacing w:before="39" w:line="276" w:lineRule="auto"/>
        <w:ind w:left="118" w:right="240" w:firstLine="1"/>
      </w:pPr>
    </w:p>
    <w:p w14:paraId="48E6888F" w14:textId="03BA0BE0" w:rsidR="003C5138" w:rsidRDefault="00FD719B">
      <w:pPr>
        <w:pStyle w:val="BodyText"/>
        <w:spacing w:before="39" w:line="276" w:lineRule="auto"/>
        <w:ind w:left="118" w:right="240" w:firstLine="1"/>
      </w:pPr>
      <w:r>
        <w:t xml:space="preserve">The FAA selects computing device models based on </w:t>
      </w:r>
      <w:r w:rsidR="00993257">
        <w:t>the computing needs of the agency.</w:t>
      </w:r>
      <w:r>
        <w:t xml:space="preserve"> </w:t>
      </w:r>
      <w:r w:rsidR="00993257">
        <w:t xml:space="preserve">The </w:t>
      </w:r>
      <w:r>
        <w:t xml:space="preserve">computing equipment </w:t>
      </w:r>
      <w:r w:rsidR="00993257">
        <w:t xml:space="preserve">is purchased </w:t>
      </w:r>
      <w:r>
        <w:t>via mandatory-use procurement contracts. Due to funding requirements, purchased devices to be used for LCAM replacement are typically delivered to the FAA over the course of approximately 3 months. The FAA configures devices with Standard Client baseline images</w:t>
      </w:r>
      <w:r w:rsidR="004202D5">
        <w:t>.</w:t>
      </w:r>
      <w:r>
        <w:t xml:space="preserve"> using various imaging methods in accordance with</w:t>
      </w:r>
      <w:r>
        <w:rPr>
          <w:spacing w:val="-3"/>
        </w:rPr>
        <w:t xml:space="preserve"> </w:t>
      </w:r>
      <w:r>
        <w:t>standard</w:t>
      </w:r>
      <w:r>
        <w:rPr>
          <w:spacing w:val="-3"/>
        </w:rPr>
        <w:t xml:space="preserve"> </w:t>
      </w:r>
      <w:r>
        <w:t>deployment</w:t>
      </w:r>
      <w:r>
        <w:rPr>
          <w:spacing w:val="-4"/>
        </w:rPr>
        <w:t xml:space="preserve"> </w:t>
      </w:r>
      <w:r>
        <w:t>and</w:t>
      </w:r>
      <w:r>
        <w:rPr>
          <w:spacing w:val="-3"/>
        </w:rPr>
        <w:t xml:space="preserve"> </w:t>
      </w:r>
      <w:r>
        <w:t>configuration</w:t>
      </w:r>
      <w:r>
        <w:rPr>
          <w:spacing w:val="-5"/>
        </w:rPr>
        <w:t xml:space="preserve"> </w:t>
      </w:r>
      <w:r>
        <w:t>guides</w:t>
      </w:r>
      <w:r>
        <w:rPr>
          <w:spacing w:val="-2"/>
        </w:rPr>
        <w:t xml:space="preserve"> </w:t>
      </w:r>
      <w:r>
        <w:t>(see</w:t>
      </w:r>
      <w:r>
        <w:rPr>
          <w:spacing w:val="-1"/>
        </w:rPr>
        <w:t xml:space="preserve"> </w:t>
      </w:r>
      <w:r>
        <w:t>Section</w:t>
      </w:r>
      <w:r>
        <w:rPr>
          <w:spacing w:val="-5"/>
        </w:rPr>
        <w:t xml:space="preserve"> </w:t>
      </w:r>
      <w:r>
        <w:t>2:</w:t>
      </w:r>
      <w:r>
        <w:rPr>
          <w:spacing w:val="-1"/>
        </w:rPr>
        <w:t xml:space="preserve"> </w:t>
      </w:r>
      <w:r>
        <w:t>References</w:t>
      </w:r>
      <w:r>
        <w:rPr>
          <w:spacing w:val="-2"/>
        </w:rPr>
        <w:t xml:space="preserve"> </w:t>
      </w:r>
      <w:r>
        <w:t>below).</w:t>
      </w:r>
      <w:r>
        <w:rPr>
          <w:spacing w:val="-2"/>
        </w:rPr>
        <w:t xml:space="preserve"> </w:t>
      </w:r>
      <w:r>
        <w:t>In</w:t>
      </w:r>
      <w:r>
        <w:rPr>
          <w:spacing w:val="-3"/>
        </w:rPr>
        <w:t xml:space="preserve"> </w:t>
      </w:r>
      <w:r>
        <w:t>the</w:t>
      </w:r>
      <w:r>
        <w:rPr>
          <w:spacing w:val="-4"/>
        </w:rPr>
        <w:t xml:space="preserve"> </w:t>
      </w:r>
      <w:r>
        <w:t>future,</w:t>
      </w:r>
      <w:r>
        <w:rPr>
          <w:spacing w:val="-3"/>
        </w:rPr>
        <w:t xml:space="preserve"> </w:t>
      </w:r>
      <w:r>
        <w:t>the FAA may opt to have imaging on some or all devices completed at the manufacturer facility within the scope of the IT equipment procurement contracts. The FAA allows for post-configuration installation of FAA-approved, non-baseline software in accordance with AIT software approval processes, which may require manual installation or the use of automated installation packages over the network.</w:t>
      </w:r>
    </w:p>
    <w:p w14:paraId="48E68890" w14:textId="77777777" w:rsidR="003C5138" w:rsidRDefault="003C5138">
      <w:pPr>
        <w:pStyle w:val="BodyText"/>
        <w:spacing w:before="4"/>
        <w:rPr>
          <w:sz w:val="16"/>
        </w:rPr>
      </w:pPr>
    </w:p>
    <w:p w14:paraId="48E68891" w14:textId="57441284" w:rsidR="003C5138" w:rsidRDefault="00FD719B">
      <w:pPr>
        <w:pStyle w:val="BodyText"/>
        <w:spacing w:before="1" w:line="276" w:lineRule="auto"/>
        <w:ind w:left="118" w:right="240"/>
      </w:pPr>
      <w:r>
        <w:t>The FAA provisions devices on an ad-hoc basis in response to Helpdesk incidents and service requests and</w:t>
      </w:r>
      <w:r>
        <w:rPr>
          <w:spacing w:val="-3"/>
        </w:rPr>
        <w:t xml:space="preserve"> </w:t>
      </w:r>
      <w:r>
        <w:t>performs</w:t>
      </w:r>
      <w:r>
        <w:rPr>
          <w:spacing w:val="-2"/>
        </w:rPr>
        <w:t xml:space="preserve"> </w:t>
      </w:r>
      <w:r>
        <w:t>remote</w:t>
      </w:r>
      <w:r>
        <w:rPr>
          <w:spacing w:val="-1"/>
        </w:rPr>
        <w:t xml:space="preserve"> </w:t>
      </w:r>
      <w:r>
        <w:t>installation</w:t>
      </w:r>
      <w:r>
        <w:rPr>
          <w:spacing w:val="-3"/>
        </w:rPr>
        <w:t xml:space="preserve"> </w:t>
      </w:r>
      <w:r>
        <w:t>to</w:t>
      </w:r>
      <w:r>
        <w:rPr>
          <w:spacing w:val="-1"/>
        </w:rPr>
        <w:t xml:space="preserve"> </w:t>
      </w:r>
      <w:r>
        <w:t>deploy</w:t>
      </w:r>
      <w:r>
        <w:rPr>
          <w:spacing w:val="-3"/>
        </w:rPr>
        <w:t xml:space="preserve"> </w:t>
      </w:r>
      <w:r>
        <w:t>the</w:t>
      </w:r>
      <w:r>
        <w:rPr>
          <w:spacing w:val="-4"/>
        </w:rPr>
        <w:t xml:space="preserve"> </w:t>
      </w:r>
      <w:r>
        <w:t>computing</w:t>
      </w:r>
      <w:r>
        <w:rPr>
          <w:spacing w:val="-3"/>
        </w:rPr>
        <w:t xml:space="preserve"> </w:t>
      </w:r>
      <w:r>
        <w:t>devices.</w:t>
      </w:r>
      <w:r>
        <w:rPr>
          <w:spacing w:val="-2"/>
        </w:rPr>
        <w:t xml:space="preserve"> </w:t>
      </w:r>
      <w:r>
        <w:t>The</w:t>
      </w:r>
      <w:r>
        <w:rPr>
          <w:spacing w:val="-4"/>
        </w:rPr>
        <w:t xml:space="preserve"> </w:t>
      </w:r>
      <w:r>
        <w:t>FAA</w:t>
      </w:r>
      <w:r>
        <w:rPr>
          <w:spacing w:val="-2"/>
        </w:rPr>
        <w:t xml:space="preserve"> </w:t>
      </w:r>
      <w:r>
        <w:t>has</w:t>
      </w:r>
      <w:r>
        <w:rPr>
          <w:spacing w:val="-2"/>
        </w:rPr>
        <w:t xml:space="preserve"> </w:t>
      </w:r>
      <w:r>
        <w:t>transitioned</w:t>
      </w:r>
      <w:r>
        <w:rPr>
          <w:spacing w:val="-5"/>
        </w:rPr>
        <w:t xml:space="preserve"> </w:t>
      </w:r>
      <w:r>
        <w:t>to</w:t>
      </w:r>
      <w:r>
        <w:rPr>
          <w:spacing w:val="-3"/>
        </w:rPr>
        <w:t xml:space="preserve"> </w:t>
      </w:r>
      <w:r>
        <w:t>a</w:t>
      </w:r>
      <w:r>
        <w:rPr>
          <w:spacing w:val="-2"/>
        </w:rPr>
        <w:t xml:space="preserve"> </w:t>
      </w:r>
      <w:r>
        <w:t>user</w:t>
      </w:r>
      <w:proofErr w:type="gramStart"/>
      <w:r>
        <w:t>- driven</w:t>
      </w:r>
      <w:proofErr w:type="gramEnd"/>
      <w:r>
        <w:t xml:space="preserve"> model for provisioning end-user devices where deployment technicians support user-driven deployments remotely.</w:t>
      </w:r>
    </w:p>
    <w:p w14:paraId="48E68892" w14:textId="77777777" w:rsidR="003C5138" w:rsidRDefault="003C5138">
      <w:pPr>
        <w:pStyle w:val="BodyText"/>
        <w:spacing w:before="4"/>
        <w:rPr>
          <w:sz w:val="16"/>
        </w:rPr>
      </w:pPr>
    </w:p>
    <w:p w14:paraId="48E68893" w14:textId="77777777" w:rsidR="003C5138" w:rsidRDefault="00FD719B">
      <w:pPr>
        <w:pStyle w:val="Heading3"/>
        <w:spacing w:before="1"/>
        <w:ind w:firstLine="0"/>
      </w:pPr>
      <w:r>
        <w:rPr>
          <w:u w:val="single"/>
        </w:rPr>
        <w:t>Core</w:t>
      </w:r>
      <w:r>
        <w:rPr>
          <w:spacing w:val="-5"/>
          <w:u w:val="single"/>
        </w:rPr>
        <w:t xml:space="preserve"> </w:t>
      </w:r>
      <w:r>
        <w:rPr>
          <w:spacing w:val="-2"/>
          <w:u w:val="single"/>
        </w:rPr>
        <w:t>Hours</w:t>
      </w:r>
    </w:p>
    <w:p w14:paraId="48E68894" w14:textId="77777777" w:rsidR="003C5138" w:rsidRDefault="00FD719B">
      <w:pPr>
        <w:pStyle w:val="BodyText"/>
        <w:spacing w:before="120"/>
        <w:ind w:left="120"/>
      </w:pPr>
      <w:r>
        <w:t>FAA</w:t>
      </w:r>
      <w:r>
        <w:rPr>
          <w:spacing w:val="-4"/>
        </w:rPr>
        <w:t xml:space="preserve"> </w:t>
      </w:r>
      <w:r>
        <w:t>regular/core</w:t>
      </w:r>
      <w:r>
        <w:rPr>
          <w:spacing w:val="-3"/>
        </w:rPr>
        <w:t xml:space="preserve"> </w:t>
      </w:r>
      <w:r>
        <w:t>business</w:t>
      </w:r>
      <w:r>
        <w:rPr>
          <w:spacing w:val="-6"/>
        </w:rPr>
        <w:t xml:space="preserve"> </w:t>
      </w:r>
      <w:r>
        <w:t>hours</w:t>
      </w:r>
      <w:r>
        <w:rPr>
          <w:spacing w:val="-4"/>
        </w:rPr>
        <w:t xml:space="preserve"> </w:t>
      </w:r>
      <w:r>
        <w:t>are</w:t>
      </w:r>
      <w:r>
        <w:rPr>
          <w:spacing w:val="-5"/>
        </w:rPr>
        <w:t xml:space="preserve"> </w:t>
      </w:r>
      <w:r>
        <w:t>0600</w:t>
      </w:r>
      <w:r>
        <w:rPr>
          <w:spacing w:val="-3"/>
        </w:rPr>
        <w:t xml:space="preserve"> </w:t>
      </w:r>
      <w:r>
        <w:t>–</w:t>
      </w:r>
      <w:r>
        <w:rPr>
          <w:spacing w:val="-6"/>
        </w:rPr>
        <w:t xml:space="preserve"> </w:t>
      </w:r>
      <w:r>
        <w:t>1800</w:t>
      </w:r>
      <w:r>
        <w:rPr>
          <w:spacing w:val="-3"/>
        </w:rPr>
        <w:t xml:space="preserve"> </w:t>
      </w:r>
      <w:r>
        <w:t>local</w:t>
      </w:r>
      <w:r>
        <w:rPr>
          <w:spacing w:val="-3"/>
        </w:rPr>
        <w:t xml:space="preserve"> </w:t>
      </w:r>
      <w:r>
        <w:t>time,</w:t>
      </w:r>
      <w:r>
        <w:rPr>
          <w:spacing w:val="-6"/>
        </w:rPr>
        <w:t xml:space="preserve"> </w:t>
      </w:r>
      <w:r>
        <w:t>Monday</w:t>
      </w:r>
      <w:r>
        <w:rPr>
          <w:spacing w:val="-3"/>
        </w:rPr>
        <w:t xml:space="preserve"> </w:t>
      </w:r>
      <w:r>
        <w:t>through</w:t>
      </w:r>
      <w:r>
        <w:rPr>
          <w:spacing w:val="-4"/>
        </w:rPr>
        <w:t xml:space="preserve"> </w:t>
      </w:r>
      <w:r>
        <w:rPr>
          <w:spacing w:val="-2"/>
        </w:rPr>
        <w:t>Friday.</w:t>
      </w:r>
    </w:p>
    <w:p w14:paraId="48E68895" w14:textId="77777777" w:rsidR="003C5138" w:rsidRDefault="003C5138">
      <w:pPr>
        <w:pStyle w:val="BodyText"/>
        <w:spacing w:before="8"/>
        <w:rPr>
          <w:sz w:val="19"/>
        </w:rPr>
      </w:pPr>
    </w:p>
    <w:p w14:paraId="48E68896" w14:textId="77777777" w:rsidR="003C5138" w:rsidRDefault="00FD719B">
      <w:pPr>
        <w:pStyle w:val="Heading2"/>
        <w:numPr>
          <w:ilvl w:val="1"/>
          <w:numId w:val="14"/>
        </w:numPr>
        <w:tabs>
          <w:tab w:val="left" w:pos="839"/>
        </w:tabs>
        <w:ind w:left="839" w:hanging="719"/>
      </w:pPr>
      <w:bookmarkStart w:id="2" w:name="1.1_Scope_of_Work"/>
      <w:bookmarkStart w:id="3" w:name="_bookmark1"/>
      <w:bookmarkEnd w:id="2"/>
      <w:bookmarkEnd w:id="3"/>
      <w:r>
        <w:t>Scope</w:t>
      </w:r>
      <w:r>
        <w:rPr>
          <w:spacing w:val="-3"/>
        </w:rPr>
        <w:t xml:space="preserve"> </w:t>
      </w:r>
      <w:r>
        <w:t>of</w:t>
      </w:r>
      <w:r>
        <w:rPr>
          <w:spacing w:val="-1"/>
        </w:rPr>
        <w:t xml:space="preserve"> </w:t>
      </w:r>
      <w:r>
        <w:rPr>
          <w:spacing w:val="-4"/>
        </w:rPr>
        <w:t>Work</w:t>
      </w:r>
    </w:p>
    <w:p w14:paraId="48E68897" w14:textId="7D74ECC2" w:rsidR="003C5138" w:rsidRDefault="00FD719B">
      <w:pPr>
        <w:pStyle w:val="BodyText"/>
        <w:spacing w:before="120"/>
        <w:ind w:left="120"/>
      </w:pPr>
      <w:r>
        <w:t>The</w:t>
      </w:r>
      <w:r>
        <w:rPr>
          <w:spacing w:val="-3"/>
        </w:rPr>
        <w:t xml:space="preserve"> </w:t>
      </w:r>
      <w:r>
        <w:t>scope</w:t>
      </w:r>
      <w:r>
        <w:rPr>
          <w:spacing w:val="-4"/>
        </w:rPr>
        <w:t xml:space="preserve"> </w:t>
      </w:r>
      <w:r>
        <w:t>of</w:t>
      </w:r>
      <w:r>
        <w:rPr>
          <w:spacing w:val="-5"/>
        </w:rPr>
        <w:t xml:space="preserve"> </w:t>
      </w:r>
      <w:r>
        <w:t>this</w:t>
      </w:r>
      <w:r>
        <w:rPr>
          <w:spacing w:val="-3"/>
        </w:rPr>
        <w:t xml:space="preserve"> </w:t>
      </w:r>
      <w:r>
        <w:t>PWS</w:t>
      </w:r>
      <w:r>
        <w:rPr>
          <w:spacing w:val="-4"/>
        </w:rPr>
        <w:t xml:space="preserve"> </w:t>
      </w:r>
      <w:r>
        <w:t>is</w:t>
      </w:r>
      <w:r>
        <w:rPr>
          <w:spacing w:val="-3"/>
        </w:rPr>
        <w:t xml:space="preserve"> </w:t>
      </w:r>
      <w:r>
        <w:t>defined</w:t>
      </w:r>
      <w:r>
        <w:rPr>
          <w:spacing w:val="-4"/>
        </w:rPr>
        <w:t xml:space="preserve"> </w:t>
      </w:r>
      <w:r>
        <w:t>in</w:t>
      </w:r>
      <w:r>
        <w:rPr>
          <w:spacing w:val="-4"/>
        </w:rPr>
        <w:t xml:space="preserve"> </w:t>
      </w:r>
      <w:r>
        <w:t>the</w:t>
      </w:r>
      <w:r>
        <w:rPr>
          <w:spacing w:val="-2"/>
        </w:rPr>
        <w:t xml:space="preserve"> </w:t>
      </w:r>
      <w:r>
        <w:t>following</w:t>
      </w:r>
      <w:r>
        <w:rPr>
          <w:spacing w:val="-4"/>
        </w:rPr>
        <w:t xml:space="preserve"> </w:t>
      </w:r>
      <w:r>
        <w:t>sections</w:t>
      </w:r>
      <w:r>
        <w:rPr>
          <w:spacing w:val="-5"/>
        </w:rPr>
        <w:t xml:space="preserve"> </w:t>
      </w:r>
      <w:r>
        <w:t>of</w:t>
      </w:r>
      <w:r>
        <w:rPr>
          <w:spacing w:val="-3"/>
        </w:rPr>
        <w:t xml:space="preserve"> </w:t>
      </w:r>
      <w:r>
        <w:t>the</w:t>
      </w:r>
      <w:r>
        <w:rPr>
          <w:spacing w:val="-4"/>
        </w:rPr>
        <w:t xml:space="preserve"> </w:t>
      </w:r>
      <w:r>
        <w:t>ISC</w:t>
      </w:r>
      <w:r>
        <w:rPr>
          <w:spacing w:val="-3"/>
        </w:rPr>
        <w:t xml:space="preserve"> </w:t>
      </w:r>
      <w:r w:rsidR="007A395F">
        <w:t>2.0</w:t>
      </w:r>
      <w:r>
        <w:rPr>
          <w:spacing w:val="-2"/>
        </w:rPr>
        <w:t xml:space="preserve"> </w:t>
      </w:r>
      <w:r>
        <w:t>Contract</w:t>
      </w:r>
      <w:r>
        <w:rPr>
          <w:spacing w:val="-1"/>
        </w:rPr>
        <w:t xml:space="preserve"> </w:t>
      </w:r>
      <w:r>
        <w:rPr>
          <w:spacing w:val="-4"/>
        </w:rPr>
        <w:t>PWS:</w:t>
      </w:r>
    </w:p>
    <w:p w14:paraId="48E68898" w14:textId="77777777" w:rsidR="003C5138" w:rsidRDefault="003C5138">
      <w:pPr>
        <w:pStyle w:val="BodyText"/>
        <w:spacing w:before="8"/>
        <w:rPr>
          <w:sz w:val="19"/>
        </w:rPr>
      </w:pPr>
    </w:p>
    <w:p w14:paraId="48E68899" w14:textId="77777777" w:rsidR="003C5138" w:rsidRDefault="00FD719B">
      <w:pPr>
        <w:pStyle w:val="ListParagraph"/>
        <w:numPr>
          <w:ilvl w:val="0"/>
          <w:numId w:val="11"/>
        </w:numPr>
        <w:tabs>
          <w:tab w:val="left" w:pos="1198"/>
        </w:tabs>
        <w:spacing w:before="0"/>
        <w:ind w:left="1198" w:hanging="358"/>
      </w:pPr>
      <w:r>
        <w:t>Section</w:t>
      </w:r>
      <w:r>
        <w:rPr>
          <w:spacing w:val="-7"/>
        </w:rPr>
        <w:t xml:space="preserve"> </w:t>
      </w:r>
      <w:r>
        <w:t xml:space="preserve">C.2 </w:t>
      </w:r>
      <w:r>
        <w:rPr>
          <w:spacing w:val="-4"/>
        </w:rPr>
        <w:t>Scope</w:t>
      </w:r>
    </w:p>
    <w:p w14:paraId="48E6889A" w14:textId="77777777" w:rsidR="003C5138" w:rsidRDefault="00FD719B">
      <w:pPr>
        <w:pStyle w:val="ListParagraph"/>
        <w:numPr>
          <w:ilvl w:val="0"/>
          <w:numId w:val="11"/>
        </w:numPr>
        <w:tabs>
          <w:tab w:val="left" w:pos="1199"/>
        </w:tabs>
        <w:ind w:hanging="359"/>
      </w:pPr>
      <w:r>
        <w:t>Section</w:t>
      </w:r>
      <w:r>
        <w:rPr>
          <w:spacing w:val="-7"/>
        </w:rPr>
        <w:t xml:space="preserve"> </w:t>
      </w:r>
      <w:r>
        <w:t>C.3.3</w:t>
      </w:r>
      <w:r>
        <w:rPr>
          <w:spacing w:val="-4"/>
        </w:rPr>
        <w:t xml:space="preserve"> </w:t>
      </w:r>
      <w:r>
        <w:t>Task</w:t>
      </w:r>
      <w:r>
        <w:rPr>
          <w:spacing w:val="-3"/>
        </w:rPr>
        <w:t xml:space="preserve"> </w:t>
      </w:r>
      <w:r>
        <w:t>3</w:t>
      </w:r>
      <w:r>
        <w:rPr>
          <w:spacing w:val="-5"/>
        </w:rPr>
        <w:t xml:space="preserve"> </w:t>
      </w:r>
      <w:r>
        <w:t>–</w:t>
      </w:r>
      <w:r>
        <w:rPr>
          <w:spacing w:val="-5"/>
        </w:rPr>
        <w:t xml:space="preserve"> </w:t>
      </w:r>
      <w:r>
        <w:t>Lifecycle</w:t>
      </w:r>
      <w:r>
        <w:rPr>
          <w:spacing w:val="-3"/>
        </w:rPr>
        <w:t xml:space="preserve"> </w:t>
      </w:r>
      <w:r>
        <w:t>Asset</w:t>
      </w:r>
      <w:r>
        <w:rPr>
          <w:spacing w:val="-5"/>
        </w:rPr>
        <w:t xml:space="preserve"> </w:t>
      </w:r>
      <w:r>
        <w:t>Management</w:t>
      </w:r>
      <w:r>
        <w:rPr>
          <w:spacing w:val="-3"/>
        </w:rPr>
        <w:t xml:space="preserve"> </w:t>
      </w:r>
      <w:r>
        <w:t>–</w:t>
      </w:r>
      <w:r>
        <w:rPr>
          <w:spacing w:val="-5"/>
        </w:rPr>
        <w:t xml:space="preserve"> </w:t>
      </w:r>
      <w:r>
        <w:t>End-User</w:t>
      </w:r>
      <w:r>
        <w:rPr>
          <w:spacing w:val="-4"/>
        </w:rPr>
        <w:t xml:space="preserve"> </w:t>
      </w:r>
      <w:r>
        <w:t>Device</w:t>
      </w:r>
      <w:r>
        <w:rPr>
          <w:spacing w:val="-2"/>
        </w:rPr>
        <w:t xml:space="preserve"> Support</w:t>
      </w:r>
    </w:p>
    <w:p w14:paraId="48E6889B" w14:textId="77777777" w:rsidR="003C5138" w:rsidRDefault="00FD719B">
      <w:pPr>
        <w:pStyle w:val="BodyText"/>
        <w:spacing w:before="120" w:line="276" w:lineRule="auto"/>
        <w:ind w:left="119" w:right="240"/>
      </w:pPr>
      <w:r>
        <w:t>To</w:t>
      </w:r>
      <w:r>
        <w:rPr>
          <w:spacing w:val="-2"/>
        </w:rPr>
        <w:t xml:space="preserve"> </w:t>
      </w:r>
      <w:r>
        <w:t>support</w:t>
      </w:r>
      <w:r>
        <w:rPr>
          <w:spacing w:val="-2"/>
        </w:rPr>
        <w:t xml:space="preserve"> </w:t>
      </w:r>
      <w:r>
        <w:t>achievement</w:t>
      </w:r>
      <w:r>
        <w:rPr>
          <w:spacing w:val="-4"/>
        </w:rPr>
        <w:t xml:space="preserve"> </w:t>
      </w:r>
      <w:r>
        <w:t>of</w:t>
      </w:r>
      <w:r>
        <w:rPr>
          <w:spacing w:val="-4"/>
        </w:rPr>
        <w:t xml:space="preserve"> </w:t>
      </w:r>
      <w:r>
        <w:t>the</w:t>
      </w:r>
      <w:r>
        <w:rPr>
          <w:spacing w:val="-2"/>
        </w:rPr>
        <w:t xml:space="preserve"> </w:t>
      </w:r>
      <w:r>
        <w:t>goals</w:t>
      </w:r>
      <w:r>
        <w:rPr>
          <w:spacing w:val="-4"/>
        </w:rPr>
        <w:t xml:space="preserve"> </w:t>
      </w:r>
      <w:r>
        <w:t>outlined</w:t>
      </w:r>
      <w:r>
        <w:rPr>
          <w:spacing w:val="-3"/>
        </w:rPr>
        <w:t xml:space="preserve"> </w:t>
      </w:r>
      <w:r>
        <w:t>above,</w:t>
      </w:r>
      <w:r>
        <w:rPr>
          <w:spacing w:val="-3"/>
        </w:rPr>
        <w:t xml:space="preserve"> </w:t>
      </w:r>
      <w:r>
        <w:t>the</w:t>
      </w:r>
      <w:r>
        <w:rPr>
          <w:spacing w:val="-2"/>
        </w:rPr>
        <w:t xml:space="preserve"> </w:t>
      </w:r>
      <w:r>
        <w:t>FAA</w:t>
      </w:r>
      <w:r>
        <w:rPr>
          <w:spacing w:val="-3"/>
        </w:rPr>
        <w:t xml:space="preserve"> </w:t>
      </w:r>
      <w:r>
        <w:t>requires</w:t>
      </w:r>
      <w:r>
        <w:rPr>
          <w:spacing w:val="-3"/>
        </w:rPr>
        <w:t xml:space="preserve"> </w:t>
      </w:r>
      <w:r>
        <w:t>qualified</w:t>
      </w:r>
      <w:r>
        <w:rPr>
          <w:spacing w:val="-3"/>
        </w:rPr>
        <w:t xml:space="preserve"> </w:t>
      </w:r>
      <w:r>
        <w:t>contractor</w:t>
      </w:r>
      <w:r>
        <w:rPr>
          <w:spacing w:val="-4"/>
        </w:rPr>
        <w:t xml:space="preserve"> </w:t>
      </w:r>
      <w:r>
        <w:t>services</w:t>
      </w:r>
      <w:r>
        <w:rPr>
          <w:spacing w:val="-4"/>
        </w:rPr>
        <w:t xml:space="preserve"> </w:t>
      </w:r>
      <w:r>
        <w:t>to assume and transform the method and quality of the FAA’s LCAM, end-user device provisioning, and asset</w:t>
      </w:r>
      <w:r>
        <w:rPr>
          <w:spacing w:val="-3"/>
        </w:rPr>
        <w:t xml:space="preserve"> </w:t>
      </w:r>
      <w:r>
        <w:t>management processes.</w:t>
      </w:r>
      <w:r>
        <w:rPr>
          <w:spacing w:val="-1"/>
        </w:rPr>
        <w:t xml:space="preserve"> </w:t>
      </w:r>
      <w:r>
        <w:t>The</w:t>
      </w:r>
      <w:r>
        <w:rPr>
          <w:spacing w:val="-3"/>
        </w:rPr>
        <w:t xml:space="preserve"> </w:t>
      </w:r>
      <w:r>
        <w:t>scope</w:t>
      </w:r>
      <w:r>
        <w:rPr>
          <w:spacing w:val="-3"/>
        </w:rPr>
        <w:t xml:space="preserve"> </w:t>
      </w:r>
      <w:r>
        <w:t>of</w:t>
      </w:r>
      <w:r>
        <w:rPr>
          <w:spacing w:val="-1"/>
        </w:rPr>
        <w:t xml:space="preserve"> </w:t>
      </w:r>
      <w:r>
        <w:t>this</w:t>
      </w:r>
      <w:r>
        <w:rPr>
          <w:spacing w:val="-3"/>
        </w:rPr>
        <w:t xml:space="preserve"> </w:t>
      </w:r>
      <w:r>
        <w:t>Lifecycle Asset</w:t>
      </w:r>
      <w:r>
        <w:rPr>
          <w:spacing w:val="-3"/>
        </w:rPr>
        <w:t xml:space="preserve"> </w:t>
      </w:r>
      <w:r>
        <w:t>Management</w:t>
      </w:r>
      <w:r>
        <w:rPr>
          <w:spacing w:val="-3"/>
        </w:rPr>
        <w:t xml:space="preserve"> </w:t>
      </w:r>
      <w:r>
        <w:t>(LCAM)</w:t>
      </w:r>
      <w:r>
        <w:rPr>
          <w:spacing w:val="-1"/>
        </w:rPr>
        <w:t xml:space="preserve"> </w:t>
      </w:r>
      <w:r>
        <w:t>End-User</w:t>
      </w:r>
      <w:r>
        <w:rPr>
          <w:spacing w:val="-3"/>
        </w:rPr>
        <w:t xml:space="preserve"> </w:t>
      </w:r>
      <w:r>
        <w:t>Device Support Task Order (herein referred to as the “Task Order”) includes, but is not limited to:</w:t>
      </w:r>
    </w:p>
    <w:p w14:paraId="48E6889C" w14:textId="77777777" w:rsidR="003C5138" w:rsidRDefault="003C5138">
      <w:pPr>
        <w:pStyle w:val="BodyText"/>
        <w:spacing w:before="4"/>
        <w:rPr>
          <w:sz w:val="16"/>
        </w:rPr>
      </w:pPr>
    </w:p>
    <w:p w14:paraId="48E6889D" w14:textId="77777777" w:rsidR="003C5138" w:rsidRDefault="00FD719B">
      <w:pPr>
        <w:pStyle w:val="ListParagraph"/>
        <w:numPr>
          <w:ilvl w:val="1"/>
          <w:numId w:val="11"/>
        </w:numPr>
        <w:tabs>
          <w:tab w:val="left" w:pos="1199"/>
        </w:tabs>
        <w:spacing w:before="1"/>
        <w:ind w:right="564" w:hanging="360"/>
      </w:pPr>
      <w:r>
        <w:t>Performing asset management activities (see Exhibit C-026), to include accurately accounting for, tracking, and managing assets across their lifecycle, and documenting, maintaining,</w:t>
      </w:r>
      <w:r>
        <w:rPr>
          <w:spacing w:val="-3"/>
        </w:rPr>
        <w:t xml:space="preserve"> </w:t>
      </w:r>
      <w:r>
        <w:t>and</w:t>
      </w:r>
      <w:r>
        <w:rPr>
          <w:spacing w:val="-5"/>
        </w:rPr>
        <w:t xml:space="preserve"> </w:t>
      </w:r>
      <w:r>
        <w:t>tracking</w:t>
      </w:r>
      <w:r>
        <w:rPr>
          <w:spacing w:val="-5"/>
        </w:rPr>
        <w:t xml:space="preserve"> </w:t>
      </w:r>
      <w:r>
        <w:t>asset</w:t>
      </w:r>
      <w:r>
        <w:rPr>
          <w:spacing w:val="-3"/>
        </w:rPr>
        <w:t xml:space="preserve"> </w:t>
      </w:r>
      <w:r>
        <w:t>information</w:t>
      </w:r>
      <w:r>
        <w:rPr>
          <w:spacing w:val="-5"/>
        </w:rPr>
        <w:t xml:space="preserve"> </w:t>
      </w:r>
      <w:r>
        <w:t>in</w:t>
      </w:r>
      <w:r>
        <w:rPr>
          <w:spacing w:val="-5"/>
        </w:rPr>
        <w:t xml:space="preserve"> </w:t>
      </w:r>
      <w:r>
        <w:t>FAA-designated</w:t>
      </w:r>
      <w:r>
        <w:rPr>
          <w:spacing w:val="-5"/>
        </w:rPr>
        <w:t xml:space="preserve"> </w:t>
      </w:r>
      <w:r>
        <w:t>inventory</w:t>
      </w:r>
      <w:r>
        <w:rPr>
          <w:spacing w:val="-3"/>
        </w:rPr>
        <w:t xml:space="preserve"> </w:t>
      </w:r>
      <w:r>
        <w:t>control</w:t>
      </w:r>
      <w:r>
        <w:rPr>
          <w:spacing w:val="-6"/>
        </w:rPr>
        <w:t xml:space="preserve"> </w:t>
      </w:r>
      <w:r>
        <w:t>systems (assets include laptops, tablets, desktops, and peripheral devices).</w:t>
      </w:r>
    </w:p>
    <w:p w14:paraId="48E6889E" w14:textId="2EEF9133" w:rsidR="003C5138" w:rsidRDefault="00FD719B">
      <w:pPr>
        <w:pStyle w:val="ListParagraph"/>
        <w:numPr>
          <w:ilvl w:val="1"/>
          <w:numId w:val="11"/>
        </w:numPr>
        <w:tabs>
          <w:tab w:val="left" w:pos="1199"/>
        </w:tabs>
        <w:spacing w:before="58"/>
        <w:ind w:hanging="360"/>
      </w:pPr>
      <w:r>
        <w:t>Implementing</w:t>
      </w:r>
      <w:r>
        <w:rPr>
          <w:spacing w:val="-7"/>
        </w:rPr>
        <w:t xml:space="preserve"> </w:t>
      </w:r>
      <w:r>
        <w:t>and</w:t>
      </w:r>
      <w:r>
        <w:rPr>
          <w:spacing w:val="-8"/>
        </w:rPr>
        <w:t xml:space="preserve"> </w:t>
      </w:r>
      <w:r>
        <w:t>managing</w:t>
      </w:r>
      <w:r>
        <w:rPr>
          <w:spacing w:val="-4"/>
        </w:rPr>
        <w:t xml:space="preserve"> </w:t>
      </w:r>
      <w:r>
        <w:t>repeatable</w:t>
      </w:r>
      <w:r>
        <w:rPr>
          <w:spacing w:val="-7"/>
        </w:rPr>
        <w:t xml:space="preserve"> </w:t>
      </w:r>
      <w:r>
        <w:t>processes</w:t>
      </w:r>
      <w:r>
        <w:rPr>
          <w:spacing w:val="-4"/>
        </w:rPr>
        <w:t xml:space="preserve"> </w:t>
      </w:r>
      <w:r>
        <w:t>to</w:t>
      </w:r>
      <w:r>
        <w:rPr>
          <w:spacing w:val="-6"/>
        </w:rPr>
        <w:t xml:space="preserve"> </w:t>
      </w:r>
      <w:r>
        <w:t>support</w:t>
      </w:r>
      <w:r>
        <w:rPr>
          <w:spacing w:val="-4"/>
        </w:rPr>
        <w:t xml:space="preserve"> </w:t>
      </w:r>
      <w:r>
        <w:t>tech</w:t>
      </w:r>
      <w:r>
        <w:rPr>
          <w:spacing w:val="-6"/>
        </w:rPr>
        <w:t xml:space="preserve"> </w:t>
      </w:r>
      <w:r>
        <w:t>refresh</w:t>
      </w:r>
      <w:r>
        <w:rPr>
          <w:spacing w:val="-5"/>
        </w:rPr>
        <w:t xml:space="preserve"> </w:t>
      </w:r>
      <w:r>
        <w:rPr>
          <w:spacing w:val="-2"/>
        </w:rPr>
        <w:t>activities</w:t>
      </w:r>
      <w:r w:rsidR="00993257">
        <w:rPr>
          <w:spacing w:val="-2"/>
        </w:rPr>
        <w:t xml:space="preserve"> for at least 25% of the end-user clients on an annual basis</w:t>
      </w:r>
      <w:r>
        <w:rPr>
          <w:spacing w:val="-2"/>
        </w:rPr>
        <w:t>.</w:t>
      </w:r>
    </w:p>
    <w:p w14:paraId="48E6889F" w14:textId="77777777" w:rsidR="003C5138" w:rsidRDefault="00FD719B">
      <w:pPr>
        <w:pStyle w:val="ListParagraph"/>
        <w:numPr>
          <w:ilvl w:val="1"/>
          <w:numId w:val="11"/>
        </w:numPr>
        <w:tabs>
          <w:tab w:val="left" w:pos="1199"/>
        </w:tabs>
        <w:spacing w:before="61"/>
        <w:ind w:right="518" w:hanging="360"/>
      </w:pPr>
      <w:r>
        <w:t>Scheduling,</w:t>
      </w:r>
      <w:r>
        <w:rPr>
          <w:spacing w:val="-3"/>
        </w:rPr>
        <w:t xml:space="preserve"> </w:t>
      </w:r>
      <w:r>
        <w:t>managing,</w:t>
      </w:r>
      <w:r>
        <w:rPr>
          <w:spacing w:val="-3"/>
        </w:rPr>
        <w:t xml:space="preserve"> </w:t>
      </w:r>
      <w:r>
        <w:t>and</w:t>
      </w:r>
      <w:r>
        <w:rPr>
          <w:spacing w:val="-6"/>
        </w:rPr>
        <w:t xml:space="preserve"> </w:t>
      </w:r>
      <w:r>
        <w:t>performing</w:t>
      </w:r>
      <w:r>
        <w:rPr>
          <w:spacing w:val="-3"/>
        </w:rPr>
        <w:t xml:space="preserve"> </w:t>
      </w:r>
      <w:r>
        <w:t>computer</w:t>
      </w:r>
      <w:r>
        <w:rPr>
          <w:spacing w:val="-3"/>
        </w:rPr>
        <w:t xml:space="preserve"> </w:t>
      </w:r>
      <w:r>
        <w:t>deployments</w:t>
      </w:r>
      <w:r>
        <w:rPr>
          <w:spacing w:val="-3"/>
        </w:rPr>
        <w:t xml:space="preserve"> </w:t>
      </w:r>
      <w:r>
        <w:t>for</w:t>
      </w:r>
      <w:r>
        <w:rPr>
          <w:spacing w:val="-3"/>
        </w:rPr>
        <w:t xml:space="preserve"> </w:t>
      </w:r>
      <w:r>
        <w:t>the</w:t>
      </w:r>
      <w:r>
        <w:rPr>
          <w:spacing w:val="-5"/>
        </w:rPr>
        <w:t xml:space="preserve"> </w:t>
      </w:r>
      <w:r>
        <w:t>LCAM,</w:t>
      </w:r>
      <w:r>
        <w:rPr>
          <w:spacing w:val="-3"/>
        </w:rPr>
        <w:t xml:space="preserve"> </w:t>
      </w:r>
      <w:r>
        <w:t>break/fix</w:t>
      </w:r>
      <w:r>
        <w:rPr>
          <w:spacing w:val="-5"/>
        </w:rPr>
        <w:t xml:space="preserve"> </w:t>
      </w:r>
      <w:r>
        <w:t>or other required replacement of end-user computing devices and associated peripherals.</w:t>
      </w:r>
    </w:p>
    <w:p w14:paraId="48E688A0" w14:textId="65CE90D1" w:rsidR="003C5138" w:rsidRDefault="00FD719B">
      <w:pPr>
        <w:pStyle w:val="ListParagraph"/>
        <w:numPr>
          <w:ilvl w:val="1"/>
          <w:numId w:val="11"/>
        </w:numPr>
        <w:tabs>
          <w:tab w:val="left" w:pos="1199"/>
        </w:tabs>
        <w:spacing w:before="58"/>
        <w:ind w:right="793" w:hanging="360"/>
      </w:pPr>
      <w:r>
        <w:t>Provisioning</w:t>
      </w:r>
      <w:r>
        <w:rPr>
          <w:spacing w:val="-4"/>
        </w:rPr>
        <w:t xml:space="preserve"> </w:t>
      </w:r>
      <w:r>
        <w:t>devices</w:t>
      </w:r>
      <w:r>
        <w:rPr>
          <w:spacing w:val="-5"/>
        </w:rPr>
        <w:t xml:space="preserve"> </w:t>
      </w:r>
      <w:r>
        <w:t>on</w:t>
      </w:r>
      <w:r>
        <w:rPr>
          <w:spacing w:val="-4"/>
        </w:rPr>
        <w:t xml:space="preserve"> </w:t>
      </w:r>
      <w:r>
        <w:t>an</w:t>
      </w:r>
      <w:r>
        <w:rPr>
          <w:spacing w:val="-6"/>
        </w:rPr>
        <w:t xml:space="preserve"> </w:t>
      </w:r>
      <w:r>
        <w:t>ad-hoc</w:t>
      </w:r>
      <w:r>
        <w:rPr>
          <w:spacing w:val="-3"/>
        </w:rPr>
        <w:t xml:space="preserve"> </w:t>
      </w:r>
      <w:r>
        <w:t>basis</w:t>
      </w:r>
      <w:r>
        <w:rPr>
          <w:spacing w:val="-3"/>
        </w:rPr>
        <w:t xml:space="preserve"> </w:t>
      </w:r>
      <w:r>
        <w:t>in</w:t>
      </w:r>
      <w:r>
        <w:rPr>
          <w:spacing w:val="-4"/>
        </w:rPr>
        <w:t xml:space="preserve"> </w:t>
      </w:r>
      <w:r>
        <w:t>response</w:t>
      </w:r>
      <w:r>
        <w:rPr>
          <w:spacing w:val="-2"/>
        </w:rPr>
        <w:t xml:space="preserve"> </w:t>
      </w:r>
      <w:r>
        <w:t>to</w:t>
      </w:r>
      <w:r>
        <w:rPr>
          <w:spacing w:val="-4"/>
        </w:rPr>
        <w:t xml:space="preserve"> </w:t>
      </w:r>
      <w:r>
        <w:t>Helpdesk</w:t>
      </w:r>
      <w:r>
        <w:rPr>
          <w:spacing w:val="-2"/>
        </w:rPr>
        <w:t xml:space="preserve"> </w:t>
      </w:r>
      <w:r>
        <w:t>incidents,</w:t>
      </w:r>
      <w:r>
        <w:rPr>
          <w:spacing w:val="-5"/>
        </w:rPr>
        <w:t xml:space="preserve"> </w:t>
      </w:r>
      <w:r>
        <w:t>onboarding requests and other service requests</w:t>
      </w:r>
      <w:r w:rsidR="009E1B0E">
        <w:t xml:space="preserve"> and provisioning devices for lifecycle replacement</w:t>
      </w:r>
      <w:r>
        <w:t>.</w:t>
      </w:r>
      <w:r w:rsidR="008F671F">
        <w:t xml:space="preserve"> Shipment of assets for incidents must be shipped within 24 hours of </w:t>
      </w:r>
      <w:proofErr w:type="gramStart"/>
      <w:r w:rsidR="008734B7">
        <w:lastRenderedPageBreak/>
        <w:t>determining</w:t>
      </w:r>
      <w:proofErr w:type="gramEnd"/>
      <w:r w:rsidR="008734B7">
        <w:t xml:space="preserve"> a replacement is required</w:t>
      </w:r>
      <w:r w:rsidR="008F671F">
        <w:t>. New hire hardware should be shipped and received by the user on or before the new hire start date.</w:t>
      </w:r>
    </w:p>
    <w:p w14:paraId="2AFAA254" w14:textId="18F24B74" w:rsidR="009E1B0E" w:rsidRDefault="009E1B0E">
      <w:pPr>
        <w:pStyle w:val="ListParagraph"/>
        <w:numPr>
          <w:ilvl w:val="1"/>
          <w:numId w:val="11"/>
        </w:numPr>
        <w:tabs>
          <w:tab w:val="left" w:pos="1199"/>
        </w:tabs>
        <w:spacing w:before="58"/>
        <w:ind w:right="793" w:hanging="360"/>
      </w:pPr>
      <w:r>
        <w:t xml:space="preserve">Following naming standards to ensure assets are </w:t>
      </w:r>
      <w:proofErr w:type="gramStart"/>
      <w:r>
        <w:t>provisioned</w:t>
      </w:r>
      <w:proofErr w:type="gramEnd"/>
      <w:r>
        <w:t xml:space="preserve"> with the correct Active Directory attributes and all records and reports contain accurate data.</w:t>
      </w:r>
    </w:p>
    <w:p w14:paraId="48E688A4" w14:textId="23FE8791" w:rsidR="003C5138" w:rsidRDefault="00FD719B" w:rsidP="00AE7FBC">
      <w:pPr>
        <w:pStyle w:val="ListParagraph"/>
        <w:numPr>
          <w:ilvl w:val="1"/>
          <w:numId w:val="11"/>
        </w:numPr>
        <w:spacing w:before="39"/>
        <w:ind w:left="1200" w:right="240" w:hanging="390"/>
      </w:pPr>
      <w:r>
        <w:t>Facilitate</w:t>
      </w:r>
      <w:r w:rsidRPr="00AE7FBC">
        <w:rPr>
          <w:spacing w:val="-4"/>
        </w:rPr>
        <w:t xml:space="preserve"> </w:t>
      </w:r>
      <w:r>
        <w:t>the</w:t>
      </w:r>
      <w:r w:rsidRPr="00AE7FBC">
        <w:rPr>
          <w:spacing w:val="-1"/>
        </w:rPr>
        <w:t xml:space="preserve"> </w:t>
      </w:r>
      <w:r>
        <w:t>repair</w:t>
      </w:r>
      <w:r w:rsidRPr="00AE7FBC">
        <w:rPr>
          <w:spacing w:val="-2"/>
        </w:rPr>
        <w:t xml:space="preserve"> </w:t>
      </w:r>
      <w:r>
        <w:t>of</w:t>
      </w:r>
      <w:r w:rsidRPr="00AE7FBC">
        <w:rPr>
          <w:spacing w:val="-2"/>
        </w:rPr>
        <w:t xml:space="preserve"> </w:t>
      </w:r>
      <w:r>
        <w:t>computers</w:t>
      </w:r>
      <w:r w:rsidRPr="00AE7FBC">
        <w:rPr>
          <w:spacing w:val="-2"/>
        </w:rPr>
        <w:t xml:space="preserve"> </w:t>
      </w:r>
      <w:r>
        <w:t>and</w:t>
      </w:r>
      <w:r w:rsidRPr="00AE7FBC">
        <w:rPr>
          <w:spacing w:val="-3"/>
        </w:rPr>
        <w:t xml:space="preserve"> </w:t>
      </w:r>
      <w:r>
        <w:t>peripherals</w:t>
      </w:r>
      <w:r w:rsidRPr="00AE7FBC">
        <w:rPr>
          <w:spacing w:val="-4"/>
        </w:rPr>
        <w:t xml:space="preserve"> </w:t>
      </w:r>
      <w:r>
        <w:t>by</w:t>
      </w:r>
      <w:r w:rsidRPr="00AE7FBC">
        <w:rPr>
          <w:spacing w:val="-3"/>
        </w:rPr>
        <w:t xml:space="preserve"> </w:t>
      </w:r>
      <w:r>
        <w:t>either</w:t>
      </w:r>
      <w:r w:rsidRPr="00AE7FBC">
        <w:rPr>
          <w:spacing w:val="-2"/>
        </w:rPr>
        <w:t xml:space="preserve"> </w:t>
      </w:r>
      <w:r>
        <w:t>coordinating</w:t>
      </w:r>
      <w:r w:rsidRPr="00AE7FBC">
        <w:rPr>
          <w:spacing w:val="-5"/>
        </w:rPr>
        <w:t xml:space="preserve"> </w:t>
      </w:r>
      <w:r>
        <w:t>with</w:t>
      </w:r>
      <w:r w:rsidRPr="00AE7FBC">
        <w:rPr>
          <w:spacing w:val="-3"/>
        </w:rPr>
        <w:t xml:space="preserve"> </w:t>
      </w:r>
      <w:r>
        <w:t>the</w:t>
      </w:r>
      <w:r w:rsidRPr="00AE7FBC">
        <w:rPr>
          <w:spacing w:val="-4"/>
        </w:rPr>
        <w:t xml:space="preserve"> </w:t>
      </w:r>
      <w:r>
        <w:t>vendor</w:t>
      </w:r>
      <w:r w:rsidRPr="00AE7FBC">
        <w:rPr>
          <w:spacing w:val="-4"/>
        </w:rPr>
        <w:t xml:space="preserve"> </w:t>
      </w:r>
      <w:r>
        <w:t>or performing the repair</w:t>
      </w:r>
      <w:r w:rsidR="00245BD9">
        <w:t xml:space="preserve">, </w:t>
      </w:r>
      <w:r w:rsidR="00245BD9" w:rsidRPr="00AE7FBC">
        <w:rPr>
          <w:spacing w:val="-2"/>
        </w:rPr>
        <w:t>ensuring systems with hardware issues are not redeployed,</w:t>
      </w:r>
      <w:r w:rsidR="00AE7FBC" w:rsidRPr="00AE7FBC">
        <w:rPr>
          <w:spacing w:val="-2"/>
        </w:rPr>
        <w:t xml:space="preserve"> r</w:t>
      </w:r>
      <w:r>
        <w:t xml:space="preserve">eceiving, </w:t>
      </w:r>
      <w:r w:rsidR="0051664A">
        <w:t xml:space="preserve">documenting, </w:t>
      </w:r>
      <w:r>
        <w:t>shipping, imaging, configuring, performing data recovery, wiping, and dispositioning</w:t>
      </w:r>
      <w:r w:rsidRPr="00AE7FBC">
        <w:rPr>
          <w:spacing w:val="-6"/>
        </w:rPr>
        <w:t xml:space="preserve"> </w:t>
      </w:r>
      <w:r>
        <w:t>end-user</w:t>
      </w:r>
      <w:r w:rsidRPr="00AE7FBC">
        <w:rPr>
          <w:spacing w:val="-3"/>
        </w:rPr>
        <w:t xml:space="preserve"> </w:t>
      </w:r>
      <w:r>
        <w:t>devices.</w:t>
      </w:r>
      <w:r w:rsidRPr="00AE7FBC">
        <w:rPr>
          <w:spacing w:val="-6"/>
        </w:rPr>
        <w:t xml:space="preserve"> </w:t>
      </w:r>
      <w:r w:rsidR="00CD2509">
        <w:t>ISC 2.0</w:t>
      </w:r>
      <w:r w:rsidRPr="00AE7FBC">
        <w:rPr>
          <w:spacing w:val="-5"/>
        </w:rPr>
        <w:t xml:space="preserve"> </w:t>
      </w:r>
      <w:r>
        <w:t>Contract</w:t>
      </w:r>
      <w:r w:rsidRPr="00AE7FBC">
        <w:rPr>
          <w:spacing w:val="-5"/>
        </w:rPr>
        <w:t xml:space="preserve"> </w:t>
      </w:r>
      <w:r>
        <w:t>Exhibit</w:t>
      </w:r>
      <w:r w:rsidRPr="00AE7FBC">
        <w:rPr>
          <w:spacing w:val="-5"/>
        </w:rPr>
        <w:t xml:space="preserve"> </w:t>
      </w:r>
      <w:r>
        <w:t>C-005:</w:t>
      </w:r>
      <w:r w:rsidRPr="00AE7FBC">
        <w:rPr>
          <w:spacing w:val="-4"/>
        </w:rPr>
        <w:t xml:space="preserve"> </w:t>
      </w:r>
      <w:r>
        <w:t>Background</w:t>
      </w:r>
      <w:r w:rsidRPr="00AE7FBC">
        <w:rPr>
          <w:spacing w:val="-4"/>
        </w:rPr>
        <w:t xml:space="preserve"> </w:t>
      </w:r>
      <w:r>
        <w:t>Information</w:t>
      </w:r>
      <w:r w:rsidRPr="00AE7FBC">
        <w:rPr>
          <w:spacing w:val="-3"/>
        </w:rPr>
        <w:t xml:space="preserve"> </w:t>
      </w:r>
      <w:r>
        <w:t>-</w:t>
      </w:r>
      <w:r w:rsidR="1AFE2B6D">
        <w:t xml:space="preserve"> </w:t>
      </w:r>
      <w:r>
        <w:t>Standard</w:t>
      </w:r>
      <w:r w:rsidRPr="00AE7FBC">
        <w:rPr>
          <w:spacing w:val="-4"/>
        </w:rPr>
        <w:t xml:space="preserve"> </w:t>
      </w:r>
      <w:r>
        <w:t>Client</w:t>
      </w:r>
      <w:r w:rsidRPr="00AE7FBC">
        <w:rPr>
          <w:spacing w:val="-2"/>
        </w:rPr>
        <w:t xml:space="preserve"> </w:t>
      </w:r>
      <w:r>
        <w:t>Images</w:t>
      </w:r>
      <w:r w:rsidRPr="00AE7FBC">
        <w:rPr>
          <w:spacing w:val="-3"/>
        </w:rPr>
        <w:t xml:space="preserve"> </w:t>
      </w:r>
      <w:r>
        <w:t>provides</w:t>
      </w:r>
      <w:r w:rsidRPr="00AE7FBC">
        <w:rPr>
          <w:spacing w:val="-3"/>
        </w:rPr>
        <w:t xml:space="preserve"> </w:t>
      </w:r>
      <w:r>
        <w:t>information</w:t>
      </w:r>
      <w:r w:rsidRPr="00AE7FBC">
        <w:rPr>
          <w:spacing w:val="-6"/>
        </w:rPr>
        <w:t xml:space="preserve"> </w:t>
      </w:r>
      <w:r>
        <w:t>on</w:t>
      </w:r>
      <w:r w:rsidRPr="00AE7FBC">
        <w:rPr>
          <w:spacing w:val="-6"/>
        </w:rPr>
        <w:t xml:space="preserve"> </w:t>
      </w:r>
      <w:r>
        <w:t>the</w:t>
      </w:r>
      <w:r w:rsidRPr="00AE7FBC">
        <w:rPr>
          <w:spacing w:val="-2"/>
        </w:rPr>
        <w:t xml:space="preserve"> </w:t>
      </w:r>
      <w:r>
        <w:t>FAA’s</w:t>
      </w:r>
      <w:r w:rsidRPr="00AE7FBC">
        <w:rPr>
          <w:spacing w:val="-3"/>
        </w:rPr>
        <w:t xml:space="preserve"> </w:t>
      </w:r>
      <w:r>
        <w:t>current</w:t>
      </w:r>
      <w:r w:rsidRPr="00AE7FBC">
        <w:rPr>
          <w:spacing w:val="-2"/>
        </w:rPr>
        <w:t xml:space="preserve"> </w:t>
      </w:r>
      <w:r>
        <w:t>Standard</w:t>
      </w:r>
      <w:r w:rsidRPr="00AE7FBC">
        <w:rPr>
          <w:spacing w:val="-4"/>
        </w:rPr>
        <w:t xml:space="preserve"> </w:t>
      </w:r>
      <w:r>
        <w:t>Client</w:t>
      </w:r>
      <w:r w:rsidRPr="00AE7FBC">
        <w:rPr>
          <w:spacing w:val="-2"/>
        </w:rPr>
        <w:t xml:space="preserve"> </w:t>
      </w:r>
      <w:r>
        <w:t>images and associated baseline software.</w:t>
      </w:r>
    </w:p>
    <w:p w14:paraId="48E688A6" w14:textId="33234123" w:rsidR="003C5138" w:rsidRPr="003940FA" w:rsidRDefault="00FD719B" w:rsidP="00AE7FBC">
      <w:pPr>
        <w:pStyle w:val="BodyText"/>
        <w:numPr>
          <w:ilvl w:val="0"/>
          <w:numId w:val="17"/>
        </w:numPr>
        <w:spacing w:before="5"/>
        <w:ind w:left="1170" w:hanging="450"/>
        <w:rPr>
          <w:sz w:val="19"/>
        </w:rPr>
      </w:pPr>
      <w:r>
        <w:t>Managing</w:t>
      </w:r>
      <w:r w:rsidR="00993257">
        <w:t>, tracking</w:t>
      </w:r>
      <w:r>
        <w:rPr>
          <w:spacing w:val="-4"/>
        </w:rPr>
        <w:t xml:space="preserve"> </w:t>
      </w:r>
      <w:r>
        <w:t>and</w:t>
      </w:r>
      <w:r>
        <w:rPr>
          <w:spacing w:val="-4"/>
        </w:rPr>
        <w:t xml:space="preserve"> </w:t>
      </w:r>
      <w:r>
        <w:t>maintaining</w:t>
      </w:r>
      <w:r>
        <w:rPr>
          <w:spacing w:val="-5"/>
        </w:rPr>
        <w:t xml:space="preserve"> </w:t>
      </w:r>
      <w:r>
        <w:t>inventory</w:t>
      </w:r>
      <w:r>
        <w:rPr>
          <w:spacing w:val="-4"/>
        </w:rPr>
        <w:t xml:space="preserve"> </w:t>
      </w:r>
      <w:r>
        <w:t>of</w:t>
      </w:r>
      <w:r>
        <w:rPr>
          <w:spacing w:val="-6"/>
        </w:rPr>
        <w:t xml:space="preserve"> </w:t>
      </w:r>
      <w:r>
        <w:t>end-user</w:t>
      </w:r>
      <w:r>
        <w:rPr>
          <w:spacing w:val="-3"/>
        </w:rPr>
        <w:t xml:space="preserve"> </w:t>
      </w:r>
      <w:r>
        <w:t>devices</w:t>
      </w:r>
      <w:r>
        <w:rPr>
          <w:spacing w:val="-3"/>
        </w:rPr>
        <w:t xml:space="preserve"> </w:t>
      </w:r>
      <w:r w:rsidR="00993257">
        <w:rPr>
          <w:spacing w:val="-3"/>
        </w:rPr>
        <w:t xml:space="preserve">and associated peripherals </w:t>
      </w:r>
      <w:r>
        <w:t>for</w:t>
      </w:r>
      <w:r>
        <w:rPr>
          <w:spacing w:val="-3"/>
        </w:rPr>
        <w:t xml:space="preserve"> </w:t>
      </w:r>
      <w:r>
        <w:t>use</w:t>
      </w:r>
      <w:r>
        <w:rPr>
          <w:spacing w:val="-2"/>
        </w:rPr>
        <w:t xml:space="preserve"> </w:t>
      </w:r>
      <w:r>
        <w:t>in</w:t>
      </w:r>
      <w:r>
        <w:rPr>
          <w:spacing w:val="-6"/>
        </w:rPr>
        <w:t xml:space="preserve"> </w:t>
      </w:r>
      <w:r>
        <w:t>resolving</w:t>
      </w:r>
      <w:r>
        <w:rPr>
          <w:spacing w:val="-4"/>
        </w:rPr>
        <w:t xml:space="preserve"> </w:t>
      </w:r>
      <w:r>
        <w:t xml:space="preserve">Helpdesk </w:t>
      </w:r>
      <w:r>
        <w:rPr>
          <w:spacing w:val="-2"/>
        </w:rPr>
        <w:t>incidents</w:t>
      </w:r>
      <w:r w:rsidR="00245BD9">
        <w:rPr>
          <w:spacing w:val="-2"/>
        </w:rPr>
        <w:t xml:space="preserve"> to ensure re-use of in-warranty systems based on first in, first out methodologies</w:t>
      </w:r>
      <w:r w:rsidR="00AE7FBC">
        <w:rPr>
          <w:spacing w:val="-2"/>
        </w:rPr>
        <w:t>.</w:t>
      </w:r>
    </w:p>
    <w:p w14:paraId="08E4404D" w14:textId="7C1CA71D" w:rsidR="008F671F" w:rsidRPr="003940FA" w:rsidRDefault="008F671F" w:rsidP="00AE7FBC">
      <w:pPr>
        <w:pStyle w:val="BodyText"/>
        <w:numPr>
          <w:ilvl w:val="0"/>
          <w:numId w:val="17"/>
        </w:numPr>
        <w:spacing w:before="5"/>
        <w:ind w:left="1170" w:hanging="450"/>
        <w:rPr>
          <w:sz w:val="19"/>
        </w:rPr>
      </w:pPr>
      <w:r>
        <w:rPr>
          <w:spacing w:val="-2"/>
        </w:rPr>
        <w:t>Performing intake of received shipments within one week of receipt. The documentation should include the tracking number, ticket number (if applicable), list of devices received including barcode and serial number of accountable assets and the disposition of the assets.</w:t>
      </w:r>
    </w:p>
    <w:p w14:paraId="43854E46" w14:textId="145A2AEB" w:rsidR="008F671F" w:rsidRDefault="009E1B0E" w:rsidP="00AE7FBC">
      <w:pPr>
        <w:pStyle w:val="BodyText"/>
        <w:numPr>
          <w:ilvl w:val="0"/>
          <w:numId w:val="17"/>
        </w:numPr>
        <w:spacing w:before="5"/>
        <w:ind w:left="1170" w:hanging="450"/>
      </w:pPr>
      <w:r w:rsidRPr="003940FA">
        <w:t xml:space="preserve">Packaging and disposing of </w:t>
      </w:r>
      <w:r>
        <w:t>excess equipment in accordance with FAA personal property policy and guidance and ensuring assets are archived in the FAA designated inventory control system.</w:t>
      </w:r>
    </w:p>
    <w:p w14:paraId="2049B7BF" w14:textId="7F2A1452" w:rsidR="009E1B0E" w:rsidRPr="003940FA" w:rsidRDefault="009E1B0E" w:rsidP="00AE7FBC">
      <w:pPr>
        <w:pStyle w:val="BodyText"/>
        <w:numPr>
          <w:ilvl w:val="0"/>
          <w:numId w:val="17"/>
        </w:numPr>
        <w:spacing w:before="5"/>
        <w:ind w:left="1170" w:hanging="450"/>
      </w:pPr>
      <w:r>
        <w:t>Performing data recovery and other data copy activities as required by the FAA chief counsel or in the event of a hardware failure.</w:t>
      </w:r>
    </w:p>
    <w:p w14:paraId="77C6FE87" w14:textId="77777777" w:rsidR="00AE7FBC" w:rsidRPr="003940FA" w:rsidRDefault="00AE7FBC" w:rsidP="00AE7FBC">
      <w:pPr>
        <w:pStyle w:val="BodyText"/>
        <w:spacing w:before="5"/>
        <w:ind w:left="1080"/>
      </w:pPr>
    </w:p>
    <w:p w14:paraId="48E688A7" w14:textId="40D2D288" w:rsidR="003C5138" w:rsidRDefault="00FD719B">
      <w:pPr>
        <w:pStyle w:val="BodyText"/>
        <w:spacing w:before="1" w:line="276" w:lineRule="auto"/>
        <w:ind w:left="119" w:right="277"/>
        <w:jc w:val="both"/>
      </w:pPr>
      <w:r>
        <w:t>The</w:t>
      </w:r>
      <w:r>
        <w:rPr>
          <w:spacing w:val="-1"/>
        </w:rPr>
        <w:t xml:space="preserve"> </w:t>
      </w:r>
      <w:r>
        <w:t>Contractor</w:t>
      </w:r>
      <w:r>
        <w:rPr>
          <w:spacing w:val="-4"/>
        </w:rPr>
        <w:t xml:space="preserve"> </w:t>
      </w:r>
      <w:r>
        <w:t>must</w:t>
      </w:r>
      <w:r>
        <w:rPr>
          <w:spacing w:val="-4"/>
        </w:rPr>
        <w:t xml:space="preserve"> </w:t>
      </w:r>
      <w:r>
        <w:t>provide,</w:t>
      </w:r>
      <w:r>
        <w:rPr>
          <w:spacing w:val="-2"/>
        </w:rPr>
        <w:t xml:space="preserve"> </w:t>
      </w:r>
      <w:r>
        <w:t>via</w:t>
      </w:r>
      <w:r>
        <w:rPr>
          <w:spacing w:val="-5"/>
        </w:rPr>
        <w:t xml:space="preserve"> </w:t>
      </w:r>
      <w:r>
        <w:t>the</w:t>
      </w:r>
      <w:r>
        <w:rPr>
          <w:spacing w:val="-3"/>
        </w:rPr>
        <w:t xml:space="preserve"> </w:t>
      </w:r>
      <w:r>
        <w:t>Program</w:t>
      </w:r>
      <w:r>
        <w:rPr>
          <w:spacing w:val="-3"/>
        </w:rPr>
        <w:t xml:space="preserve"> </w:t>
      </w:r>
      <w:r>
        <w:t>Management</w:t>
      </w:r>
      <w:r>
        <w:rPr>
          <w:spacing w:val="-1"/>
        </w:rPr>
        <w:t xml:space="preserve"> </w:t>
      </w:r>
      <w:r>
        <w:t>Support</w:t>
      </w:r>
      <w:r>
        <w:rPr>
          <w:spacing w:val="-4"/>
        </w:rPr>
        <w:t xml:space="preserve"> </w:t>
      </w:r>
      <w:r>
        <w:t>Task</w:t>
      </w:r>
      <w:r>
        <w:rPr>
          <w:spacing w:val="-4"/>
        </w:rPr>
        <w:t xml:space="preserve"> </w:t>
      </w:r>
      <w:r>
        <w:t>Order,</w:t>
      </w:r>
      <w:r>
        <w:rPr>
          <w:spacing w:val="-4"/>
        </w:rPr>
        <w:t xml:space="preserve"> </w:t>
      </w:r>
      <w:r>
        <w:t>the</w:t>
      </w:r>
      <w:r>
        <w:rPr>
          <w:spacing w:val="-1"/>
        </w:rPr>
        <w:t xml:space="preserve"> </w:t>
      </w:r>
      <w:r>
        <w:t>facilities</w:t>
      </w:r>
      <w:r>
        <w:rPr>
          <w:spacing w:val="-2"/>
        </w:rPr>
        <w:t xml:space="preserve"> </w:t>
      </w:r>
      <w:r>
        <w:t>needed</w:t>
      </w:r>
      <w:r>
        <w:rPr>
          <w:spacing w:val="-5"/>
        </w:rPr>
        <w:t xml:space="preserve"> </w:t>
      </w:r>
      <w:r>
        <w:t>to perform all</w:t>
      </w:r>
      <w:r>
        <w:rPr>
          <w:spacing w:val="-3"/>
        </w:rPr>
        <w:t xml:space="preserve"> </w:t>
      </w:r>
      <w:r>
        <w:t>work under</w:t>
      </w:r>
      <w:r>
        <w:rPr>
          <w:spacing w:val="-3"/>
        </w:rPr>
        <w:t xml:space="preserve"> </w:t>
      </w:r>
      <w:r>
        <w:t>this</w:t>
      </w:r>
      <w:r>
        <w:rPr>
          <w:spacing w:val="-3"/>
        </w:rPr>
        <w:t xml:space="preserve"> </w:t>
      </w:r>
      <w:r>
        <w:t>Task</w:t>
      </w:r>
      <w:r>
        <w:rPr>
          <w:spacing w:val="-3"/>
        </w:rPr>
        <w:t xml:space="preserve"> </w:t>
      </w:r>
      <w:r>
        <w:t>Order.</w:t>
      </w:r>
      <w:r>
        <w:rPr>
          <w:spacing w:val="-1"/>
        </w:rPr>
        <w:t xml:space="preserve"> </w:t>
      </w:r>
      <w:r>
        <w:t>Contractor</w:t>
      </w:r>
      <w:r>
        <w:rPr>
          <w:spacing w:val="-3"/>
        </w:rPr>
        <w:t xml:space="preserve"> </w:t>
      </w:r>
      <w:r>
        <w:t>facilities</w:t>
      </w:r>
      <w:r>
        <w:rPr>
          <w:spacing w:val="-1"/>
        </w:rPr>
        <w:t xml:space="preserve"> </w:t>
      </w:r>
      <w:r>
        <w:t>are</w:t>
      </w:r>
      <w:r>
        <w:rPr>
          <w:spacing w:val="-3"/>
        </w:rPr>
        <w:t xml:space="preserve"> </w:t>
      </w:r>
      <w:r>
        <w:t>subject to FAA</w:t>
      </w:r>
      <w:r>
        <w:rPr>
          <w:spacing w:val="-1"/>
        </w:rPr>
        <w:t xml:space="preserve"> </w:t>
      </w:r>
      <w:r>
        <w:t>inspection</w:t>
      </w:r>
      <w:r>
        <w:rPr>
          <w:spacing w:val="-2"/>
        </w:rPr>
        <w:t xml:space="preserve"> </w:t>
      </w:r>
      <w:r>
        <w:t>in</w:t>
      </w:r>
      <w:r>
        <w:rPr>
          <w:spacing w:val="-4"/>
        </w:rPr>
        <w:t xml:space="preserve"> </w:t>
      </w:r>
      <w:r>
        <w:t xml:space="preserve">accordance with the ISC </w:t>
      </w:r>
      <w:r w:rsidR="007A395F">
        <w:t>2.0</w:t>
      </w:r>
      <w:r>
        <w:t xml:space="preserve"> Contract clause E.3 entitled, “Inspection of Contractor-Provided Facilities”.</w:t>
      </w:r>
    </w:p>
    <w:p w14:paraId="48E688A8" w14:textId="77777777" w:rsidR="003C5138" w:rsidRDefault="003C5138">
      <w:pPr>
        <w:pStyle w:val="BodyText"/>
        <w:spacing w:before="6"/>
        <w:rPr>
          <w:sz w:val="16"/>
        </w:rPr>
      </w:pPr>
    </w:p>
    <w:p w14:paraId="48E688A9" w14:textId="77777777" w:rsidR="003C5138" w:rsidRDefault="00FD719B">
      <w:pPr>
        <w:pStyle w:val="Heading1"/>
        <w:numPr>
          <w:ilvl w:val="0"/>
          <w:numId w:val="14"/>
        </w:numPr>
        <w:tabs>
          <w:tab w:val="left" w:pos="645"/>
        </w:tabs>
        <w:spacing w:before="1"/>
        <w:ind w:left="645" w:hanging="525"/>
      </w:pPr>
      <w:bookmarkStart w:id="4" w:name="2_References"/>
      <w:bookmarkStart w:id="5" w:name="_bookmark2"/>
      <w:bookmarkEnd w:id="4"/>
      <w:bookmarkEnd w:id="5"/>
      <w:r>
        <w:rPr>
          <w:spacing w:val="-2"/>
        </w:rPr>
        <w:t>References</w:t>
      </w:r>
    </w:p>
    <w:p w14:paraId="48E688AA" w14:textId="77777777" w:rsidR="003C5138" w:rsidRDefault="00FD719B">
      <w:pPr>
        <w:pStyle w:val="BodyText"/>
        <w:spacing w:before="118" w:line="276" w:lineRule="auto"/>
        <w:ind w:left="119" w:right="406"/>
        <w:jc w:val="both"/>
      </w:pPr>
      <w:r>
        <w:t>The</w:t>
      </w:r>
      <w:r>
        <w:rPr>
          <w:spacing w:val="-2"/>
        </w:rPr>
        <w:t xml:space="preserve"> </w:t>
      </w:r>
      <w:r>
        <w:t>Contractor</w:t>
      </w:r>
      <w:r>
        <w:rPr>
          <w:spacing w:val="-5"/>
        </w:rPr>
        <w:t xml:space="preserve"> </w:t>
      </w:r>
      <w:r>
        <w:t>must</w:t>
      </w:r>
      <w:r>
        <w:rPr>
          <w:spacing w:val="-5"/>
        </w:rPr>
        <w:t xml:space="preserve"> </w:t>
      </w:r>
      <w:r>
        <w:t>adhere</w:t>
      </w:r>
      <w:r>
        <w:rPr>
          <w:spacing w:val="-2"/>
        </w:rPr>
        <w:t xml:space="preserve"> </w:t>
      </w:r>
      <w:r>
        <w:t>to</w:t>
      </w:r>
      <w:r>
        <w:rPr>
          <w:spacing w:val="-2"/>
        </w:rPr>
        <w:t xml:space="preserve"> </w:t>
      </w:r>
      <w:r>
        <w:t>the</w:t>
      </w:r>
      <w:r>
        <w:rPr>
          <w:spacing w:val="-5"/>
        </w:rPr>
        <w:t xml:space="preserve"> </w:t>
      </w:r>
      <w:r>
        <w:t>FAA</w:t>
      </w:r>
      <w:r>
        <w:rPr>
          <w:spacing w:val="-3"/>
        </w:rPr>
        <w:t xml:space="preserve"> </w:t>
      </w:r>
      <w:r>
        <w:t>Orders,</w:t>
      </w:r>
      <w:r>
        <w:rPr>
          <w:spacing w:val="-3"/>
        </w:rPr>
        <w:t xml:space="preserve"> </w:t>
      </w:r>
      <w:r>
        <w:t>standards,</w:t>
      </w:r>
      <w:r>
        <w:rPr>
          <w:spacing w:val="-3"/>
        </w:rPr>
        <w:t xml:space="preserve"> </w:t>
      </w:r>
      <w:r>
        <w:t>guidance,</w:t>
      </w:r>
      <w:r>
        <w:rPr>
          <w:spacing w:val="-3"/>
        </w:rPr>
        <w:t xml:space="preserve"> </w:t>
      </w:r>
      <w:r>
        <w:t>and</w:t>
      </w:r>
      <w:r>
        <w:rPr>
          <w:spacing w:val="-4"/>
        </w:rPr>
        <w:t xml:space="preserve"> </w:t>
      </w:r>
      <w:r>
        <w:t>reference</w:t>
      </w:r>
      <w:r>
        <w:rPr>
          <w:spacing w:val="-5"/>
        </w:rPr>
        <w:t xml:space="preserve"> </w:t>
      </w:r>
      <w:r>
        <w:t>materials</w:t>
      </w:r>
      <w:r>
        <w:rPr>
          <w:spacing w:val="-3"/>
        </w:rPr>
        <w:t xml:space="preserve"> </w:t>
      </w:r>
      <w:r>
        <w:t>specified herein,</w:t>
      </w:r>
      <w:r>
        <w:rPr>
          <w:spacing w:val="-1"/>
        </w:rPr>
        <w:t xml:space="preserve"> </w:t>
      </w:r>
      <w:r>
        <w:t>as</w:t>
      </w:r>
      <w:r>
        <w:rPr>
          <w:spacing w:val="-1"/>
        </w:rPr>
        <w:t xml:space="preserve"> </w:t>
      </w:r>
      <w:r>
        <w:t>applicable to this</w:t>
      </w:r>
      <w:r>
        <w:rPr>
          <w:spacing w:val="-3"/>
        </w:rPr>
        <w:t xml:space="preserve"> </w:t>
      </w:r>
      <w:r>
        <w:t>PWS,</w:t>
      </w:r>
      <w:r>
        <w:rPr>
          <w:spacing w:val="-3"/>
        </w:rPr>
        <w:t xml:space="preserve"> </w:t>
      </w:r>
      <w:r>
        <w:t>under</w:t>
      </w:r>
      <w:r>
        <w:rPr>
          <w:spacing w:val="-1"/>
        </w:rPr>
        <w:t xml:space="preserve"> </w:t>
      </w:r>
      <w:r>
        <w:t>the</w:t>
      </w:r>
      <w:r>
        <w:rPr>
          <w:spacing w:val="-3"/>
        </w:rPr>
        <w:t xml:space="preserve"> </w:t>
      </w:r>
      <w:r>
        <w:t>guidance</w:t>
      </w:r>
      <w:r>
        <w:rPr>
          <w:spacing w:val="-3"/>
        </w:rPr>
        <w:t xml:space="preserve"> </w:t>
      </w:r>
      <w:r>
        <w:t>of</w:t>
      </w:r>
      <w:r>
        <w:rPr>
          <w:spacing w:val="-1"/>
        </w:rPr>
        <w:t xml:space="preserve"> </w:t>
      </w:r>
      <w:r>
        <w:t>the</w:t>
      </w:r>
      <w:r>
        <w:rPr>
          <w:spacing w:val="-3"/>
        </w:rPr>
        <w:t xml:space="preserve"> </w:t>
      </w:r>
      <w:r>
        <w:t>COR.</w:t>
      </w:r>
      <w:r>
        <w:rPr>
          <w:spacing w:val="-3"/>
        </w:rPr>
        <w:t xml:space="preserve"> </w:t>
      </w:r>
      <w:r>
        <w:t>These references</w:t>
      </w:r>
      <w:r>
        <w:rPr>
          <w:spacing w:val="-3"/>
        </w:rPr>
        <w:t xml:space="preserve"> </w:t>
      </w:r>
      <w:r>
        <w:t>may be updated</w:t>
      </w:r>
      <w:r>
        <w:rPr>
          <w:spacing w:val="-4"/>
        </w:rPr>
        <w:t xml:space="preserve"> </w:t>
      </w:r>
      <w:r>
        <w:t>or revised during the Task</w:t>
      </w:r>
      <w:r>
        <w:rPr>
          <w:spacing w:val="-2"/>
        </w:rPr>
        <w:t xml:space="preserve"> </w:t>
      </w:r>
      <w:r>
        <w:t>Order period</w:t>
      </w:r>
      <w:r>
        <w:rPr>
          <w:spacing w:val="-3"/>
        </w:rPr>
        <w:t xml:space="preserve"> </w:t>
      </w:r>
      <w:r>
        <w:t>of performance; the Contractor</w:t>
      </w:r>
      <w:r>
        <w:rPr>
          <w:spacing w:val="-2"/>
        </w:rPr>
        <w:t xml:space="preserve"> </w:t>
      </w:r>
      <w:r>
        <w:t>must adhere to the</w:t>
      </w:r>
      <w:r>
        <w:rPr>
          <w:spacing w:val="-2"/>
        </w:rPr>
        <w:t xml:space="preserve"> </w:t>
      </w:r>
      <w:r>
        <w:t>most current versions provided by the FAA.</w:t>
      </w:r>
    </w:p>
    <w:p w14:paraId="48E688AB" w14:textId="77777777" w:rsidR="003C5138" w:rsidRDefault="003C5138">
      <w:pPr>
        <w:pStyle w:val="BodyText"/>
        <w:spacing w:before="4"/>
        <w:rPr>
          <w:sz w:val="16"/>
        </w:rPr>
      </w:pPr>
    </w:p>
    <w:p w14:paraId="48E688AC" w14:textId="77777777" w:rsidR="003C5138" w:rsidRDefault="00FD719B">
      <w:pPr>
        <w:pStyle w:val="ListParagraph"/>
        <w:numPr>
          <w:ilvl w:val="0"/>
          <w:numId w:val="12"/>
        </w:numPr>
        <w:tabs>
          <w:tab w:val="left" w:pos="1198"/>
        </w:tabs>
        <w:spacing w:before="0"/>
        <w:ind w:left="1198" w:hanging="358"/>
        <w:jc w:val="left"/>
      </w:pPr>
      <w:r>
        <w:t>Orders</w:t>
      </w:r>
      <w:r>
        <w:rPr>
          <w:spacing w:val="-4"/>
        </w:rPr>
        <w:t xml:space="preserve"> </w:t>
      </w:r>
      <w:r>
        <w:t>and</w:t>
      </w:r>
      <w:r>
        <w:rPr>
          <w:spacing w:val="-4"/>
        </w:rPr>
        <w:t xml:space="preserve"> </w:t>
      </w:r>
      <w:r>
        <w:t>Notices,</w:t>
      </w:r>
      <w:r>
        <w:rPr>
          <w:spacing w:val="-3"/>
        </w:rPr>
        <w:t xml:space="preserve"> </w:t>
      </w:r>
      <w:r>
        <w:t>Laws,</w:t>
      </w:r>
      <w:r>
        <w:rPr>
          <w:spacing w:val="-8"/>
        </w:rPr>
        <w:t xml:space="preserve"> </w:t>
      </w:r>
      <w:r>
        <w:t>Regulations,</w:t>
      </w:r>
      <w:r>
        <w:rPr>
          <w:spacing w:val="-6"/>
        </w:rPr>
        <w:t xml:space="preserve"> </w:t>
      </w:r>
      <w:r>
        <w:t>Policies,</w:t>
      </w:r>
      <w:r>
        <w:rPr>
          <w:spacing w:val="-5"/>
        </w:rPr>
        <w:t xml:space="preserve"> </w:t>
      </w:r>
      <w:r>
        <w:t>or</w:t>
      </w:r>
      <w:r>
        <w:rPr>
          <w:spacing w:val="-3"/>
        </w:rPr>
        <w:t xml:space="preserve"> </w:t>
      </w:r>
      <w:r>
        <w:rPr>
          <w:spacing w:val="-2"/>
        </w:rPr>
        <w:t>Guidance:</w:t>
      </w:r>
    </w:p>
    <w:p w14:paraId="48E688AD" w14:textId="77777777" w:rsidR="003C5138" w:rsidRDefault="00FD719B">
      <w:pPr>
        <w:pStyle w:val="ListParagraph"/>
        <w:numPr>
          <w:ilvl w:val="1"/>
          <w:numId w:val="12"/>
        </w:numPr>
        <w:tabs>
          <w:tab w:val="left" w:pos="1917"/>
          <w:tab w:val="left" w:pos="1920"/>
        </w:tabs>
        <w:ind w:right="469"/>
      </w:pPr>
      <w:r>
        <w:t>The</w:t>
      </w:r>
      <w:r>
        <w:rPr>
          <w:spacing w:val="-2"/>
        </w:rPr>
        <w:t xml:space="preserve"> </w:t>
      </w:r>
      <w:r>
        <w:t>FAA</w:t>
      </w:r>
      <w:r>
        <w:rPr>
          <w:spacing w:val="-3"/>
        </w:rPr>
        <w:t xml:space="preserve"> </w:t>
      </w:r>
      <w:r>
        <w:t>Orders</w:t>
      </w:r>
      <w:r>
        <w:rPr>
          <w:spacing w:val="-3"/>
        </w:rPr>
        <w:t xml:space="preserve"> </w:t>
      </w:r>
      <w:r>
        <w:t>and</w:t>
      </w:r>
      <w:r>
        <w:rPr>
          <w:spacing w:val="-4"/>
        </w:rPr>
        <w:t xml:space="preserve"> </w:t>
      </w:r>
      <w:r>
        <w:t>Notices</w:t>
      </w:r>
      <w:r>
        <w:rPr>
          <w:spacing w:val="-3"/>
        </w:rPr>
        <w:t xml:space="preserve"> </w:t>
      </w:r>
      <w:r>
        <w:t>that</w:t>
      </w:r>
      <w:r>
        <w:rPr>
          <w:spacing w:val="-2"/>
        </w:rPr>
        <w:t xml:space="preserve"> </w:t>
      </w:r>
      <w:r>
        <w:t>are</w:t>
      </w:r>
      <w:r>
        <w:rPr>
          <w:spacing w:val="-2"/>
        </w:rPr>
        <w:t xml:space="preserve"> </w:t>
      </w:r>
      <w:r>
        <w:t>applicable</w:t>
      </w:r>
      <w:r>
        <w:rPr>
          <w:spacing w:val="-5"/>
        </w:rPr>
        <w:t xml:space="preserve"> </w:t>
      </w:r>
      <w:r>
        <w:t>to</w:t>
      </w:r>
      <w:r>
        <w:rPr>
          <w:spacing w:val="-4"/>
        </w:rPr>
        <w:t xml:space="preserve"> </w:t>
      </w:r>
      <w:r>
        <w:t>performance</w:t>
      </w:r>
      <w:r>
        <w:rPr>
          <w:spacing w:val="-5"/>
        </w:rPr>
        <w:t xml:space="preserve"> </w:t>
      </w:r>
      <w:r>
        <w:t>of</w:t>
      </w:r>
      <w:r>
        <w:rPr>
          <w:spacing w:val="-5"/>
        </w:rPr>
        <w:t xml:space="preserve"> </w:t>
      </w:r>
      <w:r>
        <w:t>this</w:t>
      </w:r>
      <w:r>
        <w:rPr>
          <w:spacing w:val="-3"/>
        </w:rPr>
        <w:t xml:space="preserve"> </w:t>
      </w:r>
      <w:r>
        <w:t>Task</w:t>
      </w:r>
      <w:r>
        <w:rPr>
          <w:spacing w:val="-2"/>
        </w:rPr>
        <w:t xml:space="preserve"> </w:t>
      </w:r>
      <w:r>
        <w:t xml:space="preserve">Order are listed in ISC Contract Exhibit C-012: Reference Information – Applicable </w:t>
      </w:r>
      <w:r>
        <w:rPr>
          <w:spacing w:val="-2"/>
        </w:rPr>
        <w:t>Directives</w:t>
      </w:r>
    </w:p>
    <w:p w14:paraId="48E688AE" w14:textId="77777777" w:rsidR="003C5138" w:rsidRDefault="00FD719B">
      <w:pPr>
        <w:pStyle w:val="ListParagraph"/>
        <w:numPr>
          <w:ilvl w:val="1"/>
          <w:numId w:val="12"/>
        </w:numPr>
        <w:tabs>
          <w:tab w:val="left" w:pos="1918"/>
        </w:tabs>
        <w:spacing w:before="120"/>
        <w:ind w:left="1918" w:hanging="358"/>
      </w:pPr>
      <w:r>
        <w:t>Windows</w:t>
      </w:r>
      <w:r>
        <w:rPr>
          <w:spacing w:val="-9"/>
        </w:rPr>
        <w:t xml:space="preserve"> </w:t>
      </w:r>
      <w:r>
        <w:t>FRESH</w:t>
      </w:r>
      <w:r>
        <w:rPr>
          <w:spacing w:val="-6"/>
        </w:rPr>
        <w:t xml:space="preserve"> </w:t>
      </w:r>
      <w:r>
        <w:t>Installation</w:t>
      </w:r>
      <w:r>
        <w:rPr>
          <w:spacing w:val="-7"/>
        </w:rPr>
        <w:t xml:space="preserve"> </w:t>
      </w:r>
      <w:r>
        <w:t>Deployment</w:t>
      </w:r>
      <w:r>
        <w:rPr>
          <w:spacing w:val="-6"/>
        </w:rPr>
        <w:t xml:space="preserve"> </w:t>
      </w:r>
      <w:r>
        <w:t>and</w:t>
      </w:r>
      <w:r>
        <w:rPr>
          <w:spacing w:val="-7"/>
        </w:rPr>
        <w:t xml:space="preserve"> </w:t>
      </w:r>
      <w:r>
        <w:t>Configuration</w:t>
      </w:r>
      <w:r>
        <w:rPr>
          <w:spacing w:val="-6"/>
        </w:rPr>
        <w:t xml:space="preserve"> </w:t>
      </w:r>
      <w:r>
        <w:t>Guide,</w:t>
      </w:r>
      <w:r>
        <w:rPr>
          <w:spacing w:val="-6"/>
        </w:rPr>
        <w:t xml:space="preserve"> </w:t>
      </w:r>
      <w:r>
        <w:rPr>
          <w:spacing w:val="-2"/>
        </w:rPr>
        <w:t>KBA00048704</w:t>
      </w:r>
    </w:p>
    <w:p w14:paraId="48E688AF" w14:textId="77777777" w:rsidR="003C5138" w:rsidRDefault="00FD719B">
      <w:pPr>
        <w:pStyle w:val="ListParagraph"/>
        <w:numPr>
          <w:ilvl w:val="1"/>
          <w:numId w:val="12"/>
        </w:numPr>
        <w:tabs>
          <w:tab w:val="left" w:pos="1918"/>
        </w:tabs>
        <w:ind w:left="1918" w:hanging="358"/>
      </w:pPr>
      <w:r>
        <w:t>Commercial-off-the-Shelf</w:t>
      </w:r>
      <w:r>
        <w:rPr>
          <w:spacing w:val="-11"/>
        </w:rPr>
        <w:t xml:space="preserve"> </w:t>
      </w:r>
      <w:r>
        <w:t>(COTS)</w:t>
      </w:r>
      <w:r>
        <w:rPr>
          <w:spacing w:val="-8"/>
        </w:rPr>
        <w:t xml:space="preserve"> </w:t>
      </w:r>
      <w:r>
        <w:t>and</w:t>
      </w:r>
      <w:r>
        <w:rPr>
          <w:spacing w:val="-8"/>
        </w:rPr>
        <w:t xml:space="preserve"> </w:t>
      </w:r>
      <w:r>
        <w:t>custom</w:t>
      </w:r>
      <w:r>
        <w:rPr>
          <w:spacing w:val="-7"/>
        </w:rPr>
        <w:t xml:space="preserve"> </w:t>
      </w:r>
      <w:r>
        <w:t>software</w:t>
      </w:r>
      <w:r>
        <w:rPr>
          <w:spacing w:val="-8"/>
        </w:rPr>
        <w:t xml:space="preserve"> </w:t>
      </w:r>
      <w:r>
        <w:t>installation</w:t>
      </w:r>
      <w:r>
        <w:rPr>
          <w:spacing w:val="-8"/>
        </w:rPr>
        <w:t xml:space="preserve"> </w:t>
      </w:r>
      <w:r>
        <w:rPr>
          <w:spacing w:val="-2"/>
        </w:rPr>
        <w:t>guides</w:t>
      </w:r>
    </w:p>
    <w:p w14:paraId="48E688B0" w14:textId="77777777" w:rsidR="003C5138" w:rsidRDefault="00FD719B">
      <w:pPr>
        <w:pStyle w:val="ListParagraph"/>
        <w:numPr>
          <w:ilvl w:val="1"/>
          <w:numId w:val="12"/>
        </w:numPr>
        <w:tabs>
          <w:tab w:val="left" w:pos="1917"/>
          <w:tab w:val="left" w:pos="1920"/>
        </w:tabs>
        <w:spacing w:before="120"/>
        <w:ind w:right="978"/>
      </w:pPr>
      <w:r>
        <w:t>Worldwide</w:t>
      </w:r>
      <w:r>
        <w:rPr>
          <w:spacing w:val="-4"/>
        </w:rPr>
        <w:t xml:space="preserve"> </w:t>
      </w:r>
      <w:r>
        <w:t>Web</w:t>
      </w:r>
      <w:r>
        <w:rPr>
          <w:spacing w:val="-6"/>
        </w:rPr>
        <w:t xml:space="preserve"> </w:t>
      </w:r>
      <w:r>
        <w:t>Consortium,</w:t>
      </w:r>
      <w:r>
        <w:rPr>
          <w:spacing w:val="-7"/>
        </w:rPr>
        <w:t xml:space="preserve"> </w:t>
      </w:r>
      <w:r>
        <w:t>Web</w:t>
      </w:r>
      <w:r>
        <w:rPr>
          <w:spacing w:val="-6"/>
        </w:rPr>
        <w:t xml:space="preserve"> </w:t>
      </w:r>
      <w:r>
        <w:t>Content</w:t>
      </w:r>
      <w:r>
        <w:rPr>
          <w:spacing w:val="-4"/>
        </w:rPr>
        <w:t xml:space="preserve"> </w:t>
      </w:r>
      <w:r>
        <w:t>Accessibility</w:t>
      </w:r>
      <w:r>
        <w:rPr>
          <w:spacing w:val="-4"/>
        </w:rPr>
        <w:t xml:space="preserve"> </w:t>
      </w:r>
      <w:r>
        <w:t>Guidelines</w:t>
      </w:r>
      <w:r>
        <w:rPr>
          <w:spacing w:val="-5"/>
        </w:rPr>
        <w:t xml:space="preserve"> </w:t>
      </w:r>
      <w:r>
        <w:t xml:space="preserve">(WCAG): </w:t>
      </w:r>
      <w:hyperlink r:id="rId18">
        <w:r>
          <w:rPr>
            <w:color w:val="0000FF"/>
            <w:spacing w:val="-2"/>
            <w:u w:val="single" w:color="0000FF"/>
          </w:rPr>
          <w:t>https://www.w3.org/WAI/intro/wcag.php</w:t>
        </w:r>
      </w:hyperlink>
    </w:p>
    <w:p w14:paraId="48E688B1" w14:textId="77777777" w:rsidR="003C5138" w:rsidRDefault="00FD719B">
      <w:pPr>
        <w:pStyle w:val="ListParagraph"/>
        <w:numPr>
          <w:ilvl w:val="1"/>
          <w:numId w:val="12"/>
        </w:numPr>
        <w:tabs>
          <w:tab w:val="left" w:pos="1917"/>
          <w:tab w:val="left" w:pos="1920"/>
        </w:tabs>
        <w:spacing w:before="118"/>
        <w:ind w:right="1034"/>
      </w:pPr>
      <w:r>
        <w:t>49</w:t>
      </w:r>
      <w:r>
        <w:rPr>
          <w:spacing w:val="-2"/>
        </w:rPr>
        <w:t xml:space="preserve"> </w:t>
      </w:r>
      <w:r>
        <w:t>CFR</w:t>
      </w:r>
      <w:r>
        <w:rPr>
          <w:spacing w:val="-3"/>
        </w:rPr>
        <w:t xml:space="preserve"> </w:t>
      </w:r>
      <w:r>
        <w:t>Part</w:t>
      </w:r>
      <w:r>
        <w:rPr>
          <w:spacing w:val="-5"/>
        </w:rPr>
        <w:t xml:space="preserve"> </w:t>
      </w:r>
      <w:r>
        <w:t>172</w:t>
      </w:r>
      <w:r>
        <w:rPr>
          <w:spacing w:val="-2"/>
        </w:rPr>
        <w:t xml:space="preserve"> </w:t>
      </w:r>
      <w:r>
        <w:t>–</w:t>
      </w:r>
      <w:r>
        <w:rPr>
          <w:spacing w:val="-5"/>
        </w:rPr>
        <w:t xml:space="preserve"> </w:t>
      </w:r>
      <w:r>
        <w:t>Hazardous</w:t>
      </w:r>
      <w:r>
        <w:rPr>
          <w:spacing w:val="-3"/>
        </w:rPr>
        <w:t xml:space="preserve"> </w:t>
      </w:r>
      <w:r>
        <w:t>Materials</w:t>
      </w:r>
      <w:r>
        <w:rPr>
          <w:spacing w:val="-3"/>
        </w:rPr>
        <w:t xml:space="preserve"> </w:t>
      </w:r>
      <w:r>
        <w:t>Table,</w:t>
      </w:r>
      <w:r>
        <w:rPr>
          <w:spacing w:val="-3"/>
        </w:rPr>
        <w:t xml:space="preserve"> </w:t>
      </w:r>
      <w:r>
        <w:t>Special</w:t>
      </w:r>
      <w:r>
        <w:rPr>
          <w:spacing w:val="-6"/>
        </w:rPr>
        <w:t xml:space="preserve"> </w:t>
      </w:r>
      <w:r>
        <w:t>Provisions,</w:t>
      </w:r>
      <w:r>
        <w:rPr>
          <w:spacing w:val="-3"/>
        </w:rPr>
        <w:t xml:space="preserve"> </w:t>
      </w:r>
      <w:r>
        <w:t>Hazardous Materials Communications, Emergency Response Information, Training Requirements, And Security Plans</w:t>
      </w:r>
    </w:p>
    <w:p w14:paraId="48E688B2" w14:textId="77777777" w:rsidR="003C5138" w:rsidRDefault="00FD719B">
      <w:pPr>
        <w:pStyle w:val="ListParagraph"/>
        <w:numPr>
          <w:ilvl w:val="1"/>
          <w:numId w:val="12"/>
        </w:numPr>
        <w:tabs>
          <w:tab w:val="left" w:pos="1917"/>
        </w:tabs>
        <w:ind w:left="1917" w:hanging="358"/>
      </w:pPr>
      <w:r>
        <w:t>49</w:t>
      </w:r>
      <w:r>
        <w:rPr>
          <w:spacing w:val="-5"/>
        </w:rPr>
        <w:t xml:space="preserve"> </w:t>
      </w:r>
      <w:r>
        <w:t>CFR</w:t>
      </w:r>
      <w:r>
        <w:rPr>
          <w:spacing w:val="-3"/>
        </w:rPr>
        <w:t xml:space="preserve"> </w:t>
      </w:r>
      <w:r>
        <w:t>Part</w:t>
      </w:r>
      <w:r>
        <w:rPr>
          <w:spacing w:val="-5"/>
        </w:rPr>
        <w:t xml:space="preserve"> </w:t>
      </w:r>
      <w:r>
        <w:t>173</w:t>
      </w:r>
      <w:r>
        <w:rPr>
          <w:spacing w:val="-2"/>
        </w:rPr>
        <w:t xml:space="preserve"> </w:t>
      </w:r>
      <w:r>
        <w:t>-</w:t>
      </w:r>
      <w:r>
        <w:rPr>
          <w:spacing w:val="-3"/>
        </w:rPr>
        <w:t xml:space="preserve"> </w:t>
      </w:r>
      <w:r>
        <w:t>Shippers</w:t>
      </w:r>
      <w:r>
        <w:rPr>
          <w:spacing w:val="-5"/>
        </w:rPr>
        <w:t xml:space="preserve"> </w:t>
      </w:r>
      <w:r>
        <w:t>-</w:t>
      </w:r>
      <w:r>
        <w:rPr>
          <w:spacing w:val="-3"/>
        </w:rPr>
        <w:t xml:space="preserve"> </w:t>
      </w:r>
      <w:r>
        <w:t>General</w:t>
      </w:r>
      <w:r>
        <w:rPr>
          <w:spacing w:val="-5"/>
        </w:rPr>
        <w:t xml:space="preserve"> </w:t>
      </w:r>
      <w:r>
        <w:t>Requirements</w:t>
      </w:r>
      <w:r>
        <w:rPr>
          <w:spacing w:val="-5"/>
        </w:rPr>
        <w:t xml:space="preserve"> </w:t>
      </w:r>
      <w:proofErr w:type="gramStart"/>
      <w:r>
        <w:t>For</w:t>
      </w:r>
      <w:proofErr w:type="gramEnd"/>
      <w:r>
        <w:rPr>
          <w:spacing w:val="-3"/>
        </w:rPr>
        <w:t xml:space="preserve"> </w:t>
      </w:r>
      <w:r>
        <w:t>Shipments</w:t>
      </w:r>
      <w:r>
        <w:rPr>
          <w:spacing w:val="-5"/>
        </w:rPr>
        <w:t xml:space="preserve"> </w:t>
      </w:r>
      <w:r>
        <w:t>and</w:t>
      </w:r>
      <w:r>
        <w:rPr>
          <w:spacing w:val="-3"/>
        </w:rPr>
        <w:t xml:space="preserve"> </w:t>
      </w:r>
      <w:proofErr w:type="spellStart"/>
      <w:r>
        <w:rPr>
          <w:spacing w:val="-2"/>
        </w:rPr>
        <w:t>Packagings</w:t>
      </w:r>
      <w:proofErr w:type="spellEnd"/>
    </w:p>
    <w:p w14:paraId="748394A4" w14:textId="1B4DC357" w:rsidR="32B36335" w:rsidRDefault="32B36335" w:rsidP="27C52FAD">
      <w:pPr>
        <w:pStyle w:val="ListParagraph"/>
        <w:numPr>
          <w:ilvl w:val="1"/>
          <w:numId w:val="12"/>
        </w:numPr>
        <w:tabs>
          <w:tab w:val="left" w:pos="1917"/>
        </w:tabs>
        <w:ind w:left="1917" w:hanging="358"/>
      </w:pPr>
      <w:r w:rsidRPr="27C52FAD">
        <w:lastRenderedPageBreak/>
        <w:t xml:space="preserve">AIT Processes contained in the AIT Process Repository: </w:t>
      </w:r>
      <w:hyperlink r:id="rId19" w:history="1">
        <w:r w:rsidR="001F692B" w:rsidRPr="00825E58">
          <w:rPr>
            <w:rStyle w:val="Hyperlink"/>
          </w:rPr>
          <w:t>https://my.faa.gov/org/staffoffices/afn/information/processes</w:t>
        </w:r>
      </w:hyperlink>
    </w:p>
    <w:p w14:paraId="57886FA8" w14:textId="659C1D9C" w:rsidR="001F692B" w:rsidRDefault="001F692B" w:rsidP="27C52FAD">
      <w:pPr>
        <w:pStyle w:val="ListParagraph"/>
        <w:numPr>
          <w:ilvl w:val="1"/>
          <w:numId w:val="12"/>
        </w:numPr>
        <w:tabs>
          <w:tab w:val="left" w:pos="1917"/>
        </w:tabs>
        <w:ind w:left="1917" w:hanging="358"/>
      </w:pPr>
      <w:r>
        <w:t>FAA Personal Property Policy &amp; Guidance</w:t>
      </w:r>
      <w:r>
        <w:br/>
      </w:r>
      <w:r w:rsidRPr="001F692B">
        <w:t>https://my.faa.gov/org/staffoffices/afn/acq_business/aviation_property_management/property_operations/asset_management/pol_guidance</w:t>
      </w:r>
    </w:p>
    <w:p w14:paraId="48E688B3" w14:textId="77777777" w:rsidR="003C5138" w:rsidRDefault="00FD719B">
      <w:pPr>
        <w:pStyle w:val="ListParagraph"/>
        <w:numPr>
          <w:ilvl w:val="0"/>
          <w:numId w:val="12"/>
        </w:numPr>
        <w:tabs>
          <w:tab w:val="left" w:pos="1198"/>
          <w:tab w:val="left" w:pos="1200"/>
        </w:tabs>
        <w:spacing w:before="120"/>
        <w:ind w:left="1200" w:right="2548" w:hanging="361"/>
        <w:jc w:val="left"/>
      </w:pPr>
      <w:r>
        <w:t xml:space="preserve">ID Badge Online Application: </w:t>
      </w:r>
      <w:hyperlink r:id="rId20">
        <w:r>
          <w:rPr>
            <w:color w:val="0000FF"/>
            <w:spacing w:val="-2"/>
            <w:u w:val="single" w:color="0000FF"/>
          </w:rPr>
          <w:t>https://my.faa.gov/org/linebusiness/ash/programs/id_badge.html</w:t>
        </w:r>
      </w:hyperlink>
    </w:p>
    <w:p w14:paraId="0C7D5BD8" w14:textId="77777777" w:rsidR="00E43B4D" w:rsidRDefault="00FD719B" w:rsidP="00E43B4D">
      <w:pPr>
        <w:pStyle w:val="ListParagraph"/>
        <w:numPr>
          <w:ilvl w:val="0"/>
          <w:numId w:val="12"/>
        </w:numPr>
        <w:tabs>
          <w:tab w:val="left" w:pos="1200"/>
        </w:tabs>
        <w:ind w:left="1200"/>
        <w:jc w:val="left"/>
      </w:pPr>
      <w:r>
        <w:t>Forms:</w:t>
      </w:r>
      <w:r>
        <w:rPr>
          <w:spacing w:val="-3"/>
        </w:rPr>
        <w:t xml:space="preserve"> </w:t>
      </w:r>
      <w:hyperlink r:id="rId21">
        <w:r>
          <w:rPr>
            <w:color w:val="0000FF"/>
            <w:spacing w:val="-1"/>
            <w:u w:val="single" w:color="0000FF"/>
          </w:rPr>
          <w:t xml:space="preserve"> </w:t>
        </w:r>
        <w:r>
          <w:rPr>
            <w:color w:val="0000FF"/>
            <w:spacing w:val="-2"/>
            <w:u w:val="single" w:color="0000FF"/>
          </w:rPr>
          <w:t>https://employees.faa.gov/tools_resources/forms/</w:t>
        </w:r>
      </w:hyperlink>
    </w:p>
    <w:p w14:paraId="6D1E99A6" w14:textId="77777777" w:rsidR="00E43B4D" w:rsidRDefault="00E43B4D" w:rsidP="00E43B4D">
      <w:pPr>
        <w:tabs>
          <w:tab w:val="left" w:pos="1200"/>
        </w:tabs>
        <w:ind w:left="840"/>
      </w:pPr>
    </w:p>
    <w:p w14:paraId="48E688B6" w14:textId="4E2135A7" w:rsidR="003C5138" w:rsidRDefault="00FD719B" w:rsidP="00E43B4D">
      <w:pPr>
        <w:pStyle w:val="ListParagraph"/>
        <w:numPr>
          <w:ilvl w:val="0"/>
          <w:numId w:val="12"/>
        </w:numPr>
        <w:tabs>
          <w:tab w:val="left" w:pos="1200"/>
        </w:tabs>
        <w:ind w:left="1200"/>
        <w:jc w:val="left"/>
      </w:pPr>
      <w:r>
        <w:t>ISC</w:t>
      </w:r>
      <w:r w:rsidRPr="00E43B4D">
        <w:rPr>
          <w:spacing w:val="-3"/>
        </w:rPr>
        <w:t xml:space="preserve"> </w:t>
      </w:r>
      <w:r>
        <w:t>IDIQ</w:t>
      </w:r>
      <w:r w:rsidRPr="00E43B4D">
        <w:rPr>
          <w:spacing w:val="-3"/>
        </w:rPr>
        <w:t xml:space="preserve"> </w:t>
      </w:r>
      <w:r w:rsidR="007A395F">
        <w:t>2.0</w:t>
      </w:r>
      <w:r w:rsidRPr="00E43B4D">
        <w:rPr>
          <w:spacing w:val="-2"/>
        </w:rPr>
        <w:t xml:space="preserve"> </w:t>
      </w:r>
      <w:r>
        <w:t>Contract</w:t>
      </w:r>
      <w:r w:rsidRPr="00E43B4D">
        <w:rPr>
          <w:spacing w:val="-2"/>
        </w:rPr>
        <w:t xml:space="preserve"> </w:t>
      </w:r>
      <w:r>
        <w:t>Exhibits</w:t>
      </w:r>
      <w:r w:rsidRPr="00E43B4D">
        <w:rPr>
          <w:spacing w:val="-3"/>
        </w:rPr>
        <w:t xml:space="preserve"> </w:t>
      </w:r>
      <w:r>
        <w:t>in</w:t>
      </w:r>
      <w:r w:rsidRPr="00E43B4D">
        <w:rPr>
          <w:spacing w:val="-4"/>
        </w:rPr>
        <w:t xml:space="preserve"> </w:t>
      </w:r>
      <w:r>
        <w:t>Section</w:t>
      </w:r>
      <w:r w:rsidRPr="00E43B4D">
        <w:rPr>
          <w:spacing w:val="-4"/>
        </w:rPr>
        <w:t xml:space="preserve"> </w:t>
      </w:r>
      <w:r>
        <w:t>C.6</w:t>
      </w:r>
      <w:r w:rsidRPr="00E43B4D">
        <w:rPr>
          <w:spacing w:val="-2"/>
        </w:rPr>
        <w:t xml:space="preserve"> </w:t>
      </w:r>
      <w:proofErr w:type="gramStart"/>
      <w:r>
        <w:t>are</w:t>
      </w:r>
      <w:proofErr w:type="gramEnd"/>
      <w:r w:rsidRPr="00E43B4D">
        <w:rPr>
          <w:spacing w:val="-5"/>
        </w:rPr>
        <w:t xml:space="preserve"> </w:t>
      </w:r>
      <w:r>
        <w:t>included</w:t>
      </w:r>
      <w:r w:rsidRPr="00E43B4D">
        <w:rPr>
          <w:spacing w:val="-4"/>
        </w:rPr>
        <w:t xml:space="preserve"> </w:t>
      </w:r>
      <w:proofErr w:type="gramStart"/>
      <w:r>
        <w:t>by</w:t>
      </w:r>
      <w:proofErr w:type="gramEnd"/>
      <w:r w:rsidRPr="00E43B4D">
        <w:rPr>
          <w:spacing w:val="-2"/>
        </w:rPr>
        <w:t xml:space="preserve"> </w:t>
      </w:r>
      <w:r>
        <w:t>reference</w:t>
      </w:r>
      <w:r w:rsidRPr="00E43B4D">
        <w:rPr>
          <w:spacing w:val="-2"/>
        </w:rPr>
        <w:t xml:space="preserve"> </w:t>
      </w:r>
      <w:r>
        <w:t>for</w:t>
      </w:r>
      <w:r w:rsidRPr="00E43B4D">
        <w:rPr>
          <w:spacing w:val="-3"/>
        </w:rPr>
        <w:t xml:space="preserve"> </w:t>
      </w:r>
      <w:r>
        <w:t xml:space="preserve">additional </w:t>
      </w:r>
      <w:r w:rsidRPr="00E43B4D">
        <w:rPr>
          <w:spacing w:val="-2"/>
        </w:rPr>
        <w:t>information.</w:t>
      </w:r>
    </w:p>
    <w:p w14:paraId="48E688B7" w14:textId="77777777" w:rsidR="003C5138" w:rsidRDefault="003C5138">
      <w:pPr>
        <w:pStyle w:val="BodyText"/>
      </w:pPr>
    </w:p>
    <w:p w14:paraId="48E688B8" w14:textId="77777777" w:rsidR="003C5138" w:rsidRDefault="003C5138">
      <w:pPr>
        <w:pStyle w:val="BodyText"/>
        <w:spacing w:before="5"/>
        <w:rPr>
          <w:sz w:val="16"/>
        </w:rPr>
      </w:pPr>
    </w:p>
    <w:p w14:paraId="48E688B9" w14:textId="77777777" w:rsidR="003C5138" w:rsidRDefault="00FD719B">
      <w:pPr>
        <w:pStyle w:val="Heading1"/>
        <w:numPr>
          <w:ilvl w:val="0"/>
          <w:numId w:val="14"/>
        </w:numPr>
        <w:tabs>
          <w:tab w:val="left" w:pos="839"/>
        </w:tabs>
        <w:ind w:hanging="719"/>
      </w:pPr>
      <w:bookmarkStart w:id="6" w:name="3_Task_Requirements"/>
      <w:bookmarkStart w:id="7" w:name="_bookmark3"/>
      <w:bookmarkEnd w:id="6"/>
      <w:bookmarkEnd w:id="7"/>
      <w:r>
        <w:t>Task</w:t>
      </w:r>
      <w:r>
        <w:rPr>
          <w:spacing w:val="-2"/>
        </w:rPr>
        <w:t xml:space="preserve"> Requirements</w:t>
      </w:r>
    </w:p>
    <w:p w14:paraId="48E688BA" w14:textId="77777777" w:rsidR="003C5138" w:rsidRDefault="00FD719B">
      <w:pPr>
        <w:pStyle w:val="BodyText"/>
        <w:spacing w:before="121" w:line="273" w:lineRule="auto"/>
        <w:ind w:left="119" w:right="274"/>
      </w:pPr>
      <w:r>
        <w:t>The Contractor must provide a qualified workforce to perform the tasks described in the following sections.</w:t>
      </w:r>
      <w:r>
        <w:rPr>
          <w:spacing w:val="-2"/>
        </w:rPr>
        <w:t xml:space="preserve"> </w:t>
      </w:r>
      <w:r>
        <w:t>All</w:t>
      </w:r>
      <w:r>
        <w:rPr>
          <w:spacing w:val="-2"/>
        </w:rPr>
        <w:t xml:space="preserve"> </w:t>
      </w:r>
      <w:r>
        <w:t>references</w:t>
      </w:r>
      <w:r>
        <w:rPr>
          <w:spacing w:val="-2"/>
        </w:rPr>
        <w:t xml:space="preserve"> </w:t>
      </w:r>
      <w:r>
        <w:t>to</w:t>
      </w:r>
      <w:r>
        <w:rPr>
          <w:spacing w:val="-3"/>
        </w:rPr>
        <w:t xml:space="preserve"> </w:t>
      </w:r>
      <w:r>
        <w:t>“days”</w:t>
      </w:r>
      <w:r>
        <w:rPr>
          <w:spacing w:val="-3"/>
        </w:rPr>
        <w:t xml:space="preserve"> </w:t>
      </w:r>
      <w:r>
        <w:t>throughout</w:t>
      </w:r>
      <w:r>
        <w:rPr>
          <w:spacing w:val="-2"/>
        </w:rPr>
        <w:t xml:space="preserve"> </w:t>
      </w:r>
      <w:r>
        <w:t>this</w:t>
      </w:r>
      <w:r>
        <w:rPr>
          <w:spacing w:val="-4"/>
        </w:rPr>
        <w:t xml:space="preserve"> </w:t>
      </w:r>
      <w:r>
        <w:t>PWS</w:t>
      </w:r>
      <w:r>
        <w:rPr>
          <w:spacing w:val="-7"/>
        </w:rPr>
        <w:t xml:space="preserve"> </w:t>
      </w:r>
      <w:r>
        <w:t>are</w:t>
      </w:r>
      <w:r>
        <w:rPr>
          <w:spacing w:val="-2"/>
        </w:rPr>
        <w:t xml:space="preserve"> </w:t>
      </w:r>
      <w:r>
        <w:t>business</w:t>
      </w:r>
      <w:r>
        <w:rPr>
          <w:spacing w:val="-2"/>
        </w:rPr>
        <w:t xml:space="preserve"> </w:t>
      </w:r>
      <w:r>
        <w:t>days</w:t>
      </w:r>
      <w:r>
        <w:rPr>
          <w:spacing w:val="-2"/>
        </w:rPr>
        <w:t xml:space="preserve"> </w:t>
      </w:r>
      <w:r>
        <w:t>unless</w:t>
      </w:r>
      <w:r>
        <w:rPr>
          <w:spacing w:val="-2"/>
        </w:rPr>
        <w:t xml:space="preserve"> </w:t>
      </w:r>
      <w:r>
        <w:t>otherwise</w:t>
      </w:r>
      <w:r>
        <w:rPr>
          <w:spacing w:val="-4"/>
        </w:rPr>
        <w:t xml:space="preserve"> </w:t>
      </w:r>
      <w:r>
        <w:t>specified.</w:t>
      </w:r>
    </w:p>
    <w:p w14:paraId="48E688BB" w14:textId="77777777" w:rsidR="003C5138" w:rsidRDefault="003C5138">
      <w:pPr>
        <w:pStyle w:val="BodyText"/>
        <w:spacing w:before="8"/>
        <w:rPr>
          <w:sz w:val="16"/>
        </w:rPr>
      </w:pPr>
    </w:p>
    <w:p w14:paraId="48E688BC" w14:textId="1542E8C7" w:rsidR="003C5138" w:rsidRDefault="00FD719B">
      <w:pPr>
        <w:pStyle w:val="BodyText"/>
        <w:spacing w:line="276" w:lineRule="auto"/>
        <w:ind w:left="119" w:right="274"/>
      </w:pPr>
      <w:r>
        <w:t>The</w:t>
      </w:r>
      <w:r>
        <w:rPr>
          <w:spacing w:val="-1"/>
        </w:rPr>
        <w:t xml:space="preserve"> </w:t>
      </w:r>
      <w:r>
        <w:t>Contractor</w:t>
      </w:r>
      <w:r>
        <w:rPr>
          <w:spacing w:val="-4"/>
        </w:rPr>
        <w:t xml:space="preserve"> </w:t>
      </w:r>
      <w:r>
        <w:t>must</w:t>
      </w:r>
      <w:r>
        <w:rPr>
          <w:spacing w:val="-4"/>
        </w:rPr>
        <w:t xml:space="preserve"> </w:t>
      </w:r>
      <w:r>
        <w:t>provide</w:t>
      </w:r>
      <w:r>
        <w:rPr>
          <w:spacing w:val="-1"/>
        </w:rPr>
        <w:t xml:space="preserve"> </w:t>
      </w:r>
      <w:r>
        <w:t>the</w:t>
      </w:r>
      <w:r>
        <w:rPr>
          <w:spacing w:val="-1"/>
        </w:rPr>
        <w:t xml:space="preserve"> </w:t>
      </w:r>
      <w:r>
        <w:t>facilities</w:t>
      </w:r>
      <w:r>
        <w:rPr>
          <w:spacing w:val="-4"/>
        </w:rPr>
        <w:t xml:space="preserve"> </w:t>
      </w:r>
      <w:r>
        <w:t>needed</w:t>
      </w:r>
      <w:r>
        <w:rPr>
          <w:spacing w:val="-5"/>
        </w:rPr>
        <w:t xml:space="preserve"> </w:t>
      </w:r>
      <w:r>
        <w:t>to</w:t>
      </w:r>
      <w:r>
        <w:rPr>
          <w:spacing w:val="-6"/>
        </w:rPr>
        <w:t xml:space="preserve"> </w:t>
      </w:r>
      <w:r>
        <w:t>perform all</w:t>
      </w:r>
      <w:r>
        <w:rPr>
          <w:spacing w:val="-4"/>
        </w:rPr>
        <w:t xml:space="preserve"> </w:t>
      </w:r>
      <w:r>
        <w:t>work</w:t>
      </w:r>
      <w:r>
        <w:rPr>
          <w:spacing w:val="-1"/>
        </w:rPr>
        <w:t xml:space="preserve"> </w:t>
      </w:r>
      <w:r>
        <w:t>under</w:t>
      </w:r>
      <w:r>
        <w:rPr>
          <w:spacing w:val="-4"/>
        </w:rPr>
        <w:t xml:space="preserve"> </w:t>
      </w:r>
      <w:r>
        <w:t>this</w:t>
      </w:r>
      <w:r>
        <w:rPr>
          <w:spacing w:val="-4"/>
        </w:rPr>
        <w:t xml:space="preserve"> </w:t>
      </w:r>
      <w:r>
        <w:t>Task</w:t>
      </w:r>
      <w:r>
        <w:rPr>
          <w:spacing w:val="-4"/>
        </w:rPr>
        <w:t xml:space="preserve"> </w:t>
      </w:r>
      <w:r>
        <w:t>Order.</w:t>
      </w:r>
      <w:r>
        <w:rPr>
          <w:spacing w:val="-2"/>
        </w:rPr>
        <w:t xml:space="preserve"> </w:t>
      </w:r>
      <w:r>
        <w:t xml:space="preserve">Contractor facilities are subject to FAA inspection in accordance with the ISC </w:t>
      </w:r>
      <w:r w:rsidR="00CD2509">
        <w:t>2.0</w:t>
      </w:r>
      <w:r>
        <w:t xml:space="preserve"> Contract clause E.3 entitled,</w:t>
      </w:r>
    </w:p>
    <w:p w14:paraId="48E688BE" w14:textId="77777777" w:rsidR="003C5138" w:rsidRDefault="00FD719B">
      <w:pPr>
        <w:pStyle w:val="BodyText"/>
        <w:spacing w:before="39" w:line="276" w:lineRule="auto"/>
        <w:ind w:left="119" w:right="240"/>
      </w:pPr>
      <w:r>
        <w:t>“Inspection</w:t>
      </w:r>
      <w:r>
        <w:rPr>
          <w:spacing w:val="-5"/>
        </w:rPr>
        <w:t xml:space="preserve"> </w:t>
      </w:r>
      <w:r>
        <w:t>of</w:t>
      </w:r>
      <w:r>
        <w:rPr>
          <w:spacing w:val="-2"/>
        </w:rPr>
        <w:t xml:space="preserve"> </w:t>
      </w:r>
      <w:r>
        <w:t>Contractor-Provided</w:t>
      </w:r>
      <w:r>
        <w:rPr>
          <w:spacing w:val="-5"/>
        </w:rPr>
        <w:t xml:space="preserve"> </w:t>
      </w:r>
      <w:r>
        <w:t>Facilities.”</w:t>
      </w:r>
      <w:r>
        <w:rPr>
          <w:spacing w:val="40"/>
        </w:rPr>
        <w:t xml:space="preserve"> </w:t>
      </w:r>
      <w:r>
        <w:t>All</w:t>
      </w:r>
      <w:r>
        <w:rPr>
          <w:spacing w:val="-2"/>
        </w:rPr>
        <w:t xml:space="preserve"> </w:t>
      </w:r>
      <w:r>
        <w:t>FAA-furnished</w:t>
      </w:r>
      <w:r>
        <w:rPr>
          <w:spacing w:val="-3"/>
        </w:rPr>
        <w:t xml:space="preserve"> </w:t>
      </w:r>
      <w:r>
        <w:t>assets</w:t>
      </w:r>
      <w:r>
        <w:rPr>
          <w:spacing w:val="-4"/>
        </w:rPr>
        <w:t xml:space="preserve"> </w:t>
      </w:r>
      <w:r>
        <w:t>managed</w:t>
      </w:r>
      <w:r>
        <w:rPr>
          <w:spacing w:val="-5"/>
        </w:rPr>
        <w:t xml:space="preserve"> </w:t>
      </w:r>
      <w:r>
        <w:t>under</w:t>
      </w:r>
      <w:r>
        <w:rPr>
          <w:spacing w:val="-2"/>
        </w:rPr>
        <w:t xml:space="preserve"> </w:t>
      </w:r>
      <w:r>
        <w:t>this</w:t>
      </w:r>
      <w:r>
        <w:rPr>
          <w:spacing w:val="-2"/>
        </w:rPr>
        <w:t xml:space="preserve"> </w:t>
      </w:r>
      <w:r>
        <w:t>Task</w:t>
      </w:r>
      <w:r>
        <w:rPr>
          <w:spacing w:val="-1"/>
        </w:rPr>
        <w:t xml:space="preserve"> </w:t>
      </w:r>
      <w:r>
        <w:t>Order will be procured and owned by the FAA.</w:t>
      </w:r>
    </w:p>
    <w:p w14:paraId="48E688BF" w14:textId="77777777" w:rsidR="003C5138" w:rsidRDefault="003C5138">
      <w:pPr>
        <w:pStyle w:val="BodyText"/>
        <w:spacing w:before="5"/>
        <w:rPr>
          <w:sz w:val="16"/>
        </w:rPr>
      </w:pPr>
    </w:p>
    <w:p w14:paraId="48E688C0" w14:textId="77777777" w:rsidR="003C5138" w:rsidRDefault="00FD719B">
      <w:pPr>
        <w:pStyle w:val="Heading2"/>
        <w:numPr>
          <w:ilvl w:val="1"/>
          <w:numId w:val="14"/>
        </w:numPr>
        <w:tabs>
          <w:tab w:val="left" w:pos="839"/>
        </w:tabs>
        <w:spacing w:before="1"/>
        <w:ind w:left="839" w:hanging="719"/>
      </w:pPr>
      <w:bookmarkStart w:id="8" w:name="3.1_Task_Order_Management_Support"/>
      <w:bookmarkStart w:id="9" w:name="_bookmark4"/>
      <w:bookmarkEnd w:id="8"/>
      <w:bookmarkEnd w:id="9"/>
      <w:r>
        <w:t>Task</w:t>
      </w:r>
      <w:r>
        <w:rPr>
          <w:spacing w:val="-2"/>
        </w:rPr>
        <w:t xml:space="preserve"> </w:t>
      </w:r>
      <w:r>
        <w:t>Order</w:t>
      </w:r>
      <w:r>
        <w:rPr>
          <w:spacing w:val="-2"/>
        </w:rPr>
        <w:t xml:space="preserve"> </w:t>
      </w:r>
      <w:r>
        <w:t>Management</w:t>
      </w:r>
      <w:r>
        <w:rPr>
          <w:spacing w:val="-2"/>
        </w:rPr>
        <w:t xml:space="preserve"> Support</w:t>
      </w:r>
    </w:p>
    <w:p w14:paraId="48E688C1" w14:textId="136AD399" w:rsidR="003C5138" w:rsidRDefault="00FD719B">
      <w:pPr>
        <w:pStyle w:val="BodyText"/>
        <w:spacing w:before="119" w:line="276" w:lineRule="auto"/>
        <w:ind w:left="119" w:right="215"/>
      </w:pPr>
      <w:r>
        <w:t>The</w:t>
      </w:r>
      <w:r>
        <w:rPr>
          <w:spacing w:val="-1"/>
        </w:rPr>
        <w:t xml:space="preserve"> </w:t>
      </w:r>
      <w:r>
        <w:t>Contractor</w:t>
      </w:r>
      <w:r>
        <w:rPr>
          <w:spacing w:val="-4"/>
        </w:rPr>
        <w:t xml:space="preserve"> </w:t>
      </w:r>
      <w:r>
        <w:t>must</w:t>
      </w:r>
      <w:r>
        <w:rPr>
          <w:spacing w:val="-4"/>
        </w:rPr>
        <w:t xml:space="preserve"> </w:t>
      </w:r>
      <w:r>
        <w:t>administer</w:t>
      </w:r>
      <w:r>
        <w:rPr>
          <w:spacing w:val="-2"/>
        </w:rPr>
        <w:t xml:space="preserve"> </w:t>
      </w:r>
      <w:r>
        <w:t>and</w:t>
      </w:r>
      <w:r>
        <w:rPr>
          <w:spacing w:val="-5"/>
        </w:rPr>
        <w:t xml:space="preserve"> </w:t>
      </w:r>
      <w:r>
        <w:t>manage</w:t>
      </w:r>
      <w:r>
        <w:rPr>
          <w:spacing w:val="-4"/>
        </w:rPr>
        <w:t xml:space="preserve"> </w:t>
      </w:r>
      <w:r>
        <w:t>the</w:t>
      </w:r>
      <w:r>
        <w:rPr>
          <w:spacing w:val="-4"/>
        </w:rPr>
        <w:t xml:space="preserve"> </w:t>
      </w:r>
      <w:r>
        <w:t>work</w:t>
      </w:r>
      <w:r>
        <w:rPr>
          <w:spacing w:val="-1"/>
        </w:rPr>
        <w:t xml:space="preserve"> </w:t>
      </w:r>
      <w:r>
        <w:t>performed</w:t>
      </w:r>
      <w:r>
        <w:rPr>
          <w:spacing w:val="-3"/>
        </w:rPr>
        <w:t xml:space="preserve"> </w:t>
      </w:r>
      <w:r>
        <w:t>under</w:t>
      </w:r>
      <w:r>
        <w:rPr>
          <w:spacing w:val="-2"/>
        </w:rPr>
        <w:t xml:space="preserve"> </w:t>
      </w:r>
      <w:r>
        <w:t>this</w:t>
      </w:r>
      <w:r>
        <w:rPr>
          <w:spacing w:val="-4"/>
        </w:rPr>
        <w:t xml:space="preserve"> </w:t>
      </w:r>
      <w:r>
        <w:t>Task</w:t>
      </w:r>
      <w:r>
        <w:rPr>
          <w:spacing w:val="-1"/>
        </w:rPr>
        <w:t xml:space="preserve"> </w:t>
      </w:r>
      <w:r>
        <w:t>Order</w:t>
      </w:r>
      <w:r>
        <w:rPr>
          <w:spacing w:val="-4"/>
        </w:rPr>
        <w:t xml:space="preserve"> </w:t>
      </w:r>
      <w:r>
        <w:t>to</w:t>
      </w:r>
      <w:r>
        <w:rPr>
          <w:spacing w:val="-3"/>
        </w:rPr>
        <w:t xml:space="preserve"> </w:t>
      </w:r>
      <w:r>
        <w:t>ensure</w:t>
      </w:r>
      <w:r>
        <w:rPr>
          <w:spacing w:val="-4"/>
        </w:rPr>
        <w:t xml:space="preserve"> </w:t>
      </w:r>
      <w:r>
        <w:t xml:space="preserve">timely and effective performance. The Contractor must organize, plan, schedule, implement, control, analyze, and report on all elements of the Task Order. The Contractor must participate as a member of a </w:t>
      </w:r>
      <w:r w:rsidR="00F66C84">
        <w:t>government</w:t>
      </w:r>
      <w:r>
        <w:t>-led team as requested by the COR.</w:t>
      </w:r>
    </w:p>
    <w:p w14:paraId="48E688C2" w14:textId="77777777" w:rsidR="003C5138" w:rsidRDefault="003C5138">
      <w:pPr>
        <w:pStyle w:val="BodyText"/>
        <w:spacing w:before="9"/>
        <w:rPr>
          <w:sz w:val="19"/>
        </w:rPr>
      </w:pPr>
    </w:p>
    <w:p w14:paraId="48E688C3" w14:textId="77777777" w:rsidR="003C5138" w:rsidRDefault="00FD719B">
      <w:pPr>
        <w:pStyle w:val="ListParagraph"/>
        <w:numPr>
          <w:ilvl w:val="2"/>
          <w:numId w:val="14"/>
        </w:numPr>
        <w:tabs>
          <w:tab w:val="left" w:pos="839"/>
        </w:tabs>
        <w:spacing w:before="0"/>
        <w:ind w:left="839" w:hanging="719"/>
        <w:rPr>
          <w:b/>
          <w:sz w:val="24"/>
        </w:rPr>
      </w:pPr>
      <w:bookmarkStart w:id="10" w:name="3.1.1_Meetings"/>
      <w:bookmarkEnd w:id="10"/>
      <w:r>
        <w:rPr>
          <w:b/>
          <w:spacing w:val="-2"/>
          <w:sz w:val="24"/>
        </w:rPr>
        <w:t>Meetings</w:t>
      </w:r>
    </w:p>
    <w:p w14:paraId="48E688C4" w14:textId="77777777" w:rsidR="003C5138" w:rsidRDefault="00FD719B">
      <w:pPr>
        <w:pStyle w:val="BodyText"/>
        <w:spacing w:before="120" w:line="273" w:lineRule="auto"/>
        <w:ind w:left="119" w:right="240"/>
      </w:pPr>
      <w:r>
        <w:t>The</w:t>
      </w:r>
      <w:r>
        <w:rPr>
          <w:spacing w:val="-1"/>
        </w:rPr>
        <w:t xml:space="preserve"> </w:t>
      </w:r>
      <w:r>
        <w:t>Contractor</w:t>
      </w:r>
      <w:r>
        <w:rPr>
          <w:spacing w:val="-4"/>
        </w:rPr>
        <w:t xml:space="preserve"> </w:t>
      </w:r>
      <w:r>
        <w:t>must</w:t>
      </w:r>
      <w:r>
        <w:rPr>
          <w:spacing w:val="-4"/>
        </w:rPr>
        <w:t xml:space="preserve"> </w:t>
      </w:r>
      <w:r>
        <w:t>attend</w:t>
      </w:r>
      <w:r>
        <w:rPr>
          <w:spacing w:val="-3"/>
        </w:rPr>
        <w:t xml:space="preserve"> </w:t>
      </w:r>
      <w:r>
        <w:t>and</w:t>
      </w:r>
      <w:r>
        <w:rPr>
          <w:spacing w:val="-3"/>
        </w:rPr>
        <w:t xml:space="preserve"> </w:t>
      </w:r>
      <w:r>
        <w:t>participate</w:t>
      </w:r>
      <w:r>
        <w:rPr>
          <w:spacing w:val="-1"/>
        </w:rPr>
        <w:t xml:space="preserve"> </w:t>
      </w:r>
      <w:r>
        <w:t>in</w:t>
      </w:r>
      <w:r>
        <w:rPr>
          <w:spacing w:val="-5"/>
        </w:rPr>
        <w:t xml:space="preserve"> </w:t>
      </w:r>
      <w:r>
        <w:t>meetings</w:t>
      </w:r>
      <w:r>
        <w:rPr>
          <w:spacing w:val="-2"/>
        </w:rPr>
        <w:t xml:space="preserve"> </w:t>
      </w:r>
      <w:r>
        <w:t>as</w:t>
      </w:r>
      <w:r>
        <w:rPr>
          <w:spacing w:val="-1"/>
        </w:rPr>
        <w:t xml:space="preserve"> </w:t>
      </w:r>
      <w:r>
        <w:t>required</w:t>
      </w:r>
      <w:r>
        <w:rPr>
          <w:spacing w:val="-3"/>
        </w:rPr>
        <w:t xml:space="preserve"> </w:t>
      </w:r>
      <w:r>
        <w:t>by</w:t>
      </w:r>
      <w:r>
        <w:rPr>
          <w:spacing w:val="-1"/>
        </w:rPr>
        <w:t xml:space="preserve"> </w:t>
      </w:r>
      <w:r>
        <w:t>the</w:t>
      </w:r>
      <w:r>
        <w:rPr>
          <w:spacing w:val="-1"/>
        </w:rPr>
        <w:t xml:space="preserve"> </w:t>
      </w:r>
      <w:r>
        <w:t>COR</w:t>
      </w:r>
      <w:r>
        <w:rPr>
          <w:spacing w:val="-4"/>
        </w:rPr>
        <w:t xml:space="preserve"> </w:t>
      </w:r>
      <w:r>
        <w:t>to</w:t>
      </w:r>
      <w:r>
        <w:rPr>
          <w:spacing w:val="-1"/>
        </w:rPr>
        <w:t xml:space="preserve"> </w:t>
      </w:r>
      <w:r>
        <w:t>ensure</w:t>
      </w:r>
      <w:r>
        <w:rPr>
          <w:spacing w:val="-1"/>
        </w:rPr>
        <w:t xml:space="preserve"> </w:t>
      </w:r>
      <w:r>
        <w:t>the</w:t>
      </w:r>
      <w:r>
        <w:rPr>
          <w:spacing w:val="-4"/>
        </w:rPr>
        <w:t xml:space="preserve"> </w:t>
      </w:r>
      <w:r>
        <w:t>success</w:t>
      </w:r>
      <w:r>
        <w:rPr>
          <w:spacing w:val="-4"/>
        </w:rPr>
        <w:t xml:space="preserve"> </w:t>
      </w:r>
      <w:r>
        <w:t>of this Task Order. In addition, the Contractor must:</w:t>
      </w:r>
    </w:p>
    <w:p w14:paraId="48E688C5" w14:textId="77777777" w:rsidR="003C5138" w:rsidRDefault="003C5138">
      <w:pPr>
        <w:pStyle w:val="BodyText"/>
        <w:spacing w:before="8"/>
        <w:rPr>
          <w:sz w:val="16"/>
        </w:rPr>
      </w:pPr>
    </w:p>
    <w:p w14:paraId="48E688C6" w14:textId="77777777" w:rsidR="003C5138" w:rsidRDefault="00FD719B">
      <w:pPr>
        <w:pStyle w:val="ListParagraph"/>
        <w:numPr>
          <w:ilvl w:val="0"/>
          <w:numId w:val="4"/>
        </w:numPr>
        <w:tabs>
          <w:tab w:val="left" w:pos="1198"/>
        </w:tabs>
        <w:spacing w:before="0"/>
        <w:ind w:left="1198" w:hanging="358"/>
      </w:pPr>
      <w:r>
        <w:t>Participate</w:t>
      </w:r>
      <w:r>
        <w:rPr>
          <w:spacing w:val="-5"/>
        </w:rPr>
        <w:t xml:space="preserve"> </w:t>
      </w:r>
      <w:r>
        <w:t>in</w:t>
      </w:r>
      <w:r>
        <w:rPr>
          <w:spacing w:val="-5"/>
        </w:rPr>
        <w:t xml:space="preserve"> </w:t>
      </w:r>
      <w:r>
        <w:t>regular</w:t>
      </w:r>
      <w:r>
        <w:rPr>
          <w:spacing w:val="-4"/>
        </w:rPr>
        <w:t xml:space="preserve"> </w:t>
      </w:r>
      <w:r>
        <w:t>Task</w:t>
      </w:r>
      <w:r>
        <w:rPr>
          <w:spacing w:val="-6"/>
        </w:rPr>
        <w:t xml:space="preserve"> </w:t>
      </w:r>
      <w:r>
        <w:t>Order</w:t>
      </w:r>
      <w:r>
        <w:rPr>
          <w:spacing w:val="-4"/>
        </w:rPr>
        <w:t xml:space="preserve"> </w:t>
      </w:r>
      <w:r>
        <w:t>Management</w:t>
      </w:r>
      <w:r>
        <w:rPr>
          <w:spacing w:val="-5"/>
        </w:rPr>
        <w:t xml:space="preserve"> </w:t>
      </w:r>
      <w:r>
        <w:t>Meetings</w:t>
      </w:r>
      <w:r>
        <w:rPr>
          <w:spacing w:val="-4"/>
        </w:rPr>
        <w:t xml:space="preserve"> </w:t>
      </w:r>
      <w:r>
        <w:t>with</w:t>
      </w:r>
      <w:r>
        <w:rPr>
          <w:spacing w:val="-4"/>
        </w:rPr>
        <w:t xml:space="preserve"> </w:t>
      </w:r>
      <w:r>
        <w:t>and</w:t>
      </w:r>
      <w:r>
        <w:rPr>
          <w:spacing w:val="-5"/>
        </w:rPr>
        <w:t xml:space="preserve"> </w:t>
      </w:r>
      <w:r>
        <w:t>scheduled</w:t>
      </w:r>
      <w:r>
        <w:rPr>
          <w:spacing w:val="-5"/>
        </w:rPr>
        <w:t xml:space="preserve"> </w:t>
      </w:r>
      <w:r>
        <w:t>by</w:t>
      </w:r>
      <w:r>
        <w:rPr>
          <w:spacing w:val="-5"/>
        </w:rPr>
        <w:t xml:space="preserve"> </w:t>
      </w:r>
      <w:r>
        <w:t>the</w:t>
      </w:r>
      <w:r>
        <w:rPr>
          <w:spacing w:val="-3"/>
        </w:rPr>
        <w:t xml:space="preserve"> </w:t>
      </w:r>
      <w:r>
        <w:t>FAA</w:t>
      </w:r>
      <w:r>
        <w:rPr>
          <w:spacing w:val="-3"/>
        </w:rPr>
        <w:t xml:space="preserve"> </w:t>
      </w:r>
      <w:r>
        <w:rPr>
          <w:spacing w:val="-5"/>
        </w:rPr>
        <w:t>to:</w:t>
      </w:r>
    </w:p>
    <w:p w14:paraId="2F2F227A" w14:textId="77777777" w:rsidR="00E43B4D" w:rsidRDefault="00FD719B" w:rsidP="00E43B4D">
      <w:pPr>
        <w:pStyle w:val="ListParagraph"/>
        <w:numPr>
          <w:ilvl w:val="1"/>
          <w:numId w:val="4"/>
        </w:numPr>
        <w:tabs>
          <w:tab w:val="left" w:pos="1917"/>
          <w:tab w:val="left" w:pos="1920"/>
        </w:tabs>
        <w:spacing w:before="120"/>
        <w:ind w:right="421"/>
      </w:pPr>
      <w:r>
        <w:t>Review</w:t>
      </w:r>
      <w:r>
        <w:rPr>
          <w:spacing w:val="-2"/>
        </w:rPr>
        <w:t xml:space="preserve"> </w:t>
      </w:r>
      <w:r>
        <w:t>performance,</w:t>
      </w:r>
      <w:r>
        <w:rPr>
          <w:spacing w:val="-3"/>
        </w:rPr>
        <w:t xml:space="preserve"> </w:t>
      </w:r>
      <w:r>
        <w:t>identify</w:t>
      </w:r>
      <w:r>
        <w:rPr>
          <w:spacing w:val="-2"/>
        </w:rPr>
        <w:t xml:space="preserve"> </w:t>
      </w:r>
      <w:r>
        <w:t>and</w:t>
      </w:r>
      <w:r>
        <w:rPr>
          <w:spacing w:val="-4"/>
        </w:rPr>
        <w:t xml:space="preserve"> </w:t>
      </w:r>
      <w:r>
        <w:t>determine</w:t>
      </w:r>
      <w:r>
        <w:rPr>
          <w:spacing w:val="-2"/>
        </w:rPr>
        <w:t xml:space="preserve"> </w:t>
      </w:r>
      <w:r>
        <w:t>courses</w:t>
      </w:r>
      <w:r>
        <w:rPr>
          <w:spacing w:val="-8"/>
        </w:rPr>
        <w:t xml:space="preserve"> </w:t>
      </w:r>
      <w:r>
        <w:t>of</w:t>
      </w:r>
      <w:r>
        <w:rPr>
          <w:spacing w:val="-3"/>
        </w:rPr>
        <w:t xml:space="preserve"> </w:t>
      </w:r>
      <w:r>
        <w:t>action</w:t>
      </w:r>
      <w:r>
        <w:rPr>
          <w:spacing w:val="-4"/>
        </w:rPr>
        <w:t xml:space="preserve"> </w:t>
      </w:r>
      <w:r>
        <w:t>for</w:t>
      </w:r>
      <w:r>
        <w:rPr>
          <w:spacing w:val="-3"/>
        </w:rPr>
        <w:t xml:space="preserve"> </w:t>
      </w:r>
      <w:r>
        <w:t>issues,</w:t>
      </w:r>
      <w:r>
        <w:rPr>
          <w:spacing w:val="-3"/>
        </w:rPr>
        <w:t xml:space="preserve"> </w:t>
      </w:r>
      <w:r>
        <w:t>and</w:t>
      </w:r>
      <w:r>
        <w:rPr>
          <w:spacing w:val="-4"/>
        </w:rPr>
        <w:t xml:space="preserve"> </w:t>
      </w:r>
      <w:r>
        <w:t>plan for future changes.</w:t>
      </w:r>
    </w:p>
    <w:p w14:paraId="10056E7C" w14:textId="7022F476" w:rsidR="00993257" w:rsidRDefault="00FD719B" w:rsidP="00E43B4D">
      <w:pPr>
        <w:pStyle w:val="ListParagraph"/>
        <w:numPr>
          <w:ilvl w:val="1"/>
          <w:numId w:val="4"/>
        </w:numPr>
        <w:tabs>
          <w:tab w:val="left" w:pos="1917"/>
          <w:tab w:val="left" w:pos="1920"/>
        </w:tabs>
        <w:spacing w:before="120"/>
        <w:ind w:right="421"/>
      </w:pPr>
      <w:r>
        <w:t>P</w:t>
      </w:r>
      <w:r w:rsidR="00993257">
        <w:t>roactively p</w:t>
      </w:r>
      <w:r>
        <w:t>rovide</w:t>
      </w:r>
      <w:r w:rsidRPr="00E43B4D">
        <w:rPr>
          <w:spacing w:val="-3"/>
        </w:rPr>
        <w:t xml:space="preserve"> </w:t>
      </w:r>
      <w:r>
        <w:t>actionable</w:t>
      </w:r>
      <w:r w:rsidRPr="00E43B4D">
        <w:rPr>
          <w:spacing w:val="-3"/>
        </w:rPr>
        <w:t xml:space="preserve"> </w:t>
      </w:r>
      <w:r>
        <w:t>recommendations</w:t>
      </w:r>
      <w:r w:rsidRPr="00E43B4D">
        <w:rPr>
          <w:spacing w:val="-4"/>
        </w:rPr>
        <w:t xml:space="preserve"> </w:t>
      </w:r>
      <w:r>
        <w:t>for</w:t>
      </w:r>
      <w:r w:rsidRPr="00E43B4D">
        <w:rPr>
          <w:spacing w:val="-4"/>
        </w:rPr>
        <w:t xml:space="preserve"> </w:t>
      </w:r>
      <w:r>
        <w:t>improvements</w:t>
      </w:r>
      <w:r w:rsidRPr="00E43B4D">
        <w:rPr>
          <w:spacing w:val="-4"/>
        </w:rPr>
        <w:t xml:space="preserve"> </w:t>
      </w:r>
      <w:r>
        <w:t>or</w:t>
      </w:r>
      <w:r w:rsidRPr="00E43B4D">
        <w:rPr>
          <w:spacing w:val="-5"/>
        </w:rPr>
        <w:t xml:space="preserve"> </w:t>
      </w:r>
      <w:r>
        <w:t xml:space="preserve">changes. </w:t>
      </w:r>
    </w:p>
    <w:p w14:paraId="2A02E79E" w14:textId="77777777" w:rsidR="008F671F" w:rsidRDefault="008F671F" w:rsidP="008F671F">
      <w:pPr>
        <w:tabs>
          <w:tab w:val="left" w:pos="1917"/>
        </w:tabs>
        <w:spacing w:line="348" w:lineRule="auto"/>
        <w:ind w:right="1671"/>
      </w:pPr>
    </w:p>
    <w:p w14:paraId="48E688C8" w14:textId="474E82F6" w:rsidR="003C5138" w:rsidRDefault="00FD719B" w:rsidP="008F671F">
      <w:pPr>
        <w:tabs>
          <w:tab w:val="left" w:pos="1917"/>
        </w:tabs>
        <w:spacing w:line="348" w:lineRule="auto"/>
        <w:ind w:right="1671"/>
      </w:pPr>
      <w:r>
        <w:t>When</w:t>
      </w:r>
      <w:r w:rsidRPr="008F671F">
        <w:rPr>
          <w:spacing w:val="-3"/>
        </w:rPr>
        <w:t xml:space="preserve"> </w:t>
      </w:r>
      <w:r>
        <w:t>requested</w:t>
      </w:r>
      <w:r w:rsidRPr="008F671F">
        <w:rPr>
          <w:spacing w:val="-3"/>
        </w:rPr>
        <w:t xml:space="preserve"> </w:t>
      </w:r>
      <w:r>
        <w:t>by</w:t>
      </w:r>
      <w:r w:rsidRPr="008F671F">
        <w:rPr>
          <w:spacing w:val="-1"/>
        </w:rPr>
        <w:t xml:space="preserve"> </w:t>
      </w:r>
      <w:r>
        <w:t>the</w:t>
      </w:r>
      <w:r w:rsidRPr="008F671F">
        <w:rPr>
          <w:spacing w:val="-4"/>
        </w:rPr>
        <w:t xml:space="preserve"> </w:t>
      </w:r>
      <w:r>
        <w:t>COR,</w:t>
      </w:r>
      <w:r w:rsidRPr="008F671F">
        <w:rPr>
          <w:spacing w:val="-2"/>
        </w:rPr>
        <w:t xml:space="preserve"> </w:t>
      </w:r>
      <w:r>
        <w:t>the</w:t>
      </w:r>
      <w:r w:rsidRPr="008F671F">
        <w:rPr>
          <w:spacing w:val="-2"/>
        </w:rPr>
        <w:t xml:space="preserve"> </w:t>
      </w:r>
      <w:r>
        <w:t>Contractor</w:t>
      </w:r>
      <w:r w:rsidRPr="008F671F">
        <w:rPr>
          <w:spacing w:val="-2"/>
        </w:rPr>
        <w:t xml:space="preserve"> </w:t>
      </w:r>
      <w:r>
        <w:t>will</w:t>
      </w:r>
      <w:r w:rsidRPr="008F671F">
        <w:rPr>
          <w:spacing w:val="-4"/>
        </w:rPr>
        <w:t xml:space="preserve"> </w:t>
      </w:r>
      <w:r>
        <w:t>provide</w:t>
      </w:r>
      <w:r w:rsidRPr="008F671F">
        <w:rPr>
          <w:spacing w:val="-1"/>
        </w:rPr>
        <w:t xml:space="preserve"> </w:t>
      </w:r>
      <w:r>
        <w:t>meeting</w:t>
      </w:r>
      <w:r w:rsidRPr="008F671F">
        <w:rPr>
          <w:spacing w:val="-5"/>
        </w:rPr>
        <w:t xml:space="preserve"> </w:t>
      </w:r>
      <w:r>
        <w:t>minutes</w:t>
      </w:r>
      <w:r w:rsidRPr="008F671F">
        <w:rPr>
          <w:spacing w:val="-4"/>
        </w:rPr>
        <w:t xml:space="preserve"> </w:t>
      </w:r>
      <w:r>
        <w:t>within</w:t>
      </w:r>
      <w:r w:rsidRPr="008F671F">
        <w:rPr>
          <w:spacing w:val="-5"/>
        </w:rPr>
        <w:t xml:space="preserve"> </w:t>
      </w:r>
      <w:r>
        <w:t>5</w:t>
      </w:r>
      <w:r w:rsidRPr="008F671F">
        <w:rPr>
          <w:spacing w:val="-1"/>
        </w:rPr>
        <w:t xml:space="preserve"> </w:t>
      </w:r>
      <w:r>
        <w:t>days.</w:t>
      </w:r>
    </w:p>
    <w:p w14:paraId="48E688C9" w14:textId="77777777" w:rsidR="003C5138" w:rsidRDefault="00FD719B">
      <w:pPr>
        <w:pStyle w:val="ListParagraph"/>
        <w:numPr>
          <w:ilvl w:val="2"/>
          <w:numId w:val="14"/>
        </w:numPr>
        <w:tabs>
          <w:tab w:val="left" w:pos="839"/>
        </w:tabs>
        <w:spacing w:before="119"/>
        <w:ind w:left="839" w:hanging="719"/>
        <w:rPr>
          <w:b/>
          <w:sz w:val="24"/>
        </w:rPr>
      </w:pPr>
      <w:bookmarkStart w:id="11" w:name="3.1.2_Quality_Control_Plan"/>
      <w:bookmarkEnd w:id="11"/>
      <w:r>
        <w:rPr>
          <w:b/>
          <w:sz w:val="24"/>
        </w:rPr>
        <w:t>Quality</w:t>
      </w:r>
      <w:r>
        <w:rPr>
          <w:b/>
          <w:spacing w:val="-4"/>
          <w:sz w:val="24"/>
        </w:rPr>
        <w:t xml:space="preserve"> </w:t>
      </w:r>
      <w:r>
        <w:rPr>
          <w:b/>
          <w:sz w:val="24"/>
        </w:rPr>
        <w:t xml:space="preserve">Control </w:t>
      </w:r>
      <w:r>
        <w:rPr>
          <w:b/>
          <w:spacing w:val="-4"/>
          <w:sz w:val="24"/>
        </w:rPr>
        <w:t>Plan</w:t>
      </w:r>
    </w:p>
    <w:p w14:paraId="48E688CA" w14:textId="77777777" w:rsidR="003C5138" w:rsidRDefault="00FD719B">
      <w:pPr>
        <w:pStyle w:val="BodyText"/>
        <w:spacing w:before="120" w:line="276" w:lineRule="auto"/>
        <w:ind w:left="120"/>
      </w:pPr>
      <w:r>
        <w:t>The Contractor must maintain a Quality Management System (QMS), in accordance with the QMS requirements described in</w:t>
      </w:r>
      <w:r>
        <w:rPr>
          <w:spacing w:val="-1"/>
        </w:rPr>
        <w:t xml:space="preserve"> </w:t>
      </w:r>
      <w:r>
        <w:t>the Program Management</w:t>
      </w:r>
      <w:r>
        <w:rPr>
          <w:spacing w:val="-2"/>
        </w:rPr>
        <w:t xml:space="preserve"> </w:t>
      </w:r>
      <w:r>
        <w:t>Support (PM) PWS section</w:t>
      </w:r>
      <w:r>
        <w:rPr>
          <w:spacing w:val="-1"/>
        </w:rPr>
        <w:t xml:space="preserve"> </w:t>
      </w:r>
      <w:r>
        <w:t xml:space="preserve">3.1.2.3 and additional </w:t>
      </w:r>
      <w:r>
        <w:lastRenderedPageBreak/>
        <w:t>activities</w:t>
      </w:r>
      <w:r>
        <w:rPr>
          <w:spacing w:val="-2"/>
        </w:rPr>
        <w:t xml:space="preserve"> </w:t>
      </w:r>
      <w:r>
        <w:t>specified</w:t>
      </w:r>
      <w:r>
        <w:rPr>
          <w:spacing w:val="-3"/>
        </w:rPr>
        <w:t xml:space="preserve"> </w:t>
      </w:r>
      <w:r>
        <w:t>below.</w:t>
      </w:r>
      <w:r>
        <w:rPr>
          <w:spacing w:val="-2"/>
        </w:rPr>
        <w:t xml:space="preserve"> </w:t>
      </w:r>
      <w:r>
        <w:t>The</w:t>
      </w:r>
      <w:r>
        <w:rPr>
          <w:spacing w:val="-2"/>
        </w:rPr>
        <w:t xml:space="preserve"> </w:t>
      </w:r>
      <w:r>
        <w:t>approach</w:t>
      </w:r>
      <w:r>
        <w:rPr>
          <w:spacing w:val="-3"/>
        </w:rPr>
        <w:t xml:space="preserve"> </w:t>
      </w:r>
      <w:r>
        <w:t>for</w:t>
      </w:r>
      <w:r>
        <w:rPr>
          <w:spacing w:val="-2"/>
        </w:rPr>
        <w:t xml:space="preserve"> </w:t>
      </w:r>
      <w:r>
        <w:t>quality</w:t>
      </w:r>
      <w:r>
        <w:rPr>
          <w:spacing w:val="-2"/>
        </w:rPr>
        <w:t xml:space="preserve"> </w:t>
      </w:r>
      <w:proofErr w:type="gramStart"/>
      <w:r>
        <w:t>control,</w:t>
      </w:r>
      <w:proofErr w:type="gramEnd"/>
      <w:r>
        <w:rPr>
          <w:spacing w:val="-2"/>
        </w:rPr>
        <w:t xml:space="preserve"> </w:t>
      </w:r>
      <w:r>
        <w:t>includes,</w:t>
      </w:r>
      <w:r>
        <w:rPr>
          <w:spacing w:val="-2"/>
        </w:rPr>
        <w:t xml:space="preserve"> </w:t>
      </w:r>
      <w:r>
        <w:t>but</w:t>
      </w:r>
      <w:r>
        <w:rPr>
          <w:spacing w:val="-2"/>
        </w:rPr>
        <w:t xml:space="preserve"> </w:t>
      </w:r>
      <w:r>
        <w:t>is</w:t>
      </w:r>
      <w:r>
        <w:rPr>
          <w:spacing w:val="-2"/>
        </w:rPr>
        <w:t xml:space="preserve"> </w:t>
      </w:r>
      <w:r>
        <w:t>not</w:t>
      </w:r>
      <w:r>
        <w:rPr>
          <w:spacing w:val="-2"/>
        </w:rPr>
        <w:t xml:space="preserve"> </w:t>
      </w:r>
      <w:r>
        <w:t>limited</w:t>
      </w:r>
      <w:r>
        <w:rPr>
          <w:spacing w:val="-5"/>
        </w:rPr>
        <w:t xml:space="preserve"> </w:t>
      </w:r>
      <w:r>
        <w:t>to</w:t>
      </w:r>
      <w:r>
        <w:rPr>
          <w:spacing w:val="-3"/>
        </w:rPr>
        <w:t xml:space="preserve"> </w:t>
      </w:r>
      <w:r>
        <w:t>the</w:t>
      </w:r>
      <w:r>
        <w:rPr>
          <w:spacing w:val="-4"/>
        </w:rPr>
        <w:t xml:space="preserve"> </w:t>
      </w:r>
      <w:r>
        <w:t>following:</w:t>
      </w:r>
    </w:p>
    <w:p w14:paraId="48E688CB" w14:textId="77777777" w:rsidR="003C5138" w:rsidRDefault="003C5138">
      <w:pPr>
        <w:pStyle w:val="BodyText"/>
        <w:spacing w:before="3"/>
        <w:rPr>
          <w:sz w:val="16"/>
        </w:rPr>
      </w:pPr>
    </w:p>
    <w:p w14:paraId="48E688CC" w14:textId="77777777" w:rsidR="003C5138" w:rsidRDefault="00FD719B">
      <w:pPr>
        <w:pStyle w:val="ListParagraph"/>
        <w:numPr>
          <w:ilvl w:val="0"/>
          <w:numId w:val="10"/>
        </w:numPr>
        <w:tabs>
          <w:tab w:val="left" w:pos="415"/>
        </w:tabs>
        <w:spacing w:before="0"/>
        <w:ind w:left="415" w:hanging="295"/>
      </w:pPr>
      <w:r>
        <w:t>Approach</w:t>
      </w:r>
      <w:r>
        <w:rPr>
          <w:spacing w:val="-8"/>
        </w:rPr>
        <w:t xml:space="preserve"> </w:t>
      </w:r>
      <w:r>
        <w:t>for</w:t>
      </w:r>
      <w:r>
        <w:rPr>
          <w:spacing w:val="-6"/>
        </w:rPr>
        <w:t xml:space="preserve"> </w:t>
      </w:r>
      <w:r>
        <w:t>meeting</w:t>
      </w:r>
      <w:r>
        <w:rPr>
          <w:spacing w:val="-5"/>
        </w:rPr>
        <w:t xml:space="preserve"> </w:t>
      </w:r>
      <w:r>
        <w:t>performance</w:t>
      </w:r>
      <w:r>
        <w:rPr>
          <w:spacing w:val="-6"/>
        </w:rPr>
        <w:t xml:space="preserve"> </w:t>
      </w:r>
      <w:r>
        <w:t>requirements</w:t>
      </w:r>
      <w:r>
        <w:rPr>
          <w:spacing w:val="-5"/>
        </w:rPr>
        <w:t xml:space="preserve"> </w:t>
      </w:r>
      <w:r>
        <w:t>specified</w:t>
      </w:r>
      <w:r>
        <w:rPr>
          <w:spacing w:val="-5"/>
        </w:rPr>
        <w:t xml:space="preserve"> </w:t>
      </w:r>
      <w:r>
        <w:t>in</w:t>
      </w:r>
      <w:r>
        <w:rPr>
          <w:spacing w:val="-5"/>
        </w:rPr>
        <w:t xml:space="preserve"> </w:t>
      </w:r>
      <w:r>
        <w:t>Attachment</w:t>
      </w:r>
      <w:r>
        <w:rPr>
          <w:spacing w:val="-4"/>
        </w:rPr>
        <w:t xml:space="preserve"> </w:t>
      </w:r>
      <w:r>
        <w:t>A</w:t>
      </w:r>
      <w:r>
        <w:rPr>
          <w:spacing w:val="-7"/>
        </w:rPr>
        <w:t xml:space="preserve"> </w:t>
      </w:r>
      <w:r>
        <w:t>of</w:t>
      </w:r>
      <w:r>
        <w:rPr>
          <w:spacing w:val="-6"/>
        </w:rPr>
        <w:t xml:space="preserve"> </w:t>
      </w:r>
      <w:r>
        <w:t>this</w:t>
      </w:r>
      <w:r>
        <w:rPr>
          <w:spacing w:val="-4"/>
        </w:rPr>
        <w:t xml:space="preserve"> PWS.</w:t>
      </w:r>
    </w:p>
    <w:p w14:paraId="48E688CD" w14:textId="77777777" w:rsidR="003C5138" w:rsidRDefault="003C5138">
      <w:pPr>
        <w:pStyle w:val="BodyText"/>
        <w:spacing w:before="8"/>
        <w:rPr>
          <w:sz w:val="19"/>
        </w:rPr>
      </w:pPr>
    </w:p>
    <w:p w14:paraId="48E688CE" w14:textId="77777777" w:rsidR="003C5138" w:rsidRDefault="00FD719B">
      <w:pPr>
        <w:pStyle w:val="ListParagraph"/>
        <w:numPr>
          <w:ilvl w:val="0"/>
          <w:numId w:val="10"/>
        </w:numPr>
        <w:tabs>
          <w:tab w:val="left" w:pos="413"/>
        </w:tabs>
        <w:spacing w:before="0"/>
        <w:ind w:left="413" w:hanging="293"/>
      </w:pPr>
      <w:r>
        <w:t>Metrics</w:t>
      </w:r>
      <w:r>
        <w:rPr>
          <w:spacing w:val="-4"/>
        </w:rPr>
        <w:t xml:space="preserve"> </w:t>
      </w:r>
      <w:r>
        <w:t>and</w:t>
      </w:r>
      <w:r>
        <w:rPr>
          <w:spacing w:val="-5"/>
        </w:rPr>
        <w:t xml:space="preserve"> </w:t>
      </w:r>
      <w:r>
        <w:t>techniques</w:t>
      </w:r>
      <w:r>
        <w:rPr>
          <w:spacing w:val="-6"/>
        </w:rPr>
        <w:t xml:space="preserve"> </w:t>
      </w:r>
      <w:r>
        <w:t>for</w:t>
      </w:r>
      <w:r>
        <w:rPr>
          <w:spacing w:val="-5"/>
        </w:rPr>
        <w:t xml:space="preserve"> </w:t>
      </w:r>
      <w:r>
        <w:t>measuring</w:t>
      </w:r>
      <w:r>
        <w:rPr>
          <w:spacing w:val="-5"/>
        </w:rPr>
        <w:t xml:space="preserve"> </w:t>
      </w:r>
      <w:r>
        <w:t>quality</w:t>
      </w:r>
      <w:r>
        <w:rPr>
          <w:spacing w:val="-3"/>
        </w:rPr>
        <w:t xml:space="preserve"> </w:t>
      </w:r>
      <w:r>
        <w:t>and</w:t>
      </w:r>
      <w:r>
        <w:rPr>
          <w:spacing w:val="-6"/>
        </w:rPr>
        <w:t xml:space="preserve"> </w:t>
      </w:r>
      <w:r>
        <w:rPr>
          <w:spacing w:val="-2"/>
        </w:rPr>
        <w:t>performance.</w:t>
      </w:r>
    </w:p>
    <w:p w14:paraId="48E688CF" w14:textId="77777777" w:rsidR="003C5138" w:rsidRDefault="003C5138">
      <w:pPr>
        <w:pStyle w:val="BodyText"/>
        <w:spacing w:before="8"/>
        <w:rPr>
          <w:sz w:val="19"/>
        </w:rPr>
      </w:pPr>
    </w:p>
    <w:p w14:paraId="48E688D0" w14:textId="77777777" w:rsidR="003C5138" w:rsidRDefault="00FD719B">
      <w:pPr>
        <w:pStyle w:val="ListParagraph"/>
        <w:numPr>
          <w:ilvl w:val="0"/>
          <w:numId w:val="10"/>
        </w:numPr>
        <w:tabs>
          <w:tab w:val="left" w:pos="415"/>
        </w:tabs>
        <w:spacing w:before="1"/>
        <w:ind w:left="415" w:hanging="295"/>
      </w:pPr>
      <w:r>
        <w:t>Approach</w:t>
      </w:r>
      <w:r>
        <w:rPr>
          <w:spacing w:val="-6"/>
        </w:rPr>
        <w:t xml:space="preserve"> </w:t>
      </w:r>
      <w:r>
        <w:t>for</w:t>
      </w:r>
      <w:r>
        <w:rPr>
          <w:spacing w:val="-5"/>
        </w:rPr>
        <w:t xml:space="preserve"> </w:t>
      </w:r>
      <w:r>
        <w:t>eliminating</w:t>
      </w:r>
      <w:r>
        <w:rPr>
          <w:spacing w:val="-6"/>
        </w:rPr>
        <w:t xml:space="preserve"> </w:t>
      </w:r>
      <w:r>
        <w:t>the</w:t>
      </w:r>
      <w:r>
        <w:rPr>
          <w:spacing w:val="-4"/>
        </w:rPr>
        <w:t xml:space="preserve"> </w:t>
      </w:r>
      <w:r>
        <w:t>causes</w:t>
      </w:r>
      <w:r>
        <w:rPr>
          <w:spacing w:val="-7"/>
        </w:rPr>
        <w:t xml:space="preserve"> </w:t>
      </w:r>
      <w:r>
        <w:t>of</w:t>
      </w:r>
      <w:r>
        <w:rPr>
          <w:spacing w:val="-5"/>
        </w:rPr>
        <w:t xml:space="preserve"> </w:t>
      </w:r>
      <w:r>
        <w:t>unsatisfactory</w:t>
      </w:r>
      <w:r>
        <w:rPr>
          <w:spacing w:val="-3"/>
        </w:rPr>
        <w:t xml:space="preserve"> </w:t>
      </w:r>
      <w:r>
        <w:rPr>
          <w:spacing w:val="-2"/>
        </w:rPr>
        <w:t>performance.</w:t>
      </w:r>
    </w:p>
    <w:p w14:paraId="48E688D1" w14:textId="77777777" w:rsidR="003C5138" w:rsidRDefault="003C5138">
      <w:pPr>
        <w:pStyle w:val="BodyText"/>
        <w:spacing w:before="8"/>
        <w:rPr>
          <w:sz w:val="19"/>
        </w:rPr>
      </w:pPr>
    </w:p>
    <w:p w14:paraId="48E688D2" w14:textId="77777777" w:rsidR="003C5138" w:rsidRDefault="00FD719B">
      <w:pPr>
        <w:pStyle w:val="Heading2"/>
        <w:numPr>
          <w:ilvl w:val="1"/>
          <w:numId w:val="14"/>
        </w:numPr>
        <w:tabs>
          <w:tab w:val="left" w:pos="839"/>
        </w:tabs>
        <w:ind w:left="839" w:hanging="719"/>
      </w:pPr>
      <w:bookmarkStart w:id="12" w:name="3.2_Lifecycle_Management_Process_Improve"/>
      <w:bookmarkStart w:id="13" w:name="_bookmark5"/>
      <w:bookmarkEnd w:id="12"/>
      <w:bookmarkEnd w:id="13"/>
      <w:r>
        <w:t>Lifecycle</w:t>
      </w:r>
      <w:r>
        <w:rPr>
          <w:spacing w:val="-4"/>
        </w:rPr>
        <w:t xml:space="preserve"> </w:t>
      </w:r>
      <w:r>
        <w:t>Management</w:t>
      </w:r>
      <w:r>
        <w:rPr>
          <w:spacing w:val="-3"/>
        </w:rPr>
        <w:t xml:space="preserve"> </w:t>
      </w:r>
      <w:r>
        <w:t>Process</w:t>
      </w:r>
      <w:r>
        <w:rPr>
          <w:spacing w:val="-2"/>
        </w:rPr>
        <w:t xml:space="preserve"> Improvement</w:t>
      </w:r>
    </w:p>
    <w:p w14:paraId="48E688D3" w14:textId="77777777" w:rsidR="003C5138" w:rsidRDefault="00FD719B">
      <w:pPr>
        <w:pStyle w:val="BodyText"/>
        <w:spacing w:before="120" w:line="276" w:lineRule="auto"/>
        <w:ind w:left="118" w:right="309" w:firstLine="1"/>
      </w:pPr>
      <w:r>
        <w:t>The FAA currently uses a variety of tools to accurately track and manage end-user hardware assets throughout their lifecycle. The FAA seeks to increase LCAM efficiencies through process optimization and</w:t>
      </w:r>
      <w:r>
        <w:rPr>
          <w:spacing w:val="-3"/>
        </w:rPr>
        <w:t xml:space="preserve"> </w:t>
      </w:r>
      <w:r>
        <w:t>data/tool</w:t>
      </w:r>
      <w:r>
        <w:rPr>
          <w:spacing w:val="-2"/>
        </w:rPr>
        <w:t xml:space="preserve"> </w:t>
      </w:r>
      <w:r>
        <w:t>aggregation.</w:t>
      </w:r>
      <w:r>
        <w:rPr>
          <w:spacing w:val="-4"/>
        </w:rPr>
        <w:t xml:space="preserve"> </w:t>
      </w:r>
      <w:r>
        <w:t>The</w:t>
      </w:r>
      <w:r>
        <w:rPr>
          <w:spacing w:val="-2"/>
        </w:rPr>
        <w:t xml:space="preserve"> </w:t>
      </w:r>
      <w:r>
        <w:t>Contractor</w:t>
      </w:r>
      <w:r>
        <w:rPr>
          <w:spacing w:val="-4"/>
        </w:rPr>
        <w:t xml:space="preserve"> </w:t>
      </w:r>
      <w:r>
        <w:t>must</w:t>
      </w:r>
      <w:r>
        <w:rPr>
          <w:spacing w:val="-4"/>
        </w:rPr>
        <w:t xml:space="preserve"> </w:t>
      </w:r>
      <w:r>
        <w:t>assess</w:t>
      </w:r>
      <w:r>
        <w:rPr>
          <w:spacing w:val="-4"/>
        </w:rPr>
        <w:t xml:space="preserve"> </w:t>
      </w:r>
      <w:r>
        <w:t>the</w:t>
      </w:r>
      <w:r>
        <w:rPr>
          <w:spacing w:val="-2"/>
        </w:rPr>
        <w:t xml:space="preserve"> </w:t>
      </w:r>
      <w:r>
        <w:t>FAA’s</w:t>
      </w:r>
      <w:r>
        <w:rPr>
          <w:spacing w:val="-4"/>
        </w:rPr>
        <w:t xml:space="preserve"> </w:t>
      </w:r>
      <w:r>
        <w:t>current</w:t>
      </w:r>
      <w:r>
        <w:rPr>
          <w:spacing w:val="-4"/>
        </w:rPr>
        <w:t xml:space="preserve"> </w:t>
      </w:r>
      <w:r>
        <w:t>environment</w:t>
      </w:r>
      <w:r>
        <w:rPr>
          <w:spacing w:val="-4"/>
        </w:rPr>
        <w:t xml:space="preserve"> </w:t>
      </w:r>
      <w:r>
        <w:t>to</w:t>
      </w:r>
      <w:r>
        <w:rPr>
          <w:spacing w:val="-2"/>
        </w:rPr>
        <w:t xml:space="preserve"> </w:t>
      </w:r>
      <w:r>
        <w:t>identify</w:t>
      </w:r>
      <w:r>
        <w:rPr>
          <w:spacing w:val="-2"/>
        </w:rPr>
        <w:t xml:space="preserve"> </w:t>
      </w:r>
      <w:r>
        <w:t>areas for improvement, which includes, but is not limited to:</w:t>
      </w:r>
    </w:p>
    <w:p w14:paraId="48E688D4" w14:textId="77777777" w:rsidR="003C5138" w:rsidRDefault="003C5138">
      <w:pPr>
        <w:pStyle w:val="BodyText"/>
        <w:spacing w:before="4"/>
        <w:rPr>
          <w:sz w:val="16"/>
        </w:rPr>
      </w:pPr>
    </w:p>
    <w:p w14:paraId="48E688D5" w14:textId="77777777" w:rsidR="003C5138" w:rsidRDefault="00FD719B">
      <w:pPr>
        <w:pStyle w:val="ListParagraph"/>
        <w:numPr>
          <w:ilvl w:val="0"/>
          <w:numId w:val="9"/>
        </w:numPr>
        <w:tabs>
          <w:tab w:val="left" w:pos="1196"/>
          <w:tab w:val="left" w:pos="1198"/>
        </w:tabs>
        <w:spacing w:before="0"/>
        <w:ind w:right="621"/>
      </w:pPr>
      <w:r>
        <w:t>Baselining and reviewing current operating processes and procedures to identify opportunities</w:t>
      </w:r>
      <w:r>
        <w:rPr>
          <w:spacing w:val="-3"/>
        </w:rPr>
        <w:t xml:space="preserve"> </w:t>
      </w:r>
      <w:r>
        <w:t>to</w:t>
      </w:r>
      <w:r>
        <w:rPr>
          <w:spacing w:val="-2"/>
        </w:rPr>
        <w:t xml:space="preserve"> </w:t>
      </w:r>
      <w:r>
        <w:t>streamline</w:t>
      </w:r>
      <w:r>
        <w:rPr>
          <w:spacing w:val="-2"/>
        </w:rPr>
        <w:t xml:space="preserve"> </w:t>
      </w:r>
      <w:r>
        <w:t>LCAM</w:t>
      </w:r>
      <w:r>
        <w:rPr>
          <w:spacing w:val="-2"/>
        </w:rPr>
        <w:t xml:space="preserve"> </w:t>
      </w:r>
      <w:r>
        <w:t>activities</w:t>
      </w:r>
      <w:r>
        <w:rPr>
          <w:spacing w:val="-3"/>
        </w:rPr>
        <w:t xml:space="preserve"> </w:t>
      </w:r>
      <w:r>
        <w:t>and</w:t>
      </w:r>
      <w:r>
        <w:rPr>
          <w:spacing w:val="-4"/>
        </w:rPr>
        <w:t xml:space="preserve"> </w:t>
      </w:r>
      <w:r>
        <w:t>automate</w:t>
      </w:r>
      <w:r>
        <w:rPr>
          <w:spacing w:val="-2"/>
        </w:rPr>
        <w:t xml:space="preserve"> </w:t>
      </w:r>
      <w:r>
        <w:t>them</w:t>
      </w:r>
      <w:r>
        <w:rPr>
          <w:spacing w:val="-4"/>
        </w:rPr>
        <w:t xml:space="preserve"> </w:t>
      </w:r>
      <w:r>
        <w:t>where</w:t>
      </w:r>
      <w:r>
        <w:rPr>
          <w:spacing w:val="-5"/>
        </w:rPr>
        <w:t xml:space="preserve"> </w:t>
      </w:r>
      <w:r>
        <w:t>feasible</w:t>
      </w:r>
      <w:r>
        <w:rPr>
          <w:spacing w:val="-5"/>
        </w:rPr>
        <w:t xml:space="preserve"> </w:t>
      </w:r>
      <w:r>
        <w:t>and</w:t>
      </w:r>
      <w:r>
        <w:rPr>
          <w:spacing w:val="-4"/>
        </w:rPr>
        <w:t xml:space="preserve"> </w:t>
      </w:r>
      <w:r>
        <w:t xml:space="preserve">cost </w:t>
      </w:r>
      <w:r>
        <w:rPr>
          <w:spacing w:val="-2"/>
        </w:rPr>
        <w:t>effective.</w:t>
      </w:r>
    </w:p>
    <w:p w14:paraId="48E688D6" w14:textId="77777777" w:rsidR="003C5138" w:rsidRDefault="003C5138">
      <w:pPr>
        <w:pStyle w:val="BodyText"/>
        <w:spacing w:before="5"/>
        <w:rPr>
          <w:sz w:val="16"/>
        </w:rPr>
      </w:pPr>
    </w:p>
    <w:p w14:paraId="48E688D7" w14:textId="77777777" w:rsidR="003C5138" w:rsidRDefault="00FD719B">
      <w:pPr>
        <w:pStyle w:val="ListParagraph"/>
        <w:numPr>
          <w:ilvl w:val="0"/>
          <w:numId w:val="9"/>
        </w:numPr>
        <w:tabs>
          <w:tab w:val="left" w:pos="1198"/>
        </w:tabs>
        <w:spacing w:before="0"/>
        <w:ind w:right="438"/>
      </w:pPr>
      <w:r>
        <w:t>Baselining</w:t>
      </w:r>
      <w:r>
        <w:rPr>
          <w:spacing w:val="-4"/>
        </w:rPr>
        <w:t xml:space="preserve"> </w:t>
      </w:r>
      <w:r>
        <w:t>and</w:t>
      </w:r>
      <w:r>
        <w:rPr>
          <w:spacing w:val="-4"/>
        </w:rPr>
        <w:t xml:space="preserve"> </w:t>
      </w:r>
      <w:r>
        <w:t>reviewing</w:t>
      </w:r>
      <w:r>
        <w:rPr>
          <w:spacing w:val="-3"/>
        </w:rPr>
        <w:t xml:space="preserve"> </w:t>
      </w:r>
      <w:r>
        <w:t>current</w:t>
      </w:r>
      <w:r>
        <w:rPr>
          <w:spacing w:val="-2"/>
        </w:rPr>
        <w:t xml:space="preserve"> </w:t>
      </w:r>
      <w:r>
        <w:t>tools</w:t>
      </w:r>
      <w:r>
        <w:rPr>
          <w:spacing w:val="-5"/>
        </w:rPr>
        <w:t xml:space="preserve"> </w:t>
      </w:r>
      <w:r>
        <w:t>used</w:t>
      </w:r>
      <w:r>
        <w:rPr>
          <w:spacing w:val="-4"/>
        </w:rPr>
        <w:t xml:space="preserve"> </w:t>
      </w:r>
      <w:r>
        <w:t>for</w:t>
      </w:r>
      <w:r>
        <w:rPr>
          <w:spacing w:val="-3"/>
        </w:rPr>
        <w:t xml:space="preserve"> </w:t>
      </w:r>
      <w:r>
        <w:t>tracking,</w:t>
      </w:r>
      <w:r>
        <w:rPr>
          <w:spacing w:val="-3"/>
        </w:rPr>
        <w:t xml:space="preserve"> </w:t>
      </w:r>
      <w:r>
        <w:t>managing,</w:t>
      </w:r>
      <w:r>
        <w:rPr>
          <w:spacing w:val="-3"/>
        </w:rPr>
        <w:t xml:space="preserve"> </w:t>
      </w:r>
      <w:r>
        <w:t>and</w:t>
      </w:r>
      <w:r>
        <w:rPr>
          <w:spacing w:val="-4"/>
        </w:rPr>
        <w:t xml:space="preserve"> </w:t>
      </w:r>
      <w:r>
        <w:t>controlling</w:t>
      </w:r>
      <w:r>
        <w:rPr>
          <w:spacing w:val="-4"/>
        </w:rPr>
        <w:t xml:space="preserve"> </w:t>
      </w:r>
      <w:r>
        <w:t>assets, inventory, and deployment activities to identify opportunities for streamlining data management and reporting through tool enhancement, integration, and/or replacement.</w:t>
      </w:r>
    </w:p>
    <w:p w14:paraId="6419D060" w14:textId="77777777" w:rsidR="00383E75" w:rsidRDefault="00383E75" w:rsidP="00383E75">
      <w:pPr>
        <w:tabs>
          <w:tab w:val="left" w:pos="1198"/>
        </w:tabs>
        <w:ind w:right="438"/>
      </w:pPr>
    </w:p>
    <w:p w14:paraId="48E688D9" w14:textId="77777777" w:rsidR="003C5138" w:rsidRDefault="00FD719B">
      <w:pPr>
        <w:pStyle w:val="ListParagraph"/>
        <w:numPr>
          <w:ilvl w:val="0"/>
          <w:numId w:val="9"/>
        </w:numPr>
        <w:tabs>
          <w:tab w:val="left" w:pos="1200"/>
        </w:tabs>
        <w:spacing w:before="39"/>
        <w:ind w:left="1200" w:right="873" w:hanging="361"/>
      </w:pPr>
      <w:r>
        <w:t>As potential improvements are identified, recommending repeatable processes and supporting</w:t>
      </w:r>
      <w:r>
        <w:rPr>
          <w:spacing w:val="-5"/>
        </w:rPr>
        <w:t xml:space="preserve"> </w:t>
      </w:r>
      <w:r>
        <w:t>tools</w:t>
      </w:r>
      <w:r>
        <w:rPr>
          <w:spacing w:val="-6"/>
        </w:rPr>
        <w:t xml:space="preserve"> </w:t>
      </w:r>
      <w:r>
        <w:t>to</w:t>
      </w:r>
      <w:r>
        <w:rPr>
          <w:spacing w:val="-5"/>
        </w:rPr>
        <w:t xml:space="preserve"> </w:t>
      </w:r>
      <w:r>
        <w:t>implement</w:t>
      </w:r>
      <w:r>
        <w:rPr>
          <w:spacing w:val="-3"/>
        </w:rPr>
        <w:t xml:space="preserve"> </w:t>
      </w:r>
      <w:r>
        <w:t>those</w:t>
      </w:r>
      <w:r>
        <w:rPr>
          <w:spacing w:val="-3"/>
        </w:rPr>
        <w:t xml:space="preserve"> </w:t>
      </w:r>
      <w:r>
        <w:t>improvements.</w:t>
      </w:r>
      <w:r>
        <w:rPr>
          <w:spacing w:val="-4"/>
        </w:rPr>
        <w:t xml:space="preserve"> </w:t>
      </w:r>
      <w:r>
        <w:t>Such</w:t>
      </w:r>
      <w:r>
        <w:rPr>
          <w:spacing w:val="-5"/>
        </w:rPr>
        <w:t xml:space="preserve"> </w:t>
      </w:r>
      <w:r>
        <w:t>recommendations</w:t>
      </w:r>
      <w:r>
        <w:rPr>
          <w:spacing w:val="-6"/>
        </w:rPr>
        <w:t xml:space="preserve"> </w:t>
      </w:r>
      <w:r>
        <w:t>must</w:t>
      </w:r>
      <w:r>
        <w:rPr>
          <w:spacing w:val="-3"/>
        </w:rPr>
        <w:t xml:space="preserve"> </w:t>
      </w:r>
      <w:r>
        <w:t>be proposed in accordance with the ISC Program Management PWS, as follows:</w:t>
      </w:r>
    </w:p>
    <w:p w14:paraId="48E688DA" w14:textId="77777777" w:rsidR="003C5138" w:rsidRDefault="003C5138">
      <w:pPr>
        <w:pStyle w:val="BodyText"/>
        <w:spacing w:before="4"/>
        <w:rPr>
          <w:sz w:val="16"/>
        </w:rPr>
      </w:pPr>
    </w:p>
    <w:p w14:paraId="48E688DB" w14:textId="77777777" w:rsidR="003C5138" w:rsidRDefault="00FD719B">
      <w:pPr>
        <w:pStyle w:val="ListParagraph"/>
        <w:numPr>
          <w:ilvl w:val="1"/>
          <w:numId w:val="9"/>
        </w:numPr>
        <w:tabs>
          <w:tab w:val="left" w:pos="1918"/>
          <w:tab w:val="left" w:pos="1920"/>
        </w:tabs>
        <w:spacing w:before="1"/>
        <w:ind w:right="594" w:hanging="360"/>
      </w:pPr>
      <w:r>
        <w:t>Short-term</w:t>
      </w:r>
      <w:r>
        <w:rPr>
          <w:spacing w:val="-3"/>
        </w:rPr>
        <w:t xml:space="preserve"> </w:t>
      </w:r>
      <w:r>
        <w:t>recommendations</w:t>
      </w:r>
      <w:r>
        <w:rPr>
          <w:spacing w:val="-4"/>
        </w:rPr>
        <w:t xml:space="preserve"> </w:t>
      </w:r>
      <w:r>
        <w:t>which</w:t>
      </w:r>
      <w:r>
        <w:rPr>
          <w:spacing w:val="-7"/>
        </w:rPr>
        <w:t xml:space="preserve"> </w:t>
      </w:r>
      <w:r>
        <w:t>can</w:t>
      </w:r>
      <w:r>
        <w:rPr>
          <w:spacing w:val="-5"/>
        </w:rPr>
        <w:t xml:space="preserve"> </w:t>
      </w:r>
      <w:r>
        <w:t>be</w:t>
      </w:r>
      <w:r>
        <w:rPr>
          <w:spacing w:val="-3"/>
        </w:rPr>
        <w:t xml:space="preserve"> </w:t>
      </w:r>
      <w:r>
        <w:t>implemented</w:t>
      </w:r>
      <w:r>
        <w:rPr>
          <w:spacing w:val="-5"/>
        </w:rPr>
        <w:t xml:space="preserve"> </w:t>
      </w:r>
      <w:r>
        <w:t>with</w:t>
      </w:r>
      <w:r>
        <w:rPr>
          <w:spacing w:val="-7"/>
        </w:rPr>
        <w:t xml:space="preserve"> </w:t>
      </w:r>
      <w:r>
        <w:t>minimal</w:t>
      </w:r>
      <w:r>
        <w:rPr>
          <w:spacing w:val="-4"/>
        </w:rPr>
        <w:t xml:space="preserve"> </w:t>
      </w:r>
      <w:r>
        <w:t>planning and coordination with other entities, and which do not require FAA executive approval, must be discussed during weekly Operational</w:t>
      </w:r>
      <w:r>
        <w:rPr>
          <w:spacing w:val="40"/>
        </w:rPr>
        <w:t xml:space="preserve"> </w:t>
      </w:r>
      <w:r>
        <w:t>Meetings. Such recommendations require COR approval before implementation.</w:t>
      </w:r>
    </w:p>
    <w:p w14:paraId="48E688DC" w14:textId="4D7496C6" w:rsidR="003C5138" w:rsidRDefault="00FD719B">
      <w:pPr>
        <w:pStyle w:val="ListParagraph"/>
        <w:numPr>
          <w:ilvl w:val="1"/>
          <w:numId w:val="9"/>
        </w:numPr>
        <w:tabs>
          <w:tab w:val="left" w:pos="1917"/>
          <w:tab w:val="left" w:pos="1919"/>
        </w:tabs>
        <w:spacing w:before="120"/>
        <w:ind w:left="1919" w:right="378" w:hanging="360"/>
      </w:pPr>
      <w:r>
        <w:t>Long-term recommendations or those requiring significant planning, coordination with other entities, or FAA executive approval must be documented in the Recommended Improvement Plan (in accordance with the Program Management PWS).</w:t>
      </w:r>
      <w:r>
        <w:rPr>
          <w:spacing w:val="-6"/>
        </w:rPr>
        <w:t xml:space="preserve"> </w:t>
      </w:r>
      <w:r>
        <w:t>The</w:t>
      </w:r>
      <w:r>
        <w:rPr>
          <w:spacing w:val="-2"/>
        </w:rPr>
        <w:t xml:space="preserve"> </w:t>
      </w:r>
      <w:r>
        <w:t>Contractor</w:t>
      </w:r>
      <w:r>
        <w:rPr>
          <w:spacing w:val="-5"/>
        </w:rPr>
        <w:t xml:space="preserve"> </w:t>
      </w:r>
      <w:r>
        <w:t>must</w:t>
      </w:r>
      <w:r>
        <w:rPr>
          <w:spacing w:val="-5"/>
        </w:rPr>
        <w:t xml:space="preserve"> </w:t>
      </w:r>
      <w:r>
        <w:t>explain</w:t>
      </w:r>
      <w:r>
        <w:rPr>
          <w:spacing w:val="-4"/>
        </w:rPr>
        <w:t xml:space="preserve"> </w:t>
      </w:r>
      <w:r>
        <w:t>how</w:t>
      </w:r>
      <w:r>
        <w:rPr>
          <w:spacing w:val="-2"/>
        </w:rPr>
        <w:t xml:space="preserve"> </w:t>
      </w:r>
      <w:r>
        <w:t>the</w:t>
      </w:r>
      <w:r>
        <w:rPr>
          <w:spacing w:val="-2"/>
        </w:rPr>
        <w:t xml:space="preserve"> </w:t>
      </w:r>
      <w:r>
        <w:t>recommended</w:t>
      </w:r>
      <w:r>
        <w:rPr>
          <w:spacing w:val="-4"/>
        </w:rPr>
        <w:t xml:space="preserve"> </w:t>
      </w:r>
      <w:r>
        <w:t>approach</w:t>
      </w:r>
      <w:r>
        <w:rPr>
          <w:spacing w:val="-4"/>
        </w:rPr>
        <w:t xml:space="preserve"> </w:t>
      </w:r>
      <w:r>
        <w:t>and</w:t>
      </w:r>
      <w:r>
        <w:rPr>
          <w:spacing w:val="-4"/>
        </w:rPr>
        <w:t xml:space="preserve"> </w:t>
      </w:r>
      <w:r>
        <w:t>tools</w:t>
      </w:r>
      <w:r>
        <w:rPr>
          <w:spacing w:val="-5"/>
        </w:rPr>
        <w:t xml:space="preserve"> </w:t>
      </w:r>
      <w:r>
        <w:t>will improve LCAM operations and data management, meet FAA operational and technical requirements, and adhere to FAA policies and guidance. The recommendations</w:t>
      </w:r>
      <w:r>
        <w:rPr>
          <w:spacing w:val="-3"/>
        </w:rPr>
        <w:t xml:space="preserve"> </w:t>
      </w:r>
      <w:r>
        <w:t>must include technical</w:t>
      </w:r>
      <w:r>
        <w:rPr>
          <w:spacing w:val="-4"/>
        </w:rPr>
        <w:t xml:space="preserve"> </w:t>
      </w:r>
      <w:r>
        <w:t>specifications</w:t>
      </w:r>
      <w:r>
        <w:rPr>
          <w:spacing w:val="-1"/>
        </w:rPr>
        <w:t xml:space="preserve"> </w:t>
      </w:r>
      <w:r>
        <w:t>for</w:t>
      </w:r>
      <w:r>
        <w:rPr>
          <w:spacing w:val="-1"/>
        </w:rPr>
        <w:t xml:space="preserve"> </w:t>
      </w:r>
      <w:r>
        <w:t>proposed</w:t>
      </w:r>
      <w:r>
        <w:rPr>
          <w:spacing w:val="-2"/>
        </w:rPr>
        <w:t xml:space="preserve"> </w:t>
      </w:r>
      <w:r>
        <w:t>tools,</w:t>
      </w:r>
      <w:r>
        <w:rPr>
          <w:spacing w:val="-1"/>
        </w:rPr>
        <w:t xml:space="preserve"> </w:t>
      </w:r>
      <w:r>
        <w:t>as</w:t>
      </w:r>
      <w:r>
        <w:rPr>
          <w:spacing w:val="-3"/>
        </w:rPr>
        <w:t xml:space="preserve"> </w:t>
      </w:r>
      <w:r>
        <w:t xml:space="preserve">well as implementation timelines and estimated costs. At a minimum, long-term recommendations require COR approval before implementation and may require </w:t>
      </w:r>
      <w:proofErr w:type="gramStart"/>
      <w:r>
        <w:t>approvals</w:t>
      </w:r>
      <w:proofErr w:type="gramEnd"/>
      <w:r>
        <w:t xml:space="preserve"> from FAA executives or other entities involved in or affected by the proposed improvement.</w:t>
      </w:r>
    </w:p>
    <w:p w14:paraId="48E688DD" w14:textId="77777777" w:rsidR="003C5138" w:rsidRDefault="00FD719B">
      <w:pPr>
        <w:pStyle w:val="ListParagraph"/>
        <w:numPr>
          <w:ilvl w:val="0"/>
          <w:numId w:val="9"/>
        </w:numPr>
        <w:tabs>
          <w:tab w:val="left" w:pos="1199"/>
        </w:tabs>
        <w:spacing w:before="118"/>
        <w:ind w:left="1199" w:right="321"/>
      </w:pPr>
      <w:r>
        <w:t xml:space="preserve">Implementing and testing the Contractor’s recommendations upon FAA approval. This includes, but is not limited to, updating and/or developing new process and procedure documentation to reflect the approved approach, enhancing or implementing approved tools, and migrating FAA asset data to the approved tools. The Contractor must coordinate with the FAA as appropriate to implement the approved recommendations and to obtain FAA confirmation of readiness to transition to the new processes and tools, ensuring no </w:t>
      </w:r>
      <w:r>
        <w:lastRenderedPageBreak/>
        <w:t>detrimental impact to the FAA at any time during or after implementation and transition. The</w:t>
      </w:r>
      <w:r>
        <w:rPr>
          <w:spacing w:val="-1"/>
        </w:rPr>
        <w:t xml:space="preserve"> </w:t>
      </w:r>
      <w:r>
        <w:t>Contractor</w:t>
      </w:r>
      <w:r>
        <w:rPr>
          <w:spacing w:val="-4"/>
        </w:rPr>
        <w:t xml:space="preserve"> </w:t>
      </w:r>
      <w:r>
        <w:t>must</w:t>
      </w:r>
      <w:r>
        <w:rPr>
          <w:spacing w:val="-4"/>
        </w:rPr>
        <w:t xml:space="preserve"> </w:t>
      </w:r>
      <w:r>
        <w:t>use</w:t>
      </w:r>
      <w:r>
        <w:rPr>
          <w:spacing w:val="-4"/>
        </w:rPr>
        <w:t xml:space="preserve"> </w:t>
      </w:r>
      <w:r>
        <w:t>current</w:t>
      </w:r>
      <w:r>
        <w:rPr>
          <w:spacing w:val="-1"/>
        </w:rPr>
        <w:t xml:space="preserve"> </w:t>
      </w:r>
      <w:r>
        <w:t>FAA</w:t>
      </w:r>
      <w:r>
        <w:rPr>
          <w:spacing w:val="-2"/>
        </w:rPr>
        <w:t xml:space="preserve"> </w:t>
      </w:r>
      <w:r>
        <w:t>processes</w:t>
      </w:r>
      <w:r>
        <w:rPr>
          <w:spacing w:val="-2"/>
        </w:rPr>
        <w:t xml:space="preserve"> </w:t>
      </w:r>
      <w:r>
        <w:t>and</w:t>
      </w:r>
      <w:r>
        <w:rPr>
          <w:spacing w:val="-3"/>
        </w:rPr>
        <w:t xml:space="preserve"> </w:t>
      </w:r>
      <w:r>
        <w:t>tools</w:t>
      </w:r>
      <w:r>
        <w:rPr>
          <w:spacing w:val="-4"/>
        </w:rPr>
        <w:t xml:space="preserve"> </w:t>
      </w:r>
      <w:r>
        <w:t>until</w:t>
      </w:r>
      <w:r>
        <w:rPr>
          <w:spacing w:val="-2"/>
        </w:rPr>
        <w:t xml:space="preserve"> </w:t>
      </w:r>
      <w:r>
        <w:t>the</w:t>
      </w:r>
      <w:r>
        <w:rPr>
          <w:spacing w:val="-4"/>
        </w:rPr>
        <w:t xml:space="preserve"> </w:t>
      </w:r>
      <w:r>
        <w:t>new</w:t>
      </w:r>
      <w:r>
        <w:rPr>
          <w:spacing w:val="-4"/>
        </w:rPr>
        <w:t xml:space="preserve"> </w:t>
      </w:r>
      <w:r>
        <w:t>processes</w:t>
      </w:r>
      <w:r>
        <w:rPr>
          <w:spacing w:val="-2"/>
        </w:rPr>
        <w:t xml:space="preserve"> </w:t>
      </w:r>
      <w:r>
        <w:t>and</w:t>
      </w:r>
      <w:r>
        <w:rPr>
          <w:spacing w:val="-3"/>
        </w:rPr>
        <w:t xml:space="preserve"> </w:t>
      </w:r>
      <w:r>
        <w:t>tools have been fully implemented and tested, and until the implementation has been approved by the FAA.</w:t>
      </w:r>
      <w:r>
        <w:rPr>
          <w:spacing w:val="40"/>
        </w:rPr>
        <w:t xml:space="preserve"> </w:t>
      </w:r>
      <w:r>
        <w:t>Non-acceptance of the tools by the FAA must not impact performance.</w:t>
      </w:r>
    </w:p>
    <w:p w14:paraId="48E688DE" w14:textId="77777777" w:rsidR="003C5138" w:rsidRDefault="003C5138">
      <w:pPr>
        <w:pStyle w:val="BodyText"/>
        <w:spacing w:before="5"/>
        <w:rPr>
          <w:sz w:val="16"/>
        </w:rPr>
      </w:pPr>
    </w:p>
    <w:p w14:paraId="48E688DF" w14:textId="77777777" w:rsidR="003C5138" w:rsidRDefault="00FD719B">
      <w:pPr>
        <w:pStyle w:val="ListParagraph"/>
        <w:numPr>
          <w:ilvl w:val="0"/>
          <w:numId w:val="9"/>
        </w:numPr>
        <w:tabs>
          <w:tab w:val="left" w:pos="1198"/>
        </w:tabs>
        <w:spacing w:before="0"/>
        <w:ind w:hanging="359"/>
      </w:pPr>
      <w:r>
        <w:t>Refining,</w:t>
      </w:r>
      <w:r>
        <w:rPr>
          <w:spacing w:val="-7"/>
        </w:rPr>
        <w:t xml:space="preserve"> </w:t>
      </w:r>
      <w:r>
        <w:t>maintaining,</w:t>
      </w:r>
      <w:r>
        <w:rPr>
          <w:spacing w:val="-5"/>
        </w:rPr>
        <w:t xml:space="preserve"> </w:t>
      </w:r>
      <w:r>
        <w:t>and</w:t>
      </w:r>
      <w:r>
        <w:rPr>
          <w:spacing w:val="-6"/>
        </w:rPr>
        <w:t xml:space="preserve"> </w:t>
      </w:r>
      <w:r>
        <w:t>managing</w:t>
      </w:r>
      <w:r>
        <w:rPr>
          <w:spacing w:val="-6"/>
        </w:rPr>
        <w:t xml:space="preserve"> </w:t>
      </w:r>
      <w:r>
        <w:t>the</w:t>
      </w:r>
      <w:r>
        <w:rPr>
          <w:spacing w:val="-4"/>
        </w:rPr>
        <w:t xml:space="preserve"> </w:t>
      </w:r>
      <w:r>
        <w:t>new</w:t>
      </w:r>
      <w:r>
        <w:rPr>
          <w:spacing w:val="-4"/>
        </w:rPr>
        <w:t xml:space="preserve"> </w:t>
      </w:r>
      <w:r>
        <w:t>processes,</w:t>
      </w:r>
      <w:r>
        <w:rPr>
          <w:spacing w:val="-5"/>
        </w:rPr>
        <w:t xml:space="preserve"> </w:t>
      </w:r>
      <w:r>
        <w:t>procedures,</w:t>
      </w:r>
      <w:r>
        <w:rPr>
          <w:spacing w:val="-7"/>
        </w:rPr>
        <w:t xml:space="preserve"> </w:t>
      </w:r>
      <w:r>
        <w:t>and</w:t>
      </w:r>
      <w:r>
        <w:rPr>
          <w:spacing w:val="-5"/>
        </w:rPr>
        <w:t xml:space="preserve"> </w:t>
      </w:r>
      <w:r>
        <w:rPr>
          <w:spacing w:val="-2"/>
        </w:rPr>
        <w:t>environment.</w:t>
      </w:r>
    </w:p>
    <w:p w14:paraId="48E688E0" w14:textId="77777777" w:rsidR="003C5138" w:rsidRDefault="003C5138">
      <w:pPr>
        <w:pStyle w:val="BodyText"/>
        <w:spacing w:before="4"/>
        <w:rPr>
          <w:sz w:val="16"/>
        </w:rPr>
      </w:pPr>
    </w:p>
    <w:p w14:paraId="48E688E1" w14:textId="0CC91A53" w:rsidR="003C5138" w:rsidRDefault="00FD719B">
      <w:pPr>
        <w:pStyle w:val="BodyText"/>
        <w:spacing w:line="276" w:lineRule="auto"/>
        <w:ind w:left="118" w:right="309"/>
      </w:pPr>
      <w:r>
        <w:t>These</w:t>
      </w:r>
      <w:r>
        <w:rPr>
          <w:spacing w:val="-1"/>
        </w:rPr>
        <w:t xml:space="preserve"> </w:t>
      </w:r>
      <w:r>
        <w:t>process</w:t>
      </w:r>
      <w:r>
        <w:rPr>
          <w:spacing w:val="-2"/>
        </w:rPr>
        <w:t xml:space="preserve"> </w:t>
      </w:r>
      <w:r>
        <w:t>improvement</w:t>
      </w:r>
      <w:r>
        <w:rPr>
          <w:spacing w:val="-1"/>
        </w:rPr>
        <w:t xml:space="preserve"> </w:t>
      </w:r>
      <w:r>
        <w:t>activities</w:t>
      </w:r>
      <w:r>
        <w:rPr>
          <w:spacing w:val="-4"/>
        </w:rPr>
        <w:t xml:space="preserve"> </w:t>
      </w:r>
      <w:r>
        <w:t>apply</w:t>
      </w:r>
      <w:r>
        <w:rPr>
          <w:spacing w:val="-3"/>
        </w:rPr>
        <w:t xml:space="preserve"> </w:t>
      </w:r>
      <w:r>
        <w:t>to</w:t>
      </w:r>
      <w:r>
        <w:rPr>
          <w:spacing w:val="-3"/>
        </w:rPr>
        <w:t xml:space="preserve"> </w:t>
      </w:r>
      <w:r>
        <w:t>all</w:t>
      </w:r>
      <w:r>
        <w:rPr>
          <w:spacing w:val="-2"/>
        </w:rPr>
        <w:t xml:space="preserve"> </w:t>
      </w:r>
      <w:r>
        <w:t>tasks</w:t>
      </w:r>
      <w:r>
        <w:rPr>
          <w:spacing w:val="-4"/>
        </w:rPr>
        <w:t xml:space="preserve"> </w:t>
      </w:r>
      <w:r>
        <w:t>described</w:t>
      </w:r>
      <w:r>
        <w:rPr>
          <w:spacing w:val="-3"/>
        </w:rPr>
        <w:t xml:space="preserve"> </w:t>
      </w:r>
      <w:r>
        <w:t>in</w:t>
      </w:r>
      <w:r>
        <w:rPr>
          <w:spacing w:val="-5"/>
        </w:rPr>
        <w:t xml:space="preserve"> </w:t>
      </w:r>
      <w:r>
        <w:t>this</w:t>
      </w:r>
      <w:r>
        <w:rPr>
          <w:spacing w:val="-2"/>
        </w:rPr>
        <w:t xml:space="preserve"> </w:t>
      </w:r>
      <w:r>
        <w:t>PWS</w:t>
      </w:r>
      <w:r>
        <w:rPr>
          <w:spacing w:val="-2"/>
        </w:rPr>
        <w:t xml:space="preserve"> </w:t>
      </w:r>
      <w:r>
        <w:t>and</w:t>
      </w:r>
      <w:r>
        <w:rPr>
          <w:spacing w:val="-5"/>
        </w:rPr>
        <w:t xml:space="preserve"> </w:t>
      </w:r>
      <w:r>
        <w:t>must</w:t>
      </w:r>
      <w:r>
        <w:rPr>
          <w:spacing w:val="-4"/>
        </w:rPr>
        <w:t xml:space="preserve"> </w:t>
      </w:r>
      <w:r>
        <w:t>be</w:t>
      </w:r>
      <w:r>
        <w:rPr>
          <w:spacing w:val="-1"/>
        </w:rPr>
        <w:t xml:space="preserve"> </w:t>
      </w:r>
      <w:r>
        <w:t>performed on an ongoing basis throughout the Task Order period of performance to continually improve and maintain operational currency as LCAM activities evolve over time.</w:t>
      </w:r>
    </w:p>
    <w:p w14:paraId="48E688E2" w14:textId="77777777" w:rsidR="003C5138" w:rsidRDefault="003C5138">
      <w:pPr>
        <w:pStyle w:val="BodyText"/>
        <w:spacing w:before="6"/>
        <w:rPr>
          <w:sz w:val="16"/>
        </w:rPr>
      </w:pPr>
    </w:p>
    <w:p w14:paraId="48E688E3" w14:textId="77777777" w:rsidR="003C5138" w:rsidRDefault="00FD719B">
      <w:pPr>
        <w:pStyle w:val="Heading2"/>
        <w:numPr>
          <w:ilvl w:val="1"/>
          <w:numId w:val="14"/>
        </w:numPr>
        <w:tabs>
          <w:tab w:val="left" w:pos="839"/>
        </w:tabs>
        <w:ind w:left="839" w:hanging="719"/>
      </w:pPr>
      <w:bookmarkStart w:id="14" w:name="3.3_Configuration_Management"/>
      <w:bookmarkStart w:id="15" w:name="_bookmark6"/>
      <w:bookmarkEnd w:id="14"/>
      <w:bookmarkEnd w:id="15"/>
      <w:r>
        <w:t>Configuration</w:t>
      </w:r>
      <w:r>
        <w:rPr>
          <w:spacing w:val="-2"/>
        </w:rPr>
        <w:t xml:space="preserve"> Management</w:t>
      </w:r>
    </w:p>
    <w:p w14:paraId="4CA51AC8" w14:textId="77777777" w:rsidR="00DB6F30" w:rsidRDefault="00DB6F30" w:rsidP="00E43B4D">
      <w:pPr>
        <w:pStyle w:val="BodyText"/>
        <w:ind w:left="120"/>
      </w:pPr>
      <w:bookmarkStart w:id="16" w:name="_Hlk207880931"/>
    </w:p>
    <w:p w14:paraId="0C43CA66" w14:textId="77777777" w:rsidR="005C29FE" w:rsidRDefault="005C29FE" w:rsidP="005C29FE">
      <w:pPr>
        <w:pStyle w:val="BodyText"/>
        <w:sectPr w:rsidR="005C29FE" w:rsidSect="006A67F7">
          <w:footerReference w:type="default" r:id="rId22"/>
          <w:type w:val="continuous"/>
          <w:pgSz w:w="12240" w:h="15840" w:code="1"/>
          <w:pgMar w:top="1397" w:right="1224" w:bottom="1354" w:left="1325" w:header="0" w:footer="1094" w:gutter="0"/>
          <w:cols w:space="720"/>
        </w:sectPr>
      </w:pPr>
    </w:p>
    <w:p w14:paraId="48E688E4" w14:textId="77777777" w:rsidR="003C5138" w:rsidRPr="00210513" w:rsidRDefault="00FD719B" w:rsidP="00E43B4D">
      <w:pPr>
        <w:pStyle w:val="BodyText"/>
        <w:ind w:left="120"/>
      </w:pPr>
      <w:r w:rsidRPr="00210513">
        <w:t>The</w:t>
      </w:r>
      <w:r w:rsidRPr="00210513">
        <w:rPr>
          <w:spacing w:val="-4"/>
        </w:rPr>
        <w:t xml:space="preserve"> </w:t>
      </w:r>
      <w:r w:rsidRPr="00210513">
        <w:t>Contractor</w:t>
      </w:r>
      <w:r w:rsidRPr="00210513">
        <w:rPr>
          <w:spacing w:val="-7"/>
        </w:rPr>
        <w:t xml:space="preserve"> </w:t>
      </w:r>
      <w:r w:rsidRPr="00210513">
        <w:t>must</w:t>
      </w:r>
      <w:r w:rsidRPr="00210513">
        <w:rPr>
          <w:spacing w:val="-7"/>
        </w:rPr>
        <w:t xml:space="preserve"> </w:t>
      </w:r>
      <w:r w:rsidRPr="00210513">
        <w:t>perform</w:t>
      </w:r>
      <w:r w:rsidRPr="00210513">
        <w:rPr>
          <w:spacing w:val="-3"/>
        </w:rPr>
        <w:t xml:space="preserve"> </w:t>
      </w:r>
      <w:r w:rsidRPr="00210513">
        <w:t>configuration</w:t>
      </w:r>
      <w:r w:rsidRPr="00210513">
        <w:rPr>
          <w:spacing w:val="-6"/>
        </w:rPr>
        <w:t xml:space="preserve"> </w:t>
      </w:r>
      <w:r w:rsidRPr="00210513">
        <w:t>management</w:t>
      </w:r>
      <w:r w:rsidRPr="00210513">
        <w:rPr>
          <w:spacing w:val="-4"/>
        </w:rPr>
        <w:t xml:space="preserve"> </w:t>
      </w:r>
      <w:r w:rsidRPr="00210513">
        <w:t>tasks</w:t>
      </w:r>
      <w:r w:rsidRPr="00210513">
        <w:rPr>
          <w:spacing w:val="-7"/>
        </w:rPr>
        <w:t xml:space="preserve"> </w:t>
      </w:r>
      <w:r w:rsidRPr="00210513">
        <w:t>which</w:t>
      </w:r>
      <w:r w:rsidRPr="00210513">
        <w:rPr>
          <w:spacing w:val="-5"/>
        </w:rPr>
        <w:t xml:space="preserve"> </w:t>
      </w:r>
      <w:r w:rsidRPr="00210513">
        <w:t>include,</w:t>
      </w:r>
      <w:r w:rsidRPr="00210513">
        <w:rPr>
          <w:spacing w:val="-5"/>
        </w:rPr>
        <w:t xml:space="preserve"> </w:t>
      </w:r>
      <w:r w:rsidRPr="00210513">
        <w:t>but</w:t>
      </w:r>
      <w:r w:rsidRPr="00210513">
        <w:rPr>
          <w:spacing w:val="-4"/>
        </w:rPr>
        <w:t xml:space="preserve"> </w:t>
      </w:r>
      <w:r w:rsidRPr="00210513">
        <w:t>are</w:t>
      </w:r>
      <w:r w:rsidRPr="00210513">
        <w:rPr>
          <w:spacing w:val="-4"/>
        </w:rPr>
        <w:t xml:space="preserve"> </w:t>
      </w:r>
      <w:r w:rsidRPr="00210513">
        <w:t>not</w:t>
      </w:r>
      <w:r w:rsidRPr="00210513">
        <w:rPr>
          <w:spacing w:val="-4"/>
        </w:rPr>
        <w:t xml:space="preserve"> </w:t>
      </w:r>
      <w:r w:rsidRPr="00210513">
        <w:t>limited</w:t>
      </w:r>
      <w:r w:rsidRPr="00210513">
        <w:rPr>
          <w:spacing w:val="-5"/>
        </w:rPr>
        <w:t xml:space="preserve"> to:</w:t>
      </w:r>
    </w:p>
    <w:p w14:paraId="48E688E5" w14:textId="77777777" w:rsidR="003C5138" w:rsidRPr="00210513" w:rsidRDefault="003C5138" w:rsidP="00E43B4D">
      <w:pPr>
        <w:pStyle w:val="BodyText"/>
        <w:rPr>
          <w:sz w:val="19"/>
        </w:rPr>
      </w:pPr>
    </w:p>
    <w:p w14:paraId="26586B58" w14:textId="77777777" w:rsidR="00DB6F30" w:rsidRDefault="00FD719B" w:rsidP="002F3A72">
      <w:pPr>
        <w:pStyle w:val="ListParagraph"/>
        <w:numPr>
          <w:ilvl w:val="0"/>
          <w:numId w:val="8"/>
        </w:numPr>
        <w:tabs>
          <w:tab w:val="left" w:pos="1197"/>
          <w:tab w:val="left" w:pos="1199"/>
        </w:tabs>
        <w:spacing w:before="0"/>
        <w:ind w:right="367"/>
      </w:pPr>
      <w:r w:rsidRPr="00210513">
        <w:t>Performing large-scale device imaging. The Contractor must provide the imaging facilities and</w:t>
      </w:r>
      <w:r w:rsidRPr="00210513">
        <w:rPr>
          <w:spacing w:val="-4"/>
        </w:rPr>
        <w:t xml:space="preserve"> </w:t>
      </w:r>
      <w:r w:rsidRPr="00210513">
        <w:t>equipment</w:t>
      </w:r>
      <w:r w:rsidRPr="00210513">
        <w:rPr>
          <w:spacing w:val="-5"/>
        </w:rPr>
        <w:t xml:space="preserve"> </w:t>
      </w:r>
      <w:r w:rsidRPr="00210513">
        <w:t>(except</w:t>
      </w:r>
      <w:r w:rsidRPr="00210513">
        <w:rPr>
          <w:spacing w:val="-2"/>
        </w:rPr>
        <w:t xml:space="preserve"> </w:t>
      </w:r>
      <w:r w:rsidRPr="00210513">
        <w:t>for</w:t>
      </w:r>
      <w:r w:rsidRPr="00210513">
        <w:rPr>
          <w:spacing w:val="-5"/>
        </w:rPr>
        <w:t xml:space="preserve"> </w:t>
      </w:r>
      <w:r w:rsidRPr="00210513">
        <w:t>Government</w:t>
      </w:r>
      <w:r w:rsidRPr="00210513">
        <w:rPr>
          <w:spacing w:val="-2"/>
        </w:rPr>
        <w:t xml:space="preserve"> </w:t>
      </w:r>
      <w:r w:rsidRPr="00210513">
        <w:t>furnished</w:t>
      </w:r>
      <w:r w:rsidRPr="00210513">
        <w:rPr>
          <w:spacing w:val="-5"/>
        </w:rPr>
        <w:t xml:space="preserve"> </w:t>
      </w:r>
      <w:r w:rsidRPr="00210513">
        <w:t>equipment</w:t>
      </w:r>
      <w:r w:rsidRPr="00210513">
        <w:rPr>
          <w:spacing w:val="-5"/>
        </w:rPr>
        <w:t xml:space="preserve"> </w:t>
      </w:r>
      <w:r w:rsidRPr="00210513">
        <w:t>which</w:t>
      </w:r>
      <w:r w:rsidRPr="00210513">
        <w:rPr>
          <w:spacing w:val="-4"/>
        </w:rPr>
        <w:t xml:space="preserve"> </w:t>
      </w:r>
      <w:r w:rsidRPr="00210513">
        <w:t>will</w:t>
      </w:r>
      <w:r w:rsidRPr="00210513">
        <w:rPr>
          <w:spacing w:val="-5"/>
        </w:rPr>
        <w:t xml:space="preserve"> </w:t>
      </w:r>
      <w:r w:rsidRPr="00210513">
        <w:t>physically</w:t>
      </w:r>
      <w:r w:rsidRPr="00210513">
        <w:rPr>
          <w:spacing w:val="-2"/>
        </w:rPr>
        <w:t xml:space="preserve"> </w:t>
      </w:r>
      <w:r w:rsidRPr="00210513">
        <w:t xml:space="preserve">connect to the FAA infrastructure). The Contractor facilities are subject to FAA inspection. </w:t>
      </w:r>
    </w:p>
    <w:p w14:paraId="4A7BEA0E" w14:textId="7BF36636" w:rsidR="00681857" w:rsidRPr="00210513" w:rsidRDefault="00681857" w:rsidP="00681857">
      <w:pPr>
        <w:pStyle w:val="ListParagraph"/>
        <w:numPr>
          <w:ilvl w:val="0"/>
          <w:numId w:val="8"/>
        </w:numPr>
        <w:tabs>
          <w:tab w:val="left" w:pos="1199"/>
        </w:tabs>
        <w:spacing w:before="0"/>
        <w:ind w:right="421"/>
      </w:pPr>
      <w:r w:rsidRPr="00210513">
        <w:t>Imaging</w:t>
      </w:r>
      <w:r w:rsidRPr="00210513">
        <w:rPr>
          <w:spacing w:val="-3"/>
        </w:rPr>
        <w:t xml:space="preserve"> </w:t>
      </w:r>
      <w:r w:rsidRPr="00210513">
        <w:t>computing</w:t>
      </w:r>
      <w:r w:rsidRPr="00210513">
        <w:rPr>
          <w:spacing w:val="-4"/>
        </w:rPr>
        <w:t xml:space="preserve"> </w:t>
      </w:r>
      <w:r w:rsidRPr="00210513">
        <w:t>devices</w:t>
      </w:r>
      <w:r w:rsidRPr="00210513">
        <w:rPr>
          <w:spacing w:val="-5"/>
        </w:rPr>
        <w:t xml:space="preserve"> </w:t>
      </w:r>
      <w:r w:rsidRPr="00210513">
        <w:t>with</w:t>
      </w:r>
      <w:r w:rsidRPr="00210513">
        <w:rPr>
          <w:spacing w:val="-4"/>
        </w:rPr>
        <w:t xml:space="preserve"> </w:t>
      </w:r>
      <w:r w:rsidRPr="00210513">
        <w:t>the</w:t>
      </w:r>
      <w:r w:rsidRPr="00210513">
        <w:rPr>
          <w:spacing w:val="-2"/>
        </w:rPr>
        <w:t xml:space="preserve"> </w:t>
      </w:r>
      <w:r w:rsidRPr="00210513">
        <w:t>appropriate</w:t>
      </w:r>
      <w:r w:rsidRPr="00210513">
        <w:rPr>
          <w:spacing w:val="-2"/>
        </w:rPr>
        <w:t xml:space="preserve"> </w:t>
      </w:r>
      <w:r w:rsidRPr="00210513">
        <w:t>Standard</w:t>
      </w:r>
      <w:r w:rsidRPr="00210513">
        <w:rPr>
          <w:spacing w:val="-4"/>
        </w:rPr>
        <w:t xml:space="preserve"> </w:t>
      </w:r>
      <w:r w:rsidRPr="00210513">
        <w:t>Client</w:t>
      </w:r>
      <w:r w:rsidRPr="00210513">
        <w:rPr>
          <w:spacing w:val="-2"/>
        </w:rPr>
        <w:t xml:space="preserve"> </w:t>
      </w:r>
      <w:r w:rsidRPr="00210513">
        <w:t>image</w:t>
      </w:r>
      <w:r w:rsidRPr="00210513">
        <w:rPr>
          <w:spacing w:val="-2"/>
        </w:rPr>
        <w:t xml:space="preserve"> </w:t>
      </w:r>
      <w:r w:rsidRPr="00210513">
        <w:t>(see</w:t>
      </w:r>
      <w:r w:rsidRPr="00210513">
        <w:rPr>
          <w:spacing w:val="-5"/>
        </w:rPr>
        <w:t xml:space="preserve"> </w:t>
      </w:r>
      <w:r w:rsidRPr="00210513">
        <w:t>Exhibit</w:t>
      </w:r>
      <w:r w:rsidRPr="00210513">
        <w:rPr>
          <w:spacing w:val="-2"/>
        </w:rPr>
        <w:t xml:space="preserve"> </w:t>
      </w:r>
      <w:r w:rsidRPr="00210513">
        <w:t>C-005) in accordance with the FAA’s configuration, deployment, and installation guides (see PWS Section 2: References) and the checklists within these guides.</w:t>
      </w:r>
    </w:p>
    <w:p w14:paraId="0ECEF3E1" w14:textId="77777777" w:rsidR="00681857" w:rsidRPr="00210513" w:rsidRDefault="00681857" w:rsidP="00681857">
      <w:pPr>
        <w:pStyle w:val="ListParagraph"/>
        <w:numPr>
          <w:ilvl w:val="1"/>
          <w:numId w:val="8"/>
        </w:numPr>
        <w:tabs>
          <w:tab w:val="left" w:pos="1917"/>
          <w:tab w:val="left" w:pos="1919"/>
        </w:tabs>
        <w:spacing w:before="0"/>
        <w:ind w:right="422" w:hanging="360"/>
      </w:pPr>
      <w:r w:rsidRPr="00210513">
        <w:t>The FAA may, at its convenience, reallocate some imaging responsibilities to the manufacturer(s)/vendor(s)</w:t>
      </w:r>
      <w:r w:rsidRPr="00210513">
        <w:rPr>
          <w:spacing w:val="-5"/>
        </w:rPr>
        <w:t xml:space="preserve"> </w:t>
      </w:r>
      <w:r w:rsidRPr="00210513">
        <w:t>from</w:t>
      </w:r>
      <w:r w:rsidRPr="00210513">
        <w:rPr>
          <w:spacing w:val="-5"/>
        </w:rPr>
        <w:t xml:space="preserve"> </w:t>
      </w:r>
      <w:r w:rsidRPr="00210513">
        <w:t>whom</w:t>
      </w:r>
      <w:r w:rsidRPr="00210513">
        <w:rPr>
          <w:spacing w:val="-5"/>
        </w:rPr>
        <w:t xml:space="preserve"> </w:t>
      </w:r>
      <w:r w:rsidRPr="00210513">
        <w:t>the</w:t>
      </w:r>
      <w:r w:rsidRPr="00210513">
        <w:rPr>
          <w:spacing w:val="-5"/>
        </w:rPr>
        <w:t xml:space="preserve"> </w:t>
      </w:r>
      <w:r w:rsidRPr="00210513">
        <w:t>FAA</w:t>
      </w:r>
      <w:r w:rsidRPr="00210513">
        <w:rPr>
          <w:spacing w:val="-4"/>
        </w:rPr>
        <w:t xml:space="preserve"> </w:t>
      </w:r>
      <w:r w:rsidRPr="00210513">
        <w:t>purchases</w:t>
      </w:r>
      <w:r w:rsidRPr="00210513">
        <w:rPr>
          <w:spacing w:val="-4"/>
        </w:rPr>
        <w:t xml:space="preserve"> </w:t>
      </w:r>
      <w:r w:rsidRPr="00210513">
        <w:t>computing</w:t>
      </w:r>
      <w:r w:rsidRPr="00210513">
        <w:rPr>
          <w:spacing w:val="-5"/>
        </w:rPr>
        <w:t xml:space="preserve"> </w:t>
      </w:r>
      <w:r w:rsidRPr="00210513">
        <w:t>devices.</w:t>
      </w:r>
      <w:r w:rsidRPr="00210513">
        <w:rPr>
          <w:spacing w:val="-6"/>
        </w:rPr>
        <w:t xml:space="preserve"> </w:t>
      </w:r>
      <w:r w:rsidRPr="00210513">
        <w:t>The ISC Contractor must still perform post-imaging responsibilities, such as reimaging devices, adding software components, or implementing other configuration changes, in accordance with FAA guidance and direction.</w:t>
      </w:r>
    </w:p>
    <w:p w14:paraId="2A692CA6" w14:textId="4111400F" w:rsidR="00681857" w:rsidRDefault="00681857" w:rsidP="00681857">
      <w:pPr>
        <w:pStyle w:val="ListParagraph"/>
        <w:numPr>
          <w:ilvl w:val="0"/>
          <w:numId w:val="8"/>
        </w:numPr>
        <w:spacing w:before="118"/>
        <w:ind w:right="477"/>
      </w:pPr>
      <w:r w:rsidRPr="00210513">
        <w:t>Testing</w:t>
      </w:r>
      <w:r w:rsidRPr="00210513">
        <w:rPr>
          <w:spacing w:val="-3"/>
        </w:rPr>
        <w:t xml:space="preserve"> </w:t>
      </w:r>
      <w:r w:rsidRPr="00210513">
        <w:t>and</w:t>
      </w:r>
      <w:r w:rsidRPr="00210513">
        <w:rPr>
          <w:spacing w:val="-5"/>
        </w:rPr>
        <w:t xml:space="preserve"> </w:t>
      </w:r>
      <w:r w:rsidRPr="00210513">
        <w:t>verifying</w:t>
      </w:r>
      <w:r w:rsidRPr="00210513">
        <w:rPr>
          <w:spacing w:val="-3"/>
        </w:rPr>
        <w:t xml:space="preserve"> </w:t>
      </w:r>
      <w:r w:rsidRPr="00210513">
        <w:t>that</w:t>
      </w:r>
      <w:r w:rsidRPr="00210513">
        <w:rPr>
          <w:spacing w:val="-4"/>
        </w:rPr>
        <w:t xml:space="preserve"> </w:t>
      </w:r>
      <w:r w:rsidRPr="00210513">
        <w:t>the</w:t>
      </w:r>
      <w:r w:rsidRPr="00210513">
        <w:rPr>
          <w:spacing w:val="-2"/>
        </w:rPr>
        <w:t xml:space="preserve"> </w:t>
      </w:r>
      <w:r w:rsidRPr="00210513">
        <w:t>images</w:t>
      </w:r>
      <w:r w:rsidRPr="00210513">
        <w:rPr>
          <w:spacing w:val="-3"/>
        </w:rPr>
        <w:t xml:space="preserve"> </w:t>
      </w:r>
      <w:r w:rsidRPr="00210513">
        <w:t>function</w:t>
      </w:r>
      <w:r w:rsidRPr="00210513">
        <w:rPr>
          <w:spacing w:val="-3"/>
        </w:rPr>
        <w:t xml:space="preserve"> </w:t>
      </w:r>
      <w:r w:rsidRPr="00210513">
        <w:t>properly</w:t>
      </w:r>
      <w:r w:rsidRPr="00210513">
        <w:rPr>
          <w:spacing w:val="-3"/>
        </w:rPr>
        <w:t xml:space="preserve"> </w:t>
      </w:r>
      <w:r w:rsidRPr="00210513">
        <w:t>and</w:t>
      </w:r>
      <w:r w:rsidRPr="00210513">
        <w:rPr>
          <w:spacing w:val="-3"/>
        </w:rPr>
        <w:t xml:space="preserve"> </w:t>
      </w:r>
      <w:r w:rsidRPr="00210513">
        <w:t>performing</w:t>
      </w:r>
      <w:r w:rsidRPr="00210513">
        <w:rPr>
          <w:spacing w:val="-4"/>
        </w:rPr>
        <w:t xml:space="preserve"> </w:t>
      </w:r>
      <w:r w:rsidRPr="00210513">
        <w:t>a</w:t>
      </w:r>
      <w:r w:rsidRPr="00210513">
        <w:rPr>
          <w:spacing w:val="-3"/>
        </w:rPr>
        <w:t xml:space="preserve"> </w:t>
      </w:r>
      <w:r w:rsidRPr="00210513">
        <w:t>quality</w:t>
      </w:r>
      <w:r w:rsidRPr="00210513">
        <w:rPr>
          <w:spacing w:val="-3"/>
        </w:rPr>
        <w:t xml:space="preserve"> </w:t>
      </w:r>
      <w:r w:rsidRPr="00210513">
        <w:t>check</w:t>
      </w:r>
      <w:r w:rsidRPr="00210513">
        <w:rPr>
          <w:spacing w:val="-4"/>
        </w:rPr>
        <w:t xml:space="preserve"> </w:t>
      </w:r>
      <w:r w:rsidRPr="00210513">
        <w:t>to confirm the completeness of the imaged device before shipment.</w:t>
      </w:r>
    </w:p>
    <w:p w14:paraId="2A0C10AF" w14:textId="77777777" w:rsidR="00681857" w:rsidRDefault="00681857" w:rsidP="00681857">
      <w:pPr>
        <w:tabs>
          <w:tab w:val="left" w:pos="1197"/>
          <w:tab w:val="left" w:pos="1199"/>
        </w:tabs>
        <w:ind w:right="367"/>
      </w:pPr>
    </w:p>
    <w:p w14:paraId="1C783893" w14:textId="77777777" w:rsidR="00681857" w:rsidRDefault="00681857" w:rsidP="00681857">
      <w:pPr>
        <w:tabs>
          <w:tab w:val="left" w:pos="1197"/>
          <w:tab w:val="left" w:pos="1199"/>
        </w:tabs>
        <w:ind w:right="367"/>
      </w:pPr>
    </w:p>
    <w:p w14:paraId="06208581" w14:textId="77777777" w:rsidR="00681857" w:rsidRPr="00210513" w:rsidRDefault="00681857" w:rsidP="00681857">
      <w:pPr>
        <w:pStyle w:val="Heading2"/>
        <w:numPr>
          <w:ilvl w:val="1"/>
          <w:numId w:val="14"/>
        </w:numPr>
        <w:tabs>
          <w:tab w:val="left" w:pos="839"/>
        </w:tabs>
        <w:spacing w:before="121"/>
        <w:ind w:left="839" w:hanging="719"/>
      </w:pPr>
      <w:r w:rsidRPr="00210513">
        <w:t>End-User</w:t>
      </w:r>
      <w:r w:rsidRPr="00210513">
        <w:rPr>
          <w:spacing w:val="-3"/>
        </w:rPr>
        <w:t xml:space="preserve"> </w:t>
      </w:r>
      <w:r w:rsidRPr="00210513">
        <w:t>Device</w:t>
      </w:r>
      <w:r w:rsidRPr="00210513">
        <w:rPr>
          <w:spacing w:val="-2"/>
        </w:rPr>
        <w:t xml:space="preserve"> Provisioning</w:t>
      </w:r>
    </w:p>
    <w:p w14:paraId="1156E299" w14:textId="77777777" w:rsidR="00681857" w:rsidRDefault="00681857" w:rsidP="00681857">
      <w:pPr>
        <w:tabs>
          <w:tab w:val="left" w:pos="1197"/>
          <w:tab w:val="left" w:pos="1199"/>
        </w:tabs>
        <w:ind w:right="367"/>
      </w:pPr>
    </w:p>
    <w:p w14:paraId="221A5310" w14:textId="77777777" w:rsidR="00681857" w:rsidRDefault="00681857" w:rsidP="00681857">
      <w:pPr>
        <w:tabs>
          <w:tab w:val="left" w:pos="1197"/>
          <w:tab w:val="left" w:pos="1199"/>
        </w:tabs>
        <w:ind w:right="367"/>
      </w:pPr>
    </w:p>
    <w:p w14:paraId="66F1459B" w14:textId="77777777" w:rsidR="00681857" w:rsidRDefault="00681857" w:rsidP="00681857">
      <w:pPr>
        <w:pStyle w:val="BodyText"/>
        <w:spacing w:before="120" w:line="276" w:lineRule="auto"/>
        <w:ind w:left="119" w:right="240"/>
      </w:pPr>
      <w:r>
        <w:t>End-user device provisioning includes providing end users with IT PC devices in response to Helpdesk incidents, onboarding requests and service requests (ad-hoc provisioning), the planned lifecycle replacement of end-user devices, and the disposition of devices in accordance with FAA policy. These tasks are detailed in the sub-sections below and require the Contractor to perform ancillary activities related</w:t>
      </w:r>
      <w:r>
        <w:rPr>
          <w:spacing w:val="-4"/>
        </w:rPr>
        <w:t xml:space="preserve"> </w:t>
      </w:r>
      <w:r>
        <w:t>to</w:t>
      </w:r>
      <w:r>
        <w:rPr>
          <w:spacing w:val="-3"/>
        </w:rPr>
        <w:t xml:space="preserve"> </w:t>
      </w:r>
      <w:r>
        <w:t>the</w:t>
      </w:r>
      <w:r>
        <w:rPr>
          <w:spacing w:val="-1"/>
        </w:rPr>
        <w:t xml:space="preserve"> </w:t>
      </w:r>
      <w:r>
        <w:t>physical</w:t>
      </w:r>
      <w:r>
        <w:rPr>
          <w:spacing w:val="-4"/>
        </w:rPr>
        <w:t xml:space="preserve"> </w:t>
      </w:r>
      <w:r>
        <w:t>movement</w:t>
      </w:r>
      <w:r>
        <w:rPr>
          <w:spacing w:val="-4"/>
        </w:rPr>
        <w:t xml:space="preserve"> </w:t>
      </w:r>
      <w:r>
        <w:t>of</w:t>
      </w:r>
      <w:r>
        <w:rPr>
          <w:spacing w:val="-1"/>
        </w:rPr>
        <w:t xml:space="preserve"> </w:t>
      </w:r>
      <w:r>
        <w:t>the</w:t>
      </w:r>
      <w:r>
        <w:rPr>
          <w:spacing w:val="-4"/>
        </w:rPr>
        <w:t xml:space="preserve"> </w:t>
      </w:r>
      <w:r>
        <w:t>devices,</w:t>
      </w:r>
      <w:r>
        <w:rPr>
          <w:spacing w:val="-4"/>
        </w:rPr>
        <w:t xml:space="preserve"> </w:t>
      </w:r>
      <w:r>
        <w:t>as</w:t>
      </w:r>
      <w:r>
        <w:rPr>
          <w:spacing w:val="-4"/>
        </w:rPr>
        <w:t xml:space="preserve"> </w:t>
      </w:r>
      <w:r>
        <w:t>well</w:t>
      </w:r>
      <w:r>
        <w:rPr>
          <w:spacing w:val="-2"/>
        </w:rPr>
        <w:t xml:space="preserve"> </w:t>
      </w:r>
      <w:r>
        <w:t>as</w:t>
      </w:r>
      <w:r>
        <w:rPr>
          <w:spacing w:val="-2"/>
        </w:rPr>
        <w:t xml:space="preserve"> </w:t>
      </w:r>
      <w:r>
        <w:t>inventory</w:t>
      </w:r>
      <w:r>
        <w:rPr>
          <w:spacing w:val="-3"/>
        </w:rPr>
        <w:t xml:space="preserve"> </w:t>
      </w:r>
      <w:r>
        <w:t>tracking</w:t>
      </w:r>
      <w:r>
        <w:rPr>
          <w:spacing w:val="-3"/>
        </w:rPr>
        <w:t xml:space="preserve"> </w:t>
      </w:r>
      <w:r>
        <w:t>and</w:t>
      </w:r>
      <w:r>
        <w:rPr>
          <w:spacing w:val="-3"/>
        </w:rPr>
        <w:t xml:space="preserve"> </w:t>
      </w:r>
      <w:r>
        <w:t>positive</w:t>
      </w:r>
      <w:r>
        <w:rPr>
          <w:spacing w:val="-1"/>
        </w:rPr>
        <w:t xml:space="preserve"> </w:t>
      </w:r>
      <w:r>
        <w:t>asset</w:t>
      </w:r>
      <w:r>
        <w:rPr>
          <w:spacing w:val="-4"/>
        </w:rPr>
        <w:t xml:space="preserve"> </w:t>
      </w:r>
      <w:r>
        <w:t>control.</w:t>
      </w:r>
    </w:p>
    <w:p w14:paraId="51083F5F" w14:textId="77777777" w:rsidR="00681857" w:rsidRDefault="00681857" w:rsidP="00681857">
      <w:pPr>
        <w:pStyle w:val="BodyText"/>
        <w:spacing w:before="5"/>
        <w:rPr>
          <w:sz w:val="16"/>
        </w:rPr>
      </w:pPr>
    </w:p>
    <w:p w14:paraId="44740736" w14:textId="77777777" w:rsidR="00681857" w:rsidRDefault="00681857" w:rsidP="00681857">
      <w:pPr>
        <w:pStyle w:val="BodyText"/>
        <w:spacing w:line="276" w:lineRule="auto"/>
        <w:ind w:left="118" w:right="240"/>
      </w:pPr>
      <w:r>
        <w:t xml:space="preserve">The Contractor must </w:t>
      </w:r>
      <w:proofErr w:type="gramStart"/>
      <w:r>
        <w:t>package</w:t>
      </w:r>
      <w:proofErr w:type="gramEnd"/>
      <w:r>
        <w:t>, ship (using FAA’s shipping services, currently GSA Advantage Delivery Services,</w:t>
      </w:r>
      <w:r>
        <w:rPr>
          <w:spacing w:val="-2"/>
        </w:rPr>
        <w:t xml:space="preserve"> </w:t>
      </w:r>
      <w:r>
        <w:t>paid</w:t>
      </w:r>
      <w:r>
        <w:rPr>
          <w:spacing w:val="-3"/>
        </w:rPr>
        <w:t xml:space="preserve"> </w:t>
      </w:r>
      <w:r>
        <w:t>for</w:t>
      </w:r>
      <w:r>
        <w:rPr>
          <w:spacing w:val="-2"/>
        </w:rPr>
        <w:t xml:space="preserve"> </w:t>
      </w:r>
      <w:r>
        <w:t>by</w:t>
      </w:r>
      <w:r>
        <w:rPr>
          <w:spacing w:val="-3"/>
        </w:rPr>
        <w:t xml:space="preserve"> </w:t>
      </w:r>
      <w:r>
        <w:t>the</w:t>
      </w:r>
      <w:r>
        <w:rPr>
          <w:spacing w:val="-1"/>
        </w:rPr>
        <w:t xml:space="preserve"> </w:t>
      </w:r>
      <w:r>
        <w:t>FAA</w:t>
      </w:r>
      <w:r>
        <w:rPr>
          <w:spacing w:val="-2"/>
        </w:rPr>
        <w:t xml:space="preserve"> </w:t>
      </w:r>
      <w:r>
        <w:t>outside</w:t>
      </w:r>
      <w:r>
        <w:rPr>
          <w:spacing w:val="-4"/>
        </w:rPr>
        <w:t xml:space="preserve"> </w:t>
      </w:r>
      <w:r>
        <w:t>the</w:t>
      </w:r>
      <w:r>
        <w:rPr>
          <w:spacing w:val="-1"/>
        </w:rPr>
        <w:t xml:space="preserve"> </w:t>
      </w:r>
      <w:r>
        <w:t>ISC</w:t>
      </w:r>
      <w:r>
        <w:rPr>
          <w:spacing w:val="-4"/>
        </w:rPr>
        <w:t xml:space="preserve"> </w:t>
      </w:r>
      <w:r>
        <w:t>Contract),</w:t>
      </w:r>
      <w:r>
        <w:rPr>
          <w:spacing w:val="-2"/>
        </w:rPr>
        <w:t xml:space="preserve"> </w:t>
      </w:r>
      <w:r>
        <w:t>receive,</w:t>
      </w:r>
      <w:r>
        <w:rPr>
          <w:spacing w:val="-2"/>
        </w:rPr>
        <w:t xml:space="preserve"> </w:t>
      </w:r>
      <w:r>
        <w:t>and</w:t>
      </w:r>
      <w:r>
        <w:rPr>
          <w:spacing w:val="-3"/>
        </w:rPr>
        <w:t xml:space="preserve"> </w:t>
      </w:r>
      <w:r>
        <w:t>store</w:t>
      </w:r>
      <w:r>
        <w:rPr>
          <w:spacing w:val="-4"/>
        </w:rPr>
        <w:t xml:space="preserve"> </w:t>
      </w:r>
      <w:r>
        <w:t>small</w:t>
      </w:r>
      <w:r>
        <w:rPr>
          <w:spacing w:val="-2"/>
        </w:rPr>
        <w:t xml:space="preserve"> </w:t>
      </w:r>
      <w:r>
        <w:t>and</w:t>
      </w:r>
      <w:r>
        <w:rPr>
          <w:spacing w:val="-3"/>
        </w:rPr>
        <w:t xml:space="preserve"> </w:t>
      </w:r>
      <w:r>
        <w:t>large</w:t>
      </w:r>
      <w:r>
        <w:rPr>
          <w:spacing w:val="-1"/>
        </w:rPr>
        <w:t xml:space="preserve"> </w:t>
      </w:r>
      <w:r>
        <w:t>quantities</w:t>
      </w:r>
      <w:r>
        <w:rPr>
          <w:spacing w:val="-4"/>
        </w:rPr>
        <w:t xml:space="preserve"> </w:t>
      </w:r>
      <w:r>
        <w:t>of devices (which includes the safe and protected movement of devices) within the Contractor’s facility. This includes, but is not limited to:</w:t>
      </w:r>
    </w:p>
    <w:p w14:paraId="32458B71" w14:textId="77777777" w:rsidR="00681857" w:rsidRDefault="00681857" w:rsidP="00681857">
      <w:pPr>
        <w:pStyle w:val="BodyText"/>
        <w:spacing w:before="4"/>
        <w:rPr>
          <w:sz w:val="16"/>
        </w:rPr>
      </w:pPr>
    </w:p>
    <w:p w14:paraId="31034C50" w14:textId="77777777" w:rsidR="00681857" w:rsidRDefault="00681857" w:rsidP="00681857">
      <w:pPr>
        <w:pStyle w:val="ListParagraph"/>
        <w:numPr>
          <w:ilvl w:val="0"/>
          <w:numId w:val="7"/>
        </w:numPr>
        <w:tabs>
          <w:tab w:val="left" w:pos="1196"/>
          <w:tab w:val="left" w:pos="1198"/>
        </w:tabs>
        <w:spacing w:before="0"/>
        <w:ind w:right="304"/>
      </w:pPr>
      <w:r>
        <w:t>Packaging devices correctly for shipment in a manner that protects Government property and</w:t>
      </w:r>
      <w:r>
        <w:rPr>
          <w:spacing w:val="-3"/>
        </w:rPr>
        <w:t xml:space="preserve"> </w:t>
      </w:r>
      <w:r>
        <w:t>ensures</w:t>
      </w:r>
      <w:r>
        <w:rPr>
          <w:spacing w:val="-2"/>
        </w:rPr>
        <w:t xml:space="preserve"> </w:t>
      </w:r>
      <w:r>
        <w:t>its</w:t>
      </w:r>
      <w:r>
        <w:rPr>
          <w:spacing w:val="-4"/>
        </w:rPr>
        <w:t xml:space="preserve"> </w:t>
      </w:r>
      <w:r>
        <w:t>arrival</w:t>
      </w:r>
      <w:r>
        <w:rPr>
          <w:spacing w:val="-2"/>
        </w:rPr>
        <w:t xml:space="preserve"> </w:t>
      </w:r>
      <w:r>
        <w:t>in</w:t>
      </w:r>
      <w:r>
        <w:rPr>
          <w:spacing w:val="-3"/>
        </w:rPr>
        <w:t xml:space="preserve"> </w:t>
      </w:r>
      <w:r>
        <w:t>a</w:t>
      </w:r>
      <w:r>
        <w:rPr>
          <w:spacing w:val="-4"/>
        </w:rPr>
        <w:t xml:space="preserve"> </w:t>
      </w:r>
      <w:r>
        <w:t>new,</w:t>
      </w:r>
      <w:r>
        <w:rPr>
          <w:spacing w:val="-4"/>
        </w:rPr>
        <w:t xml:space="preserve"> </w:t>
      </w:r>
      <w:r>
        <w:t>working,</w:t>
      </w:r>
      <w:r>
        <w:rPr>
          <w:spacing w:val="-2"/>
        </w:rPr>
        <w:t xml:space="preserve"> </w:t>
      </w:r>
      <w:r>
        <w:t>and</w:t>
      </w:r>
      <w:r>
        <w:rPr>
          <w:spacing w:val="-3"/>
        </w:rPr>
        <w:t xml:space="preserve"> </w:t>
      </w:r>
      <w:r>
        <w:t>undamaged</w:t>
      </w:r>
      <w:r>
        <w:rPr>
          <w:spacing w:val="-3"/>
        </w:rPr>
        <w:t xml:space="preserve"> </w:t>
      </w:r>
      <w:r>
        <w:t>condition.</w:t>
      </w:r>
      <w:r>
        <w:rPr>
          <w:spacing w:val="-2"/>
        </w:rPr>
        <w:t xml:space="preserve"> </w:t>
      </w:r>
      <w:r>
        <w:t>The</w:t>
      </w:r>
      <w:r>
        <w:rPr>
          <w:spacing w:val="-4"/>
        </w:rPr>
        <w:t xml:space="preserve"> </w:t>
      </w:r>
      <w:r>
        <w:t>Contractor</w:t>
      </w:r>
      <w:r>
        <w:rPr>
          <w:spacing w:val="-4"/>
        </w:rPr>
        <w:t xml:space="preserve"> </w:t>
      </w:r>
      <w:r>
        <w:t>may</w:t>
      </w:r>
      <w:r>
        <w:rPr>
          <w:spacing w:val="-1"/>
        </w:rPr>
        <w:t xml:space="preserve"> </w:t>
      </w:r>
      <w:r>
        <w:t xml:space="preserve">be </w:t>
      </w:r>
      <w:r>
        <w:lastRenderedPageBreak/>
        <w:t>liable to reimburse the FAA if devices arrive damaged due to improper packaging.</w:t>
      </w:r>
    </w:p>
    <w:p w14:paraId="66935FDE" w14:textId="77777777" w:rsidR="00681857" w:rsidRDefault="00681857" w:rsidP="00681857">
      <w:pPr>
        <w:pStyle w:val="ListParagraph"/>
        <w:numPr>
          <w:ilvl w:val="0"/>
          <w:numId w:val="7"/>
        </w:numPr>
        <w:tabs>
          <w:tab w:val="left" w:pos="1197"/>
        </w:tabs>
        <w:ind w:left="1197" w:hanging="359"/>
      </w:pPr>
      <w:r>
        <w:t>Labeling</w:t>
      </w:r>
      <w:r>
        <w:rPr>
          <w:spacing w:val="-7"/>
        </w:rPr>
        <w:t xml:space="preserve"> </w:t>
      </w:r>
      <w:r>
        <w:t>packages</w:t>
      </w:r>
      <w:r>
        <w:rPr>
          <w:spacing w:val="-4"/>
        </w:rPr>
        <w:t xml:space="preserve"> </w:t>
      </w:r>
      <w:r>
        <w:t>to</w:t>
      </w:r>
      <w:r>
        <w:rPr>
          <w:spacing w:val="-4"/>
        </w:rPr>
        <w:t xml:space="preserve"> </w:t>
      </w:r>
      <w:r>
        <w:t>enable</w:t>
      </w:r>
      <w:r>
        <w:rPr>
          <w:spacing w:val="-4"/>
        </w:rPr>
        <w:t xml:space="preserve"> </w:t>
      </w:r>
      <w:r>
        <w:t>tracking</w:t>
      </w:r>
      <w:r>
        <w:rPr>
          <w:spacing w:val="-5"/>
        </w:rPr>
        <w:t xml:space="preserve"> </w:t>
      </w:r>
      <w:r>
        <w:t>of</w:t>
      </w:r>
      <w:r>
        <w:rPr>
          <w:spacing w:val="-6"/>
        </w:rPr>
        <w:t xml:space="preserve"> </w:t>
      </w:r>
      <w:r>
        <w:t>equipment</w:t>
      </w:r>
      <w:r>
        <w:rPr>
          <w:spacing w:val="-7"/>
        </w:rPr>
        <w:t xml:space="preserve"> </w:t>
      </w:r>
      <w:r>
        <w:t>movement</w:t>
      </w:r>
      <w:r>
        <w:rPr>
          <w:spacing w:val="-3"/>
        </w:rPr>
        <w:t xml:space="preserve"> </w:t>
      </w:r>
      <w:r>
        <w:t>and</w:t>
      </w:r>
      <w:r>
        <w:rPr>
          <w:spacing w:val="-5"/>
        </w:rPr>
        <w:t xml:space="preserve"> </w:t>
      </w:r>
      <w:r>
        <w:rPr>
          <w:spacing w:val="-2"/>
        </w:rPr>
        <w:t>receipt.</w:t>
      </w:r>
    </w:p>
    <w:p w14:paraId="3ED1BA70" w14:textId="77777777" w:rsidR="00681857" w:rsidRDefault="00681857" w:rsidP="00681857">
      <w:pPr>
        <w:pStyle w:val="ListParagraph"/>
        <w:numPr>
          <w:ilvl w:val="0"/>
          <w:numId w:val="7"/>
        </w:numPr>
        <w:tabs>
          <w:tab w:val="left" w:pos="1198"/>
        </w:tabs>
        <w:spacing w:before="118"/>
      </w:pPr>
      <w:r>
        <w:t>Labeling</w:t>
      </w:r>
      <w:r>
        <w:rPr>
          <w:spacing w:val="-6"/>
        </w:rPr>
        <w:t xml:space="preserve"> </w:t>
      </w:r>
      <w:r>
        <w:t>packages</w:t>
      </w:r>
      <w:r>
        <w:rPr>
          <w:spacing w:val="-4"/>
        </w:rPr>
        <w:t xml:space="preserve"> </w:t>
      </w:r>
      <w:proofErr w:type="gramStart"/>
      <w:r>
        <w:t>according</w:t>
      </w:r>
      <w:proofErr w:type="gramEnd"/>
      <w:r>
        <w:rPr>
          <w:spacing w:val="-5"/>
        </w:rPr>
        <w:t xml:space="preserve"> </w:t>
      </w:r>
      <w:r>
        <w:t>CFR</w:t>
      </w:r>
      <w:r>
        <w:rPr>
          <w:spacing w:val="-5"/>
        </w:rPr>
        <w:t xml:space="preserve"> </w:t>
      </w:r>
      <w:r>
        <w:t>Part</w:t>
      </w:r>
      <w:r>
        <w:rPr>
          <w:spacing w:val="-3"/>
        </w:rPr>
        <w:t xml:space="preserve"> </w:t>
      </w:r>
      <w:r>
        <w:t>172</w:t>
      </w:r>
      <w:r>
        <w:rPr>
          <w:spacing w:val="-3"/>
        </w:rPr>
        <w:t xml:space="preserve"> </w:t>
      </w:r>
      <w:r>
        <w:t>&amp;</w:t>
      </w:r>
      <w:r>
        <w:rPr>
          <w:spacing w:val="-6"/>
        </w:rPr>
        <w:t xml:space="preserve"> </w:t>
      </w:r>
      <w:r>
        <w:rPr>
          <w:spacing w:val="-4"/>
        </w:rPr>
        <w:t>173.</w:t>
      </w:r>
    </w:p>
    <w:p w14:paraId="0EEA3F05" w14:textId="77777777" w:rsidR="00681857" w:rsidRPr="006E6A83" w:rsidRDefault="00681857" w:rsidP="00681857">
      <w:pPr>
        <w:pStyle w:val="ListParagraph"/>
        <w:numPr>
          <w:ilvl w:val="0"/>
          <w:numId w:val="7"/>
        </w:numPr>
        <w:tabs>
          <w:tab w:val="left" w:pos="1196"/>
          <w:tab w:val="left" w:pos="1198"/>
        </w:tabs>
        <w:spacing w:before="120"/>
        <w:ind w:right="1121" w:hanging="361"/>
      </w:pPr>
      <w:r>
        <w:t>Coordinating</w:t>
      </w:r>
      <w:r>
        <w:rPr>
          <w:spacing w:val="-5"/>
        </w:rPr>
        <w:t xml:space="preserve"> </w:t>
      </w:r>
      <w:r>
        <w:t>shipping</w:t>
      </w:r>
      <w:r>
        <w:rPr>
          <w:spacing w:val="-3"/>
        </w:rPr>
        <w:t xml:space="preserve"> </w:t>
      </w:r>
      <w:r>
        <w:t>pickup</w:t>
      </w:r>
      <w:r>
        <w:rPr>
          <w:spacing w:val="-3"/>
        </w:rPr>
        <w:t xml:space="preserve"> </w:t>
      </w:r>
      <w:r>
        <w:t>to</w:t>
      </w:r>
      <w:r>
        <w:rPr>
          <w:spacing w:val="-3"/>
        </w:rPr>
        <w:t xml:space="preserve"> </w:t>
      </w:r>
      <w:r>
        <w:t>ensure</w:t>
      </w:r>
      <w:r>
        <w:rPr>
          <w:spacing w:val="-1"/>
        </w:rPr>
        <w:t xml:space="preserve"> </w:t>
      </w:r>
      <w:r>
        <w:t>timely</w:t>
      </w:r>
      <w:r>
        <w:rPr>
          <w:spacing w:val="-1"/>
        </w:rPr>
        <w:t xml:space="preserve"> </w:t>
      </w:r>
      <w:r>
        <w:t>arrival</w:t>
      </w:r>
      <w:r>
        <w:rPr>
          <w:spacing w:val="-5"/>
        </w:rPr>
        <w:t xml:space="preserve"> </w:t>
      </w:r>
      <w:r>
        <w:t>and</w:t>
      </w:r>
      <w:r>
        <w:rPr>
          <w:spacing w:val="-3"/>
        </w:rPr>
        <w:t xml:space="preserve"> </w:t>
      </w:r>
      <w:r>
        <w:t>availability</w:t>
      </w:r>
      <w:r>
        <w:rPr>
          <w:spacing w:val="-3"/>
        </w:rPr>
        <w:t xml:space="preserve"> </w:t>
      </w:r>
      <w:r>
        <w:t>of</w:t>
      </w:r>
      <w:r>
        <w:rPr>
          <w:spacing w:val="-4"/>
        </w:rPr>
        <w:t xml:space="preserve"> </w:t>
      </w:r>
      <w:r>
        <w:t>devices</w:t>
      </w:r>
      <w:r>
        <w:rPr>
          <w:spacing w:val="-2"/>
        </w:rPr>
        <w:t xml:space="preserve"> </w:t>
      </w:r>
      <w:r>
        <w:t xml:space="preserve">for </w:t>
      </w:r>
      <w:r>
        <w:rPr>
          <w:spacing w:val="-2"/>
        </w:rPr>
        <w:t>deployment.</w:t>
      </w:r>
    </w:p>
    <w:p w14:paraId="16BA5E91" w14:textId="2C5A2F8C" w:rsidR="00681857" w:rsidRDefault="00681857" w:rsidP="00681857">
      <w:pPr>
        <w:pStyle w:val="BodyText"/>
        <w:spacing w:before="7"/>
        <w:rPr>
          <w:sz w:val="16"/>
        </w:rPr>
      </w:pPr>
      <w:r>
        <w:t>Store</w:t>
      </w:r>
      <w:r w:rsidRPr="006E6A83">
        <w:rPr>
          <w:spacing w:val="-5"/>
        </w:rPr>
        <w:t xml:space="preserve"> </w:t>
      </w:r>
      <w:r>
        <w:t>devices</w:t>
      </w:r>
      <w:r w:rsidRPr="006E6A83">
        <w:rPr>
          <w:spacing w:val="-4"/>
        </w:rPr>
        <w:t xml:space="preserve"> </w:t>
      </w:r>
      <w:r>
        <w:t>in</w:t>
      </w:r>
      <w:r w:rsidRPr="006E6A83">
        <w:rPr>
          <w:spacing w:val="-5"/>
        </w:rPr>
        <w:t xml:space="preserve"> </w:t>
      </w:r>
      <w:r>
        <w:t>an</w:t>
      </w:r>
      <w:r w:rsidRPr="006E6A83">
        <w:rPr>
          <w:spacing w:val="-5"/>
        </w:rPr>
        <w:t xml:space="preserve"> </w:t>
      </w:r>
      <w:r>
        <w:t>organized</w:t>
      </w:r>
      <w:r w:rsidRPr="006E6A83">
        <w:rPr>
          <w:spacing w:val="-4"/>
        </w:rPr>
        <w:t xml:space="preserve"> </w:t>
      </w:r>
      <w:r>
        <w:t>and</w:t>
      </w:r>
      <w:r w:rsidRPr="006E6A83">
        <w:rPr>
          <w:spacing w:val="-4"/>
        </w:rPr>
        <w:t xml:space="preserve"> </w:t>
      </w:r>
      <w:r>
        <w:t>inventoried</w:t>
      </w:r>
      <w:r w:rsidRPr="006E6A83">
        <w:rPr>
          <w:spacing w:val="-5"/>
        </w:rPr>
        <w:t xml:space="preserve"> </w:t>
      </w:r>
      <w:r w:rsidRPr="006E6A83">
        <w:rPr>
          <w:spacing w:val="-2"/>
        </w:rPr>
        <w:t>manner.</w:t>
      </w:r>
    </w:p>
    <w:p w14:paraId="06CA96A1" w14:textId="77777777" w:rsidR="00681857" w:rsidRDefault="00681857" w:rsidP="00681857">
      <w:pPr>
        <w:pStyle w:val="BodyText"/>
        <w:spacing w:line="273" w:lineRule="auto"/>
        <w:ind w:left="118"/>
      </w:pPr>
      <w:r>
        <w:t>The</w:t>
      </w:r>
      <w:r>
        <w:rPr>
          <w:spacing w:val="-1"/>
        </w:rPr>
        <w:t xml:space="preserve"> </w:t>
      </w:r>
      <w:r>
        <w:t>Contractor</w:t>
      </w:r>
      <w:r>
        <w:rPr>
          <w:spacing w:val="-4"/>
        </w:rPr>
        <w:t xml:space="preserve"> </w:t>
      </w:r>
      <w:r>
        <w:t>must</w:t>
      </w:r>
      <w:r>
        <w:rPr>
          <w:spacing w:val="-4"/>
        </w:rPr>
        <w:t xml:space="preserve"> </w:t>
      </w:r>
      <w:r>
        <w:t>perform</w:t>
      </w:r>
      <w:r>
        <w:rPr>
          <w:spacing w:val="-1"/>
        </w:rPr>
        <w:t xml:space="preserve"> </w:t>
      </w:r>
      <w:r>
        <w:t>inventory</w:t>
      </w:r>
      <w:r>
        <w:rPr>
          <w:spacing w:val="-3"/>
        </w:rPr>
        <w:t xml:space="preserve"> </w:t>
      </w:r>
      <w:r>
        <w:t>tracking</w:t>
      </w:r>
      <w:r>
        <w:rPr>
          <w:spacing w:val="-3"/>
        </w:rPr>
        <w:t xml:space="preserve"> </w:t>
      </w:r>
      <w:r>
        <w:t>and</w:t>
      </w:r>
      <w:r>
        <w:rPr>
          <w:spacing w:val="-5"/>
        </w:rPr>
        <w:t xml:space="preserve"> </w:t>
      </w:r>
      <w:r>
        <w:t>positive</w:t>
      </w:r>
      <w:r>
        <w:rPr>
          <w:spacing w:val="-1"/>
        </w:rPr>
        <w:t xml:space="preserve"> </w:t>
      </w:r>
      <w:r>
        <w:t>asset</w:t>
      </w:r>
      <w:r>
        <w:rPr>
          <w:spacing w:val="-4"/>
        </w:rPr>
        <w:t xml:space="preserve"> </w:t>
      </w:r>
      <w:r>
        <w:t>control</w:t>
      </w:r>
      <w:r>
        <w:rPr>
          <w:spacing w:val="-5"/>
        </w:rPr>
        <w:t xml:space="preserve"> </w:t>
      </w:r>
      <w:r>
        <w:t>of</w:t>
      </w:r>
      <w:r>
        <w:rPr>
          <w:spacing w:val="-5"/>
        </w:rPr>
        <w:t xml:space="preserve"> </w:t>
      </w:r>
      <w:r>
        <w:t>end-user</w:t>
      </w:r>
      <w:r>
        <w:rPr>
          <w:spacing w:val="-2"/>
        </w:rPr>
        <w:t xml:space="preserve"> </w:t>
      </w:r>
      <w:r>
        <w:t>devices,</w:t>
      </w:r>
      <w:r>
        <w:rPr>
          <w:spacing w:val="-4"/>
        </w:rPr>
        <w:t xml:space="preserve"> </w:t>
      </w:r>
      <w:r>
        <w:t>which includes, but is not limited to:</w:t>
      </w:r>
    </w:p>
    <w:p w14:paraId="25014993" w14:textId="77777777" w:rsidR="00681857" w:rsidRDefault="00681857" w:rsidP="00681857">
      <w:pPr>
        <w:pStyle w:val="BodyText"/>
        <w:spacing w:before="8"/>
        <w:rPr>
          <w:sz w:val="16"/>
        </w:rPr>
      </w:pPr>
    </w:p>
    <w:p w14:paraId="3D7050E3" w14:textId="77777777" w:rsidR="00681857" w:rsidRDefault="00681857" w:rsidP="00681857">
      <w:pPr>
        <w:pStyle w:val="ListParagraph"/>
        <w:numPr>
          <w:ilvl w:val="0"/>
          <w:numId w:val="6"/>
        </w:numPr>
        <w:tabs>
          <w:tab w:val="left" w:pos="1196"/>
          <w:tab w:val="left" w:pos="1198"/>
        </w:tabs>
        <w:spacing w:before="0"/>
        <w:ind w:right="241"/>
      </w:pPr>
      <w:r>
        <w:t>Maintaining</w:t>
      </w:r>
      <w:r>
        <w:rPr>
          <w:spacing w:val="-4"/>
        </w:rPr>
        <w:t xml:space="preserve"> </w:t>
      </w:r>
      <w:r>
        <w:t>asset</w:t>
      </w:r>
      <w:r>
        <w:rPr>
          <w:spacing w:val="-2"/>
        </w:rPr>
        <w:t xml:space="preserve"> </w:t>
      </w:r>
      <w:r>
        <w:t>data</w:t>
      </w:r>
      <w:r>
        <w:rPr>
          <w:spacing w:val="-5"/>
        </w:rPr>
        <w:t xml:space="preserve"> </w:t>
      </w:r>
      <w:r>
        <w:t>in</w:t>
      </w:r>
      <w:r>
        <w:rPr>
          <w:spacing w:val="-4"/>
        </w:rPr>
        <w:t xml:space="preserve"> </w:t>
      </w:r>
      <w:r>
        <w:t>the</w:t>
      </w:r>
      <w:r>
        <w:rPr>
          <w:spacing w:val="-2"/>
        </w:rPr>
        <w:t xml:space="preserve"> </w:t>
      </w:r>
      <w:r>
        <w:t>FAA’s</w:t>
      </w:r>
      <w:r>
        <w:rPr>
          <w:spacing w:val="-3"/>
        </w:rPr>
        <w:t xml:space="preserve"> </w:t>
      </w:r>
      <w:r>
        <w:t>designated</w:t>
      </w:r>
      <w:r>
        <w:rPr>
          <w:spacing w:val="-4"/>
        </w:rPr>
        <w:t xml:space="preserve"> </w:t>
      </w:r>
      <w:r>
        <w:t>inventory</w:t>
      </w:r>
      <w:r>
        <w:rPr>
          <w:spacing w:val="-4"/>
        </w:rPr>
        <w:t xml:space="preserve"> </w:t>
      </w:r>
      <w:r>
        <w:t>tracking</w:t>
      </w:r>
      <w:r>
        <w:rPr>
          <w:spacing w:val="-6"/>
        </w:rPr>
        <w:t xml:space="preserve"> </w:t>
      </w:r>
      <w:r>
        <w:t>systems</w:t>
      </w:r>
      <w:r>
        <w:rPr>
          <w:spacing w:val="-3"/>
        </w:rPr>
        <w:t xml:space="preserve"> </w:t>
      </w:r>
      <w:r>
        <w:t>and</w:t>
      </w:r>
      <w:r>
        <w:rPr>
          <w:spacing w:val="-4"/>
        </w:rPr>
        <w:t xml:space="preserve"> </w:t>
      </w:r>
      <w:r>
        <w:t>configuration management tools for all devices deployed and replaced, in accordance with FAA guidance (personal property bulletins) and Orders (currently FAA Order 4600.27C - Personal Property Management). This includes, but is not limited to:</w:t>
      </w:r>
    </w:p>
    <w:p w14:paraId="48E688E7" w14:textId="410BF907" w:rsidR="00681857" w:rsidRPr="00DB6F30" w:rsidRDefault="00681857" w:rsidP="00681857">
      <w:pPr>
        <w:pStyle w:val="ListParagraph"/>
        <w:numPr>
          <w:ilvl w:val="1"/>
          <w:numId w:val="6"/>
        </w:numPr>
        <w:tabs>
          <w:tab w:val="left" w:pos="1915"/>
          <w:tab w:val="left" w:pos="1918"/>
        </w:tabs>
        <w:ind w:right="550"/>
        <w:sectPr w:rsidR="00681857" w:rsidRPr="00DB6F30" w:rsidSect="00DB6F30">
          <w:type w:val="continuous"/>
          <w:pgSz w:w="12240" w:h="15840" w:code="1"/>
          <w:pgMar w:top="1397" w:right="1224" w:bottom="1354" w:left="1325" w:header="0" w:footer="1094" w:gutter="0"/>
          <w:cols w:space="720"/>
        </w:sectPr>
      </w:pPr>
      <w:r>
        <w:t>Performing</w:t>
      </w:r>
      <w:r>
        <w:rPr>
          <w:spacing w:val="-5"/>
        </w:rPr>
        <w:t xml:space="preserve"> </w:t>
      </w:r>
      <w:r>
        <w:t>asset</w:t>
      </w:r>
      <w:r>
        <w:rPr>
          <w:spacing w:val="-6"/>
        </w:rPr>
        <w:t xml:space="preserve"> </w:t>
      </w:r>
      <w:r>
        <w:t>management/scanning</w:t>
      </w:r>
      <w:r>
        <w:rPr>
          <w:spacing w:val="-5"/>
        </w:rPr>
        <w:t xml:space="preserve"> </w:t>
      </w:r>
      <w:r>
        <w:t>of</w:t>
      </w:r>
      <w:r>
        <w:rPr>
          <w:spacing w:val="-4"/>
        </w:rPr>
        <w:t xml:space="preserve"> </w:t>
      </w:r>
      <w:r>
        <w:t>computing</w:t>
      </w:r>
      <w:r>
        <w:rPr>
          <w:spacing w:val="-5"/>
        </w:rPr>
        <w:t xml:space="preserve"> </w:t>
      </w:r>
      <w:r>
        <w:t>devices</w:t>
      </w:r>
      <w:r>
        <w:rPr>
          <w:spacing w:val="-6"/>
        </w:rPr>
        <w:t xml:space="preserve"> </w:t>
      </w:r>
      <w:r>
        <w:t>within</w:t>
      </w:r>
      <w:r>
        <w:rPr>
          <w:spacing w:val="-5"/>
        </w:rPr>
        <w:t xml:space="preserve"> </w:t>
      </w:r>
      <w:r>
        <w:t xml:space="preserve">designated timeframes to account for all movement of devices, in accordance with FAA </w:t>
      </w:r>
      <w:r>
        <w:rPr>
          <w:spacing w:val="-2"/>
        </w:rPr>
        <w:t>guidance</w:t>
      </w:r>
    </w:p>
    <w:bookmarkEnd w:id="16"/>
    <w:p w14:paraId="48E688FB" w14:textId="155A3766" w:rsidR="00041701" w:rsidRDefault="00041701"/>
    <w:p w14:paraId="51BE8752" w14:textId="77777777" w:rsidR="003C5138" w:rsidRDefault="003C5138">
      <w:pPr>
        <w:sectPr w:rsidR="003C5138">
          <w:pgSz w:w="12240" w:h="15840"/>
          <w:pgMar w:top="1400" w:right="1220" w:bottom="1360" w:left="1320" w:header="0" w:footer="1093" w:gutter="0"/>
          <w:cols w:space="720"/>
        </w:sectPr>
      </w:pPr>
    </w:p>
    <w:p w14:paraId="48E688FC" w14:textId="77777777" w:rsidR="003C5138" w:rsidRDefault="00FD719B">
      <w:pPr>
        <w:pStyle w:val="ListParagraph"/>
        <w:numPr>
          <w:ilvl w:val="1"/>
          <w:numId w:val="6"/>
        </w:numPr>
        <w:tabs>
          <w:tab w:val="left" w:pos="1917"/>
          <w:tab w:val="left" w:pos="1920"/>
        </w:tabs>
        <w:spacing w:before="39"/>
        <w:ind w:left="1920" w:right="805"/>
      </w:pPr>
      <w:r>
        <w:lastRenderedPageBreak/>
        <w:t>Entering</w:t>
      </w:r>
      <w:r>
        <w:rPr>
          <w:spacing w:val="-4"/>
        </w:rPr>
        <w:t xml:space="preserve"> </w:t>
      </w:r>
      <w:r>
        <w:t>all</w:t>
      </w:r>
      <w:r>
        <w:rPr>
          <w:spacing w:val="-3"/>
        </w:rPr>
        <w:t xml:space="preserve"> </w:t>
      </w:r>
      <w:r>
        <w:t>hardware</w:t>
      </w:r>
      <w:r>
        <w:rPr>
          <w:spacing w:val="-2"/>
        </w:rPr>
        <w:t xml:space="preserve"> </w:t>
      </w:r>
      <w:r>
        <w:t>asset</w:t>
      </w:r>
      <w:r>
        <w:rPr>
          <w:spacing w:val="-5"/>
        </w:rPr>
        <w:t xml:space="preserve"> </w:t>
      </w:r>
      <w:r>
        <w:t>data</w:t>
      </w:r>
      <w:r>
        <w:rPr>
          <w:spacing w:val="-2"/>
        </w:rPr>
        <w:t xml:space="preserve"> </w:t>
      </w:r>
      <w:r>
        <w:t>in</w:t>
      </w:r>
      <w:r>
        <w:rPr>
          <w:spacing w:val="-4"/>
        </w:rPr>
        <w:t xml:space="preserve"> </w:t>
      </w:r>
      <w:r>
        <w:t>the</w:t>
      </w:r>
      <w:r>
        <w:rPr>
          <w:spacing w:val="-5"/>
        </w:rPr>
        <w:t xml:space="preserve"> </w:t>
      </w:r>
      <w:r>
        <w:t>appropriate</w:t>
      </w:r>
      <w:r>
        <w:rPr>
          <w:spacing w:val="-2"/>
        </w:rPr>
        <w:t xml:space="preserve"> </w:t>
      </w:r>
      <w:r>
        <w:t>systems</w:t>
      </w:r>
      <w:r>
        <w:rPr>
          <w:spacing w:val="-3"/>
        </w:rPr>
        <w:t xml:space="preserve"> </w:t>
      </w:r>
      <w:r>
        <w:t>within</w:t>
      </w:r>
      <w:r>
        <w:rPr>
          <w:spacing w:val="-4"/>
        </w:rPr>
        <w:t xml:space="preserve"> </w:t>
      </w:r>
      <w:r>
        <w:t xml:space="preserve">designated </w:t>
      </w:r>
      <w:r>
        <w:rPr>
          <w:spacing w:val="-2"/>
        </w:rPr>
        <w:t>timeframes.</w:t>
      </w:r>
    </w:p>
    <w:p w14:paraId="48E688FD" w14:textId="77777777" w:rsidR="003C5138" w:rsidRDefault="00FD719B">
      <w:pPr>
        <w:pStyle w:val="ListParagraph"/>
        <w:numPr>
          <w:ilvl w:val="1"/>
          <w:numId w:val="6"/>
        </w:numPr>
        <w:tabs>
          <w:tab w:val="left" w:pos="1917"/>
          <w:tab w:val="left" w:pos="1919"/>
        </w:tabs>
        <w:spacing w:before="120"/>
        <w:ind w:left="1919" w:right="626" w:hanging="360"/>
      </w:pPr>
      <w:r>
        <w:t>Capturing,</w:t>
      </w:r>
      <w:r>
        <w:rPr>
          <w:spacing w:val="-4"/>
        </w:rPr>
        <w:t xml:space="preserve"> </w:t>
      </w:r>
      <w:r>
        <w:t>storing,</w:t>
      </w:r>
      <w:r>
        <w:rPr>
          <w:spacing w:val="-6"/>
        </w:rPr>
        <w:t xml:space="preserve"> </w:t>
      </w:r>
      <w:r>
        <w:t>and</w:t>
      </w:r>
      <w:r>
        <w:rPr>
          <w:spacing w:val="-5"/>
        </w:rPr>
        <w:t xml:space="preserve"> </w:t>
      </w:r>
      <w:r>
        <w:t>reporting</w:t>
      </w:r>
      <w:r>
        <w:rPr>
          <w:spacing w:val="-5"/>
        </w:rPr>
        <w:t xml:space="preserve"> </w:t>
      </w:r>
      <w:r>
        <w:t>shipping</w:t>
      </w:r>
      <w:r>
        <w:rPr>
          <w:spacing w:val="-5"/>
        </w:rPr>
        <w:t xml:space="preserve"> </w:t>
      </w:r>
      <w:r>
        <w:t>information,</w:t>
      </w:r>
      <w:r>
        <w:rPr>
          <w:spacing w:val="-3"/>
        </w:rPr>
        <w:t xml:space="preserve"> </w:t>
      </w:r>
      <w:r>
        <w:t>to</w:t>
      </w:r>
      <w:r>
        <w:rPr>
          <w:spacing w:val="-5"/>
        </w:rPr>
        <w:t xml:space="preserve"> </w:t>
      </w:r>
      <w:r>
        <w:t>include</w:t>
      </w:r>
      <w:r>
        <w:rPr>
          <w:spacing w:val="-3"/>
        </w:rPr>
        <w:t xml:space="preserve"> </w:t>
      </w:r>
      <w:r>
        <w:t>shipping</w:t>
      </w:r>
      <w:r>
        <w:rPr>
          <w:spacing w:val="-5"/>
        </w:rPr>
        <w:t xml:space="preserve"> </w:t>
      </w:r>
      <w:r>
        <w:t xml:space="preserve">date, </w:t>
      </w:r>
      <w:proofErr w:type="gramStart"/>
      <w:r>
        <w:t>shipped</w:t>
      </w:r>
      <w:proofErr w:type="gramEnd"/>
      <w:r>
        <w:t>-to location, addressee, date of receipt, name of receiver, and courier tracking number.</w:t>
      </w:r>
    </w:p>
    <w:p w14:paraId="4453BF5D" w14:textId="27C1127B" w:rsidR="0051664A" w:rsidRDefault="0051664A">
      <w:pPr>
        <w:pStyle w:val="ListParagraph"/>
        <w:numPr>
          <w:ilvl w:val="1"/>
          <w:numId w:val="6"/>
        </w:numPr>
        <w:tabs>
          <w:tab w:val="left" w:pos="1917"/>
          <w:tab w:val="left" w:pos="1919"/>
        </w:tabs>
        <w:spacing w:before="120"/>
        <w:ind w:left="1919" w:right="626" w:hanging="360"/>
      </w:pPr>
      <w:r>
        <w:t>Capturing, storing and reporting receiving information, to include courier tracking number, date of receipt, and asset information.</w:t>
      </w:r>
    </w:p>
    <w:p w14:paraId="48E688FE" w14:textId="77777777" w:rsidR="003C5138" w:rsidRDefault="00FD719B">
      <w:pPr>
        <w:pStyle w:val="ListParagraph"/>
        <w:numPr>
          <w:ilvl w:val="1"/>
          <w:numId w:val="6"/>
        </w:numPr>
        <w:tabs>
          <w:tab w:val="left" w:pos="1917"/>
          <w:tab w:val="left" w:pos="1919"/>
        </w:tabs>
        <w:spacing w:before="119"/>
        <w:ind w:left="1919" w:right="484" w:hanging="360"/>
      </w:pPr>
      <w:r>
        <w:t>Performing asset transfers, which includes transferring new devices to end users and</w:t>
      </w:r>
      <w:r>
        <w:rPr>
          <w:spacing w:val="-4"/>
        </w:rPr>
        <w:t xml:space="preserve"> </w:t>
      </w:r>
      <w:r>
        <w:t>accepting</w:t>
      </w:r>
      <w:r>
        <w:rPr>
          <w:spacing w:val="-4"/>
        </w:rPr>
        <w:t xml:space="preserve"> </w:t>
      </w:r>
      <w:r>
        <w:t>transfers</w:t>
      </w:r>
      <w:r>
        <w:rPr>
          <w:spacing w:val="-5"/>
        </w:rPr>
        <w:t xml:space="preserve"> </w:t>
      </w:r>
      <w:r>
        <w:t>of</w:t>
      </w:r>
      <w:r>
        <w:rPr>
          <w:spacing w:val="-3"/>
        </w:rPr>
        <w:t xml:space="preserve"> </w:t>
      </w:r>
      <w:r>
        <w:t>legacy</w:t>
      </w:r>
      <w:r>
        <w:rPr>
          <w:spacing w:val="-1"/>
        </w:rPr>
        <w:t xml:space="preserve"> </w:t>
      </w:r>
      <w:r>
        <w:t>devices</w:t>
      </w:r>
      <w:r>
        <w:rPr>
          <w:spacing w:val="-3"/>
        </w:rPr>
        <w:t xml:space="preserve"> </w:t>
      </w:r>
      <w:r>
        <w:t>from</w:t>
      </w:r>
      <w:r>
        <w:rPr>
          <w:spacing w:val="-2"/>
        </w:rPr>
        <w:t xml:space="preserve"> </w:t>
      </w:r>
      <w:r>
        <w:t>end</w:t>
      </w:r>
      <w:r>
        <w:rPr>
          <w:spacing w:val="-4"/>
        </w:rPr>
        <w:t xml:space="preserve"> </w:t>
      </w:r>
      <w:r>
        <w:t>users</w:t>
      </w:r>
      <w:r>
        <w:rPr>
          <w:spacing w:val="-3"/>
        </w:rPr>
        <w:t xml:space="preserve"> </w:t>
      </w:r>
      <w:r>
        <w:t>via</w:t>
      </w:r>
      <w:r>
        <w:rPr>
          <w:spacing w:val="-5"/>
        </w:rPr>
        <w:t xml:space="preserve"> </w:t>
      </w:r>
      <w:r>
        <w:t>entry</w:t>
      </w:r>
      <w:r>
        <w:rPr>
          <w:spacing w:val="-2"/>
        </w:rPr>
        <w:t xml:space="preserve"> </w:t>
      </w:r>
      <w:r>
        <w:t>into</w:t>
      </w:r>
      <w:r>
        <w:rPr>
          <w:spacing w:val="-2"/>
        </w:rPr>
        <w:t xml:space="preserve"> </w:t>
      </w:r>
      <w:r>
        <w:t>the</w:t>
      </w:r>
      <w:r>
        <w:rPr>
          <w:spacing w:val="-2"/>
        </w:rPr>
        <w:t xml:space="preserve"> </w:t>
      </w:r>
      <w:r>
        <w:t>proper disposition account, within designated timeframes.</w:t>
      </w:r>
    </w:p>
    <w:p w14:paraId="48E688FF" w14:textId="77777777" w:rsidR="003C5138" w:rsidRDefault="00FD719B">
      <w:pPr>
        <w:pStyle w:val="ListParagraph"/>
        <w:numPr>
          <w:ilvl w:val="1"/>
          <w:numId w:val="6"/>
        </w:numPr>
        <w:tabs>
          <w:tab w:val="left" w:pos="1917"/>
          <w:tab w:val="left" w:pos="1920"/>
        </w:tabs>
        <w:spacing w:before="120"/>
        <w:ind w:left="1920" w:right="289"/>
      </w:pPr>
      <w:r>
        <w:t>Updating</w:t>
      </w:r>
      <w:r>
        <w:rPr>
          <w:spacing w:val="-4"/>
        </w:rPr>
        <w:t xml:space="preserve"> </w:t>
      </w:r>
      <w:r>
        <w:t>Active</w:t>
      </w:r>
      <w:r>
        <w:rPr>
          <w:spacing w:val="-3"/>
        </w:rPr>
        <w:t xml:space="preserve"> </w:t>
      </w:r>
      <w:r>
        <w:t>Directory</w:t>
      </w:r>
      <w:r>
        <w:rPr>
          <w:spacing w:val="-3"/>
        </w:rPr>
        <w:t xml:space="preserve"> </w:t>
      </w:r>
      <w:r>
        <w:t>to</w:t>
      </w:r>
      <w:r>
        <w:rPr>
          <w:spacing w:val="-3"/>
        </w:rPr>
        <w:t xml:space="preserve"> </w:t>
      </w:r>
      <w:r>
        <w:t>accurately</w:t>
      </w:r>
      <w:r>
        <w:rPr>
          <w:spacing w:val="-3"/>
        </w:rPr>
        <w:t xml:space="preserve"> </w:t>
      </w:r>
      <w:r>
        <w:t>reflect</w:t>
      </w:r>
      <w:r>
        <w:rPr>
          <w:spacing w:val="-5"/>
        </w:rPr>
        <w:t xml:space="preserve"> </w:t>
      </w:r>
      <w:r>
        <w:t>the</w:t>
      </w:r>
      <w:r>
        <w:rPr>
          <w:spacing w:val="-3"/>
        </w:rPr>
        <w:t xml:space="preserve"> </w:t>
      </w:r>
      <w:r>
        <w:t>status</w:t>
      </w:r>
      <w:r>
        <w:rPr>
          <w:spacing w:val="-3"/>
        </w:rPr>
        <w:t xml:space="preserve"> </w:t>
      </w:r>
      <w:r>
        <w:t>of</w:t>
      </w:r>
      <w:r>
        <w:rPr>
          <w:spacing w:val="-5"/>
        </w:rPr>
        <w:t xml:space="preserve"> </w:t>
      </w:r>
      <w:r>
        <w:t>each</w:t>
      </w:r>
      <w:r>
        <w:rPr>
          <w:spacing w:val="-4"/>
        </w:rPr>
        <w:t xml:space="preserve"> </w:t>
      </w:r>
      <w:r>
        <w:t>device</w:t>
      </w:r>
      <w:r>
        <w:rPr>
          <w:spacing w:val="-5"/>
        </w:rPr>
        <w:t xml:space="preserve"> </w:t>
      </w:r>
      <w:r>
        <w:t>throughout the asset lifecycle.</w:t>
      </w:r>
    </w:p>
    <w:p w14:paraId="48E68900" w14:textId="77777777" w:rsidR="003C5138" w:rsidRDefault="00FD719B">
      <w:pPr>
        <w:pStyle w:val="ListParagraph"/>
        <w:numPr>
          <w:ilvl w:val="1"/>
          <w:numId w:val="6"/>
        </w:numPr>
        <w:tabs>
          <w:tab w:val="left" w:pos="1917"/>
          <w:tab w:val="left" w:pos="1920"/>
        </w:tabs>
        <w:ind w:left="1920" w:right="563"/>
      </w:pPr>
      <w:r>
        <w:t>Applying FAA bar codes to assets in accordance with the Property Operations Division,</w:t>
      </w:r>
      <w:r>
        <w:rPr>
          <w:spacing w:val="-3"/>
        </w:rPr>
        <w:t xml:space="preserve"> </w:t>
      </w:r>
      <w:r>
        <w:t>APM-400’s</w:t>
      </w:r>
      <w:r>
        <w:rPr>
          <w:spacing w:val="-5"/>
        </w:rPr>
        <w:t xml:space="preserve"> </w:t>
      </w:r>
      <w:r>
        <w:t>Personal</w:t>
      </w:r>
      <w:r>
        <w:rPr>
          <w:spacing w:val="-3"/>
        </w:rPr>
        <w:t xml:space="preserve"> </w:t>
      </w:r>
      <w:r>
        <w:t>Property</w:t>
      </w:r>
      <w:r>
        <w:rPr>
          <w:spacing w:val="-4"/>
        </w:rPr>
        <w:t xml:space="preserve"> </w:t>
      </w:r>
      <w:r>
        <w:t>Desk</w:t>
      </w:r>
      <w:r>
        <w:rPr>
          <w:spacing w:val="-5"/>
        </w:rPr>
        <w:t xml:space="preserve"> </w:t>
      </w:r>
      <w:r>
        <w:t>Guide</w:t>
      </w:r>
      <w:r>
        <w:rPr>
          <w:spacing w:val="-2"/>
        </w:rPr>
        <w:t xml:space="preserve"> </w:t>
      </w:r>
      <w:r>
        <w:t>for</w:t>
      </w:r>
      <w:r>
        <w:rPr>
          <w:spacing w:val="-5"/>
        </w:rPr>
        <w:t xml:space="preserve"> </w:t>
      </w:r>
      <w:r>
        <w:t>Custodians</w:t>
      </w:r>
      <w:r>
        <w:rPr>
          <w:spacing w:val="-3"/>
        </w:rPr>
        <w:t xml:space="preserve"> </w:t>
      </w:r>
      <w:r>
        <w:t>and</w:t>
      </w:r>
      <w:r>
        <w:rPr>
          <w:spacing w:val="-6"/>
        </w:rPr>
        <w:t xml:space="preserve"> </w:t>
      </w:r>
      <w:r>
        <w:t>Delegates.</w:t>
      </w:r>
    </w:p>
    <w:p w14:paraId="381D666C" w14:textId="1236BE92" w:rsidR="008734B7" w:rsidRDefault="00FD719B" w:rsidP="00F46084">
      <w:pPr>
        <w:pStyle w:val="ListParagraph"/>
        <w:numPr>
          <w:ilvl w:val="0"/>
          <w:numId w:val="6"/>
        </w:numPr>
        <w:tabs>
          <w:tab w:val="left" w:pos="1198"/>
        </w:tabs>
        <w:spacing w:before="120"/>
        <w:ind w:hanging="359"/>
      </w:pPr>
      <w:r>
        <w:t>Resolving</w:t>
      </w:r>
      <w:r>
        <w:rPr>
          <w:spacing w:val="-4"/>
        </w:rPr>
        <w:t xml:space="preserve"> </w:t>
      </w:r>
      <w:r>
        <w:t>any</w:t>
      </w:r>
      <w:r>
        <w:rPr>
          <w:spacing w:val="-3"/>
        </w:rPr>
        <w:t xml:space="preserve"> </w:t>
      </w:r>
      <w:r>
        <w:t>issues</w:t>
      </w:r>
      <w:r>
        <w:rPr>
          <w:spacing w:val="-5"/>
        </w:rPr>
        <w:t xml:space="preserve"> </w:t>
      </w:r>
      <w:r>
        <w:t>with</w:t>
      </w:r>
      <w:r>
        <w:rPr>
          <w:spacing w:val="-3"/>
        </w:rPr>
        <w:t xml:space="preserve"> </w:t>
      </w:r>
      <w:r>
        <w:t>inventory</w:t>
      </w:r>
      <w:r>
        <w:rPr>
          <w:spacing w:val="-2"/>
        </w:rPr>
        <w:t xml:space="preserve"> </w:t>
      </w:r>
      <w:r>
        <w:t>lost</w:t>
      </w:r>
      <w:r>
        <w:rPr>
          <w:spacing w:val="-4"/>
        </w:rPr>
        <w:t xml:space="preserve"> </w:t>
      </w:r>
      <w:r>
        <w:t>in</w:t>
      </w:r>
      <w:r>
        <w:rPr>
          <w:spacing w:val="-3"/>
        </w:rPr>
        <w:t xml:space="preserve"> </w:t>
      </w:r>
      <w:r>
        <w:rPr>
          <w:spacing w:val="-2"/>
        </w:rPr>
        <w:t>transit.</w:t>
      </w:r>
    </w:p>
    <w:p w14:paraId="48E68902" w14:textId="77777777" w:rsidR="003C5138" w:rsidRDefault="003C5138">
      <w:pPr>
        <w:pStyle w:val="BodyText"/>
        <w:spacing w:before="9"/>
        <w:rPr>
          <w:sz w:val="19"/>
        </w:rPr>
      </w:pPr>
    </w:p>
    <w:p w14:paraId="48E68903" w14:textId="77777777" w:rsidR="003C5138" w:rsidRDefault="00FD719B">
      <w:pPr>
        <w:pStyle w:val="ListParagraph"/>
        <w:numPr>
          <w:ilvl w:val="2"/>
          <w:numId w:val="14"/>
        </w:numPr>
        <w:tabs>
          <w:tab w:val="left" w:pos="839"/>
        </w:tabs>
        <w:spacing w:before="0"/>
        <w:ind w:left="839" w:hanging="719"/>
        <w:rPr>
          <w:b/>
          <w:sz w:val="24"/>
        </w:rPr>
      </w:pPr>
      <w:bookmarkStart w:id="17" w:name="3.4.1_Ad-Hoc_End-User_Device_Provisionin"/>
      <w:bookmarkEnd w:id="17"/>
      <w:r>
        <w:rPr>
          <w:b/>
          <w:sz w:val="24"/>
        </w:rPr>
        <w:t>Ad-Hoc</w:t>
      </w:r>
      <w:r>
        <w:rPr>
          <w:b/>
          <w:spacing w:val="-4"/>
          <w:sz w:val="24"/>
        </w:rPr>
        <w:t xml:space="preserve"> </w:t>
      </w:r>
      <w:r>
        <w:rPr>
          <w:b/>
          <w:sz w:val="24"/>
        </w:rPr>
        <w:t>End-User</w:t>
      </w:r>
      <w:r>
        <w:rPr>
          <w:b/>
          <w:spacing w:val="-1"/>
          <w:sz w:val="24"/>
        </w:rPr>
        <w:t xml:space="preserve"> </w:t>
      </w:r>
      <w:r>
        <w:rPr>
          <w:b/>
          <w:sz w:val="24"/>
        </w:rPr>
        <w:t>Device</w:t>
      </w:r>
      <w:r>
        <w:rPr>
          <w:b/>
          <w:spacing w:val="-4"/>
          <w:sz w:val="24"/>
        </w:rPr>
        <w:t xml:space="preserve"> </w:t>
      </w:r>
      <w:r>
        <w:rPr>
          <w:b/>
          <w:spacing w:val="-2"/>
          <w:sz w:val="24"/>
        </w:rPr>
        <w:t>Provisioning</w:t>
      </w:r>
    </w:p>
    <w:p w14:paraId="48E68904" w14:textId="77777777" w:rsidR="003C5138" w:rsidRDefault="00FD719B">
      <w:pPr>
        <w:pStyle w:val="BodyText"/>
        <w:spacing w:before="120" w:line="276" w:lineRule="auto"/>
        <w:ind w:left="119" w:right="240"/>
      </w:pPr>
      <w:r>
        <w:t>The</w:t>
      </w:r>
      <w:r>
        <w:rPr>
          <w:spacing w:val="-1"/>
        </w:rPr>
        <w:t xml:space="preserve"> </w:t>
      </w:r>
      <w:r>
        <w:t>Contractor</w:t>
      </w:r>
      <w:r>
        <w:rPr>
          <w:spacing w:val="-4"/>
        </w:rPr>
        <w:t xml:space="preserve"> </w:t>
      </w:r>
      <w:r>
        <w:t>must</w:t>
      </w:r>
      <w:r>
        <w:rPr>
          <w:spacing w:val="-4"/>
        </w:rPr>
        <w:t xml:space="preserve"> </w:t>
      </w:r>
      <w:r>
        <w:t>perform</w:t>
      </w:r>
      <w:r>
        <w:rPr>
          <w:spacing w:val="-1"/>
        </w:rPr>
        <w:t xml:space="preserve"> </w:t>
      </w:r>
      <w:r>
        <w:t>all</w:t>
      </w:r>
      <w:r>
        <w:rPr>
          <w:spacing w:val="-4"/>
        </w:rPr>
        <w:t xml:space="preserve"> </w:t>
      </w:r>
      <w:r>
        <w:t>tasks</w:t>
      </w:r>
      <w:r>
        <w:rPr>
          <w:spacing w:val="-4"/>
        </w:rPr>
        <w:t xml:space="preserve"> </w:t>
      </w:r>
      <w:r>
        <w:t>required</w:t>
      </w:r>
      <w:r>
        <w:rPr>
          <w:spacing w:val="-5"/>
        </w:rPr>
        <w:t xml:space="preserve"> </w:t>
      </w:r>
      <w:r>
        <w:t>to</w:t>
      </w:r>
      <w:r>
        <w:rPr>
          <w:spacing w:val="-1"/>
        </w:rPr>
        <w:t xml:space="preserve"> </w:t>
      </w:r>
      <w:r>
        <w:t>provide</w:t>
      </w:r>
      <w:r>
        <w:rPr>
          <w:spacing w:val="-1"/>
        </w:rPr>
        <w:t xml:space="preserve"> </w:t>
      </w:r>
      <w:r>
        <w:t>end</w:t>
      </w:r>
      <w:r>
        <w:rPr>
          <w:spacing w:val="-3"/>
        </w:rPr>
        <w:t xml:space="preserve"> </w:t>
      </w:r>
      <w:r>
        <w:t>users</w:t>
      </w:r>
      <w:r>
        <w:rPr>
          <w:spacing w:val="-4"/>
        </w:rPr>
        <w:t xml:space="preserve"> </w:t>
      </w:r>
      <w:r>
        <w:t>with</w:t>
      </w:r>
      <w:r>
        <w:rPr>
          <w:spacing w:val="-3"/>
        </w:rPr>
        <w:t xml:space="preserve"> </w:t>
      </w:r>
      <w:r>
        <w:t>new</w:t>
      </w:r>
      <w:r>
        <w:rPr>
          <w:spacing w:val="-1"/>
        </w:rPr>
        <w:t xml:space="preserve"> </w:t>
      </w:r>
      <w:r>
        <w:t>and</w:t>
      </w:r>
      <w:r>
        <w:rPr>
          <w:spacing w:val="-3"/>
        </w:rPr>
        <w:t xml:space="preserve"> </w:t>
      </w:r>
      <w:r>
        <w:t>replacement</w:t>
      </w:r>
      <w:r>
        <w:rPr>
          <w:spacing w:val="-4"/>
        </w:rPr>
        <w:t xml:space="preserve"> </w:t>
      </w:r>
      <w:r>
        <w:t>devices to resolve Helpdesk incidents and service requests, in accordance with the FAA’s configuration, deployment, and installation guides (see PWS Section 2: References). These tasks include, but are not limited to:</w:t>
      </w:r>
    </w:p>
    <w:p w14:paraId="48E68905" w14:textId="77777777" w:rsidR="003C5138" w:rsidRDefault="003C5138">
      <w:pPr>
        <w:pStyle w:val="BodyText"/>
        <w:spacing w:before="4"/>
        <w:rPr>
          <w:sz w:val="16"/>
        </w:rPr>
      </w:pPr>
    </w:p>
    <w:p w14:paraId="48E68906" w14:textId="77777777" w:rsidR="003C5138" w:rsidRDefault="00FD719B">
      <w:pPr>
        <w:pStyle w:val="ListParagraph"/>
        <w:numPr>
          <w:ilvl w:val="0"/>
          <w:numId w:val="5"/>
        </w:numPr>
        <w:tabs>
          <w:tab w:val="left" w:pos="1197"/>
          <w:tab w:val="left" w:pos="1199"/>
        </w:tabs>
        <w:spacing w:before="0"/>
        <w:ind w:right="301"/>
      </w:pPr>
      <w:r>
        <w:t>Configuring, receiving, and shipping devices and peripherals using FAA’s shipping services (currently</w:t>
      </w:r>
      <w:r>
        <w:rPr>
          <w:spacing w:val="-4"/>
        </w:rPr>
        <w:t xml:space="preserve"> </w:t>
      </w:r>
      <w:r>
        <w:t>GSA</w:t>
      </w:r>
      <w:r>
        <w:rPr>
          <w:spacing w:val="-2"/>
        </w:rPr>
        <w:t xml:space="preserve"> </w:t>
      </w:r>
      <w:r>
        <w:t>Advantage</w:t>
      </w:r>
      <w:r>
        <w:rPr>
          <w:spacing w:val="-4"/>
        </w:rPr>
        <w:t xml:space="preserve"> </w:t>
      </w:r>
      <w:r>
        <w:t>Delivery</w:t>
      </w:r>
      <w:r>
        <w:rPr>
          <w:spacing w:val="-3"/>
        </w:rPr>
        <w:t xml:space="preserve"> </w:t>
      </w:r>
      <w:r>
        <w:t>Services,</w:t>
      </w:r>
      <w:r>
        <w:rPr>
          <w:spacing w:val="-4"/>
        </w:rPr>
        <w:t xml:space="preserve"> </w:t>
      </w:r>
      <w:r>
        <w:t>paid</w:t>
      </w:r>
      <w:r>
        <w:rPr>
          <w:spacing w:val="-3"/>
        </w:rPr>
        <w:t xml:space="preserve"> </w:t>
      </w:r>
      <w:r>
        <w:t>for</w:t>
      </w:r>
      <w:r>
        <w:rPr>
          <w:spacing w:val="-7"/>
        </w:rPr>
        <w:t xml:space="preserve"> </w:t>
      </w:r>
      <w:r>
        <w:t>by</w:t>
      </w:r>
      <w:r>
        <w:rPr>
          <w:spacing w:val="-1"/>
        </w:rPr>
        <w:t xml:space="preserve"> </w:t>
      </w:r>
      <w:r>
        <w:t>the</w:t>
      </w:r>
      <w:r>
        <w:rPr>
          <w:spacing w:val="-1"/>
        </w:rPr>
        <w:t xml:space="preserve"> </w:t>
      </w:r>
      <w:r>
        <w:t>FAA</w:t>
      </w:r>
      <w:r>
        <w:rPr>
          <w:spacing w:val="-5"/>
        </w:rPr>
        <w:t xml:space="preserve"> </w:t>
      </w:r>
      <w:r>
        <w:t>outside</w:t>
      </w:r>
      <w:r>
        <w:rPr>
          <w:spacing w:val="-1"/>
        </w:rPr>
        <w:t xml:space="preserve"> </w:t>
      </w:r>
      <w:r>
        <w:t>this</w:t>
      </w:r>
      <w:r>
        <w:rPr>
          <w:spacing w:val="-2"/>
        </w:rPr>
        <w:t xml:space="preserve"> </w:t>
      </w:r>
      <w:r>
        <w:t>ISC</w:t>
      </w:r>
      <w:r>
        <w:rPr>
          <w:spacing w:val="-7"/>
        </w:rPr>
        <w:t xml:space="preserve"> </w:t>
      </w:r>
      <w:r>
        <w:t>Contract)</w:t>
      </w:r>
      <w:r>
        <w:rPr>
          <w:spacing w:val="-1"/>
        </w:rPr>
        <w:t xml:space="preserve"> </w:t>
      </w:r>
      <w:r>
        <w:t>in response to Helpdesk incidents related to:</w:t>
      </w:r>
    </w:p>
    <w:p w14:paraId="48E68907" w14:textId="77777777" w:rsidR="003C5138" w:rsidRDefault="00FD719B">
      <w:pPr>
        <w:pStyle w:val="ListParagraph"/>
        <w:numPr>
          <w:ilvl w:val="1"/>
          <w:numId w:val="5"/>
        </w:numPr>
        <w:tabs>
          <w:tab w:val="left" w:pos="1917"/>
        </w:tabs>
        <w:spacing w:before="118"/>
        <w:ind w:left="1917" w:hanging="358"/>
      </w:pPr>
      <w:r>
        <w:t>Break/fix</w:t>
      </w:r>
      <w:r>
        <w:rPr>
          <w:spacing w:val="-6"/>
        </w:rPr>
        <w:t xml:space="preserve"> </w:t>
      </w:r>
      <w:r>
        <w:rPr>
          <w:spacing w:val="-2"/>
        </w:rPr>
        <w:t>hardware.</w:t>
      </w:r>
    </w:p>
    <w:p w14:paraId="48E68908" w14:textId="77777777" w:rsidR="003C5138" w:rsidRDefault="00FD719B">
      <w:pPr>
        <w:pStyle w:val="ListParagraph"/>
        <w:numPr>
          <w:ilvl w:val="1"/>
          <w:numId w:val="5"/>
        </w:numPr>
        <w:tabs>
          <w:tab w:val="left" w:pos="1917"/>
        </w:tabs>
        <w:spacing w:before="120"/>
        <w:ind w:left="1917" w:hanging="358"/>
      </w:pPr>
      <w:r>
        <w:t>New</w:t>
      </w:r>
      <w:r>
        <w:rPr>
          <w:spacing w:val="-1"/>
        </w:rPr>
        <w:t xml:space="preserve"> </w:t>
      </w:r>
      <w:r>
        <w:t>hire</w:t>
      </w:r>
      <w:r>
        <w:rPr>
          <w:spacing w:val="-1"/>
        </w:rPr>
        <w:t xml:space="preserve"> </w:t>
      </w:r>
      <w:r>
        <w:rPr>
          <w:spacing w:val="-2"/>
        </w:rPr>
        <w:t>hardware.</w:t>
      </w:r>
    </w:p>
    <w:p w14:paraId="48E68909" w14:textId="77777777" w:rsidR="003C5138" w:rsidRDefault="00FD719B">
      <w:pPr>
        <w:pStyle w:val="ListParagraph"/>
        <w:numPr>
          <w:ilvl w:val="1"/>
          <w:numId w:val="5"/>
        </w:numPr>
        <w:tabs>
          <w:tab w:val="left" w:pos="1917"/>
        </w:tabs>
        <w:ind w:left="1917" w:hanging="358"/>
      </w:pPr>
      <w:r>
        <w:t>Requests</w:t>
      </w:r>
      <w:r>
        <w:rPr>
          <w:spacing w:val="-5"/>
        </w:rPr>
        <w:t xml:space="preserve"> </w:t>
      </w:r>
      <w:r>
        <w:t>for</w:t>
      </w:r>
      <w:r>
        <w:rPr>
          <w:spacing w:val="-4"/>
        </w:rPr>
        <w:t xml:space="preserve"> </w:t>
      </w:r>
      <w:r>
        <w:t>hardware</w:t>
      </w:r>
      <w:r>
        <w:rPr>
          <w:spacing w:val="-4"/>
        </w:rPr>
        <w:t xml:space="preserve"> </w:t>
      </w:r>
      <w:r>
        <w:t>and</w:t>
      </w:r>
      <w:r>
        <w:rPr>
          <w:spacing w:val="-3"/>
        </w:rPr>
        <w:t xml:space="preserve"> </w:t>
      </w:r>
      <w:r>
        <w:rPr>
          <w:spacing w:val="-2"/>
        </w:rPr>
        <w:t>peripherals.</w:t>
      </w:r>
    </w:p>
    <w:p w14:paraId="48E6890A" w14:textId="77777777" w:rsidR="003C5138" w:rsidRDefault="00FD719B">
      <w:pPr>
        <w:pStyle w:val="ListParagraph"/>
        <w:numPr>
          <w:ilvl w:val="0"/>
          <w:numId w:val="5"/>
        </w:numPr>
        <w:tabs>
          <w:tab w:val="left" w:pos="1199"/>
        </w:tabs>
        <w:spacing w:before="120"/>
        <w:ind w:right="535"/>
      </w:pPr>
      <w:r>
        <w:t>Assuming responsibility for configuring and maintaining the stock of IT PCs at the Contractor’s facilities, shipping IT PCs to end users, and reconfiguring IT PCs to original configurations</w:t>
      </w:r>
      <w:r>
        <w:rPr>
          <w:spacing w:val="-4"/>
        </w:rPr>
        <w:t xml:space="preserve"> </w:t>
      </w:r>
      <w:r>
        <w:t>upon</w:t>
      </w:r>
      <w:r>
        <w:rPr>
          <w:spacing w:val="-3"/>
        </w:rPr>
        <w:t xml:space="preserve"> </w:t>
      </w:r>
      <w:r>
        <w:t>return</w:t>
      </w:r>
      <w:r>
        <w:rPr>
          <w:spacing w:val="-5"/>
        </w:rPr>
        <w:t xml:space="preserve"> </w:t>
      </w:r>
      <w:r>
        <w:t>by</w:t>
      </w:r>
      <w:r>
        <w:rPr>
          <w:spacing w:val="-1"/>
        </w:rPr>
        <w:t xml:space="preserve"> </w:t>
      </w:r>
      <w:r>
        <w:t>end</w:t>
      </w:r>
      <w:r>
        <w:rPr>
          <w:spacing w:val="-3"/>
        </w:rPr>
        <w:t xml:space="preserve"> </w:t>
      </w:r>
      <w:r>
        <w:t>users.</w:t>
      </w:r>
      <w:r>
        <w:rPr>
          <w:spacing w:val="-2"/>
        </w:rPr>
        <w:t xml:space="preserve"> </w:t>
      </w:r>
      <w:proofErr w:type="gramStart"/>
      <w:r>
        <w:t>Contractor</w:t>
      </w:r>
      <w:proofErr w:type="gramEnd"/>
      <w:r>
        <w:rPr>
          <w:spacing w:val="-4"/>
        </w:rPr>
        <w:t xml:space="preserve"> </w:t>
      </w:r>
      <w:r>
        <w:t>must</w:t>
      </w:r>
      <w:r>
        <w:rPr>
          <w:spacing w:val="-4"/>
        </w:rPr>
        <w:t xml:space="preserve"> </w:t>
      </w:r>
      <w:r>
        <w:t>monitor</w:t>
      </w:r>
      <w:r>
        <w:rPr>
          <w:spacing w:val="-2"/>
        </w:rPr>
        <w:t xml:space="preserve"> </w:t>
      </w:r>
      <w:r>
        <w:t>IT</w:t>
      </w:r>
      <w:r>
        <w:rPr>
          <w:spacing w:val="-4"/>
        </w:rPr>
        <w:t xml:space="preserve"> </w:t>
      </w:r>
      <w:r>
        <w:t>PC</w:t>
      </w:r>
      <w:r>
        <w:rPr>
          <w:spacing w:val="-2"/>
        </w:rPr>
        <w:t xml:space="preserve"> </w:t>
      </w:r>
      <w:r>
        <w:t>usage</w:t>
      </w:r>
      <w:r>
        <w:rPr>
          <w:spacing w:val="-1"/>
        </w:rPr>
        <w:t xml:space="preserve"> </w:t>
      </w:r>
      <w:r>
        <w:t>and</w:t>
      </w:r>
      <w:r>
        <w:rPr>
          <w:spacing w:val="-3"/>
        </w:rPr>
        <w:t xml:space="preserve"> </w:t>
      </w:r>
      <w:r>
        <w:t>notify the FAA when inventory is low to ensure that a sufficient stock of laptops is available to meet end-user needs.</w:t>
      </w:r>
    </w:p>
    <w:p w14:paraId="48E6890B" w14:textId="77777777" w:rsidR="003C5138" w:rsidRDefault="00FD719B">
      <w:pPr>
        <w:pStyle w:val="ListParagraph"/>
        <w:numPr>
          <w:ilvl w:val="1"/>
          <w:numId w:val="5"/>
        </w:numPr>
        <w:tabs>
          <w:tab w:val="left" w:pos="1917"/>
          <w:tab w:val="left" w:pos="1919"/>
        </w:tabs>
        <w:ind w:right="257" w:hanging="360"/>
      </w:pPr>
      <w:r>
        <w:t>For end users within the continental United States (CONUS), the Contractor must prepare an IT PC for pickup by the FAA’s selected shipper from the depot no later than</w:t>
      </w:r>
      <w:r>
        <w:rPr>
          <w:spacing w:val="-3"/>
        </w:rPr>
        <w:t xml:space="preserve"> </w:t>
      </w:r>
      <w:r>
        <w:t>24</w:t>
      </w:r>
      <w:r>
        <w:rPr>
          <w:spacing w:val="-3"/>
        </w:rPr>
        <w:t xml:space="preserve"> </w:t>
      </w:r>
      <w:r>
        <w:t>hours</w:t>
      </w:r>
      <w:r>
        <w:rPr>
          <w:spacing w:val="-4"/>
        </w:rPr>
        <w:t xml:space="preserve"> </w:t>
      </w:r>
      <w:r>
        <w:t>after</w:t>
      </w:r>
      <w:r>
        <w:rPr>
          <w:spacing w:val="-4"/>
        </w:rPr>
        <w:t xml:space="preserve"> </w:t>
      </w:r>
      <w:r>
        <w:t>the</w:t>
      </w:r>
      <w:r>
        <w:rPr>
          <w:spacing w:val="40"/>
        </w:rPr>
        <w:t xml:space="preserve"> </w:t>
      </w:r>
      <w:r>
        <w:t>technician</w:t>
      </w:r>
      <w:r>
        <w:rPr>
          <w:spacing w:val="-3"/>
        </w:rPr>
        <w:t xml:space="preserve"> </w:t>
      </w:r>
      <w:proofErr w:type="gramStart"/>
      <w:r>
        <w:t>makes</w:t>
      </w:r>
      <w:r>
        <w:rPr>
          <w:spacing w:val="-2"/>
        </w:rPr>
        <w:t xml:space="preserve"> </w:t>
      </w:r>
      <w:r>
        <w:t>a</w:t>
      </w:r>
      <w:r>
        <w:rPr>
          <w:spacing w:val="-2"/>
        </w:rPr>
        <w:t xml:space="preserve"> </w:t>
      </w:r>
      <w:r>
        <w:t>determination</w:t>
      </w:r>
      <w:proofErr w:type="gramEnd"/>
      <w:r>
        <w:rPr>
          <w:spacing w:val="-3"/>
        </w:rPr>
        <w:t xml:space="preserve"> </w:t>
      </w:r>
      <w:r>
        <w:t>that</w:t>
      </w:r>
      <w:r>
        <w:rPr>
          <w:spacing w:val="-1"/>
        </w:rPr>
        <w:t xml:space="preserve"> </w:t>
      </w:r>
      <w:r>
        <w:t>shipment</w:t>
      </w:r>
      <w:r>
        <w:rPr>
          <w:spacing w:val="-4"/>
        </w:rPr>
        <w:t xml:space="preserve"> </w:t>
      </w:r>
      <w:r>
        <w:t>of</w:t>
      </w:r>
      <w:r>
        <w:rPr>
          <w:spacing w:val="-2"/>
        </w:rPr>
        <w:t xml:space="preserve"> </w:t>
      </w:r>
      <w:r>
        <w:t>an</w:t>
      </w:r>
      <w:r>
        <w:rPr>
          <w:spacing w:val="-3"/>
        </w:rPr>
        <w:t xml:space="preserve"> </w:t>
      </w:r>
      <w:r>
        <w:t>IT</w:t>
      </w:r>
      <w:r>
        <w:rPr>
          <w:spacing w:val="-4"/>
        </w:rPr>
        <w:t xml:space="preserve"> </w:t>
      </w:r>
      <w:r>
        <w:t>PC is necessary, utilizing priority overnight or equivalent shipping.</w:t>
      </w:r>
    </w:p>
    <w:p w14:paraId="48E6890C" w14:textId="77777777" w:rsidR="003C5138" w:rsidRDefault="00FD719B">
      <w:pPr>
        <w:pStyle w:val="BodyText"/>
        <w:spacing w:before="118"/>
        <w:ind w:left="1919"/>
      </w:pPr>
      <w:r>
        <w:t>The</w:t>
      </w:r>
      <w:r>
        <w:rPr>
          <w:spacing w:val="-3"/>
        </w:rPr>
        <w:t xml:space="preserve"> </w:t>
      </w:r>
      <w:r>
        <w:t>Contractor</w:t>
      </w:r>
      <w:r>
        <w:rPr>
          <w:spacing w:val="-5"/>
        </w:rPr>
        <w:t xml:space="preserve"> </w:t>
      </w:r>
      <w:r>
        <w:t>must</w:t>
      </w:r>
      <w:r>
        <w:rPr>
          <w:spacing w:val="-5"/>
        </w:rPr>
        <w:t xml:space="preserve"> </w:t>
      </w:r>
      <w:r>
        <w:t>document</w:t>
      </w:r>
      <w:r>
        <w:rPr>
          <w:spacing w:val="-5"/>
        </w:rPr>
        <w:t xml:space="preserve"> </w:t>
      </w:r>
      <w:r>
        <w:t>the</w:t>
      </w:r>
      <w:r>
        <w:rPr>
          <w:spacing w:val="-2"/>
        </w:rPr>
        <w:t xml:space="preserve"> </w:t>
      </w:r>
      <w:r>
        <w:t>following</w:t>
      </w:r>
      <w:r>
        <w:rPr>
          <w:spacing w:val="-3"/>
        </w:rPr>
        <w:t xml:space="preserve"> </w:t>
      </w:r>
      <w:r>
        <w:t>in</w:t>
      </w:r>
      <w:r>
        <w:rPr>
          <w:spacing w:val="-4"/>
        </w:rPr>
        <w:t xml:space="preserve"> </w:t>
      </w:r>
      <w:r>
        <w:t>the</w:t>
      </w:r>
      <w:r>
        <w:rPr>
          <w:spacing w:val="-2"/>
        </w:rPr>
        <w:t xml:space="preserve"> </w:t>
      </w:r>
      <w:r>
        <w:t>ITSM</w:t>
      </w:r>
      <w:r>
        <w:rPr>
          <w:spacing w:val="-2"/>
        </w:rPr>
        <w:t xml:space="preserve"> tool:</w:t>
      </w:r>
    </w:p>
    <w:p w14:paraId="48E6890D" w14:textId="77777777" w:rsidR="003C5138" w:rsidRDefault="00FD719B">
      <w:pPr>
        <w:pStyle w:val="ListParagraph"/>
        <w:numPr>
          <w:ilvl w:val="2"/>
          <w:numId w:val="5"/>
        </w:numPr>
        <w:tabs>
          <w:tab w:val="left" w:pos="2550"/>
        </w:tabs>
        <w:ind w:right="459"/>
      </w:pPr>
      <w:r>
        <w:t>The</w:t>
      </w:r>
      <w:r>
        <w:rPr>
          <w:spacing w:val="-1"/>
        </w:rPr>
        <w:t xml:space="preserve"> </w:t>
      </w:r>
      <w:r>
        <w:t>date</w:t>
      </w:r>
      <w:r>
        <w:rPr>
          <w:spacing w:val="-4"/>
        </w:rPr>
        <w:t xml:space="preserve"> </w:t>
      </w:r>
      <w:r>
        <w:t>and</w:t>
      </w:r>
      <w:r>
        <w:rPr>
          <w:spacing w:val="-3"/>
        </w:rPr>
        <w:t xml:space="preserve"> </w:t>
      </w:r>
      <w:r>
        <w:t>time</w:t>
      </w:r>
      <w:r>
        <w:rPr>
          <w:spacing w:val="-4"/>
        </w:rPr>
        <w:t xml:space="preserve"> </w:t>
      </w:r>
      <w:r>
        <w:t>the</w:t>
      </w:r>
      <w:r>
        <w:rPr>
          <w:spacing w:val="-1"/>
        </w:rPr>
        <w:t xml:space="preserve"> </w:t>
      </w:r>
      <w:r>
        <w:t>IT</w:t>
      </w:r>
      <w:r>
        <w:rPr>
          <w:spacing w:val="-4"/>
        </w:rPr>
        <w:t xml:space="preserve"> </w:t>
      </w:r>
      <w:r>
        <w:t>PC</w:t>
      </w:r>
      <w:r>
        <w:rPr>
          <w:spacing w:val="-1"/>
        </w:rPr>
        <w:t xml:space="preserve"> </w:t>
      </w:r>
      <w:r>
        <w:t>was</w:t>
      </w:r>
      <w:r>
        <w:rPr>
          <w:spacing w:val="-4"/>
        </w:rPr>
        <w:t xml:space="preserve"> </w:t>
      </w:r>
      <w:r>
        <w:t>shipped</w:t>
      </w:r>
      <w:r>
        <w:rPr>
          <w:spacing w:val="-3"/>
        </w:rPr>
        <w:t xml:space="preserve"> </w:t>
      </w:r>
      <w:r>
        <w:t>i.e.</w:t>
      </w:r>
      <w:r>
        <w:rPr>
          <w:spacing w:val="-2"/>
        </w:rPr>
        <w:t xml:space="preserve"> </w:t>
      </w:r>
      <w:r>
        <w:t>when</w:t>
      </w:r>
      <w:r>
        <w:rPr>
          <w:spacing w:val="-3"/>
        </w:rPr>
        <w:t xml:space="preserve"> </w:t>
      </w:r>
      <w:r>
        <w:t>the</w:t>
      </w:r>
      <w:r>
        <w:rPr>
          <w:spacing w:val="-1"/>
        </w:rPr>
        <w:t xml:space="preserve"> </w:t>
      </w:r>
      <w:r>
        <w:t>shipping</w:t>
      </w:r>
      <w:r>
        <w:rPr>
          <w:spacing w:val="-3"/>
        </w:rPr>
        <w:t xml:space="preserve"> </w:t>
      </w:r>
      <w:r>
        <w:t>record</w:t>
      </w:r>
      <w:r>
        <w:rPr>
          <w:spacing w:val="-3"/>
        </w:rPr>
        <w:t xml:space="preserve"> </w:t>
      </w:r>
      <w:r>
        <w:t>was created in the shipping service’s system.</w:t>
      </w:r>
    </w:p>
    <w:p w14:paraId="48E6890E" w14:textId="77777777" w:rsidR="003C5138" w:rsidRDefault="00FD719B">
      <w:pPr>
        <w:pStyle w:val="ListParagraph"/>
        <w:numPr>
          <w:ilvl w:val="2"/>
          <w:numId w:val="5"/>
        </w:numPr>
        <w:tabs>
          <w:tab w:val="left" w:pos="2549"/>
        </w:tabs>
        <w:spacing w:before="120"/>
        <w:ind w:left="2549" w:right="256" w:hanging="428"/>
      </w:pPr>
      <w:r>
        <w:t>The</w:t>
      </w:r>
      <w:r>
        <w:rPr>
          <w:spacing w:val="-1"/>
        </w:rPr>
        <w:t xml:space="preserve"> </w:t>
      </w:r>
      <w:r>
        <w:t>date</w:t>
      </w:r>
      <w:r>
        <w:rPr>
          <w:spacing w:val="-4"/>
        </w:rPr>
        <w:t xml:space="preserve"> </w:t>
      </w:r>
      <w:r>
        <w:t>and</w:t>
      </w:r>
      <w:r>
        <w:rPr>
          <w:spacing w:val="-3"/>
        </w:rPr>
        <w:t xml:space="preserve"> </w:t>
      </w:r>
      <w:r>
        <w:t>time</w:t>
      </w:r>
      <w:r>
        <w:rPr>
          <w:spacing w:val="-4"/>
        </w:rPr>
        <w:t xml:space="preserve"> </w:t>
      </w:r>
      <w:r>
        <w:t>the</w:t>
      </w:r>
      <w:r>
        <w:rPr>
          <w:spacing w:val="-1"/>
        </w:rPr>
        <w:t xml:space="preserve"> </w:t>
      </w:r>
      <w:r>
        <w:t>IT</w:t>
      </w:r>
      <w:r>
        <w:rPr>
          <w:spacing w:val="-4"/>
        </w:rPr>
        <w:t xml:space="preserve"> </w:t>
      </w:r>
      <w:r>
        <w:t>PC</w:t>
      </w:r>
      <w:r>
        <w:rPr>
          <w:spacing w:val="-1"/>
        </w:rPr>
        <w:t xml:space="preserve"> </w:t>
      </w:r>
      <w:r>
        <w:t>was</w:t>
      </w:r>
      <w:r>
        <w:rPr>
          <w:spacing w:val="-2"/>
        </w:rPr>
        <w:t xml:space="preserve"> </w:t>
      </w:r>
      <w:r>
        <w:t>received</w:t>
      </w:r>
      <w:r>
        <w:rPr>
          <w:spacing w:val="-5"/>
        </w:rPr>
        <w:t xml:space="preserve"> </w:t>
      </w:r>
      <w:r>
        <w:t>at</w:t>
      </w:r>
      <w:r>
        <w:rPr>
          <w:spacing w:val="-1"/>
        </w:rPr>
        <w:t xml:space="preserve"> </w:t>
      </w:r>
      <w:r>
        <w:t>the</w:t>
      </w:r>
      <w:r>
        <w:rPr>
          <w:spacing w:val="-1"/>
        </w:rPr>
        <w:t xml:space="preserve"> </w:t>
      </w:r>
      <w:r>
        <w:t>end-user’s</w:t>
      </w:r>
      <w:r>
        <w:rPr>
          <w:spacing w:val="-2"/>
        </w:rPr>
        <w:t xml:space="preserve"> </w:t>
      </w:r>
      <w:r>
        <w:t>location</w:t>
      </w:r>
      <w:r>
        <w:rPr>
          <w:spacing w:val="-3"/>
        </w:rPr>
        <w:t xml:space="preserve"> </w:t>
      </w:r>
      <w:r>
        <w:t>i.e.</w:t>
      </w:r>
      <w:r>
        <w:rPr>
          <w:spacing w:val="-5"/>
        </w:rPr>
        <w:t xml:space="preserve"> </w:t>
      </w:r>
      <w:r>
        <w:t xml:space="preserve">when </w:t>
      </w:r>
      <w:r>
        <w:lastRenderedPageBreak/>
        <w:t>the shipping receipt was recorded in the shipping service’s system.</w:t>
      </w:r>
    </w:p>
    <w:p w14:paraId="48E68910" w14:textId="77777777" w:rsidR="003C5138" w:rsidRDefault="00FD719B">
      <w:pPr>
        <w:pStyle w:val="ListParagraph"/>
        <w:numPr>
          <w:ilvl w:val="1"/>
          <w:numId w:val="5"/>
        </w:numPr>
        <w:tabs>
          <w:tab w:val="left" w:pos="1917"/>
          <w:tab w:val="left" w:pos="1920"/>
        </w:tabs>
        <w:spacing w:before="39"/>
        <w:ind w:left="1920" w:right="241"/>
      </w:pPr>
      <w:r>
        <w:t>For end users outside the continental</w:t>
      </w:r>
      <w:r>
        <w:rPr>
          <w:spacing w:val="-1"/>
        </w:rPr>
        <w:t xml:space="preserve"> </w:t>
      </w:r>
      <w:r>
        <w:t>United States (OCONUS), the Contractor must ship an IT PC to arrive as quickly as possible given OCONUS shipping requirements and</w:t>
      </w:r>
      <w:r>
        <w:rPr>
          <w:spacing w:val="-4"/>
        </w:rPr>
        <w:t xml:space="preserve"> </w:t>
      </w:r>
      <w:r>
        <w:t>constraints.</w:t>
      </w:r>
      <w:r>
        <w:rPr>
          <w:spacing w:val="-4"/>
        </w:rPr>
        <w:t xml:space="preserve"> </w:t>
      </w:r>
      <w:r>
        <w:t>The</w:t>
      </w:r>
      <w:r>
        <w:rPr>
          <w:spacing w:val="-5"/>
        </w:rPr>
        <w:t xml:space="preserve"> </w:t>
      </w:r>
      <w:r>
        <w:t>Contractor</w:t>
      </w:r>
      <w:r>
        <w:rPr>
          <w:spacing w:val="-5"/>
        </w:rPr>
        <w:t xml:space="preserve"> </w:t>
      </w:r>
      <w:r>
        <w:t>must</w:t>
      </w:r>
      <w:r>
        <w:rPr>
          <w:spacing w:val="-3"/>
        </w:rPr>
        <w:t xml:space="preserve"> </w:t>
      </w:r>
      <w:r>
        <w:t>document</w:t>
      </w:r>
      <w:r>
        <w:rPr>
          <w:spacing w:val="-3"/>
        </w:rPr>
        <w:t xml:space="preserve"> </w:t>
      </w:r>
      <w:r>
        <w:t>the</w:t>
      </w:r>
      <w:r>
        <w:rPr>
          <w:spacing w:val="-3"/>
        </w:rPr>
        <w:t xml:space="preserve"> </w:t>
      </w:r>
      <w:r>
        <w:t>shipping</w:t>
      </w:r>
      <w:r>
        <w:rPr>
          <w:spacing w:val="-4"/>
        </w:rPr>
        <w:t xml:space="preserve"> </w:t>
      </w:r>
      <w:r>
        <w:t>information</w:t>
      </w:r>
      <w:r>
        <w:rPr>
          <w:spacing w:val="-4"/>
        </w:rPr>
        <w:t xml:space="preserve"> </w:t>
      </w:r>
      <w:r>
        <w:t>as</w:t>
      </w:r>
      <w:r>
        <w:rPr>
          <w:spacing w:val="-4"/>
        </w:rPr>
        <w:t xml:space="preserve"> </w:t>
      </w:r>
      <w:r>
        <w:t>defined in the prior paragraph.</w:t>
      </w:r>
    </w:p>
    <w:p w14:paraId="48E68911" w14:textId="77777777" w:rsidR="003C5138" w:rsidRDefault="00FD719B">
      <w:pPr>
        <w:pStyle w:val="ListParagraph"/>
        <w:numPr>
          <w:ilvl w:val="1"/>
          <w:numId w:val="5"/>
        </w:numPr>
        <w:tabs>
          <w:tab w:val="left" w:pos="1917"/>
          <w:tab w:val="left" w:pos="1920"/>
        </w:tabs>
        <w:spacing w:before="118"/>
        <w:ind w:left="1920" w:right="734"/>
      </w:pPr>
      <w:r>
        <w:t>The</w:t>
      </w:r>
      <w:r>
        <w:rPr>
          <w:spacing w:val="-1"/>
        </w:rPr>
        <w:t xml:space="preserve"> </w:t>
      </w:r>
      <w:r>
        <w:t>Contractor</w:t>
      </w:r>
      <w:r>
        <w:rPr>
          <w:spacing w:val="-4"/>
        </w:rPr>
        <w:t xml:space="preserve"> </w:t>
      </w:r>
      <w:r>
        <w:t>must</w:t>
      </w:r>
      <w:r>
        <w:rPr>
          <w:spacing w:val="-4"/>
        </w:rPr>
        <w:t xml:space="preserve"> </w:t>
      </w:r>
      <w:r>
        <w:t>coordinate</w:t>
      </w:r>
      <w:r>
        <w:rPr>
          <w:spacing w:val="-1"/>
        </w:rPr>
        <w:t xml:space="preserve"> </w:t>
      </w:r>
      <w:r>
        <w:t>with</w:t>
      </w:r>
      <w:r>
        <w:rPr>
          <w:spacing w:val="-3"/>
        </w:rPr>
        <w:t xml:space="preserve"> </w:t>
      </w:r>
      <w:r>
        <w:t>the</w:t>
      </w:r>
      <w:r>
        <w:rPr>
          <w:spacing w:val="-4"/>
        </w:rPr>
        <w:t xml:space="preserve"> </w:t>
      </w:r>
      <w:r>
        <w:t>end</w:t>
      </w:r>
      <w:r>
        <w:rPr>
          <w:spacing w:val="-3"/>
        </w:rPr>
        <w:t xml:space="preserve"> </w:t>
      </w:r>
      <w:r>
        <w:t>user</w:t>
      </w:r>
      <w:r>
        <w:rPr>
          <w:spacing w:val="-4"/>
        </w:rPr>
        <w:t xml:space="preserve"> </w:t>
      </w:r>
      <w:r>
        <w:t>to</w:t>
      </w:r>
      <w:r>
        <w:rPr>
          <w:spacing w:val="-3"/>
        </w:rPr>
        <w:t xml:space="preserve"> </w:t>
      </w:r>
      <w:r>
        <w:t>ship</w:t>
      </w:r>
      <w:r>
        <w:rPr>
          <w:spacing w:val="-3"/>
        </w:rPr>
        <w:t xml:space="preserve"> </w:t>
      </w:r>
      <w:r>
        <w:t>the</w:t>
      </w:r>
      <w:r>
        <w:rPr>
          <w:spacing w:val="-1"/>
        </w:rPr>
        <w:t xml:space="preserve"> </w:t>
      </w:r>
      <w:r>
        <w:t>IT</w:t>
      </w:r>
      <w:r>
        <w:rPr>
          <w:spacing w:val="-4"/>
        </w:rPr>
        <w:t xml:space="preserve"> </w:t>
      </w:r>
      <w:r>
        <w:t>PC</w:t>
      </w:r>
      <w:r>
        <w:rPr>
          <w:spacing w:val="-2"/>
        </w:rPr>
        <w:t xml:space="preserve"> </w:t>
      </w:r>
      <w:r>
        <w:t>back</w:t>
      </w:r>
      <w:r>
        <w:rPr>
          <w:spacing w:val="-1"/>
        </w:rPr>
        <w:t xml:space="preserve"> </w:t>
      </w:r>
      <w:r>
        <w:t>to</w:t>
      </w:r>
      <w:r>
        <w:rPr>
          <w:spacing w:val="-3"/>
        </w:rPr>
        <w:t xml:space="preserve"> </w:t>
      </w:r>
      <w:r>
        <w:t>the Contractor for reconfiguration.</w:t>
      </w:r>
    </w:p>
    <w:p w14:paraId="48E68912" w14:textId="77777777" w:rsidR="003C5138" w:rsidRDefault="00FD719B">
      <w:pPr>
        <w:pStyle w:val="ListParagraph"/>
        <w:numPr>
          <w:ilvl w:val="0"/>
          <w:numId w:val="5"/>
        </w:numPr>
        <w:tabs>
          <w:tab w:val="left" w:pos="1200"/>
        </w:tabs>
        <w:ind w:left="1200" w:right="638"/>
      </w:pPr>
      <w:r>
        <w:t>Maintaining</w:t>
      </w:r>
      <w:r>
        <w:rPr>
          <w:spacing w:val="-2"/>
        </w:rPr>
        <w:t xml:space="preserve"> </w:t>
      </w:r>
      <w:r>
        <w:t>a</w:t>
      </w:r>
      <w:r>
        <w:rPr>
          <w:spacing w:val="-1"/>
        </w:rPr>
        <w:t xml:space="preserve"> </w:t>
      </w:r>
      <w:r>
        <w:t>stock</w:t>
      </w:r>
      <w:r>
        <w:rPr>
          <w:spacing w:val="-3"/>
        </w:rPr>
        <w:t xml:space="preserve"> </w:t>
      </w:r>
      <w:r>
        <w:t>of</w:t>
      </w:r>
      <w:r>
        <w:rPr>
          <w:spacing w:val="-1"/>
        </w:rPr>
        <w:t xml:space="preserve"> </w:t>
      </w:r>
      <w:r>
        <w:t>peripherals</w:t>
      </w:r>
      <w:r>
        <w:rPr>
          <w:spacing w:val="-1"/>
        </w:rPr>
        <w:t xml:space="preserve"> </w:t>
      </w:r>
      <w:r>
        <w:t>such</w:t>
      </w:r>
      <w:r>
        <w:rPr>
          <w:spacing w:val="-2"/>
        </w:rPr>
        <w:t xml:space="preserve"> </w:t>
      </w:r>
      <w:r>
        <w:t>as</w:t>
      </w:r>
      <w:r>
        <w:rPr>
          <w:spacing w:val="-3"/>
        </w:rPr>
        <w:t xml:space="preserve"> </w:t>
      </w:r>
      <w:r>
        <w:t>monitors,</w:t>
      </w:r>
      <w:r>
        <w:rPr>
          <w:spacing w:val="-1"/>
        </w:rPr>
        <w:t xml:space="preserve"> </w:t>
      </w:r>
      <w:r>
        <w:t>keyboards,</w:t>
      </w:r>
      <w:r>
        <w:rPr>
          <w:spacing w:val="-1"/>
        </w:rPr>
        <w:t xml:space="preserve"> </w:t>
      </w:r>
      <w:r>
        <w:t>and</w:t>
      </w:r>
      <w:r>
        <w:rPr>
          <w:spacing w:val="-4"/>
        </w:rPr>
        <w:t xml:space="preserve"> </w:t>
      </w:r>
      <w:r>
        <w:t>mice</w:t>
      </w:r>
      <w:r>
        <w:rPr>
          <w:spacing w:val="-3"/>
        </w:rPr>
        <w:t xml:space="preserve"> </w:t>
      </w:r>
      <w:r>
        <w:t>to ship</w:t>
      </w:r>
      <w:r>
        <w:rPr>
          <w:spacing w:val="-4"/>
        </w:rPr>
        <w:t xml:space="preserve"> </w:t>
      </w:r>
      <w:r>
        <w:t>to</w:t>
      </w:r>
      <w:r>
        <w:rPr>
          <w:spacing w:val="-2"/>
        </w:rPr>
        <w:t xml:space="preserve"> </w:t>
      </w:r>
      <w:r>
        <w:t>end users for Helpdesk incident resolution. The Contractor must monitor peripheral needs/usage</w:t>
      </w:r>
      <w:r>
        <w:rPr>
          <w:spacing w:val="-4"/>
        </w:rPr>
        <w:t xml:space="preserve"> </w:t>
      </w:r>
      <w:r>
        <w:t>to</w:t>
      </w:r>
      <w:r>
        <w:rPr>
          <w:spacing w:val="-2"/>
        </w:rPr>
        <w:t xml:space="preserve"> </w:t>
      </w:r>
      <w:r>
        <w:t>ensure</w:t>
      </w:r>
      <w:r>
        <w:rPr>
          <w:spacing w:val="-2"/>
        </w:rPr>
        <w:t xml:space="preserve"> </w:t>
      </w:r>
      <w:r>
        <w:t>a</w:t>
      </w:r>
      <w:r>
        <w:rPr>
          <w:spacing w:val="-3"/>
        </w:rPr>
        <w:t xml:space="preserve"> </w:t>
      </w:r>
      <w:r>
        <w:t>stock</w:t>
      </w:r>
      <w:r>
        <w:rPr>
          <w:spacing w:val="-4"/>
        </w:rPr>
        <w:t xml:space="preserve"> </w:t>
      </w:r>
      <w:r>
        <w:t>of</w:t>
      </w:r>
      <w:r>
        <w:rPr>
          <w:spacing w:val="-3"/>
        </w:rPr>
        <w:t xml:space="preserve"> </w:t>
      </w:r>
      <w:r>
        <w:t>peripherals</w:t>
      </w:r>
      <w:r>
        <w:rPr>
          <w:spacing w:val="-3"/>
        </w:rPr>
        <w:t xml:space="preserve"> </w:t>
      </w:r>
      <w:r>
        <w:t>is</w:t>
      </w:r>
      <w:r>
        <w:rPr>
          <w:spacing w:val="-4"/>
        </w:rPr>
        <w:t xml:space="preserve"> </w:t>
      </w:r>
      <w:r>
        <w:t>available</w:t>
      </w:r>
      <w:r>
        <w:rPr>
          <w:spacing w:val="-2"/>
        </w:rPr>
        <w:t xml:space="preserve"> </w:t>
      </w:r>
      <w:r>
        <w:t>to</w:t>
      </w:r>
      <w:r>
        <w:rPr>
          <w:spacing w:val="-3"/>
        </w:rPr>
        <w:t xml:space="preserve"> </w:t>
      </w:r>
      <w:r>
        <w:t>fulfill</w:t>
      </w:r>
      <w:r>
        <w:rPr>
          <w:spacing w:val="-2"/>
        </w:rPr>
        <w:t xml:space="preserve"> </w:t>
      </w:r>
      <w:r>
        <w:t>break/fix</w:t>
      </w:r>
      <w:r>
        <w:rPr>
          <w:spacing w:val="-4"/>
        </w:rPr>
        <w:t xml:space="preserve"> </w:t>
      </w:r>
      <w:r>
        <w:t>and</w:t>
      </w:r>
      <w:r>
        <w:rPr>
          <w:spacing w:val="-3"/>
        </w:rPr>
        <w:t xml:space="preserve"> </w:t>
      </w:r>
      <w:r>
        <w:t>new</w:t>
      </w:r>
      <w:r>
        <w:rPr>
          <w:spacing w:val="-2"/>
        </w:rPr>
        <w:t xml:space="preserve"> </w:t>
      </w:r>
      <w:r>
        <w:t xml:space="preserve">hire </w:t>
      </w:r>
      <w:r>
        <w:rPr>
          <w:spacing w:val="-2"/>
        </w:rPr>
        <w:t>requests:</w:t>
      </w:r>
    </w:p>
    <w:p w14:paraId="48E68913" w14:textId="77777777" w:rsidR="003C5138" w:rsidRDefault="00FD719B">
      <w:pPr>
        <w:pStyle w:val="ListParagraph"/>
        <w:numPr>
          <w:ilvl w:val="1"/>
          <w:numId w:val="5"/>
        </w:numPr>
        <w:tabs>
          <w:tab w:val="left" w:pos="1918"/>
        </w:tabs>
        <w:ind w:left="1918" w:hanging="358"/>
      </w:pPr>
      <w:r>
        <w:t>Monitors</w:t>
      </w:r>
      <w:r>
        <w:rPr>
          <w:spacing w:val="-7"/>
        </w:rPr>
        <w:t xml:space="preserve"> </w:t>
      </w:r>
      <w:r>
        <w:t>–</w:t>
      </w:r>
      <w:r>
        <w:rPr>
          <w:spacing w:val="-4"/>
        </w:rPr>
        <w:t xml:space="preserve"> </w:t>
      </w:r>
      <w:r>
        <w:t>approximately</w:t>
      </w:r>
      <w:r>
        <w:rPr>
          <w:spacing w:val="-5"/>
        </w:rPr>
        <w:t xml:space="preserve"> </w:t>
      </w:r>
      <w:r>
        <w:rPr>
          <w:spacing w:val="-2"/>
        </w:rPr>
        <w:t>5,000.</w:t>
      </w:r>
    </w:p>
    <w:p w14:paraId="48E68914" w14:textId="77777777" w:rsidR="003C5138" w:rsidRDefault="00FD719B">
      <w:pPr>
        <w:pStyle w:val="ListParagraph"/>
        <w:numPr>
          <w:ilvl w:val="1"/>
          <w:numId w:val="5"/>
        </w:numPr>
        <w:tabs>
          <w:tab w:val="left" w:pos="1918"/>
        </w:tabs>
        <w:spacing w:before="120"/>
        <w:ind w:left="1918" w:hanging="358"/>
      </w:pPr>
      <w:r>
        <w:t>Keyboards</w:t>
      </w:r>
      <w:r>
        <w:rPr>
          <w:spacing w:val="-8"/>
        </w:rPr>
        <w:t xml:space="preserve"> </w:t>
      </w:r>
      <w:r>
        <w:t>/</w:t>
      </w:r>
      <w:r>
        <w:rPr>
          <w:spacing w:val="-4"/>
        </w:rPr>
        <w:t xml:space="preserve"> </w:t>
      </w:r>
      <w:r>
        <w:t>Mice</w:t>
      </w:r>
      <w:r>
        <w:rPr>
          <w:spacing w:val="-2"/>
        </w:rPr>
        <w:t xml:space="preserve"> </w:t>
      </w:r>
      <w:r>
        <w:t>-</w:t>
      </w:r>
      <w:r>
        <w:rPr>
          <w:spacing w:val="-6"/>
        </w:rPr>
        <w:t xml:space="preserve"> </w:t>
      </w:r>
      <w:r>
        <w:t>approximately</w:t>
      </w:r>
      <w:r>
        <w:rPr>
          <w:spacing w:val="-4"/>
        </w:rPr>
        <w:t xml:space="preserve"> </w:t>
      </w:r>
      <w:r>
        <w:rPr>
          <w:spacing w:val="-2"/>
        </w:rPr>
        <w:t>1,000.</w:t>
      </w:r>
    </w:p>
    <w:p w14:paraId="48E68915" w14:textId="540680FB" w:rsidR="003C5138" w:rsidRDefault="00FD719B">
      <w:pPr>
        <w:pStyle w:val="ListParagraph"/>
        <w:numPr>
          <w:ilvl w:val="1"/>
          <w:numId w:val="5"/>
        </w:numPr>
        <w:tabs>
          <w:tab w:val="left" w:pos="1918"/>
          <w:tab w:val="left" w:pos="1920"/>
        </w:tabs>
        <w:spacing w:before="120"/>
        <w:ind w:left="1920" w:right="562" w:hanging="360"/>
      </w:pPr>
      <w:r>
        <w:t>Cables</w:t>
      </w:r>
      <w:r>
        <w:rPr>
          <w:spacing w:val="-2"/>
        </w:rPr>
        <w:t xml:space="preserve"> </w:t>
      </w:r>
      <w:r>
        <w:t>/</w:t>
      </w:r>
      <w:r>
        <w:rPr>
          <w:spacing w:val="-3"/>
        </w:rPr>
        <w:t xml:space="preserve"> </w:t>
      </w:r>
      <w:r>
        <w:t>cable</w:t>
      </w:r>
      <w:r>
        <w:rPr>
          <w:spacing w:val="-4"/>
        </w:rPr>
        <w:t xml:space="preserve"> </w:t>
      </w:r>
      <w:r>
        <w:t>adapters</w:t>
      </w:r>
      <w:r>
        <w:rPr>
          <w:spacing w:val="-4"/>
        </w:rPr>
        <w:t xml:space="preserve"> </w:t>
      </w:r>
      <w:r>
        <w:t>(e.g.</w:t>
      </w:r>
      <w:r>
        <w:rPr>
          <w:spacing w:val="-2"/>
        </w:rPr>
        <w:t xml:space="preserve"> </w:t>
      </w:r>
      <w:r>
        <w:t>video)</w:t>
      </w:r>
      <w:r>
        <w:rPr>
          <w:spacing w:val="-2"/>
        </w:rPr>
        <w:t xml:space="preserve"> </w:t>
      </w:r>
      <w:r>
        <w:t>–</w:t>
      </w:r>
      <w:r>
        <w:rPr>
          <w:spacing w:val="-4"/>
        </w:rPr>
        <w:t xml:space="preserve"> </w:t>
      </w:r>
      <w:r>
        <w:t>approximately</w:t>
      </w:r>
      <w:r>
        <w:rPr>
          <w:spacing w:val="-3"/>
        </w:rPr>
        <w:t xml:space="preserve"> </w:t>
      </w:r>
      <w:r>
        <w:t>50</w:t>
      </w:r>
      <w:r>
        <w:rPr>
          <w:spacing w:val="-1"/>
        </w:rPr>
        <w:t xml:space="preserve"> </w:t>
      </w:r>
      <w:r>
        <w:t>each</w:t>
      </w:r>
      <w:r>
        <w:rPr>
          <w:spacing w:val="-3"/>
        </w:rPr>
        <w:t xml:space="preserve"> </w:t>
      </w:r>
      <w:r>
        <w:t>of</w:t>
      </w:r>
      <w:r>
        <w:rPr>
          <w:spacing w:val="-4"/>
        </w:rPr>
        <w:t xml:space="preserve"> </w:t>
      </w:r>
      <w:r>
        <w:t>various</w:t>
      </w:r>
      <w:r>
        <w:rPr>
          <w:spacing w:val="-2"/>
        </w:rPr>
        <w:t xml:space="preserve"> </w:t>
      </w:r>
      <w:r>
        <w:t>types</w:t>
      </w:r>
      <w:r>
        <w:rPr>
          <w:spacing w:val="-4"/>
        </w:rPr>
        <w:t xml:space="preserve"> </w:t>
      </w:r>
      <w:r>
        <w:t xml:space="preserve">e.g. HDMI, DVI, and </w:t>
      </w:r>
      <w:r w:rsidR="00A73429">
        <w:t>DP</w:t>
      </w:r>
      <w:r>
        <w:t>.</w:t>
      </w:r>
    </w:p>
    <w:p w14:paraId="48E68916" w14:textId="77777777" w:rsidR="003C5138" w:rsidRDefault="00FD719B">
      <w:pPr>
        <w:pStyle w:val="ListParagraph"/>
        <w:numPr>
          <w:ilvl w:val="1"/>
          <w:numId w:val="5"/>
        </w:numPr>
        <w:tabs>
          <w:tab w:val="left" w:pos="1918"/>
        </w:tabs>
        <w:ind w:left="1918" w:hanging="358"/>
      </w:pPr>
      <w:r>
        <w:t>Encrypted</w:t>
      </w:r>
      <w:r>
        <w:rPr>
          <w:spacing w:val="-8"/>
        </w:rPr>
        <w:t xml:space="preserve"> </w:t>
      </w:r>
      <w:r>
        <w:t>flash</w:t>
      </w:r>
      <w:r>
        <w:rPr>
          <w:spacing w:val="-6"/>
        </w:rPr>
        <w:t xml:space="preserve"> </w:t>
      </w:r>
      <w:r>
        <w:t>drives</w:t>
      </w:r>
      <w:r>
        <w:rPr>
          <w:spacing w:val="-4"/>
        </w:rPr>
        <w:t xml:space="preserve"> </w:t>
      </w:r>
      <w:r>
        <w:t>-</w:t>
      </w:r>
      <w:r>
        <w:rPr>
          <w:spacing w:val="-5"/>
        </w:rPr>
        <w:t xml:space="preserve"> </w:t>
      </w:r>
      <w:r>
        <w:t>approximately</w:t>
      </w:r>
      <w:r>
        <w:rPr>
          <w:spacing w:val="-5"/>
        </w:rPr>
        <w:t xml:space="preserve"> 50.</w:t>
      </w:r>
    </w:p>
    <w:p w14:paraId="48E68917" w14:textId="77777777" w:rsidR="003C5138" w:rsidRDefault="00FD719B">
      <w:pPr>
        <w:pStyle w:val="ListParagraph"/>
        <w:numPr>
          <w:ilvl w:val="1"/>
          <w:numId w:val="5"/>
        </w:numPr>
        <w:tabs>
          <w:tab w:val="left" w:pos="1918"/>
        </w:tabs>
        <w:spacing w:before="117"/>
        <w:ind w:left="1918" w:hanging="358"/>
      </w:pPr>
      <w:r>
        <w:t>Laptop</w:t>
      </w:r>
      <w:r>
        <w:rPr>
          <w:spacing w:val="-5"/>
        </w:rPr>
        <w:t xml:space="preserve"> </w:t>
      </w:r>
      <w:r>
        <w:t>bags</w:t>
      </w:r>
      <w:r>
        <w:rPr>
          <w:spacing w:val="-6"/>
        </w:rPr>
        <w:t xml:space="preserve"> </w:t>
      </w:r>
      <w:r>
        <w:t>–</w:t>
      </w:r>
      <w:r>
        <w:rPr>
          <w:spacing w:val="-3"/>
        </w:rPr>
        <w:t xml:space="preserve"> </w:t>
      </w:r>
      <w:r>
        <w:t>approximately</w:t>
      </w:r>
      <w:r>
        <w:rPr>
          <w:spacing w:val="-2"/>
        </w:rPr>
        <w:t xml:space="preserve"> 1,000.</w:t>
      </w:r>
    </w:p>
    <w:p w14:paraId="48E68918" w14:textId="77777777" w:rsidR="003C5138" w:rsidRDefault="00FD719B">
      <w:pPr>
        <w:pStyle w:val="ListParagraph"/>
        <w:numPr>
          <w:ilvl w:val="1"/>
          <w:numId w:val="5"/>
        </w:numPr>
        <w:tabs>
          <w:tab w:val="left" w:pos="1918"/>
        </w:tabs>
        <w:ind w:left="1918" w:hanging="358"/>
      </w:pPr>
      <w:r>
        <w:t>Batteries</w:t>
      </w:r>
      <w:r>
        <w:rPr>
          <w:spacing w:val="-6"/>
        </w:rPr>
        <w:t xml:space="preserve"> </w:t>
      </w:r>
      <w:r>
        <w:t>–</w:t>
      </w:r>
      <w:r>
        <w:rPr>
          <w:spacing w:val="-7"/>
        </w:rPr>
        <w:t xml:space="preserve"> </w:t>
      </w:r>
      <w:r>
        <w:t>approximately</w:t>
      </w:r>
      <w:r>
        <w:rPr>
          <w:spacing w:val="-8"/>
        </w:rPr>
        <w:t xml:space="preserve"> </w:t>
      </w:r>
      <w:r>
        <w:rPr>
          <w:spacing w:val="-4"/>
        </w:rPr>
        <w:t>500.</w:t>
      </w:r>
    </w:p>
    <w:p w14:paraId="48E68919" w14:textId="77777777" w:rsidR="003C5138" w:rsidRDefault="00FD719B">
      <w:pPr>
        <w:pStyle w:val="ListParagraph"/>
        <w:numPr>
          <w:ilvl w:val="1"/>
          <w:numId w:val="5"/>
        </w:numPr>
        <w:tabs>
          <w:tab w:val="left" w:pos="1918"/>
        </w:tabs>
        <w:spacing w:before="120"/>
        <w:ind w:left="1918" w:hanging="358"/>
      </w:pPr>
      <w:r>
        <w:t>Power</w:t>
      </w:r>
      <w:r>
        <w:rPr>
          <w:spacing w:val="-7"/>
        </w:rPr>
        <w:t xml:space="preserve"> </w:t>
      </w:r>
      <w:r>
        <w:t>adapters</w:t>
      </w:r>
      <w:r>
        <w:rPr>
          <w:spacing w:val="-6"/>
        </w:rPr>
        <w:t xml:space="preserve"> </w:t>
      </w:r>
      <w:r>
        <w:t>–</w:t>
      </w:r>
      <w:r>
        <w:rPr>
          <w:spacing w:val="-3"/>
        </w:rPr>
        <w:t xml:space="preserve"> </w:t>
      </w:r>
      <w:r>
        <w:t>approximately</w:t>
      </w:r>
      <w:r>
        <w:rPr>
          <w:spacing w:val="-5"/>
        </w:rPr>
        <w:t xml:space="preserve"> </w:t>
      </w:r>
      <w:r>
        <w:rPr>
          <w:spacing w:val="-2"/>
        </w:rPr>
        <w:t>1,000.</w:t>
      </w:r>
    </w:p>
    <w:p w14:paraId="48E6891A" w14:textId="77777777" w:rsidR="003C5138" w:rsidRDefault="00FD719B">
      <w:pPr>
        <w:pStyle w:val="ListParagraph"/>
        <w:numPr>
          <w:ilvl w:val="0"/>
          <w:numId w:val="5"/>
        </w:numPr>
        <w:tabs>
          <w:tab w:val="left" w:pos="1199"/>
          <w:tab w:val="left" w:pos="1201"/>
        </w:tabs>
        <w:spacing w:before="120"/>
        <w:ind w:left="1201" w:right="473" w:hanging="361"/>
      </w:pPr>
      <w:r>
        <w:t>Preparing</w:t>
      </w:r>
      <w:r>
        <w:rPr>
          <w:spacing w:val="-3"/>
        </w:rPr>
        <w:t xml:space="preserve"> </w:t>
      </w:r>
      <w:r>
        <w:t>devices</w:t>
      </w:r>
      <w:r>
        <w:rPr>
          <w:spacing w:val="-4"/>
        </w:rPr>
        <w:t xml:space="preserve"> </w:t>
      </w:r>
      <w:r>
        <w:t>for</w:t>
      </w:r>
      <w:r>
        <w:rPr>
          <w:spacing w:val="-4"/>
        </w:rPr>
        <w:t xml:space="preserve"> </w:t>
      </w:r>
      <w:r>
        <w:t>disposition</w:t>
      </w:r>
      <w:r>
        <w:rPr>
          <w:spacing w:val="-3"/>
        </w:rPr>
        <w:t xml:space="preserve"> </w:t>
      </w:r>
      <w:r>
        <w:t>in</w:t>
      </w:r>
      <w:r>
        <w:rPr>
          <w:spacing w:val="-3"/>
        </w:rPr>
        <w:t xml:space="preserve"> </w:t>
      </w:r>
      <w:r>
        <w:t>accordance</w:t>
      </w:r>
      <w:r>
        <w:rPr>
          <w:spacing w:val="-4"/>
        </w:rPr>
        <w:t xml:space="preserve"> </w:t>
      </w:r>
      <w:r>
        <w:t>with</w:t>
      </w:r>
      <w:r>
        <w:rPr>
          <w:spacing w:val="-3"/>
        </w:rPr>
        <w:t xml:space="preserve"> </w:t>
      </w:r>
      <w:r>
        <w:t>FAA</w:t>
      </w:r>
      <w:r>
        <w:rPr>
          <w:spacing w:val="-3"/>
        </w:rPr>
        <w:t xml:space="preserve"> </w:t>
      </w:r>
      <w:r>
        <w:t>guidance.</w:t>
      </w:r>
      <w:r>
        <w:rPr>
          <w:spacing w:val="-3"/>
        </w:rPr>
        <w:t xml:space="preserve"> </w:t>
      </w:r>
      <w:r>
        <w:t>Activities</w:t>
      </w:r>
      <w:r>
        <w:rPr>
          <w:spacing w:val="-4"/>
        </w:rPr>
        <w:t xml:space="preserve"> </w:t>
      </w:r>
      <w:r>
        <w:t>may</w:t>
      </w:r>
      <w:r>
        <w:rPr>
          <w:spacing w:val="-2"/>
        </w:rPr>
        <w:t xml:space="preserve"> </w:t>
      </w:r>
      <w:r>
        <w:t>include, but are not limited to:</w:t>
      </w:r>
    </w:p>
    <w:p w14:paraId="48E6891B" w14:textId="77777777" w:rsidR="003C5138" w:rsidRDefault="00FD719B">
      <w:pPr>
        <w:pStyle w:val="ListParagraph"/>
        <w:numPr>
          <w:ilvl w:val="1"/>
          <w:numId w:val="5"/>
        </w:numPr>
        <w:tabs>
          <w:tab w:val="left" w:pos="1918"/>
          <w:tab w:val="left" w:pos="1921"/>
        </w:tabs>
        <w:ind w:left="1921" w:right="257"/>
      </w:pPr>
      <w:r>
        <w:t>Performing</w:t>
      </w:r>
      <w:r>
        <w:rPr>
          <w:spacing w:val="-3"/>
        </w:rPr>
        <w:t xml:space="preserve"> </w:t>
      </w:r>
      <w:r>
        <w:t>end-user</w:t>
      </w:r>
      <w:r>
        <w:rPr>
          <w:spacing w:val="-3"/>
        </w:rPr>
        <w:t xml:space="preserve"> </w:t>
      </w:r>
      <w:r>
        <w:t>data</w:t>
      </w:r>
      <w:r>
        <w:rPr>
          <w:spacing w:val="-7"/>
        </w:rPr>
        <w:t xml:space="preserve"> </w:t>
      </w:r>
      <w:r>
        <w:t>backup</w:t>
      </w:r>
      <w:r>
        <w:rPr>
          <w:spacing w:val="-3"/>
        </w:rPr>
        <w:t xml:space="preserve"> </w:t>
      </w:r>
      <w:r>
        <w:t>and</w:t>
      </w:r>
      <w:r>
        <w:rPr>
          <w:spacing w:val="-3"/>
        </w:rPr>
        <w:t xml:space="preserve"> </w:t>
      </w:r>
      <w:r>
        <w:t>storage</w:t>
      </w:r>
      <w:r>
        <w:rPr>
          <w:spacing w:val="-2"/>
        </w:rPr>
        <w:t xml:space="preserve"> </w:t>
      </w:r>
      <w:r>
        <w:t>in</w:t>
      </w:r>
      <w:r>
        <w:rPr>
          <w:spacing w:val="-3"/>
        </w:rPr>
        <w:t xml:space="preserve"> </w:t>
      </w:r>
      <w:r>
        <w:t>accordance</w:t>
      </w:r>
      <w:r>
        <w:rPr>
          <w:spacing w:val="-2"/>
        </w:rPr>
        <w:t xml:space="preserve"> </w:t>
      </w:r>
      <w:r>
        <w:t>with</w:t>
      </w:r>
      <w:r>
        <w:rPr>
          <w:spacing w:val="-5"/>
        </w:rPr>
        <w:t xml:space="preserve"> </w:t>
      </w:r>
      <w:r>
        <w:t>AIT</w:t>
      </w:r>
      <w:r>
        <w:rPr>
          <w:spacing w:val="-2"/>
        </w:rPr>
        <w:t xml:space="preserve"> </w:t>
      </w:r>
      <w:r>
        <w:t>data</w:t>
      </w:r>
      <w:r>
        <w:rPr>
          <w:spacing w:val="-4"/>
        </w:rPr>
        <w:t xml:space="preserve"> </w:t>
      </w:r>
      <w:r>
        <w:t xml:space="preserve">retention </w:t>
      </w:r>
      <w:r>
        <w:rPr>
          <w:spacing w:val="-2"/>
        </w:rPr>
        <w:t>requirements.</w:t>
      </w:r>
    </w:p>
    <w:p w14:paraId="48E6891C" w14:textId="77777777" w:rsidR="003C5138" w:rsidRDefault="00FD719B">
      <w:pPr>
        <w:pStyle w:val="ListParagraph"/>
        <w:numPr>
          <w:ilvl w:val="1"/>
          <w:numId w:val="5"/>
        </w:numPr>
        <w:tabs>
          <w:tab w:val="left" w:pos="1918"/>
          <w:tab w:val="left" w:pos="1921"/>
        </w:tabs>
        <w:spacing w:before="120"/>
        <w:ind w:left="1921" w:right="864"/>
      </w:pPr>
      <w:r>
        <w:t>Wiping</w:t>
      </w:r>
      <w:r>
        <w:rPr>
          <w:spacing w:val="-4"/>
        </w:rPr>
        <w:t xml:space="preserve"> </w:t>
      </w:r>
      <w:r>
        <w:t>internal</w:t>
      </w:r>
      <w:r>
        <w:rPr>
          <w:spacing w:val="-3"/>
        </w:rPr>
        <w:t xml:space="preserve"> </w:t>
      </w:r>
      <w:r>
        <w:t>hard</w:t>
      </w:r>
      <w:r>
        <w:rPr>
          <w:spacing w:val="-4"/>
        </w:rPr>
        <w:t xml:space="preserve"> </w:t>
      </w:r>
      <w:r>
        <w:t>drives</w:t>
      </w:r>
      <w:r>
        <w:rPr>
          <w:spacing w:val="-5"/>
        </w:rPr>
        <w:t xml:space="preserve"> </w:t>
      </w:r>
      <w:r>
        <w:t>(e.g.</w:t>
      </w:r>
      <w:r>
        <w:rPr>
          <w:spacing w:val="-3"/>
        </w:rPr>
        <w:t xml:space="preserve"> </w:t>
      </w:r>
      <w:r>
        <w:t>account,</w:t>
      </w:r>
      <w:r>
        <w:rPr>
          <w:spacing w:val="-3"/>
        </w:rPr>
        <w:t xml:space="preserve"> </w:t>
      </w:r>
      <w:r>
        <w:t>data,</w:t>
      </w:r>
      <w:r>
        <w:rPr>
          <w:spacing w:val="-3"/>
        </w:rPr>
        <w:t xml:space="preserve"> </w:t>
      </w:r>
      <w:r>
        <w:t>and</w:t>
      </w:r>
      <w:r>
        <w:rPr>
          <w:spacing w:val="-3"/>
        </w:rPr>
        <w:t xml:space="preserve"> </w:t>
      </w:r>
      <w:r>
        <w:t>software)</w:t>
      </w:r>
      <w:r>
        <w:rPr>
          <w:spacing w:val="-3"/>
        </w:rPr>
        <w:t xml:space="preserve"> </w:t>
      </w:r>
      <w:r>
        <w:t>using</w:t>
      </w:r>
      <w:r>
        <w:rPr>
          <w:spacing w:val="-4"/>
        </w:rPr>
        <w:t xml:space="preserve"> </w:t>
      </w:r>
      <w:r>
        <w:t>approved methods after a 2-week holding period.</w:t>
      </w:r>
    </w:p>
    <w:p w14:paraId="48E6891D" w14:textId="77777777" w:rsidR="003C5138" w:rsidRDefault="00FD719B">
      <w:pPr>
        <w:pStyle w:val="ListParagraph"/>
        <w:numPr>
          <w:ilvl w:val="1"/>
          <w:numId w:val="5"/>
        </w:numPr>
        <w:tabs>
          <w:tab w:val="left" w:pos="1918"/>
          <w:tab w:val="left" w:pos="1921"/>
        </w:tabs>
        <w:spacing w:before="118"/>
        <w:ind w:left="1921" w:right="948"/>
      </w:pPr>
      <w:r>
        <w:t>Archiving</w:t>
      </w:r>
      <w:r>
        <w:rPr>
          <w:spacing w:val="-5"/>
        </w:rPr>
        <w:t xml:space="preserve"> </w:t>
      </w:r>
      <w:r>
        <w:t>data</w:t>
      </w:r>
      <w:r>
        <w:rPr>
          <w:spacing w:val="-4"/>
        </w:rPr>
        <w:t xml:space="preserve"> </w:t>
      </w:r>
      <w:r>
        <w:t>in</w:t>
      </w:r>
      <w:r>
        <w:rPr>
          <w:spacing w:val="-5"/>
        </w:rPr>
        <w:t xml:space="preserve"> </w:t>
      </w:r>
      <w:r>
        <w:t>accordance</w:t>
      </w:r>
      <w:r>
        <w:rPr>
          <w:spacing w:val="-3"/>
        </w:rPr>
        <w:t xml:space="preserve"> </w:t>
      </w:r>
      <w:r>
        <w:t>with</w:t>
      </w:r>
      <w:r>
        <w:rPr>
          <w:spacing w:val="-5"/>
        </w:rPr>
        <w:t xml:space="preserve"> </w:t>
      </w:r>
      <w:r>
        <w:t>FAA</w:t>
      </w:r>
      <w:r>
        <w:rPr>
          <w:spacing w:val="-4"/>
        </w:rPr>
        <w:t xml:space="preserve"> </w:t>
      </w:r>
      <w:r>
        <w:t>records</w:t>
      </w:r>
      <w:r>
        <w:rPr>
          <w:spacing w:val="-5"/>
        </w:rPr>
        <w:t xml:space="preserve"> </w:t>
      </w:r>
      <w:r>
        <w:t>management</w:t>
      </w:r>
      <w:r>
        <w:rPr>
          <w:spacing w:val="-3"/>
        </w:rPr>
        <w:t xml:space="preserve"> </w:t>
      </w:r>
      <w:r>
        <w:t>regulations</w:t>
      </w:r>
      <w:r>
        <w:rPr>
          <w:spacing w:val="-4"/>
        </w:rPr>
        <w:t xml:space="preserve"> </w:t>
      </w:r>
      <w:r>
        <w:t xml:space="preserve">and </w:t>
      </w:r>
      <w:r>
        <w:rPr>
          <w:spacing w:val="-2"/>
        </w:rPr>
        <w:t>protocols.</w:t>
      </w:r>
    </w:p>
    <w:p w14:paraId="48E6891E" w14:textId="77777777" w:rsidR="003C5138" w:rsidRDefault="00FD719B">
      <w:pPr>
        <w:pStyle w:val="ListParagraph"/>
        <w:numPr>
          <w:ilvl w:val="1"/>
          <w:numId w:val="5"/>
        </w:numPr>
        <w:tabs>
          <w:tab w:val="left" w:pos="1918"/>
          <w:tab w:val="left" w:pos="1921"/>
        </w:tabs>
        <w:spacing w:before="120"/>
        <w:ind w:left="1921" w:right="286"/>
        <w:jc w:val="both"/>
      </w:pPr>
      <w:r>
        <w:t>Performing</w:t>
      </w:r>
      <w:r>
        <w:rPr>
          <w:spacing w:val="-1"/>
        </w:rPr>
        <w:t xml:space="preserve"> </w:t>
      </w:r>
      <w:r>
        <w:t>disposition</w:t>
      </w:r>
      <w:r>
        <w:rPr>
          <w:spacing w:val="-1"/>
        </w:rPr>
        <w:t xml:space="preserve"> </w:t>
      </w:r>
      <w:r>
        <w:t>activities</w:t>
      </w:r>
      <w:r>
        <w:rPr>
          <w:spacing w:val="-2"/>
        </w:rPr>
        <w:t xml:space="preserve"> </w:t>
      </w:r>
      <w:r>
        <w:t>as directed</w:t>
      </w:r>
      <w:r>
        <w:rPr>
          <w:spacing w:val="-1"/>
        </w:rPr>
        <w:t xml:space="preserve"> </w:t>
      </w:r>
      <w:r>
        <w:t>by the FAA and</w:t>
      </w:r>
      <w:r>
        <w:rPr>
          <w:spacing w:val="-1"/>
        </w:rPr>
        <w:t xml:space="preserve"> </w:t>
      </w:r>
      <w:r>
        <w:t>in</w:t>
      </w:r>
      <w:r>
        <w:rPr>
          <w:spacing w:val="-1"/>
        </w:rPr>
        <w:t xml:space="preserve"> </w:t>
      </w:r>
      <w:r>
        <w:t>accordance</w:t>
      </w:r>
      <w:r>
        <w:rPr>
          <w:spacing w:val="-2"/>
        </w:rPr>
        <w:t xml:space="preserve"> </w:t>
      </w:r>
      <w:r>
        <w:t>with FAA guidelines</w:t>
      </w:r>
      <w:r>
        <w:rPr>
          <w:spacing w:val="-3"/>
        </w:rPr>
        <w:t xml:space="preserve"> </w:t>
      </w:r>
      <w:r>
        <w:t>and</w:t>
      </w:r>
      <w:r>
        <w:rPr>
          <w:spacing w:val="-4"/>
        </w:rPr>
        <w:t xml:space="preserve"> </w:t>
      </w:r>
      <w:r>
        <w:t>policies</w:t>
      </w:r>
      <w:r>
        <w:rPr>
          <w:spacing w:val="-3"/>
        </w:rPr>
        <w:t xml:space="preserve"> </w:t>
      </w:r>
      <w:r>
        <w:t>related</w:t>
      </w:r>
      <w:r>
        <w:rPr>
          <w:spacing w:val="-4"/>
        </w:rPr>
        <w:t xml:space="preserve"> </w:t>
      </w:r>
      <w:r>
        <w:t>to</w:t>
      </w:r>
      <w:r>
        <w:rPr>
          <w:spacing w:val="-2"/>
        </w:rPr>
        <w:t xml:space="preserve"> </w:t>
      </w:r>
      <w:r>
        <w:t>the</w:t>
      </w:r>
      <w:r>
        <w:rPr>
          <w:spacing w:val="-2"/>
        </w:rPr>
        <w:t xml:space="preserve"> </w:t>
      </w:r>
      <w:r>
        <w:t>security</w:t>
      </w:r>
      <w:r>
        <w:rPr>
          <w:spacing w:val="-4"/>
        </w:rPr>
        <w:t xml:space="preserve"> </w:t>
      </w:r>
      <w:r>
        <w:t>and</w:t>
      </w:r>
      <w:r>
        <w:rPr>
          <w:spacing w:val="-4"/>
        </w:rPr>
        <w:t xml:space="preserve"> </w:t>
      </w:r>
      <w:r>
        <w:t>disposition</w:t>
      </w:r>
      <w:r>
        <w:rPr>
          <w:spacing w:val="-4"/>
        </w:rPr>
        <w:t xml:space="preserve"> </w:t>
      </w:r>
      <w:r>
        <w:t>of</w:t>
      </w:r>
      <w:r>
        <w:rPr>
          <w:spacing w:val="-5"/>
        </w:rPr>
        <w:t xml:space="preserve"> </w:t>
      </w:r>
      <w:r>
        <w:t>accountable</w:t>
      </w:r>
      <w:r>
        <w:rPr>
          <w:spacing w:val="-5"/>
        </w:rPr>
        <w:t xml:space="preserve"> </w:t>
      </w:r>
      <w:r>
        <w:t>assets, as well as any applicable Standard Operating Procedures (SOPs).</w:t>
      </w:r>
    </w:p>
    <w:p w14:paraId="48E6891F" w14:textId="41A885D8" w:rsidR="003C5138" w:rsidRDefault="00FD719B">
      <w:pPr>
        <w:pStyle w:val="ListParagraph"/>
        <w:numPr>
          <w:ilvl w:val="1"/>
          <w:numId w:val="5"/>
        </w:numPr>
        <w:tabs>
          <w:tab w:val="left" w:pos="1918"/>
          <w:tab w:val="left" w:pos="1921"/>
        </w:tabs>
        <w:ind w:left="1921" w:right="813"/>
        <w:jc w:val="both"/>
      </w:pPr>
      <w:r>
        <w:t>Performing</w:t>
      </w:r>
      <w:r>
        <w:rPr>
          <w:spacing w:val="-4"/>
        </w:rPr>
        <w:t xml:space="preserve"> </w:t>
      </w:r>
      <w:r>
        <w:t>the</w:t>
      </w:r>
      <w:r>
        <w:rPr>
          <w:spacing w:val="-2"/>
        </w:rPr>
        <w:t xml:space="preserve"> </w:t>
      </w:r>
      <w:r>
        <w:t>steps</w:t>
      </w:r>
      <w:r>
        <w:rPr>
          <w:spacing w:val="-3"/>
        </w:rPr>
        <w:t xml:space="preserve"> </w:t>
      </w:r>
      <w:r>
        <w:t>necessary</w:t>
      </w:r>
      <w:r>
        <w:rPr>
          <w:spacing w:val="-2"/>
        </w:rPr>
        <w:t xml:space="preserve"> </w:t>
      </w:r>
      <w:r>
        <w:t>to</w:t>
      </w:r>
      <w:r>
        <w:rPr>
          <w:spacing w:val="-4"/>
        </w:rPr>
        <w:t xml:space="preserve"> </w:t>
      </w:r>
      <w:r>
        <w:t>ensure</w:t>
      </w:r>
      <w:r>
        <w:rPr>
          <w:spacing w:val="-2"/>
        </w:rPr>
        <w:t xml:space="preserve"> </w:t>
      </w:r>
      <w:r>
        <w:t>assets</w:t>
      </w:r>
      <w:r>
        <w:rPr>
          <w:spacing w:val="-5"/>
        </w:rPr>
        <w:t xml:space="preserve"> </w:t>
      </w:r>
      <w:r>
        <w:t>are</w:t>
      </w:r>
      <w:r>
        <w:rPr>
          <w:spacing w:val="-2"/>
        </w:rPr>
        <w:t xml:space="preserve"> </w:t>
      </w:r>
      <w:r>
        <w:t>properly</w:t>
      </w:r>
      <w:r>
        <w:rPr>
          <w:spacing w:val="-4"/>
        </w:rPr>
        <w:t xml:space="preserve"> </w:t>
      </w:r>
      <w:r>
        <w:t>archived</w:t>
      </w:r>
      <w:r>
        <w:rPr>
          <w:spacing w:val="-4"/>
        </w:rPr>
        <w:t xml:space="preserve"> </w:t>
      </w:r>
      <w:r>
        <w:t>in</w:t>
      </w:r>
      <w:r>
        <w:rPr>
          <w:spacing w:val="-4"/>
        </w:rPr>
        <w:t xml:space="preserve"> </w:t>
      </w:r>
      <w:r>
        <w:t>FAA- designated inventory tracking systems.</w:t>
      </w:r>
    </w:p>
    <w:p w14:paraId="792391FF" w14:textId="4BCB8FE3" w:rsidR="00C302A9" w:rsidRDefault="00C302A9">
      <w:pPr>
        <w:pStyle w:val="ListParagraph"/>
        <w:numPr>
          <w:ilvl w:val="1"/>
          <w:numId w:val="5"/>
        </w:numPr>
        <w:tabs>
          <w:tab w:val="left" w:pos="1918"/>
          <w:tab w:val="left" w:pos="1921"/>
        </w:tabs>
        <w:ind w:left="1921" w:right="813"/>
        <w:jc w:val="both"/>
      </w:pPr>
      <w:r>
        <w:t xml:space="preserve">Travel to FAA facilities to </w:t>
      </w:r>
      <w:r w:rsidR="00617BFD">
        <w:t>support</w:t>
      </w:r>
      <w:r>
        <w:t xml:space="preserve"> disposition activities as directed by the FAA.</w:t>
      </w:r>
    </w:p>
    <w:p w14:paraId="48E68920" w14:textId="77777777" w:rsidR="003C5138" w:rsidRDefault="00FD719B">
      <w:pPr>
        <w:pStyle w:val="ListParagraph"/>
        <w:numPr>
          <w:ilvl w:val="0"/>
          <w:numId w:val="5"/>
        </w:numPr>
        <w:tabs>
          <w:tab w:val="left" w:pos="1201"/>
        </w:tabs>
        <w:ind w:left="1201" w:right="293"/>
      </w:pPr>
      <w:r>
        <w:t>Tracking and reporting on all asset inventory used to support Helpdesk incident resolution. Inventory</w:t>
      </w:r>
      <w:r>
        <w:rPr>
          <w:spacing w:val="-3"/>
        </w:rPr>
        <w:t xml:space="preserve"> </w:t>
      </w:r>
      <w:r>
        <w:t>reports</w:t>
      </w:r>
      <w:r>
        <w:rPr>
          <w:spacing w:val="-4"/>
        </w:rPr>
        <w:t xml:space="preserve"> </w:t>
      </w:r>
      <w:r>
        <w:t>related</w:t>
      </w:r>
      <w:r>
        <w:rPr>
          <w:spacing w:val="-6"/>
        </w:rPr>
        <w:t xml:space="preserve"> </w:t>
      </w:r>
      <w:r>
        <w:t>to</w:t>
      </w:r>
      <w:r>
        <w:rPr>
          <w:spacing w:val="-3"/>
        </w:rPr>
        <w:t xml:space="preserve"> </w:t>
      </w:r>
      <w:r>
        <w:t>ad-hoc</w:t>
      </w:r>
      <w:r>
        <w:rPr>
          <w:spacing w:val="-4"/>
        </w:rPr>
        <w:t xml:space="preserve"> </w:t>
      </w:r>
      <w:r>
        <w:t>end-user</w:t>
      </w:r>
      <w:r>
        <w:rPr>
          <w:spacing w:val="-4"/>
        </w:rPr>
        <w:t xml:space="preserve"> </w:t>
      </w:r>
      <w:r>
        <w:t>device</w:t>
      </w:r>
      <w:r>
        <w:rPr>
          <w:spacing w:val="-3"/>
        </w:rPr>
        <w:t xml:space="preserve"> </w:t>
      </w:r>
      <w:r>
        <w:t>provisioning</w:t>
      </w:r>
      <w:r>
        <w:rPr>
          <w:spacing w:val="-6"/>
        </w:rPr>
        <w:t xml:space="preserve"> </w:t>
      </w:r>
      <w:r>
        <w:t>must</w:t>
      </w:r>
      <w:r>
        <w:rPr>
          <w:spacing w:val="-3"/>
        </w:rPr>
        <w:t xml:space="preserve"> </w:t>
      </w:r>
      <w:r>
        <w:t>include</w:t>
      </w:r>
      <w:r>
        <w:rPr>
          <w:spacing w:val="-5"/>
        </w:rPr>
        <w:t xml:space="preserve"> </w:t>
      </w:r>
      <w:r>
        <w:t>the</w:t>
      </w:r>
      <w:r>
        <w:rPr>
          <w:spacing w:val="-3"/>
        </w:rPr>
        <w:t xml:space="preserve"> </w:t>
      </w:r>
      <w:r>
        <w:t>following elements, at a minimum:</w:t>
      </w:r>
    </w:p>
    <w:p w14:paraId="48E68921" w14:textId="77777777" w:rsidR="003C5138" w:rsidRDefault="00FD719B">
      <w:pPr>
        <w:pStyle w:val="ListParagraph"/>
        <w:numPr>
          <w:ilvl w:val="1"/>
          <w:numId w:val="5"/>
        </w:numPr>
        <w:tabs>
          <w:tab w:val="left" w:pos="1918"/>
          <w:tab w:val="left" w:pos="1921"/>
        </w:tabs>
        <w:spacing w:before="118"/>
        <w:ind w:left="1921" w:right="325"/>
      </w:pPr>
      <w:r>
        <w:t>Stock</w:t>
      </w:r>
      <w:r>
        <w:rPr>
          <w:spacing w:val="-4"/>
        </w:rPr>
        <w:t xml:space="preserve"> </w:t>
      </w:r>
      <w:r>
        <w:t>of</w:t>
      </w:r>
      <w:r>
        <w:rPr>
          <w:spacing w:val="-4"/>
        </w:rPr>
        <w:t xml:space="preserve"> </w:t>
      </w:r>
      <w:r>
        <w:t>new/used</w:t>
      </w:r>
      <w:r>
        <w:rPr>
          <w:spacing w:val="-5"/>
        </w:rPr>
        <w:t xml:space="preserve"> </w:t>
      </w:r>
      <w:r>
        <w:t>computing</w:t>
      </w:r>
      <w:r>
        <w:rPr>
          <w:spacing w:val="-3"/>
        </w:rPr>
        <w:t xml:space="preserve"> </w:t>
      </w:r>
      <w:r>
        <w:t>devices</w:t>
      </w:r>
      <w:r>
        <w:rPr>
          <w:spacing w:val="-2"/>
        </w:rPr>
        <w:t xml:space="preserve"> </w:t>
      </w:r>
      <w:r>
        <w:t>and</w:t>
      </w:r>
      <w:r>
        <w:rPr>
          <w:spacing w:val="-5"/>
        </w:rPr>
        <w:t xml:space="preserve"> </w:t>
      </w:r>
      <w:r>
        <w:t>monitors</w:t>
      </w:r>
      <w:r>
        <w:rPr>
          <w:spacing w:val="-4"/>
        </w:rPr>
        <w:t xml:space="preserve"> </w:t>
      </w:r>
      <w:r>
        <w:t>on</w:t>
      </w:r>
      <w:r>
        <w:rPr>
          <w:spacing w:val="-3"/>
        </w:rPr>
        <w:t xml:space="preserve"> </w:t>
      </w:r>
      <w:r>
        <w:t>a</w:t>
      </w:r>
      <w:r>
        <w:rPr>
          <w:spacing w:val="-2"/>
        </w:rPr>
        <w:t xml:space="preserve"> </w:t>
      </w:r>
      <w:r>
        <w:t>weekly</w:t>
      </w:r>
      <w:r>
        <w:rPr>
          <w:spacing w:val="-1"/>
        </w:rPr>
        <w:t xml:space="preserve"> </w:t>
      </w:r>
      <w:r>
        <w:t>basis.</w:t>
      </w:r>
      <w:r>
        <w:rPr>
          <w:spacing w:val="-2"/>
        </w:rPr>
        <w:t xml:space="preserve"> </w:t>
      </w:r>
      <w:r>
        <w:t>Report</w:t>
      </w:r>
      <w:r>
        <w:rPr>
          <w:spacing w:val="-4"/>
        </w:rPr>
        <w:t xml:space="preserve"> </w:t>
      </w:r>
      <w:r>
        <w:t>must include make, model, count of devices, and identification of deployable devices.</w:t>
      </w:r>
    </w:p>
    <w:p w14:paraId="48E68922" w14:textId="77777777" w:rsidR="003C5138" w:rsidRDefault="00FD719B">
      <w:pPr>
        <w:pStyle w:val="ListParagraph"/>
        <w:numPr>
          <w:ilvl w:val="1"/>
          <w:numId w:val="5"/>
        </w:numPr>
        <w:tabs>
          <w:tab w:val="left" w:pos="1919"/>
        </w:tabs>
        <w:spacing w:before="120"/>
        <w:ind w:hanging="358"/>
      </w:pPr>
      <w:r>
        <w:t>Stock</w:t>
      </w:r>
      <w:r>
        <w:rPr>
          <w:spacing w:val="-4"/>
        </w:rPr>
        <w:t xml:space="preserve"> </w:t>
      </w:r>
      <w:r>
        <w:t>of</w:t>
      </w:r>
      <w:r>
        <w:rPr>
          <w:spacing w:val="-4"/>
        </w:rPr>
        <w:t xml:space="preserve"> </w:t>
      </w:r>
      <w:r>
        <w:t>peripherals</w:t>
      </w:r>
      <w:r>
        <w:rPr>
          <w:spacing w:val="-4"/>
        </w:rPr>
        <w:t xml:space="preserve"> </w:t>
      </w:r>
      <w:r>
        <w:t>on</w:t>
      </w:r>
      <w:r>
        <w:rPr>
          <w:spacing w:val="-3"/>
        </w:rPr>
        <w:t xml:space="preserve"> </w:t>
      </w:r>
      <w:r>
        <w:t>a</w:t>
      </w:r>
      <w:r>
        <w:rPr>
          <w:spacing w:val="-4"/>
        </w:rPr>
        <w:t xml:space="preserve"> </w:t>
      </w:r>
      <w:r>
        <w:t>quarterly</w:t>
      </w:r>
      <w:r>
        <w:rPr>
          <w:spacing w:val="-1"/>
        </w:rPr>
        <w:t xml:space="preserve"> </w:t>
      </w:r>
      <w:r>
        <w:rPr>
          <w:spacing w:val="-2"/>
        </w:rPr>
        <w:t>basis.</w:t>
      </w:r>
    </w:p>
    <w:p w14:paraId="48E68923" w14:textId="77777777" w:rsidR="003C5138" w:rsidRDefault="003C5138">
      <w:pPr>
        <w:sectPr w:rsidR="003C5138">
          <w:pgSz w:w="12240" w:h="15840"/>
          <w:pgMar w:top="1400" w:right="1220" w:bottom="1360" w:left="1320" w:header="0" w:footer="1093" w:gutter="0"/>
          <w:cols w:space="720"/>
        </w:sectPr>
      </w:pPr>
    </w:p>
    <w:p w14:paraId="48E68924" w14:textId="77777777" w:rsidR="003C5138" w:rsidRDefault="00FD719B">
      <w:pPr>
        <w:pStyle w:val="ListParagraph"/>
        <w:numPr>
          <w:ilvl w:val="2"/>
          <w:numId w:val="14"/>
        </w:numPr>
        <w:tabs>
          <w:tab w:val="left" w:pos="839"/>
        </w:tabs>
        <w:spacing w:before="39"/>
        <w:ind w:left="839" w:hanging="719"/>
        <w:rPr>
          <w:b/>
          <w:sz w:val="24"/>
        </w:rPr>
      </w:pPr>
      <w:bookmarkStart w:id="18" w:name="3.4.2_Lifecycle_Replacement_and_Deployme"/>
      <w:bookmarkEnd w:id="18"/>
      <w:r>
        <w:rPr>
          <w:b/>
          <w:sz w:val="24"/>
        </w:rPr>
        <w:lastRenderedPageBreak/>
        <w:t>Lifecycle</w:t>
      </w:r>
      <w:r>
        <w:rPr>
          <w:b/>
          <w:spacing w:val="-3"/>
          <w:sz w:val="24"/>
        </w:rPr>
        <w:t xml:space="preserve"> </w:t>
      </w:r>
      <w:r>
        <w:rPr>
          <w:b/>
          <w:sz w:val="24"/>
        </w:rPr>
        <w:t>Replacement</w:t>
      </w:r>
      <w:r>
        <w:rPr>
          <w:b/>
          <w:spacing w:val="-2"/>
          <w:sz w:val="24"/>
        </w:rPr>
        <w:t xml:space="preserve"> </w:t>
      </w:r>
      <w:r>
        <w:rPr>
          <w:b/>
          <w:sz w:val="24"/>
        </w:rPr>
        <w:t>and</w:t>
      </w:r>
      <w:r>
        <w:rPr>
          <w:b/>
          <w:spacing w:val="-2"/>
          <w:sz w:val="24"/>
        </w:rPr>
        <w:t xml:space="preserve"> </w:t>
      </w:r>
      <w:r>
        <w:rPr>
          <w:b/>
          <w:sz w:val="24"/>
        </w:rPr>
        <w:t>Deployment</w:t>
      </w:r>
      <w:r>
        <w:rPr>
          <w:b/>
          <w:spacing w:val="-2"/>
          <w:sz w:val="24"/>
        </w:rPr>
        <w:t xml:space="preserve"> </w:t>
      </w:r>
      <w:r>
        <w:rPr>
          <w:b/>
          <w:sz w:val="24"/>
        </w:rPr>
        <w:t>of</w:t>
      </w:r>
      <w:r>
        <w:rPr>
          <w:b/>
          <w:spacing w:val="-4"/>
          <w:sz w:val="24"/>
        </w:rPr>
        <w:t xml:space="preserve"> </w:t>
      </w:r>
      <w:r>
        <w:rPr>
          <w:b/>
          <w:sz w:val="24"/>
        </w:rPr>
        <w:t>FAA</w:t>
      </w:r>
      <w:r>
        <w:rPr>
          <w:b/>
          <w:spacing w:val="-2"/>
          <w:sz w:val="24"/>
        </w:rPr>
        <w:t xml:space="preserve"> </w:t>
      </w:r>
      <w:r>
        <w:rPr>
          <w:b/>
          <w:sz w:val="24"/>
        </w:rPr>
        <w:t>End-User</w:t>
      </w:r>
      <w:r>
        <w:rPr>
          <w:b/>
          <w:spacing w:val="-1"/>
          <w:sz w:val="24"/>
        </w:rPr>
        <w:t xml:space="preserve"> </w:t>
      </w:r>
      <w:r>
        <w:rPr>
          <w:b/>
          <w:spacing w:val="-2"/>
          <w:sz w:val="24"/>
        </w:rPr>
        <w:t>Devices</w:t>
      </w:r>
    </w:p>
    <w:p w14:paraId="48E68925" w14:textId="77777777" w:rsidR="003C5138" w:rsidRDefault="00FD719B">
      <w:pPr>
        <w:pStyle w:val="BodyText"/>
        <w:spacing w:before="120" w:line="276" w:lineRule="auto"/>
        <w:ind w:left="119" w:right="274"/>
      </w:pPr>
      <w:r>
        <w:t>The</w:t>
      </w:r>
      <w:r>
        <w:rPr>
          <w:spacing w:val="-1"/>
        </w:rPr>
        <w:t xml:space="preserve"> </w:t>
      </w:r>
      <w:r>
        <w:t>Contractor</w:t>
      </w:r>
      <w:r>
        <w:rPr>
          <w:spacing w:val="-4"/>
        </w:rPr>
        <w:t xml:space="preserve"> </w:t>
      </w:r>
      <w:r>
        <w:t>must</w:t>
      </w:r>
      <w:r>
        <w:rPr>
          <w:spacing w:val="-4"/>
        </w:rPr>
        <w:t xml:space="preserve"> </w:t>
      </w:r>
      <w:r>
        <w:t>perform</w:t>
      </w:r>
      <w:r>
        <w:rPr>
          <w:spacing w:val="-1"/>
        </w:rPr>
        <w:t xml:space="preserve"> </w:t>
      </w:r>
      <w:r>
        <w:t>all</w:t>
      </w:r>
      <w:r>
        <w:rPr>
          <w:spacing w:val="-4"/>
        </w:rPr>
        <w:t xml:space="preserve"> </w:t>
      </w:r>
      <w:r>
        <w:t>tasks</w:t>
      </w:r>
      <w:r>
        <w:rPr>
          <w:spacing w:val="-4"/>
        </w:rPr>
        <w:t xml:space="preserve"> </w:t>
      </w:r>
      <w:r>
        <w:t>required</w:t>
      </w:r>
      <w:r>
        <w:rPr>
          <w:spacing w:val="-5"/>
        </w:rPr>
        <w:t xml:space="preserve"> </w:t>
      </w:r>
      <w:r>
        <w:t>to</w:t>
      </w:r>
      <w:r>
        <w:rPr>
          <w:spacing w:val="-3"/>
        </w:rPr>
        <w:t xml:space="preserve"> </w:t>
      </w:r>
      <w:r>
        <w:t>complete</w:t>
      </w:r>
      <w:r>
        <w:rPr>
          <w:spacing w:val="-1"/>
        </w:rPr>
        <w:t xml:space="preserve"> </w:t>
      </w:r>
      <w:r>
        <w:t>lifecycle</w:t>
      </w:r>
      <w:r>
        <w:rPr>
          <w:spacing w:val="-1"/>
        </w:rPr>
        <w:t xml:space="preserve"> </w:t>
      </w:r>
      <w:r>
        <w:t>replacements</w:t>
      </w:r>
      <w:r>
        <w:rPr>
          <w:spacing w:val="-2"/>
        </w:rPr>
        <w:t xml:space="preserve"> </w:t>
      </w:r>
      <w:r>
        <w:t>(tech</w:t>
      </w:r>
      <w:r>
        <w:rPr>
          <w:spacing w:val="-3"/>
        </w:rPr>
        <w:t xml:space="preserve"> </w:t>
      </w:r>
      <w:r>
        <w:t>refreshes)</w:t>
      </w:r>
      <w:r>
        <w:rPr>
          <w:spacing w:val="-4"/>
        </w:rPr>
        <w:t xml:space="preserve"> </w:t>
      </w:r>
      <w:r>
        <w:t>of FAA end-user devices, as described in the following sub-sections and in accordance with the FAA’s configuration, deployment, and installation guides (see PWS Section 2: References).</w:t>
      </w:r>
    </w:p>
    <w:p w14:paraId="48E68926" w14:textId="77777777" w:rsidR="003C5138" w:rsidRDefault="003C5138">
      <w:pPr>
        <w:pStyle w:val="BodyText"/>
        <w:spacing w:before="3"/>
        <w:rPr>
          <w:sz w:val="16"/>
        </w:rPr>
      </w:pPr>
    </w:p>
    <w:p w14:paraId="48E68927" w14:textId="77777777" w:rsidR="003C5138" w:rsidRDefault="00FD719B">
      <w:pPr>
        <w:pStyle w:val="Heading3"/>
        <w:numPr>
          <w:ilvl w:val="3"/>
          <w:numId w:val="14"/>
        </w:numPr>
        <w:tabs>
          <w:tab w:val="left" w:pos="834"/>
        </w:tabs>
        <w:ind w:left="834" w:hanging="715"/>
      </w:pPr>
      <w:bookmarkStart w:id="19" w:name="3.4.2.1_Tech_Refresh_Planning"/>
      <w:bookmarkEnd w:id="19"/>
      <w:r>
        <w:t>Tech</w:t>
      </w:r>
      <w:r>
        <w:rPr>
          <w:spacing w:val="-4"/>
        </w:rPr>
        <w:t xml:space="preserve"> </w:t>
      </w:r>
      <w:r>
        <w:t>Refresh</w:t>
      </w:r>
      <w:r>
        <w:rPr>
          <w:spacing w:val="-2"/>
        </w:rPr>
        <w:t xml:space="preserve"> Planning</w:t>
      </w:r>
    </w:p>
    <w:p w14:paraId="48E68928" w14:textId="77777777" w:rsidR="003C5138" w:rsidRDefault="00FD719B">
      <w:pPr>
        <w:pStyle w:val="BodyText"/>
        <w:spacing w:before="121" w:line="276" w:lineRule="auto"/>
        <w:ind w:left="118" w:right="274"/>
      </w:pPr>
      <w:r>
        <w:t>The FAA’s current goal is to replace 25% of its end-user devices annually based on device age and eligibility</w:t>
      </w:r>
      <w:r>
        <w:rPr>
          <w:spacing w:val="-2"/>
        </w:rPr>
        <w:t xml:space="preserve"> </w:t>
      </w:r>
      <w:r>
        <w:t>(using</w:t>
      </w:r>
      <w:r>
        <w:rPr>
          <w:spacing w:val="-3"/>
        </w:rPr>
        <w:t xml:space="preserve"> </w:t>
      </w:r>
      <w:r>
        <w:t>FAA-determined</w:t>
      </w:r>
      <w:r>
        <w:rPr>
          <w:spacing w:val="-4"/>
        </w:rPr>
        <w:t xml:space="preserve"> </w:t>
      </w:r>
      <w:r>
        <w:t>parameters).</w:t>
      </w:r>
      <w:r>
        <w:rPr>
          <w:spacing w:val="-6"/>
        </w:rPr>
        <w:t xml:space="preserve"> </w:t>
      </w:r>
      <w:r>
        <w:t>Currently,</w:t>
      </w:r>
      <w:r>
        <w:rPr>
          <w:spacing w:val="-3"/>
        </w:rPr>
        <w:t xml:space="preserve"> </w:t>
      </w:r>
      <w:r>
        <w:t>a</w:t>
      </w:r>
      <w:r>
        <w:rPr>
          <w:spacing w:val="-5"/>
        </w:rPr>
        <w:t xml:space="preserve"> </w:t>
      </w:r>
      <w:r>
        <w:t>combination</w:t>
      </w:r>
      <w:r>
        <w:rPr>
          <w:spacing w:val="-6"/>
        </w:rPr>
        <w:t xml:space="preserve"> </w:t>
      </w:r>
      <w:r>
        <w:t>of</w:t>
      </w:r>
      <w:r>
        <w:rPr>
          <w:spacing w:val="-3"/>
        </w:rPr>
        <w:t xml:space="preserve"> </w:t>
      </w:r>
      <w:r>
        <w:t>AIT</w:t>
      </w:r>
      <w:r>
        <w:rPr>
          <w:spacing w:val="-2"/>
        </w:rPr>
        <w:t xml:space="preserve"> </w:t>
      </w:r>
      <w:r>
        <w:t>and</w:t>
      </w:r>
      <w:r>
        <w:rPr>
          <w:spacing w:val="-4"/>
        </w:rPr>
        <w:t xml:space="preserve"> </w:t>
      </w:r>
      <w:r>
        <w:t>contractor</w:t>
      </w:r>
      <w:r>
        <w:rPr>
          <w:spacing w:val="-5"/>
        </w:rPr>
        <w:t xml:space="preserve"> </w:t>
      </w:r>
      <w:r>
        <w:t xml:space="preserve">personnel perform </w:t>
      </w:r>
      <w:proofErr w:type="gramStart"/>
      <w:r>
        <w:t>tech refresh</w:t>
      </w:r>
      <w:proofErr w:type="gramEnd"/>
      <w:r>
        <w:t xml:space="preserve"> planning using various tools (e.g</w:t>
      </w:r>
      <w:proofErr w:type="gramStart"/>
      <w:r>
        <w:t xml:space="preserve">., </w:t>
      </w:r>
      <w:proofErr w:type="spellStart"/>
      <w:r>
        <w:t>Belarc</w:t>
      </w:r>
      <w:proofErr w:type="spellEnd"/>
      <w:proofErr w:type="gramEnd"/>
      <w:r>
        <w:t>, BigFix, SharePoint lists and workflows, Microsoft Access) to produce the list of devices to be replaced, manage and maintain the list on an ongoing basis, and coordinate device selection with end users via the ITSM solution.</w:t>
      </w:r>
    </w:p>
    <w:p w14:paraId="48E68929" w14:textId="77777777" w:rsidR="003C5138" w:rsidRDefault="003C5138">
      <w:pPr>
        <w:pStyle w:val="BodyText"/>
        <w:spacing w:before="5"/>
        <w:rPr>
          <w:sz w:val="16"/>
        </w:rPr>
      </w:pPr>
    </w:p>
    <w:p w14:paraId="48E6892A" w14:textId="36D7C4B7" w:rsidR="003C5138" w:rsidRDefault="00FD719B">
      <w:pPr>
        <w:pStyle w:val="BodyText"/>
        <w:spacing w:line="276" w:lineRule="auto"/>
        <w:ind w:left="117" w:right="274"/>
      </w:pPr>
      <w:r>
        <w:t>Under this Task Order, the Contractor must assume responsibility for developing, managing, and maintaining the</w:t>
      </w:r>
      <w:r>
        <w:rPr>
          <w:spacing w:val="-2"/>
        </w:rPr>
        <w:t xml:space="preserve"> </w:t>
      </w:r>
      <w:r>
        <w:t>list/schedule of</w:t>
      </w:r>
      <w:r>
        <w:rPr>
          <w:spacing w:val="-2"/>
        </w:rPr>
        <w:t xml:space="preserve"> </w:t>
      </w:r>
      <w:r>
        <w:t>devices</w:t>
      </w:r>
      <w:r>
        <w:rPr>
          <w:spacing w:val="-2"/>
        </w:rPr>
        <w:t xml:space="preserve"> </w:t>
      </w:r>
      <w:r>
        <w:t>to</w:t>
      </w:r>
      <w:r>
        <w:rPr>
          <w:spacing w:val="-1"/>
        </w:rPr>
        <w:t xml:space="preserve"> </w:t>
      </w:r>
      <w:r>
        <w:t>be replaced</w:t>
      </w:r>
      <w:r>
        <w:rPr>
          <w:spacing w:val="-3"/>
        </w:rPr>
        <w:t xml:space="preserve"> </w:t>
      </w:r>
      <w:r>
        <w:t>based</w:t>
      </w:r>
      <w:r>
        <w:rPr>
          <w:spacing w:val="-1"/>
        </w:rPr>
        <w:t xml:space="preserve"> </w:t>
      </w:r>
      <w:r>
        <w:t>on</w:t>
      </w:r>
      <w:r>
        <w:rPr>
          <w:spacing w:val="-3"/>
        </w:rPr>
        <w:t xml:space="preserve"> </w:t>
      </w:r>
      <w:r>
        <w:t>FAA rules and</w:t>
      </w:r>
      <w:r>
        <w:rPr>
          <w:spacing w:val="-1"/>
        </w:rPr>
        <w:t xml:space="preserve"> </w:t>
      </w:r>
      <w:r>
        <w:t>guidelines. On</w:t>
      </w:r>
      <w:r>
        <w:rPr>
          <w:spacing w:val="-1"/>
        </w:rPr>
        <w:t xml:space="preserve"> </w:t>
      </w:r>
      <w:r>
        <w:t>an</w:t>
      </w:r>
      <w:r>
        <w:rPr>
          <w:spacing w:val="-1"/>
        </w:rPr>
        <w:t xml:space="preserve"> </w:t>
      </w:r>
      <w:r>
        <w:t>annual basis and in coordination with the FAA, the Contractor must develop the list of devices to be replaced and</w:t>
      </w:r>
      <w:r>
        <w:rPr>
          <w:spacing w:val="-3"/>
        </w:rPr>
        <w:t xml:space="preserve"> </w:t>
      </w:r>
      <w:r>
        <w:t>must</w:t>
      </w:r>
      <w:r>
        <w:rPr>
          <w:spacing w:val="-1"/>
        </w:rPr>
        <w:t xml:space="preserve"> </w:t>
      </w:r>
      <w:r>
        <w:t>update</w:t>
      </w:r>
      <w:r>
        <w:rPr>
          <w:spacing w:val="-1"/>
        </w:rPr>
        <w:t xml:space="preserve"> </w:t>
      </w:r>
      <w:r>
        <w:t>the</w:t>
      </w:r>
      <w:r>
        <w:rPr>
          <w:spacing w:val="-4"/>
        </w:rPr>
        <w:t xml:space="preserve"> </w:t>
      </w:r>
      <w:r>
        <w:t>list</w:t>
      </w:r>
      <w:r>
        <w:rPr>
          <w:spacing w:val="-1"/>
        </w:rPr>
        <w:t xml:space="preserve"> </w:t>
      </w:r>
      <w:r>
        <w:t>quarterly</w:t>
      </w:r>
      <w:r>
        <w:rPr>
          <w:spacing w:val="-3"/>
        </w:rPr>
        <w:t xml:space="preserve"> </w:t>
      </w:r>
      <w:r>
        <w:t>to</w:t>
      </w:r>
      <w:r>
        <w:rPr>
          <w:spacing w:val="-3"/>
        </w:rPr>
        <w:t xml:space="preserve"> </w:t>
      </w:r>
      <w:r>
        <w:t>reflect</w:t>
      </w:r>
      <w:r>
        <w:rPr>
          <w:spacing w:val="-1"/>
        </w:rPr>
        <w:t xml:space="preserve"> </w:t>
      </w:r>
      <w:r>
        <w:t>changes</w:t>
      </w:r>
      <w:r>
        <w:rPr>
          <w:spacing w:val="-2"/>
        </w:rPr>
        <w:t xml:space="preserve"> </w:t>
      </w:r>
      <w:r>
        <w:t>in</w:t>
      </w:r>
      <w:r>
        <w:rPr>
          <w:spacing w:val="-3"/>
        </w:rPr>
        <w:t xml:space="preserve"> </w:t>
      </w:r>
      <w:r>
        <w:t>end-user</w:t>
      </w:r>
      <w:r>
        <w:rPr>
          <w:spacing w:val="-2"/>
        </w:rPr>
        <w:t xml:space="preserve"> </w:t>
      </w:r>
      <w:r>
        <w:t>needs</w:t>
      </w:r>
      <w:r>
        <w:rPr>
          <w:spacing w:val="-4"/>
        </w:rPr>
        <w:t xml:space="preserve"> </w:t>
      </w:r>
      <w:r>
        <w:t>since</w:t>
      </w:r>
      <w:r>
        <w:rPr>
          <w:spacing w:val="-4"/>
        </w:rPr>
        <w:t xml:space="preserve"> </w:t>
      </w:r>
      <w:r>
        <w:t>the</w:t>
      </w:r>
      <w:r>
        <w:rPr>
          <w:spacing w:val="-4"/>
        </w:rPr>
        <w:t xml:space="preserve"> </w:t>
      </w:r>
      <w:r>
        <w:t>annual</w:t>
      </w:r>
      <w:r>
        <w:rPr>
          <w:spacing w:val="-2"/>
        </w:rPr>
        <w:t xml:space="preserve"> </w:t>
      </w:r>
      <w:r>
        <w:t>list</w:t>
      </w:r>
      <w:r>
        <w:rPr>
          <w:spacing w:val="-1"/>
        </w:rPr>
        <w:t xml:space="preserve"> </w:t>
      </w:r>
      <w:r>
        <w:t>was</w:t>
      </w:r>
      <w:r>
        <w:rPr>
          <w:spacing w:val="-4"/>
        </w:rPr>
        <w:t xml:space="preserve"> </w:t>
      </w:r>
      <w:r>
        <w:t>created (both the annual lists and quarterly updates must be approved by the FAA). The due date for the first Contractor-developed list will be determined in coordination with the FAA based on the award date of this Task Order and the timing of tech refresh cycles in progress. The Contractor must recommend an approach (tools, processes, and resources) to tech refresh planning which will meet all task objectives and FAA requirements. The Contractor must use the FAA’s current tools and processes to perform this task until the Contractor’s proposed approach has been approved and its implementation has been accepted by the FAA. The FAA’s non-acceptance of Contractor- proposed tools and processes does not excuse the Contractor from meeting all performance requirements.</w:t>
      </w:r>
    </w:p>
    <w:p w14:paraId="48E6892B" w14:textId="77777777" w:rsidR="003C5138" w:rsidRDefault="003C5138">
      <w:pPr>
        <w:pStyle w:val="BodyText"/>
        <w:spacing w:before="5"/>
        <w:rPr>
          <w:sz w:val="16"/>
        </w:rPr>
      </w:pPr>
    </w:p>
    <w:p w14:paraId="48E6892C" w14:textId="77777777" w:rsidR="003C5138" w:rsidRDefault="00FD719B">
      <w:pPr>
        <w:pStyle w:val="Heading3"/>
        <w:numPr>
          <w:ilvl w:val="3"/>
          <w:numId w:val="14"/>
        </w:numPr>
        <w:tabs>
          <w:tab w:val="left" w:pos="832"/>
        </w:tabs>
        <w:ind w:left="832" w:hanging="715"/>
      </w:pPr>
      <w:bookmarkStart w:id="20" w:name="3.4.2.2_LCAM_Deployment"/>
      <w:bookmarkEnd w:id="20"/>
      <w:r>
        <w:t>LCAM</w:t>
      </w:r>
      <w:r>
        <w:rPr>
          <w:spacing w:val="-3"/>
        </w:rPr>
        <w:t xml:space="preserve"> </w:t>
      </w:r>
      <w:r>
        <w:rPr>
          <w:spacing w:val="-2"/>
        </w:rPr>
        <w:t>Deployment</w:t>
      </w:r>
    </w:p>
    <w:p w14:paraId="48E6892D" w14:textId="77777777" w:rsidR="003C5138" w:rsidRDefault="00FD719B">
      <w:pPr>
        <w:pStyle w:val="BodyText"/>
        <w:spacing w:before="120"/>
        <w:ind w:left="117"/>
      </w:pPr>
      <w:r>
        <w:t>The</w:t>
      </w:r>
      <w:r>
        <w:rPr>
          <w:spacing w:val="-6"/>
        </w:rPr>
        <w:t xml:space="preserve"> </w:t>
      </w:r>
      <w:r>
        <w:t>Contractor</w:t>
      </w:r>
      <w:r>
        <w:rPr>
          <w:spacing w:val="-6"/>
        </w:rPr>
        <w:t xml:space="preserve"> </w:t>
      </w:r>
      <w:r>
        <w:t>must</w:t>
      </w:r>
      <w:r>
        <w:rPr>
          <w:spacing w:val="-6"/>
        </w:rPr>
        <w:t xml:space="preserve"> </w:t>
      </w:r>
      <w:r>
        <w:t>support</w:t>
      </w:r>
      <w:r>
        <w:rPr>
          <w:spacing w:val="-4"/>
        </w:rPr>
        <w:t xml:space="preserve"> </w:t>
      </w:r>
      <w:r>
        <w:t>LCAM</w:t>
      </w:r>
      <w:r>
        <w:rPr>
          <w:spacing w:val="-3"/>
        </w:rPr>
        <w:t xml:space="preserve"> </w:t>
      </w:r>
      <w:r>
        <w:t>deployment</w:t>
      </w:r>
      <w:r>
        <w:rPr>
          <w:spacing w:val="-3"/>
        </w:rPr>
        <w:t xml:space="preserve"> </w:t>
      </w:r>
      <w:r>
        <w:t>activities</w:t>
      </w:r>
      <w:r>
        <w:rPr>
          <w:spacing w:val="-5"/>
        </w:rPr>
        <w:t xml:space="preserve"> </w:t>
      </w:r>
      <w:r>
        <w:t>that</w:t>
      </w:r>
      <w:r>
        <w:rPr>
          <w:spacing w:val="-6"/>
        </w:rPr>
        <w:t xml:space="preserve"> </w:t>
      </w:r>
      <w:r>
        <w:t>include,</w:t>
      </w:r>
      <w:r>
        <w:rPr>
          <w:spacing w:val="-4"/>
        </w:rPr>
        <w:t xml:space="preserve"> </w:t>
      </w:r>
      <w:r>
        <w:t>but</w:t>
      </w:r>
      <w:r>
        <w:rPr>
          <w:spacing w:val="-3"/>
        </w:rPr>
        <w:t xml:space="preserve"> </w:t>
      </w:r>
      <w:r>
        <w:t>are</w:t>
      </w:r>
      <w:r>
        <w:rPr>
          <w:spacing w:val="-4"/>
        </w:rPr>
        <w:t xml:space="preserve"> </w:t>
      </w:r>
      <w:r>
        <w:t>not</w:t>
      </w:r>
      <w:r>
        <w:rPr>
          <w:spacing w:val="-3"/>
        </w:rPr>
        <w:t xml:space="preserve"> </w:t>
      </w:r>
      <w:r>
        <w:t>limited</w:t>
      </w:r>
      <w:r>
        <w:rPr>
          <w:spacing w:val="-5"/>
        </w:rPr>
        <w:t xml:space="preserve"> to:</w:t>
      </w:r>
    </w:p>
    <w:p w14:paraId="48E6892E" w14:textId="77777777" w:rsidR="003C5138" w:rsidRDefault="003C5138">
      <w:pPr>
        <w:pStyle w:val="BodyText"/>
        <w:spacing w:before="6"/>
        <w:rPr>
          <w:sz w:val="19"/>
        </w:rPr>
      </w:pPr>
    </w:p>
    <w:p w14:paraId="48E6892F" w14:textId="77777777" w:rsidR="003C5138" w:rsidRDefault="00FD719B">
      <w:pPr>
        <w:pStyle w:val="ListParagraph"/>
        <w:numPr>
          <w:ilvl w:val="4"/>
          <w:numId w:val="14"/>
        </w:numPr>
        <w:tabs>
          <w:tab w:val="left" w:pos="1195"/>
          <w:tab w:val="left" w:pos="1197"/>
        </w:tabs>
        <w:spacing w:before="0"/>
        <w:ind w:right="358"/>
      </w:pPr>
      <w:r>
        <w:t>Developing and implementing an LCAM Deployment SOP (and supporting tools and templates</w:t>
      </w:r>
      <w:r>
        <w:rPr>
          <w:spacing w:val="-5"/>
        </w:rPr>
        <w:t xml:space="preserve"> </w:t>
      </w:r>
      <w:r>
        <w:t>as</w:t>
      </w:r>
      <w:r>
        <w:rPr>
          <w:spacing w:val="-3"/>
        </w:rPr>
        <w:t xml:space="preserve"> </w:t>
      </w:r>
      <w:r>
        <w:t>appropriate)</w:t>
      </w:r>
      <w:r>
        <w:rPr>
          <w:spacing w:val="-5"/>
        </w:rPr>
        <w:t xml:space="preserve"> </w:t>
      </w:r>
      <w:r>
        <w:t>for</w:t>
      </w:r>
      <w:r>
        <w:rPr>
          <w:spacing w:val="-3"/>
        </w:rPr>
        <w:t xml:space="preserve"> </w:t>
      </w:r>
      <w:r>
        <w:t>FAA</w:t>
      </w:r>
      <w:r>
        <w:rPr>
          <w:spacing w:val="-3"/>
        </w:rPr>
        <w:t xml:space="preserve"> </w:t>
      </w:r>
      <w:r>
        <w:t>review</w:t>
      </w:r>
      <w:r>
        <w:rPr>
          <w:spacing w:val="-2"/>
        </w:rPr>
        <w:t xml:space="preserve"> </w:t>
      </w:r>
      <w:r>
        <w:t>and</w:t>
      </w:r>
      <w:r>
        <w:rPr>
          <w:spacing w:val="-4"/>
        </w:rPr>
        <w:t xml:space="preserve"> </w:t>
      </w:r>
      <w:r>
        <w:t>approval.</w:t>
      </w:r>
      <w:r>
        <w:rPr>
          <w:spacing w:val="-3"/>
        </w:rPr>
        <w:t xml:space="preserve"> </w:t>
      </w:r>
      <w:r>
        <w:t>The</w:t>
      </w:r>
      <w:r>
        <w:rPr>
          <w:spacing w:val="-2"/>
        </w:rPr>
        <w:t xml:space="preserve"> </w:t>
      </w:r>
      <w:r>
        <w:t>SOP</w:t>
      </w:r>
      <w:r>
        <w:rPr>
          <w:spacing w:val="-4"/>
        </w:rPr>
        <w:t xml:space="preserve"> </w:t>
      </w:r>
      <w:r>
        <w:t>must</w:t>
      </w:r>
      <w:r>
        <w:rPr>
          <w:spacing w:val="-2"/>
        </w:rPr>
        <w:t xml:space="preserve"> </w:t>
      </w:r>
      <w:r>
        <w:t>describe</w:t>
      </w:r>
      <w:r>
        <w:rPr>
          <w:spacing w:val="-5"/>
        </w:rPr>
        <w:t xml:space="preserve"> </w:t>
      </w:r>
      <w:r>
        <w:t>the</w:t>
      </w:r>
      <w:r>
        <w:rPr>
          <w:spacing w:val="-2"/>
        </w:rPr>
        <w:t xml:space="preserve"> </w:t>
      </w:r>
      <w:r>
        <w:t>process for completing</w:t>
      </w:r>
      <w:r>
        <w:rPr>
          <w:spacing w:val="-1"/>
        </w:rPr>
        <w:t xml:space="preserve"> </w:t>
      </w:r>
      <w:r>
        <w:t>hardware replacements</w:t>
      </w:r>
      <w:r>
        <w:rPr>
          <w:spacing w:val="-2"/>
        </w:rPr>
        <w:t xml:space="preserve"> </w:t>
      </w:r>
      <w:r>
        <w:t>using</w:t>
      </w:r>
      <w:r>
        <w:rPr>
          <w:spacing w:val="-1"/>
        </w:rPr>
        <w:t xml:space="preserve"> </w:t>
      </w:r>
      <w:r>
        <w:t>pre-imaged</w:t>
      </w:r>
      <w:r>
        <w:rPr>
          <w:spacing w:val="-1"/>
        </w:rPr>
        <w:t xml:space="preserve"> </w:t>
      </w:r>
      <w:r>
        <w:t>computing</w:t>
      </w:r>
      <w:r>
        <w:rPr>
          <w:spacing w:val="-1"/>
        </w:rPr>
        <w:t xml:space="preserve"> </w:t>
      </w:r>
      <w:r>
        <w:t>devices</w:t>
      </w:r>
      <w:r>
        <w:rPr>
          <w:spacing w:val="-2"/>
        </w:rPr>
        <w:t xml:space="preserve"> </w:t>
      </w:r>
      <w:r>
        <w:t>in</w:t>
      </w:r>
      <w:r>
        <w:rPr>
          <w:spacing w:val="-1"/>
        </w:rPr>
        <w:t xml:space="preserve"> </w:t>
      </w:r>
      <w:r>
        <w:t>accordance with current FAA configuration, deployment, and installation guides (see PWS Section 2: References). The SOP must describe, at a minimum, how the Contractor will:</w:t>
      </w:r>
    </w:p>
    <w:p w14:paraId="48E68930" w14:textId="77777777" w:rsidR="003C5138" w:rsidRDefault="00FD719B">
      <w:pPr>
        <w:pStyle w:val="ListParagraph"/>
        <w:numPr>
          <w:ilvl w:val="5"/>
          <w:numId w:val="14"/>
        </w:numPr>
        <w:tabs>
          <w:tab w:val="left" w:pos="1914"/>
          <w:tab w:val="left" w:pos="1916"/>
        </w:tabs>
        <w:ind w:right="416" w:hanging="360"/>
      </w:pPr>
      <w:r>
        <w:t>Identify</w:t>
      </w:r>
      <w:r>
        <w:rPr>
          <w:spacing w:val="-3"/>
        </w:rPr>
        <w:t xml:space="preserve"> </w:t>
      </w:r>
      <w:r>
        <w:t>and</w:t>
      </w:r>
      <w:r>
        <w:rPr>
          <w:spacing w:val="-5"/>
        </w:rPr>
        <w:t xml:space="preserve"> </w:t>
      </w:r>
      <w:r>
        <w:t>record</w:t>
      </w:r>
      <w:r>
        <w:rPr>
          <w:spacing w:val="-7"/>
        </w:rPr>
        <w:t xml:space="preserve"> </w:t>
      </w:r>
      <w:r>
        <w:t>all</w:t>
      </w:r>
      <w:r>
        <w:rPr>
          <w:spacing w:val="-4"/>
        </w:rPr>
        <w:t xml:space="preserve"> </w:t>
      </w:r>
      <w:r>
        <w:t>non-baseline</w:t>
      </w:r>
      <w:r>
        <w:rPr>
          <w:spacing w:val="-3"/>
        </w:rPr>
        <w:t xml:space="preserve"> </w:t>
      </w:r>
      <w:r>
        <w:t>software</w:t>
      </w:r>
      <w:r>
        <w:rPr>
          <w:spacing w:val="-3"/>
        </w:rPr>
        <w:t xml:space="preserve"> </w:t>
      </w:r>
      <w:r>
        <w:t>and</w:t>
      </w:r>
      <w:r>
        <w:rPr>
          <w:spacing w:val="-5"/>
        </w:rPr>
        <w:t xml:space="preserve"> </w:t>
      </w:r>
      <w:r>
        <w:t>local</w:t>
      </w:r>
      <w:r>
        <w:rPr>
          <w:spacing w:val="-7"/>
        </w:rPr>
        <w:t xml:space="preserve"> </w:t>
      </w:r>
      <w:r>
        <w:t xml:space="preserve">applications/configurations prior to deployment of an end user’s device using GFE electronic discovery tools, currently </w:t>
      </w:r>
      <w:proofErr w:type="spellStart"/>
      <w:r>
        <w:t>Belarc</w:t>
      </w:r>
      <w:proofErr w:type="spellEnd"/>
      <w:r>
        <w:t>.</w:t>
      </w:r>
    </w:p>
    <w:p w14:paraId="48E68931" w14:textId="77777777" w:rsidR="003C5138" w:rsidRDefault="00FD719B">
      <w:pPr>
        <w:pStyle w:val="ListParagraph"/>
        <w:numPr>
          <w:ilvl w:val="5"/>
          <w:numId w:val="14"/>
        </w:numPr>
        <w:tabs>
          <w:tab w:val="left" w:pos="1914"/>
        </w:tabs>
        <w:ind w:left="1914" w:hanging="358"/>
      </w:pPr>
      <w:r>
        <w:t>Communicate</w:t>
      </w:r>
      <w:r>
        <w:rPr>
          <w:spacing w:val="-7"/>
        </w:rPr>
        <w:t xml:space="preserve"> </w:t>
      </w:r>
      <w:r>
        <w:t>with</w:t>
      </w:r>
      <w:r>
        <w:rPr>
          <w:spacing w:val="-4"/>
        </w:rPr>
        <w:t xml:space="preserve"> </w:t>
      </w:r>
      <w:r>
        <w:t>the</w:t>
      </w:r>
      <w:r>
        <w:rPr>
          <w:spacing w:val="-3"/>
        </w:rPr>
        <w:t xml:space="preserve"> </w:t>
      </w:r>
      <w:r>
        <w:t>end</w:t>
      </w:r>
      <w:r>
        <w:rPr>
          <w:spacing w:val="-5"/>
        </w:rPr>
        <w:t xml:space="preserve"> </w:t>
      </w:r>
      <w:r>
        <w:t>user</w:t>
      </w:r>
      <w:r>
        <w:rPr>
          <w:spacing w:val="-4"/>
        </w:rPr>
        <w:t xml:space="preserve"> </w:t>
      </w:r>
      <w:r>
        <w:t>to</w:t>
      </w:r>
      <w:r>
        <w:rPr>
          <w:spacing w:val="-4"/>
        </w:rPr>
        <w:t xml:space="preserve"> </w:t>
      </w:r>
      <w:r>
        <w:t>validate</w:t>
      </w:r>
      <w:r>
        <w:rPr>
          <w:spacing w:val="-4"/>
        </w:rPr>
        <w:t xml:space="preserve"> </w:t>
      </w:r>
      <w:r>
        <w:t>the</w:t>
      </w:r>
      <w:r>
        <w:rPr>
          <w:spacing w:val="-5"/>
        </w:rPr>
        <w:t xml:space="preserve"> </w:t>
      </w:r>
      <w:r>
        <w:t>accuracy</w:t>
      </w:r>
      <w:r>
        <w:rPr>
          <w:spacing w:val="-4"/>
        </w:rPr>
        <w:t xml:space="preserve"> </w:t>
      </w:r>
      <w:r>
        <w:t>of</w:t>
      </w:r>
      <w:r>
        <w:rPr>
          <w:spacing w:val="-3"/>
        </w:rPr>
        <w:t xml:space="preserve"> </w:t>
      </w:r>
      <w:r>
        <w:t>discovery</w:t>
      </w:r>
      <w:r>
        <w:rPr>
          <w:spacing w:val="-4"/>
        </w:rPr>
        <w:t xml:space="preserve"> </w:t>
      </w:r>
      <w:r>
        <w:rPr>
          <w:spacing w:val="-2"/>
        </w:rPr>
        <w:t>results.</w:t>
      </w:r>
    </w:p>
    <w:p w14:paraId="48E68932" w14:textId="58ADC99B" w:rsidR="003C5138" w:rsidRDefault="00FD719B">
      <w:pPr>
        <w:pStyle w:val="ListParagraph"/>
        <w:numPr>
          <w:ilvl w:val="5"/>
          <w:numId w:val="14"/>
        </w:numPr>
        <w:tabs>
          <w:tab w:val="left" w:pos="1913"/>
          <w:tab w:val="left" w:pos="1915"/>
        </w:tabs>
        <w:spacing w:before="120"/>
        <w:ind w:left="1915" w:right="305" w:hanging="360"/>
      </w:pPr>
      <w:r>
        <w:t>Perform</w:t>
      </w:r>
      <w:r>
        <w:rPr>
          <w:spacing w:val="-1"/>
        </w:rPr>
        <w:t xml:space="preserve"> </w:t>
      </w:r>
      <w:r>
        <w:t>any</w:t>
      </w:r>
      <w:r>
        <w:rPr>
          <w:spacing w:val="-4"/>
        </w:rPr>
        <w:t xml:space="preserve"> </w:t>
      </w:r>
      <w:r>
        <w:t>local</w:t>
      </w:r>
      <w:r>
        <w:rPr>
          <w:spacing w:val="-5"/>
        </w:rPr>
        <w:t xml:space="preserve"> </w:t>
      </w:r>
      <w:r>
        <w:t>configuration</w:t>
      </w:r>
      <w:r>
        <w:rPr>
          <w:spacing w:val="-3"/>
        </w:rPr>
        <w:t xml:space="preserve"> </w:t>
      </w:r>
      <w:r>
        <w:t>and</w:t>
      </w:r>
      <w:r>
        <w:rPr>
          <w:spacing w:val="-4"/>
        </w:rPr>
        <w:t xml:space="preserve"> </w:t>
      </w:r>
      <w:r>
        <w:t>data</w:t>
      </w:r>
      <w:r>
        <w:rPr>
          <w:spacing w:val="-4"/>
        </w:rPr>
        <w:t xml:space="preserve"> </w:t>
      </w:r>
      <w:r>
        <w:t>migration</w:t>
      </w:r>
      <w:r>
        <w:rPr>
          <w:spacing w:val="-5"/>
        </w:rPr>
        <w:t xml:space="preserve"> </w:t>
      </w:r>
      <w:r>
        <w:t>tasks</w:t>
      </w:r>
      <w:r>
        <w:rPr>
          <w:spacing w:val="-3"/>
        </w:rPr>
        <w:t xml:space="preserve"> </w:t>
      </w:r>
      <w:r>
        <w:t>needed</w:t>
      </w:r>
      <w:r>
        <w:rPr>
          <w:spacing w:val="-4"/>
        </w:rPr>
        <w:t xml:space="preserve"> </w:t>
      </w:r>
      <w:r>
        <w:t>to</w:t>
      </w:r>
      <w:r>
        <w:rPr>
          <w:spacing w:val="-2"/>
        </w:rPr>
        <w:t xml:space="preserve"> </w:t>
      </w:r>
      <w:r>
        <w:t>restore</w:t>
      </w:r>
      <w:r>
        <w:rPr>
          <w:spacing w:val="-4"/>
        </w:rPr>
        <w:t xml:space="preserve"> </w:t>
      </w:r>
      <w:r>
        <w:t>the</w:t>
      </w:r>
      <w:r>
        <w:rPr>
          <w:spacing w:val="-2"/>
        </w:rPr>
        <w:t xml:space="preserve"> </w:t>
      </w:r>
      <w:r>
        <w:t xml:space="preserve">end user to full service. Data migration must be performed using GFE equipage kits which currently consist of, depending on deployment methodology (remote installation vs. on site deployment), PC-Mover software, a USB transfer cable, </w:t>
      </w:r>
      <w:r w:rsidR="007D0E6B">
        <w:t xml:space="preserve">and OneDrive.  </w:t>
      </w:r>
    </w:p>
    <w:p w14:paraId="48E68933" w14:textId="77777777" w:rsidR="003C5138" w:rsidRDefault="003C5138">
      <w:pPr>
        <w:sectPr w:rsidR="003C5138">
          <w:pgSz w:w="12240" w:h="15840"/>
          <w:pgMar w:top="1400" w:right="1220" w:bottom="1360" w:left="1320" w:header="0" w:footer="1093" w:gutter="0"/>
          <w:cols w:space="720"/>
        </w:sectPr>
      </w:pPr>
    </w:p>
    <w:p w14:paraId="48E68934" w14:textId="77777777" w:rsidR="003C5138" w:rsidRDefault="00FD719B">
      <w:pPr>
        <w:pStyle w:val="ListParagraph"/>
        <w:numPr>
          <w:ilvl w:val="5"/>
          <w:numId w:val="14"/>
        </w:numPr>
        <w:tabs>
          <w:tab w:val="left" w:pos="1918"/>
        </w:tabs>
        <w:spacing w:before="39"/>
        <w:ind w:left="1918" w:hanging="358"/>
      </w:pPr>
      <w:r>
        <w:lastRenderedPageBreak/>
        <w:t>Provide</w:t>
      </w:r>
      <w:r>
        <w:rPr>
          <w:spacing w:val="-5"/>
        </w:rPr>
        <w:t xml:space="preserve"> </w:t>
      </w:r>
      <w:r>
        <w:t>the</w:t>
      </w:r>
      <w:r>
        <w:rPr>
          <w:spacing w:val="-4"/>
        </w:rPr>
        <w:t xml:space="preserve"> </w:t>
      </w:r>
      <w:r>
        <w:t>end</w:t>
      </w:r>
      <w:r>
        <w:rPr>
          <w:spacing w:val="-4"/>
        </w:rPr>
        <w:t xml:space="preserve"> </w:t>
      </w:r>
      <w:r>
        <w:t>user</w:t>
      </w:r>
      <w:r>
        <w:rPr>
          <w:spacing w:val="-4"/>
        </w:rPr>
        <w:t xml:space="preserve"> </w:t>
      </w:r>
      <w:r>
        <w:t>with</w:t>
      </w:r>
      <w:r>
        <w:rPr>
          <w:spacing w:val="-4"/>
        </w:rPr>
        <w:t xml:space="preserve"> </w:t>
      </w:r>
      <w:r>
        <w:t>replacement</w:t>
      </w:r>
      <w:r>
        <w:rPr>
          <w:spacing w:val="-1"/>
        </w:rPr>
        <w:t xml:space="preserve"> </w:t>
      </w:r>
      <w:r>
        <w:rPr>
          <w:spacing w:val="-2"/>
        </w:rPr>
        <w:t>peripherals.</w:t>
      </w:r>
    </w:p>
    <w:p w14:paraId="48E68935" w14:textId="1D2F2FCD" w:rsidR="003C5138" w:rsidRDefault="00FD719B">
      <w:pPr>
        <w:pStyle w:val="ListParagraph"/>
        <w:numPr>
          <w:ilvl w:val="5"/>
          <w:numId w:val="14"/>
        </w:numPr>
        <w:tabs>
          <w:tab w:val="left" w:pos="1917"/>
          <w:tab w:val="left" w:pos="1920"/>
        </w:tabs>
        <w:spacing w:before="120"/>
        <w:ind w:left="1920" w:right="879"/>
      </w:pPr>
      <w:r>
        <w:t>Coordinate</w:t>
      </w:r>
      <w:r>
        <w:rPr>
          <w:spacing w:val="-5"/>
        </w:rPr>
        <w:t xml:space="preserve"> </w:t>
      </w:r>
      <w:r>
        <w:t>with</w:t>
      </w:r>
      <w:r>
        <w:rPr>
          <w:spacing w:val="-4"/>
        </w:rPr>
        <w:t xml:space="preserve"> </w:t>
      </w:r>
      <w:r>
        <w:t>the</w:t>
      </w:r>
      <w:r>
        <w:rPr>
          <w:spacing w:val="-5"/>
        </w:rPr>
        <w:t xml:space="preserve"> </w:t>
      </w:r>
      <w:r>
        <w:t>FAA</w:t>
      </w:r>
      <w:r>
        <w:rPr>
          <w:spacing w:val="-3"/>
        </w:rPr>
        <w:t xml:space="preserve"> </w:t>
      </w:r>
      <w:r>
        <w:t>to</w:t>
      </w:r>
      <w:r>
        <w:rPr>
          <w:spacing w:val="-4"/>
        </w:rPr>
        <w:t xml:space="preserve"> </w:t>
      </w:r>
      <w:r>
        <w:t>remediate</w:t>
      </w:r>
      <w:r>
        <w:rPr>
          <w:spacing w:val="-4"/>
        </w:rPr>
        <w:t xml:space="preserve"> </w:t>
      </w:r>
      <w:r>
        <w:t>any</w:t>
      </w:r>
      <w:r>
        <w:rPr>
          <w:spacing w:val="-2"/>
        </w:rPr>
        <w:t xml:space="preserve"> </w:t>
      </w:r>
      <w:r>
        <w:t>partially</w:t>
      </w:r>
      <w:r w:rsidR="00B72C62">
        <w:t xml:space="preserve"> </w:t>
      </w:r>
      <w:r>
        <w:t>complete</w:t>
      </w:r>
      <w:r>
        <w:rPr>
          <w:spacing w:val="-5"/>
        </w:rPr>
        <w:t xml:space="preserve"> </w:t>
      </w:r>
      <w:r>
        <w:t>or</w:t>
      </w:r>
      <w:r>
        <w:rPr>
          <w:spacing w:val="-3"/>
        </w:rPr>
        <w:t xml:space="preserve"> </w:t>
      </w:r>
      <w:r>
        <w:t xml:space="preserve">unsuccessful </w:t>
      </w:r>
      <w:r>
        <w:rPr>
          <w:spacing w:val="-2"/>
        </w:rPr>
        <w:t>deployments.</w:t>
      </w:r>
    </w:p>
    <w:p w14:paraId="48E68936" w14:textId="77777777" w:rsidR="003C5138" w:rsidRDefault="00FD719B">
      <w:pPr>
        <w:pStyle w:val="ListParagraph"/>
        <w:numPr>
          <w:ilvl w:val="5"/>
          <w:numId w:val="14"/>
        </w:numPr>
        <w:tabs>
          <w:tab w:val="left" w:pos="1918"/>
        </w:tabs>
        <w:ind w:left="1918" w:hanging="358"/>
      </w:pPr>
      <w:r>
        <w:t>Document</w:t>
      </w:r>
      <w:r>
        <w:rPr>
          <w:spacing w:val="-8"/>
        </w:rPr>
        <w:t xml:space="preserve"> </w:t>
      </w:r>
      <w:r>
        <w:t>deployment</w:t>
      </w:r>
      <w:r>
        <w:rPr>
          <w:spacing w:val="-8"/>
        </w:rPr>
        <w:t xml:space="preserve"> </w:t>
      </w:r>
      <w:r>
        <w:t>completion</w:t>
      </w:r>
      <w:r>
        <w:rPr>
          <w:spacing w:val="-7"/>
        </w:rPr>
        <w:t xml:space="preserve"> </w:t>
      </w:r>
      <w:r>
        <w:t>in</w:t>
      </w:r>
      <w:r>
        <w:rPr>
          <w:spacing w:val="-7"/>
        </w:rPr>
        <w:t xml:space="preserve"> </w:t>
      </w:r>
      <w:r>
        <w:t>an</w:t>
      </w:r>
      <w:r>
        <w:rPr>
          <w:spacing w:val="-6"/>
        </w:rPr>
        <w:t xml:space="preserve"> </w:t>
      </w:r>
      <w:r>
        <w:t>FAA-approved</w:t>
      </w:r>
      <w:r>
        <w:rPr>
          <w:spacing w:val="-7"/>
        </w:rPr>
        <w:t xml:space="preserve"> </w:t>
      </w:r>
      <w:r>
        <w:t>deployment</w:t>
      </w:r>
      <w:r>
        <w:rPr>
          <w:spacing w:val="-8"/>
        </w:rPr>
        <w:t xml:space="preserve"> </w:t>
      </w:r>
      <w:r>
        <w:t>tracking</w:t>
      </w:r>
      <w:r>
        <w:rPr>
          <w:spacing w:val="-6"/>
        </w:rPr>
        <w:t xml:space="preserve"> </w:t>
      </w:r>
      <w:r>
        <w:rPr>
          <w:spacing w:val="-2"/>
        </w:rPr>
        <w:t>tool.</w:t>
      </w:r>
    </w:p>
    <w:p w14:paraId="48E68937" w14:textId="7C8B9D85" w:rsidR="003C5138" w:rsidRDefault="00FD719B">
      <w:pPr>
        <w:pStyle w:val="ListParagraph"/>
        <w:numPr>
          <w:ilvl w:val="5"/>
          <w:numId w:val="14"/>
        </w:numPr>
        <w:tabs>
          <w:tab w:val="left" w:pos="1918"/>
        </w:tabs>
        <w:spacing w:before="120"/>
        <w:ind w:left="1918" w:hanging="358"/>
      </w:pPr>
      <w:r>
        <w:t>Provide</w:t>
      </w:r>
      <w:r>
        <w:rPr>
          <w:spacing w:val="-8"/>
        </w:rPr>
        <w:t xml:space="preserve"> </w:t>
      </w:r>
      <w:r>
        <w:t>shipping</w:t>
      </w:r>
      <w:r>
        <w:rPr>
          <w:spacing w:val="-4"/>
        </w:rPr>
        <w:t xml:space="preserve"> </w:t>
      </w:r>
      <w:r>
        <w:t>label</w:t>
      </w:r>
      <w:r>
        <w:rPr>
          <w:spacing w:val="-4"/>
        </w:rPr>
        <w:t xml:space="preserve"> </w:t>
      </w:r>
      <w:r>
        <w:t>to</w:t>
      </w:r>
      <w:r>
        <w:rPr>
          <w:spacing w:val="-4"/>
        </w:rPr>
        <w:t xml:space="preserve"> </w:t>
      </w:r>
      <w:r>
        <w:t>return</w:t>
      </w:r>
      <w:r>
        <w:rPr>
          <w:spacing w:val="-5"/>
        </w:rPr>
        <w:t xml:space="preserve"> </w:t>
      </w:r>
      <w:r>
        <w:t>LCAM</w:t>
      </w:r>
      <w:r>
        <w:rPr>
          <w:spacing w:val="-4"/>
        </w:rPr>
        <w:t xml:space="preserve"> </w:t>
      </w:r>
      <w:r>
        <w:t>computers</w:t>
      </w:r>
      <w:r>
        <w:rPr>
          <w:spacing w:val="-4"/>
        </w:rPr>
        <w:t xml:space="preserve"> </w:t>
      </w:r>
      <w:r>
        <w:t>to</w:t>
      </w:r>
      <w:r>
        <w:rPr>
          <w:spacing w:val="-4"/>
        </w:rPr>
        <w:t xml:space="preserve"> </w:t>
      </w:r>
      <w:r>
        <w:t>the</w:t>
      </w:r>
      <w:r>
        <w:rPr>
          <w:spacing w:val="-2"/>
        </w:rPr>
        <w:t xml:space="preserve"> Depot</w:t>
      </w:r>
      <w:r w:rsidR="008734B7">
        <w:rPr>
          <w:spacing w:val="-2"/>
        </w:rPr>
        <w:t xml:space="preserve"> and track the ticket until return of the LCAM computers are validated as received by the Depot</w:t>
      </w:r>
      <w:r>
        <w:rPr>
          <w:spacing w:val="-2"/>
        </w:rPr>
        <w:t>.</w:t>
      </w:r>
    </w:p>
    <w:p w14:paraId="48E68938" w14:textId="77777777" w:rsidR="003C5138" w:rsidRDefault="00FD719B">
      <w:pPr>
        <w:pStyle w:val="ListParagraph"/>
        <w:numPr>
          <w:ilvl w:val="5"/>
          <w:numId w:val="14"/>
        </w:numPr>
        <w:tabs>
          <w:tab w:val="left" w:pos="1918"/>
        </w:tabs>
        <w:spacing w:before="118"/>
        <w:ind w:left="1918" w:hanging="358"/>
      </w:pPr>
      <w:r>
        <w:t>Perform</w:t>
      </w:r>
      <w:r>
        <w:rPr>
          <w:spacing w:val="-3"/>
        </w:rPr>
        <w:t xml:space="preserve"> </w:t>
      </w:r>
      <w:r>
        <w:t>asset</w:t>
      </w:r>
      <w:r>
        <w:rPr>
          <w:spacing w:val="-3"/>
        </w:rPr>
        <w:t xml:space="preserve"> </w:t>
      </w:r>
      <w:r>
        <w:t>transfers</w:t>
      </w:r>
      <w:r>
        <w:rPr>
          <w:spacing w:val="-3"/>
        </w:rPr>
        <w:t xml:space="preserve"> </w:t>
      </w:r>
      <w:r>
        <w:t>in</w:t>
      </w:r>
      <w:r>
        <w:rPr>
          <w:spacing w:val="-6"/>
        </w:rPr>
        <w:t xml:space="preserve"> </w:t>
      </w:r>
      <w:r>
        <w:t>the</w:t>
      </w:r>
      <w:r>
        <w:rPr>
          <w:spacing w:val="-3"/>
        </w:rPr>
        <w:t xml:space="preserve"> </w:t>
      </w:r>
      <w:r>
        <w:t>FAA</w:t>
      </w:r>
      <w:r>
        <w:rPr>
          <w:spacing w:val="-3"/>
        </w:rPr>
        <w:t xml:space="preserve"> </w:t>
      </w:r>
      <w:r>
        <w:t>property</w:t>
      </w:r>
      <w:r>
        <w:rPr>
          <w:spacing w:val="-5"/>
        </w:rPr>
        <w:t xml:space="preserve"> </w:t>
      </w:r>
      <w:r>
        <w:t>system</w:t>
      </w:r>
      <w:r>
        <w:rPr>
          <w:spacing w:val="-4"/>
        </w:rPr>
        <w:t xml:space="preserve"> </w:t>
      </w:r>
      <w:r>
        <w:t>of</w:t>
      </w:r>
      <w:r>
        <w:rPr>
          <w:spacing w:val="-5"/>
        </w:rPr>
        <w:t xml:space="preserve"> </w:t>
      </w:r>
      <w:r>
        <w:rPr>
          <w:spacing w:val="-2"/>
        </w:rPr>
        <w:t>record.</w:t>
      </w:r>
    </w:p>
    <w:p w14:paraId="48E68939" w14:textId="77777777" w:rsidR="003C5138" w:rsidRDefault="00FD719B">
      <w:pPr>
        <w:pStyle w:val="ListParagraph"/>
        <w:numPr>
          <w:ilvl w:val="4"/>
          <w:numId w:val="14"/>
        </w:numPr>
        <w:tabs>
          <w:tab w:val="left" w:pos="1198"/>
          <w:tab w:val="left" w:pos="1200"/>
        </w:tabs>
        <w:spacing w:before="120"/>
        <w:ind w:left="1200" w:right="330" w:hanging="361"/>
      </w:pPr>
      <w:r>
        <w:t>Informing</w:t>
      </w:r>
      <w:r>
        <w:rPr>
          <w:spacing w:val="-5"/>
        </w:rPr>
        <w:t xml:space="preserve"> </w:t>
      </w:r>
      <w:r>
        <w:t>end</w:t>
      </w:r>
      <w:r>
        <w:rPr>
          <w:spacing w:val="-3"/>
        </w:rPr>
        <w:t xml:space="preserve"> </w:t>
      </w:r>
      <w:r>
        <w:t>users</w:t>
      </w:r>
      <w:r>
        <w:rPr>
          <w:spacing w:val="-4"/>
        </w:rPr>
        <w:t xml:space="preserve"> </w:t>
      </w:r>
      <w:r>
        <w:t>on</w:t>
      </w:r>
      <w:r>
        <w:rPr>
          <w:spacing w:val="-3"/>
        </w:rPr>
        <w:t xml:space="preserve"> </w:t>
      </w:r>
      <w:r>
        <w:t>the</w:t>
      </w:r>
      <w:r>
        <w:rPr>
          <w:spacing w:val="-4"/>
        </w:rPr>
        <w:t xml:space="preserve"> </w:t>
      </w:r>
      <w:r>
        <w:t>proper</w:t>
      </w:r>
      <w:r>
        <w:rPr>
          <w:spacing w:val="-2"/>
        </w:rPr>
        <w:t xml:space="preserve"> </w:t>
      </w:r>
      <w:r>
        <w:t>process</w:t>
      </w:r>
      <w:r>
        <w:rPr>
          <w:spacing w:val="-2"/>
        </w:rPr>
        <w:t xml:space="preserve"> </w:t>
      </w:r>
      <w:r>
        <w:t>to</w:t>
      </w:r>
      <w:r>
        <w:rPr>
          <w:spacing w:val="-1"/>
        </w:rPr>
        <w:t xml:space="preserve"> </w:t>
      </w:r>
      <w:r>
        <w:t>request</w:t>
      </w:r>
      <w:r>
        <w:rPr>
          <w:spacing w:val="-4"/>
        </w:rPr>
        <w:t xml:space="preserve"> </w:t>
      </w:r>
      <w:r>
        <w:t>installation</w:t>
      </w:r>
      <w:r>
        <w:rPr>
          <w:spacing w:val="-5"/>
        </w:rPr>
        <w:t xml:space="preserve"> </w:t>
      </w:r>
      <w:r>
        <w:t>of</w:t>
      </w:r>
      <w:r>
        <w:rPr>
          <w:spacing w:val="-2"/>
        </w:rPr>
        <w:t xml:space="preserve"> </w:t>
      </w:r>
      <w:r>
        <w:t>non-standard</w:t>
      </w:r>
      <w:r>
        <w:rPr>
          <w:spacing w:val="-3"/>
        </w:rPr>
        <w:t xml:space="preserve"> </w:t>
      </w:r>
      <w:r>
        <w:t>software in accordance with AIT policy, or the process to request like-function software to replace prohibited versions that may have resided on legacy devices.</w:t>
      </w:r>
    </w:p>
    <w:p w14:paraId="48E6893A" w14:textId="77777777" w:rsidR="003C5138" w:rsidRDefault="00FD719B">
      <w:pPr>
        <w:pStyle w:val="ListParagraph"/>
        <w:numPr>
          <w:ilvl w:val="4"/>
          <w:numId w:val="14"/>
        </w:numPr>
        <w:tabs>
          <w:tab w:val="left" w:pos="1200"/>
        </w:tabs>
        <w:ind w:left="1200"/>
      </w:pPr>
      <w:r>
        <w:t>Dispositioning</w:t>
      </w:r>
      <w:r>
        <w:rPr>
          <w:spacing w:val="-8"/>
        </w:rPr>
        <w:t xml:space="preserve"> </w:t>
      </w:r>
      <w:r>
        <w:t>non-accountable,</w:t>
      </w:r>
      <w:r>
        <w:rPr>
          <w:spacing w:val="-6"/>
        </w:rPr>
        <w:t xml:space="preserve"> </w:t>
      </w:r>
      <w:r>
        <w:t>used</w:t>
      </w:r>
      <w:r>
        <w:rPr>
          <w:spacing w:val="-6"/>
        </w:rPr>
        <w:t xml:space="preserve"> </w:t>
      </w:r>
      <w:r>
        <w:t>peripherals</w:t>
      </w:r>
      <w:r>
        <w:rPr>
          <w:spacing w:val="-5"/>
        </w:rPr>
        <w:t xml:space="preserve"> </w:t>
      </w:r>
      <w:r>
        <w:t>in</w:t>
      </w:r>
      <w:r>
        <w:rPr>
          <w:spacing w:val="-6"/>
        </w:rPr>
        <w:t xml:space="preserve"> </w:t>
      </w:r>
      <w:r>
        <w:t>accordance</w:t>
      </w:r>
      <w:r>
        <w:rPr>
          <w:spacing w:val="-6"/>
        </w:rPr>
        <w:t xml:space="preserve"> </w:t>
      </w:r>
      <w:r>
        <w:t>with</w:t>
      </w:r>
      <w:r>
        <w:rPr>
          <w:spacing w:val="-6"/>
        </w:rPr>
        <w:t xml:space="preserve"> </w:t>
      </w:r>
      <w:r>
        <w:t>FAA</w:t>
      </w:r>
      <w:r>
        <w:rPr>
          <w:spacing w:val="-5"/>
        </w:rPr>
        <w:t xml:space="preserve"> </w:t>
      </w:r>
      <w:r>
        <w:rPr>
          <w:spacing w:val="-2"/>
        </w:rPr>
        <w:t>policy.</w:t>
      </w:r>
    </w:p>
    <w:p w14:paraId="48E6893B" w14:textId="77777777" w:rsidR="003C5138" w:rsidRDefault="00FD719B">
      <w:pPr>
        <w:pStyle w:val="ListParagraph"/>
        <w:numPr>
          <w:ilvl w:val="4"/>
          <w:numId w:val="14"/>
        </w:numPr>
        <w:tabs>
          <w:tab w:val="left" w:pos="1198"/>
          <w:tab w:val="left" w:pos="1200"/>
        </w:tabs>
        <w:spacing w:before="120"/>
        <w:ind w:left="1200" w:right="474" w:hanging="361"/>
      </w:pPr>
      <w:r>
        <w:t>Preparing</w:t>
      </w:r>
      <w:r>
        <w:rPr>
          <w:spacing w:val="-3"/>
        </w:rPr>
        <w:t xml:space="preserve"> </w:t>
      </w:r>
      <w:r>
        <w:t>devices</w:t>
      </w:r>
      <w:r>
        <w:rPr>
          <w:spacing w:val="-4"/>
        </w:rPr>
        <w:t xml:space="preserve"> </w:t>
      </w:r>
      <w:r>
        <w:t>for</w:t>
      </w:r>
      <w:r>
        <w:rPr>
          <w:spacing w:val="-4"/>
        </w:rPr>
        <w:t xml:space="preserve"> </w:t>
      </w:r>
      <w:r>
        <w:t>disposition</w:t>
      </w:r>
      <w:r>
        <w:rPr>
          <w:spacing w:val="-3"/>
        </w:rPr>
        <w:t xml:space="preserve"> </w:t>
      </w:r>
      <w:r>
        <w:t>in</w:t>
      </w:r>
      <w:r>
        <w:rPr>
          <w:spacing w:val="-3"/>
        </w:rPr>
        <w:t xml:space="preserve"> </w:t>
      </w:r>
      <w:r>
        <w:t>accordance</w:t>
      </w:r>
      <w:r>
        <w:rPr>
          <w:spacing w:val="-4"/>
        </w:rPr>
        <w:t xml:space="preserve"> </w:t>
      </w:r>
      <w:r>
        <w:t>with</w:t>
      </w:r>
      <w:r>
        <w:rPr>
          <w:spacing w:val="-3"/>
        </w:rPr>
        <w:t xml:space="preserve"> </w:t>
      </w:r>
      <w:r>
        <w:t>FAA</w:t>
      </w:r>
      <w:r>
        <w:rPr>
          <w:spacing w:val="-2"/>
        </w:rPr>
        <w:t xml:space="preserve"> </w:t>
      </w:r>
      <w:r>
        <w:t>guidance.</w:t>
      </w:r>
      <w:r>
        <w:rPr>
          <w:spacing w:val="-2"/>
        </w:rPr>
        <w:t xml:space="preserve"> </w:t>
      </w:r>
      <w:r>
        <w:t>Activities</w:t>
      </w:r>
      <w:r>
        <w:rPr>
          <w:spacing w:val="-4"/>
        </w:rPr>
        <w:t xml:space="preserve"> </w:t>
      </w:r>
      <w:r>
        <w:t>may</w:t>
      </w:r>
      <w:r>
        <w:rPr>
          <w:spacing w:val="-1"/>
        </w:rPr>
        <w:t xml:space="preserve"> </w:t>
      </w:r>
      <w:r>
        <w:t>include, but are not limited to:</w:t>
      </w:r>
    </w:p>
    <w:p w14:paraId="48E6893C" w14:textId="77777777" w:rsidR="003C5138" w:rsidRDefault="00FD719B">
      <w:pPr>
        <w:pStyle w:val="ListParagraph"/>
        <w:numPr>
          <w:ilvl w:val="5"/>
          <w:numId w:val="14"/>
        </w:numPr>
        <w:tabs>
          <w:tab w:val="left" w:pos="1917"/>
          <w:tab w:val="left" w:pos="1920"/>
        </w:tabs>
        <w:spacing w:before="120"/>
        <w:ind w:left="1920" w:right="277"/>
      </w:pPr>
      <w:r>
        <w:t>Performing</w:t>
      </w:r>
      <w:r>
        <w:rPr>
          <w:spacing w:val="-4"/>
        </w:rPr>
        <w:t xml:space="preserve"> </w:t>
      </w:r>
      <w:r>
        <w:t>end</w:t>
      </w:r>
      <w:r>
        <w:rPr>
          <w:spacing w:val="-4"/>
        </w:rPr>
        <w:t xml:space="preserve"> </w:t>
      </w:r>
      <w:r>
        <w:t>user</w:t>
      </w:r>
      <w:r>
        <w:rPr>
          <w:spacing w:val="-3"/>
        </w:rPr>
        <w:t xml:space="preserve"> </w:t>
      </w:r>
      <w:r>
        <w:t>data</w:t>
      </w:r>
      <w:r>
        <w:rPr>
          <w:spacing w:val="-3"/>
        </w:rPr>
        <w:t xml:space="preserve"> </w:t>
      </w:r>
      <w:r>
        <w:t>backup</w:t>
      </w:r>
      <w:r>
        <w:rPr>
          <w:spacing w:val="-4"/>
        </w:rPr>
        <w:t xml:space="preserve"> </w:t>
      </w:r>
      <w:r>
        <w:t>and</w:t>
      </w:r>
      <w:r>
        <w:rPr>
          <w:spacing w:val="-4"/>
        </w:rPr>
        <w:t xml:space="preserve"> </w:t>
      </w:r>
      <w:r>
        <w:t>storage</w:t>
      </w:r>
      <w:r>
        <w:rPr>
          <w:spacing w:val="-2"/>
        </w:rPr>
        <w:t xml:space="preserve"> </w:t>
      </w:r>
      <w:r>
        <w:t>in</w:t>
      </w:r>
      <w:r>
        <w:rPr>
          <w:spacing w:val="-6"/>
        </w:rPr>
        <w:t xml:space="preserve"> </w:t>
      </w:r>
      <w:r>
        <w:t>accordance</w:t>
      </w:r>
      <w:r>
        <w:rPr>
          <w:spacing w:val="-2"/>
        </w:rPr>
        <w:t xml:space="preserve"> </w:t>
      </w:r>
      <w:r>
        <w:t>with</w:t>
      </w:r>
      <w:r>
        <w:rPr>
          <w:spacing w:val="-4"/>
        </w:rPr>
        <w:t xml:space="preserve"> </w:t>
      </w:r>
      <w:r>
        <w:t>AIT</w:t>
      </w:r>
      <w:r>
        <w:rPr>
          <w:spacing w:val="-2"/>
        </w:rPr>
        <w:t xml:space="preserve"> </w:t>
      </w:r>
      <w:r>
        <w:t>data</w:t>
      </w:r>
      <w:r>
        <w:rPr>
          <w:spacing w:val="-5"/>
        </w:rPr>
        <w:t xml:space="preserve"> </w:t>
      </w:r>
      <w:r>
        <w:t xml:space="preserve">retention </w:t>
      </w:r>
      <w:r>
        <w:rPr>
          <w:spacing w:val="-2"/>
        </w:rPr>
        <w:t>requirements.</w:t>
      </w:r>
    </w:p>
    <w:p w14:paraId="48E6893D" w14:textId="77777777" w:rsidR="003C5138" w:rsidRDefault="00FD719B">
      <w:pPr>
        <w:pStyle w:val="ListParagraph"/>
        <w:numPr>
          <w:ilvl w:val="5"/>
          <w:numId w:val="14"/>
        </w:numPr>
        <w:tabs>
          <w:tab w:val="left" w:pos="1917"/>
          <w:tab w:val="left" w:pos="1920"/>
        </w:tabs>
        <w:spacing w:before="118"/>
        <w:ind w:left="1920" w:right="357"/>
      </w:pPr>
      <w:r>
        <w:t>Wiping</w:t>
      </w:r>
      <w:r>
        <w:rPr>
          <w:spacing w:val="-4"/>
        </w:rPr>
        <w:t xml:space="preserve"> </w:t>
      </w:r>
      <w:r>
        <w:t>internal</w:t>
      </w:r>
      <w:r>
        <w:rPr>
          <w:spacing w:val="-3"/>
        </w:rPr>
        <w:t xml:space="preserve"> </w:t>
      </w:r>
      <w:r>
        <w:t>hard</w:t>
      </w:r>
      <w:r>
        <w:rPr>
          <w:spacing w:val="-4"/>
        </w:rPr>
        <w:t xml:space="preserve"> </w:t>
      </w:r>
      <w:r>
        <w:t>drives</w:t>
      </w:r>
      <w:r>
        <w:rPr>
          <w:spacing w:val="-5"/>
        </w:rPr>
        <w:t xml:space="preserve"> </w:t>
      </w:r>
      <w:r>
        <w:t>(e.g.,</w:t>
      </w:r>
      <w:r>
        <w:rPr>
          <w:spacing w:val="-3"/>
        </w:rPr>
        <w:t xml:space="preserve"> </w:t>
      </w:r>
      <w:r>
        <w:t>account,</w:t>
      </w:r>
      <w:r>
        <w:rPr>
          <w:spacing w:val="-3"/>
        </w:rPr>
        <w:t xml:space="preserve"> </w:t>
      </w:r>
      <w:r>
        <w:t>data,</w:t>
      </w:r>
      <w:r>
        <w:rPr>
          <w:spacing w:val="-3"/>
        </w:rPr>
        <w:t xml:space="preserve"> </w:t>
      </w:r>
      <w:r>
        <w:t>software)</w:t>
      </w:r>
      <w:r>
        <w:rPr>
          <w:spacing w:val="-3"/>
        </w:rPr>
        <w:t xml:space="preserve"> </w:t>
      </w:r>
      <w:r>
        <w:t>using</w:t>
      </w:r>
      <w:r>
        <w:rPr>
          <w:spacing w:val="-4"/>
        </w:rPr>
        <w:t xml:space="preserve"> </w:t>
      </w:r>
      <w:r>
        <w:t>approved</w:t>
      </w:r>
      <w:r>
        <w:rPr>
          <w:spacing w:val="-6"/>
        </w:rPr>
        <w:t xml:space="preserve"> </w:t>
      </w:r>
      <w:r>
        <w:t>methods after a 2-week holding period.</w:t>
      </w:r>
    </w:p>
    <w:p w14:paraId="48E6893E" w14:textId="77777777" w:rsidR="003C5138" w:rsidRDefault="00FD719B">
      <w:pPr>
        <w:pStyle w:val="ListParagraph"/>
        <w:numPr>
          <w:ilvl w:val="5"/>
          <w:numId w:val="14"/>
        </w:numPr>
        <w:tabs>
          <w:tab w:val="left" w:pos="1917"/>
          <w:tab w:val="left" w:pos="1920"/>
        </w:tabs>
        <w:ind w:left="1920" w:right="949"/>
      </w:pPr>
      <w:r>
        <w:t>Archiving</w:t>
      </w:r>
      <w:r>
        <w:rPr>
          <w:spacing w:val="-5"/>
        </w:rPr>
        <w:t xml:space="preserve"> </w:t>
      </w:r>
      <w:r>
        <w:t>data</w:t>
      </w:r>
      <w:r>
        <w:rPr>
          <w:spacing w:val="-4"/>
        </w:rPr>
        <w:t xml:space="preserve"> </w:t>
      </w:r>
      <w:r>
        <w:t>in</w:t>
      </w:r>
      <w:r>
        <w:rPr>
          <w:spacing w:val="-5"/>
        </w:rPr>
        <w:t xml:space="preserve"> </w:t>
      </w:r>
      <w:r>
        <w:t>accordance</w:t>
      </w:r>
      <w:r>
        <w:rPr>
          <w:spacing w:val="-3"/>
        </w:rPr>
        <w:t xml:space="preserve"> </w:t>
      </w:r>
      <w:r>
        <w:t>with</w:t>
      </w:r>
      <w:r>
        <w:rPr>
          <w:spacing w:val="-5"/>
        </w:rPr>
        <w:t xml:space="preserve"> </w:t>
      </w:r>
      <w:r>
        <w:t>FAA</w:t>
      </w:r>
      <w:r>
        <w:rPr>
          <w:spacing w:val="-4"/>
        </w:rPr>
        <w:t xml:space="preserve"> </w:t>
      </w:r>
      <w:r>
        <w:t>records</w:t>
      </w:r>
      <w:r>
        <w:rPr>
          <w:spacing w:val="-5"/>
        </w:rPr>
        <w:t xml:space="preserve"> </w:t>
      </w:r>
      <w:r>
        <w:t>management</w:t>
      </w:r>
      <w:r>
        <w:rPr>
          <w:spacing w:val="-3"/>
        </w:rPr>
        <w:t xml:space="preserve"> </w:t>
      </w:r>
      <w:r>
        <w:t>regulations</w:t>
      </w:r>
      <w:r>
        <w:rPr>
          <w:spacing w:val="-4"/>
        </w:rPr>
        <w:t xml:space="preserve"> </w:t>
      </w:r>
      <w:r>
        <w:t xml:space="preserve">and </w:t>
      </w:r>
      <w:r>
        <w:rPr>
          <w:spacing w:val="-2"/>
        </w:rPr>
        <w:t>protocols.</w:t>
      </w:r>
    </w:p>
    <w:p w14:paraId="48E6893F" w14:textId="77777777" w:rsidR="003C5138" w:rsidRDefault="00FD719B">
      <w:pPr>
        <w:pStyle w:val="ListParagraph"/>
        <w:numPr>
          <w:ilvl w:val="5"/>
          <w:numId w:val="14"/>
        </w:numPr>
        <w:tabs>
          <w:tab w:val="left" w:pos="1917"/>
          <w:tab w:val="left" w:pos="1920"/>
        </w:tabs>
        <w:spacing w:before="120"/>
        <w:ind w:left="1920" w:right="697"/>
      </w:pPr>
      <w:r>
        <w:t>Performing</w:t>
      </w:r>
      <w:r>
        <w:rPr>
          <w:spacing w:val="-4"/>
        </w:rPr>
        <w:t xml:space="preserve"> </w:t>
      </w:r>
      <w:r>
        <w:t>disposition</w:t>
      </w:r>
      <w:r>
        <w:rPr>
          <w:spacing w:val="-4"/>
        </w:rPr>
        <w:t xml:space="preserve"> </w:t>
      </w:r>
      <w:r>
        <w:t>activities</w:t>
      </w:r>
      <w:r>
        <w:rPr>
          <w:spacing w:val="-5"/>
        </w:rPr>
        <w:t xml:space="preserve"> </w:t>
      </w:r>
      <w:r>
        <w:t>in</w:t>
      </w:r>
      <w:r>
        <w:rPr>
          <w:spacing w:val="-4"/>
        </w:rPr>
        <w:t xml:space="preserve"> </w:t>
      </w:r>
      <w:r>
        <w:t>accordance</w:t>
      </w:r>
      <w:r>
        <w:rPr>
          <w:spacing w:val="-5"/>
        </w:rPr>
        <w:t xml:space="preserve"> </w:t>
      </w:r>
      <w:r>
        <w:t>with</w:t>
      </w:r>
      <w:r>
        <w:rPr>
          <w:spacing w:val="-4"/>
        </w:rPr>
        <w:t xml:space="preserve"> </w:t>
      </w:r>
      <w:r>
        <w:t>FAA</w:t>
      </w:r>
      <w:r>
        <w:rPr>
          <w:spacing w:val="-3"/>
        </w:rPr>
        <w:t xml:space="preserve"> </w:t>
      </w:r>
      <w:r>
        <w:t>guidelines</w:t>
      </w:r>
      <w:r>
        <w:rPr>
          <w:spacing w:val="-3"/>
        </w:rPr>
        <w:t xml:space="preserve"> </w:t>
      </w:r>
      <w:r>
        <w:t>and</w:t>
      </w:r>
      <w:r>
        <w:rPr>
          <w:spacing w:val="-4"/>
        </w:rPr>
        <w:t xml:space="preserve"> </w:t>
      </w:r>
      <w:r>
        <w:t>policies related to the security and disposition of accountable assets, as well as any applicable Standard Operating Procedures (SOPs).</w:t>
      </w:r>
    </w:p>
    <w:p w14:paraId="48E68940" w14:textId="77777777" w:rsidR="003C5138" w:rsidRDefault="00FD719B">
      <w:pPr>
        <w:pStyle w:val="ListParagraph"/>
        <w:numPr>
          <w:ilvl w:val="5"/>
          <w:numId w:val="14"/>
        </w:numPr>
        <w:tabs>
          <w:tab w:val="left" w:pos="1918"/>
          <w:tab w:val="left" w:pos="1921"/>
        </w:tabs>
        <w:ind w:left="1921" w:right="814"/>
      </w:pPr>
      <w:r>
        <w:t>Performing</w:t>
      </w:r>
      <w:r>
        <w:rPr>
          <w:spacing w:val="-4"/>
        </w:rPr>
        <w:t xml:space="preserve"> </w:t>
      </w:r>
      <w:r>
        <w:t>the</w:t>
      </w:r>
      <w:r>
        <w:rPr>
          <w:spacing w:val="-2"/>
        </w:rPr>
        <w:t xml:space="preserve"> </w:t>
      </w:r>
      <w:r>
        <w:t>steps</w:t>
      </w:r>
      <w:r>
        <w:rPr>
          <w:spacing w:val="-3"/>
        </w:rPr>
        <w:t xml:space="preserve"> </w:t>
      </w:r>
      <w:r>
        <w:t>necessary</w:t>
      </w:r>
      <w:r>
        <w:rPr>
          <w:spacing w:val="-2"/>
        </w:rPr>
        <w:t xml:space="preserve"> </w:t>
      </w:r>
      <w:r>
        <w:t>to</w:t>
      </w:r>
      <w:r>
        <w:rPr>
          <w:spacing w:val="-3"/>
        </w:rPr>
        <w:t xml:space="preserve"> </w:t>
      </w:r>
      <w:r>
        <w:t>ensure</w:t>
      </w:r>
      <w:r>
        <w:rPr>
          <w:spacing w:val="-2"/>
        </w:rPr>
        <w:t xml:space="preserve"> </w:t>
      </w:r>
      <w:r>
        <w:t>assets</w:t>
      </w:r>
      <w:r>
        <w:rPr>
          <w:spacing w:val="-5"/>
        </w:rPr>
        <w:t xml:space="preserve"> </w:t>
      </w:r>
      <w:r>
        <w:t>are</w:t>
      </w:r>
      <w:r>
        <w:rPr>
          <w:spacing w:val="-2"/>
        </w:rPr>
        <w:t xml:space="preserve"> </w:t>
      </w:r>
      <w:r>
        <w:t>properly</w:t>
      </w:r>
      <w:r>
        <w:rPr>
          <w:spacing w:val="-4"/>
        </w:rPr>
        <w:t xml:space="preserve"> </w:t>
      </w:r>
      <w:r>
        <w:t>archived</w:t>
      </w:r>
      <w:r>
        <w:rPr>
          <w:spacing w:val="-4"/>
        </w:rPr>
        <w:t xml:space="preserve"> </w:t>
      </w:r>
      <w:r>
        <w:t>in</w:t>
      </w:r>
      <w:r>
        <w:rPr>
          <w:spacing w:val="-4"/>
        </w:rPr>
        <w:t xml:space="preserve"> </w:t>
      </w:r>
      <w:r>
        <w:t>FAA- designated inventory tracking systems.</w:t>
      </w:r>
    </w:p>
    <w:p w14:paraId="48E68941" w14:textId="77777777" w:rsidR="003C5138" w:rsidRDefault="00FD719B">
      <w:pPr>
        <w:pStyle w:val="ListParagraph"/>
        <w:numPr>
          <w:ilvl w:val="4"/>
          <w:numId w:val="14"/>
        </w:numPr>
        <w:tabs>
          <w:tab w:val="left" w:pos="1200"/>
        </w:tabs>
        <w:spacing w:before="120"/>
        <w:ind w:left="1200" w:right="599"/>
      </w:pPr>
      <w:r>
        <w:t>Coordinating</w:t>
      </w:r>
      <w:r>
        <w:rPr>
          <w:spacing w:val="-6"/>
        </w:rPr>
        <w:t xml:space="preserve"> </w:t>
      </w:r>
      <w:r>
        <w:t>with</w:t>
      </w:r>
      <w:r>
        <w:rPr>
          <w:spacing w:val="-6"/>
        </w:rPr>
        <w:t xml:space="preserve"> </w:t>
      </w:r>
      <w:r>
        <w:t>the</w:t>
      </w:r>
      <w:r>
        <w:rPr>
          <w:spacing w:val="-2"/>
        </w:rPr>
        <w:t xml:space="preserve"> </w:t>
      </w:r>
      <w:r>
        <w:t>COR</w:t>
      </w:r>
      <w:r>
        <w:rPr>
          <w:spacing w:val="-5"/>
        </w:rPr>
        <w:t xml:space="preserve"> </w:t>
      </w:r>
      <w:r>
        <w:t>and</w:t>
      </w:r>
      <w:r>
        <w:rPr>
          <w:spacing w:val="-4"/>
        </w:rPr>
        <w:t xml:space="preserve"> </w:t>
      </w:r>
      <w:r>
        <w:t>TOR</w:t>
      </w:r>
      <w:r>
        <w:rPr>
          <w:spacing w:val="-3"/>
        </w:rPr>
        <w:t xml:space="preserve"> </w:t>
      </w:r>
      <w:r>
        <w:t>regarding</w:t>
      </w:r>
      <w:r>
        <w:rPr>
          <w:spacing w:val="-3"/>
        </w:rPr>
        <w:t xml:space="preserve"> </w:t>
      </w:r>
      <w:r>
        <w:t>any</w:t>
      </w:r>
      <w:r>
        <w:rPr>
          <w:spacing w:val="-2"/>
        </w:rPr>
        <w:t xml:space="preserve"> </w:t>
      </w:r>
      <w:r>
        <w:t>end-user</w:t>
      </w:r>
      <w:r>
        <w:rPr>
          <w:spacing w:val="-3"/>
        </w:rPr>
        <w:t xml:space="preserve"> </w:t>
      </w:r>
      <w:r>
        <w:t>feedback</w:t>
      </w:r>
      <w:r>
        <w:rPr>
          <w:spacing w:val="-2"/>
        </w:rPr>
        <w:t xml:space="preserve"> </w:t>
      </w:r>
      <w:r>
        <w:t>which</w:t>
      </w:r>
      <w:r>
        <w:rPr>
          <w:spacing w:val="-4"/>
        </w:rPr>
        <w:t xml:space="preserve"> </w:t>
      </w:r>
      <w:r>
        <w:t>may</w:t>
      </w:r>
      <w:r>
        <w:rPr>
          <w:spacing w:val="-4"/>
        </w:rPr>
        <w:t xml:space="preserve"> </w:t>
      </w:r>
      <w:r>
        <w:t>require action to improve end-user satisfaction with devices or deployment services provided.</w:t>
      </w:r>
    </w:p>
    <w:p w14:paraId="48E68942" w14:textId="77777777" w:rsidR="003C5138" w:rsidRDefault="00FD719B">
      <w:pPr>
        <w:pStyle w:val="ListParagraph"/>
        <w:numPr>
          <w:ilvl w:val="4"/>
          <w:numId w:val="14"/>
        </w:numPr>
        <w:tabs>
          <w:tab w:val="left" w:pos="1199"/>
        </w:tabs>
        <w:spacing w:before="118"/>
        <w:ind w:left="1199" w:right="671"/>
      </w:pPr>
      <w:r>
        <w:t>In</w:t>
      </w:r>
      <w:r>
        <w:rPr>
          <w:spacing w:val="-3"/>
        </w:rPr>
        <w:t xml:space="preserve"> </w:t>
      </w:r>
      <w:r>
        <w:t>the</w:t>
      </w:r>
      <w:r>
        <w:rPr>
          <w:spacing w:val="-1"/>
        </w:rPr>
        <w:t xml:space="preserve"> </w:t>
      </w:r>
      <w:r>
        <w:t>case</w:t>
      </w:r>
      <w:r>
        <w:rPr>
          <w:spacing w:val="-4"/>
        </w:rPr>
        <w:t xml:space="preserve"> </w:t>
      </w:r>
      <w:r>
        <w:t>of</w:t>
      </w:r>
      <w:r>
        <w:rPr>
          <w:spacing w:val="-2"/>
        </w:rPr>
        <w:t xml:space="preserve"> </w:t>
      </w:r>
      <w:r>
        <w:t>an</w:t>
      </w:r>
      <w:r>
        <w:rPr>
          <w:spacing w:val="-3"/>
        </w:rPr>
        <w:t xml:space="preserve"> </w:t>
      </w:r>
      <w:r>
        <w:t>end</w:t>
      </w:r>
      <w:r>
        <w:rPr>
          <w:spacing w:val="-3"/>
        </w:rPr>
        <w:t xml:space="preserve"> </w:t>
      </w:r>
      <w:r>
        <w:t>user’s</w:t>
      </w:r>
      <w:r>
        <w:rPr>
          <w:spacing w:val="-4"/>
        </w:rPr>
        <w:t xml:space="preserve"> </w:t>
      </w:r>
      <w:r>
        <w:t>refusal</w:t>
      </w:r>
      <w:r>
        <w:rPr>
          <w:spacing w:val="-2"/>
        </w:rPr>
        <w:t xml:space="preserve"> </w:t>
      </w:r>
      <w:r>
        <w:t>to</w:t>
      </w:r>
      <w:r>
        <w:rPr>
          <w:spacing w:val="-1"/>
        </w:rPr>
        <w:t xml:space="preserve"> </w:t>
      </w:r>
      <w:r>
        <w:t>accept</w:t>
      </w:r>
      <w:r>
        <w:rPr>
          <w:spacing w:val="-4"/>
        </w:rPr>
        <w:t xml:space="preserve"> </w:t>
      </w:r>
      <w:r>
        <w:t>a</w:t>
      </w:r>
      <w:r>
        <w:rPr>
          <w:spacing w:val="-2"/>
        </w:rPr>
        <w:t xml:space="preserve"> </w:t>
      </w:r>
      <w:r>
        <w:t>device,</w:t>
      </w:r>
      <w:r>
        <w:rPr>
          <w:spacing w:val="-7"/>
        </w:rPr>
        <w:t xml:space="preserve"> </w:t>
      </w:r>
      <w:r>
        <w:t>providing</w:t>
      </w:r>
      <w:r>
        <w:rPr>
          <w:spacing w:val="-3"/>
        </w:rPr>
        <w:t xml:space="preserve"> </w:t>
      </w:r>
      <w:r>
        <w:t>information</w:t>
      </w:r>
      <w:r>
        <w:rPr>
          <w:spacing w:val="-5"/>
        </w:rPr>
        <w:t xml:space="preserve"> </w:t>
      </w:r>
      <w:r>
        <w:t>to</w:t>
      </w:r>
      <w:r>
        <w:rPr>
          <w:spacing w:val="-3"/>
        </w:rPr>
        <w:t xml:space="preserve"> </w:t>
      </w:r>
      <w:r>
        <w:t>the</w:t>
      </w:r>
      <w:r>
        <w:rPr>
          <w:spacing w:val="-1"/>
        </w:rPr>
        <w:t xml:space="preserve"> </w:t>
      </w:r>
      <w:r>
        <w:t>TOR regarding the reason for refusal.</w:t>
      </w:r>
    </w:p>
    <w:p w14:paraId="48E68943" w14:textId="0905672F" w:rsidR="003C5138" w:rsidRDefault="00FD719B">
      <w:pPr>
        <w:pStyle w:val="ListParagraph"/>
        <w:numPr>
          <w:ilvl w:val="5"/>
          <w:numId w:val="14"/>
        </w:numPr>
        <w:tabs>
          <w:tab w:val="left" w:pos="1917"/>
          <w:tab w:val="left" w:pos="1919"/>
        </w:tabs>
        <w:ind w:left="1919" w:right="581" w:hanging="360"/>
      </w:pPr>
      <w:r>
        <w:t>In the case of an end user requesting a different device type</w:t>
      </w:r>
      <w:r>
        <w:rPr>
          <w:spacing w:val="-3"/>
        </w:rPr>
        <w:t xml:space="preserve"> </w:t>
      </w:r>
      <w:r>
        <w:t>the</w:t>
      </w:r>
      <w:r>
        <w:rPr>
          <w:spacing w:val="-2"/>
        </w:rPr>
        <w:t xml:space="preserve"> </w:t>
      </w:r>
      <w:r>
        <w:t>Contractor</w:t>
      </w:r>
      <w:r>
        <w:rPr>
          <w:spacing w:val="-5"/>
        </w:rPr>
        <w:t xml:space="preserve"> </w:t>
      </w:r>
      <w:r w:rsidR="008734B7">
        <w:t xml:space="preserve">will get </w:t>
      </w:r>
      <w:r>
        <w:t>approved by the TOR.</w:t>
      </w:r>
    </w:p>
    <w:p w14:paraId="48E68944" w14:textId="77777777" w:rsidR="003C5138" w:rsidRDefault="003C5138">
      <w:pPr>
        <w:pStyle w:val="BodyText"/>
        <w:spacing w:before="9"/>
        <w:rPr>
          <w:sz w:val="19"/>
        </w:rPr>
      </w:pPr>
    </w:p>
    <w:p w14:paraId="48E68945" w14:textId="77777777" w:rsidR="003C5138" w:rsidRDefault="00FD719B">
      <w:pPr>
        <w:pStyle w:val="ListParagraph"/>
        <w:numPr>
          <w:ilvl w:val="2"/>
          <w:numId w:val="14"/>
        </w:numPr>
        <w:tabs>
          <w:tab w:val="left" w:pos="839"/>
        </w:tabs>
        <w:spacing w:before="0"/>
        <w:ind w:left="839" w:hanging="719"/>
        <w:rPr>
          <w:b/>
          <w:sz w:val="24"/>
        </w:rPr>
      </w:pPr>
      <w:bookmarkStart w:id="21" w:name="3.4.3_Deployment_Reporting"/>
      <w:bookmarkEnd w:id="21"/>
      <w:r>
        <w:rPr>
          <w:b/>
          <w:sz w:val="24"/>
        </w:rPr>
        <w:t>Deployment</w:t>
      </w:r>
      <w:r>
        <w:rPr>
          <w:b/>
          <w:spacing w:val="-3"/>
          <w:sz w:val="24"/>
        </w:rPr>
        <w:t xml:space="preserve"> </w:t>
      </w:r>
      <w:r>
        <w:rPr>
          <w:b/>
          <w:spacing w:val="-2"/>
          <w:sz w:val="24"/>
        </w:rPr>
        <w:t>Reporting</w:t>
      </w:r>
    </w:p>
    <w:p w14:paraId="48E68946" w14:textId="52998694" w:rsidR="003C5138" w:rsidRDefault="00FD719B">
      <w:pPr>
        <w:pStyle w:val="BodyText"/>
        <w:spacing w:before="120" w:line="276" w:lineRule="auto"/>
        <w:ind w:left="119" w:right="240"/>
      </w:pPr>
      <w:r>
        <w:t>All</w:t>
      </w:r>
      <w:r>
        <w:rPr>
          <w:spacing w:val="-3"/>
        </w:rPr>
        <w:t xml:space="preserve"> </w:t>
      </w:r>
      <w:r>
        <w:t>deployments</w:t>
      </w:r>
      <w:r>
        <w:rPr>
          <w:spacing w:val="-2"/>
        </w:rPr>
        <w:t xml:space="preserve"> </w:t>
      </w:r>
      <w:r>
        <w:t>(ad-hoc</w:t>
      </w:r>
      <w:r>
        <w:rPr>
          <w:spacing w:val="-5"/>
        </w:rPr>
        <w:t xml:space="preserve"> </w:t>
      </w:r>
      <w:r>
        <w:t>or</w:t>
      </w:r>
      <w:r>
        <w:rPr>
          <w:spacing w:val="-5"/>
        </w:rPr>
        <w:t xml:space="preserve"> </w:t>
      </w:r>
      <w:r>
        <w:t>LCAM)</w:t>
      </w:r>
      <w:r>
        <w:rPr>
          <w:spacing w:val="-2"/>
        </w:rPr>
        <w:t xml:space="preserve"> </w:t>
      </w:r>
      <w:r>
        <w:t>require</w:t>
      </w:r>
      <w:r>
        <w:rPr>
          <w:spacing w:val="-5"/>
        </w:rPr>
        <w:t xml:space="preserve"> </w:t>
      </w:r>
      <w:r>
        <w:t>daily</w:t>
      </w:r>
      <w:r>
        <w:rPr>
          <w:spacing w:val="-2"/>
        </w:rPr>
        <w:t xml:space="preserve"> </w:t>
      </w:r>
      <w:r>
        <w:t>and</w:t>
      </w:r>
      <w:r>
        <w:rPr>
          <w:spacing w:val="-4"/>
        </w:rPr>
        <w:t xml:space="preserve"> </w:t>
      </w:r>
      <w:r w:rsidR="00F5209A">
        <w:t>weekly</w:t>
      </w:r>
      <w:r>
        <w:rPr>
          <w:spacing w:val="-2"/>
        </w:rPr>
        <w:t xml:space="preserve"> </w:t>
      </w:r>
      <w:r>
        <w:t>deployment</w:t>
      </w:r>
      <w:r>
        <w:rPr>
          <w:spacing w:val="-2"/>
        </w:rPr>
        <w:t xml:space="preserve"> </w:t>
      </w:r>
      <w:r>
        <w:t>status</w:t>
      </w:r>
      <w:r>
        <w:rPr>
          <w:spacing w:val="-5"/>
        </w:rPr>
        <w:t xml:space="preserve"> </w:t>
      </w:r>
      <w:r>
        <w:t>reporting.</w:t>
      </w:r>
      <w:r>
        <w:rPr>
          <w:spacing w:val="-3"/>
        </w:rPr>
        <w:t xml:space="preserve"> </w:t>
      </w:r>
      <w:r>
        <w:t>The Contractor must provide the following reports, at a minimum:</w:t>
      </w:r>
    </w:p>
    <w:p w14:paraId="48E68947" w14:textId="77777777" w:rsidR="003C5138" w:rsidRDefault="003C5138">
      <w:pPr>
        <w:pStyle w:val="BodyText"/>
        <w:spacing w:before="5"/>
        <w:rPr>
          <w:sz w:val="16"/>
        </w:rPr>
      </w:pPr>
    </w:p>
    <w:p w14:paraId="48E68948" w14:textId="77777777" w:rsidR="003C5138" w:rsidRDefault="00FD719B">
      <w:pPr>
        <w:pStyle w:val="ListParagraph"/>
        <w:numPr>
          <w:ilvl w:val="0"/>
          <w:numId w:val="3"/>
        </w:numPr>
        <w:tabs>
          <w:tab w:val="left" w:pos="1198"/>
        </w:tabs>
        <w:spacing w:before="0"/>
        <w:ind w:left="1198" w:hanging="358"/>
      </w:pPr>
      <w:r>
        <w:t>Daily</w:t>
      </w:r>
      <w:r>
        <w:rPr>
          <w:spacing w:val="-8"/>
        </w:rPr>
        <w:t xml:space="preserve"> </w:t>
      </w:r>
      <w:r>
        <w:t>status</w:t>
      </w:r>
      <w:r>
        <w:rPr>
          <w:spacing w:val="-5"/>
        </w:rPr>
        <w:t xml:space="preserve"> </w:t>
      </w:r>
      <w:r>
        <w:t>reports</w:t>
      </w:r>
      <w:r>
        <w:rPr>
          <w:spacing w:val="-3"/>
        </w:rPr>
        <w:t xml:space="preserve"> </w:t>
      </w:r>
      <w:r>
        <w:t>by</w:t>
      </w:r>
      <w:r>
        <w:rPr>
          <w:spacing w:val="-5"/>
        </w:rPr>
        <w:t xml:space="preserve"> </w:t>
      </w:r>
      <w:r>
        <w:t>deployment</w:t>
      </w:r>
      <w:r>
        <w:rPr>
          <w:spacing w:val="-5"/>
        </w:rPr>
        <w:t xml:space="preserve"> </w:t>
      </w:r>
      <w:r>
        <w:t>type</w:t>
      </w:r>
      <w:r>
        <w:rPr>
          <w:spacing w:val="-3"/>
        </w:rPr>
        <w:t xml:space="preserve"> </w:t>
      </w:r>
      <w:r>
        <w:t>which</w:t>
      </w:r>
      <w:r>
        <w:rPr>
          <w:spacing w:val="-4"/>
        </w:rPr>
        <w:t xml:space="preserve"> </w:t>
      </w:r>
      <w:r>
        <w:t>include,</w:t>
      </w:r>
      <w:r>
        <w:rPr>
          <w:spacing w:val="-4"/>
        </w:rPr>
        <w:t xml:space="preserve"> </w:t>
      </w:r>
      <w:r>
        <w:t>but</w:t>
      </w:r>
      <w:r>
        <w:rPr>
          <w:spacing w:val="-3"/>
        </w:rPr>
        <w:t xml:space="preserve"> </w:t>
      </w:r>
      <w:r>
        <w:t>are</w:t>
      </w:r>
      <w:r>
        <w:rPr>
          <w:spacing w:val="-2"/>
        </w:rPr>
        <w:t xml:space="preserve"> </w:t>
      </w:r>
      <w:r>
        <w:t>not</w:t>
      </w:r>
      <w:r>
        <w:rPr>
          <w:spacing w:val="-3"/>
        </w:rPr>
        <w:t xml:space="preserve"> </w:t>
      </w:r>
      <w:r>
        <w:t>limited</w:t>
      </w:r>
      <w:r>
        <w:rPr>
          <w:spacing w:val="-4"/>
        </w:rPr>
        <w:t xml:space="preserve"> </w:t>
      </w:r>
      <w:r>
        <w:rPr>
          <w:spacing w:val="-5"/>
        </w:rPr>
        <w:t>to:</w:t>
      </w:r>
    </w:p>
    <w:p w14:paraId="48E68949" w14:textId="77777777" w:rsidR="003C5138" w:rsidRDefault="00FD719B">
      <w:pPr>
        <w:pStyle w:val="ListParagraph"/>
        <w:numPr>
          <w:ilvl w:val="1"/>
          <w:numId w:val="3"/>
        </w:numPr>
        <w:tabs>
          <w:tab w:val="left" w:pos="1918"/>
        </w:tabs>
        <w:ind w:left="1918" w:hanging="358"/>
      </w:pPr>
      <w:r>
        <w:t>Deployment</w:t>
      </w:r>
      <w:r>
        <w:rPr>
          <w:spacing w:val="-10"/>
        </w:rPr>
        <w:t xml:space="preserve"> </w:t>
      </w:r>
      <w:r>
        <w:t>type,</w:t>
      </w:r>
      <w:r>
        <w:rPr>
          <w:spacing w:val="-5"/>
        </w:rPr>
        <w:t xml:space="preserve"> </w:t>
      </w:r>
      <w:r>
        <w:t>LCAM,</w:t>
      </w:r>
      <w:r>
        <w:rPr>
          <w:spacing w:val="-5"/>
        </w:rPr>
        <w:t xml:space="preserve"> </w:t>
      </w:r>
      <w:r>
        <w:t>break/fix,</w:t>
      </w:r>
      <w:r>
        <w:rPr>
          <w:spacing w:val="-5"/>
        </w:rPr>
        <w:t xml:space="preserve"> </w:t>
      </w:r>
      <w:r>
        <w:t>new</w:t>
      </w:r>
      <w:r>
        <w:rPr>
          <w:spacing w:val="-5"/>
        </w:rPr>
        <w:t xml:space="preserve"> </w:t>
      </w:r>
      <w:r>
        <w:t>hire,</w:t>
      </w:r>
      <w:r>
        <w:rPr>
          <w:spacing w:val="-7"/>
        </w:rPr>
        <w:t xml:space="preserve"> </w:t>
      </w:r>
      <w:r>
        <w:t>hardware</w:t>
      </w:r>
      <w:r>
        <w:rPr>
          <w:spacing w:val="-4"/>
        </w:rPr>
        <w:t xml:space="preserve"> </w:t>
      </w:r>
      <w:r>
        <w:t>request,</w:t>
      </w:r>
      <w:r>
        <w:rPr>
          <w:spacing w:val="-5"/>
        </w:rPr>
        <w:t xml:space="preserve"> </w:t>
      </w:r>
      <w:r>
        <w:rPr>
          <w:spacing w:val="-4"/>
        </w:rPr>
        <w:t>etc.</w:t>
      </w:r>
    </w:p>
    <w:p w14:paraId="48E6894A" w14:textId="77777777" w:rsidR="003C5138" w:rsidRDefault="00FD719B">
      <w:pPr>
        <w:pStyle w:val="ListParagraph"/>
        <w:numPr>
          <w:ilvl w:val="1"/>
          <w:numId w:val="3"/>
        </w:numPr>
        <w:tabs>
          <w:tab w:val="left" w:pos="1917"/>
          <w:tab w:val="left" w:pos="1920"/>
        </w:tabs>
        <w:spacing w:before="118"/>
        <w:ind w:right="762"/>
      </w:pPr>
      <w:r>
        <w:t>Devices</w:t>
      </w:r>
      <w:r>
        <w:rPr>
          <w:spacing w:val="-5"/>
        </w:rPr>
        <w:t xml:space="preserve"> </w:t>
      </w:r>
      <w:r>
        <w:t>deployed,</w:t>
      </w:r>
      <w:r>
        <w:rPr>
          <w:spacing w:val="-3"/>
        </w:rPr>
        <w:t xml:space="preserve"> </w:t>
      </w:r>
      <w:r>
        <w:t>including</w:t>
      </w:r>
      <w:r>
        <w:rPr>
          <w:spacing w:val="-4"/>
        </w:rPr>
        <w:t xml:space="preserve"> </w:t>
      </w:r>
      <w:r>
        <w:t>date</w:t>
      </w:r>
      <w:r>
        <w:rPr>
          <w:spacing w:val="-2"/>
        </w:rPr>
        <w:t xml:space="preserve"> </w:t>
      </w:r>
      <w:r>
        <w:t>deployed,</w:t>
      </w:r>
      <w:r>
        <w:rPr>
          <w:spacing w:val="-3"/>
        </w:rPr>
        <w:t xml:space="preserve"> </w:t>
      </w:r>
      <w:r>
        <w:t>end</w:t>
      </w:r>
      <w:r>
        <w:rPr>
          <w:spacing w:val="-4"/>
        </w:rPr>
        <w:t xml:space="preserve"> </w:t>
      </w:r>
      <w:r>
        <w:t>user</w:t>
      </w:r>
      <w:r>
        <w:rPr>
          <w:spacing w:val="-5"/>
        </w:rPr>
        <w:t xml:space="preserve"> </w:t>
      </w:r>
      <w:r>
        <w:t>profile,</w:t>
      </w:r>
      <w:r>
        <w:rPr>
          <w:spacing w:val="-3"/>
        </w:rPr>
        <w:t xml:space="preserve"> </w:t>
      </w:r>
      <w:r>
        <w:t>and</w:t>
      </w:r>
      <w:r>
        <w:rPr>
          <w:spacing w:val="-4"/>
        </w:rPr>
        <w:t xml:space="preserve"> </w:t>
      </w:r>
      <w:r>
        <w:t>device</w:t>
      </w:r>
      <w:r>
        <w:rPr>
          <w:spacing w:val="-2"/>
        </w:rPr>
        <w:t xml:space="preserve"> </w:t>
      </w:r>
      <w:r>
        <w:t>name, model, and bar code.</w:t>
      </w:r>
    </w:p>
    <w:p w14:paraId="48E6894B" w14:textId="77777777" w:rsidR="003C5138" w:rsidRDefault="003C5138">
      <w:pPr>
        <w:sectPr w:rsidR="003C5138">
          <w:pgSz w:w="12240" w:h="15840"/>
          <w:pgMar w:top="1400" w:right="1220" w:bottom="1360" w:left="1320" w:header="0" w:footer="1093" w:gutter="0"/>
          <w:cols w:space="720"/>
        </w:sectPr>
      </w:pPr>
    </w:p>
    <w:p w14:paraId="48E6894C" w14:textId="77777777" w:rsidR="003C5138" w:rsidRDefault="00FD719B">
      <w:pPr>
        <w:pStyle w:val="ListParagraph"/>
        <w:numPr>
          <w:ilvl w:val="1"/>
          <w:numId w:val="3"/>
        </w:numPr>
        <w:tabs>
          <w:tab w:val="left" w:pos="1917"/>
          <w:tab w:val="left" w:pos="1919"/>
        </w:tabs>
        <w:spacing w:before="39"/>
        <w:ind w:left="1919" w:right="621" w:hanging="360"/>
      </w:pPr>
      <w:bookmarkStart w:id="22" w:name="1"/>
      <w:bookmarkEnd w:id="22"/>
      <w:r>
        <w:lastRenderedPageBreak/>
        <w:t>Devices</w:t>
      </w:r>
      <w:r>
        <w:rPr>
          <w:spacing w:val="-5"/>
        </w:rPr>
        <w:t xml:space="preserve"> </w:t>
      </w:r>
      <w:r>
        <w:t>refused,</w:t>
      </w:r>
      <w:r>
        <w:rPr>
          <w:spacing w:val="-5"/>
        </w:rPr>
        <w:t xml:space="preserve"> </w:t>
      </w:r>
      <w:r>
        <w:t>including</w:t>
      </w:r>
      <w:r>
        <w:rPr>
          <w:spacing w:val="-4"/>
        </w:rPr>
        <w:t xml:space="preserve"> </w:t>
      </w:r>
      <w:r>
        <w:t>date</w:t>
      </w:r>
      <w:r>
        <w:rPr>
          <w:spacing w:val="-2"/>
        </w:rPr>
        <w:t xml:space="preserve"> </w:t>
      </w:r>
      <w:r>
        <w:t>refused,</w:t>
      </w:r>
      <w:r>
        <w:rPr>
          <w:spacing w:val="-3"/>
        </w:rPr>
        <w:t xml:space="preserve"> </w:t>
      </w:r>
      <w:r>
        <w:t>reason</w:t>
      </w:r>
      <w:r>
        <w:rPr>
          <w:spacing w:val="-4"/>
        </w:rPr>
        <w:t xml:space="preserve"> </w:t>
      </w:r>
      <w:r>
        <w:t>for</w:t>
      </w:r>
      <w:r>
        <w:rPr>
          <w:spacing w:val="-3"/>
        </w:rPr>
        <w:t xml:space="preserve"> </w:t>
      </w:r>
      <w:r>
        <w:t>refusal,</w:t>
      </w:r>
      <w:r>
        <w:rPr>
          <w:spacing w:val="-3"/>
        </w:rPr>
        <w:t xml:space="preserve"> </w:t>
      </w:r>
      <w:r>
        <w:t>end</w:t>
      </w:r>
      <w:r>
        <w:rPr>
          <w:spacing w:val="-4"/>
        </w:rPr>
        <w:t xml:space="preserve"> </w:t>
      </w:r>
      <w:r>
        <w:t>user</w:t>
      </w:r>
      <w:r>
        <w:rPr>
          <w:spacing w:val="-3"/>
        </w:rPr>
        <w:t xml:space="preserve"> </w:t>
      </w:r>
      <w:r>
        <w:t>profile,</w:t>
      </w:r>
      <w:r>
        <w:rPr>
          <w:spacing w:val="-5"/>
        </w:rPr>
        <w:t xml:space="preserve"> </w:t>
      </w:r>
      <w:r>
        <w:t>and device name, model, and bar code.</w:t>
      </w:r>
    </w:p>
    <w:p w14:paraId="48E6894D" w14:textId="135BA4C0" w:rsidR="003C5138" w:rsidRDefault="00FD719B">
      <w:pPr>
        <w:pStyle w:val="ListParagraph"/>
        <w:numPr>
          <w:ilvl w:val="1"/>
          <w:numId w:val="3"/>
        </w:numPr>
        <w:tabs>
          <w:tab w:val="left" w:pos="1917"/>
          <w:tab w:val="left" w:pos="1920"/>
        </w:tabs>
        <w:spacing w:before="120"/>
        <w:ind w:right="320"/>
      </w:pPr>
      <w:r>
        <w:t>Devices</w:t>
      </w:r>
      <w:r>
        <w:rPr>
          <w:spacing w:val="-4"/>
        </w:rPr>
        <w:t xml:space="preserve"> </w:t>
      </w:r>
      <w:r>
        <w:t>replaced,</w:t>
      </w:r>
      <w:r>
        <w:rPr>
          <w:spacing w:val="-3"/>
        </w:rPr>
        <w:t xml:space="preserve"> </w:t>
      </w:r>
      <w:r>
        <w:t>including</w:t>
      </w:r>
      <w:r>
        <w:rPr>
          <w:spacing w:val="-3"/>
        </w:rPr>
        <w:t xml:space="preserve"> </w:t>
      </w:r>
      <w:r>
        <w:t>end</w:t>
      </w:r>
      <w:r>
        <w:rPr>
          <w:spacing w:val="-3"/>
        </w:rPr>
        <w:t xml:space="preserve"> </w:t>
      </w:r>
      <w:r>
        <w:t>user</w:t>
      </w:r>
      <w:r>
        <w:rPr>
          <w:spacing w:val="-3"/>
        </w:rPr>
        <w:t xml:space="preserve"> </w:t>
      </w:r>
      <w:r>
        <w:t>profile</w:t>
      </w:r>
      <w:r>
        <w:rPr>
          <w:spacing w:val="-3"/>
        </w:rPr>
        <w:t xml:space="preserve"> </w:t>
      </w:r>
      <w:r>
        <w:t>and</w:t>
      </w:r>
      <w:r>
        <w:rPr>
          <w:spacing w:val="-3"/>
        </w:rPr>
        <w:t xml:space="preserve"> </w:t>
      </w:r>
      <w:r>
        <w:t>device</w:t>
      </w:r>
      <w:r>
        <w:rPr>
          <w:spacing w:val="-2"/>
        </w:rPr>
        <w:t xml:space="preserve"> </w:t>
      </w:r>
      <w:r>
        <w:t>name,</w:t>
      </w:r>
      <w:r>
        <w:rPr>
          <w:spacing w:val="-4"/>
        </w:rPr>
        <w:t xml:space="preserve"> </w:t>
      </w:r>
      <w:r>
        <w:t>model,</w:t>
      </w:r>
      <w:r>
        <w:rPr>
          <w:spacing w:val="-3"/>
        </w:rPr>
        <w:t xml:space="preserve"> </w:t>
      </w:r>
      <w:r>
        <w:t>bar</w:t>
      </w:r>
      <w:r>
        <w:rPr>
          <w:spacing w:val="-4"/>
        </w:rPr>
        <w:t xml:space="preserve"> </w:t>
      </w:r>
      <w:r>
        <w:t>code,</w:t>
      </w:r>
      <w:r>
        <w:rPr>
          <w:spacing w:val="-3"/>
        </w:rPr>
        <w:t xml:space="preserve"> </w:t>
      </w:r>
      <w:r>
        <w:t>and serial number.</w:t>
      </w:r>
    </w:p>
    <w:p w14:paraId="48E6894F" w14:textId="77777777" w:rsidR="003C5138" w:rsidRDefault="00FD719B">
      <w:pPr>
        <w:pStyle w:val="ListParagraph"/>
        <w:numPr>
          <w:ilvl w:val="0"/>
          <w:numId w:val="3"/>
        </w:numPr>
        <w:tabs>
          <w:tab w:val="left" w:pos="1200"/>
        </w:tabs>
        <w:ind w:left="1200"/>
      </w:pPr>
      <w:r>
        <w:t>Weekly</w:t>
      </w:r>
      <w:r>
        <w:rPr>
          <w:spacing w:val="-6"/>
        </w:rPr>
        <w:t xml:space="preserve"> </w:t>
      </w:r>
      <w:r>
        <w:t>mass</w:t>
      </w:r>
      <w:r>
        <w:rPr>
          <w:spacing w:val="-4"/>
        </w:rPr>
        <w:t xml:space="preserve"> </w:t>
      </w:r>
      <w:r>
        <w:t>asset</w:t>
      </w:r>
      <w:r>
        <w:rPr>
          <w:spacing w:val="-1"/>
        </w:rPr>
        <w:t xml:space="preserve"> </w:t>
      </w:r>
      <w:r>
        <w:t>transfer</w:t>
      </w:r>
      <w:r>
        <w:rPr>
          <w:spacing w:val="-5"/>
        </w:rPr>
        <w:t xml:space="preserve"> </w:t>
      </w:r>
      <w:r>
        <w:t>reports</w:t>
      </w:r>
      <w:r>
        <w:rPr>
          <w:spacing w:val="-2"/>
        </w:rPr>
        <w:t xml:space="preserve"> </w:t>
      </w:r>
      <w:r>
        <w:t>for</w:t>
      </w:r>
      <w:r>
        <w:rPr>
          <w:spacing w:val="-2"/>
        </w:rPr>
        <w:t xml:space="preserve"> </w:t>
      </w:r>
      <w:r>
        <w:t>submission</w:t>
      </w:r>
      <w:r>
        <w:rPr>
          <w:spacing w:val="-6"/>
        </w:rPr>
        <w:t xml:space="preserve"> </w:t>
      </w:r>
      <w:r>
        <w:t>to</w:t>
      </w:r>
      <w:r>
        <w:rPr>
          <w:spacing w:val="-5"/>
        </w:rPr>
        <w:t xml:space="preserve"> </w:t>
      </w:r>
      <w:r>
        <w:t>APM</w:t>
      </w:r>
      <w:r>
        <w:rPr>
          <w:spacing w:val="-3"/>
        </w:rPr>
        <w:t xml:space="preserve"> </w:t>
      </w:r>
      <w:r>
        <w:t>for</w:t>
      </w:r>
      <w:r>
        <w:rPr>
          <w:spacing w:val="-2"/>
        </w:rPr>
        <w:t xml:space="preserve"> processing</w:t>
      </w:r>
    </w:p>
    <w:p w14:paraId="48E68950" w14:textId="77777777" w:rsidR="003C5138" w:rsidRDefault="00FD719B">
      <w:pPr>
        <w:pStyle w:val="Heading1"/>
        <w:numPr>
          <w:ilvl w:val="0"/>
          <w:numId w:val="14"/>
        </w:numPr>
        <w:tabs>
          <w:tab w:val="left" w:pos="839"/>
        </w:tabs>
        <w:spacing w:before="121"/>
        <w:ind w:hanging="719"/>
      </w:pPr>
      <w:bookmarkStart w:id="23" w:name="4_Deliverables_Schedule"/>
      <w:bookmarkStart w:id="24" w:name="_bookmark8"/>
      <w:bookmarkEnd w:id="23"/>
      <w:bookmarkEnd w:id="24"/>
      <w:r>
        <w:t>Deliverables</w:t>
      </w:r>
      <w:r>
        <w:rPr>
          <w:spacing w:val="-8"/>
        </w:rPr>
        <w:t xml:space="preserve"> </w:t>
      </w:r>
      <w:r>
        <w:rPr>
          <w:spacing w:val="-2"/>
        </w:rPr>
        <w:t>Schedule</w:t>
      </w:r>
    </w:p>
    <w:p w14:paraId="48E68951" w14:textId="6DE73E56" w:rsidR="003C5138" w:rsidRDefault="00FD719B">
      <w:pPr>
        <w:pStyle w:val="BodyText"/>
        <w:spacing w:before="121" w:line="276" w:lineRule="auto"/>
        <w:ind w:left="119" w:right="309"/>
      </w:pPr>
      <w:r>
        <w:t xml:space="preserve">The table below describes the deliverables required for performance of this Task Order. Unless otherwise specified, all </w:t>
      </w:r>
      <w:proofErr w:type="gramStart"/>
      <w:r>
        <w:t>deliverables</w:t>
      </w:r>
      <w:proofErr w:type="gramEnd"/>
      <w:r>
        <w:t xml:space="preserve"> in the following Deliverables Schedule must be submitted with </w:t>
      </w:r>
      <w:proofErr w:type="gramStart"/>
      <w:r>
        <w:t>a transmittal</w:t>
      </w:r>
      <w:proofErr w:type="gramEnd"/>
      <w:r>
        <w:rPr>
          <w:spacing w:val="-2"/>
        </w:rPr>
        <w:t xml:space="preserve"> </w:t>
      </w:r>
      <w:proofErr w:type="gramStart"/>
      <w:r>
        <w:t>letter</w:t>
      </w:r>
      <w:proofErr w:type="gramEnd"/>
      <w:r>
        <w:rPr>
          <w:spacing w:val="-4"/>
        </w:rPr>
        <w:t xml:space="preserve"> </w:t>
      </w:r>
      <w:r>
        <w:t>to</w:t>
      </w:r>
      <w:r>
        <w:rPr>
          <w:spacing w:val="-1"/>
        </w:rPr>
        <w:t xml:space="preserve"> </w:t>
      </w:r>
      <w:r>
        <w:t>the</w:t>
      </w:r>
      <w:r>
        <w:rPr>
          <w:spacing w:val="-4"/>
        </w:rPr>
        <w:t xml:space="preserve"> </w:t>
      </w:r>
      <w:r>
        <w:t>attention</w:t>
      </w:r>
      <w:r>
        <w:rPr>
          <w:spacing w:val="-5"/>
        </w:rPr>
        <w:t xml:space="preserve"> </w:t>
      </w:r>
      <w:r>
        <w:t>of</w:t>
      </w:r>
      <w:r>
        <w:rPr>
          <w:spacing w:val="-2"/>
        </w:rPr>
        <w:t xml:space="preserve"> </w:t>
      </w:r>
      <w:r>
        <w:t>the</w:t>
      </w:r>
      <w:r>
        <w:rPr>
          <w:spacing w:val="-1"/>
        </w:rPr>
        <w:t xml:space="preserve"> </w:t>
      </w:r>
      <w:r>
        <w:t>Contracting</w:t>
      </w:r>
      <w:r>
        <w:rPr>
          <w:spacing w:val="-3"/>
        </w:rPr>
        <w:t xml:space="preserve"> </w:t>
      </w:r>
      <w:r>
        <w:t>Officer</w:t>
      </w:r>
      <w:r>
        <w:rPr>
          <w:spacing w:val="-2"/>
        </w:rPr>
        <w:t xml:space="preserve"> </w:t>
      </w:r>
      <w:r>
        <w:t>and</w:t>
      </w:r>
      <w:r>
        <w:rPr>
          <w:spacing w:val="-3"/>
        </w:rPr>
        <w:t xml:space="preserve"> </w:t>
      </w:r>
      <w:r>
        <w:t>COR,</w:t>
      </w:r>
      <w:r>
        <w:rPr>
          <w:spacing w:val="-2"/>
        </w:rPr>
        <w:t xml:space="preserve"> </w:t>
      </w:r>
      <w:r>
        <w:t>and</w:t>
      </w:r>
      <w:r>
        <w:rPr>
          <w:spacing w:val="-3"/>
        </w:rPr>
        <w:t xml:space="preserve"> </w:t>
      </w:r>
      <w:r>
        <w:t>in</w:t>
      </w:r>
      <w:r>
        <w:rPr>
          <w:spacing w:val="-3"/>
        </w:rPr>
        <w:t xml:space="preserve"> </w:t>
      </w:r>
      <w:r>
        <w:t>accordance</w:t>
      </w:r>
      <w:r>
        <w:rPr>
          <w:spacing w:val="-1"/>
        </w:rPr>
        <w:t xml:space="preserve"> </w:t>
      </w:r>
      <w:r>
        <w:t>with</w:t>
      </w:r>
      <w:r>
        <w:rPr>
          <w:spacing w:val="-5"/>
        </w:rPr>
        <w:t xml:space="preserve"> </w:t>
      </w:r>
      <w:r>
        <w:t>Section</w:t>
      </w:r>
      <w:r>
        <w:rPr>
          <w:spacing w:val="-3"/>
        </w:rPr>
        <w:t xml:space="preserve"> </w:t>
      </w:r>
      <w:r>
        <w:t xml:space="preserve">F of the ISC </w:t>
      </w:r>
      <w:r w:rsidR="00CD2509">
        <w:t>2.0</w:t>
      </w:r>
      <w:r>
        <w:t xml:space="preserve"> Contract.</w:t>
      </w:r>
    </w:p>
    <w:p w14:paraId="48E68952" w14:textId="77777777" w:rsidR="003C5138" w:rsidRDefault="003C5138">
      <w:pPr>
        <w:pStyle w:val="BodyText"/>
        <w:spacing w:before="4"/>
        <w:rPr>
          <w:sz w:val="16"/>
        </w:rPr>
      </w:pPr>
    </w:p>
    <w:p w14:paraId="48E68953" w14:textId="77777777" w:rsidR="003C5138" w:rsidRDefault="00FD719B">
      <w:pPr>
        <w:pStyle w:val="BodyText"/>
        <w:ind w:left="119"/>
      </w:pPr>
      <w:r>
        <w:t>The</w:t>
      </w:r>
      <w:r>
        <w:rPr>
          <w:spacing w:val="-6"/>
        </w:rPr>
        <w:t xml:space="preserve"> </w:t>
      </w:r>
      <w:r>
        <w:t>following</w:t>
      </w:r>
      <w:r>
        <w:rPr>
          <w:spacing w:val="-5"/>
        </w:rPr>
        <w:t xml:space="preserve"> </w:t>
      </w:r>
      <w:r>
        <w:t>abbreviations</w:t>
      </w:r>
      <w:r>
        <w:rPr>
          <w:spacing w:val="-4"/>
        </w:rPr>
        <w:t xml:space="preserve"> </w:t>
      </w:r>
      <w:r>
        <w:t>are</w:t>
      </w:r>
      <w:r>
        <w:rPr>
          <w:spacing w:val="-3"/>
        </w:rPr>
        <w:t xml:space="preserve"> </w:t>
      </w:r>
      <w:r>
        <w:t>used</w:t>
      </w:r>
      <w:r>
        <w:rPr>
          <w:spacing w:val="-5"/>
        </w:rPr>
        <w:t xml:space="preserve"> </w:t>
      </w:r>
      <w:r>
        <w:t>in</w:t>
      </w:r>
      <w:r>
        <w:rPr>
          <w:spacing w:val="-5"/>
        </w:rPr>
        <w:t xml:space="preserve"> </w:t>
      </w:r>
      <w:r>
        <w:t>this</w:t>
      </w:r>
      <w:r>
        <w:rPr>
          <w:spacing w:val="-4"/>
        </w:rPr>
        <w:t xml:space="preserve"> </w:t>
      </w:r>
      <w:r>
        <w:rPr>
          <w:spacing w:val="-2"/>
        </w:rPr>
        <w:t>schedule:</w:t>
      </w:r>
    </w:p>
    <w:p w14:paraId="48E68954" w14:textId="77777777" w:rsidR="003C5138" w:rsidRDefault="003C5138">
      <w:pPr>
        <w:pStyle w:val="BodyText"/>
        <w:spacing w:before="9"/>
        <w:rPr>
          <w:sz w:val="19"/>
        </w:rPr>
      </w:pPr>
    </w:p>
    <w:p w14:paraId="48E68955" w14:textId="77777777" w:rsidR="003C5138" w:rsidRDefault="00FD719B">
      <w:pPr>
        <w:pStyle w:val="ListParagraph"/>
        <w:numPr>
          <w:ilvl w:val="0"/>
          <w:numId w:val="2"/>
        </w:numPr>
        <w:tabs>
          <w:tab w:val="left" w:pos="1199"/>
        </w:tabs>
        <w:spacing w:before="0"/>
        <w:ind w:hanging="360"/>
      </w:pPr>
      <w:r>
        <w:t>NLT</w:t>
      </w:r>
      <w:r>
        <w:rPr>
          <w:spacing w:val="-1"/>
        </w:rPr>
        <w:t xml:space="preserve"> </w:t>
      </w:r>
      <w:r>
        <w:t>=</w:t>
      </w:r>
      <w:r>
        <w:rPr>
          <w:spacing w:val="-3"/>
        </w:rPr>
        <w:t xml:space="preserve"> </w:t>
      </w:r>
      <w:r>
        <w:t>Not</w:t>
      </w:r>
      <w:r>
        <w:rPr>
          <w:spacing w:val="-2"/>
        </w:rPr>
        <w:t xml:space="preserve"> </w:t>
      </w:r>
      <w:r>
        <w:t>Later</w:t>
      </w:r>
      <w:r>
        <w:rPr>
          <w:spacing w:val="-1"/>
        </w:rPr>
        <w:t xml:space="preserve"> </w:t>
      </w:r>
      <w:r>
        <w:rPr>
          <w:spacing w:val="-4"/>
        </w:rPr>
        <w:t>Than</w:t>
      </w:r>
    </w:p>
    <w:p w14:paraId="48E68956" w14:textId="77777777" w:rsidR="003C5138" w:rsidRDefault="00FD719B">
      <w:pPr>
        <w:pStyle w:val="ListParagraph"/>
        <w:numPr>
          <w:ilvl w:val="0"/>
          <w:numId w:val="2"/>
        </w:numPr>
        <w:tabs>
          <w:tab w:val="left" w:pos="1200"/>
        </w:tabs>
        <w:spacing w:before="60"/>
        <w:ind w:left="1200" w:hanging="360"/>
      </w:pPr>
      <w:r>
        <w:t>TOA</w:t>
      </w:r>
      <w:r>
        <w:rPr>
          <w:spacing w:val="-1"/>
        </w:rPr>
        <w:t xml:space="preserve"> </w:t>
      </w:r>
      <w:r>
        <w:t>=</w:t>
      </w:r>
      <w:r>
        <w:rPr>
          <w:spacing w:val="-3"/>
        </w:rPr>
        <w:t xml:space="preserve"> </w:t>
      </w:r>
      <w:r>
        <w:t>Task</w:t>
      </w:r>
      <w:r>
        <w:rPr>
          <w:spacing w:val="-3"/>
        </w:rPr>
        <w:t xml:space="preserve"> </w:t>
      </w:r>
      <w:r>
        <w:t>Order</w:t>
      </w:r>
      <w:r>
        <w:rPr>
          <w:spacing w:val="-2"/>
        </w:rPr>
        <w:t xml:space="preserve"> </w:t>
      </w:r>
      <w:r>
        <w:rPr>
          <w:spacing w:val="-4"/>
        </w:rPr>
        <w:t>Award</w:t>
      </w:r>
    </w:p>
    <w:p w14:paraId="48E68957" w14:textId="77777777" w:rsidR="003C5138" w:rsidRDefault="00FD719B">
      <w:pPr>
        <w:pStyle w:val="ListParagraph"/>
        <w:numPr>
          <w:ilvl w:val="0"/>
          <w:numId w:val="2"/>
        </w:numPr>
        <w:tabs>
          <w:tab w:val="left" w:pos="1200"/>
        </w:tabs>
        <w:spacing w:before="58"/>
        <w:ind w:left="1200" w:hanging="360"/>
      </w:pPr>
      <w:r>
        <w:t>IAW</w:t>
      </w:r>
      <w:r>
        <w:rPr>
          <w:spacing w:val="-6"/>
        </w:rPr>
        <w:t xml:space="preserve"> </w:t>
      </w:r>
      <w:r>
        <w:t>=</w:t>
      </w:r>
      <w:r>
        <w:rPr>
          <w:spacing w:val="-2"/>
        </w:rPr>
        <w:t xml:space="preserve"> </w:t>
      </w:r>
      <w:r>
        <w:t>In</w:t>
      </w:r>
      <w:r>
        <w:rPr>
          <w:spacing w:val="-4"/>
        </w:rPr>
        <w:t xml:space="preserve"> </w:t>
      </w:r>
      <w:r>
        <w:t>Accordance</w:t>
      </w:r>
      <w:r>
        <w:rPr>
          <w:spacing w:val="-2"/>
        </w:rPr>
        <w:t xml:space="preserve"> </w:t>
      </w:r>
      <w:r>
        <w:rPr>
          <w:spacing w:val="-4"/>
        </w:rPr>
        <w:t>With</w:t>
      </w:r>
    </w:p>
    <w:p w14:paraId="48E68958" w14:textId="0BB513A1" w:rsidR="003C5138" w:rsidRDefault="00FD719B">
      <w:pPr>
        <w:pStyle w:val="BodyText"/>
        <w:spacing w:before="200" w:line="276" w:lineRule="auto"/>
        <w:ind w:left="120" w:right="240"/>
      </w:pPr>
      <w:r>
        <w:t>All</w:t>
      </w:r>
      <w:r>
        <w:rPr>
          <w:spacing w:val="-2"/>
        </w:rPr>
        <w:t xml:space="preserve"> </w:t>
      </w:r>
      <w:r>
        <w:t>days</w:t>
      </w:r>
      <w:r>
        <w:rPr>
          <w:spacing w:val="-2"/>
        </w:rPr>
        <w:t xml:space="preserve"> </w:t>
      </w:r>
      <w:r>
        <w:t>are</w:t>
      </w:r>
      <w:r>
        <w:rPr>
          <w:spacing w:val="-1"/>
        </w:rPr>
        <w:t xml:space="preserve"> </w:t>
      </w:r>
      <w:r>
        <w:t>business</w:t>
      </w:r>
      <w:r>
        <w:rPr>
          <w:spacing w:val="-2"/>
        </w:rPr>
        <w:t xml:space="preserve"> </w:t>
      </w:r>
      <w:r>
        <w:t>days</w:t>
      </w:r>
      <w:r>
        <w:rPr>
          <w:spacing w:val="-4"/>
        </w:rPr>
        <w:t xml:space="preserve"> </w:t>
      </w:r>
      <w:r>
        <w:t>unless</w:t>
      </w:r>
      <w:r>
        <w:rPr>
          <w:spacing w:val="-2"/>
        </w:rPr>
        <w:t xml:space="preserve"> </w:t>
      </w:r>
      <w:r>
        <w:t>otherwise</w:t>
      </w:r>
      <w:r>
        <w:rPr>
          <w:spacing w:val="-1"/>
        </w:rPr>
        <w:t xml:space="preserve"> </w:t>
      </w:r>
      <w:r>
        <w:t>specified.</w:t>
      </w:r>
      <w:r>
        <w:rPr>
          <w:spacing w:val="-5"/>
        </w:rPr>
        <w:t xml:space="preserve"> </w:t>
      </w:r>
      <w:r>
        <w:t>If</w:t>
      </w:r>
      <w:r>
        <w:rPr>
          <w:spacing w:val="-2"/>
        </w:rPr>
        <w:t xml:space="preserve"> </w:t>
      </w:r>
      <w:r>
        <w:t>a</w:t>
      </w:r>
      <w:r>
        <w:rPr>
          <w:spacing w:val="-2"/>
        </w:rPr>
        <w:t xml:space="preserve"> </w:t>
      </w:r>
      <w:r>
        <w:t>deliverable</w:t>
      </w:r>
      <w:r>
        <w:rPr>
          <w:spacing w:val="-4"/>
        </w:rPr>
        <w:t xml:space="preserve"> </w:t>
      </w:r>
      <w:r>
        <w:t>submittal</w:t>
      </w:r>
      <w:r>
        <w:rPr>
          <w:spacing w:val="-2"/>
        </w:rPr>
        <w:t xml:space="preserve"> </w:t>
      </w:r>
      <w:r>
        <w:t>falls</w:t>
      </w:r>
      <w:r>
        <w:rPr>
          <w:spacing w:val="-2"/>
        </w:rPr>
        <w:t xml:space="preserve"> </w:t>
      </w:r>
      <w:r>
        <w:t>on</w:t>
      </w:r>
      <w:r>
        <w:rPr>
          <w:spacing w:val="-3"/>
        </w:rPr>
        <w:t xml:space="preserve"> </w:t>
      </w:r>
      <w:r>
        <w:t>a</w:t>
      </w:r>
      <w:r>
        <w:rPr>
          <w:spacing w:val="-4"/>
        </w:rPr>
        <w:t xml:space="preserve"> </w:t>
      </w:r>
      <w:proofErr w:type="gramStart"/>
      <w:r>
        <w:t>Federal</w:t>
      </w:r>
      <w:proofErr w:type="gramEnd"/>
      <w:r>
        <w:rPr>
          <w:spacing w:val="-2"/>
        </w:rPr>
        <w:t xml:space="preserve"> </w:t>
      </w:r>
      <w:r>
        <w:t xml:space="preserve">holiday or weekend, the deliverable will be due on the next Government </w:t>
      </w:r>
      <w:r w:rsidR="00A42774">
        <w:t>workday</w:t>
      </w:r>
      <w:r>
        <w:t>.</w:t>
      </w:r>
    </w:p>
    <w:p w14:paraId="48E68959" w14:textId="77777777" w:rsidR="003C5138" w:rsidRDefault="003C5138">
      <w:pPr>
        <w:pStyle w:val="BodyText"/>
        <w:spacing w:before="5"/>
        <w:rPr>
          <w:sz w:val="16"/>
        </w:rPr>
      </w:pPr>
    </w:p>
    <w:p w14:paraId="48E6895A" w14:textId="5C444CD4" w:rsidR="003C5138" w:rsidRDefault="00FD719B">
      <w:pPr>
        <w:pStyle w:val="BodyText"/>
        <w:spacing w:line="276" w:lineRule="auto"/>
        <w:ind w:left="120" w:right="240"/>
      </w:pPr>
      <w:r>
        <w:t>Deliverables</w:t>
      </w:r>
      <w:r>
        <w:rPr>
          <w:spacing w:val="-5"/>
        </w:rPr>
        <w:t xml:space="preserve"> </w:t>
      </w:r>
      <w:r>
        <w:t>must</w:t>
      </w:r>
      <w:r>
        <w:rPr>
          <w:spacing w:val="-2"/>
        </w:rPr>
        <w:t xml:space="preserve"> </w:t>
      </w:r>
      <w:r>
        <w:t>not</w:t>
      </w:r>
      <w:r>
        <w:rPr>
          <w:spacing w:val="-2"/>
        </w:rPr>
        <w:t xml:space="preserve"> </w:t>
      </w:r>
      <w:r>
        <w:t>contain</w:t>
      </w:r>
      <w:r>
        <w:rPr>
          <w:spacing w:val="-4"/>
        </w:rPr>
        <w:t xml:space="preserve"> </w:t>
      </w:r>
      <w:r>
        <w:t>proprietary</w:t>
      </w:r>
      <w:r>
        <w:rPr>
          <w:spacing w:val="-4"/>
        </w:rPr>
        <w:t xml:space="preserve"> </w:t>
      </w:r>
      <w:r>
        <w:t>markings</w:t>
      </w:r>
      <w:r>
        <w:rPr>
          <w:spacing w:val="-3"/>
        </w:rPr>
        <w:t xml:space="preserve"> </w:t>
      </w:r>
      <w:r>
        <w:t>inconsistent</w:t>
      </w:r>
      <w:r>
        <w:rPr>
          <w:spacing w:val="-5"/>
        </w:rPr>
        <w:t xml:space="preserve"> </w:t>
      </w:r>
      <w:r>
        <w:t>with</w:t>
      </w:r>
      <w:r>
        <w:rPr>
          <w:spacing w:val="-4"/>
        </w:rPr>
        <w:t xml:space="preserve"> </w:t>
      </w:r>
      <w:r>
        <w:t>the</w:t>
      </w:r>
      <w:r>
        <w:rPr>
          <w:spacing w:val="-5"/>
        </w:rPr>
        <w:t xml:space="preserve"> </w:t>
      </w:r>
      <w:r>
        <w:t>Government’s</w:t>
      </w:r>
      <w:r>
        <w:rPr>
          <w:spacing w:val="-3"/>
        </w:rPr>
        <w:t xml:space="preserve"> </w:t>
      </w:r>
      <w:r>
        <w:t>data</w:t>
      </w:r>
      <w:r>
        <w:rPr>
          <w:spacing w:val="-3"/>
        </w:rPr>
        <w:t xml:space="preserve"> </w:t>
      </w:r>
      <w:r>
        <w:t>rights</w:t>
      </w:r>
      <w:r>
        <w:rPr>
          <w:spacing w:val="-3"/>
        </w:rPr>
        <w:t xml:space="preserve"> </w:t>
      </w:r>
      <w:r>
        <w:t xml:space="preserve">set forth in the ISC </w:t>
      </w:r>
      <w:r w:rsidR="00CD2509">
        <w:t>2.0</w:t>
      </w:r>
      <w:r>
        <w:t xml:space="preserve"> Contract or as specified in this Task Order.</w:t>
      </w:r>
    </w:p>
    <w:p w14:paraId="48E6895B" w14:textId="77777777" w:rsidR="003C5138" w:rsidRDefault="003C5138">
      <w:pPr>
        <w:spacing w:line="276" w:lineRule="auto"/>
        <w:sectPr w:rsidR="003C5138">
          <w:pgSz w:w="12240" w:h="15840"/>
          <w:pgMar w:top="1400" w:right="1220" w:bottom="1360" w:left="1320" w:header="0" w:footer="1093"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199"/>
        <w:gridCol w:w="2641"/>
        <w:gridCol w:w="1859"/>
        <w:gridCol w:w="1857"/>
      </w:tblGrid>
      <w:tr w:rsidR="003C5138" w14:paraId="48E68965" w14:textId="77777777">
        <w:trPr>
          <w:trHeight w:val="863"/>
        </w:trPr>
        <w:tc>
          <w:tcPr>
            <w:tcW w:w="809" w:type="dxa"/>
            <w:shd w:val="clear" w:color="auto" w:fill="F1F1F1"/>
          </w:tcPr>
          <w:p w14:paraId="48E6895C" w14:textId="77777777" w:rsidR="003C5138" w:rsidRDefault="00FD719B">
            <w:pPr>
              <w:pStyle w:val="TableParagraph"/>
              <w:ind w:left="65" w:right="55"/>
              <w:jc w:val="center"/>
              <w:rPr>
                <w:b/>
              </w:rPr>
            </w:pPr>
            <w:r>
              <w:rPr>
                <w:b/>
                <w:spacing w:val="-5"/>
              </w:rPr>
              <w:lastRenderedPageBreak/>
              <w:t>PWS</w:t>
            </w:r>
          </w:p>
          <w:p w14:paraId="48E6895D" w14:textId="77777777" w:rsidR="003C5138" w:rsidRDefault="00FD719B">
            <w:pPr>
              <w:pStyle w:val="TableParagraph"/>
              <w:spacing w:before="0"/>
              <w:ind w:left="66" w:right="55"/>
              <w:jc w:val="center"/>
              <w:rPr>
                <w:b/>
              </w:rPr>
            </w:pPr>
            <w:r>
              <w:rPr>
                <w:b/>
                <w:spacing w:val="-2"/>
              </w:rPr>
              <w:t xml:space="preserve">Section </w:t>
            </w:r>
            <w:r>
              <w:rPr>
                <w:b/>
                <w:spacing w:val="-4"/>
              </w:rPr>
              <w:t>No.</w:t>
            </w:r>
          </w:p>
        </w:tc>
        <w:tc>
          <w:tcPr>
            <w:tcW w:w="2199" w:type="dxa"/>
            <w:shd w:val="clear" w:color="auto" w:fill="F1F1F1"/>
          </w:tcPr>
          <w:p w14:paraId="48E6895E" w14:textId="77777777" w:rsidR="003C5138" w:rsidRDefault="003C5138">
            <w:pPr>
              <w:pStyle w:val="TableParagraph"/>
              <w:spacing w:before="3"/>
              <w:ind w:left="0"/>
              <w:rPr>
                <w:sz w:val="24"/>
              </w:rPr>
            </w:pPr>
          </w:p>
          <w:p w14:paraId="48E6895F" w14:textId="77777777" w:rsidR="003C5138" w:rsidRDefault="00FD719B">
            <w:pPr>
              <w:pStyle w:val="TableParagraph"/>
              <w:spacing w:before="0"/>
              <w:ind w:left="349"/>
              <w:rPr>
                <w:b/>
              </w:rPr>
            </w:pPr>
            <w:r>
              <w:rPr>
                <w:b/>
              </w:rPr>
              <w:t>Deliverable</w:t>
            </w:r>
            <w:r>
              <w:rPr>
                <w:b/>
                <w:spacing w:val="-8"/>
              </w:rPr>
              <w:t xml:space="preserve"> </w:t>
            </w:r>
            <w:r>
              <w:rPr>
                <w:b/>
                <w:spacing w:val="-2"/>
              </w:rPr>
              <w:t>Title</w:t>
            </w:r>
          </w:p>
        </w:tc>
        <w:tc>
          <w:tcPr>
            <w:tcW w:w="2641" w:type="dxa"/>
            <w:shd w:val="clear" w:color="auto" w:fill="F1F1F1"/>
          </w:tcPr>
          <w:p w14:paraId="48E68960" w14:textId="77777777" w:rsidR="003C5138" w:rsidRDefault="003C5138">
            <w:pPr>
              <w:pStyle w:val="TableParagraph"/>
              <w:spacing w:before="3"/>
              <w:ind w:left="0"/>
              <w:rPr>
                <w:sz w:val="24"/>
              </w:rPr>
            </w:pPr>
          </w:p>
          <w:p w14:paraId="48E68961" w14:textId="77777777" w:rsidR="003C5138" w:rsidRDefault="00FD719B">
            <w:pPr>
              <w:pStyle w:val="TableParagraph"/>
              <w:spacing w:before="0"/>
              <w:ind w:left="370"/>
              <w:rPr>
                <w:b/>
              </w:rPr>
            </w:pPr>
            <w:r>
              <w:rPr>
                <w:b/>
              </w:rPr>
              <w:t>Due</w:t>
            </w:r>
            <w:r>
              <w:rPr>
                <w:b/>
                <w:spacing w:val="-2"/>
              </w:rPr>
              <w:t xml:space="preserve"> Date/Frequency</w:t>
            </w:r>
          </w:p>
        </w:tc>
        <w:tc>
          <w:tcPr>
            <w:tcW w:w="1859" w:type="dxa"/>
            <w:shd w:val="clear" w:color="auto" w:fill="F1F1F1"/>
          </w:tcPr>
          <w:p w14:paraId="48E68962" w14:textId="77777777" w:rsidR="003C5138" w:rsidRDefault="003C5138">
            <w:pPr>
              <w:pStyle w:val="TableParagraph"/>
              <w:spacing w:before="3"/>
              <w:ind w:left="0"/>
              <w:rPr>
                <w:sz w:val="24"/>
              </w:rPr>
            </w:pPr>
          </w:p>
          <w:p w14:paraId="48E68963" w14:textId="77777777" w:rsidR="003C5138" w:rsidRDefault="00FD719B">
            <w:pPr>
              <w:pStyle w:val="TableParagraph"/>
              <w:spacing w:before="0"/>
              <w:ind w:left="595"/>
              <w:rPr>
                <w:b/>
              </w:rPr>
            </w:pPr>
            <w:r>
              <w:rPr>
                <w:b/>
                <w:spacing w:val="-2"/>
              </w:rPr>
              <w:t>Format</w:t>
            </w:r>
          </w:p>
        </w:tc>
        <w:tc>
          <w:tcPr>
            <w:tcW w:w="1857" w:type="dxa"/>
            <w:shd w:val="clear" w:color="auto" w:fill="F1F1F1"/>
          </w:tcPr>
          <w:p w14:paraId="48E68964" w14:textId="77777777" w:rsidR="003C5138" w:rsidRDefault="00FD719B">
            <w:pPr>
              <w:pStyle w:val="TableParagraph"/>
              <w:spacing w:before="162"/>
              <w:ind w:left="642" w:right="197" w:hanging="442"/>
              <w:rPr>
                <w:b/>
              </w:rPr>
            </w:pPr>
            <w:r>
              <w:rPr>
                <w:b/>
              </w:rPr>
              <w:t>Applicable</w:t>
            </w:r>
            <w:r>
              <w:rPr>
                <w:b/>
                <w:spacing w:val="-13"/>
              </w:rPr>
              <w:t xml:space="preserve"> </w:t>
            </w:r>
            <w:r>
              <w:rPr>
                <w:b/>
              </w:rPr>
              <w:t xml:space="preserve">Data </w:t>
            </w:r>
            <w:r>
              <w:rPr>
                <w:b/>
                <w:spacing w:val="-2"/>
              </w:rPr>
              <w:t>Rights</w:t>
            </w:r>
          </w:p>
        </w:tc>
      </w:tr>
      <w:tr w:rsidR="003C5138" w14:paraId="48E6896B" w14:textId="77777777">
        <w:trPr>
          <w:trHeight w:val="1938"/>
        </w:trPr>
        <w:tc>
          <w:tcPr>
            <w:tcW w:w="809" w:type="dxa"/>
          </w:tcPr>
          <w:p w14:paraId="48E68966" w14:textId="77777777" w:rsidR="003C5138" w:rsidRDefault="00FD719B">
            <w:pPr>
              <w:pStyle w:val="TableParagraph"/>
            </w:pPr>
            <w:r>
              <w:rPr>
                <w:spacing w:val="-5"/>
              </w:rPr>
              <w:t>3.1</w:t>
            </w:r>
          </w:p>
        </w:tc>
        <w:tc>
          <w:tcPr>
            <w:tcW w:w="2199" w:type="dxa"/>
          </w:tcPr>
          <w:p w14:paraId="48E68967" w14:textId="77777777" w:rsidR="003C5138" w:rsidRDefault="00FD719B">
            <w:pPr>
              <w:pStyle w:val="TableParagraph"/>
            </w:pPr>
            <w:r>
              <w:t>Overtime</w:t>
            </w:r>
            <w:r>
              <w:rPr>
                <w:spacing w:val="-4"/>
              </w:rPr>
              <w:t xml:space="preserve"> </w:t>
            </w:r>
            <w:r>
              <w:rPr>
                <w:spacing w:val="-2"/>
              </w:rPr>
              <w:t>Report</w:t>
            </w:r>
          </w:p>
        </w:tc>
        <w:tc>
          <w:tcPr>
            <w:tcW w:w="2641" w:type="dxa"/>
          </w:tcPr>
          <w:p w14:paraId="48E68968" w14:textId="77777777" w:rsidR="003C5138" w:rsidRDefault="00FD719B">
            <w:pPr>
              <w:pStyle w:val="TableParagraph"/>
              <w:ind w:left="56"/>
            </w:pPr>
            <w:r>
              <w:t>Bi-weekly,</w:t>
            </w:r>
            <w:r>
              <w:rPr>
                <w:spacing w:val="-13"/>
              </w:rPr>
              <w:t xml:space="preserve"> </w:t>
            </w:r>
            <w:r>
              <w:t>every</w:t>
            </w:r>
            <w:r>
              <w:rPr>
                <w:spacing w:val="-12"/>
              </w:rPr>
              <w:t xml:space="preserve"> </w:t>
            </w:r>
            <w:r>
              <w:t>two</w:t>
            </w:r>
            <w:r>
              <w:rPr>
                <w:spacing w:val="-12"/>
              </w:rPr>
              <w:t xml:space="preserve"> </w:t>
            </w:r>
            <w:r>
              <w:t xml:space="preserve">weeks </w:t>
            </w:r>
            <w:proofErr w:type="gramStart"/>
            <w:r>
              <w:t>coinciding</w:t>
            </w:r>
            <w:proofErr w:type="gramEnd"/>
            <w:r>
              <w:t xml:space="preserve"> with SAIC pay </w:t>
            </w:r>
            <w:r>
              <w:rPr>
                <w:spacing w:val="-2"/>
              </w:rPr>
              <w:t>periods.</w:t>
            </w:r>
          </w:p>
        </w:tc>
        <w:tc>
          <w:tcPr>
            <w:tcW w:w="1859" w:type="dxa"/>
          </w:tcPr>
          <w:p w14:paraId="48E68969" w14:textId="77777777" w:rsidR="003C5138" w:rsidRDefault="00FD719B">
            <w:pPr>
              <w:pStyle w:val="TableParagraph"/>
              <w:ind w:right="61"/>
            </w:pPr>
            <w:r>
              <w:t xml:space="preserve">Contractor format approved by COR. Provides details </w:t>
            </w:r>
            <w:r>
              <w:rPr>
                <w:spacing w:val="-2"/>
              </w:rPr>
              <w:t xml:space="preserve">regarding </w:t>
            </w:r>
            <w:r>
              <w:t>requested and actual</w:t>
            </w:r>
            <w:r>
              <w:rPr>
                <w:spacing w:val="-13"/>
              </w:rPr>
              <w:t xml:space="preserve"> </w:t>
            </w:r>
            <w:r>
              <w:t>overtime</w:t>
            </w:r>
            <w:r>
              <w:rPr>
                <w:spacing w:val="-12"/>
              </w:rPr>
              <w:t xml:space="preserve"> </w:t>
            </w:r>
            <w:r>
              <w:t xml:space="preserve">by </w:t>
            </w:r>
            <w:r>
              <w:rPr>
                <w:spacing w:val="-2"/>
              </w:rPr>
              <w:t>employee.</w:t>
            </w:r>
          </w:p>
        </w:tc>
        <w:tc>
          <w:tcPr>
            <w:tcW w:w="1857" w:type="dxa"/>
          </w:tcPr>
          <w:p w14:paraId="48E6896A" w14:textId="77777777" w:rsidR="003C5138" w:rsidRDefault="00FD719B">
            <w:pPr>
              <w:pStyle w:val="TableParagraph"/>
              <w:ind w:left="53" w:right="405"/>
              <w:jc w:val="both"/>
            </w:pPr>
            <w:r>
              <w:t>3.5-13</w:t>
            </w:r>
            <w:r>
              <w:rPr>
                <w:spacing w:val="-13"/>
              </w:rPr>
              <w:t xml:space="preserve"> </w:t>
            </w:r>
            <w:r>
              <w:t>Rights</w:t>
            </w:r>
            <w:r>
              <w:rPr>
                <w:spacing w:val="-12"/>
              </w:rPr>
              <w:t xml:space="preserve"> </w:t>
            </w:r>
            <w:r>
              <w:t>in Data – General (October</w:t>
            </w:r>
            <w:r>
              <w:rPr>
                <w:spacing w:val="-4"/>
              </w:rPr>
              <w:t xml:space="preserve"> </w:t>
            </w:r>
            <w:r>
              <w:rPr>
                <w:spacing w:val="-2"/>
              </w:rPr>
              <w:t>2014)</w:t>
            </w:r>
          </w:p>
        </w:tc>
      </w:tr>
      <w:tr w:rsidR="006107F0" w14:paraId="54B0EBFF" w14:textId="77777777">
        <w:trPr>
          <w:trHeight w:val="1936"/>
        </w:trPr>
        <w:tc>
          <w:tcPr>
            <w:tcW w:w="809" w:type="dxa"/>
          </w:tcPr>
          <w:p w14:paraId="00135CF9" w14:textId="3B675B50" w:rsidR="006107F0" w:rsidRPr="006A0410" w:rsidRDefault="006A0410">
            <w:pPr>
              <w:pStyle w:val="TableParagraph"/>
              <w:rPr>
                <w:spacing w:val="-2"/>
              </w:rPr>
            </w:pPr>
            <w:r>
              <w:rPr>
                <w:spacing w:val="-2"/>
              </w:rPr>
              <w:t>3.1</w:t>
            </w:r>
          </w:p>
        </w:tc>
        <w:tc>
          <w:tcPr>
            <w:tcW w:w="2199" w:type="dxa"/>
          </w:tcPr>
          <w:p w14:paraId="01E26F0A" w14:textId="1B4E4559" w:rsidR="006107F0" w:rsidRPr="006A0410" w:rsidRDefault="006107F0">
            <w:pPr>
              <w:pStyle w:val="TableParagraph"/>
            </w:pPr>
            <w:r w:rsidRPr="006A0410">
              <w:t>Resource Utilization Report</w:t>
            </w:r>
          </w:p>
        </w:tc>
        <w:tc>
          <w:tcPr>
            <w:tcW w:w="2641" w:type="dxa"/>
          </w:tcPr>
          <w:p w14:paraId="66CA770C" w14:textId="7A14E14B" w:rsidR="006107F0" w:rsidRPr="006A0410" w:rsidRDefault="006107F0">
            <w:pPr>
              <w:pStyle w:val="TableParagraph"/>
              <w:ind w:left="56" w:right="143"/>
            </w:pPr>
            <w:r w:rsidRPr="006A0410">
              <w:t>Monthly on the first business day of the month</w:t>
            </w:r>
          </w:p>
        </w:tc>
        <w:tc>
          <w:tcPr>
            <w:tcW w:w="1859" w:type="dxa"/>
          </w:tcPr>
          <w:p w14:paraId="0045F980" w14:textId="723A7582" w:rsidR="006107F0" w:rsidRPr="006A0410" w:rsidRDefault="006107F0">
            <w:pPr>
              <w:pStyle w:val="TableParagraph"/>
            </w:pPr>
            <w:r w:rsidRPr="006A0410">
              <w:t xml:space="preserve">Contractor format approved by COR. Provides details </w:t>
            </w:r>
            <w:r w:rsidRPr="006A0410">
              <w:rPr>
                <w:spacing w:val="-2"/>
              </w:rPr>
              <w:t xml:space="preserve">for each person grouped by role to show work </w:t>
            </w:r>
            <w:proofErr w:type="gramStart"/>
            <w:r w:rsidRPr="006A0410">
              <w:rPr>
                <w:spacing w:val="-2"/>
              </w:rPr>
              <w:t>productivity..</w:t>
            </w:r>
            <w:proofErr w:type="gramEnd"/>
          </w:p>
        </w:tc>
        <w:tc>
          <w:tcPr>
            <w:tcW w:w="1857" w:type="dxa"/>
          </w:tcPr>
          <w:p w14:paraId="17814140" w14:textId="602E5853" w:rsidR="006107F0" w:rsidRPr="006A0410" w:rsidRDefault="006107F0">
            <w:pPr>
              <w:pStyle w:val="TableParagraph"/>
              <w:ind w:left="53" w:right="405"/>
              <w:jc w:val="both"/>
            </w:pPr>
            <w:r w:rsidRPr="006A0410">
              <w:t>3.5-13</w:t>
            </w:r>
            <w:r w:rsidRPr="006A0410">
              <w:rPr>
                <w:spacing w:val="-13"/>
              </w:rPr>
              <w:t xml:space="preserve"> </w:t>
            </w:r>
            <w:r w:rsidRPr="006A0410">
              <w:t>Rights</w:t>
            </w:r>
            <w:r w:rsidRPr="006A0410">
              <w:rPr>
                <w:spacing w:val="-12"/>
              </w:rPr>
              <w:t xml:space="preserve"> </w:t>
            </w:r>
            <w:r w:rsidRPr="006A0410">
              <w:t>in Data – General (October</w:t>
            </w:r>
            <w:r w:rsidRPr="006A0410">
              <w:rPr>
                <w:spacing w:val="-4"/>
              </w:rPr>
              <w:t xml:space="preserve"> </w:t>
            </w:r>
            <w:r w:rsidRPr="006A0410">
              <w:rPr>
                <w:spacing w:val="-2"/>
              </w:rPr>
              <w:t>2014)</w:t>
            </w:r>
          </w:p>
        </w:tc>
      </w:tr>
      <w:tr w:rsidR="003C5138" w14:paraId="48E68971" w14:textId="77777777">
        <w:trPr>
          <w:trHeight w:val="1936"/>
        </w:trPr>
        <w:tc>
          <w:tcPr>
            <w:tcW w:w="809" w:type="dxa"/>
          </w:tcPr>
          <w:p w14:paraId="48E6896C" w14:textId="77777777" w:rsidR="003C5138" w:rsidRDefault="00FD719B">
            <w:pPr>
              <w:pStyle w:val="TableParagraph"/>
            </w:pPr>
            <w:r>
              <w:rPr>
                <w:spacing w:val="-2"/>
              </w:rPr>
              <w:t>3.1.1</w:t>
            </w:r>
          </w:p>
        </w:tc>
        <w:tc>
          <w:tcPr>
            <w:tcW w:w="2199" w:type="dxa"/>
          </w:tcPr>
          <w:p w14:paraId="48E6896D" w14:textId="77777777" w:rsidR="003C5138" w:rsidRDefault="00FD719B">
            <w:pPr>
              <w:pStyle w:val="TableParagraph"/>
            </w:pPr>
            <w:r>
              <w:t>Meeting</w:t>
            </w:r>
            <w:r>
              <w:rPr>
                <w:spacing w:val="-5"/>
              </w:rPr>
              <w:t xml:space="preserve"> </w:t>
            </w:r>
            <w:r>
              <w:rPr>
                <w:spacing w:val="-2"/>
              </w:rPr>
              <w:t>Minutes</w:t>
            </w:r>
          </w:p>
        </w:tc>
        <w:tc>
          <w:tcPr>
            <w:tcW w:w="2641" w:type="dxa"/>
          </w:tcPr>
          <w:p w14:paraId="48E6896E" w14:textId="77777777" w:rsidR="003C5138" w:rsidRDefault="00FD719B">
            <w:pPr>
              <w:pStyle w:val="TableParagraph"/>
              <w:ind w:left="56" w:right="143"/>
            </w:pPr>
            <w:r>
              <w:t>NLT</w:t>
            </w:r>
            <w:r>
              <w:rPr>
                <w:spacing w:val="-7"/>
              </w:rPr>
              <w:t xml:space="preserve"> </w:t>
            </w:r>
            <w:r>
              <w:t>5</w:t>
            </w:r>
            <w:r>
              <w:rPr>
                <w:spacing w:val="-9"/>
              </w:rPr>
              <w:t xml:space="preserve"> </w:t>
            </w:r>
            <w:r>
              <w:t>days</w:t>
            </w:r>
            <w:r>
              <w:rPr>
                <w:spacing w:val="-10"/>
              </w:rPr>
              <w:t xml:space="preserve"> </w:t>
            </w:r>
            <w:r>
              <w:t>after</w:t>
            </w:r>
            <w:r>
              <w:rPr>
                <w:spacing w:val="-10"/>
              </w:rPr>
              <w:t xml:space="preserve"> </w:t>
            </w:r>
            <w:r>
              <w:t>meeting (as requested by COR)</w:t>
            </w:r>
          </w:p>
        </w:tc>
        <w:tc>
          <w:tcPr>
            <w:tcW w:w="1859" w:type="dxa"/>
          </w:tcPr>
          <w:p w14:paraId="48E6896F" w14:textId="77777777" w:rsidR="003C5138" w:rsidRDefault="00FD719B">
            <w:pPr>
              <w:pStyle w:val="TableParagraph"/>
            </w:pPr>
            <w:r>
              <w:t>Contractor format approved by COR. Government will state</w:t>
            </w:r>
            <w:r>
              <w:rPr>
                <w:spacing w:val="-11"/>
              </w:rPr>
              <w:t xml:space="preserve"> </w:t>
            </w:r>
            <w:r>
              <w:t>in</w:t>
            </w:r>
            <w:r>
              <w:rPr>
                <w:spacing w:val="-13"/>
              </w:rPr>
              <w:t xml:space="preserve"> </w:t>
            </w:r>
            <w:r>
              <w:t>advance</w:t>
            </w:r>
            <w:r>
              <w:rPr>
                <w:spacing w:val="-12"/>
              </w:rPr>
              <w:t xml:space="preserve"> </w:t>
            </w:r>
            <w:r>
              <w:t xml:space="preserve">of the meeting if minutes are </w:t>
            </w:r>
            <w:r>
              <w:rPr>
                <w:spacing w:val="-2"/>
              </w:rPr>
              <w:t>required.</w:t>
            </w:r>
          </w:p>
        </w:tc>
        <w:tc>
          <w:tcPr>
            <w:tcW w:w="1857" w:type="dxa"/>
          </w:tcPr>
          <w:p w14:paraId="48E68970" w14:textId="77777777" w:rsidR="003C5138" w:rsidRDefault="00FD719B">
            <w:pPr>
              <w:pStyle w:val="TableParagraph"/>
              <w:ind w:left="53" w:right="405"/>
              <w:jc w:val="both"/>
            </w:pPr>
            <w:r>
              <w:t>3.5-13</w:t>
            </w:r>
            <w:r>
              <w:rPr>
                <w:spacing w:val="-13"/>
              </w:rPr>
              <w:t xml:space="preserve"> </w:t>
            </w:r>
            <w:r>
              <w:t>Rights</w:t>
            </w:r>
            <w:r>
              <w:rPr>
                <w:spacing w:val="-12"/>
              </w:rPr>
              <w:t xml:space="preserve"> </w:t>
            </w:r>
            <w:r>
              <w:t>in Data – General (October</w:t>
            </w:r>
            <w:r>
              <w:rPr>
                <w:spacing w:val="-4"/>
              </w:rPr>
              <w:t xml:space="preserve"> </w:t>
            </w:r>
            <w:r>
              <w:rPr>
                <w:spacing w:val="-2"/>
              </w:rPr>
              <w:t>2014)</w:t>
            </w:r>
          </w:p>
        </w:tc>
      </w:tr>
      <w:tr w:rsidR="003C5138" w14:paraId="48E68978" w14:textId="77777777">
        <w:trPr>
          <w:trHeight w:val="1790"/>
        </w:trPr>
        <w:tc>
          <w:tcPr>
            <w:tcW w:w="809" w:type="dxa"/>
          </w:tcPr>
          <w:p w14:paraId="48E68972" w14:textId="77777777" w:rsidR="003C5138" w:rsidRDefault="00FD719B">
            <w:pPr>
              <w:pStyle w:val="TableParagraph"/>
              <w:spacing w:before="30"/>
            </w:pPr>
            <w:r>
              <w:rPr>
                <w:spacing w:val="-5"/>
              </w:rPr>
              <w:t>3.2</w:t>
            </w:r>
          </w:p>
        </w:tc>
        <w:tc>
          <w:tcPr>
            <w:tcW w:w="2199" w:type="dxa"/>
          </w:tcPr>
          <w:p w14:paraId="48E68973" w14:textId="77777777" w:rsidR="003C5138" w:rsidRDefault="00FD719B">
            <w:pPr>
              <w:pStyle w:val="TableParagraph"/>
              <w:ind w:right="7"/>
            </w:pPr>
            <w:r>
              <w:t>Process</w:t>
            </w:r>
            <w:r>
              <w:rPr>
                <w:spacing w:val="-13"/>
              </w:rPr>
              <w:t xml:space="preserve"> </w:t>
            </w:r>
            <w:r>
              <w:t>and</w:t>
            </w:r>
            <w:r>
              <w:rPr>
                <w:spacing w:val="-12"/>
              </w:rPr>
              <w:t xml:space="preserve"> </w:t>
            </w:r>
            <w:r>
              <w:t xml:space="preserve">Procedure Documentation for </w:t>
            </w:r>
            <w:r>
              <w:rPr>
                <w:spacing w:val="-2"/>
              </w:rPr>
              <w:t xml:space="preserve">Contractor Improvement Recommendations </w:t>
            </w:r>
            <w:r>
              <w:t>Approved by the FAA</w:t>
            </w:r>
          </w:p>
        </w:tc>
        <w:tc>
          <w:tcPr>
            <w:tcW w:w="2641" w:type="dxa"/>
          </w:tcPr>
          <w:p w14:paraId="48E68974" w14:textId="77777777" w:rsidR="003C5138" w:rsidRDefault="00FD719B">
            <w:pPr>
              <w:pStyle w:val="TableParagraph"/>
              <w:ind w:left="56" w:right="134"/>
              <w:jc w:val="both"/>
            </w:pPr>
            <w:r>
              <w:rPr>
                <w:color w:val="212121"/>
              </w:rPr>
              <w:t>NLT 30 calendar days after FAA</w:t>
            </w:r>
            <w:r>
              <w:rPr>
                <w:color w:val="212121"/>
                <w:spacing w:val="-11"/>
              </w:rPr>
              <w:t xml:space="preserve"> </w:t>
            </w:r>
            <w:r>
              <w:rPr>
                <w:color w:val="212121"/>
              </w:rPr>
              <w:t>approval</w:t>
            </w:r>
            <w:r>
              <w:rPr>
                <w:color w:val="212121"/>
                <w:spacing w:val="-13"/>
              </w:rPr>
              <w:t xml:space="preserve"> </w:t>
            </w:r>
            <w:r>
              <w:rPr>
                <w:color w:val="212121"/>
              </w:rPr>
              <w:t>of</w:t>
            </w:r>
            <w:r>
              <w:rPr>
                <w:color w:val="212121"/>
                <w:spacing w:val="-12"/>
              </w:rPr>
              <w:t xml:space="preserve"> </w:t>
            </w:r>
            <w:r>
              <w:rPr>
                <w:color w:val="212121"/>
              </w:rPr>
              <w:t xml:space="preserve">Contractor </w:t>
            </w:r>
            <w:r>
              <w:rPr>
                <w:color w:val="212121"/>
                <w:spacing w:val="-2"/>
              </w:rPr>
              <w:t>recommendation(s)</w:t>
            </w:r>
          </w:p>
        </w:tc>
        <w:tc>
          <w:tcPr>
            <w:tcW w:w="1859" w:type="dxa"/>
          </w:tcPr>
          <w:p w14:paraId="48E68975" w14:textId="77777777" w:rsidR="003C5138" w:rsidRDefault="00FD719B">
            <w:pPr>
              <w:pStyle w:val="TableParagraph"/>
              <w:ind w:right="157"/>
              <w:jc w:val="both"/>
            </w:pPr>
            <w:r>
              <w:t>Contractor</w:t>
            </w:r>
            <w:r>
              <w:rPr>
                <w:spacing w:val="-13"/>
              </w:rPr>
              <w:t xml:space="preserve"> </w:t>
            </w:r>
            <w:r>
              <w:t>format approved</w:t>
            </w:r>
            <w:r>
              <w:rPr>
                <w:spacing w:val="-8"/>
              </w:rPr>
              <w:t xml:space="preserve"> </w:t>
            </w:r>
            <w:r>
              <w:t>by</w:t>
            </w:r>
            <w:r>
              <w:rPr>
                <w:spacing w:val="-4"/>
              </w:rPr>
              <w:t xml:space="preserve"> </w:t>
            </w:r>
            <w:r>
              <w:t>COR. IAW LCAM End-</w:t>
            </w:r>
          </w:p>
          <w:p w14:paraId="48E68976" w14:textId="77777777" w:rsidR="003C5138" w:rsidRDefault="00FD719B">
            <w:pPr>
              <w:pStyle w:val="TableParagraph"/>
              <w:spacing w:before="0"/>
              <w:ind w:right="610"/>
            </w:pPr>
            <w:r>
              <w:t>User Device Support</w:t>
            </w:r>
            <w:r>
              <w:rPr>
                <w:spacing w:val="-13"/>
              </w:rPr>
              <w:t xml:space="preserve"> </w:t>
            </w:r>
            <w:r>
              <w:t>PWS Section 3.2.</w:t>
            </w:r>
          </w:p>
        </w:tc>
        <w:tc>
          <w:tcPr>
            <w:tcW w:w="1857" w:type="dxa"/>
          </w:tcPr>
          <w:p w14:paraId="48E68977" w14:textId="77777777" w:rsidR="003C5138" w:rsidRDefault="00FD719B">
            <w:pPr>
              <w:pStyle w:val="TableParagraph"/>
              <w:ind w:left="53" w:right="405"/>
              <w:jc w:val="both"/>
            </w:pPr>
            <w:r>
              <w:t>3.5-13</w:t>
            </w:r>
            <w:r>
              <w:rPr>
                <w:spacing w:val="-13"/>
              </w:rPr>
              <w:t xml:space="preserve"> </w:t>
            </w:r>
            <w:r>
              <w:t>Rights</w:t>
            </w:r>
            <w:r>
              <w:rPr>
                <w:spacing w:val="-12"/>
              </w:rPr>
              <w:t xml:space="preserve"> </w:t>
            </w:r>
            <w:r>
              <w:t>in Data – General (October</w:t>
            </w:r>
            <w:r>
              <w:rPr>
                <w:spacing w:val="-4"/>
              </w:rPr>
              <w:t xml:space="preserve"> </w:t>
            </w:r>
            <w:r>
              <w:rPr>
                <w:spacing w:val="-2"/>
              </w:rPr>
              <w:t>2014)</w:t>
            </w:r>
          </w:p>
        </w:tc>
      </w:tr>
      <w:tr w:rsidR="003C5138" w14:paraId="48E6897F" w14:textId="77777777">
        <w:trPr>
          <w:trHeight w:val="1790"/>
        </w:trPr>
        <w:tc>
          <w:tcPr>
            <w:tcW w:w="809" w:type="dxa"/>
          </w:tcPr>
          <w:p w14:paraId="48E68979" w14:textId="77777777" w:rsidR="003C5138" w:rsidRDefault="00FD719B">
            <w:pPr>
              <w:pStyle w:val="TableParagraph"/>
            </w:pPr>
            <w:r>
              <w:rPr>
                <w:spacing w:val="-2"/>
              </w:rPr>
              <w:t>3.4.1</w:t>
            </w:r>
          </w:p>
        </w:tc>
        <w:tc>
          <w:tcPr>
            <w:tcW w:w="2199" w:type="dxa"/>
          </w:tcPr>
          <w:p w14:paraId="48E6897A" w14:textId="77777777" w:rsidR="003C5138" w:rsidRDefault="00FD719B">
            <w:pPr>
              <w:pStyle w:val="TableParagraph"/>
              <w:ind w:right="549"/>
            </w:pPr>
            <w:r>
              <w:t>Weekly</w:t>
            </w:r>
            <w:r>
              <w:rPr>
                <w:spacing w:val="-13"/>
              </w:rPr>
              <w:t xml:space="preserve"> </w:t>
            </w:r>
            <w:r>
              <w:t xml:space="preserve">Inventory </w:t>
            </w:r>
            <w:r>
              <w:rPr>
                <w:spacing w:val="-2"/>
              </w:rPr>
              <w:t>Report</w:t>
            </w:r>
          </w:p>
        </w:tc>
        <w:tc>
          <w:tcPr>
            <w:tcW w:w="2641" w:type="dxa"/>
          </w:tcPr>
          <w:p w14:paraId="48E6897B" w14:textId="77777777" w:rsidR="003C5138" w:rsidRDefault="00FD719B">
            <w:pPr>
              <w:pStyle w:val="TableParagraph"/>
              <w:ind w:left="56"/>
            </w:pPr>
            <w:r>
              <w:t>Every</w:t>
            </w:r>
            <w:r>
              <w:rPr>
                <w:spacing w:val="-3"/>
              </w:rPr>
              <w:t xml:space="preserve"> </w:t>
            </w:r>
            <w:r>
              <w:rPr>
                <w:spacing w:val="-2"/>
              </w:rPr>
              <w:t>Tuesday</w:t>
            </w:r>
          </w:p>
        </w:tc>
        <w:tc>
          <w:tcPr>
            <w:tcW w:w="1859" w:type="dxa"/>
          </w:tcPr>
          <w:p w14:paraId="48E6897C" w14:textId="77777777" w:rsidR="003C5138" w:rsidRDefault="00FD719B">
            <w:pPr>
              <w:pStyle w:val="TableParagraph"/>
              <w:ind w:right="157"/>
              <w:jc w:val="both"/>
            </w:pPr>
            <w:r>
              <w:t>Contractor</w:t>
            </w:r>
            <w:r>
              <w:rPr>
                <w:spacing w:val="-13"/>
              </w:rPr>
              <w:t xml:space="preserve"> </w:t>
            </w:r>
            <w:r>
              <w:t>format approved</w:t>
            </w:r>
            <w:r>
              <w:rPr>
                <w:spacing w:val="-8"/>
              </w:rPr>
              <w:t xml:space="preserve"> </w:t>
            </w:r>
            <w:r>
              <w:t>by</w:t>
            </w:r>
            <w:r>
              <w:rPr>
                <w:spacing w:val="-4"/>
              </w:rPr>
              <w:t xml:space="preserve"> </w:t>
            </w:r>
            <w:r>
              <w:t>COR. IAW LCAM End-</w:t>
            </w:r>
          </w:p>
          <w:p w14:paraId="48E6897D" w14:textId="77777777" w:rsidR="003C5138" w:rsidRDefault="00FD719B">
            <w:pPr>
              <w:pStyle w:val="TableParagraph"/>
              <w:spacing w:before="0"/>
              <w:ind w:right="465"/>
            </w:pPr>
            <w:r>
              <w:t>User Device Support PWS Section</w:t>
            </w:r>
            <w:r>
              <w:rPr>
                <w:spacing w:val="-13"/>
              </w:rPr>
              <w:t xml:space="preserve"> </w:t>
            </w:r>
            <w:r>
              <w:t>3.4.</w:t>
            </w:r>
            <w:proofErr w:type="gramStart"/>
            <w:r>
              <w:t>1.e</w:t>
            </w:r>
            <w:proofErr w:type="gramEnd"/>
          </w:p>
        </w:tc>
        <w:tc>
          <w:tcPr>
            <w:tcW w:w="1857" w:type="dxa"/>
          </w:tcPr>
          <w:p w14:paraId="48E6897E" w14:textId="77777777" w:rsidR="003C5138" w:rsidRDefault="00FD719B">
            <w:pPr>
              <w:pStyle w:val="TableParagraph"/>
              <w:ind w:left="53" w:right="405"/>
              <w:jc w:val="both"/>
            </w:pPr>
            <w:r>
              <w:t>3.5-13</w:t>
            </w:r>
            <w:r>
              <w:rPr>
                <w:spacing w:val="-13"/>
              </w:rPr>
              <w:t xml:space="preserve"> </w:t>
            </w:r>
            <w:r>
              <w:t>Rights</w:t>
            </w:r>
            <w:r>
              <w:rPr>
                <w:spacing w:val="-12"/>
              </w:rPr>
              <w:t xml:space="preserve"> </w:t>
            </w:r>
            <w:r>
              <w:t>in Data – General (October</w:t>
            </w:r>
            <w:r>
              <w:rPr>
                <w:spacing w:val="-4"/>
              </w:rPr>
              <w:t xml:space="preserve"> </w:t>
            </w:r>
            <w:r>
              <w:rPr>
                <w:spacing w:val="-2"/>
              </w:rPr>
              <w:t>2014)</w:t>
            </w:r>
          </w:p>
        </w:tc>
      </w:tr>
      <w:tr w:rsidR="006107F0" w14:paraId="73EEEED3" w14:textId="77777777">
        <w:trPr>
          <w:trHeight w:val="1789"/>
        </w:trPr>
        <w:tc>
          <w:tcPr>
            <w:tcW w:w="809" w:type="dxa"/>
          </w:tcPr>
          <w:p w14:paraId="40D2187C" w14:textId="52178E52" w:rsidR="006107F0" w:rsidRDefault="006107F0">
            <w:pPr>
              <w:pStyle w:val="TableParagraph"/>
              <w:rPr>
                <w:spacing w:val="-5"/>
              </w:rPr>
            </w:pPr>
            <w:r>
              <w:rPr>
                <w:spacing w:val="-5"/>
              </w:rPr>
              <w:t>3.4.1</w:t>
            </w:r>
          </w:p>
        </w:tc>
        <w:tc>
          <w:tcPr>
            <w:tcW w:w="2199" w:type="dxa"/>
          </w:tcPr>
          <w:p w14:paraId="5702218E" w14:textId="4E7A3AC6" w:rsidR="006107F0" w:rsidRDefault="006107F0">
            <w:pPr>
              <w:pStyle w:val="TableParagraph"/>
              <w:ind w:right="533"/>
            </w:pPr>
            <w:r>
              <w:t>Quarterly Inventory of Peripherals</w:t>
            </w:r>
          </w:p>
        </w:tc>
        <w:tc>
          <w:tcPr>
            <w:tcW w:w="2641" w:type="dxa"/>
          </w:tcPr>
          <w:p w14:paraId="07CE3150" w14:textId="63F32A12" w:rsidR="006107F0" w:rsidRDefault="006107F0">
            <w:pPr>
              <w:pStyle w:val="TableParagraph"/>
              <w:ind w:left="56" w:right="143"/>
            </w:pPr>
            <w:r>
              <w:t>Quarterly, first business day of January, April, July and October</w:t>
            </w:r>
          </w:p>
        </w:tc>
        <w:tc>
          <w:tcPr>
            <w:tcW w:w="1859" w:type="dxa"/>
          </w:tcPr>
          <w:p w14:paraId="0DCACAAA" w14:textId="77777777" w:rsidR="006107F0" w:rsidRDefault="006107F0" w:rsidP="006107F0">
            <w:pPr>
              <w:pStyle w:val="TableParagraph"/>
              <w:ind w:right="157"/>
              <w:jc w:val="both"/>
            </w:pPr>
            <w:r>
              <w:t>Contractor</w:t>
            </w:r>
            <w:r>
              <w:rPr>
                <w:spacing w:val="-13"/>
              </w:rPr>
              <w:t xml:space="preserve"> </w:t>
            </w:r>
            <w:r>
              <w:t>format approved</w:t>
            </w:r>
            <w:r>
              <w:rPr>
                <w:spacing w:val="-8"/>
              </w:rPr>
              <w:t xml:space="preserve"> </w:t>
            </w:r>
            <w:r>
              <w:t>by</w:t>
            </w:r>
            <w:r>
              <w:rPr>
                <w:spacing w:val="-4"/>
              </w:rPr>
              <w:t xml:space="preserve"> </w:t>
            </w:r>
            <w:r>
              <w:t>COR. IAW LCAM End-</w:t>
            </w:r>
          </w:p>
          <w:p w14:paraId="0C466CAF" w14:textId="37CDA650" w:rsidR="006107F0" w:rsidRDefault="006107F0" w:rsidP="006107F0">
            <w:pPr>
              <w:pStyle w:val="TableParagraph"/>
              <w:ind w:right="157"/>
              <w:jc w:val="both"/>
            </w:pPr>
            <w:r>
              <w:t>User Device Support PWS Section</w:t>
            </w:r>
            <w:r>
              <w:rPr>
                <w:spacing w:val="-13"/>
              </w:rPr>
              <w:t xml:space="preserve"> </w:t>
            </w:r>
            <w:r>
              <w:t>3.4.</w:t>
            </w:r>
            <w:proofErr w:type="gramStart"/>
            <w:r>
              <w:t>1.e</w:t>
            </w:r>
            <w:proofErr w:type="gramEnd"/>
          </w:p>
        </w:tc>
        <w:tc>
          <w:tcPr>
            <w:tcW w:w="1857" w:type="dxa"/>
          </w:tcPr>
          <w:p w14:paraId="04C425E8" w14:textId="74FE1347" w:rsidR="006107F0" w:rsidRDefault="006107F0">
            <w:pPr>
              <w:pStyle w:val="TableParagraph"/>
              <w:ind w:left="53" w:right="405"/>
              <w:jc w:val="both"/>
            </w:pPr>
            <w:r>
              <w:t>3.5-13</w:t>
            </w:r>
            <w:r>
              <w:rPr>
                <w:spacing w:val="-13"/>
              </w:rPr>
              <w:t xml:space="preserve"> </w:t>
            </w:r>
            <w:r>
              <w:t>Rights</w:t>
            </w:r>
            <w:r>
              <w:rPr>
                <w:spacing w:val="-12"/>
              </w:rPr>
              <w:t xml:space="preserve"> </w:t>
            </w:r>
            <w:r>
              <w:t>in Data – General (October</w:t>
            </w:r>
            <w:r>
              <w:rPr>
                <w:spacing w:val="-4"/>
              </w:rPr>
              <w:t xml:space="preserve"> </w:t>
            </w:r>
            <w:r>
              <w:rPr>
                <w:spacing w:val="-2"/>
              </w:rPr>
              <w:t>2014)</w:t>
            </w:r>
          </w:p>
        </w:tc>
      </w:tr>
      <w:tr w:rsidR="003C5138" w14:paraId="48E68986" w14:textId="77777777">
        <w:trPr>
          <w:trHeight w:val="1789"/>
        </w:trPr>
        <w:tc>
          <w:tcPr>
            <w:tcW w:w="809" w:type="dxa"/>
          </w:tcPr>
          <w:p w14:paraId="48E68980" w14:textId="77777777" w:rsidR="003C5138" w:rsidRDefault="00FD719B">
            <w:pPr>
              <w:pStyle w:val="TableParagraph"/>
            </w:pPr>
            <w:r>
              <w:rPr>
                <w:spacing w:val="-5"/>
              </w:rPr>
              <w:lastRenderedPageBreak/>
              <w:t>3.4</w:t>
            </w:r>
          </w:p>
        </w:tc>
        <w:tc>
          <w:tcPr>
            <w:tcW w:w="2199" w:type="dxa"/>
          </w:tcPr>
          <w:p w14:paraId="48E68981" w14:textId="77777777" w:rsidR="003C5138" w:rsidRDefault="00FD719B">
            <w:pPr>
              <w:pStyle w:val="TableParagraph"/>
              <w:ind w:right="533"/>
            </w:pPr>
            <w:r>
              <w:t>Daily</w:t>
            </w:r>
            <w:r>
              <w:rPr>
                <w:spacing w:val="-13"/>
              </w:rPr>
              <w:t xml:space="preserve"> </w:t>
            </w:r>
            <w:r>
              <w:t xml:space="preserve">Deployment </w:t>
            </w:r>
            <w:r>
              <w:rPr>
                <w:spacing w:val="-2"/>
              </w:rPr>
              <w:t>Report</w:t>
            </w:r>
          </w:p>
        </w:tc>
        <w:tc>
          <w:tcPr>
            <w:tcW w:w="2641" w:type="dxa"/>
          </w:tcPr>
          <w:p w14:paraId="48E68982" w14:textId="77777777" w:rsidR="003C5138" w:rsidRDefault="00FD719B">
            <w:pPr>
              <w:pStyle w:val="TableParagraph"/>
              <w:ind w:left="56" w:right="143"/>
            </w:pPr>
            <w:r>
              <w:t>Daily, NLT 0800 ET for deployment</w:t>
            </w:r>
            <w:r>
              <w:rPr>
                <w:spacing w:val="-13"/>
              </w:rPr>
              <w:t xml:space="preserve"> </w:t>
            </w:r>
            <w:r>
              <w:t>date</w:t>
            </w:r>
            <w:r>
              <w:rPr>
                <w:spacing w:val="-12"/>
              </w:rPr>
              <w:t xml:space="preserve"> </w:t>
            </w:r>
            <w:r>
              <w:t>2</w:t>
            </w:r>
            <w:r>
              <w:rPr>
                <w:spacing w:val="-10"/>
              </w:rPr>
              <w:t xml:space="preserve"> </w:t>
            </w:r>
            <w:r>
              <w:t xml:space="preserve">days </w:t>
            </w:r>
            <w:r>
              <w:rPr>
                <w:spacing w:val="-2"/>
              </w:rPr>
              <w:t>prior</w:t>
            </w:r>
          </w:p>
        </w:tc>
        <w:tc>
          <w:tcPr>
            <w:tcW w:w="1859" w:type="dxa"/>
          </w:tcPr>
          <w:p w14:paraId="48E68983" w14:textId="77777777" w:rsidR="003C5138" w:rsidRDefault="00FD719B">
            <w:pPr>
              <w:pStyle w:val="TableParagraph"/>
              <w:ind w:right="157"/>
              <w:jc w:val="both"/>
            </w:pPr>
            <w:r>
              <w:t>Contractor</w:t>
            </w:r>
            <w:r>
              <w:rPr>
                <w:spacing w:val="-13"/>
              </w:rPr>
              <w:t xml:space="preserve"> </w:t>
            </w:r>
            <w:r>
              <w:t>format approved</w:t>
            </w:r>
            <w:r>
              <w:rPr>
                <w:spacing w:val="-8"/>
              </w:rPr>
              <w:t xml:space="preserve"> </w:t>
            </w:r>
            <w:r>
              <w:t>by</w:t>
            </w:r>
            <w:r>
              <w:rPr>
                <w:spacing w:val="-4"/>
              </w:rPr>
              <w:t xml:space="preserve"> </w:t>
            </w:r>
            <w:r>
              <w:t>COR. IAW LCAM End-</w:t>
            </w:r>
          </w:p>
          <w:p w14:paraId="48E68984" w14:textId="77777777" w:rsidR="003C5138" w:rsidRDefault="00FD719B">
            <w:pPr>
              <w:pStyle w:val="TableParagraph"/>
              <w:spacing w:before="0"/>
              <w:ind w:right="61"/>
            </w:pPr>
            <w:r>
              <w:t>User Device Support PWS Section</w:t>
            </w:r>
            <w:r>
              <w:rPr>
                <w:spacing w:val="-6"/>
              </w:rPr>
              <w:t xml:space="preserve"> </w:t>
            </w:r>
            <w:r>
              <w:rPr>
                <w:spacing w:val="-2"/>
              </w:rPr>
              <w:t>3.4.3.</w:t>
            </w:r>
          </w:p>
        </w:tc>
        <w:tc>
          <w:tcPr>
            <w:tcW w:w="1857" w:type="dxa"/>
          </w:tcPr>
          <w:p w14:paraId="48E68985" w14:textId="77777777" w:rsidR="003C5138" w:rsidRDefault="00FD719B">
            <w:pPr>
              <w:pStyle w:val="TableParagraph"/>
              <w:ind w:left="53" w:right="405"/>
              <w:jc w:val="both"/>
            </w:pPr>
            <w:r>
              <w:t>3.5-13</w:t>
            </w:r>
            <w:r>
              <w:rPr>
                <w:spacing w:val="-13"/>
              </w:rPr>
              <w:t xml:space="preserve"> </w:t>
            </w:r>
            <w:r>
              <w:t>Rights</w:t>
            </w:r>
            <w:r>
              <w:rPr>
                <w:spacing w:val="-12"/>
              </w:rPr>
              <w:t xml:space="preserve"> </w:t>
            </w:r>
            <w:r>
              <w:t>in Data – General (October</w:t>
            </w:r>
            <w:r>
              <w:rPr>
                <w:spacing w:val="-4"/>
              </w:rPr>
              <w:t xml:space="preserve"> </w:t>
            </w:r>
            <w:r>
              <w:rPr>
                <w:spacing w:val="-2"/>
              </w:rPr>
              <w:t>2014)</w:t>
            </w:r>
          </w:p>
        </w:tc>
      </w:tr>
    </w:tbl>
    <w:p w14:paraId="48E68987" w14:textId="77777777" w:rsidR="003C5138" w:rsidRDefault="003C5138">
      <w:pPr>
        <w:jc w:val="both"/>
        <w:sectPr w:rsidR="003C5138">
          <w:pgSz w:w="12240" w:h="15840"/>
          <w:pgMar w:top="1420" w:right="1220" w:bottom="1280" w:left="1320" w:header="0" w:footer="1093"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199"/>
        <w:gridCol w:w="2641"/>
        <w:gridCol w:w="1859"/>
        <w:gridCol w:w="1857"/>
      </w:tblGrid>
      <w:tr w:rsidR="003C5138" w14:paraId="48E68991" w14:textId="77777777" w:rsidTr="7FE38E7B">
        <w:trPr>
          <w:trHeight w:val="863"/>
        </w:trPr>
        <w:tc>
          <w:tcPr>
            <w:tcW w:w="809" w:type="dxa"/>
            <w:shd w:val="clear" w:color="auto" w:fill="F1F1F1"/>
          </w:tcPr>
          <w:p w14:paraId="48E68988" w14:textId="77777777" w:rsidR="003C5138" w:rsidRDefault="00FD719B">
            <w:pPr>
              <w:pStyle w:val="TableParagraph"/>
              <w:ind w:left="65" w:right="55"/>
              <w:jc w:val="center"/>
              <w:rPr>
                <w:b/>
              </w:rPr>
            </w:pPr>
            <w:r>
              <w:rPr>
                <w:b/>
                <w:spacing w:val="-5"/>
              </w:rPr>
              <w:lastRenderedPageBreak/>
              <w:t>PWS</w:t>
            </w:r>
          </w:p>
          <w:p w14:paraId="48E68989" w14:textId="77777777" w:rsidR="003C5138" w:rsidRDefault="00FD719B">
            <w:pPr>
              <w:pStyle w:val="TableParagraph"/>
              <w:spacing w:before="0"/>
              <w:ind w:left="66" w:right="55"/>
              <w:jc w:val="center"/>
              <w:rPr>
                <w:b/>
              </w:rPr>
            </w:pPr>
            <w:r>
              <w:rPr>
                <w:b/>
                <w:spacing w:val="-2"/>
              </w:rPr>
              <w:t xml:space="preserve">Section </w:t>
            </w:r>
            <w:r>
              <w:rPr>
                <w:b/>
                <w:spacing w:val="-4"/>
              </w:rPr>
              <w:t>No.</w:t>
            </w:r>
          </w:p>
        </w:tc>
        <w:tc>
          <w:tcPr>
            <w:tcW w:w="2199" w:type="dxa"/>
            <w:shd w:val="clear" w:color="auto" w:fill="F1F1F1"/>
          </w:tcPr>
          <w:p w14:paraId="48E6898A" w14:textId="77777777" w:rsidR="003C5138" w:rsidRDefault="003C5138">
            <w:pPr>
              <w:pStyle w:val="TableParagraph"/>
              <w:spacing w:before="3"/>
              <w:ind w:left="0"/>
              <w:rPr>
                <w:sz w:val="24"/>
              </w:rPr>
            </w:pPr>
          </w:p>
          <w:p w14:paraId="48E6898B" w14:textId="77777777" w:rsidR="003C5138" w:rsidRDefault="00FD719B">
            <w:pPr>
              <w:pStyle w:val="TableParagraph"/>
              <w:spacing w:before="0"/>
              <w:ind w:left="349"/>
              <w:rPr>
                <w:b/>
              </w:rPr>
            </w:pPr>
            <w:r>
              <w:rPr>
                <w:b/>
              </w:rPr>
              <w:t>Deliverable</w:t>
            </w:r>
            <w:r>
              <w:rPr>
                <w:b/>
                <w:spacing w:val="-8"/>
              </w:rPr>
              <w:t xml:space="preserve"> </w:t>
            </w:r>
            <w:r>
              <w:rPr>
                <w:b/>
                <w:spacing w:val="-2"/>
              </w:rPr>
              <w:t>Title</w:t>
            </w:r>
          </w:p>
        </w:tc>
        <w:tc>
          <w:tcPr>
            <w:tcW w:w="2641" w:type="dxa"/>
            <w:shd w:val="clear" w:color="auto" w:fill="F1F1F1"/>
          </w:tcPr>
          <w:p w14:paraId="48E6898C" w14:textId="77777777" w:rsidR="003C5138" w:rsidRDefault="003C5138">
            <w:pPr>
              <w:pStyle w:val="TableParagraph"/>
              <w:spacing w:before="3"/>
              <w:ind w:left="0"/>
              <w:rPr>
                <w:sz w:val="24"/>
              </w:rPr>
            </w:pPr>
          </w:p>
          <w:p w14:paraId="48E6898D" w14:textId="77777777" w:rsidR="003C5138" w:rsidRDefault="00FD719B">
            <w:pPr>
              <w:pStyle w:val="TableParagraph"/>
              <w:spacing w:before="0"/>
              <w:ind w:left="370"/>
              <w:rPr>
                <w:b/>
              </w:rPr>
            </w:pPr>
            <w:r>
              <w:rPr>
                <w:b/>
              </w:rPr>
              <w:t>Due</w:t>
            </w:r>
            <w:r>
              <w:rPr>
                <w:b/>
                <w:spacing w:val="-2"/>
              </w:rPr>
              <w:t xml:space="preserve"> Date/Frequency</w:t>
            </w:r>
          </w:p>
        </w:tc>
        <w:tc>
          <w:tcPr>
            <w:tcW w:w="1859" w:type="dxa"/>
            <w:shd w:val="clear" w:color="auto" w:fill="F1F1F1"/>
          </w:tcPr>
          <w:p w14:paraId="48E6898E" w14:textId="77777777" w:rsidR="003C5138" w:rsidRDefault="003C5138">
            <w:pPr>
              <w:pStyle w:val="TableParagraph"/>
              <w:spacing w:before="3"/>
              <w:ind w:left="0"/>
              <w:rPr>
                <w:sz w:val="24"/>
              </w:rPr>
            </w:pPr>
          </w:p>
          <w:p w14:paraId="48E6898F" w14:textId="77777777" w:rsidR="003C5138" w:rsidRDefault="00FD719B">
            <w:pPr>
              <w:pStyle w:val="TableParagraph"/>
              <w:spacing w:before="0"/>
              <w:ind w:left="595"/>
              <w:rPr>
                <w:b/>
              </w:rPr>
            </w:pPr>
            <w:r>
              <w:rPr>
                <w:b/>
                <w:spacing w:val="-2"/>
              </w:rPr>
              <w:t>Format</w:t>
            </w:r>
          </w:p>
        </w:tc>
        <w:tc>
          <w:tcPr>
            <w:tcW w:w="1857" w:type="dxa"/>
            <w:shd w:val="clear" w:color="auto" w:fill="F1F1F1"/>
          </w:tcPr>
          <w:p w14:paraId="48E68990" w14:textId="77777777" w:rsidR="003C5138" w:rsidRDefault="00FD719B">
            <w:pPr>
              <w:pStyle w:val="TableParagraph"/>
              <w:spacing w:before="162"/>
              <w:ind w:left="642" w:right="197" w:hanging="442"/>
              <w:rPr>
                <w:b/>
              </w:rPr>
            </w:pPr>
            <w:r>
              <w:rPr>
                <w:b/>
              </w:rPr>
              <w:t>Applicable</w:t>
            </w:r>
            <w:r>
              <w:rPr>
                <w:b/>
                <w:spacing w:val="-13"/>
              </w:rPr>
              <w:t xml:space="preserve"> </w:t>
            </w:r>
            <w:r>
              <w:rPr>
                <w:b/>
              </w:rPr>
              <w:t xml:space="preserve">Data </w:t>
            </w:r>
            <w:r>
              <w:rPr>
                <w:b/>
                <w:spacing w:val="-2"/>
              </w:rPr>
              <w:t>Rights</w:t>
            </w:r>
          </w:p>
        </w:tc>
      </w:tr>
      <w:tr w:rsidR="003C5138" w14:paraId="48E689A4" w14:textId="77777777" w:rsidTr="7FE38E7B">
        <w:trPr>
          <w:trHeight w:val="1790"/>
        </w:trPr>
        <w:tc>
          <w:tcPr>
            <w:tcW w:w="809" w:type="dxa"/>
          </w:tcPr>
          <w:p w14:paraId="48E6899E" w14:textId="77777777" w:rsidR="003C5138" w:rsidRDefault="00FD719B">
            <w:pPr>
              <w:pStyle w:val="TableParagraph"/>
            </w:pPr>
            <w:r>
              <w:rPr>
                <w:spacing w:val="-2"/>
              </w:rPr>
              <w:t>3.4.2.2</w:t>
            </w:r>
          </w:p>
        </w:tc>
        <w:tc>
          <w:tcPr>
            <w:tcW w:w="2199" w:type="dxa"/>
          </w:tcPr>
          <w:p w14:paraId="48E6899F" w14:textId="77777777" w:rsidR="003C5138" w:rsidRDefault="00FD719B">
            <w:pPr>
              <w:pStyle w:val="TableParagraph"/>
              <w:ind w:right="370"/>
            </w:pPr>
            <w:r>
              <w:t>LCAM Deployment Standard</w:t>
            </w:r>
            <w:r>
              <w:rPr>
                <w:spacing w:val="-13"/>
              </w:rPr>
              <w:t xml:space="preserve"> </w:t>
            </w:r>
            <w:r>
              <w:t>Operating Procedure (SOP)</w:t>
            </w:r>
          </w:p>
        </w:tc>
        <w:tc>
          <w:tcPr>
            <w:tcW w:w="2641" w:type="dxa"/>
          </w:tcPr>
          <w:p w14:paraId="48E689A0" w14:textId="77777777" w:rsidR="003C5138" w:rsidRDefault="00FD719B">
            <w:pPr>
              <w:pStyle w:val="TableParagraph"/>
              <w:ind w:left="56" w:right="134"/>
              <w:jc w:val="both"/>
            </w:pPr>
            <w:r>
              <w:rPr>
                <w:color w:val="212121"/>
              </w:rPr>
              <w:t>NLT 30 calendar days after FAA</w:t>
            </w:r>
            <w:r>
              <w:rPr>
                <w:color w:val="212121"/>
                <w:spacing w:val="-11"/>
              </w:rPr>
              <w:t xml:space="preserve"> </w:t>
            </w:r>
            <w:r>
              <w:rPr>
                <w:color w:val="212121"/>
              </w:rPr>
              <w:t>approval</w:t>
            </w:r>
            <w:r>
              <w:rPr>
                <w:color w:val="212121"/>
                <w:spacing w:val="-13"/>
              </w:rPr>
              <w:t xml:space="preserve"> </w:t>
            </w:r>
            <w:r>
              <w:rPr>
                <w:color w:val="212121"/>
              </w:rPr>
              <w:t>of</w:t>
            </w:r>
            <w:r>
              <w:rPr>
                <w:color w:val="212121"/>
                <w:spacing w:val="-12"/>
              </w:rPr>
              <w:t xml:space="preserve"> </w:t>
            </w:r>
            <w:r>
              <w:rPr>
                <w:color w:val="212121"/>
              </w:rPr>
              <w:t xml:space="preserve">Contractor </w:t>
            </w:r>
            <w:r>
              <w:rPr>
                <w:color w:val="212121"/>
                <w:spacing w:val="-2"/>
              </w:rPr>
              <w:t>recommendation(s)</w:t>
            </w:r>
          </w:p>
        </w:tc>
        <w:tc>
          <w:tcPr>
            <w:tcW w:w="1859" w:type="dxa"/>
          </w:tcPr>
          <w:p w14:paraId="48E689A1" w14:textId="77777777" w:rsidR="003C5138" w:rsidRDefault="00FD719B">
            <w:pPr>
              <w:pStyle w:val="TableParagraph"/>
              <w:ind w:right="157"/>
              <w:jc w:val="both"/>
            </w:pPr>
            <w:r>
              <w:t>Contractor</w:t>
            </w:r>
            <w:r>
              <w:rPr>
                <w:spacing w:val="-13"/>
              </w:rPr>
              <w:t xml:space="preserve"> </w:t>
            </w:r>
            <w:r>
              <w:t>format approved</w:t>
            </w:r>
            <w:r>
              <w:rPr>
                <w:spacing w:val="-8"/>
              </w:rPr>
              <w:t xml:space="preserve"> </w:t>
            </w:r>
            <w:r>
              <w:t>by</w:t>
            </w:r>
            <w:r>
              <w:rPr>
                <w:spacing w:val="-4"/>
              </w:rPr>
              <w:t xml:space="preserve"> </w:t>
            </w:r>
            <w:r>
              <w:t>COR. IAW LCAM End-</w:t>
            </w:r>
          </w:p>
          <w:p w14:paraId="48E689A2" w14:textId="77777777" w:rsidR="003C5138" w:rsidRDefault="00FD719B">
            <w:pPr>
              <w:pStyle w:val="TableParagraph"/>
              <w:spacing w:before="0"/>
              <w:ind w:right="407"/>
            </w:pPr>
            <w:r>
              <w:t>User Device Support PWS Section</w:t>
            </w:r>
            <w:r>
              <w:rPr>
                <w:spacing w:val="-13"/>
              </w:rPr>
              <w:t xml:space="preserve"> </w:t>
            </w:r>
            <w:r>
              <w:t>3.4.2.2.</w:t>
            </w:r>
          </w:p>
        </w:tc>
        <w:tc>
          <w:tcPr>
            <w:tcW w:w="1857" w:type="dxa"/>
          </w:tcPr>
          <w:p w14:paraId="48E689A3" w14:textId="77777777" w:rsidR="003C5138" w:rsidRDefault="00FD719B">
            <w:pPr>
              <w:pStyle w:val="TableParagraph"/>
              <w:ind w:left="53" w:right="405"/>
              <w:jc w:val="both"/>
            </w:pPr>
            <w:r>
              <w:t>3.5-13</w:t>
            </w:r>
            <w:r>
              <w:rPr>
                <w:spacing w:val="-13"/>
              </w:rPr>
              <w:t xml:space="preserve"> </w:t>
            </w:r>
            <w:r>
              <w:t>Rights</w:t>
            </w:r>
            <w:r>
              <w:rPr>
                <w:spacing w:val="-12"/>
              </w:rPr>
              <w:t xml:space="preserve"> </w:t>
            </w:r>
            <w:r>
              <w:t>in Data – General (October</w:t>
            </w:r>
            <w:r>
              <w:rPr>
                <w:spacing w:val="-4"/>
              </w:rPr>
              <w:t xml:space="preserve"> </w:t>
            </w:r>
            <w:r>
              <w:rPr>
                <w:spacing w:val="-2"/>
              </w:rPr>
              <w:t>2014)</w:t>
            </w:r>
          </w:p>
        </w:tc>
      </w:tr>
    </w:tbl>
    <w:p w14:paraId="48E689A5" w14:textId="77777777" w:rsidR="003C5138" w:rsidRDefault="003C5138">
      <w:pPr>
        <w:pStyle w:val="BodyText"/>
        <w:spacing w:before="1"/>
        <w:rPr>
          <w:sz w:val="17"/>
        </w:rPr>
      </w:pPr>
    </w:p>
    <w:p w14:paraId="48E689A6" w14:textId="77777777" w:rsidR="003C5138" w:rsidRDefault="00FD719B">
      <w:pPr>
        <w:pStyle w:val="Heading2"/>
        <w:numPr>
          <w:ilvl w:val="1"/>
          <w:numId w:val="14"/>
        </w:numPr>
        <w:tabs>
          <w:tab w:val="left" w:pos="839"/>
        </w:tabs>
        <w:spacing w:before="51"/>
        <w:ind w:left="839" w:hanging="719"/>
      </w:pPr>
      <w:bookmarkStart w:id="25" w:name="4.1_General_Acceptance_Criteria"/>
      <w:bookmarkStart w:id="26" w:name="_bookmark9"/>
      <w:bookmarkEnd w:id="25"/>
      <w:bookmarkEnd w:id="26"/>
      <w:r>
        <w:t>General</w:t>
      </w:r>
      <w:r>
        <w:rPr>
          <w:spacing w:val="-2"/>
        </w:rPr>
        <w:t xml:space="preserve"> </w:t>
      </w:r>
      <w:r>
        <w:t>Acceptance</w:t>
      </w:r>
      <w:r>
        <w:rPr>
          <w:spacing w:val="-2"/>
        </w:rPr>
        <w:t xml:space="preserve"> Criteria</w:t>
      </w:r>
    </w:p>
    <w:p w14:paraId="48E689A7" w14:textId="77777777" w:rsidR="003C5138" w:rsidRDefault="00FD719B">
      <w:pPr>
        <w:pStyle w:val="BodyText"/>
        <w:spacing w:before="120" w:line="276" w:lineRule="auto"/>
        <w:ind w:left="119"/>
      </w:pPr>
      <w:r>
        <w:t>Deliverables will be inspected for content, completeness, accuracy, and conformance to applicable standards and guidelines to confirm that they meet the FAA’s needs and requirements. Inspection may include</w:t>
      </w:r>
      <w:r>
        <w:rPr>
          <w:spacing w:val="-1"/>
        </w:rPr>
        <w:t xml:space="preserve"> </w:t>
      </w:r>
      <w:r>
        <w:t>validation</w:t>
      </w:r>
      <w:r>
        <w:rPr>
          <w:spacing w:val="-3"/>
        </w:rPr>
        <w:t xml:space="preserve"> </w:t>
      </w:r>
      <w:proofErr w:type="gramStart"/>
      <w:r>
        <w:t>through</w:t>
      </w:r>
      <w:r>
        <w:rPr>
          <w:spacing w:val="-3"/>
        </w:rPr>
        <w:t xml:space="preserve"> </w:t>
      </w:r>
      <w:r>
        <w:t>the</w:t>
      </w:r>
      <w:r>
        <w:rPr>
          <w:spacing w:val="-1"/>
        </w:rPr>
        <w:t xml:space="preserve"> </w:t>
      </w:r>
      <w:r>
        <w:t>use</w:t>
      </w:r>
      <w:r>
        <w:rPr>
          <w:spacing w:val="-4"/>
        </w:rPr>
        <w:t xml:space="preserve"> </w:t>
      </w:r>
      <w:r>
        <w:t>of</w:t>
      </w:r>
      <w:proofErr w:type="gramEnd"/>
      <w:r>
        <w:rPr>
          <w:spacing w:val="-2"/>
        </w:rPr>
        <w:t xml:space="preserve"> </w:t>
      </w:r>
      <w:r>
        <w:t>automated</w:t>
      </w:r>
      <w:r>
        <w:rPr>
          <w:spacing w:val="-3"/>
        </w:rPr>
        <w:t xml:space="preserve"> </w:t>
      </w:r>
      <w:r>
        <w:t>tools</w:t>
      </w:r>
      <w:r>
        <w:rPr>
          <w:spacing w:val="-4"/>
        </w:rPr>
        <w:t xml:space="preserve"> </w:t>
      </w:r>
      <w:r>
        <w:t>or</w:t>
      </w:r>
      <w:r>
        <w:rPr>
          <w:spacing w:val="-4"/>
        </w:rPr>
        <w:t xml:space="preserve"> </w:t>
      </w:r>
      <w:r>
        <w:t>testing.</w:t>
      </w:r>
      <w:r>
        <w:rPr>
          <w:spacing w:val="-2"/>
        </w:rPr>
        <w:t xml:space="preserve"> </w:t>
      </w:r>
      <w:r>
        <w:t>The</w:t>
      </w:r>
      <w:r>
        <w:rPr>
          <w:spacing w:val="-1"/>
        </w:rPr>
        <w:t xml:space="preserve"> </w:t>
      </w:r>
      <w:r>
        <w:t>general</w:t>
      </w:r>
      <w:r>
        <w:rPr>
          <w:spacing w:val="-2"/>
        </w:rPr>
        <w:t xml:space="preserve"> </w:t>
      </w:r>
      <w:r>
        <w:t>criteria</w:t>
      </w:r>
      <w:r>
        <w:rPr>
          <w:spacing w:val="-2"/>
        </w:rPr>
        <w:t xml:space="preserve"> </w:t>
      </w:r>
      <w:r>
        <w:t>for</w:t>
      </w:r>
      <w:r>
        <w:rPr>
          <w:spacing w:val="-4"/>
        </w:rPr>
        <w:t xml:space="preserve"> </w:t>
      </w:r>
      <w:r>
        <w:t>acceptance</w:t>
      </w:r>
      <w:r>
        <w:rPr>
          <w:spacing w:val="-4"/>
        </w:rPr>
        <w:t xml:space="preserve"> </w:t>
      </w:r>
      <w:r>
        <w:t>are that deliverables must:</w:t>
      </w:r>
    </w:p>
    <w:p w14:paraId="48E689A8" w14:textId="77777777" w:rsidR="003C5138" w:rsidRDefault="003C5138">
      <w:pPr>
        <w:pStyle w:val="BodyText"/>
        <w:spacing w:before="4"/>
        <w:rPr>
          <w:sz w:val="16"/>
        </w:rPr>
      </w:pPr>
    </w:p>
    <w:p w14:paraId="48E689A9" w14:textId="20C025FC" w:rsidR="003C5138" w:rsidRDefault="00FD719B">
      <w:pPr>
        <w:pStyle w:val="ListParagraph"/>
        <w:numPr>
          <w:ilvl w:val="0"/>
          <w:numId w:val="1"/>
        </w:numPr>
        <w:tabs>
          <w:tab w:val="left" w:pos="1198"/>
        </w:tabs>
        <w:spacing w:before="0"/>
        <w:ind w:left="1198" w:hanging="358"/>
      </w:pPr>
      <w:r>
        <w:t>Be</w:t>
      </w:r>
      <w:r>
        <w:rPr>
          <w:spacing w:val="-6"/>
        </w:rPr>
        <w:t xml:space="preserve"> </w:t>
      </w:r>
      <w:r>
        <w:t>complete</w:t>
      </w:r>
      <w:r>
        <w:rPr>
          <w:spacing w:val="-6"/>
        </w:rPr>
        <w:t xml:space="preserve"> </w:t>
      </w:r>
      <w:r>
        <w:t>and</w:t>
      </w:r>
      <w:r>
        <w:rPr>
          <w:spacing w:val="-5"/>
        </w:rPr>
        <w:t xml:space="preserve"> </w:t>
      </w:r>
      <w:r>
        <w:t>accurate</w:t>
      </w:r>
      <w:r>
        <w:rPr>
          <w:spacing w:val="-4"/>
        </w:rPr>
        <w:t xml:space="preserve"> </w:t>
      </w:r>
      <w:r>
        <w:t>in</w:t>
      </w:r>
      <w:r>
        <w:rPr>
          <w:spacing w:val="-5"/>
        </w:rPr>
        <w:t xml:space="preserve"> </w:t>
      </w:r>
      <w:r>
        <w:t>presentation</w:t>
      </w:r>
      <w:r>
        <w:rPr>
          <w:spacing w:val="-5"/>
        </w:rPr>
        <w:t xml:space="preserve"> </w:t>
      </w:r>
      <w:r>
        <w:t>and</w:t>
      </w:r>
      <w:r>
        <w:rPr>
          <w:spacing w:val="-5"/>
        </w:rPr>
        <w:t xml:space="preserve"> </w:t>
      </w:r>
      <w:r>
        <w:t>technical</w:t>
      </w:r>
      <w:r>
        <w:rPr>
          <w:spacing w:val="-4"/>
        </w:rPr>
        <w:t xml:space="preserve"> </w:t>
      </w:r>
      <w:r>
        <w:rPr>
          <w:spacing w:val="-2"/>
        </w:rPr>
        <w:t>content</w:t>
      </w:r>
    </w:p>
    <w:p w14:paraId="48E689AA" w14:textId="03103B50" w:rsidR="003C5138" w:rsidRDefault="00FD719B">
      <w:pPr>
        <w:pStyle w:val="ListParagraph"/>
        <w:numPr>
          <w:ilvl w:val="0"/>
          <w:numId w:val="1"/>
        </w:numPr>
        <w:tabs>
          <w:tab w:val="left" w:pos="1198"/>
        </w:tabs>
        <w:ind w:left="1198" w:hanging="359"/>
      </w:pPr>
      <w:r>
        <w:t>Be</w:t>
      </w:r>
      <w:r>
        <w:rPr>
          <w:spacing w:val="-4"/>
        </w:rPr>
        <w:t xml:space="preserve"> </w:t>
      </w:r>
      <w:r>
        <w:t>legible</w:t>
      </w:r>
      <w:r>
        <w:rPr>
          <w:spacing w:val="-6"/>
        </w:rPr>
        <w:t xml:space="preserve"> </w:t>
      </w:r>
      <w:r>
        <w:t>and</w:t>
      </w:r>
      <w:r>
        <w:rPr>
          <w:spacing w:val="-5"/>
        </w:rPr>
        <w:t xml:space="preserve"> </w:t>
      </w:r>
      <w:r>
        <w:t>free</w:t>
      </w:r>
      <w:r>
        <w:rPr>
          <w:spacing w:val="-6"/>
        </w:rPr>
        <w:t xml:space="preserve"> </w:t>
      </w:r>
      <w:r>
        <w:t>of</w:t>
      </w:r>
      <w:r>
        <w:rPr>
          <w:spacing w:val="-6"/>
        </w:rPr>
        <w:t xml:space="preserve"> </w:t>
      </w:r>
      <w:r>
        <w:t>spelling,</w:t>
      </w:r>
      <w:r>
        <w:rPr>
          <w:spacing w:val="-4"/>
        </w:rPr>
        <w:t xml:space="preserve"> </w:t>
      </w:r>
      <w:r>
        <w:t>grammar,</w:t>
      </w:r>
      <w:r>
        <w:rPr>
          <w:spacing w:val="-4"/>
        </w:rPr>
        <w:t xml:space="preserve"> </w:t>
      </w:r>
      <w:r>
        <w:t>and</w:t>
      </w:r>
      <w:r>
        <w:rPr>
          <w:spacing w:val="-5"/>
        </w:rPr>
        <w:t xml:space="preserve"> </w:t>
      </w:r>
      <w:r>
        <w:t>typographical</w:t>
      </w:r>
      <w:r>
        <w:rPr>
          <w:spacing w:val="-4"/>
        </w:rPr>
        <w:t xml:space="preserve"> </w:t>
      </w:r>
      <w:r>
        <w:rPr>
          <w:spacing w:val="-2"/>
        </w:rPr>
        <w:t>errors</w:t>
      </w:r>
    </w:p>
    <w:p w14:paraId="48E689AB" w14:textId="77777777" w:rsidR="003C5138" w:rsidRDefault="00FD719B">
      <w:pPr>
        <w:pStyle w:val="ListParagraph"/>
        <w:numPr>
          <w:ilvl w:val="0"/>
          <w:numId w:val="1"/>
        </w:numPr>
        <w:tabs>
          <w:tab w:val="left" w:pos="1199"/>
        </w:tabs>
        <w:spacing w:before="120"/>
      </w:pPr>
      <w:r>
        <w:t>Adhere</w:t>
      </w:r>
      <w:r>
        <w:rPr>
          <w:spacing w:val="-4"/>
        </w:rPr>
        <w:t xml:space="preserve"> </w:t>
      </w:r>
      <w:r>
        <w:t>to</w:t>
      </w:r>
      <w:r>
        <w:rPr>
          <w:spacing w:val="-4"/>
        </w:rPr>
        <w:t xml:space="preserve"> </w:t>
      </w:r>
      <w:r>
        <w:t>applicable</w:t>
      </w:r>
      <w:r>
        <w:rPr>
          <w:spacing w:val="-4"/>
        </w:rPr>
        <w:t xml:space="preserve"> </w:t>
      </w:r>
      <w:r>
        <w:t>formats,</w:t>
      </w:r>
      <w:r>
        <w:rPr>
          <w:spacing w:val="-4"/>
        </w:rPr>
        <w:t xml:space="preserve"> </w:t>
      </w:r>
      <w:r>
        <w:t>templates,</w:t>
      </w:r>
      <w:r>
        <w:rPr>
          <w:spacing w:val="-7"/>
        </w:rPr>
        <w:t xml:space="preserve"> </w:t>
      </w:r>
      <w:r>
        <w:t>style</w:t>
      </w:r>
      <w:r>
        <w:rPr>
          <w:spacing w:val="-4"/>
        </w:rPr>
        <w:t xml:space="preserve"> </w:t>
      </w:r>
      <w:r>
        <w:t>guides,</w:t>
      </w:r>
      <w:r>
        <w:rPr>
          <w:spacing w:val="-6"/>
        </w:rPr>
        <w:t xml:space="preserve"> </w:t>
      </w:r>
      <w:r>
        <w:t>and</w:t>
      </w:r>
      <w:r>
        <w:rPr>
          <w:spacing w:val="-6"/>
        </w:rPr>
        <w:t xml:space="preserve"> </w:t>
      </w:r>
      <w:r>
        <w:t>standards;</w:t>
      </w:r>
      <w:r>
        <w:rPr>
          <w:spacing w:val="-3"/>
        </w:rPr>
        <w:t xml:space="preserve"> </w:t>
      </w:r>
      <w:r>
        <w:rPr>
          <w:spacing w:val="-5"/>
        </w:rPr>
        <w:t>and</w:t>
      </w:r>
    </w:p>
    <w:p w14:paraId="48E689AC" w14:textId="77777777" w:rsidR="003C5138" w:rsidRDefault="00FD719B">
      <w:pPr>
        <w:pStyle w:val="ListParagraph"/>
        <w:numPr>
          <w:ilvl w:val="0"/>
          <w:numId w:val="1"/>
        </w:numPr>
        <w:tabs>
          <w:tab w:val="left" w:pos="1199"/>
        </w:tabs>
        <w:spacing w:before="120"/>
        <w:ind w:hanging="359"/>
      </w:pPr>
      <w:proofErr w:type="gramStart"/>
      <w:r>
        <w:t>Satisfy</w:t>
      </w:r>
      <w:proofErr w:type="gramEnd"/>
      <w:r>
        <w:rPr>
          <w:spacing w:val="-6"/>
        </w:rPr>
        <w:t xml:space="preserve"> </w:t>
      </w:r>
      <w:r>
        <w:t>the</w:t>
      </w:r>
      <w:r>
        <w:rPr>
          <w:spacing w:val="-6"/>
        </w:rPr>
        <w:t xml:space="preserve"> </w:t>
      </w:r>
      <w:r>
        <w:t>applicable</w:t>
      </w:r>
      <w:r>
        <w:rPr>
          <w:spacing w:val="-6"/>
        </w:rPr>
        <w:t xml:space="preserve"> </w:t>
      </w:r>
      <w:proofErr w:type="gramStart"/>
      <w:r>
        <w:t>deliverable</w:t>
      </w:r>
      <w:proofErr w:type="gramEnd"/>
      <w:r>
        <w:rPr>
          <w:spacing w:val="-6"/>
        </w:rPr>
        <w:t xml:space="preserve"> </w:t>
      </w:r>
      <w:r>
        <w:rPr>
          <w:spacing w:val="-2"/>
        </w:rPr>
        <w:t>requirements.</w:t>
      </w:r>
    </w:p>
    <w:p w14:paraId="48E689AD" w14:textId="77777777" w:rsidR="003C5138" w:rsidRDefault="00FD719B">
      <w:pPr>
        <w:pStyle w:val="BodyText"/>
        <w:spacing w:before="121" w:line="276" w:lineRule="auto"/>
        <w:ind w:left="119" w:right="309"/>
      </w:pPr>
      <w:r>
        <w:t>If the FAA finds that a deliverable contains excessive typographical errors or otherwise does not conform</w:t>
      </w:r>
      <w:r>
        <w:rPr>
          <w:spacing w:val="-3"/>
        </w:rPr>
        <w:t xml:space="preserve"> </w:t>
      </w:r>
      <w:r>
        <w:t>to</w:t>
      </w:r>
      <w:r>
        <w:rPr>
          <w:spacing w:val="-3"/>
        </w:rPr>
        <w:t xml:space="preserve"> </w:t>
      </w:r>
      <w:r>
        <w:t>the</w:t>
      </w:r>
      <w:r>
        <w:rPr>
          <w:spacing w:val="-4"/>
        </w:rPr>
        <w:t xml:space="preserve"> </w:t>
      </w:r>
      <w:r>
        <w:t>required</w:t>
      </w:r>
      <w:r>
        <w:rPr>
          <w:spacing w:val="-3"/>
        </w:rPr>
        <w:t xml:space="preserve"> </w:t>
      </w:r>
      <w:r>
        <w:t>format,</w:t>
      </w:r>
      <w:r>
        <w:rPr>
          <w:spacing w:val="-4"/>
        </w:rPr>
        <w:t xml:space="preserve"> </w:t>
      </w:r>
      <w:r>
        <w:t>templates,</w:t>
      </w:r>
      <w:r>
        <w:rPr>
          <w:spacing w:val="-4"/>
        </w:rPr>
        <w:t xml:space="preserve"> </w:t>
      </w:r>
      <w:r>
        <w:t>or</w:t>
      </w:r>
      <w:r>
        <w:rPr>
          <w:spacing w:val="-2"/>
        </w:rPr>
        <w:t xml:space="preserve"> </w:t>
      </w:r>
      <w:r>
        <w:t>standards,</w:t>
      </w:r>
      <w:r>
        <w:rPr>
          <w:spacing w:val="-2"/>
        </w:rPr>
        <w:t xml:space="preserve"> </w:t>
      </w:r>
      <w:r>
        <w:t>the</w:t>
      </w:r>
      <w:r>
        <w:rPr>
          <w:spacing w:val="-1"/>
        </w:rPr>
        <w:t xml:space="preserve"> </w:t>
      </w:r>
      <w:r>
        <w:t>deliverable</w:t>
      </w:r>
      <w:r>
        <w:rPr>
          <w:spacing w:val="-4"/>
        </w:rPr>
        <w:t xml:space="preserve"> </w:t>
      </w:r>
      <w:r>
        <w:t>may</w:t>
      </w:r>
      <w:r>
        <w:rPr>
          <w:spacing w:val="-3"/>
        </w:rPr>
        <w:t xml:space="preserve"> </w:t>
      </w:r>
      <w:r>
        <w:t>be</w:t>
      </w:r>
      <w:r>
        <w:rPr>
          <w:spacing w:val="-4"/>
        </w:rPr>
        <w:t xml:space="preserve"> </w:t>
      </w:r>
      <w:r>
        <w:t>immediately</w:t>
      </w:r>
      <w:r>
        <w:rPr>
          <w:spacing w:val="-3"/>
        </w:rPr>
        <w:t xml:space="preserve"> </w:t>
      </w:r>
      <w:r>
        <w:t>rejected without further review and returned to the Contractor for correction and resubmission.</w:t>
      </w:r>
    </w:p>
    <w:p w14:paraId="48E689AE" w14:textId="77777777" w:rsidR="003C5138" w:rsidRDefault="003C5138">
      <w:pPr>
        <w:spacing w:line="276" w:lineRule="auto"/>
        <w:sectPr w:rsidR="003C5138">
          <w:pgSz w:w="12240" w:h="15840"/>
          <w:pgMar w:top="1420" w:right="1220" w:bottom="1280" w:left="1320" w:header="0" w:footer="1093" w:gutter="0"/>
          <w:cols w:space="720"/>
        </w:sectPr>
      </w:pPr>
    </w:p>
    <w:p w14:paraId="48E689AF" w14:textId="0F657F75" w:rsidR="003C5138" w:rsidRDefault="00FD719B">
      <w:pPr>
        <w:pStyle w:val="BodyText"/>
        <w:spacing w:before="39" w:line="276" w:lineRule="auto"/>
        <w:ind w:left="120" w:right="240"/>
      </w:pPr>
      <w:r>
        <w:lastRenderedPageBreak/>
        <w:t>Final acceptance will occur when all discrepancies, errors, or other deficiencies identified in writing by the</w:t>
      </w:r>
      <w:r>
        <w:rPr>
          <w:spacing w:val="-2"/>
        </w:rPr>
        <w:t xml:space="preserve"> </w:t>
      </w:r>
      <w:r>
        <w:t>FAA</w:t>
      </w:r>
      <w:r>
        <w:rPr>
          <w:spacing w:val="-3"/>
        </w:rPr>
        <w:t xml:space="preserve"> </w:t>
      </w:r>
      <w:r>
        <w:t>have</w:t>
      </w:r>
      <w:r>
        <w:rPr>
          <w:spacing w:val="-2"/>
        </w:rPr>
        <w:t xml:space="preserve"> </w:t>
      </w:r>
      <w:r>
        <w:t>been</w:t>
      </w:r>
      <w:r>
        <w:rPr>
          <w:spacing w:val="-4"/>
        </w:rPr>
        <w:t xml:space="preserve"> </w:t>
      </w:r>
      <w:r>
        <w:t>resolved,</w:t>
      </w:r>
      <w:r>
        <w:rPr>
          <w:spacing w:val="-3"/>
        </w:rPr>
        <w:t xml:space="preserve"> </w:t>
      </w:r>
      <w:r>
        <w:t>either</w:t>
      </w:r>
      <w:r>
        <w:rPr>
          <w:spacing w:val="-5"/>
        </w:rPr>
        <w:t xml:space="preserve"> </w:t>
      </w:r>
      <w:r>
        <w:t>through</w:t>
      </w:r>
      <w:r>
        <w:rPr>
          <w:spacing w:val="-4"/>
        </w:rPr>
        <w:t xml:space="preserve"> </w:t>
      </w:r>
      <w:r>
        <w:t>correction,</w:t>
      </w:r>
      <w:r>
        <w:rPr>
          <w:spacing w:val="-3"/>
        </w:rPr>
        <w:t xml:space="preserve"> </w:t>
      </w:r>
      <w:r>
        <w:t>document</w:t>
      </w:r>
      <w:r>
        <w:rPr>
          <w:spacing w:val="-2"/>
        </w:rPr>
        <w:t xml:space="preserve"> </w:t>
      </w:r>
      <w:r>
        <w:t>updates,</w:t>
      </w:r>
      <w:r>
        <w:rPr>
          <w:spacing w:val="-5"/>
        </w:rPr>
        <w:t xml:space="preserve"> </w:t>
      </w:r>
      <w:r>
        <w:t>or</w:t>
      </w:r>
      <w:r>
        <w:rPr>
          <w:spacing w:val="-5"/>
        </w:rPr>
        <w:t xml:space="preserve"> </w:t>
      </w:r>
      <w:r>
        <w:t>other</w:t>
      </w:r>
      <w:r>
        <w:rPr>
          <w:spacing w:val="-3"/>
        </w:rPr>
        <w:t xml:space="preserve"> </w:t>
      </w:r>
      <w:r w:rsidR="00B54AC5">
        <w:t>mutually agreeable</w:t>
      </w:r>
      <w:r>
        <w:t xml:space="preserve"> </w:t>
      </w:r>
      <w:r>
        <w:rPr>
          <w:spacing w:val="-2"/>
        </w:rPr>
        <w:t>methods.</w:t>
      </w:r>
    </w:p>
    <w:p w14:paraId="48E689B0" w14:textId="77777777" w:rsidR="003C5138" w:rsidRDefault="003C5138">
      <w:pPr>
        <w:pStyle w:val="BodyText"/>
        <w:spacing w:before="4"/>
        <w:rPr>
          <w:sz w:val="16"/>
        </w:rPr>
      </w:pPr>
    </w:p>
    <w:p w14:paraId="48E689B1" w14:textId="77777777" w:rsidR="003C5138" w:rsidRDefault="00FD719B">
      <w:pPr>
        <w:pStyle w:val="Heading1"/>
        <w:numPr>
          <w:ilvl w:val="0"/>
          <w:numId w:val="14"/>
        </w:numPr>
        <w:tabs>
          <w:tab w:val="left" w:pos="839"/>
        </w:tabs>
        <w:ind w:hanging="719"/>
        <w:jc w:val="both"/>
      </w:pPr>
      <w:bookmarkStart w:id="27" w:name="5_Performance_Standards_and_Evaluation"/>
      <w:bookmarkStart w:id="28" w:name="_bookmark10"/>
      <w:bookmarkEnd w:id="27"/>
      <w:bookmarkEnd w:id="28"/>
      <w:r>
        <w:t>Performance</w:t>
      </w:r>
      <w:r>
        <w:rPr>
          <w:spacing w:val="-6"/>
        </w:rPr>
        <w:t xml:space="preserve"> </w:t>
      </w:r>
      <w:r>
        <w:t>Standards</w:t>
      </w:r>
      <w:r>
        <w:rPr>
          <w:spacing w:val="-6"/>
        </w:rPr>
        <w:t xml:space="preserve"> </w:t>
      </w:r>
      <w:r>
        <w:t>and</w:t>
      </w:r>
      <w:r>
        <w:rPr>
          <w:spacing w:val="-5"/>
        </w:rPr>
        <w:t xml:space="preserve"> </w:t>
      </w:r>
      <w:r>
        <w:rPr>
          <w:spacing w:val="-2"/>
        </w:rPr>
        <w:t>Evaluation</w:t>
      </w:r>
    </w:p>
    <w:p w14:paraId="48E689B2" w14:textId="77777777" w:rsidR="003C5138" w:rsidRDefault="00FD719B">
      <w:pPr>
        <w:pStyle w:val="BodyText"/>
        <w:spacing w:before="121" w:line="276" w:lineRule="auto"/>
        <w:ind w:left="119"/>
      </w:pPr>
      <w:r>
        <w:t>The</w:t>
      </w:r>
      <w:r>
        <w:rPr>
          <w:spacing w:val="-1"/>
        </w:rPr>
        <w:t xml:space="preserve"> </w:t>
      </w:r>
      <w:r>
        <w:t>performance</w:t>
      </w:r>
      <w:r>
        <w:rPr>
          <w:spacing w:val="-4"/>
        </w:rPr>
        <w:t xml:space="preserve"> </w:t>
      </w:r>
      <w:r>
        <w:t>standards</w:t>
      </w:r>
      <w:r>
        <w:rPr>
          <w:spacing w:val="-2"/>
        </w:rPr>
        <w:t xml:space="preserve"> </w:t>
      </w:r>
      <w:r>
        <w:t>and</w:t>
      </w:r>
      <w:r>
        <w:rPr>
          <w:spacing w:val="-3"/>
        </w:rPr>
        <w:t xml:space="preserve"> </w:t>
      </w:r>
      <w:r>
        <w:t>methods</w:t>
      </w:r>
      <w:r>
        <w:rPr>
          <w:spacing w:val="-4"/>
        </w:rPr>
        <w:t xml:space="preserve"> </w:t>
      </w:r>
      <w:r>
        <w:t>that</w:t>
      </w:r>
      <w:r>
        <w:rPr>
          <w:spacing w:val="-4"/>
        </w:rPr>
        <w:t xml:space="preserve"> </w:t>
      </w:r>
      <w:r>
        <w:t>will</w:t>
      </w:r>
      <w:r>
        <w:rPr>
          <w:spacing w:val="-2"/>
        </w:rPr>
        <w:t xml:space="preserve"> </w:t>
      </w:r>
      <w:r>
        <w:t>be</w:t>
      </w:r>
      <w:r>
        <w:rPr>
          <w:spacing w:val="-6"/>
        </w:rPr>
        <w:t xml:space="preserve"> </w:t>
      </w:r>
      <w:r>
        <w:t>used</w:t>
      </w:r>
      <w:r>
        <w:rPr>
          <w:spacing w:val="-3"/>
        </w:rPr>
        <w:t xml:space="preserve"> </w:t>
      </w:r>
      <w:r>
        <w:t>to</w:t>
      </w:r>
      <w:r>
        <w:rPr>
          <w:spacing w:val="-3"/>
        </w:rPr>
        <w:t xml:space="preserve"> </w:t>
      </w:r>
      <w:r>
        <w:t>monitor</w:t>
      </w:r>
      <w:r>
        <w:rPr>
          <w:spacing w:val="-2"/>
        </w:rPr>
        <w:t xml:space="preserve"> </w:t>
      </w:r>
      <w:r>
        <w:t>and</w:t>
      </w:r>
      <w:r>
        <w:rPr>
          <w:spacing w:val="-5"/>
        </w:rPr>
        <w:t xml:space="preserve"> </w:t>
      </w:r>
      <w:r>
        <w:t>evaluate</w:t>
      </w:r>
      <w:r>
        <w:rPr>
          <w:spacing w:val="-1"/>
        </w:rPr>
        <w:t xml:space="preserve"> </w:t>
      </w:r>
      <w:r>
        <w:t>the</w:t>
      </w:r>
      <w:r>
        <w:rPr>
          <w:spacing w:val="-1"/>
        </w:rPr>
        <w:t xml:space="preserve"> </w:t>
      </w:r>
      <w:r>
        <w:t>Contractor’s performance are defined in LCAM End-User Device Support PWS Attachment A - Performance Requirements Summary.</w:t>
      </w:r>
    </w:p>
    <w:p w14:paraId="48E689B3" w14:textId="77777777" w:rsidR="003C5138" w:rsidRDefault="003C5138">
      <w:pPr>
        <w:pStyle w:val="BodyText"/>
        <w:spacing w:before="4"/>
        <w:rPr>
          <w:sz w:val="16"/>
        </w:rPr>
      </w:pPr>
    </w:p>
    <w:p w14:paraId="48E689B4" w14:textId="77777777" w:rsidR="003C5138" w:rsidRDefault="00FD719B">
      <w:pPr>
        <w:pStyle w:val="Heading1"/>
        <w:numPr>
          <w:ilvl w:val="0"/>
          <w:numId w:val="14"/>
        </w:numPr>
        <w:tabs>
          <w:tab w:val="left" w:pos="839"/>
        </w:tabs>
        <w:ind w:hanging="719"/>
        <w:jc w:val="both"/>
      </w:pPr>
      <w:bookmarkStart w:id="29" w:name="6_Period_of_Performance"/>
      <w:bookmarkStart w:id="30" w:name="_bookmark11"/>
      <w:bookmarkEnd w:id="29"/>
      <w:bookmarkEnd w:id="30"/>
      <w:r>
        <w:t>Period</w:t>
      </w:r>
      <w:r>
        <w:rPr>
          <w:spacing w:val="-4"/>
        </w:rPr>
        <w:t xml:space="preserve"> </w:t>
      </w:r>
      <w:r>
        <w:t>of</w:t>
      </w:r>
      <w:r>
        <w:rPr>
          <w:spacing w:val="-3"/>
        </w:rPr>
        <w:t xml:space="preserve"> </w:t>
      </w:r>
      <w:r>
        <w:rPr>
          <w:spacing w:val="-2"/>
        </w:rPr>
        <w:t>Performance</w:t>
      </w:r>
    </w:p>
    <w:p w14:paraId="48E689B5" w14:textId="421B4A1E" w:rsidR="003C5138" w:rsidRDefault="00FD719B">
      <w:pPr>
        <w:pStyle w:val="BodyText"/>
        <w:spacing w:before="121" w:line="273" w:lineRule="auto"/>
        <w:ind w:left="119" w:right="240"/>
      </w:pPr>
      <w:r>
        <w:t>The</w:t>
      </w:r>
      <w:r>
        <w:rPr>
          <w:spacing w:val="-1"/>
        </w:rPr>
        <w:t xml:space="preserve"> </w:t>
      </w:r>
      <w:r>
        <w:t>period</w:t>
      </w:r>
      <w:r>
        <w:rPr>
          <w:spacing w:val="-3"/>
        </w:rPr>
        <w:t xml:space="preserve"> </w:t>
      </w:r>
      <w:r>
        <w:t>of</w:t>
      </w:r>
      <w:r>
        <w:rPr>
          <w:spacing w:val="-4"/>
        </w:rPr>
        <w:t xml:space="preserve"> </w:t>
      </w:r>
      <w:r>
        <w:t>performance</w:t>
      </w:r>
      <w:r>
        <w:rPr>
          <w:spacing w:val="-4"/>
        </w:rPr>
        <w:t xml:space="preserve"> </w:t>
      </w:r>
      <w:r>
        <w:t>for</w:t>
      </w:r>
      <w:r>
        <w:rPr>
          <w:spacing w:val="-4"/>
        </w:rPr>
        <w:t xml:space="preserve"> </w:t>
      </w:r>
      <w:r>
        <w:t>this</w:t>
      </w:r>
      <w:r>
        <w:rPr>
          <w:spacing w:val="-2"/>
        </w:rPr>
        <w:t xml:space="preserve"> </w:t>
      </w:r>
      <w:r>
        <w:t>Task</w:t>
      </w:r>
      <w:r>
        <w:rPr>
          <w:spacing w:val="-1"/>
        </w:rPr>
        <w:t xml:space="preserve"> </w:t>
      </w:r>
      <w:r>
        <w:t>Order</w:t>
      </w:r>
      <w:r>
        <w:rPr>
          <w:spacing w:val="-2"/>
        </w:rPr>
        <w:t xml:space="preserve"> </w:t>
      </w:r>
      <w:r>
        <w:t>begins</w:t>
      </w:r>
      <w:r>
        <w:rPr>
          <w:spacing w:val="-4"/>
        </w:rPr>
        <w:t xml:space="preserve"> </w:t>
      </w:r>
      <w:r>
        <w:t>on</w:t>
      </w:r>
      <w:r>
        <w:rPr>
          <w:spacing w:val="-2"/>
        </w:rPr>
        <w:t xml:space="preserve"> </w:t>
      </w:r>
      <w:r>
        <w:t>April</w:t>
      </w:r>
      <w:r>
        <w:rPr>
          <w:spacing w:val="-2"/>
        </w:rPr>
        <w:t xml:space="preserve"> </w:t>
      </w:r>
      <w:r>
        <w:t>15,</w:t>
      </w:r>
      <w:r>
        <w:rPr>
          <w:spacing w:val="-4"/>
        </w:rPr>
        <w:t xml:space="preserve"> </w:t>
      </w:r>
      <w:r w:rsidR="00B54AC5">
        <w:t>2025,</w:t>
      </w:r>
      <w:r>
        <w:rPr>
          <w:spacing w:val="-3"/>
        </w:rPr>
        <w:t xml:space="preserve"> </w:t>
      </w:r>
      <w:r>
        <w:t>and</w:t>
      </w:r>
      <w:r>
        <w:rPr>
          <w:spacing w:val="-3"/>
        </w:rPr>
        <w:t xml:space="preserve"> </w:t>
      </w:r>
      <w:r>
        <w:t>extends</w:t>
      </w:r>
      <w:r>
        <w:rPr>
          <w:spacing w:val="-2"/>
        </w:rPr>
        <w:t xml:space="preserve"> </w:t>
      </w:r>
      <w:r>
        <w:t>through</w:t>
      </w:r>
      <w:r>
        <w:rPr>
          <w:spacing w:val="-3"/>
        </w:rPr>
        <w:t xml:space="preserve"> </w:t>
      </w:r>
      <w:r>
        <w:t>April</w:t>
      </w:r>
      <w:r>
        <w:rPr>
          <w:spacing w:val="-2"/>
        </w:rPr>
        <w:t xml:space="preserve"> </w:t>
      </w:r>
      <w:r>
        <w:t xml:space="preserve">14, </w:t>
      </w:r>
      <w:r>
        <w:rPr>
          <w:spacing w:val="-2"/>
        </w:rPr>
        <w:t>202</w:t>
      </w:r>
      <w:r w:rsidR="00BA3242">
        <w:rPr>
          <w:spacing w:val="-2"/>
        </w:rPr>
        <w:t>6</w:t>
      </w:r>
      <w:r>
        <w:rPr>
          <w:spacing w:val="-2"/>
        </w:rPr>
        <w:t>.</w:t>
      </w:r>
    </w:p>
    <w:p w14:paraId="48E689B6" w14:textId="77777777" w:rsidR="003C5138" w:rsidRDefault="003C5138">
      <w:pPr>
        <w:pStyle w:val="BodyText"/>
        <w:spacing w:before="9"/>
        <w:rPr>
          <w:sz w:val="16"/>
        </w:rPr>
      </w:pPr>
    </w:p>
    <w:p w14:paraId="48E689B7" w14:textId="77777777" w:rsidR="003C5138" w:rsidRDefault="00FD719B">
      <w:pPr>
        <w:pStyle w:val="Heading1"/>
        <w:numPr>
          <w:ilvl w:val="0"/>
          <w:numId w:val="14"/>
        </w:numPr>
        <w:tabs>
          <w:tab w:val="left" w:pos="839"/>
        </w:tabs>
        <w:ind w:hanging="719"/>
        <w:jc w:val="both"/>
      </w:pPr>
      <w:bookmarkStart w:id="31" w:name="7_Places_of_Performance"/>
      <w:bookmarkStart w:id="32" w:name="_bookmark12"/>
      <w:bookmarkEnd w:id="31"/>
      <w:bookmarkEnd w:id="32"/>
      <w:r>
        <w:t>Places</w:t>
      </w:r>
      <w:r>
        <w:rPr>
          <w:spacing w:val="-3"/>
        </w:rPr>
        <w:t xml:space="preserve"> </w:t>
      </w:r>
      <w:r>
        <w:t>of</w:t>
      </w:r>
      <w:r>
        <w:rPr>
          <w:spacing w:val="-3"/>
        </w:rPr>
        <w:t xml:space="preserve"> </w:t>
      </w:r>
      <w:r>
        <w:rPr>
          <w:spacing w:val="-2"/>
        </w:rPr>
        <w:t>Performance</w:t>
      </w:r>
    </w:p>
    <w:p w14:paraId="48E689B8" w14:textId="0985C6D7" w:rsidR="003C5138" w:rsidRDefault="00FD719B">
      <w:pPr>
        <w:pStyle w:val="BodyText"/>
        <w:spacing w:before="121" w:line="276" w:lineRule="auto"/>
        <w:ind w:left="119" w:right="240"/>
      </w:pPr>
      <w:r>
        <w:t>The place</w:t>
      </w:r>
      <w:r>
        <w:rPr>
          <w:spacing w:val="-3"/>
        </w:rPr>
        <w:t xml:space="preserve"> </w:t>
      </w:r>
      <w:r>
        <w:t>of</w:t>
      </w:r>
      <w:r>
        <w:rPr>
          <w:spacing w:val="-3"/>
        </w:rPr>
        <w:t xml:space="preserve"> </w:t>
      </w:r>
      <w:r>
        <w:t>performance for</w:t>
      </w:r>
      <w:r>
        <w:rPr>
          <w:spacing w:val="-1"/>
        </w:rPr>
        <w:t xml:space="preserve"> </w:t>
      </w:r>
      <w:r>
        <w:t>this</w:t>
      </w:r>
      <w:r>
        <w:rPr>
          <w:spacing w:val="-3"/>
        </w:rPr>
        <w:t xml:space="preserve"> </w:t>
      </w:r>
      <w:r>
        <w:t>Task</w:t>
      </w:r>
      <w:r>
        <w:rPr>
          <w:spacing w:val="-3"/>
        </w:rPr>
        <w:t xml:space="preserve"> </w:t>
      </w:r>
      <w:r>
        <w:t>Order</w:t>
      </w:r>
      <w:r>
        <w:rPr>
          <w:spacing w:val="-3"/>
        </w:rPr>
        <w:t xml:space="preserve"> </w:t>
      </w:r>
      <w:r>
        <w:t>is</w:t>
      </w:r>
      <w:r>
        <w:rPr>
          <w:spacing w:val="-1"/>
        </w:rPr>
        <w:t xml:space="preserve"> </w:t>
      </w:r>
      <w:r>
        <w:t>at</w:t>
      </w:r>
      <w:r>
        <w:rPr>
          <w:spacing w:val="-2"/>
        </w:rPr>
        <w:t xml:space="preserve"> </w:t>
      </w:r>
      <w:r>
        <w:t>both</w:t>
      </w:r>
      <w:r>
        <w:rPr>
          <w:spacing w:val="-2"/>
        </w:rPr>
        <w:t xml:space="preserve"> </w:t>
      </w:r>
      <w:r>
        <w:t>Contractor</w:t>
      </w:r>
      <w:r>
        <w:rPr>
          <w:spacing w:val="-3"/>
        </w:rPr>
        <w:t xml:space="preserve"> </w:t>
      </w:r>
      <w:r>
        <w:t>site(s)</w:t>
      </w:r>
      <w:r>
        <w:rPr>
          <w:spacing w:val="-1"/>
        </w:rPr>
        <w:t xml:space="preserve"> </w:t>
      </w:r>
      <w:r>
        <w:t>and</w:t>
      </w:r>
      <w:r>
        <w:rPr>
          <w:spacing w:val="-4"/>
        </w:rPr>
        <w:t xml:space="preserve"> </w:t>
      </w:r>
      <w:r>
        <w:t>the</w:t>
      </w:r>
      <w:r>
        <w:rPr>
          <w:spacing w:val="-3"/>
        </w:rPr>
        <w:t xml:space="preserve"> </w:t>
      </w:r>
      <w:r>
        <w:t>FAA</w:t>
      </w:r>
      <w:r>
        <w:rPr>
          <w:spacing w:val="-1"/>
        </w:rPr>
        <w:t xml:space="preserve"> </w:t>
      </w:r>
      <w:r>
        <w:t>facilities</w:t>
      </w:r>
      <w:r>
        <w:rPr>
          <w:spacing w:val="-3"/>
        </w:rPr>
        <w:t xml:space="preserve"> </w:t>
      </w:r>
      <w:r>
        <w:t>listed</w:t>
      </w:r>
      <w:r>
        <w:rPr>
          <w:spacing w:val="-2"/>
        </w:rPr>
        <w:t xml:space="preserve"> </w:t>
      </w:r>
      <w:r>
        <w:t xml:space="preserve">in ISC </w:t>
      </w:r>
      <w:r w:rsidR="00CD2509">
        <w:t>2.0</w:t>
      </w:r>
      <w:r>
        <w:t xml:space="preserve"> Contract Exhibit C-001 - Background Information: Worldwide FAA Facilities, or other FAA facilities as requested by the FAA.</w:t>
      </w:r>
    </w:p>
    <w:p w14:paraId="48E689B9" w14:textId="77777777" w:rsidR="003C5138" w:rsidRDefault="003C5138">
      <w:pPr>
        <w:pStyle w:val="BodyText"/>
        <w:spacing w:before="4"/>
        <w:rPr>
          <w:sz w:val="16"/>
        </w:rPr>
      </w:pPr>
    </w:p>
    <w:p w14:paraId="48E689BA" w14:textId="77777777" w:rsidR="003C5138" w:rsidRDefault="00FD719B">
      <w:pPr>
        <w:pStyle w:val="Heading1"/>
        <w:numPr>
          <w:ilvl w:val="0"/>
          <w:numId w:val="14"/>
        </w:numPr>
        <w:tabs>
          <w:tab w:val="left" w:pos="839"/>
        </w:tabs>
        <w:ind w:hanging="719"/>
        <w:jc w:val="both"/>
      </w:pPr>
      <w:bookmarkStart w:id="33" w:name="8_Travel_and_Other_Direct_Costs"/>
      <w:bookmarkStart w:id="34" w:name="_bookmark13"/>
      <w:bookmarkEnd w:id="33"/>
      <w:bookmarkEnd w:id="34"/>
      <w:r>
        <w:t>Travel</w:t>
      </w:r>
      <w:r>
        <w:rPr>
          <w:spacing w:val="-4"/>
        </w:rPr>
        <w:t xml:space="preserve"> </w:t>
      </w:r>
      <w:r>
        <w:t>and</w:t>
      </w:r>
      <w:r>
        <w:rPr>
          <w:spacing w:val="-4"/>
        </w:rPr>
        <w:t xml:space="preserve"> </w:t>
      </w:r>
      <w:r>
        <w:t>Other</w:t>
      </w:r>
      <w:r>
        <w:rPr>
          <w:spacing w:val="-3"/>
        </w:rPr>
        <w:t xml:space="preserve"> </w:t>
      </w:r>
      <w:r>
        <w:t>Direct</w:t>
      </w:r>
      <w:r>
        <w:rPr>
          <w:spacing w:val="-3"/>
        </w:rPr>
        <w:t xml:space="preserve"> </w:t>
      </w:r>
      <w:r>
        <w:rPr>
          <w:spacing w:val="-4"/>
        </w:rPr>
        <w:t>Costs</w:t>
      </w:r>
    </w:p>
    <w:p w14:paraId="48E689BB" w14:textId="074A5466" w:rsidR="003C5138" w:rsidRDefault="00FD719B">
      <w:pPr>
        <w:pStyle w:val="BodyText"/>
        <w:spacing w:before="121" w:line="273" w:lineRule="auto"/>
        <w:ind w:left="120" w:right="309"/>
      </w:pPr>
      <w:r>
        <w:t>The</w:t>
      </w:r>
      <w:r>
        <w:rPr>
          <w:spacing w:val="-1"/>
        </w:rPr>
        <w:t xml:space="preserve"> </w:t>
      </w:r>
      <w:r>
        <w:t>Contractor</w:t>
      </w:r>
      <w:r>
        <w:rPr>
          <w:spacing w:val="-3"/>
        </w:rPr>
        <w:t xml:space="preserve"> </w:t>
      </w:r>
      <w:r>
        <w:t>may</w:t>
      </w:r>
      <w:r>
        <w:rPr>
          <w:spacing w:val="-1"/>
        </w:rPr>
        <w:t xml:space="preserve"> </w:t>
      </w:r>
      <w:r>
        <w:t>be</w:t>
      </w:r>
      <w:r>
        <w:rPr>
          <w:spacing w:val="-3"/>
        </w:rPr>
        <w:t xml:space="preserve"> </w:t>
      </w:r>
      <w:r>
        <w:t>required</w:t>
      </w:r>
      <w:r>
        <w:rPr>
          <w:spacing w:val="-2"/>
        </w:rPr>
        <w:t xml:space="preserve"> </w:t>
      </w:r>
      <w:r>
        <w:t>to</w:t>
      </w:r>
      <w:r>
        <w:rPr>
          <w:spacing w:val="-2"/>
        </w:rPr>
        <w:t xml:space="preserve"> </w:t>
      </w:r>
      <w:r>
        <w:t>travel</w:t>
      </w:r>
      <w:r>
        <w:rPr>
          <w:spacing w:val="-2"/>
        </w:rPr>
        <w:t xml:space="preserve"> </w:t>
      </w:r>
      <w:r>
        <w:t>during</w:t>
      </w:r>
      <w:r>
        <w:rPr>
          <w:spacing w:val="-2"/>
        </w:rPr>
        <w:t xml:space="preserve"> </w:t>
      </w:r>
      <w:r>
        <w:t>the</w:t>
      </w:r>
      <w:r>
        <w:rPr>
          <w:spacing w:val="-3"/>
        </w:rPr>
        <w:t xml:space="preserve"> </w:t>
      </w:r>
      <w:r>
        <w:t>performance</w:t>
      </w:r>
      <w:r>
        <w:rPr>
          <w:spacing w:val="-3"/>
        </w:rPr>
        <w:t xml:space="preserve"> </w:t>
      </w:r>
      <w:r>
        <w:t>of</w:t>
      </w:r>
      <w:r>
        <w:rPr>
          <w:spacing w:val="-3"/>
        </w:rPr>
        <w:t xml:space="preserve"> </w:t>
      </w:r>
      <w:r>
        <w:t>this</w:t>
      </w:r>
      <w:r>
        <w:rPr>
          <w:spacing w:val="-3"/>
        </w:rPr>
        <w:t xml:space="preserve"> </w:t>
      </w:r>
      <w:r>
        <w:t>Task</w:t>
      </w:r>
      <w:r>
        <w:rPr>
          <w:spacing w:val="-3"/>
        </w:rPr>
        <w:t xml:space="preserve"> </w:t>
      </w:r>
      <w:r>
        <w:t>Order.</w:t>
      </w:r>
      <w:r>
        <w:rPr>
          <w:spacing w:val="-1"/>
        </w:rPr>
        <w:t xml:space="preserve"> </w:t>
      </w:r>
      <w:r>
        <w:t>All</w:t>
      </w:r>
      <w:r>
        <w:rPr>
          <w:spacing w:val="-2"/>
        </w:rPr>
        <w:t xml:space="preserve"> </w:t>
      </w:r>
      <w:r>
        <w:t>travel</w:t>
      </w:r>
      <w:r>
        <w:rPr>
          <w:spacing w:val="-4"/>
        </w:rPr>
        <w:t xml:space="preserve"> </w:t>
      </w:r>
      <w:r>
        <w:t>must</w:t>
      </w:r>
      <w:r>
        <w:rPr>
          <w:spacing w:val="-3"/>
        </w:rPr>
        <w:t xml:space="preserve"> </w:t>
      </w:r>
      <w:r>
        <w:t xml:space="preserve">be in accordance with the conditions described in the ISC </w:t>
      </w:r>
      <w:r w:rsidR="00CD2509">
        <w:t>2.0</w:t>
      </w:r>
      <w:r>
        <w:t xml:space="preserve"> Contract.</w:t>
      </w:r>
    </w:p>
    <w:p w14:paraId="48E689BC" w14:textId="77777777" w:rsidR="003C5138" w:rsidRDefault="003C5138">
      <w:pPr>
        <w:pStyle w:val="BodyText"/>
        <w:spacing w:before="9"/>
        <w:rPr>
          <w:sz w:val="16"/>
        </w:rPr>
      </w:pPr>
    </w:p>
    <w:p w14:paraId="48E689BD" w14:textId="77777777" w:rsidR="003C5138" w:rsidRDefault="00FD719B">
      <w:pPr>
        <w:pStyle w:val="Heading2"/>
        <w:numPr>
          <w:ilvl w:val="1"/>
          <w:numId w:val="14"/>
        </w:numPr>
        <w:tabs>
          <w:tab w:val="left" w:pos="838"/>
        </w:tabs>
        <w:ind w:left="838" w:hanging="718"/>
        <w:jc w:val="both"/>
      </w:pPr>
      <w:bookmarkStart w:id="35" w:name="8.1_Other_Direct_Costs"/>
      <w:bookmarkStart w:id="36" w:name="_bookmark14"/>
      <w:bookmarkEnd w:id="35"/>
      <w:bookmarkEnd w:id="36"/>
      <w:r>
        <w:t>Other</w:t>
      </w:r>
      <w:r>
        <w:rPr>
          <w:spacing w:val="-3"/>
        </w:rPr>
        <w:t xml:space="preserve"> </w:t>
      </w:r>
      <w:r>
        <w:t>Direct</w:t>
      </w:r>
      <w:r>
        <w:rPr>
          <w:spacing w:val="-1"/>
        </w:rPr>
        <w:t xml:space="preserve"> </w:t>
      </w:r>
      <w:r>
        <w:rPr>
          <w:spacing w:val="-2"/>
        </w:rPr>
        <w:t>Costs</w:t>
      </w:r>
    </w:p>
    <w:p w14:paraId="48E689BE" w14:textId="0AB8A527" w:rsidR="003C5138" w:rsidRDefault="00FD719B">
      <w:pPr>
        <w:pStyle w:val="BodyText"/>
        <w:spacing w:before="120" w:line="276" w:lineRule="auto"/>
        <w:ind w:left="120" w:right="605"/>
        <w:jc w:val="both"/>
      </w:pPr>
      <w:r>
        <w:t>It</w:t>
      </w:r>
      <w:r>
        <w:rPr>
          <w:spacing w:val="-2"/>
        </w:rPr>
        <w:t xml:space="preserve"> </w:t>
      </w:r>
      <w:r>
        <w:t>is</w:t>
      </w:r>
      <w:r>
        <w:rPr>
          <w:spacing w:val="-2"/>
        </w:rPr>
        <w:t xml:space="preserve"> </w:t>
      </w:r>
      <w:r>
        <w:t>anticipated</w:t>
      </w:r>
      <w:r>
        <w:rPr>
          <w:spacing w:val="-3"/>
        </w:rPr>
        <w:t xml:space="preserve"> </w:t>
      </w:r>
      <w:r>
        <w:t>that</w:t>
      </w:r>
      <w:r>
        <w:rPr>
          <w:spacing w:val="-4"/>
        </w:rPr>
        <w:t xml:space="preserve"> </w:t>
      </w:r>
      <w:r>
        <w:t>the</w:t>
      </w:r>
      <w:r>
        <w:rPr>
          <w:spacing w:val="-4"/>
        </w:rPr>
        <w:t xml:space="preserve"> </w:t>
      </w:r>
      <w:r>
        <w:t>FAA</w:t>
      </w:r>
      <w:r>
        <w:rPr>
          <w:spacing w:val="-2"/>
        </w:rPr>
        <w:t xml:space="preserve"> </w:t>
      </w:r>
      <w:r>
        <w:t>may</w:t>
      </w:r>
      <w:r>
        <w:rPr>
          <w:spacing w:val="-2"/>
        </w:rPr>
        <w:t xml:space="preserve"> </w:t>
      </w:r>
      <w:r>
        <w:t>require</w:t>
      </w:r>
      <w:r>
        <w:rPr>
          <w:spacing w:val="-4"/>
        </w:rPr>
        <w:t xml:space="preserve"> </w:t>
      </w:r>
      <w:r>
        <w:t>the</w:t>
      </w:r>
      <w:r>
        <w:rPr>
          <w:spacing w:val="-4"/>
        </w:rPr>
        <w:t xml:space="preserve"> </w:t>
      </w:r>
      <w:r>
        <w:t>Contractor</w:t>
      </w:r>
      <w:r>
        <w:rPr>
          <w:spacing w:val="-2"/>
        </w:rPr>
        <w:t xml:space="preserve"> </w:t>
      </w:r>
      <w:r>
        <w:t>to</w:t>
      </w:r>
      <w:r>
        <w:rPr>
          <w:spacing w:val="-2"/>
        </w:rPr>
        <w:t xml:space="preserve"> </w:t>
      </w:r>
      <w:r>
        <w:t>purchase</w:t>
      </w:r>
      <w:r>
        <w:rPr>
          <w:spacing w:val="-2"/>
        </w:rPr>
        <w:t xml:space="preserve"> </w:t>
      </w:r>
      <w:r>
        <w:t>equipment,</w:t>
      </w:r>
      <w:r>
        <w:rPr>
          <w:spacing w:val="-4"/>
        </w:rPr>
        <w:t xml:space="preserve"> </w:t>
      </w:r>
      <w:r>
        <w:t>materials,</w:t>
      </w:r>
      <w:r>
        <w:rPr>
          <w:spacing w:val="-2"/>
        </w:rPr>
        <w:t xml:space="preserve"> </w:t>
      </w:r>
      <w:r>
        <w:t>ancillary supplies, or</w:t>
      </w:r>
      <w:r>
        <w:rPr>
          <w:spacing w:val="-1"/>
        </w:rPr>
        <w:t xml:space="preserve"> </w:t>
      </w:r>
      <w:r>
        <w:t>other items necessary and incidental</w:t>
      </w:r>
      <w:r>
        <w:rPr>
          <w:spacing w:val="-2"/>
        </w:rPr>
        <w:t xml:space="preserve"> </w:t>
      </w:r>
      <w:r>
        <w:t>to performance</w:t>
      </w:r>
      <w:r>
        <w:rPr>
          <w:spacing w:val="-1"/>
        </w:rPr>
        <w:t xml:space="preserve"> </w:t>
      </w:r>
      <w:r>
        <w:t>of</w:t>
      </w:r>
      <w:r>
        <w:rPr>
          <w:spacing w:val="-1"/>
        </w:rPr>
        <w:t xml:space="preserve"> </w:t>
      </w:r>
      <w:r>
        <w:t>this</w:t>
      </w:r>
      <w:r>
        <w:rPr>
          <w:spacing w:val="-1"/>
        </w:rPr>
        <w:t xml:space="preserve"> </w:t>
      </w:r>
      <w:r>
        <w:t>Task</w:t>
      </w:r>
      <w:r>
        <w:rPr>
          <w:spacing w:val="-1"/>
        </w:rPr>
        <w:t xml:space="preserve"> </w:t>
      </w:r>
      <w:r>
        <w:t xml:space="preserve">Order. Such purchases must be made in accordance with ISC </w:t>
      </w:r>
      <w:r w:rsidR="00CD2509">
        <w:t>2.0</w:t>
      </w:r>
      <w:r>
        <w:t xml:space="preserve"> Contract Section H.*</w:t>
      </w:r>
    </w:p>
    <w:p w14:paraId="48E689BF" w14:textId="77777777" w:rsidR="003C5138" w:rsidRDefault="003C5138">
      <w:pPr>
        <w:pStyle w:val="BodyText"/>
        <w:spacing w:before="5"/>
        <w:rPr>
          <w:sz w:val="16"/>
        </w:rPr>
      </w:pPr>
    </w:p>
    <w:p w14:paraId="48E689C0" w14:textId="77777777" w:rsidR="003C5138" w:rsidRDefault="00FD719B">
      <w:pPr>
        <w:spacing w:before="1" w:line="276" w:lineRule="auto"/>
        <w:ind w:left="119" w:right="279"/>
        <w:rPr>
          <w:i/>
        </w:rPr>
      </w:pPr>
      <w:r>
        <w:rPr>
          <w:i/>
        </w:rPr>
        <w:t>*After Task Order award, the FAA Contracting Officer, at his/her discretion, may delegate limited approval</w:t>
      </w:r>
      <w:r>
        <w:rPr>
          <w:i/>
          <w:spacing w:val="-2"/>
        </w:rPr>
        <w:t xml:space="preserve"> </w:t>
      </w:r>
      <w:r>
        <w:rPr>
          <w:i/>
        </w:rPr>
        <w:t>authority</w:t>
      </w:r>
      <w:r>
        <w:rPr>
          <w:i/>
          <w:spacing w:val="-5"/>
        </w:rPr>
        <w:t xml:space="preserve"> </w:t>
      </w:r>
      <w:r>
        <w:rPr>
          <w:i/>
        </w:rPr>
        <w:t>to</w:t>
      </w:r>
      <w:r>
        <w:rPr>
          <w:i/>
          <w:spacing w:val="-2"/>
        </w:rPr>
        <w:t xml:space="preserve"> </w:t>
      </w:r>
      <w:r>
        <w:rPr>
          <w:i/>
        </w:rPr>
        <w:t>the</w:t>
      </w:r>
      <w:r>
        <w:rPr>
          <w:i/>
          <w:spacing w:val="-2"/>
        </w:rPr>
        <w:t xml:space="preserve"> </w:t>
      </w:r>
      <w:r>
        <w:rPr>
          <w:i/>
        </w:rPr>
        <w:t>FAA</w:t>
      </w:r>
      <w:r>
        <w:rPr>
          <w:i/>
          <w:spacing w:val="-2"/>
        </w:rPr>
        <w:t xml:space="preserve"> </w:t>
      </w:r>
      <w:r>
        <w:rPr>
          <w:i/>
        </w:rPr>
        <w:t>COR</w:t>
      </w:r>
      <w:r>
        <w:rPr>
          <w:i/>
          <w:spacing w:val="-2"/>
        </w:rPr>
        <w:t xml:space="preserve"> </w:t>
      </w:r>
      <w:r>
        <w:rPr>
          <w:i/>
        </w:rPr>
        <w:t>with</w:t>
      </w:r>
      <w:r>
        <w:rPr>
          <w:i/>
          <w:spacing w:val="-3"/>
        </w:rPr>
        <w:t xml:space="preserve"> </w:t>
      </w:r>
      <w:r>
        <w:rPr>
          <w:i/>
        </w:rPr>
        <w:t>specific</w:t>
      </w:r>
      <w:r>
        <w:rPr>
          <w:i/>
          <w:spacing w:val="-3"/>
        </w:rPr>
        <w:t xml:space="preserve"> </w:t>
      </w:r>
      <w:r>
        <w:rPr>
          <w:i/>
        </w:rPr>
        <w:t>limitations</w:t>
      </w:r>
      <w:r>
        <w:rPr>
          <w:i/>
          <w:spacing w:val="-1"/>
        </w:rPr>
        <w:t xml:space="preserve"> </w:t>
      </w:r>
      <w:r>
        <w:rPr>
          <w:i/>
        </w:rPr>
        <w:t>of</w:t>
      </w:r>
      <w:r>
        <w:rPr>
          <w:i/>
          <w:spacing w:val="-2"/>
        </w:rPr>
        <w:t xml:space="preserve"> </w:t>
      </w:r>
      <w:r>
        <w:rPr>
          <w:i/>
        </w:rPr>
        <w:t>such</w:t>
      </w:r>
      <w:r>
        <w:rPr>
          <w:i/>
          <w:spacing w:val="-3"/>
        </w:rPr>
        <w:t xml:space="preserve"> </w:t>
      </w:r>
      <w:r>
        <w:rPr>
          <w:i/>
        </w:rPr>
        <w:t>authority</w:t>
      </w:r>
      <w:r>
        <w:rPr>
          <w:i/>
          <w:spacing w:val="-2"/>
        </w:rPr>
        <w:t xml:space="preserve"> </w:t>
      </w:r>
      <w:r>
        <w:rPr>
          <w:i/>
        </w:rPr>
        <w:t>prescribed</w:t>
      </w:r>
      <w:r>
        <w:rPr>
          <w:i/>
          <w:spacing w:val="-3"/>
        </w:rPr>
        <w:t xml:space="preserve"> </w:t>
      </w:r>
      <w:r>
        <w:rPr>
          <w:i/>
        </w:rPr>
        <w:t>in</w:t>
      </w:r>
      <w:r>
        <w:rPr>
          <w:i/>
          <w:spacing w:val="-3"/>
        </w:rPr>
        <w:t xml:space="preserve"> </w:t>
      </w:r>
      <w:r>
        <w:rPr>
          <w:i/>
        </w:rPr>
        <w:t>writing,</w:t>
      </w:r>
      <w:r>
        <w:rPr>
          <w:i/>
          <w:spacing w:val="-2"/>
        </w:rPr>
        <w:t xml:space="preserve"> </w:t>
      </w:r>
      <w:r>
        <w:rPr>
          <w:i/>
        </w:rPr>
        <w:t>such as the dollar thresholds or types of procurement that the COR would be authorized to approve.</w:t>
      </w:r>
    </w:p>
    <w:p w14:paraId="48E689C1" w14:textId="77777777" w:rsidR="003C5138" w:rsidRDefault="003C5138">
      <w:pPr>
        <w:pStyle w:val="BodyText"/>
        <w:spacing w:before="4"/>
        <w:rPr>
          <w:i/>
          <w:sz w:val="16"/>
        </w:rPr>
      </w:pPr>
    </w:p>
    <w:p w14:paraId="48E689C2" w14:textId="77777777" w:rsidR="003C5138" w:rsidRDefault="00FD719B">
      <w:pPr>
        <w:pStyle w:val="Heading1"/>
        <w:numPr>
          <w:ilvl w:val="0"/>
          <w:numId w:val="14"/>
        </w:numPr>
        <w:tabs>
          <w:tab w:val="left" w:pos="839"/>
        </w:tabs>
        <w:ind w:hanging="719"/>
        <w:jc w:val="both"/>
      </w:pPr>
      <w:bookmarkStart w:id="37" w:name="9_Government_Furnished_Facilities"/>
      <w:bookmarkStart w:id="38" w:name="_bookmark15"/>
      <w:bookmarkEnd w:id="37"/>
      <w:bookmarkEnd w:id="38"/>
      <w:r>
        <w:t>Government</w:t>
      </w:r>
      <w:r>
        <w:rPr>
          <w:spacing w:val="-8"/>
        </w:rPr>
        <w:t xml:space="preserve"> </w:t>
      </w:r>
      <w:r>
        <w:t>Furnished</w:t>
      </w:r>
      <w:r>
        <w:rPr>
          <w:spacing w:val="-8"/>
        </w:rPr>
        <w:t xml:space="preserve"> </w:t>
      </w:r>
      <w:r>
        <w:rPr>
          <w:spacing w:val="-2"/>
        </w:rPr>
        <w:t>Facilities</w:t>
      </w:r>
    </w:p>
    <w:p w14:paraId="48E689C3" w14:textId="77777777" w:rsidR="003C5138" w:rsidRDefault="00FD719B">
      <w:pPr>
        <w:pStyle w:val="BodyText"/>
        <w:spacing w:before="119" w:line="276" w:lineRule="auto"/>
        <w:ind w:left="119" w:right="465"/>
      </w:pPr>
      <w:r>
        <w:t>The FAA will provide access to its facilities for Contractor employees who are cleared for such access. Space</w:t>
      </w:r>
      <w:r>
        <w:rPr>
          <w:spacing w:val="-1"/>
        </w:rPr>
        <w:t xml:space="preserve"> </w:t>
      </w:r>
      <w:r>
        <w:t>provided</w:t>
      </w:r>
      <w:r>
        <w:rPr>
          <w:spacing w:val="-3"/>
        </w:rPr>
        <w:t xml:space="preserve"> </w:t>
      </w:r>
      <w:r>
        <w:t>in</w:t>
      </w:r>
      <w:r>
        <w:rPr>
          <w:spacing w:val="-3"/>
        </w:rPr>
        <w:t xml:space="preserve"> </w:t>
      </w:r>
      <w:r>
        <w:t>FAA</w:t>
      </w:r>
      <w:r>
        <w:rPr>
          <w:spacing w:val="-2"/>
        </w:rPr>
        <w:t xml:space="preserve"> </w:t>
      </w:r>
      <w:r>
        <w:t>facilities</w:t>
      </w:r>
      <w:r>
        <w:rPr>
          <w:spacing w:val="-2"/>
        </w:rPr>
        <w:t xml:space="preserve"> </w:t>
      </w:r>
      <w:r>
        <w:t>will</w:t>
      </w:r>
      <w:r>
        <w:rPr>
          <w:spacing w:val="-5"/>
        </w:rPr>
        <w:t xml:space="preserve"> </w:t>
      </w:r>
      <w:r>
        <w:t>be</w:t>
      </w:r>
      <w:r>
        <w:rPr>
          <w:spacing w:val="-1"/>
        </w:rPr>
        <w:t xml:space="preserve"> </w:t>
      </w:r>
      <w:r>
        <w:t>limited,</w:t>
      </w:r>
      <w:r>
        <w:rPr>
          <w:spacing w:val="-4"/>
        </w:rPr>
        <w:t xml:space="preserve"> </w:t>
      </w:r>
      <w:r>
        <w:t>and</w:t>
      </w:r>
      <w:r>
        <w:rPr>
          <w:spacing w:val="-4"/>
        </w:rPr>
        <w:t xml:space="preserve"> </w:t>
      </w:r>
      <w:r>
        <w:t>may</w:t>
      </w:r>
      <w:r>
        <w:rPr>
          <w:spacing w:val="-1"/>
        </w:rPr>
        <w:t xml:space="preserve"> </w:t>
      </w:r>
      <w:r>
        <w:t>range</w:t>
      </w:r>
      <w:r>
        <w:rPr>
          <w:spacing w:val="-1"/>
        </w:rPr>
        <w:t xml:space="preserve"> </w:t>
      </w:r>
      <w:r>
        <w:t>from</w:t>
      </w:r>
      <w:r>
        <w:rPr>
          <w:spacing w:val="-1"/>
        </w:rPr>
        <w:t xml:space="preserve"> </w:t>
      </w:r>
      <w:r>
        <w:t>a</w:t>
      </w:r>
      <w:r>
        <w:rPr>
          <w:spacing w:val="-4"/>
        </w:rPr>
        <w:t xml:space="preserve"> </w:t>
      </w:r>
      <w:r>
        <w:t>secure,</w:t>
      </w:r>
      <w:r>
        <w:rPr>
          <w:spacing w:val="-2"/>
        </w:rPr>
        <w:t xml:space="preserve"> </w:t>
      </w:r>
      <w:r>
        <w:t>temporary</w:t>
      </w:r>
      <w:r>
        <w:rPr>
          <w:spacing w:val="-3"/>
        </w:rPr>
        <w:t xml:space="preserve"> </w:t>
      </w:r>
      <w:r>
        <w:t>work</w:t>
      </w:r>
      <w:r>
        <w:rPr>
          <w:spacing w:val="-1"/>
        </w:rPr>
        <w:t xml:space="preserve"> </w:t>
      </w:r>
      <w:r>
        <w:t>area</w:t>
      </w:r>
      <w:r>
        <w:rPr>
          <w:spacing w:val="-2"/>
        </w:rPr>
        <w:t xml:space="preserve"> </w:t>
      </w:r>
      <w:r>
        <w:t>for on-site device storage and staging to an office work area that may include cubicles and desk space as determined necessary by the FAA COR, site manager.</w:t>
      </w:r>
    </w:p>
    <w:p w14:paraId="48E689C4" w14:textId="77777777" w:rsidR="003C5138" w:rsidRDefault="003C5138">
      <w:pPr>
        <w:pStyle w:val="BodyText"/>
        <w:spacing w:before="6"/>
        <w:rPr>
          <w:sz w:val="16"/>
        </w:rPr>
      </w:pPr>
    </w:p>
    <w:p w14:paraId="48E689C5" w14:textId="77777777" w:rsidR="003C5138" w:rsidRDefault="00FD719B">
      <w:pPr>
        <w:pStyle w:val="BodyText"/>
        <w:spacing w:line="276" w:lineRule="auto"/>
        <w:ind w:left="118" w:right="240"/>
      </w:pPr>
      <w:r>
        <w:t>The Contractor must maintain all work and storage areas in a clean and uncluttered condition for the safety</w:t>
      </w:r>
      <w:r>
        <w:rPr>
          <w:spacing w:val="-2"/>
        </w:rPr>
        <w:t xml:space="preserve"> </w:t>
      </w:r>
      <w:r>
        <w:t>and</w:t>
      </w:r>
      <w:r>
        <w:rPr>
          <w:spacing w:val="-2"/>
        </w:rPr>
        <w:t xml:space="preserve"> </w:t>
      </w:r>
      <w:r>
        <w:t>health</w:t>
      </w:r>
      <w:r>
        <w:rPr>
          <w:spacing w:val="-4"/>
        </w:rPr>
        <w:t xml:space="preserve"> </w:t>
      </w:r>
      <w:r>
        <w:t>of</w:t>
      </w:r>
      <w:r>
        <w:rPr>
          <w:spacing w:val="-1"/>
        </w:rPr>
        <w:t xml:space="preserve"> </w:t>
      </w:r>
      <w:r>
        <w:t>all</w:t>
      </w:r>
      <w:r>
        <w:rPr>
          <w:spacing w:val="-4"/>
        </w:rPr>
        <w:t xml:space="preserve"> </w:t>
      </w:r>
      <w:r>
        <w:t>personnel</w:t>
      </w:r>
      <w:r>
        <w:rPr>
          <w:spacing w:val="-1"/>
        </w:rPr>
        <w:t xml:space="preserve"> </w:t>
      </w:r>
      <w:r>
        <w:t>co-located</w:t>
      </w:r>
      <w:r>
        <w:rPr>
          <w:spacing w:val="-2"/>
        </w:rPr>
        <w:t xml:space="preserve"> </w:t>
      </w:r>
      <w:r>
        <w:t>in</w:t>
      </w:r>
      <w:r>
        <w:rPr>
          <w:spacing w:val="-2"/>
        </w:rPr>
        <w:t xml:space="preserve"> </w:t>
      </w:r>
      <w:r>
        <w:t>the</w:t>
      </w:r>
      <w:r>
        <w:rPr>
          <w:spacing w:val="-3"/>
        </w:rPr>
        <w:t xml:space="preserve"> </w:t>
      </w:r>
      <w:r>
        <w:t>same</w:t>
      </w:r>
      <w:r>
        <w:rPr>
          <w:spacing w:val="-3"/>
        </w:rPr>
        <w:t xml:space="preserve"> </w:t>
      </w:r>
      <w:r>
        <w:t>area.</w:t>
      </w:r>
      <w:r>
        <w:rPr>
          <w:spacing w:val="-1"/>
        </w:rPr>
        <w:t xml:space="preserve"> </w:t>
      </w:r>
      <w:r>
        <w:t>This</w:t>
      </w:r>
      <w:r>
        <w:rPr>
          <w:spacing w:val="-3"/>
        </w:rPr>
        <w:t xml:space="preserve"> </w:t>
      </w:r>
      <w:r>
        <w:t>includes</w:t>
      </w:r>
      <w:r>
        <w:rPr>
          <w:spacing w:val="-1"/>
        </w:rPr>
        <w:t xml:space="preserve"> </w:t>
      </w:r>
      <w:r>
        <w:t>the</w:t>
      </w:r>
      <w:r>
        <w:rPr>
          <w:spacing w:val="-2"/>
        </w:rPr>
        <w:t xml:space="preserve"> </w:t>
      </w:r>
      <w:r>
        <w:t>Occupational</w:t>
      </w:r>
      <w:r>
        <w:rPr>
          <w:spacing w:val="-4"/>
        </w:rPr>
        <w:t xml:space="preserve"> </w:t>
      </w:r>
      <w:r>
        <w:t>Safety</w:t>
      </w:r>
      <w:r>
        <w:rPr>
          <w:spacing w:val="-1"/>
        </w:rPr>
        <w:t xml:space="preserve"> </w:t>
      </w:r>
      <w:r>
        <w:t>and Health Administration mandates to maintain 36” walkways in all spaces occupied by the Contractor.</w:t>
      </w:r>
    </w:p>
    <w:p w14:paraId="48E689C6" w14:textId="77777777" w:rsidR="003C5138" w:rsidRDefault="003C5138">
      <w:pPr>
        <w:spacing w:line="276" w:lineRule="auto"/>
        <w:sectPr w:rsidR="003C5138">
          <w:pgSz w:w="12240" w:h="15840"/>
          <w:pgMar w:top="1400" w:right="1220" w:bottom="1360" w:left="1320" w:header="0" w:footer="1093" w:gutter="0"/>
          <w:cols w:space="720"/>
        </w:sectPr>
      </w:pPr>
    </w:p>
    <w:p w14:paraId="48E689C7" w14:textId="77777777" w:rsidR="003C5138" w:rsidRDefault="00FD719B">
      <w:pPr>
        <w:pStyle w:val="Heading1"/>
        <w:spacing w:before="22" w:line="360" w:lineRule="auto"/>
        <w:ind w:left="2318" w:right="1448" w:hanging="824"/>
      </w:pPr>
      <w:bookmarkStart w:id="39" w:name="_bookmark16"/>
      <w:bookmarkEnd w:id="39"/>
      <w:r>
        <w:lastRenderedPageBreak/>
        <w:t>Attachment</w:t>
      </w:r>
      <w:r>
        <w:rPr>
          <w:spacing w:val="-8"/>
        </w:rPr>
        <w:t xml:space="preserve"> </w:t>
      </w:r>
      <w:r>
        <w:t>A:</w:t>
      </w:r>
      <w:r>
        <w:rPr>
          <w:spacing w:val="-10"/>
        </w:rPr>
        <w:t xml:space="preserve"> </w:t>
      </w:r>
      <w:r>
        <w:t>Performance</w:t>
      </w:r>
      <w:r>
        <w:rPr>
          <w:spacing w:val="-9"/>
        </w:rPr>
        <w:t xml:space="preserve"> </w:t>
      </w:r>
      <w:r>
        <w:t>Requirements</w:t>
      </w:r>
      <w:r>
        <w:rPr>
          <w:spacing w:val="-9"/>
        </w:rPr>
        <w:t xml:space="preserve"> </w:t>
      </w:r>
      <w:r>
        <w:t>Summary LCAM End-User Device Support Task Order</w:t>
      </w:r>
    </w:p>
    <w:p w14:paraId="48E689C8" w14:textId="77777777" w:rsidR="003C5138" w:rsidRDefault="00FD719B">
      <w:pPr>
        <w:pStyle w:val="BodyText"/>
        <w:spacing w:before="78" w:line="276" w:lineRule="auto"/>
        <w:ind w:left="120" w:right="377"/>
        <w:jc w:val="both"/>
      </w:pPr>
      <w:r>
        <w:t>The Government</w:t>
      </w:r>
      <w:r>
        <w:rPr>
          <w:spacing w:val="-1"/>
        </w:rPr>
        <w:t xml:space="preserve"> </w:t>
      </w:r>
      <w:r>
        <w:t>will use</w:t>
      </w:r>
      <w:r>
        <w:rPr>
          <w:spacing w:val="-1"/>
        </w:rPr>
        <w:t xml:space="preserve"> </w:t>
      </w:r>
      <w:r>
        <w:t>the table below to monitor</w:t>
      </w:r>
      <w:r>
        <w:rPr>
          <w:spacing w:val="-4"/>
        </w:rPr>
        <w:t xml:space="preserve"> </w:t>
      </w:r>
      <w:r>
        <w:t>the Contractor’s</w:t>
      </w:r>
      <w:r>
        <w:rPr>
          <w:spacing w:val="-1"/>
        </w:rPr>
        <w:t xml:space="preserve"> </w:t>
      </w:r>
      <w:r>
        <w:t>performance on</w:t>
      </w:r>
      <w:r>
        <w:rPr>
          <w:spacing w:val="-2"/>
        </w:rPr>
        <w:t xml:space="preserve"> </w:t>
      </w:r>
      <w:r>
        <w:t>this Task Order. The</w:t>
      </w:r>
      <w:r>
        <w:rPr>
          <w:spacing w:val="-2"/>
        </w:rPr>
        <w:t xml:space="preserve"> </w:t>
      </w:r>
      <w:r>
        <w:t>Contactor</w:t>
      </w:r>
      <w:r>
        <w:rPr>
          <w:spacing w:val="-5"/>
        </w:rPr>
        <w:t xml:space="preserve"> </w:t>
      </w:r>
      <w:r>
        <w:t>must</w:t>
      </w:r>
      <w:r>
        <w:rPr>
          <w:spacing w:val="-5"/>
        </w:rPr>
        <w:t xml:space="preserve"> </w:t>
      </w:r>
      <w:r>
        <w:t>report</w:t>
      </w:r>
      <w:r>
        <w:rPr>
          <w:spacing w:val="-5"/>
        </w:rPr>
        <w:t xml:space="preserve"> </w:t>
      </w:r>
      <w:r>
        <w:t>on</w:t>
      </w:r>
      <w:r>
        <w:rPr>
          <w:spacing w:val="-3"/>
        </w:rPr>
        <w:t xml:space="preserve"> </w:t>
      </w:r>
      <w:r>
        <w:t>the</w:t>
      </w:r>
      <w:r>
        <w:rPr>
          <w:spacing w:val="-5"/>
        </w:rPr>
        <w:t xml:space="preserve"> </w:t>
      </w:r>
      <w:r>
        <w:t>performance</w:t>
      </w:r>
      <w:r>
        <w:rPr>
          <w:spacing w:val="-2"/>
        </w:rPr>
        <w:t xml:space="preserve"> </w:t>
      </w:r>
      <w:r>
        <w:t>standards</w:t>
      </w:r>
      <w:r>
        <w:rPr>
          <w:spacing w:val="-3"/>
        </w:rPr>
        <w:t xml:space="preserve"> </w:t>
      </w:r>
      <w:r>
        <w:t>pertaining</w:t>
      </w:r>
      <w:r>
        <w:rPr>
          <w:spacing w:val="-4"/>
        </w:rPr>
        <w:t xml:space="preserve"> </w:t>
      </w:r>
      <w:r>
        <w:t>to</w:t>
      </w:r>
      <w:r>
        <w:rPr>
          <w:spacing w:val="-2"/>
        </w:rPr>
        <w:t xml:space="preserve"> </w:t>
      </w:r>
      <w:r>
        <w:t>each</w:t>
      </w:r>
      <w:r>
        <w:rPr>
          <w:spacing w:val="-4"/>
        </w:rPr>
        <w:t xml:space="preserve"> </w:t>
      </w:r>
      <w:r>
        <w:t>measurement</w:t>
      </w:r>
      <w:r>
        <w:rPr>
          <w:spacing w:val="-2"/>
        </w:rPr>
        <w:t xml:space="preserve"> </w:t>
      </w:r>
      <w:r>
        <w:t>area</w:t>
      </w:r>
      <w:r>
        <w:rPr>
          <w:spacing w:val="-3"/>
        </w:rPr>
        <w:t xml:space="preserve"> </w:t>
      </w:r>
      <w:r>
        <w:t>within the Monthly Status Report (as required by the ISC Program Management PWS).</w:t>
      </w:r>
    </w:p>
    <w:p w14:paraId="48E689C9" w14:textId="77777777" w:rsidR="003C5138" w:rsidRDefault="003C5138">
      <w:pPr>
        <w:pStyle w:val="BodyText"/>
        <w:spacing w:before="4"/>
        <w:rPr>
          <w:sz w:val="16"/>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3105"/>
        <w:gridCol w:w="842"/>
        <w:gridCol w:w="2692"/>
        <w:gridCol w:w="2159"/>
      </w:tblGrid>
      <w:tr w:rsidR="003C5138" w14:paraId="48E689D0" w14:textId="77777777" w:rsidTr="27C52FAD">
        <w:trPr>
          <w:trHeight w:val="594"/>
        </w:trPr>
        <w:tc>
          <w:tcPr>
            <w:tcW w:w="511" w:type="dxa"/>
            <w:shd w:val="clear" w:color="auto" w:fill="F1F1F1"/>
          </w:tcPr>
          <w:p w14:paraId="48E689CA" w14:textId="77777777" w:rsidR="003C5138" w:rsidRDefault="00FD719B">
            <w:pPr>
              <w:pStyle w:val="TableParagraph"/>
              <w:spacing w:before="162"/>
              <w:ind w:left="81" w:right="73"/>
              <w:jc w:val="center"/>
              <w:rPr>
                <w:b/>
              </w:rPr>
            </w:pPr>
            <w:bookmarkStart w:id="40" w:name="Method_of_Surveillance"/>
            <w:bookmarkStart w:id="41" w:name="PWS_Tasks"/>
            <w:bookmarkStart w:id="42" w:name="Performance_Threshold"/>
            <w:bookmarkStart w:id="43" w:name="Performance_Objective"/>
            <w:bookmarkStart w:id="44" w:name="No."/>
            <w:bookmarkEnd w:id="40"/>
            <w:bookmarkEnd w:id="41"/>
            <w:bookmarkEnd w:id="42"/>
            <w:bookmarkEnd w:id="43"/>
            <w:bookmarkEnd w:id="44"/>
            <w:r>
              <w:rPr>
                <w:b/>
                <w:spacing w:val="-5"/>
              </w:rPr>
              <w:t>No.</w:t>
            </w:r>
          </w:p>
        </w:tc>
        <w:tc>
          <w:tcPr>
            <w:tcW w:w="3105" w:type="dxa"/>
            <w:shd w:val="clear" w:color="auto" w:fill="F1F1F1"/>
          </w:tcPr>
          <w:p w14:paraId="48E689CB" w14:textId="77777777" w:rsidR="003C5138" w:rsidRDefault="00FD719B">
            <w:pPr>
              <w:pStyle w:val="TableParagraph"/>
              <w:spacing w:before="162"/>
              <w:ind w:left="501"/>
              <w:rPr>
                <w:b/>
              </w:rPr>
            </w:pPr>
            <w:r>
              <w:rPr>
                <w:b/>
              </w:rPr>
              <w:t>Performance</w:t>
            </w:r>
            <w:r>
              <w:rPr>
                <w:b/>
                <w:spacing w:val="-5"/>
              </w:rPr>
              <w:t xml:space="preserve"> </w:t>
            </w:r>
            <w:r>
              <w:rPr>
                <w:b/>
                <w:spacing w:val="-2"/>
              </w:rPr>
              <w:t>Objective</w:t>
            </w:r>
          </w:p>
        </w:tc>
        <w:tc>
          <w:tcPr>
            <w:tcW w:w="842" w:type="dxa"/>
            <w:shd w:val="clear" w:color="auto" w:fill="F1F1F1"/>
          </w:tcPr>
          <w:p w14:paraId="48E689CC" w14:textId="77777777" w:rsidR="003C5138" w:rsidRDefault="00FD719B">
            <w:pPr>
              <w:pStyle w:val="TableParagraph"/>
              <w:ind w:left="209"/>
              <w:rPr>
                <w:b/>
              </w:rPr>
            </w:pPr>
            <w:r>
              <w:rPr>
                <w:b/>
                <w:spacing w:val="-5"/>
              </w:rPr>
              <w:t>PWS</w:t>
            </w:r>
          </w:p>
          <w:p w14:paraId="48E689CD" w14:textId="77777777" w:rsidR="003C5138" w:rsidRDefault="00FD719B">
            <w:pPr>
              <w:pStyle w:val="TableParagraph"/>
              <w:spacing w:before="0"/>
              <w:ind w:left="171"/>
              <w:rPr>
                <w:b/>
              </w:rPr>
            </w:pPr>
            <w:r>
              <w:rPr>
                <w:b/>
                <w:spacing w:val="-2"/>
              </w:rPr>
              <w:t>Tasks</w:t>
            </w:r>
          </w:p>
        </w:tc>
        <w:tc>
          <w:tcPr>
            <w:tcW w:w="2692" w:type="dxa"/>
            <w:shd w:val="clear" w:color="auto" w:fill="F1F1F1"/>
          </w:tcPr>
          <w:p w14:paraId="48E689CE" w14:textId="77777777" w:rsidR="003C5138" w:rsidRDefault="00FD719B">
            <w:pPr>
              <w:pStyle w:val="TableParagraph"/>
              <w:spacing w:before="162"/>
              <w:ind w:left="274"/>
              <w:rPr>
                <w:b/>
              </w:rPr>
            </w:pPr>
            <w:r>
              <w:rPr>
                <w:b/>
              </w:rPr>
              <w:t>Performance</w:t>
            </w:r>
            <w:r>
              <w:rPr>
                <w:b/>
                <w:spacing w:val="-8"/>
              </w:rPr>
              <w:t xml:space="preserve"> </w:t>
            </w:r>
            <w:r>
              <w:rPr>
                <w:b/>
                <w:spacing w:val="-2"/>
              </w:rPr>
              <w:t>Threshold</w:t>
            </w:r>
          </w:p>
        </w:tc>
        <w:tc>
          <w:tcPr>
            <w:tcW w:w="2159" w:type="dxa"/>
            <w:shd w:val="clear" w:color="auto" w:fill="F1F1F1"/>
          </w:tcPr>
          <w:p w14:paraId="48E689CF" w14:textId="77777777" w:rsidR="003C5138" w:rsidRDefault="00FD719B">
            <w:pPr>
              <w:pStyle w:val="TableParagraph"/>
              <w:ind w:left="527" w:right="46" w:firstLine="69"/>
              <w:rPr>
                <w:b/>
              </w:rPr>
            </w:pPr>
            <w:r>
              <w:rPr>
                <w:b/>
              </w:rPr>
              <w:t xml:space="preserve">Method of </w:t>
            </w:r>
            <w:r>
              <w:rPr>
                <w:b/>
                <w:spacing w:val="-2"/>
              </w:rPr>
              <w:t>Surveillance</w:t>
            </w:r>
          </w:p>
        </w:tc>
      </w:tr>
      <w:tr w:rsidR="003C5138" w14:paraId="48E689D6" w14:textId="77777777" w:rsidTr="27C52FAD">
        <w:trPr>
          <w:trHeight w:val="1521"/>
        </w:trPr>
        <w:tc>
          <w:tcPr>
            <w:tcW w:w="511" w:type="dxa"/>
          </w:tcPr>
          <w:p w14:paraId="48E689D1" w14:textId="77777777" w:rsidR="003C5138" w:rsidRDefault="00FD719B">
            <w:pPr>
              <w:pStyle w:val="TableParagraph"/>
              <w:spacing w:before="30"/>
              <w:ind w:left="8"/>
              <w:jc w:val="center"/>
            </w:pPr>
            <w:r>
              <w:t>1</w:t>
            </w:r>
          </w:p>
        </w:tc>
        <w:tc>
          <w:tcPr>
            <w:tcW w:w="3105" w:type="dxa"/>
          </w:tcPr>
          <w:p w14:paraId="48E689D2" w14:textId="77777777" w:rsidR="003C5138" w:rsidRDefault="00FD719B">
            <w:pPr>
              <w:pStyle w:val="TableParagraph"/>
              <w:spacing w:before="30"/>
              <w:ind w:left="103"/>
            </w:pPr>
            <w:r>
              <w:rPr>
                <w:b/>
              </w:rPr>
              <w:t>Configuration</w:t>
            </w:r>
            <w:r>
              <w:rPr>
                <w:b/>
                <w:spacing w:val="-13"/>
              </w:rPr>
              <w:t xml:space="preserve"> </w:t>
            </w:r>
            <w:r>
              <w:rPr>
                <w:b/>
              </w:rPr>
              <w:t>Compliance:</w:t>
            </w:r>
            <w:r>
              <w:rPr>
                <w:b/>
                <w:spacing w:val="-12"/>
              </w:rPr>
              <w:t xml:space="preserve"> </w:t>
            </w:r>
            <w:r>
              <w:t xml:space="preserve">End- user hardware and software </w:t>
            </w:r>
            <w:proofErr w:type="gramStart"/>
            <w:r>
              <w:t>is</w:t>
            </w:r>
            <w:proofErr w:type="gramEnd"/>
            <w:r>
              <w:t xml:space="preserve"> configured to FAA-specified </w:t>
            </w:r>
            <w:r>
              <w:rPr>
                <w:spacing w:val="-2"/>
              </w:rPr>
              <w:t>standards</w:t>
            </w:r>
          </w:p>
        </w:tc>
        <w:tc>
          <w:tcPr>
            <w:tcW w:w="842" w:type="dxa"/>
          </w:tcPr>
          <w:p w14:paraId="48E689D3" w14:textId="77777777" w:rsidR="003C5138" w:rsidRDefault="00FD719B">
            <w:pPr>
              <w:pStyle w:val="TableParagraph"/>
              <w:spacing w:before="30"/>
              <w:ind w:left="183" w:right="173"/>
              <w:jc w:val="center"/>
            </w:pPr>
            <w:r>
              <w:rPr>
                <w:spacing w:val="-5"/>
              </w:rPr>
              <w:t>3.3</w:t>
            </w:r>
          </w:p>
        </w:tc>
        <w:tc>
          <w:tcPr>
            <w:tcW w:w="2692" w:type="dxa"/>
          </w:tcPr>
          <w:p w14:paraId="48E689D4" w14:textId="77777777" w:rsidR="003C5138" w:rsidRDefault="00FD719B">
            <w:pPr>
              <w:pStyle w:val="TableParagraph"/>
              <w:spacing w:before="30"/>
              <w:ind w:left="58"/>
            </w:pPr>
            <w:r>
              <w:t>95% compliance with the FAA’s configuration. FAA approved image used and software installation tickets initiated</w:t>
            </w:r>
            <w:r>
              <w:rPr>
                <w:spacing w:val="-13"/>
              </w:rPr>
              <w:t xml:space="preserve"> </w:t>
            </w:r>
            <w:r>
              <w:t>before</w:t>
            </w:r>
            <w:r>
              <w:rPr>
                <w:spacing w:val="-12"/>
              </w:rPr>
              <w:t xml:space="preserve"> </w:t>
            </w:r>
            <w:r>
              <w:t>deployment</w:t>
            </w:r>
          </w:p>
        </w:tc>
        <w:tc>
          <w:tcPr>
            <w:tcW w:w="2159" w:type="dxa"/>
          </w:tcPr>
          <w:p w14:paraId="48E689D5" w14:textId="13A7FEC9" w:rsidR="003C5138" w:rsidRDefault="00FD719B">
            <w:pPr>
              <w:pStyle w:val="TableParagraph"/>
              <w:spacing w:before="30"/>
              <w:ind w:left="59" w:right="46"/>
            </w:pPr>
            <w:r>
              <w:t xml:space="preserve">Validated by </w:t>
            </w:r>
            <w:r w:rsidR="00A903E0">
              <w:t>ITSM report</w:t>
            </w:r>
          </w:p>
        </w:tc>
      </w:tr>
      <w:tr w:rsidR="003C5138" w14:paraId="48E689DC" w14:textId="77777777" w:rsidTr="27C52FAD">
        <w:trPr>
          <w:trHeight w:val="2058"/>
        </w:trPr>
        <w:tc>
          <w:tcPr>
            <w:tcW w:w="511" w:type="dxa"/>
          </w:tcPr>
          <w:p w14:paraId="48E689D7" w14:textId="77777777" w:rsidR="003C5138" w:rsidRDefault="00FD719B">
            <w:pPr>
              <w:pStyle w:val="TableParagraph"/>
              <w:ind w:left="8"/>
              <w:jc w:val="center"/>
            </w:pPr>
            <w:r>
              <w:t>2</w:t>
            </w:r>
          </w:p>
        </w:tc>
        <w:tc>
          <w:tcPr>
            <w:tcW w:w="3105" w:type="dxa"/>
          </w:tcPr>
          <w:p w14:paraId="48E689D8" w14:textId="77777777" w:rsidR="003C5138" w:rsidRDefault="00FD719B">
            <w:pPr>
              <w:pStyle w:val="TableParagraph"/>
            </w:pPr>
            <w:r>
              <w:rPr>
                <w:b/>
              </w:rPr>
              <w:t>Data</w:t>
            </w:r>
            <w:r>
              <w:rPr>
                <w:b/>
                <w:spacing w:val="-9"/>
              </w:rPr>
              <w:t xml:space="preserve"> </w:t>
            </w:r>
            <w:r>
              <w:rPr>
                <w:b/>
              </w:rPr>
              <w:t>Accuracy:</w:t>
            </w:r>
            <w:r>
              <w:rPr>
                <w:b/>
                <w:spacing w:val="-11"/>
              </w:rPr>
              <w:t xml:space="preserve"> </w:t>
            </w:r>
            <w:r>
              <w:t>Data</w:t>
            </w:r>
            <w:r>
              <w:rPr>
                <w:spacing w:val="-8"/>
              </w:rPr>
              <w:t xml:space="preserve"> </w:t>
            </w:r>
            <w:r>
              <w:t>provided</w:t>
            </w:r>
            <w:r>
              <w:rPr>
                <w:spacing w:val="-9"/>
              </w:rPr>
              <w:t xml:space="preserve"> </w:t>
            </w:r>
            <w:r>
              <w:t xml:space="preserve">by the contractor is accurate and </w:t>
            </w:r>
            <w:r>
              <w:rPr>
                <w:spacing w:val="-2"/>
              </w:rPr>
              <w:t>complete</w:t>
            </w:r>
          </w:p>
        </w:tc>
        <w:tc>
          <w:tcPr>
            <w:tcW w:w="842" w:type="dxa"/>
          </w:tcPr>
          <w:p w14:paraId="48E689D9" w14:textId="77777777" w:rsidR="003C5138" w:rsidRDefault="00FD719B">
            <w:pPr>
              <w:pStyle w:val="TableParagraph"/>
              <w:ind w:left="183" w:right="173"/>
              <w:jc w:val="center"/>
            </w:pPr>
            <w:r>
              <w:rPr>
                <w:spacing w:val="-5"/>
              </w:rPr>
              <w:t>3.4</w:t>
            </w:r>
          </w:p>
        </w:tc>
        <w:tc>
          <w:tcPr>
            <w:tcW w:w="2692" w:type="dxa"/>
          </w:tcPr>
          <w:p w14:paraId="48E689DA" w14:textId="16976C1D" w:rsidR="003C5138" w:rsidRDefault="00FD719B">
            <w:pPr>
              <w:pStyle w:val="TableParagraph"/>
              <w:ind w:left="58" w:right="93"/>
            </w:pPr>
            <w:r>
              <w:t>95% compliance for data accuracy</w:t>
            </w:r>
            <w:r>
              <w:rPr>
                <w:spacing w:val="-13"/>
              </w:rPr>
              <w:t xml:space="preserve"> </w:t>
            </w:r>
            <w:r>
              <w:t>in</w:t>
            </w:r>
            <w:r>
              <w:rPr>
                <w:spacing w:val="-12"/>
              </w:rPr>
              <w:t xml:space="preserve"> </w:t>
            </w:r>
            <w:r>
              <w:t>Active</w:t>
            </w:r>
            <w:r>
              <w:rPr>
                <w:spacing w:val="-13"/>
              </w:rPr>
              <w:t xml:space="preserve"> </w:t>
            </w:r>
            <w:r>
              <w:t xml:space="preserve">Directory (AD) descriptions, on property transfer documents, in </w:t>
            </w:r>
            <w:r w:rsidR="00A73429">
              <w:t>The ITSM</w:t>
            </w:r>
            <w:r>
              <w:t xml:space="preserve"> ticket entry, and on daily </w:t>
            </w:r>
            <w:r>
              <w:rPr>
                <w:spacing w:val="-2"/>
              </w:rPr>
              <w:t>reports</w:t>
            </w:r>
          </w:p>
        </w:tc>
        <w:tc>
          <w:tcPr>
            <w:tcW w:w="2159" w:type="dxa"/>
          </w:tcPr>
          <w:p w14:paraId="48E689DB" w14:textId="6C1080D1" w:rsidR="003C5138" w:rsidRDefault="00FD719B">
            <w:pPr>
              <w:pStyle w:val="TableParagraph"/>
              <w:ind w:left="59" w:right="46"/>
            </w:pPr>
            <w:r>
              <w:t>Validated</w:t>
            </w:r>
            <w:r>
              <w:rPr>
                <w:spacing w:val="-13"/>
              </w:rPr>
              <w:t xml:space="preserve"> </w:t>
            </w:r>
            <w:r>
              <w:t>by</w:t>
            </w:r>
            <w:r>
              <w:rPr>
                <w:spacing w:val="-12"/>
              </w:rPr>
              <w:t xml:space="preserve"> </w:t>
            </w:r>
            <w:r w:rsidR="00A903E0">
              <w:t xml:space="preserve">monthly </w:t>
            </w:r>
            <w:r>
              <w:t>checks</w:t>
            </w:r>
            <w:r>
              <w:rPr>
                <w:spacing w:val="-3"/>
              </w:rPr>
              <w:t xml:space="preserve"> </w:t>
            </w:r>
            <w:r>
              <w:t xml:space="preserve">against daily reports, mass transfers, </w:t>
            </w:r>
            <w:r w:rsidR="00A73429">
              <w:t>The ITSM</w:t>
            </w:r>
            <w:r>
              <w:t xml:space="preserve"> tickets and AD</w:t>
            </w:r>
          </w:p>
        </w:tc>
      </w:tr>
      <w:tr w:rsidR="003C5138" w14:paraId="48E689E2" w14:textId="77777777" w:rsidTr="27C52FAD">
        <w:trPr>
          <w:trHeight w:val="3037"/>
        </w:trPr>
        <w:tc>
          <w:tcPr>
            <w:tcW w:w="511" w:type="dxa"/>
          </w:tcPr>
          <w:p w14:paraId="48E689DD" w14:textId="77777777" w:rsidR="003C5138" w:rsidRDefault="00FD719B">
            <w:pPr>
              <w:pStyle w:val="TableParagraph"/>
              <w:ind w:left="8"/>
              <w:jc w:val="center"/>
            </w:pPr>
            <w:r>
              <w:t>3</w:t>
            </w:r>
          </w:p>
        </w:tc>
        <w:tc>
          <w:tcPr>
            <w:tcW w:w="3105" w:type="dxa"/>
          </w:tcPr>
          <w:p w14:paraId="48E689DE" w14:textId="77777777" w:rsidR="003C5138" w:rsidRDefault="00FD719B">
            <w:pPr>
              <w:pStyle w:val="TableParagraph"/>
              <w:spacing w:line="276" w:lineRule="auto"/>
              <w:ind w:right="66"/>
            </w:pPr>
            <w:r>
              <w:rPr>
                <w:b/>
              </w:rPr>
              <w:t>IT PC Shipment Break/Fix - Timeliness:</w:t>
            </w:r>
            <w:r>
              <w:rPr>
                <w:b/>
                <w:spacing w:val="40"/>
              </w:rPr>
              <w:t xml:space="preserve"> </w:t>
            </w:r>
            <w:r>
              <w:t>Break/Fix incidents received by the Depot that are identified as work stoppage by Remote Tier II are assigned and addressed</w:t>
            </w:r>
            <w:r>
              <w:rPr>
                <w:spacing w:val="-10"/>
              </w:rPr>
              <w:t xml:space="preserve"> </w:t>
            </w:r>
            <w:r>
              <w:t>within</w:t>
            </w:r>
            <w:r>
              <w:rPr>
                <w:spacing w:val="-10"/>
              </w:rPr>
              <w:t xml:space="preserve"> </w:t>
            </w:r>
            <w:r>
              <w:t>1</w:t>
            </w:r>
            <w:r>
              <w:rPr>
                <w:spacing w:val="-9"/>
              </w:rPr>
              <w:t xml:space="preserve"> </w:t>
            </w:r>
            <w:r>
              <w:t>business</w:t>
            </w:r>
            <w:r>
              <w:rPr>
                <w:spacing w:val="-9"/>
              </w:rPr>
              <w:t xml:space="preserve"> </w:t>
            </w:r>
            <w:r>
              <w:t>day. A</w:t>
            </w:r>
            <w:r>
              <w:rPr>
                <w:spacing w:val="-1"/>
              </w:rPr>
              <w:t xml:space="preserve"> </w:t>
            </w:r>
            <w:r>
              <w:t>replacement</w:t>
            </w:r>
            <w:r>
              <w:rPr>
                <w:spacing w:val="-3"/>
              </w:rPr>
              <w:t xml:space="preserve"> </w:t>
            </w:r>
            <w:r>
              <w:t>machine</w:t>
            </w:r>
            <w:r>
              <w:rPr>
                <w:spacing w:val="-3"/>
              </w:rPr>
              <w:t xml:space="preserve"> </w:t>
            </w:r>
            <w:r>
              <w:t>must be shipped the following business day, if required.</w:t>
            </w:r>
          </w:p>
        </w:tc>
        <w:tc>
          <w:tcPr>
            <w:tcW w:w="842" w:type="dxa"/>
          </w:tcPr>
          <w:p w14:paraId="48E689DF" w14:textId="77777777" w:rsidR="003C5138" w:rsidRDefault="00FD719B">
            <w:pPr>
              <w:pStyle w:val="TableParagraph"/>
              <w:ind w:left="183" w:right="173"/>
              <w:jc w:val="center"/>
            </w:pPr>
            <w:r>
              <w:rPr>
                <w:spacing w:val="-2"/>
              </w:rPr>
              <w:t>3.4.1</w:t>
            </w:r>
          </w:p>
        </w:tc>
        <w:tc>
          <w:tcPr>
            <w:tcW w:w="2692" w:type="dxa"/>
          </w:tcPr>
          <w:p w14:paraId="48E689E0" w14:textId="77777777" w:rsidR="003C5138" w:rsidRDefault="00FD719B">
            <w:pPr>
              <w:pStyle w:val="TableParagraph"/>
              <w:ind w:left="58"/>
            </w:pPr>
            <w:r>
              <w:t>95%</w:t>
            </w:r>
            <w:r>
              <w:rPr>
                <w:spacing w:val="-1"/>
              </w:rPr>
              <w:t xml:space="preserve"> </w:t>
            </w:r>
            <w:r>
              <w:rPr>
                <w:spacing w:val="-2"/>
              </w:rPr>
              <w:t>compliance</w:t>
            </w:r>
          </w:p>
        </w:tc>
        <w:tc>
          <w:tcPr>
            <w:tcW w:w="2159" w:type="dxa"/>
          </w:tcPr>
          <w:p w14:paraId="48E689E1" w14:textId="79B721D7" w:rsidR="003C5138" w:rsidRDefault="00FD719B">
            <w:pPr>
              <w:pStyle w:val="TableParagraph"/>
              <w:ind w:left="59" w:right="46"/>
            </w:pPr>
            <w:r>
              <w:t xml:space="preserve">Validated by weekly </w:t>
            </w:r>
            <w:proofErr w:type="gramStart"/>
            <w:r w:rsidR="00A73429">
              <w:t>ITSM</w:t>
            </w:r>
            <w:r>
              <w:rPr>
                <w:spacing w:val="-13"/>
              </w:rPr>
              <w:t xml:space="preserve"> </w:t>
            </w:r>
            <w:r w:rsidR="006107F0">
              <w:t xml:space="preserve"> report</w:t>
            </w:r>
            <w:proofErr w:type="gramEnd"/>
          </w:p>
        </w:tc>
      </w:tr>
      <w:tr w:rsidR="003C5138" w14:paraId="48E689E8" w14:textId="77777777" w:rsidTr="27C52FAD">
        <w:trPr>
          <w:trHeight w:val="983"/>
        </w:trPr>
        <w:tc>
          <w:tcPr>
            <w:tcW w:w="511" w:type="dxa"/>
          </w:tcPr>
          <w:p w14:paraId="48E689E3" w14:textId="77777777" w:rsidR="003C5138" w:rsidRDefault="00FD719B">
            <w:pPr>
              <w:pStyle w:val="TableParagraph"/>
              <w:ind w:left="8"/>
              <w:jc w:val="center"/>
            </w:pPr>
            <w:r>
              <w:t>4</w:t>
            </w:r>
          </w:p>
        </w:tc>
        <w:tc>
          <w:tcPr>
            <w:tcW w:w="3105" w:type="dxa"/>
          </w:tcPr>
          <w:p w14:paraId="48E689E4" w14:textId="77777777" w:rsidR="003C5138" w:rsidRDefault="00FD719B">
            <w:pPr>
              <w:pStyle w:val="TableParagraph"/>
            </w:pPr>
            <w:r>
              <w:rPr>
                <w:b/>
              </w:rPr>
              <w:t>IT PC Shipment New Hires</w:t>
            </w:r>
            <w:r>
              <w:rPr>
                <w:b/>
                <w:spacing w:val="40"/>
              </w:rPr>
              <w:t xml:space="preserve"> </w:t>
            </w:r>
            <w:r>
              <w:rPr>
                <w:b/>
              </w:rPr>
              <w:t>– Timeliness:</w:t>
            </w:r>
            <w:r>
              <w:rPr>
                <w:b/>
                <w:spacing w:val="-13"/>
              </w:rPr>
              <w:t xml:space="preserve"> </w:t>
            </w:r>
            <w:r>
              <w:t>Hardware</w:t>
            </w:r>
            <w:r>
              <w:rPr>
                <w:spacing w:val="-11"/>
              </w:rPr>
              <w:t xml:space="preserve"> </w:t>
            </w:r>
            <w:r>
              <w:t>shipped</w:t>
            </w:r>
            <w:r>
              <w:rPr>
                <w:spacing w:val="-13"/>
              </w:rPr>
              <w:t xml:space="preserve"> </w:t>
            </w:r>
            <w:r>
              <w:t>to employee prior to start date</w:t>
            </w:r>
          </w:p>
        </w:tc>
        <w:tc>
          <w:tcPr>
            <w:tcW w:w="842" w:type="dxa"/>
          </w:tcPr>
          <w:p w14:paraId="48E689E5" w14:textId="77777777" w:rsidR="003C5138" w:rsidRDefault="00FD719B">
            <w:pPr>
              <w:pStyle w:val="TableParagraph"/>
              <w:ind w:left="183" w:right="173"/>
              <w:jc w:val="center"/>
            </w:pPr>
            <w:r>
              <w:rPr>
                <w:spacing w:val="-2"/>
              </w:rPr>
              <w:t>3.4.1</w:t>
            </w:r>
          </w:p>
        </w:tc>
        <w:tc>
          <w:tcPr>
            <w:tcW w:w="2692" w:type="dxa"/>
          </w:tcPr>
          <w:p w14:paraId="48E689E6" w14:textId="77777777" w:rsidR="003C5138" w:rsidRDefault="00FD719B">
            <w:pPr>
              <w:pStyle w:val="TableParagraph"/>
              <w:ind w:left="58" w:right="176"/>
              <w:jc w:val="both"/>
            </w:pPr>
            <w:r>
              <w:t>95% compliance for tickets received</w:t>
            </w:r>
            <w:r>
              <w:rPr>
                <w:spacing w:val="-9"/>
              </w:rPr>
              <w:t xml:space="preserve"> </w:t>
            </w:r>
            <w:r>
              <w:t>at</w:t>
            </w:r>
            <w:r>
              <w:rPr>
                <w:spacing w:val="-10"/>
              </w:rPr>
              <w:t xml:space="preserve"> </w:t>
            </w:r>
            <w:r>
              <w:t>least</w:t>
            </w:r>
            <w:r>
              <w:rPr>
                <w:spacing w:val="-8"/>
              </w:rPr>
              <w:t xml:space="preserve"> </w:t>
            </w:r>
            <w:r>
              <w:t>5</w:t>
            </w:r>
            <w:r>
              <w:rPr>
                <w:spacing w:val="-9"/>
              </w:rPr>
              <w:t xml:space="preserve"> </w:t>
            </w:r>
            <w:r>
              <w:t>business days before start date</w:t>
            </w:r>
          </w:p>
        </w:tc>
        <w:tc>
          <w:tcPr>
            <w:tcW w:w="2159" w:type="dxa"/>
          </w:tcPr>
          <w:p w14:paraId="48E689E7" w14:textId="1E0045A0" w:rsidR="003C5138" w:rsidRDefault="00FD719B">
            <w:pPr>
              <w:pStyle w:val="TableParagraph"/>
              <w:ind w:left="59" w:right="46"/>
            </w:pPr>
            <w:r>
              <w:t>Validated</w:t>
            </w:r>
            <w:r>
              <w:rPr>
                <w:spacing w:val="-13"/>
              </w:rPr>
              <w:t xml:space="preserve"> </w:t>
            </w:r>
            <w:r>
              <w:t>by</w:t>
            </w:r>
            <w:r>
              <w:rPr>
                <w:spacing w:val="-12"/>
              </w:rPr>
              <w:t xml:space="preserve"> </w:t>
            </w:r>
            <w:r>
              <w:t xml:space="preserve">weekly </w:t>
            </w:r>
            <w:r w:rsidR="00A73429">
              <w:t>The ITSM</w:t>
            </w:r>
            <w:r>
              <w:t xml:space="preserve"> </w:t>
            </w:r>
            <w:r w:rsidR="00A903E0">
              <w:t>report</w:t>
            </w:r>
          </w:p>
        </w:tc>
      </w:tr>
      <w:tr w:rsidR="003C5138" w14:paraId="48E689EE" w14:textId="77777777" w:rsidTr="27C52FAD">
        <w:trPr>
          <w:trHeight w:val="1252"/>
        </w:trPr>
        <w:tc>
          <w:tcPr>
            <w:tcW w:w="511" w:type="dxa"/>
          </w:tcPr>
          <w:p w14:paraId="48E689E9" w14:textId="77777777" w:rsidR="003C5138" w:rsidRDefault="00FD719B">
            <w:pPr>
              <w:pStyle w:val="TableParagraph"/>
              <w:ind w:left="8"/>
              <w:jc w:val="center"/>
            </w:pPr>
            <w:r>
              <w:t>5</w:t>
            </w:r>
          </w:p>
        </w:tc>
        <w:tc>
          <w:tcPr>
            <w:tcW w:w="3105" w:type="dxa"/>
          </w:tcPr>
          <w:p w14:paraId="14DE91F0" w14:textId="77777777" w:rsidR="007D0E6B" w:rsidRDefault="00FD719B" w:rsidP="007D0E6B">
            <w:pPr>
              <w:pStyle w:val="CommentText"/>
            </w:pPr>
            <w:r w:rsidRPr="27C52FAD">
              <w:rPr>
                <w:b/>
                <w:bCs/>
              </w:rPr>
              <w:t>IT PC Shipment LCAM – Timeliness:</w:t>
            </w:r>
            <w:r w:rsidRPr="27C52FAD">
              <w:rPr>
                <w:b/>
                <w:bCs/>
                <w:spacing w:val="-13"/>
              </w:rPr>
              <w:t xml:space="preserve"> </w:t>
            </w:r>
            <w:r w:rsidR="007D0E6B">
              <w:t xml:space="preserve">LCAM replacements are deployed within 2 weeks of hardware delivery, unless there is a delay caused by circumstances out of the Deployment team’s control (FedEx, Customer </w:t>
            </w:r>
            <w:r w:rsidR="007D0E6B">
              <w:lastRenderedPageBreak/>
              <w:t>hold, etc.)</w:t>
            </w:r>
          </w:p>
          <w:p w14:paraId="48E689EA" w14:textId="1821D34C" w:rsidR="003C5138" w:rsidRDefault="003C5138">
            <w:pPr>
              <w:pStyle w:val="TableParagraph"/>
              <w:ind w:right="66"/>
            </w:pPr>
          </w:p>
        </w:tc>
        <w:tc>
          <w:tcPr>
            <w:tcW w:w="842" w:type="dxa"/>
          </w:tcPr>
          <w:p w14:paraId="48E689EB" w14:textId="77777777" w:rsidR="003C5138" w:rsidRDefault="00FD719B">
            <w:pPr>
              <w:pStyle w:val="TableParagraph"/>
              <w:ind w:left="183" w:right="173"/>
              <w:jc w:val="center"/>
            </w:pPr>
            <w:r>
              <w:rPr>
                <w:spacing w:val="-2"/>
              </w:rPr>
              <w:lastRenderedPageBreak/>
              <w:t>3.4.2</w:t>
            </w:r>
          </w:p>
        </w:tc>
        <w:tc>
          <w:tcPr>
            <w:tcW w:w="2692" w:type="dxa"/>
          </w:tcPr>
          <w:p w14:paraId="48E689EC" w14:textId="77777777" w:rsidR="003C5138" w:rsidRDefault="00FD719B">
            <w:pPr>
              <w:pStyle w:val="TableParagraph"/>
              <w:ind w:left="58"/>
            </w:pPr>
            <w:r>
              <w:t>90%</w:t>
            </w:r>
            <w:r>
              <w:rPr>
                <w:spacing w:val="-1"/>
              </w:rPr>
              <w:t xml:space="preserve"> </w:t>
            </w:r>
            <w:r>
              <w:rPr>
                <w:spacing w:val="-2"/>
              </w:rPr>
              <w:t>compliance</w:t>
            </w:r>
          </w:p>
        </w:tc>
        <w:tc>
          <w:tcPr>
            <w:tcW w:w="2159" w:type="dxa"/>
          </w:tcPr>
          <w:p w14:paraId="48E689ED" w14:textId="29408C49" w:rsidR="003C5138" w:rsidRDefault="00FD719B">
            <w:pPr>
              <w:pStyle w:val="TableParagraph"/>
              <w:ind w:left="59" w:right="46"/>
            </w:pPr>
            <w:r>
              <w:t xml:space="preserve">Validated by </w:t>
            </w:r>
            <w:r w:rsidR="00A903E0">
              <w:t>ITSM report</w:t>
            </w:r>
          </w:p>
        </w:tc>
      </w:tr>
    </w:tbl>
    <w:p w14:paraId="48E689EF" w14:textId="77777777" w:rsidR="003C5138" w:rsidRDefault="003C5138">
      <w:pPr>
        <w:sectPr w:rsidR="003C5138">
          <w:pgSz w:w="12240" w:h="15840"/>
          <w:pgMar w:top="1420" w:right="1220" w:bottom="2355" w:left="1320" w:header="0" w:footer="1093"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3105"/>
        <w:gridCol w:w="842"/>
        <w:gridCol w:w="2692"/>
        <w:gridCol w:w="2159"/>
      </w:tblGrid>
      <w:tr w:rsidR="003C5138" w14:paraId="48E689F6" w14:textId="77777777" w:rsidTr="039F83B1">
        <w:trPr>
          <w:trHeight w:val="594"/>
        </w:trPr>
        <w:tc>
          <w:tcPr>
            <w:tcW w:w="511" w:type="dxa"/>
            <w:shd w:val="clear" w:color="auto" w:fill="F1F1F1"/>
          </w:tcPr>
          <w:p w14:paraId="48E689F0" w14:textId="77777777" w:rsidR="003C5138" w:rsidRDefault="00FD719B">
            <w:pPr>
              <w:pStyle w:val="TableParagraph"/>
              <w:spacing w:before="162"/>
              <w:ind w:left="81" w:right="73"/>
              <w:jc w:val="center"/>
              <w:rPr>
                <w:b/>
              </w:rPr>
            </w:pPr>
            <w:r>
              <w:rPr>
                <w:b/>
                <w:spacing w:val="-5"/>
              </w:rPr>
              <w:t>No.</w:t>
            </w:r>
          </w:p>
        </w:tc>
        <w:tc>
          <w:tcPr>
            <w:tcW w:w="3105" w:type="dxa"/>
            <w:shd w:val="clear" w:color="auto" w:fill="F1F1F1"/>
          </w:tcPr>
          <w:p w14:paraId="48E689F1" w14:textId="77777777" w:rsidR="003C5138" w:rsidRDefault="00FD719B">
            <w:pPr>
              <w:pStyle w:val="TableParagraph"/>
              <w:spacing w:before="162"/>
              <w:ind w:left="501"/>
              <w:rPr>
                <w:b/>
              </w:rPr>
            </w:pPr>
            <w:r>
              <w:rPr>
                <w:b/>
              </w:rPr>
              <w:t>Performance</w:t>
            </w:r>
            <w:r>
              <w:rPr>
                <w:b/>
                <w:spacing w:val="-5"/>
              </w:rPr>
              <w:t xml:space="preserve"> </w:t>
            </w:r>
            <w:r>
              <w:rPr>
                <w:b/>
                <w:spacing w:val="-2"/>
              </w:rPr>
              <w:t>Objective</w:t>
            </w:r>
          </w:p>
        </w:tc>
        <w:tc>
          <w:tcPr>
            <w:tcW w:w="842" w:type="dxa"/>
            <w:shd w:val="clear" w:color="auto" w:fill="F1F1F1"/>
          </w:tcPr>
          <w:p w14:paraId="48E689F2" w14:textId="77777777" w:rsidR="003C5138" w:rsidRDefault="00FD719B">
            <w:pPr>
              <w:pStyle w:val="TableParagraph"/>
              <w:ind w:left="209"/>
              <w:rPr>
                <w:b/>
              </w:rPr>
            </w:pPr>
            <w:r>
              <w:rPr>
                <w:b/>
                <w:spacing w:val="-5"/>
              </w:rPr>
              <w:t>PWS</w:t>
            </w:r>
          </w:p>
          <w:p w14:paraId="48E689F3" w14:textId="77777777" w:rsidR="003C5138" w:rsidRDefault="00FD719B">
            <w:pPr>
              <w:pStyle w:val="TableParagraph"/>
              <w:spacing w:before="0"/>
              <w:ind w:left="171"/>
              <w:rPr>
                <w:b/>
              </w:rPr>
            </w:pPr>
            <w:r>
              <w:rPr>
                <w:b/>
                <w:spacing w:val="-2"/>
              </w:rPr>
              <w:t>Tasks</w:t>
            </w:r>
          </w:p>
        </w:tc>
        <w:tc>
          <w:tcPr>
            <w:tcW w:w="2692" w:type="dxa"/>
            <w:shd w:val="clear" w:color="auto" w:fill="F1F1F1"/>
          </w:tcPr>
          <w:p w14:paraId="48E689F4" w14:textId="77777777" w:rsidR="003C5138" w:rsidRDefault="00FD719B">
            <w:pPr>
              <w:pStyle w:val="TableParagraph"/>
              <w:spacing w:before="162"/>
              <w:ind w:left="274"/>
              <w:rPr>
                <w:b/>
              </w:rPr>
            </w:pPr>
            <w:r>
              <w:rPr>
                <w:b/>
              </w:rPr>
              <w:t>Performance</w:t>
            </w:r>
            <w:r>
              <w:rPr>
                <w:b/>
                <w:spacing w:val="-8"/>
              </w:rPr>
              <w:t xml:space="preserve"> </w:t>
            </w:r>
            <w:r>
              <w:rPr>
                <w:b/>
                <w:spacing w:val="-2"/>
              </w:rPr>
              <w:t>Threshold</w:t>
            </w:r>
          </w:p>
        </w:tc>
        <w:tc>
          <w:tcPr>
            <w:tcW w:w="2159" w:type="dxa"/>
            <w:shd w:val="clear" w:color="auto" w:fill="F1F1F1"/>
          </w:tcPr>
          <w:p w14:paraId="48E689F5" w14:textId="77777777" w:rsidR="003C5138" w:rsidRDefault="00FD719B">
            <w:pPr>
              <w:pStyle w:val="TableParagraph"/>
              <w:ind w:left="527" w:right="46" w:firstLine="69"/>
              <w:rPr>
                <w:b/>
              </w:rPr>
            </w:pPr>
            <w:r>
              <w:rPr>
                <w:b/>
              </w:rPr>
              <w:t xml:space="preserve">Method of </w:t>
            </w:r>
            <w:r>
              <w:rPr>
                <w:b/>
                <w:spacing w:val="-2"/>
              </w:rPr>
              <w:t>Surveillance</w:t>
            </w:r>
          </w:p>
        </w:tc>
      </w:tr>
      <w:tr w:rsidR="003C5138" w14:paraId="48E689FC" w14:textId="77777777" w:rsidTr="039F83B1">
        <w:trPr>
          <w:trHeight w:val="1790"/>
        </w:trPr>
        <w:tc>
          <w:tcPr>
            <w:tcW w:w="511" w:type="dxa"/>
          </w:tcPr>
          <w:p w14:paraId="48E689F7" w14:textId="77777777" w:rsidR="003C5138" w:rsidRDefault="00FD719B">
            <w:pPr>
              <w:pStyle w:val="TableParagraph"/>
              <w:ind w:left="8"/>
              <w:jc w:val="center"/>
            </w:pPr>
            <w:r>
              <w:t>6</w:t>
            </w:r>
          </w:p>
        </w:tc>
        <w:tc>
          <w:tcPr>
            <w:tcW w:w="3105" w:type="dxa"/>
          </w:tcPr>
          <w:p w14:paraId="48E689F8" w14:textId="77777777" w:rsidR="003C5138" w:rsidRDefault="00FD719B">
            <w:pPr>
              <w:pStyle w:val="TableParagraph"/>
              <w:ind w:right="5"/>
            </w:pPr>
            <w:r>
              <w:rPr>
                <w:b/>
              </w:rPr>
              <w:t>IT</w:t>
            </w:r>
            <w:r>
              <w:rPr>
                <w:b/>
                <w:spacing w:val="-9"/>
              </w:rPr>
              <w:t xml:space="preserve"> </w:t>
            </w:r>
            <w:r>
              <w:rPr>
                <w:b/>
              </w:rPr>
              <w:t>Asset</w:t>
            </w:r>
            <w:r>
              <w:rPr>
                <w:b/>
                <w:spacing w:val="-8"/>
              </w:rPr>
              <w:t xml:space="preserve"> </w:t>
            </w:r>
            <w:r>
              <w:rPr>
                <w:b/>
              </w:rPr>
              <w:t>Disposition</w:t>
            </w:r>
            <w:r>
              <w:rPr>
                <w:b/>
                <w:spacing w:val="-9"/>
              </w:rPr>
              <w:t xml:space="preserve"> </w:t>
            </w:r>
            <w:r>
              <w:rPr>
                <w:b/>
              </w:rPr>
              <w:t>-</w:t>
            </w:r>
            <w:r>
              <w:rPr>
                <w:b/>
                <w:spacing w:val="-10"/>
              </w:rPr>
              <w:t xml:space="preserve"> </w:t>
            </w:r>
            <w:r>
              <w:rPr>
                <w:b/>
              </w:rPr>
              <w:t xml:space="preserve">Timeliness: </w:t>
            </w:r>
            <w:r>
              <w:t xml:space="preserve">Out of warranty assets received by the Depot are put on </w:t>
            </w:r>
            <w:proofErr w:type="gramStart"/>
            <w:r>
              <w:t>a mass</w:t>
            </w:r>
            <w:proofErr w:type="gramEnd"/>
            <w:r>
              <w:t xml:space="preserve"> transfer within 1 week of receipt and disposal initiated within 3 months of receipt</w:t>
            </w:r>
          </w:p>
        </w:tc>
        <w:tc>
          <w:tcPr>
            <w:tcW w:w="842" w:type="dxa"/>
          </w:tcPr>
          <w:p w14:paraId="48E689F9" w14:textId="77777777" w:rsidR="003C5138" w:rsidRDefault="00FD719B">
            <w:pPr>
              <w:pStyle w:val="TableParagraph"/>
              <w:ind w:left="183" w:right="173"/>
              <w:jc w:val="center"/>
            </w:pPr>
            <w:r>
              <w:rPr>
                <w:spacing w:val="-2"/>
              </w:rPr>
              <w:t>3.4.1</w:t>
            </w:r>
          </w:p>
        </w:tc>
        <w:tc>
          <w:tcPr>
            <w:tcW w:w="2692" w:type="dxa"/>
          </w:tcPr>
          <w:p w14:paraId="48E689FA" w14:textId="77777777" w:rsidR="003C5138" w:rsidRDefault="00FD719B">
            <w:pPr>
              <w:pStyle w:val="TableParagraph"/>
              <w:ind w:left="58"/>
            </w:pPr>
            <w:r>
              <w:t>95%</w:t>
            </w:r>
            <w:r>
              <w:rPr>
                <w:spacing w:val="-1"/>
              </w:rPr>
              <w:t xml:space="preserve"> </w:t>
            </w:r>
            <w:r>
              <w:rPr>
                <w:spacing w:val="-2"/>
              </w:rPr>
              <w:t>compliance</w:t>
            </w:r>
          </w:p>
        </w:tc>
        <w:tc>
          <w:tcPr>
            <w:tcW w:w="2159" w:type="dxa"/>
          </w:tcPr>
          <w:p w14:paraId="48E689FB" w14:textId="77777777" w:rsidR="003C5138" w:rsidRDefault="00FD719B">
            <w:pPr>
              <w:pStyle w:val="TableParagraph"/>
              <w:ind w:left="59" w:right="46"/>
            </w:pPr>
            <w:r>
              <w:t>Validated by monthly comparison of inventory data versus disposition</w:t>
            </w:r>
            <w:r>
              <w:rPr>
                <w:spacing w:val="-13"/>
              </w:rPr>
              <w:t xml:space="preserve"> </w:t>
            </w:r>
            <w:r>
              <w:t>cost</w:t>
            </w:r>
            <w:r>
              <w:rPr>
                <w:spacing w:val="-12"/>
              </w:rPr>
              <w:t xml:space="preserve"> </w:t>
            </w:r>
            <w:r>
              <w:t>center and disposal requests</w:t>
            </w:r>
          </w:p>
        </w:tc>
      </w:tr>
      <w:tr w:rsidR="003C5138" w14:paraId="48E68A02" w14:textId="77777777" w:rsidTr="039F83B1">
        <w:trPr>
          <w:trHeight w:val="1790"/>
        </w:trPr>
        <w:tc>
          <w:tcPr>
            <w:tcW w:w="511" w:type="dxa"/>
          </w:tcPr>
          <w:p w14:paraId="48E689FD" w14:textId="77777777" w:rsidR="003C5138" w:rsidRDefault="00FD719B">
            <w:pPr>
              <w:pStyle w:val="TableParagraph"/>
              <w:ind w:left="8"/>
              <w:jc w:val="center"/>
            </w:pPr>
            <w:r>
              <w:t>7</w:t>
            </w:r>
          </w:p>
        </w:tc>
        <w:tc>
          <w:tcPr>
            <w:tcW w:w="3105" w:type="dxa"/>
          </w:tcPr>
          <w:p w14:paraId="48E689FE" w14:textId="6501708B" w:rsidR="003C5138" w:rsidRDefault="00FD719B" w:rsidP="007D0E6B">
            <w:pPr>
              <w:pStyle w:val="TableParagraph"/>
            </w:pPr>
            <w:r>
              <w:rPr>
                <w:b/>
              </w:rPr>
              <w:t xml:space="preserve">IT PC Deployments – Quantity: </w:t>
            </w:r>
            <w:r>
              <w:t>Maintain</w:t>
            </w:r>
            <w:r>
              <w:rPr>
                <w:spacing w:val="-12"/>
              </w:rPr>
              <w:t xml:space="preserve"> </w:t>
            </w:r>
            <w:r>
              <w:t>monthly</w:t>
            </w:r>
            <w:r>
              <w:rPr>
                <w:spacing w:val="-8"/>
              </w:rPr>
              <w:t xml:space="preserve"> </w:t>
            </w:r>
            <w:r>
              <w:t>average</w:t>
            </w:r>
            <w:r>
              <w:rPr>
                <w:spacing w:val="-11"/>
              </w:rPr>
              <w:t xml:space="preserve"> </w:t>
            </w:r>
            <w:r>
              <w:t>of</w:t>
            </w:r>
            <w:r>
              <w:rPr>
                <w:spacing w:val="-9"/>
              </w:rPr>
              <w:t xml:space="preserve"> </w:t>
            </w:r>
            <w:r w:rsidR="007D0E6B">
              <w:t>240</w:t>
            </w:r>
            <w:r>
              <w:t xml:space="preserve"> computers</w:t>
            </w:r>
            <w:r>
              <w:rPr>
                <w:spacing w:val="-5"/>
              </w:rPr>
              <w:t xml:space="preserve"> </w:t>
            </w:r>
            <w:r>
              <w:t>deployed</w:t>
            </w:r>
            <w:r>
              <w:rPr>
                <w:spacing w:val="-6"/>
              </w:rPr>
              <w:t xml:space="preserve"> </w:t>
            </w:r>
            <w:r>
              <w:t>per</w:t>
            </w:r>
            <w:r>
              <w:rPr>
                <w:spacing w:val="-7"/>
              </w:rPr>
              <w:t xml:space="preserve"> </w:t>
            </w:r>
            <w:r>
              <w:t>week</w:t>
            </w:r>
            <w:r>
              <w:rPr>
                <w:spacing w:val="-7"/>
              </w:rPr>
              <w:t xml:space="preserve"> </w:t>
            </w:r>
            <w:r>
              <w:t>to meet goal of replacing ~25% of computers annually as well as remediating break/fix incidents.</w:t>
            </w:r>
          </w:p>
        </w:tc>
        <w:tc>
          <w:tcPr>
            <w:tcW w:w="842" w:type="dxa"/>
          </w:tcPr>
          <w:p w14:paraId="48E689FF" w14:textId="77777777" w:rsidR="003C5138" w:rsidRDefault="00FD719B">
            <w:pPr>
              <w:pStyle w:val="TableParagraph"/>
              <w:ind w:left="183" w:right="173"/>
              <w:jc w:val="center"/>
            </w:pPr>
            <w:r>
              <w:rPr>
                <w:spacing w:val="-5"/>
              </w:rPr>
              <w:t>3.4</w:t>
            </w:r>
          </w:p>
        </w:tc>
        <w:tc>
          <w:tcPr>
            <w:tcW w:w="2692" w:type="dxa"/>
          </w:tcPr>
          <w:p w14:paraId="48E68A00" w14:textId="77777777" w:rsidR="003C5138" w:rsidRDefault="00FD719B">
            <w:pPr>
              <w:pStyle w:val="TableParagraph"/>
              <w:ind w:left="58"/>
            </w:pPr>
            <w:r>
              <w:t>95%</w:t>
            </w:r>
            <w:r>
              <w:rPr>
                <w:spacing w:val="-1"/>
              </w:rPr>
              <w:t xml:space="preserve"> </w:t>
            </w:r>
            <w:r>
              <w:rPr>
                <w:spacing w:val="-2"/>
              </w:rPr>
              <w:t>compliance</w:t>
            </w:r>
          </w:p>
        </w:tc>
        <w:tc>
          <w:tcPr>
            <w:tcW w:w="2159" w:type="dxa"/>
          </w:tcPr>
          <w:p w14:paraId="48E68A01" w14:textId="77777777" w:rsidR="003C5138" w:rsidRDefault="00FD719B">
            <w:pPr>
              <w:pStyle w:val="TableParagraph"/>
              <w:ind w:left="59" w:right="46"/>
            </w:pPr>
            <w:r>
              <w:t>Validated</w:t>
            </w:r>
            <w:r>
              <w:rPr>
                <w:spacing w:val="-13"/>
              </w:rPr>
              <w:t xml:space="preserve"> </w:t>
            </w:r>
            <w:r>
              <w:t>by</w:t>
            </w:r>
            <w:r>
              <w:rPr>
                <w:spacing w:val="-12"/>
              </w:rPr>
              <w:t xml:space="preserve"> </w:t>
            </w:r>
            <w:r>
              <w:t xml:space="preserve">daily </w:t>
            </w:r>
            <w:r>
              <w:rPr>
                <w:spacing w:val="-2"/>
              </w:rPr>
              <w:t>reports</w:t>
            </w:r>
          </w:p>
        </w:tc>
      </w:tr>
      <w:tr w:rsidR="003C5138" w14:paraId="48E68A08" w14:textId="77777777" w:rsidTr="039F83B1">
        <w:trPr>
          <w:trHeight w:val="1521"/>
        </w:trPr>
        <w:tc>
          <w:tcPr>
            <w:tcW w:w="511" w:type="dxa"/>
          </w:tcPr>
          <w:p w14:paraId="48E68A03" w14:textId="77777777" w:rsidR="003C5138" w:rsidRDefault="00FD719B">
            <w:pPr>
              <w:pStyle w:val="TableParagraph"/>
              <w:ind w:left="8"/>
              <w:jc w:val="center"/>
            </w:pPr>
            <w:r>
              <w:t>8</w:t>
            </w:r>
          </w:p>
        </w:tc>
        <w:tc>
          <w:tcPr>
            <w:tcW w:w="3105" w:type="dxa"/>
          </w:tcPr>
          <w:p w14:paraId="48E68A04" w14:textId="77777777" w:rsidR="003C5138" w:rsidRDefault="00FD719B">
            <w:pPr>
              <w:pStyle w:val="TableParagraph"/>
            </w:pPr>
            <w:r>
              <w:rPr>
                <w:b/>
              </w:rPr>
              <w:t xml:space="preserve">Asset Transfers – Timeliness: </w:t>
            </w:r>
            <w:r>
              <w:t>Asset Transfers assigned and added</w:t>
            </w:r>
            <w:r>
              <w:rPr>
                <w:spacing w:val="-8"/>
              </w:rPr>
              <w:t xml:space="preserve"> </w:t>
            </w:r>
            <w:r>
              <w:t>to</w:t>
            </w:r>
            <w:r>
              <w:rPr>
                <w:spacing w:val="-8"/>
              </w:rPr>
              <w:t xml:space="preserve"> </w:t>
            </w:r>
            <w:r>
              <w:t>mass</w:t>
            </w:r>
            <w:r>
              <w:rPr>
                <w:spacing w:val="-7"/>
              </w:rPr>
              <w:t xml:space="preserve"> </w:t>
            </w:r>
            <w:r>
              <w:t>transfer</w:t>
            </w:r>
            <w:r>
              <w:rPr>
                <w:spacing w:val="-7"/>
              </w:rPr>
              <w:t xml:space="preserve"> </w:t>
            </w:r>
            <w:r>
              <w:t>within</w:t>
            </w:r>
            <w:r>
              <w:rPr>
                <w:spacing w:val="-8"/>
              </w:rPr>
              <w:t xml:space="preserve"> </w:t>
            </w:r>
            <w:r>
              <w:t xml:space="preserve">14 business days of asset task </w:t>
            </w:r>
            <w:r>
              <w:rPr>
                <w:spacing w:val="-2"/>
              </w:rPr>
              <w:t>activation</w:t>
            </w:r>
          </w:p>
        </w:tc>
        <w:tc>
          <w:tcPr>
            <w:tcW w:w="842" w:type="dxa"/>
          </w:tcPr>
          <w:p w14:paraId="48E68A05" w14:textId="77777777" w:rsidR="003C5138" w:rsidRDefault="00FD719B">
            <w:pPr>
              <w:pStyle w:val="TableParagraph"/>
              <w:ind w:left="183" w:right="173"/>
              <w:jc w:val="center"/>
            </w:pPr>
            <w:r>
              <w:rPr>
                <w:spacing w:val="-2"/>
              </w:rPr>
              <w:t>3.4.1</w:t>
            </w:r>
          </w:p>
        </w:tc>
        <w:tc>
          <w:tcPr>
            <w:tcW w:w="2692" w:type="dxa"/>
          </w:tcPr>
          <w:p w14:paraId="48E68A06" w14:textId="77777777" w:rsidR="003C5138" w:rsidRDefault="00FD719B">
            <w:pPr>
              <w:pStyle w:val="TableParagraph"/>
              <w:ind w:left="58"/>
            </w:pPr>
            <w:r>
              <w:t>95%</w:t>
            </w:r>
            <w:r>
              <w:rPr>
                <w:spacing w:val="-13"/>
              </w:rPr>
              <w:t xml:space="preserve"> </w:t>
            </w:r>
            <w:r>
              <w:t>compliance</w:t>
            </w:r>
            <w:r>
              <w:rPr>
                <w:spacing w:val="-12"/>
              </w:rPr>
              <w:t xml:space="preserve"> </w:t>
            </w:r>
            <w:r>
              <w:t>within</w:t>
            </w:r>
            <w:r>
              <w:rPr>
                <w:spacing w:val="-13"/>
              </w:rPr>
              <w:t xml:space="preserve"> </w:t>
            </w:r>
            <w:r>
              <w:t>14 business days</w:t>
            </w:r>
          </w:p>
        </w:tc>
        <w:tc>
          <w:tcPr>
            <w:tcW w:w="2159" w:type="dxa"/>
          </w:tcPr>
          <w:p w14:paraId="48E68A07" w14:textId="32543540" w:rsidR="003C5138" w:rsidRDefault="00FD719B">
            <w:pPr>
              <w:pStyle w:val="TableParagraph"/>
              <w:ind w:left="59" w:right="46"/>
            </w:pPr>
            <w:r>
              <w:t>Validated</w:t>
            </w:r>
            <w:r>
              <w:rPr>
                <w:spacing w:val="-13"/>
              </w:rPr>
              <w:t xml:space="preserve"> </w:t>
            </w:r>
            <w:r>
              <w:t>by</w:t>
            </w:r>
            <w:r>
              <w:rPr>
                <w:spacing w:val="-12"/>
              </w:rPr>
              <w:t xml:space="preserve"> </w:t>
            </w:r>
            <w:r>
              <w:t xml:space="preserve">weekly </w:t>
            </w:r>
            <w:r w:rsidR="00A73429">
              <w:t>The ITSM</w:t>
            </w:r>
            <w:r>
              <w:t xml:space="preserve"> Report</w:t>
            </w:r>
          </w:p>
        </w:tc>
      </w:tr>
    </w:tbl>
    <w:p w14:paraId="48E68A09" w14:textId="77777777" w:rsidR="008B5B69" w:rsidRDefault="008B5B69"/>
    <w:sectPr w:rsidR="008B5B69">
      <w:type w:val="continuous"/>
      <w:pgSz w:w="12240" w:h="15840"/>
      <w:pgMar w:top="1420" w:right="1220" w:bottom="1280" w:left="1320" w:header="0" w:footer="10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D7858" w14:textId="77777777" w:rsidR="004A6F1B" w:rsidRDefault="004A6F1B">
      <w:r>
        <w:separator/>
      </w:r>
    </w:p>
  </w:endnote>
  <w:endnote w:type="continuationSeparator" w:id="0">
    <w:p w14:paraId="59356394" w14:textId="77777777" w:rsidR="004A6F1B" w:rsidRDefault="004A6F1B">
      <w:r>
        <w:continuationSeparator/>
      </w:r>
    </w:p>
  </w:endnote>
  <w:endnote w:type="continuationNotice" w:id="1">
    <w:p w14:paraId="7BE0B25D" w14:textId="77777777" w:rsidR="004A6F1B" w:rsidRDefault="004A6F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F6B4" w14:textId="77777777" w:rsidR="00D24004" w:rsidRDefault="00D240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E4FE6" w14:textId="77777777" w:rsidR="00D24004" w:rsidRDefault="00D240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7104E" w14:textId="77777777" w:rsidR="00D24004" w:rsidRDefault="00D240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8A0F" w14:textId="77777777" w:rsidR="00CC131D" w:rsidRDefault="00CC131D">
    <w:pPr>
      <w:pStyle w:val="BodyText"/>
      <w:spacing w:line="14" w:lineRule="auto"/>
      <w:rPr>
        <w:sz w:val="20"/>
      </w:rPr>
    </w:pPr>
    <w:r>
      <w:rPr>
        <w:noProof/>
      </w:rPr>
      <w:drawing>
        <wp:anchor distT="0" distB="0" distL="0" distR="0" simplePos="0" relativeHeight="251658240" behindDoc="1" locked="0" layoutInCell="1" allowOverlap="1" wp14:anchorId="48E68A11" wp14:editId="48E68A12">
          <wp:simplePos x="0" y="0"/>
          <wp:positionH relativeFrom="page">
            <wp:posOffset>892175</wp:posOffset>
          </wp:positionH>
          <wp:positionV relativeFrom="page">
            <wp:posOffset>9186828</wp:posOffset>
          </wp:positionV>
          <wp:extent cx="465010" cy="457195"/>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465010" cy="457195"/>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48E68A13" wp14:editId="48E68A14">
              <wp:simplePos x="0" y="0"/>
              <wp:positionH relativeFrom="page">
                <wp:posOffset>1445731</wp:posOffset>
              </wp:positionH>
              <wp:positionV relativeFrom="page">
                <wp:posOffset>9369043</wp:posOffset>
              </wp:positionV>
              <wp:extent cx="4038600" cy="16573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0" cy="165735"/>
                      </a:xfrm>
                      <a:prstGeom prst="rect">
                        <a:avLst/>
                      </a:prstGeom>
                    </wps:spPr>
                    <wps:txbx>
                      <w:txbxContent>
                        <w:p w14:paraId="48E68A21" w14:textId="77777777" w:rsidR="00CC131D" w:rsidRDefault="00CC131D">
                          <w:pPr>
                            <w:pStyle w:val="BodyText"/>
                            <w:spacing w:line="245" w:lineRule="exact"/>
                            <w:ind w:left="20"/>
                          </w:pPr>
                          <w:r>
                            <w:t>692M15-20-D-00004</w:t>
                          </w:r>
                          <w:r>
                            <w:rPr>
                              <w:spacing w:val="-4"/>
                            </w:rPr>
                            <w:t xml:space="preserve"> </w:t>
                          </w:r>
                          <w:r>
                            <w:t>-</w:t>
                          </w:r>
                          <w:r>
                            <w:rPr>
                              <w:spacing w:val="-8"/>
                            </w:rPr>
                            <w:t xml:space="preserve"> </w:t>
                          </w:r>
                          <w:r>
                            <w:t>LCAM</w:t>
                          </w:r>
                          <w:r>
                            <w:rPr>
                              <w:spacing w:val="-3"/>
                            </w:rPr>
                            <w:t xml:space="preserve"> </w:t>
                          </w:r>
                          <w:r>
                            <w:t>End-User</w:t>
                          </w:r>
                          <w:r>
                            <w:rPr>
                              <w:spacing w:val="-7"/>
                            </w:rPr>
                            <w:t xml:space="preserve"> </w:t>
                          </w:r>
                          <w:r>
                            <w:t>Device</w:t>
                          </w:r>
                          <w:r>
                            <w:rPr>
                              <w:spacing w:val="-4"/>
                            </w:rPr>
                            <w:t xml:space="preserve"> </w:t>
                          </w:r>
                          <w:r>
                            <w:t>Support</w:t>
                          </w:r>
                          <w:r>
                            <w:rPr>
                              <w:spacing w:val="-3"/>
                            </w:rPr>
                            <w:t xml:space="preserve"> </w:t>
                          </w:r>
                          <w:r>
                            <w:t>Task</w:t>
                          </w:r>
                          <w:r>
                            <w:rPr>
                              <w:spacing w:val="-7"/>
                            </w:rPr>
                            <w:t xml:space="preserve"> </w:t>
                          </w:r>
                          <w:r>
                            <w:t>Order</w:t>
                          </w:r>
                          <w:r>
                            <w:rPr>
                              <w:spacing w:val="-6"/>
                            </w:rPr>
                            <w:t xml:space="preserve"> </w:t>
                          </w:r>
                          <w:r>
                            <w:rPr>
                              <w:spacing w:val="-5"/>
                            </w:rPr>
                            <w:t>PWS</w:t>
                          </w:r>
                        </w:p>
                      </w:txbxContent>
                    </wps:txbx>
                    <wps:bodyPr wrap="square" lIns="0" tIns="0" rIns="0" bIns="0" rtlCol="0">
                      <a:noAutofit/>
                    </wps:bodyPr>
                  </wps:wsp>
                </a:graphicData>
              </a:graphic>
            </wp:anchor>
          </w:drawing>
        </mc:Choice>
        <mc:Fallback>
          <w:pict>
            <v:shapetype w14:anchorId="48E68A13" id="_x0000_t202" coordsize="21600,21600" o:spt="202" path="m,l,21600r21600,l21600,xe">
              <v:stroke joinstyle="miter"/>
              <v:path gradientshapeok="t" o:connecttype="rect"/>
            </v:shapetype>
            <v:shape id="Text Box 3" o:spid="_x0000_s1026" type="#_x0000_t202" style="position:absolute;margin-left:113.85pt;margin-top:737.7pt;width:318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" filled="f" stroked="f">
              <v:textbox inset="0,0,0,0">
                <w:txbxContent>
                  <w:p w14:paraId="48E68A21" w14:textId="77777777" w:rsidR="00CC131D" w:rsidRDefault="00CC131D">
                    <w:pPr>
                      <w:pStyle w:val="BodyText"/>
                      <w:spacing w:line="245" w:lineRule="exact"/>
                      <w:ind w:left="20"/>
                    </w:pPr>
                    <w:r>
                      <w:t>692M15-20-D-00004</w:t>
                    </w:r>
                    <w:r>
                      <w:rPr>
                        <w:spacing w:val="-4"/>
                      </w:rPr>
                      <w:t xml:space="preserve"> </w:t>
                    </w:r>
                    <w:r>
                      <w:t>-</w:t>
                    </w:r>
                    <w:r>
                      <w:rPr>
                        <w:spacing w:val="-8"/>
                      </w:rPr>
                      <w:t xml:space="preserve"> </w:t>
                    </w:r>
                    <w:r>
                      <w:t>LCAM</w:t>
                    </w:r>
                    <w:r>
                      <w:rPr>
                        <w:spacing w:val="-3"/>
                      </w:rPr>
                      <w:t xml:space="preserve"> </w:t>
                    </w:r>
                    <w:r>
                      <w:t>End-User</w:t>
                    </w:r>
                    <w:r>
                      <w:rPr>
                        <w:spacing w:val="-7"/>
                      </w:rPr>
                      <w:t xml:space="preserve"> </w:t>
                    </w:r>
                    <w:r>
                      <w:t>Device</w:t>
                    </w:r>
                    <w:r>
                      <w:rPr>
                        <w:spacing w:val="-4"/>
                      </w:rPr>
                      <w:t xml:space="preserve"> </w:t>
                    </w:r>
                    <w:r>
                      <w:t>Support</w:t>
                    </w:r>
                    <w:r>
                      <w:rPr>
                        <w:spacing w:val="-3"/>
                      </w:rPr>
                      <w:t xml:space="preserve"> </w:t>
                    </w:r>
                    <w:r>
                      <w:t>Task</w:t>
                    </w:r>
                    <w:r>
                      <w:rPr>
                        <w:spacing w:val="-7"/>
                      </w:rPr>
                      <w:t xml:space="preserve"> </w:t>
                    </w:r>
                    <w:r>
                      <w:t>Order</w:t>
                    </w:r>
                    <w:r>
                      <w:rPr>
                        <w:spacing w:val="-6"/>
                      </w:rPr>
                      <w:t xml:space="preserve"> </w:t>
                    </w:r>
                    <w:r>
                      <w:rPr>
                        <w:spacing w:val="-5"/>
                      </w:rPr>
                      <w:t>PWS</w:t>
                    </w:r>
                  </w:p>
                </w:txbxContent>
              </v:textbox>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48E68A15" wp14:editId="48E68A16">
              <wp:simplePos x="0" y="0"/>
              <wp:positionH relativeFrom="page">
                <wp:posOffset>6512708</wp:posOffset>
              </wp:positionH>
              <wp:positionV relativeFrom="page">
                <wp:posOffset>9369043</wp:posOffset>
              </wp:positionV>
              <wp:extent cx="360045" cy="16573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45" cy="165735"/>
                      </a:xfrm>
                      <a:prstGeom prst="rect">
                        <a:avLst/>
                      </a:prstGeom>
                    </wps:spPr>
                    <wps:txbx>
                      <w:txbxContent>
                        <w:p w14:paraId="48E68A22" w14:textId="77777777" w:rsidR="00CC131D" w:rsidRDefault="00CC131D">
                          <w:pPr>
                            <w:pStyle w:val="BodyText"/>
                            <w:spacing w:line="245" w:lineRule="exact"/>
                            <w:ind w:left="20"/>
                          </w:pPr>
                          <w:r>
                            <w:t>Page</w:t>
                          </w:r>
                          <w:r>
                            <w:rPr>
                              <w:spacing w:val="-9"/>
                            </w:rPr>
                            <w:t xml:space="preserve"> </w:t>
                          </w:r>
                          <w:r>
                            <w:rPr>
                              <w:spacing w:val="-10"/>
                            </w:rPr>
                            <w:t>i</w:t>
                          </w:r>
                        </w:p>
                      </w:txbxContent>
                    </wps:txbx>
                    <wps:bodyPr wrap="square" lIns="0" tIns="0" rIns="0" bIns="0" rtlCol="0">
                      <a:noAutofit/>
                    </wps:bodyPr>
                  </wps:wsp>
                </a:graphicData>
              </a:graphic>
            </wp:anchor>
          </w:drawing>
        </mc:Choice>
        <mc:Fallback>
          <w:pict>
            <v:shape w14:anchorId="48E68A15" id="Text Box 4" o:spid="_x0000_s1027" type="#_x0000_t202" style="position:absolute;margin-left:512.8pt;margin-top:737.7pt;width:28.35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" filled="f" stroked="f">
              <v:textbox inset="0,0,0,0">
                <w:txbxContent>
                  <w:p w14:paraId="48E68A22" w14:textId="77777777" w:rsidR="00CC131D" w:rsidRDefault="00CC131D">
                    <w:pPr>
                      <w:pStyle w:val="BodyText"/>
                      <w:spacing w:line="245" w:lineRule="exact"/>
                      <w:ind w:left="20"/>
                    </w:pPr>
                    <w:r>
                      <w:t>Page</w:t>
                    </w:r>
                    <w:r>
                      <w:rPr>
                        <w:spacing w:val="-9"/>
                      </w:rPr>
                      <w:t xml:space="preserve"> </w:t>
                    </w:r>
                    <w:r>
                      <w:rPr>
                        <w:spacing w:val="-10"/>
                      </w:rPr>
                      <w:t>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8A10" w14:textId="77777777" w:rsidR="00CC131D" w:rsidRDefault="00CC131D">
    <w:pPr>
      <w:pStyle w:val="BodyText"/>
      <w:spacing w:line="14" w:lineRule="auto"/>
      <w:rPr>
        <w:sz w:val="20"/>
      </w:rPr>
    </w:pPr>
    <w:r>
      <w:rPr>
        <w:noProof/>
      </w:rPr>
      <w:drawing>
        <wp:anchor distT="0" distB="0" distL="0" distR="0" simplePos="0" relativeHeight="251658243" behindDoc="1" locked="0" layoutInCell="1" allowOverlap="1" wp14:anchorId="48E68A17" wp14:editId="48E68A18">
          <wp:simplePos x="0" y="0"/>
          <wp:positionH relativeFrom="page">
            <wp:posOffset>892175</wp:posOffset>
          </wp:positionH>
          <wp:positionV relativeFrom="page">
            <wp:posOffset>9186828</wp:posOffset>
          </wp:positionV>
          <wp:extent cx="465010" cy="457195"/>
          <wp:effectExtent l="0" t="0" r="0" b="0"/>
          <wp:wrapNone/>
          <wp:docPr id="1202227572" name="Picture 1202227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465010" cy="457195"/>
                  </a:xfrm>
                  <a:prstGeom prst="rect">
                    <a:avLst/>
                  </a:prstGeom>
                </pic:spPr>
              </pic:pic>
            </a:graphicData>
          </a:graphic>
        </wp:anchor>
      </w:drawing>
    </w:r>
    <w:r>
      <w:rPr>
        <w:noProof/>
      </w:rPr>
      <mc:AlternateContent>
        <mc:Choice Requires="wps">
          <w:drawing>
            <wp:anchor distT="0" distB="0" distL="0" distR="0" simplePos="0" relativeHeight="251658244" behindDoc="1" locked="0" layoutInCell="1" allowOverlap="1" wp14:anchorId="48E68A19" wp14:editId="48E68A1A">
              <wp:simplePos x="0" y="0"/>
              <wp:positionH relativeFrom="page">
                <wp:posOffset>1445731</wp:posOffset>
              </wp:positionH>
              <wp:positionV relativeFrom="page">
                <wp:posOffset>9369043</wp:posOffset>
              </wp:positionV>
              <wp:extent cx="4038600" cy="16573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0" cy="165735"/>
                      </a:xfrm>
                      <a:prstGeom prst="rect">
                        <a:avLst/>
                      </a:prstGeom>
                    </wps:spPr>
                    <wps:txbx>
                      <w:txbxContent>
                        <w:p w14:paraId="48E68A23" w14:textId="77777777" w:rsidR="00CC131D" w:rsidRDefault="00CC131D">
                          <w:pPr>
                            <w:pStyle w:val="BodyText"/>
                            <w:spacing w:line="245" w:lineRule="exact"/>
                            <w:ind w:left="20"/>
                          </w:pPr>
                          <w:r>
                            <w:t>692M15-20-D-00004</w:t>
                          </w:r>
                          <w:r>
                            <w:rPr>
                              <w:spacing w:val="-4"/>
                            </w:rPr>
                            <w:t xml:space="preserve"> </w:t>
                          </w:r>
                          <w:r>
                            <w:t>-</w:t>
                          </w:r>
                          <w:r>
                            <w:rPr>
                              <w:spacing w:val="-8"/>
                            </w:rPr>
                            <w:t xml:space="preserve"> </w:t>
                          </w:r>
                          <w:r>
                            <w:t>LCAM</w:t>
                          </w:r>
                          <w:r>
                            <w:rPr>
                              <w:spacing w:val="-3"/>
                            </w:rPr>
                            <w:t xml:space="preserve"> </w:t>
                          </w:r>
                          <w:r>
                            <w:t>End-User</w:t>
                          </w:r>
                          <w:r>
                            <w:rPr>
                              <w:spacing w:val="-7"/>
                            </w:rPr>
                            <w:t xml:space="preserve"> </w:t>
                          </w:r>
                          <w:r>
                            <w:t>Device</w:t>
                          </w:r>
                          <w:r>
                            <w:rPr>
                              <w:spacing w:val="-4"/>
                            </w:rPr>
                            <w:t xml:space="preserve"> </w:t>
                          </w:r>
                          <w:r>
                            <w:t>Support</w:t>
                          </w:r>
                          <w:r>
                            <w:rPr>
                              <w:spacing w:val="-3"/>
                            </w:rPr>
                            <w:t xml:space="preserve"> </w:t>
                          </w:r>
                          <w:r>
                            <w:t>Task</w:t>
                          </w:r>
                          <w:r>
                            <w:rPr>
                              <w:spacing w:val="-7"/>
                            </w:rPr>
                            <w:t xml:space="preserve"> </w:t>
                          </w:r>
                          <w:r>
                            <w:t>Order</w:t>
                          </w:r>
                          <w:r>
                            <w:rPr>
                              <w:spacing w:val="-6"/>
                            </w:rPr>
                            <w:t xml:space="preserve"> </w:t>
                          </w:r>
                          <w:r>
                            <w:rPr>
                              <w:spacing w:val="-5"/>
                            </w:rPr>
                            <w:t>PWS</w:t>
                          </w:r>
                        </w:p>
                      </w:txbxContent>
                    </wps:txbx>
                    <wps:bodyPr wrap="square" lIns="0" tIns="0" rIns="0" bIns="0" rtlCol="0">
                      <a:noAutofit/>
                    </wps:bodyPr>
                  </wps:wsp>
                </a:graphicData>
              </a:graphic>
            </wp:anchor>
          </w:drawing>
        </mc:Choice>
        <mc:Fallback>
          <w:pict>
            <v:shapetype w14:anchorId="48E68A19" id="_x0000_t202" coordsize="21600,21600" o:spt="202" path="m,l,21600r21600,l21600,xe">
              <v:stroke joinstyle="miter"/>
              <v:path gradientshapeok="t" o:connecttype="rect"/>
            </v:shapetype>
            <v:shape id="Text Box 6" o:spid="_x0000_s1028" type="#_x0000_t202" style="position:absolute;margin-left:113.85pt;margin-top:737.7pt;width:318pt;height:13.0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" filled="f" stroked="f">
              <v:textbox inset="0,0,0,0">
                <w:txbxContent>
                  <w:p w14:paraId="48E68A23" w14:textId="77777777" w:rsidR="00CC131D" w:rsidRDefault="00CC131D">
                    <w:pPr>
                      <w:pStyle w:val="BodyText"/>
                      <w:spacing w:line="245" w:lineRule="exact"/>
                      <w:ind w:left="20"/>
                    </w:pPr>
                    <w:r>
                      <w:t>692M15-20-D-00004</w:t>
                    </w:r>
                    <w:r>
                      <w:rPr>
                        <w:spacing w:val="-4"/>
                      </w:rPr>
                      <w:t xml:space="preserve"> </w:t>
                    </w:r>
                    <w:r>
                      <w:t>-</w:t>
                    </w:r>
                    <w:r>
                      <w:rPr>
                        <w:spacing w:val="-8"/>
                      </w:rPr>
                      <w:t xml:space="preserve"> </w:t>
                    </w:r>
                    <w:r>
                      <w:t>LCAM</w:t>
                    </w:r>
                    <w:r>
                      <w:rPr>
                        <w:spacing w:val="-3"/>
                      </w:rPr>
                      <w:t xml:space="preserve"> </w:t>
                    </w:r>
                    <w:r>
                      <w:t>End-User</w:t>
                    </w:r>
                    <w:r>
                      <w:rPr>
                        <w:spacing w:val="-7"/>
                      </w:rPr>
                      <w:t xml:space="preserve"> </w:t>
                    </w:r>
                    <w:r>
                      <w:t>Device</w:t>
                    </w:r>
                    <w:r>
                      <w:rPr>
                        <w:spacing w:val="-4"/>
                      </w:rPr>
                      <w:t xml:space="preserve"> </w:t>
                    </w:r>
                    <w:r>
                      <w:t>Support</w:t>
                    </w:r>
                    <w:r>
                      <w:rPr>
                        <w:spacing w:val="-3"/>
                      </w:rPr>
                      <w:t xml:space="preserve"> </w:t>
                    </w:r>
                    <w:r>
                      <w:t>Task</w:t>
                    </w:r>
                    <w:r>
                      <w:rPr>
                        <w:spacing w:val="-7"/>
                      </w:rPr>
                      <w:t xml:space="preserve"> </w:t>
                    </w:r>
                    <w:r>
                      <w:t>Order</w:t>
                    </w:r>
                    <w:r>
                      <w:rPr>
                        <w:spacing w:val="-6"/>
                      </w:rPr>
                      <w:t xml:space="preserve"> </w:t>
                    </w:r>
                    <w:r>
                      <w:rPr>
                        <w:spacing w:val="-5"/>
                      </w:rPr>
                      <w:t>PWS</w:t>
                    </w:r>
                  </w:p>
                </w:txbxContent>
              </v:textbox>
              <w10:wrap anchorx="page" anchory="page"/>
            </v:shape>
          </w:pict>
        </mc:Fallback>
      </mc:AlternateContent>
    </w:r>
    <w:r>
      <w:rPr>
        <w:noProof/>
      </w:rPr>
      <mc:AlternateContent>
        <mc:Choice Requires="wps">
          <w:drawing>
            <wp:anchor distT="0" distB="0" distL="0" distR="0" simplePos="0" relativeHeight="251658245" behindDoc="1" locked="0" layoutInCell="1" allowOverlap="1" wp14:anchorId="48E68A1B" wp14:editId="48E68A1C">
              <wp:simplePos x="0" y="0"/>
              <wp:positionH relativeFrom="page">
                <wp:posOffset>6403065</wp:posOffset>
              </wp:positionH>
              <wp:positionV relativeFrom="page">
                <wp:posOffset>9369043</wp:posOffset>
              </wp:positionV>
              <wp:extent cx="507365" cy="16573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365" cy="165735"/>
                      </a:xfrm>
                      <a:prstGeom prst="rect">
                        <a:avLst/>
                      </a:prstGeom>
                    </wps:spPr>
                    <wps:txbx>
                      <w:txbxContent>
                        <w:p w14:paraId="48E68A24" w14:textId="686C4C10" w:rsidR="00CC131D" w:rsidRDefault="00CC131D">
                          <w:pPr>
                            <w:pStyle w:val="BodyText"/>
                            <w:spacing w:line="245" w:lineRule="exact"/>
                            <w:ind w:left="20"/>
                          </w:pPr>
                          <w:r>
                            <w:t>Page</w:t>
                          </w:r>
                          <w:r>
                            <w:rPr>
                              <w:spacing w:val="-12"/>
                            </w:rPr>
                            <w:t xml:space="preserve"> </w:t>
                          </w:r>
                          <w:r>
                            <w:rPr>
                              <w:spacing w:val="-5"/>
                            </w:rPr>
                            <w:fldChar w:fldCharType="begin"/>
                          </w:r>
                          <w:r>
                            <w:rPr>
                              <w:spacing w:val="-5"/>
                            </w:rPr>
                            <w:instrText xml:space="preserve"> PAGE </w:instrText>
                          </w:r>
                          <w:r>
                            <w:rPr>
                              <w:spacing w:val="-5"/>
                            </w:rPr>
                            <w:fldChar w:fldCharType="separate"/>
                          </w:r>
                          <w:r w:rsidR="00882094">
                            <w:rPr>
                              <w:noProof/>
                              <w:spacing w:val="-5"/>
                            </w:rPr>
                            <w:t>18</w:t>
                          </w:r>
                          <w:r>
                            <w:rPr>
                              <w:spacing w:val="-5"/>
                            </w:rPr>
                            <w:fldChar w:fldCharType="end"/>
                          </w:r>
                        </w:p>
                      </w:txbxContent>
                    </wps:txbx>
                    <wps:bodyPr wrap="square" lIns="0" tIns="0" rIns="0" bIns="0" rtlCol="0">
                      <a:noAutofit/>
                    </wps:bodyPr>
                  </wps:wsp>
                </a:graphicData>
              </a:graphic>
            </wp:anchor>
          </w:drawing>
        </mc:Choice>
        <mc:Fallback>
          <w:pict>
            <v:shape w14:anchorId="48E68A1B" id="Text Box 7" o:spid="_x0000_s1029" type="#_x0000_t202" style="position:absolute;margin-left:504.2pt;margin-top:737.7pt;width:39.95pt;height:13.0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" filled="f" stroked="f">
              <v:textbox inset="0,0,0,0">
                <w:txbxContent>
                  <w:p w14:paraId="48E68A24" w14:textId="686C4C10" w:rsidR="00CC131D" w:rsidRDefault="00CC131D">
                    <w:pPr>
                      <w:pStyle w:val="BodyText"/>
                      <w:spacing w:line="245" w:lineRule="exact"/>
                      <w:ind w:left="20"/>
                    </w:pPr>
                    <w:r>
                      <w:t>Page</w:t>
                    </w:r>
                    <w:r>
                      <w:rPr>
                        <w:spacing w:val="-12"/>
                      </w:rPr>
                      <w:t xml:space="preserve"> </w:t>
                    </w:r>
                    <w:r>
                      <w:rPr>
                        <w:spacing w:val="-5"/>
                      </w:rPr>
                      <w:fldChar w:fldCharType="begin"/>
                    </w:r>
                    <w:r>
                      <w:rPr>
                        <w:spacing w:val="-5"/>
                      </w:rPr>
                      <w:instrText xml:space="preserve"> PAGE </w:instrText>
                    </w:r>
                    <w:r>
                      <w:rPr>
                        <w:spacing w:val="-5"/>
                      </w:rPr>
                      <w:fldChar w:fldCharType="separate"/>
                    </w:r>
                    <w:r w:rsidR="00882094">
                      <w:rPr>
                        <w:noProof/>
                        <w:spacing w:val="-5"/>
                      </w:rPr>
                      <w:t>18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E6595" w14:textId="77777777" w:rsidR="004A6F1B" w:rsidRDefault="004A6F1B">
      <w:r>
        <w:separator/>
      </w:r>
    </w:p>
  </w:footnote>
  <w:footnote w:type="continuationSeparator" w:id="0">
    <w:p w14:paraId="414131CD" w14:textId="77777777" w:rsidR="004A6F1B" w:rsidRDefault="004A6F1B">
      <w:r>
        <w:continuationSeparator/>
      </w:r>
    </w:p>
  </w:footnote>
  <w:footnote w:type="continuationNotice" w:id="1">
    <w:p w14:paraId="5FC13D0A" w14:textId="77777777" w:rsidR="004A6F1B" w:rsidRDefault="004A6F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16F8" w14:textId="77777777" w:rsidR="00D24004" w:rsidRDefault="00D240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874085"/>
      <w:docPartObj>
        <w:docPartGallery w:val="Watermarks"/>
        <w:docPartUnique/>
      </w:docPartObj>
    </w:sdtPr>
    <w:sdtContent>
      <w:p w14:paraId="6394AC80" w14:textId="2B460935" w:rsidR="00D24004" w:rsidRDefault="00D24004">
        <w:pPr>
          <w:pStyle w:val="Header"/>
        </w:pPr>
        <w:r>
          <w:rPr>
            <w:noProof/>
          </w:rPr>
          <w:pict w14:anchorId="1A8937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6187;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66FA9" w14:textId="77777777" w:rsidR="00D24004" w:rsidRDefault="00D24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8D3"/>
    <w:multiLevelType w:val="hybridMultilevel"/>
    <w:tmpl w:val="559EFDBC"/>
    <w:lvl w:ilvl="0" w:tplc="D7685AA6">
      <w:start w:val="1"/>
      <w:numFmt w:val="lowerLetter"/>
      <w:lvlText w:val="%1."/>
      <w:lvlJc w:val="left"/>
      <w:pPr>
        <w:ind w:left="1199" w:hanging="360"/>
      </w:pPr>
      <w:rPr>
        <w:rFonts w:ascii="Calibri" w:eastAsia="Calibri" w:hAnsi="Calibri" w:cs="Calibri" w:hint="default"/>
        <w:b w:val="0"/>
        <w:bCs w:val="0"/>
        <w:i w:val="0"/>
        <w:iCs w:val="0"/>
        <w:spacing w:val="-1"/>
        <w:w w:val="100"/>
        <w:sz w:val="22"/>
        <w:szCs w:val="22"/>
        <w:lang w:val="en-US" w:eastAsia="en-US" w:bidi="ar-SA"/>
      </w:rPr>
    </w:lvl>
    <w:lvl w:ilvl="1" w:tplc="15DA9B06">
      <w:start w:val="1"/>
      <w:numFmt w:val="decimal"/>
      <w:lvlText w:val="(%2)"/>
      <w:lvlJc w:val="left"/>
      <w:pPr>
        <w:ind w:left="1919" w:hanging="361"/>
      </w:pPr>
      <w:rPr>
        <w:rFonts w:ascii="Calibri" w:eastAsia="Calibri" w:hAnsi="Calibri" w:cs="Calibri" w:hint="default"/>
        <w:b w:val="0"/>
        <w:bCs w:val="0"/>
        <w:i w:val="0"/>
        <w:iCs w:val="0"/>
        <w:spacing w:val="0"/>
        <w:w w:val="100"/>
        <w:sz w:val="22"/>
        <w:szCs w:val="22"/>
        <w:lang w:val="en-US" w:eastAsia="en-US" w:bidi="ar-SA"/>
      </w:rPr>
    </w:lvl>
    <w:lvl w:ilvl="2" w:tplc="B9244046">
      <w:numFmt w:val="bullet"/>
      <w:lvlText w:val="•"/>
      <w:lvlJc w:val="left"/>
      <w:pPr>
        <w:ind w:left="2784" w:hanging="361"/>
      </w:pPr>
      <w:rPr>
        <w:rFonts w:hint="default"/>
        <w:lang w:val="en-US" w:eastAsia="en-US" w:bidi="ar-SA"/>
      </w:rPr>
    </w:lvl>
    <w:lvl w:ilvl="3" w:tplc="0C3A7150">
      <w:numFmt w:val="bullet"/>
      <w:lvlText w:val="•"/>
      <w:lvlJc w:val="left"/>
      <w:pPr>
        <w:ind w:left="3648" w:hanging="361"/>
      </w:pPr>
      <w:rPr>
        <w:rFonts w:hint="default"/>
        <w:lang w:val="en-US" w:eastAsia="en-US" w:bidi="ar-SA"/>
      </w:rPr>
    </w:lvl>
    <w:lvl w:ilvl="4" w:tplc="89529A54">
      <w:numFmt w:val="bullet"/>
      <w:lvlText w:val="•"/>
      <w:lvlJc w:val="left"/>
      <w:pPr>
        <w:ind w:left="4513" w:hanging="361"/>
      </w:pPr>
      <w:rPr>
        <w:rFonts w:hint="default"/>
        <w:lang w:val="en-US" w:eastAsia="en-US" w:bidi="ar-SA"/>
      </w:rPr>
    </w:lvl>
    <w:lvl w:ilvl="5" w:tplc="2F726F00">
      <w:numFmt w:val="bullet"/>
      <w:lvlText w:val="•"/>
      <w:lvlJc w:val="left"/>
      <w:pPr>
        <w:ind w:left="5377" w:hanging="361"/>
      </w:pPr>
      <w:rPr>
        <w:rFonts w:hint="default"/>
        <w:lang w:val="en-US" w:eastAsia="en-US" w:bidi="ar-SA"/>
      </w:rPr>
    </w:lvl>
    <w:lvl w:ilvl="6" w:tplc="E2AC6CB8">
      <w:numFmt w:val="bullet"/>
      <w:lvlText w:val="•"/>
      <w:lvlJc w:val="left"/>
      <w:pPr>
        <w:ind w:left="6242" w:hanging="361"/>
      </w:pPr>
      <w:rPr>
        <w:rFonts w:hint="default"/>
        <w:lang w:val="en-US" w:eastAsia="en-US" w:bidi="ar-SA"/>
      </w:rPr>
    </w:lvl>
    <w:lvl w:ilvl="7" w:tplc="35F67DB2">
      <w:numFmt w:val="bullet"/>
      <w:lvlText w:val="•"/>
      <w:lvlJc w:val="left"/>
      <w:pPr>
        <w:ind w:left="7106" w:hanging="361"/>
      </w:pPr>
      <w:rPr>
        <w:rFonts w:hint="default"/>
        <w:lang w:val="en-US" w:eastAsia="en-US" w:bidi="ar-SA"/>
      </w:rPr>
    </w:lvl>
    <w:lvl w:ilvl="8" w:tplc="886E571E">
      <w:numFmt w:val="bullet"/>
      <w:lvlText w:val="•"/>
      <w:lvlJc w:val="left"/>
      <w:pPr>
        <w:ind w:left="7971" w:hanging="361"/>
      </w:pPr>
      <w:rPr>
        <w:rFonts w:hint="default"/>
        <w:lang w:val="en-US" w:eastAsia="en-US" w:bidi="ar-SA"/>
      </w:rPr>
    </w:lvl>
  </w:abstractNum>
  <w:abstractNum w:abstractNumId="1" w15:restartNumberingAfterBreak="0">
    <w:nsid w:val="08863E95"/>
    <w:multiLevelType w:val="hybridMultilevel"/>
    <w:tmpl w:val="1FD6D0AE"/>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 w15:restartNumberingAfterBreak="0">
    <w:nsid w:val="08CD578F"/>
    <w:multiLevelType w:val="hybridMultilevel"/>
    <w:tmpl w:val="AEB6F914"/>
    <w:lvl w:ilvl="0" w:tplc="0A2EC106">
      <w:numFmt w:val="bullet"/>
      <w:lvlText w:val=""/>
      <w:lvlJc w:val="left"/>
      <w:pPr>
        <w:ind w:left="1199" w:hanging="361"/>
      </w:pPr>
      <w:rPr>
        <w:rFonts w:ascii="Symbol" w:eastAsia="Symbol" w:hAnsi="Symbol" w:cs="Symbol" w:hint="default"/>
        <w:b w:val="0"/>
        <w:bCs w:val="0"/>
        <w:i w:val="0"/>
        <w:iCs w:val="0"/>
        <w:spacing w:val="0"/>
        <w:w w:val="100"/>
        <w:sz w:val="22"/>
        <w:szCs w:val="22"/>
        <w:lang w:val="en-US" w:eastAsia="en-US" w:bidi="ar-SA"/>
      </w:rPr>
    </w:lvl>
    <w:lvl w:ilvl="1" w:tplc="A596E3F2">
      <w:numFmt w:val="bullet"/>
      <w:lvlText w:val="•"/>
      <w:lvlJc w:val="left"/>
      <w:pPr>
        <w:ind w:left="2050" w:hanging="361"/>
      </w:pPr>
      <w:rPr>
        <w:rFonts w:hint="default"/>
        <w:lang w:val="en-US" w:eastAsia="en-US" w:bidi="ar-SA"/>
      </w:rPr>
    </w:lvl>
    <w:lvl w:ilvl="2" w:tplc="529A76F4">
      <w:numFmt w:val="bullet"/>
      <w:lvlText w:val="•"/>
      <w:lvlJc w:val="left"/>
      <w:pPr>
        <w:ind w:left="2900" w:hanging="361"/>
      </w:pPr>
      <w:rPr>
        <w:rFonts w:hint="default"/>
        <w:lang w:val="en-US" w:eastAsia="en-US" w:bidi="ar-SA"/>
      </w:rPr>
    </w:lvl>
    <w:lvl w:ilvl="3" w:tplc="0CB85894">
      <w:numFmt w:val="bullet"/>
      <w:lvlText w:val="•"/>
      <w:lvlJc w:val="left"/>
      <w:pPr>
        <w:ind w:left="3750" w:hanging="361"/>
      </w:pPr>
      <w:rPr>
        <w:rFonts w:hint="default"/>
        <w:lang w:val="en-US" w:eastAsia="en-US" w:bidi="ar-SA"/>
      </w:rPr>
    </w:lvl>
    <w:lvl w:ilvl="4" w:tplc="BFF250BC">
      <w:numFmt w:val="bullet"/>
      <w:lvlText w:val="•"/>
      <w:lvlJc w:val="left"/>
      <w:pPr>
        <w:ind w:left="4600" w:hanging="361"/>
      </w:pPr>
      <w:rPr>
        <w:rFonts w:hint="default"/>
        <w:lang w:val="en-US" w:eastAsia="en-US" w:bidi="ar-SA"/>
      </w:rPr>
    </w:lvl>
    <w:lvl w:ilvl="5" w:tplc="B642B62A">
      <w:numFmt w:val="bullet"/>
      <w:lvlText w:val="•"/>
      <w:lvlJc w:val="left"/>
      <w:pPr>
        <w:ind w:left="5450" w:hanging="361"/>
      </w:pPr>
      <w:rPr>
        <w:rFonts w:hint="default"/>
        <w:lang w:val="en-US" w:eastAsia="en-US" w:bidi="ar-SA"/>
      </w:rPr>
    </w:lvl>
    <w:lvl w:ilvl="6" w:tplc="0B3C3A66">
      <w:numFmt w:val="bullet"/>
      <w:lvlText w:val="•"/>
      <w:lvlJc w:val="left"/>
      <w:pPr>
        <w:ind w:left="6300" w:hanging="361"/>
      </w:pPr>
      <w:rPr>
        <w:rFonts w:hint="default"/>
        <w:lang w:val="en-US" w:eastAsia="en-US" w:bidi="ar-SA"/>
      </w:rPr>
    </w:lvl>
    <w:lvl w:ilvl="7" w:tplc="A650B56E">
      <w:numFmt w:val="bullet"/>
      <w:lvlText w:val="•"/>
      <w:lvlJc w:val="left"/>
      <w:pPr>
        <w:ind w:left="7150" w:hanging="361"/>
      </w:pPr>
      <w:rPr>
        <w:rFonts w:hint="default"/>
        <w:lang w:val="en-US" w:eastAsia="en-US" w:bidi="ar-SA"/>
      </w:rPr>
    </w:lvl>
    <w:lvl w:ilvl="8" w:tplc="EB408C48">
      <w:numFmt w:val="bullet"/>
      <w:lvlText w:val="•"/>
      <w:lvlJc w:val="left"/>
      <w:pPr>
        <w:ind w:left="8000" w:hanging="361"/>
      </w:pPr>
      <w:rPr>
        <w:rFonts w:hint="default"/>
        <w:lang w:val="en-US" w:eastAsia="en-US" w:bidi="ar-SA"/>
      </w:rPr>
    </w:lvl>
  </w:abstractNum>
  <w:abstractNum w:abstractNumId="3" w15:restartNumberingAfterBreak="0">
    <w:nsid w:val="1F676DE6"/>
    <w:multiLevelType w:val="hybridMultilevel"/>
    <w:tmpl w:val="DC8468B4"/>
    <w:lvl w:ilvl="0" w:tplc="42BA4DDC">
      <w:start w:val="1"/>
      <w:numFmt w:val="lowerLetter"/>
      <w:lvlText w:val="%1."/>
      <w:lvlJc w:val="left"/>
      <w:pPr>
        <w:ind w:left="1199" w:hanging="360"/>
      </w:pPr>
      <w:rPr>
        <w:rFonts w:ascii="Calibri" w:eastAsia="Calibri" w:hAnsi="Calibri" w:cs="Calibri" w:hint="default"/>
        <w:b w:val="0"/>
        <w:bCs w:val="0"/>
        <w:i w:val="0"/>
        <w:iCs w:val="0"/>
        <w:spacing w:val="-1"/>
        <w:w w:val="100"/>
        <w:sz w:val="22"/>
        <w:szCs w:val="22"/>
        <w:lang w:val="en-US" w:eastAsia="en-US" w:bidi="ar-SA"/>
      </w:rPr>
    </w:lvl>
    <w:lvl w:ilvl="1" w:tplc="4418DBE4">
      <w:numFmt w:val="bullet"/>
      <w:lvlText w:val=""/>
      <w:lvlJc w:val="left"/>
      <w:pPr>
        <w:ind w:left="1199" w:hanging="361"/>
      </w:pPr>
      <w:rPr>
        <w:rFonts w:ascii="Symbol" w:eastAsia="Symbol" w:hAnsi="Symbol" w:cs="Symbol" w:hint="default"/>
        <w:b w:val="0"/>
        <w:bCs w:val="0"/>
        <w:i w:val="0"/>
        <w:iCs w:val="0"/>
        <w:spacing w:val="0"/>
        <w:w w:val="100"/>
        <w:sz w:val="22"/>
        <w:szCs w:val="22"/>
        <w:lang w:val="en-US" w:eastAsia="en-US" w:bidi="ar-SA"/>
      </w:rPr>
    </w:lvl>
    <w:lvl w:ilvl="2" w:tplc="5DAC0E32">
      <w:numFmt w:val="bullet"/>
      <w:lvlText w:val="•"/>
      <w:lvlJc w:val="left"/>
      <w:pPr>
        <w:ind w:left="2900" w:hanging="361"/>
      </w:pPr>
      <w:rPr>
        <w:rFonts w:hint="default"/>
        <w:lang w:val="en-US" w:eastAsia="en-US" w:bidi="ar-SA"/>
      </w:rPr>
    </w:lvl>
    <w:lvl w:ilvl="3" w:tplc="111EEB16">
      <w:numFmt w:val="bullet"/>
      <w:lvlText w:val="•"/>
      <w:lvlJc w:val="left"/>
      <w:pPr>
        <w:ind w:left="3750" w:hanging="361"/>
      </w:pPr>
      <w:rPr>
        <w:rFonts w:hint="default"/>
        <w:lang w:val="en-US" w:eastAsia="en-US" w:bidi="ar-SA"/>
      </w:rPr>
    </w:lvl>
    <w:lvl w:ilvl="4" w:tplc="52C6F6AA">
      <w:numFmt w:val="bullet"/>
      <w:lvlText w:val="•"/>
      <w:lvlJc w:val="left"/>
      <w:pPr>
        <w:ind w:left="4600" w:hanging="361"/>
      </w:pPr>
      <w:rPr>
        <w:rFonts w:hint="default"/>
        <w:lang w:val="en-US" w:eastAsia="en-US" w:bidi="ar-SA"/>
      </w:rPr>
    </w:lvl>
    <w:lvl w:ilvl="5" w:tplc="9BDCC89A">
      <w:numFmt w:val="bullet"/>
      <w:lvlText w:val="•"/>
      <w:lvlJc w:val="left"/>
      <w:pPr>
        <w:ind w:left="5450" w:hanging="361"/>
      </w:pPr>
      <w:rPr>
        <w:rFonts w:hint="default"/>
        <w:lang w:val="en-US" w:eastAsia="en-US" w:bidi="ar-SA"/>
      </w:rPr>
    </w:lvl>
    <w:lvl w:ilvl="6" w:tplc="330EF2B4">
      <w:numFmt w:val="bullet"/>
      <w:lvlText w:val="•"/>
      <w:lvlJc w:val="left"/>
      <w:pPr>
        <w:ind w:left="6300" w:hanging="361"/>
      </w:pPr>
      <w:rPr>
        <w:rFonts w:hint="default"/>
        <w:lang w:val="en-US" w:eastAsia="en-US" w:bidi="ar-SA"/>
      </w:rPr>
    </w:lvl>
    <w:lvl w:ilvl="7" w:tplc="6D0E3C96">
      <w:numFmt w:val="bullet"/>
      <w:lvlText w:val="•"/>
      <w:lvlJc w:val="left"/>
      <w:pPr>
        <w:ind w:left="7150" w:hanging="361"/>
      </w:pPr>
      <w:rPr>
        <w:rFonts w:hint="default"/>
        <w:lang w:val="en-US" w:eastAsia="en-US" w:bidi="ar-SA"/>
      </w:rPr>
    </w:lvl>
    <w:lvl w:ilvl="8" w:tplc="96EEB268">
      <w:numFmt w:val="bullet"/>
      <w:lvlText w:val="•"/>
      <w:lvlJc w:val="left"/>
      <w:pPr>
        <w:ind w:left="8000" w:hanging="361"/>
      </w:pPr>
      <w:rPr>
        <w:rFonts w:hint="default"/>
        <w:lang w:val="en-US" w:eastAsia="en-US" w:bidi="ar-SA"/>
      </w:rPr>
    </w:lvl>
  </w:abstractNum>
  <w:abstractNum w:abstractNumId="4" w15:restartNumberingAfterBreak="0">
    <w:nsid w:val="21C8359B"/>
    <w:multiLevelType w:val="hybridMultilevel"/>
    <w:tmpl w:val="23502408"/>
    <w:lvl w:ilvl="0" w:tplc="F0B28926">
      <w:start w:val="1"/>
      <w:numFmt w:val="lowerLetter"/>
      <w:lvlText w:val="%1."/>
      <w:lvlJc w:val="left"/>
      <w:pPr>
        <w:ind w:left="1199" w:hanging="360"/>
      </w:pPr>
      <w:rPr>
        <w:rFonts w:ascii="Calibri" w:eastAsia="Calibri" w:hAnsi="Calibri" w:cs="Calibri" w:hint="default"/>
        <w:b w:val="0"/>
        <w:bCs w:val="0"/>
        <w:i w:val="0"/>
        <w:iCs w:val="0"/>
        <w:spacing w:val="-1"/>
        <w:w w:val="100"/>
        <w:sz w:val="22"/>
        <w:szCs w:val="22"/>
        <w:lang w:val="en-US" w:eastAsia="en-US" w:bidi="ar-SA"/>
      </w:rPr>
    </w:lvl>
    <w:lvl w:ilvl="1" w:tplc="D368F6FA">
      <w:start w:val="1"/>
      <w:numFmt w:val="decimal"/>
      <w:lvlText w:val="(%2)"/>
      <w:lvlJc w:val="left"/>
      <w:pPr>
        <w:ind w:left="1920" w:hanging="361"/>
      </w:pPr>
      <w:rPr>
        <w:rFonts w:ascii="Calibri" w:eastAsia="Calibri" w:hAnsi="Calibri" w:cs="Calibri" w:hint="default"/>
        <w:b w:val="0"/>
        <w:bCs w:val="0"/>
        <w:i w:val="0"/>
        <w:iCs w:val="0"/>
        <w:color w:val="000000" w:themeColor="text1"/>
        <w:spacing w:val="0"/>
        <w:w w:val="100"/>
        <w:sz w:val="22"/>
        <w:szCs w:val="22"/>
        <w:lang w:val="en-US" w:eastAsia="en-US" w:bidi="ar-SA"/>
      </w:rPr>
    </w:lvl>
    <w:lvl w:ilvl="2" w:tplc="F296F6D0">
      <w:numFmt w:val="bullet"/>
      <w:lvlText w:val="•"/>
      <w:lvlJc w:val="left"/>
      <w:pPr>
        <w:ind w:left="2784" w:hanging="361"/>
      </w:pPr>
      <w:rPr>
        <w:rFonts w:hint="default"/>
        <w:lang w:val="en-US" w:eastAsia="en-US" w:bidi="ar-SA"/>
      </w:rPr>
    </w:lvl>
    <w:lvl w:ilvl="3" w:tplc="161A37D2">
      <w:numFmt w:val="bullet"/>
      <w:lvlText w:val="•"/>
      <w:lvlJc w:val="left"/>
      <w:pPr>
        <w:ind w:left="3648" w:hanging="361"/>
      </w:pPr>
      <w:rPr>
        <w:rFonts w:hint="default"/>
        <w:lang w:val="en-US" w:eastAsia="en-US" w:bidi="ar-SA"/>
      </w:rPr>
    </w:lvl>
    <w:lvl w:ilvl="4" w:tplc="F7A06794">
      <w:numFmt w:val="bullet"/>
      <w:lvlText w:val="•"/>
      <w:lvlJc w:val="left"/>
      <w:pPr>
        <w:ind w:left="4513" w:hanging="361"/>
      </w:pPr>
      <w:rPr>
        <w:rFonts w:hint="default"/>
        <w:lang w:val="en-US" w:eastAsia="en-US" w:bidi="ar-SA"/>
      </w:rPr>
    </w:lvl>
    <w:lvl w:ilvl="5" w:tplc="34643606">
      <w:numFmt w:val="bullet"/>
      <w:lvlText w:val="•"/>
      <w:lvlJc w:val="left"/>
      <w:pPr>
        <w:ind w:left="5377" w:hanging="361"/>
      </w:pPr>
      <w:rPr>
        <w:rFonts w:hint="default"/>
        <w:lang w:val="en-US" w:eastAsia="en-US" w:bidi="ar-SA"/>
      </w:rPr>
    </w:lvl>
    <w:lvl w:ilvl="6" w:tplc="FAF2A106">
      <w:numFmt w:val="bullet"/>
      <w:lvlText w:val="•"/>
      <w:lvlJc w:val="left"/>
      <w:pPr>
        <w:ind w:left="6242" w:hanging="361"/>
      </w:pPr>
      <w:rPr>
        <w:rFonts w:hint="default"/>
        <w:lang w:val="en-US" w:eastAsia="en-US" w:bidi="ar-SA"/>
      </w:rPr>
    </w:lvl>
    <w:lvl w:ilvl="7" w:tplc="CA2A5CDA">
      <w:numFmt w:val="bullet"/>
      <w:lvlText w:val="•"/>
      <w:lvlJc w:val="left"/>
      <w:pPr>
        <w:ind w:left="7106" w:hanging="361"/>
      </w:pPr>
      <w:rPr>
        <w:rFonts w:hint="default"/>
        <w:lang w:val="en-US" w:eastAsia="en-US" w:bidi="ar-SA"/>
      </w:rPr>
    </w:lvl>
    <w:lvl w:ilvl="8" w:tplc="8CBEF340">
      <w:numFmt w:val="bullet"/>
      <w:lvlText w:val="•"/>
      <w:lvlJc w:val="left"/>
      <w:pPr>
        <w:ind w:left="7971" w:hanging="361"/>
      </w:pPr>
      <w:rPr>
        <w:rFonts w:hint="default"/>
        <w:lang w:val="en-US" w:eastAsia="en-US" w:bidi="ar-SA"/>
      </w:rPr>
    </w:lvl>
  </w:abstractNum>
  <w:abstractNum w:abstractNumId="5" w15:restartNumberingAfterBreak="0">
    <w:nsid w:val="230230E9"/>
    <w:multiLevelType w:val="hybridMultilevel"/>
    <w:tmpl w:val="3B14FAAA"/>
    <w:lvl w:ilvl="0" w:tplc="D00C0FDE">
      <w:start w:val="1"/>
      <w:numFmt w:val="lowerLetter"/>
      <w:lvlText w:val="%1."/>
      <w:lvlJc w:val="left"/>
      <w:pPr>
        <w:ind w:left="1198" w:hanging="360"/>
      </w:pPr>
      <w:rPr>
        <w:rFonts w:ascii="Calibri" w:eastAsia="Calibri" w:hAnsi="Calibri" w:cs="Calibri" w:hint="default"/>
        <w:b w:val="0"/>
        <w:bCs w:val="0"/>
        <w:i w:val="0"/>
        <w:iCs w:val="0"/>
        <w:spacing w:val="-1"/>
        <w:w w:val="100"/>
        <w:sz w:val="22"/>
        <w:szCs w:val="22"/>
        <w:lang w:val="en-US" w:eastAsia="en-US" w:bidi="ar-SA"/>
      </w:rPr>
    </w:lvl>
    <w:lvl w:ilvl="1" w:tplc="034E0CDE">
      <w:start w:val="1"/>
      <w:numFmt w:val="decimal"/>
      <w:lvlText w:val="%2."/>
      <w:lvlJc w:val="left"/>
      <w:pPr>
        <w:ind w:left="1558" w:hanging="361"/>
      </w:pPr>
      <w:rPr>
        <w:rFonts w:ascii="Calibri" w:eastAsia="Calibri" w:hAnsi="Calibri" w:cs="Calibri" w:hint="default"/>
        <w:b w:val="0"/>
        <w:bCs w:val="0"/>
        <w:i w:val="0"/>
        <w:iCs w:val="0"/>
        <w:spacing w:val="0"/>
        <w:w w:val="100"/>
        <w:sz w:val="22"/>
        <w:szCs w:val="22"/>
        <w:lang w:val="en-US" w:eastAsia="en-US" w:bidi="ar-SA"/>
      </w:rPr>
    </w:lvl>
    <w:lvl w:ilvl="2" w:tplc="064A8A88">
      <w:numFmt w:val="bullet"/>
      <w:lvlText w:val="•"/>
      <w:lvlJc w:val="left"/>
      <w:pPr>
        <w:ind w:left="2464" w:hanging="361"/>
      </w:pPr>
      <w:rPr>
        <w:rFonts w:hint="default"/>
        <w:lang w:val="en-US" w:eastAsia="en-US" w:bidi="ar-SA"/>
      </w:rPr>
    </w:lvl>
    <w:lvl w:ilvl="3" w:tplc="F328C5E6">
      <w:numFmt w:val="bullet"/>
      <w:lvlText w:val="•"/>
      <w:lvlJc w:val="left"/>
      <w:pPr>
        <w:ind w:left="3368" w:hanging="361"/>
      </w:pPr>
      <w:rPr>
        <w:rFonts w:hint="default"/>
        <w:lang w:val="en-US" w:eastAsia="en-US" w:bidi="ar-SA"/>
      </w:rPr>
    </w:lvl>
    <w:lvl w:ilvl="4" w:tplc="960CC092">
      <w:numFmt w:val="bullet"/>
      <w:lvlText w:val="•"/>
      <w:lvlJc w:val="left"/>
      <w:pPr>
        <w:ind w:left="4273" w:hanging="361"/>
      </w:pPr>
      <w:rPr>
        <w:rFonts w:hint="default"/>
        <w:lang w:val="en-US" w:eastAsia="en-US" w:bidi="ar-SA"/>
      </w:rPr>
    </w:lvl>
    <w:lvl w:ilvl="5" w:tplc="32345E86">
      <w:numFmt w:val="bullet"/>
      <w:lvlText w:val="•"/>
      <w:lvlJc w:val="left"/>
      <w:pPr>
        <w:ind w:left="5177" w:hanging="361"/>
      </w:pPr>
      <w:rPr>
        <w:rFonts w:hint="default"/>
        <w:lang w:val="en-US" w:eastAsia="en-US" w:bidi="ar-SA"/>
      </w:rPr>
    </w:lvl>
    <w:lvl w:ilvl="6" w:tplc="BDA8865E">
      <w:numFmt w:val="bullet"/>
      <w:lvlText w:val="•"/>
      <w:lvlJc w:val="left"/>
      <w:pPr>
        <w:ind w:left="6082" w:hanging="361"/>
      </w:pPr>
      <w:rPr>
        <w:rFonts w:hint="default"/>
        <w:lang w:val="en-US" w:eastAsia="en-US" w:bidi="ar-SA"/>
      </w:rPr>
    </w:lvl>
    <w:lvl w:ilvl="7" w:tplc="25EAF7FE">
      <w:numFmt w:val="bullet"/>
      <w:lvlText w:val="•"/>
      <w:lvlJc w:val="left"/>
      <w:pPr>
        <w:ind w:left="6986" w:hanging="361"/>
      </w:pPr>
      <w:rPr>
        <w:rFonts w:hint="default"/>
        <w:lang w:val="en-US" w:eastAsia="en-US" w:bidi="ar-SA"/>
      </w:rPr>
    </w:lvl>
    <w:lvl w:ilvl="8" w:tplc="8E5E23A4">
      <w:numFmt w:val="bullet"/>
      <w:lvlText w:val="•"/>
      <w:lvlJc w:val="left"/>
      <w:pPr>
        <w:ind w:left="7891" w:hanging="361"/>
      </w:pPr>
      <w:rPr>
        <w:rFonts w:hint="default"/>
        <w:lang w:val="en-US" w:eastAsia="en-US" w:bidi="ar-SA"/>
      </w:rPr>
    </w:lvl>
  </w:abstractNum>
  <w:abstractNum w:abstractNumId="6" w15:restartNumberingAfterBreak="0">
    <w:nsid w:val="2D7221E8"/>
    <w:multiLevelType w:val="hybridMultilevel"/>
    <w:tmpl w:val="0D422242"/>
    <w:lvl w:ilvl="0" w:tplc="ADF29DB2">
      <w:start w:val="1"/>
      <w:numFmt w:val="lowerLetter"/>
      <w:lvlText w:val="%1."/>
      <w:lvlJc w:val="left"/>
      <w:pPr>
        <w:ind w:left="1199" w:hanging="360"/>
      </w:pPr>
      <w:rPr>
        <w:rFonts w:ascii="Calibri" w:eastAsia="Calibri" w:hAnsi="Calibri" w:cs="Calibri" w:hint="default"/>
        <w:b w:val="0"/>
        <w:bCs w:val="0"/>
        <w:i w:val="0"/>
        <w:iCs w:val="0"/>
        <w:spacing w:val="-1"/>
        <w:w w:val="100"/>
        <w:sz w:val="22"/>
        <w:szCs w:val="22"/>
        <w:lang w:val="en-US" w:eastAsia="en-US" w:bidi="ar-SA"/>
      </w:rPr>
    </w:lvl>
    <w:lvl w:ilvl="1" w:tplc="4A8C64C6">
      <w:start w:val="1"/>
      <w:numFmt w:val="decimal"/>
      <w:lvlText w:val="(%2)"/>
      <w:lvlJc w:val="left"/>
      <w:pPr>
        <w:ind w:left="1920" w:hanging="361"/>
      </w:pPr>
      <w:rPr>
        <w:rFonts w:ascii="Calibri" w:eastAsia="Calibri" w:hAnsi="Calibri" w:cs="Calibri" w:hint="default"/>
        <w:b w:val="0"/>
        <w:bCs w:val="0"/>
        <w:i w:val="0"/>
        <w:iCs w:val="0"/>
        <w:spacing w:val="0"/>
        <w:w w:val="100"/>
        <w:sz w:val="22"/>
        <w:szCs w:val="22"/>
        <w:lang w:val="en-US" w:eastAsia="en-US" w:bidi="ar-SA"/>
      </w:rPr>
    </w:lvl>
    <w:lvl w:ilvl="2" w:tplc="5C2C9A80">
      <w:numFmt w:val="bullet"/>
      <w:lvlText w:val="•"/>
      <w:lvlJc w:val="left"/>
      <w:pPr>
        <w:ind w:left="2784" w:hanging="361"/>
      </w:pPr>
      <w:rPr>
        <w:rFonts w:hint="default"/>
        <w:lang w:val="en-US" w:eastAsia="en-US" w:bidi="ar-SA"/>
      </w:rPr>
    </w:lvl>
    <w:lvl w:ilvl="3" w:tplc="C0D43518">
      <w:numFmt w:val="bullet"/>
      <w:lvlText w:val="•"/>
      <w:lvlJc w:val="left"/>
      <w:pPr>
        <w:ind w:left="3648" w:hanging="361"/>
      </w:pPr>
      <w:rPr>
        <w:rFonts w:hint="default"/>
        <w:lang w:val="en-US" w:eastAsia="en-US" w:bidi="ar-SA"/>
      </w:rPr>
    </w:lvl>
    <w:lvl w:ilvl="4" w:tplc="36FE026E">
      <w:numFmt w:val="bullet"/>
      <w:lvlText w:val="•"/>
      <w:lvlJc w:val="left"/>
      <w:pPr>
        <w:ind w:left="4513" w:hanging="361"/>
      </w:pPr>
      <w:rPr>
        <w:rFonts w:hint="default"/>
        <w:lang w:val="en-US" w:eastAsia="en-US" w:bidi="ar-SA"/>
      </w:rPr>
    </w:lvl>
    <w:lvl w:ilvl="5" w:tplc="95F68C06">
      <w:numFmt w:val="bullet"/>
      <w:lvlText w:val="•"/>
      <w:lvlJc w:val="left"/>
      <w:pPr>
        <w:ind w:left="5377" w:hanging="361"/>
      </w:pPr>
      <w:rPr>
        <w:rFonts w:hint="default"/>
        <w:lang w:val="en-US" w:eastAsia="en-US" w:bidi="ar-SA"/>
      </w:rPr>
    </w:lvl>
    <w:lvl w:ilvl="6" w:tplc="28A4755E">
      <w:numFmt w:val="bullet"/>
      <w:lvlText w:val="•"/>
      <w:lvlJc w:val="left"/>
      <w:pPr>
        <w:ind w:left="6242" w:hanging="361"/>
      </w:pPr>
      <w:rPr>
        <w:rFonts w:hint="default"/>
        <w:lang w:val="en-US" w:eastAsia="en-US" w:bidi="ar-SA"/>
      </w:rPr>
    </w:lvl>
    <w:lvl w:ilvl="7" w:tplc="1BCE1D68">
      <w:numFmt w:val="bullet"/>
      <w:lvlText w:val="•"/>
      <w:lvlJc w:val="left"/>
      <w:pPr>
        <w:ind w:left="7106" w:hanging="361"/>
      </w:pPr>
      <w:rPr>
        <w:rFonts w:hint="default"/>
        <w:lang w:val="en-US" w:eastAsia="en-US" w:bidi="ar-SA"/>
      </w:rPr>
    </w:lvl>
    <w:lvl w:ilvl="8" w:tplc="6CD4692E">
      <w:numFmt w:val="bullet"/>
      <w:lvlText w:val="•"/>
      <w:lvlJc w:val="left"/>
      <w:pPr>
        <w:ind w:left="7971" w:hanging="361"/>
      </w:pPr>
      <w:rPr>
        <w:rFonts w:hint="default"/>
        <w:lang w:val="en-US" w:eastAsia="en-US" w:bidi="ar-SA"/>
      </w:rPr>
    </w:lvl>
  </w:abstractNum>
  <w:abstractNum w:abstractNumId="7" w15:restartNumberingAfterBreak="0">
    <w:nsid w:val="323F5DEA"/>
    <w:multiLevelType w:val="hybridMultilevel"/>
    <w:tmpl w:val="4E04615A"/>
    <w:lvl w:ilvl="0" w:tplc="30488E7C">
      <w:start w:val="1"/>
      <w:numFmt w:val="lowerLetter"/>
      <w:lvlText w:val="%1."/>
      <w:lvlJc w:val="left"/>
      <w:pPr>
        <w:ind w:left="1199" w:hanging="360"/>
        <w:jc w:val="right"/>
      </w:pPr>
      <w:rPr>
        <w:rFonts w:ascii="Calibri" w:eastAsia="Calibri" w:hAnsi="Calibri" w:cs="Calibri" w:hint="default"/>
        <w:b w:val="0"/>
        <w:bCs w:val="0"/>
        <w:i w:val="0"/>
        <w:iCs w:val="0"/>
        <w:spacing w:val="-1"/>
        <w:w w:val="100"/>
        <w:sz w:val="22"/>
        <w:szCs w:val="22"/>
        <w:lang w:val="en-US" w:eastAsia="en-US" w:bidi="ar-SA"/>
      </w:rPr>
    </w:lvl>
    <w:lvl w:ilvl="1" w:tplc="BCA0E9DA">
      <w:start w:val="1"/>
      <w:numFmt w:val="decimal"/>
      <w:lvlText w:val="(%2)"/>
      <w:lvlJc w:val="left"/>
      <w:pPr>
        <w:ind w:left="1920" w:hanging="361"/>
      </w:pPr>
      <w:rPr>
        <w:rFonts w:ascii="Calibri" w:eastAsia="Calibri" w:hAnsi="Calibri" w:cs="Calibri" w:hint="default"/>
        <w:b w:val="0"/>
        <w:bCs w:val="0"/>
        <w:i w:val="0"/>
        <w:iCs w:val="0"/>
        <w:spacing w:val="0"/>
        <w:w w:val="100"/>
        <w:sz w:val="22"/>
        <w:szCs w:val="22"/>
        <w:lang w:val="en-US" w:eastAsia="en-US" w:bidi="ar-SA"/>
      </w:rPr>
    </w:lvl>
    <w:lvl w:ilvl="2" w:tplc="13A6383A">
      <w:numFmt w:val="bullet"/>
      <w:lvlText w:val="•"/>
      <w:lvlJc w:val="left"/>
      <w:pPr>
        <w:ind w:left="2784" w:hanging="361"/>
      </w:pPr>
      <w:rPr>
        <w:rFonts w:hint="default"/>
        <w:lang w:val="en-US" w:eastAsia="en-US" w:bidi="ar-SA"/>
      </w:rPr>
    </w:lvl>
    <w:lvl w:ilvl="3" w:tplc="8A80CB9A">
      <w:numFmt w:val="bullet"/>
      <w:lvlText w:val="•"/>
      <w:lvlJc w:val="left"/>
      <w:pPr>
        <w:ind w:left="3648" w:hanging="361"/>
      </w:pPr>
      <w:rPr>
        <w:rFonts w:hint="default"/>
        <w:lang w:val="en-US" w:eastAsia="en-US" w:bidi="ar-SA"/>
      </w:rPr>
    </w:lvl>
    <w:lvl w:ilvl="4" w:tplc="86C46D0A">
      <w:numFmt w:val="bullet"/>
      <w:lvlText w:val="•"/>
      <w:lvlJc w:val="left"/>
      <w:pPr>
        <w:ind w:left="4513" w:hanging="361"/>
      </w:pPr>
      <w:rPr>
        <w:rFonts w:hint="default"/>
        <w:lang w:val="en-US" w:eastAsia="en-US" w:bidi="ar-SA"/>
      </w:rPr>
    </w:lvl>
    <w:lvl w:ilvl="5" w:tplc="B4F007F2">
      <w:numFmt w:val="bullet"/>
      <w:lvlText w:val="•"/>
      <w:lvlJc w:val="left"/>
      <w:pPr>
        <w:ind w:left="5377" w:hanging="361"/>
      </w:pPr>
      <w:rPr>
        <w:rFonts w:hint="default"/>
        <w:lang w:val="en-US" w:eastAsia="en-US" w:bidi="ar-SA"/>
      </w:rPr>
    </w:lvl>
    <w:lvl w:ilvl="6" w:tplc="32E25DFA">
      <w:numFmt w:val="bullet"/>
      <w:lvlText w:val="•"/>
      <w:lvlJc w:val="left"/>
      <w:pPr>
        <w:ind w:left="6242" w:hanging="361"/>
      </w:pPr>
      <w:rPr>
        <w:rFonts w:hint="default"/>
        <w:lang w:val="en-US" w:eastAsia="en-US" w:bidi="ar-SA"/>
      </w:rPr>
    </w:lvl>
    <w:lvl w:ilvl="7" w:tplc="98CA0FF6">
      <w:numFmt w:val="bullet"/>
      <w:lvlText w:val="•"/>
      <w:lvlJc w:val="left"/>
      <w:pPr>
        <w:ind w:left="7106" w:hanging="361"/>
      </w:pPr>
      <w:rPr>
        <w:rFonts w:hint="default"/>
        <w:lang w:val="en-US" w:eastAsia="en-US" w:bidi="ar-SA"/>
      </w:rPr>
    </w:lvl>
    <w:lvl w:ilvl="8" w:tplc="D64807F8">
      <w:numFmt w:val="bullet"/>
      <w:lvlText w:val="•"/>
      <w:lvlJc w:val="left"/>
      <w:pPr>
        <w:ind w:left="7971" w:hanging="361"/>
      </w:pPr>
      <w:rPr>
        <w:rFonts w:hint="default"/>
        <w:lang w:val="en-US" w:eastAsia="en-US" w:bidi="ar-SA"/>
      </w:rPr>
    </w:lvl>
  </w:abstractNum>
  <w:abstractNum w:abstractNumId="8" w15:restartNumberingAfterBreak="0">
    <w:nsid w:val="38042482"/>
    <w:multiLevelType w:val="hybridMultilevel"/>
    <w:tmpl w:val="AF54BC06"/>
    <w:lvl w:ilvl="0" w:tplc="C3EA72CA">
      <w:start w:val="1"/>
      <w:numFmt w:val="lowerLetter"/>
      <w:lvlText w:val="%1."/>
      <w:lvlJc w:val="left"/>
      <w:pPr>
        <w:ind w:left="1198" w:hanging="360"/>
      </w:pPr>
      <w:rPr>
        <w:rFonts w:ascii="Calibri" w:eastAsia="Calibri" w:hAnsi="Calibri" w:cs="Calibri" w:hint="default"/>
        <w:b w:val="0"/>
        <w:bCs w:val="0"/>
        <w:i w:val="0"/>
        <w:iCs w:val="0"/>
        <w:spacing w:val="-1"/>
        <w:w w:val="100"/>
        <w:sz w:val="22"/>
        <w:szCs w:val="22"/>
        <w:lang w:val="en-US" w:eastAsia="en-US" w:bidi="ar-SA"/>
      </w:rPr>
    </w:lvl>
    <w:lvl w:ilvl="1" w:tplc="460EF6E2">
      <w:start w:val="1"/>
      <w:numFmt w:val="decimal"/>
      <w:lvlText w:val="(%2)"/>
      <w:lvlJc w:val="left"/>
      <w:pPr>
        <w:ind w:left="1920" w:hanging="361"/>
      </w:pPr>
      <w:rPr>
        <w:rFonts w:ascii="Calibri" w:eastAsia="Calibri" w:hAnsi="Calibri" w:cs="Calibri" w:hint="default"/>
        <w:b w:val="0"/>
        <w:bCs w:val="0"/>
        <w:i w:val="0"/>
        <w:iCs w:val="0"/>
        <w:spacing w:val="0"/>
        <w:w w:val="100"/>
        <w:sz w:val="22"/>
        <w:szCs w:val="22"/>
        <w:lang w:val="en-US" w:eastAsia="en-US" w:bidi="ar-SA"/>
      </w:rPr>
    </w:lvl>
    <w:lvl w:ilvl="2" w:tplc="FB463CFA">
      <w:numFmt w:val="bullet"/>
      <w:lvlText w:val="•"/>
      <w:lvlJc w:val="left"/>
      <w:pPr>
        <w:ind w:left="2784" w:hanging="361"/>
      </w:pPr>
      <w:rPr>
        <w:rFonts w:hint="default"/>
        <w:lang w:val="en-US" w:eastAsia="en-US" w:bidi="ar-SA"/>
      </w:rPr>
    </w:lvl>
    <w:lvl w:ilvl="3" w:tplc="8B62B916">
      <w:numFmt w:val="bullet"/>
      <w:lvlText w:val="•"/>
      <w:lvlJc w:val="left"/>
      <w:pPr>
        <w:ind w:left="3648" w:hanging="361"/>
      </w:pPr>
      <w:rPr>
        <w:rFonts w:hint="default"/>
        <w:lang w:val="en-US" w:eastAsia="en-US" w:bidi="ar-SA"/>
      </w:rPr>
    </w:lvl>
    <w:lvl w:ilvl="4" w:tplc="25627F78">
      <w:numFmt w:val="bullet"/>
      <w:lvlText w:val="•"/>
      <w:lvlJc w:val="left"/>
      <w:pPr>
        <w:ind w:left="4513" w:hanging="361"/>
      </w:pPr>
      <w:rPr>
        <w:rFonts w:hint="default"/>
        <w:lang w:val="en-US" w:eastAsia="en-US" w:bidi="ar-SA"/>
      </w:rPr>
    </w:lvl>
    <w:lvl w:ilvl="5" w:tplc="939890C2">
      <w:numFmt w:val="bullet"/>
      <w:lvlText w:val="•"/>
      <w:lvlJc w:val="left"/>
      <w:pPr>
        <w:ind w:left="5377" w:hanging="361"/>
      </w:pPr>
      <w:rPr>
        <w:rFonts w:hint="default"/>
        <w:lang w:val="en-US" w:eastAsia="en-US" w:bidi="ar-SA"/>
      </w:rPr>
    </w:lvl>
    <w:lvl w:ilvl="6" w:tplc="020E14FC">
      <w:numFmt w:val="bullet"/>
      <w:lvlText w:val="•"/>
      <w:lvlJc w:val="left"/>
      <w:pPr>
        <w:ind w:left="6242" w:hanging="361"/>
      </w:pPr>
      <w:rPr>
        <w:rFonts w:hint="default"/>
        <w:lang w:val="en-US" w:eastAsia="en-US" w:bidi="ar-SA"/>
      </w:rPr>
    </w:lvl>
    <w:lvl w:ilvl="7" w:tplc="4BD0FA20">
      <w:numFmt w:val="bullet"/>
      <w:lvlText w:val="•"/>
      <w:lvlJc w:val="left"/>
      <w:pPr>
        <w:ind w:left="7106" w:hanging="361"/>
      </w:pPr>
      <w:rPr>
        <w:rFonts w:hint="default"/>
        <w:lang w:val="en-US" w:eastAsia="en-US" w:bidi="ar-SA"/>
      </w:rPr>
    </w:lvl>
    <w:lvl w:ilvl="8" w:tplc="53844F80">
      <w:numFmt w:val="bullet"/>
      <w:lvlText w:val="•"/>
      <w:lvlJc w:val="left"/>
      <w:pPr>
        <w:ind w:left="7971" w:hanging="361"/>
      </w:pPr>
      <w:rPr>
        <w:rFonts w:hint="default"/>
        <w:lang w:val="en-US" w:eastAsia="en-US" w:bidi="ar-SA"/>
      </w:rPr>
    </w:lvl>
  </w:abstractNum>
  <w:abstractNum w:abstractNumId="9" w15:restartNumberingAfterBreak="0">
    <w:nsid w:val="3A0A409D"/>
    <w:multiLevelType w:val="hybridMultilevel"/>
    <w:tmpl w:val="1CD207B2"/>
    <w:lvl w:ilvl="0" w:tplc="889AE8B0">
      <w:start w:val="1"/>
      <w:numFmt w:val="lowerLetter"/>
      <w:lvlText w:val="%1."/>
      <w:lvlJc w:val="left"/>
      <w:pPr>
        <w:ind w:left="1198" w:hanging="360"/>
      </w:pPr>
      <w:rPr>
        <w:rFonts w:ascii="Calibri" w:eastAsia="Calibri" w:hAnsi="Calibri" w:cs="Calibri" w:hint="default"/>
        <w:b w:val="0"/>
        <w:bCs w:val="0"/>
        <w:i w:val="0"/>
        <w:iCs w:val="0"/>
        <w:spacing w:val="-1"/>
        <w:w w:val="100"/>
        <w:sz w:val="22"/>
        <w:szCs w:val="22"/>
        <w:lang w:val="en-US" w:eastAsia="en-US" w:bidi="ar-SA"/>
      </w:rPr>
    </w:lvl>
    <w:lvl w:ilvl="1" w:tplc="280CCAA6">
      <w:start w:val="1"/>
      <w:numFmt w:val="decimal"/>
      <w:lvlText w:val="(%2)"/>
      <w:lvlJc w:val="left"/>
      <w:pPr>
        <w:ind w:left="1918" w:hanging="361"/>
      </w:pPr>
      <w:rPr>
        <w:rFonts w:ascii="Calibri" w:eastAsia="Calibri" w:hAnsi="Calibri" w:cs="Calibri" w:hint="default"/>
        <w:b w:val="0"/>
        <w:bCs w:val="0"/>
        <w:i w:val="0"/>
        <w:iCs w:val="0"/>
        <w:spacing w:val="0"/>
        <w:w w:val="100"/>
        <w:sz w:val="22"/>
        <w:szCs w:val="22"/>
        <w:lang w:val="en-US" w:eastAsia="en-US" w:bidi="ar-SA"/>
      </w:rPr>
    </w:lvl>
    <w:lvl w:ilvl="2" w:tplc="C09480D2">
      <w:numFmt w:val="bullet"/>
      <w:lvlText w:val="•"/>
      <w:lvlJc w:val="left"/>
      <w:pPr>
        <w:ind w:left="2784" w:hanging="361"/>
      </w:pPr>
      <w:rPr>
        <w:rFonts w:hint="default"/>
        <w:lang w:val="en-US" w:eastAsia="en-US" w:bidi="ar-SA"/>
      </w:rPr>
    </w:lvl>
    <w:lvl w:ilvl="3" w:tplc="99F25FA6">
      <w:numFmt w:val="bullet"/>
      <w:lvlText w:val="•"/>
      <w:lvlJc w:val="left"/>
      <w:pPr>
        <w:ind w:left="3648" w:hanging="361"/>
      </w:pPr>
      <w:rPr>
        <w:rFonts w:hint="default"/>
        <w:lang w:val="en-US" w:eastAsia="en-US" w:bidi="ar-SA"/>
      </w:rPr>
    </w:lvl>
    <w:lvl w:ilvl="4" w:tplc="B7D04A74">
      <w:numFmt w:val="bullet"/>
      <w:lvlText w:val="•"/>
      <w:lvlJc w:val="left"/>
      <w:pPr>
        <w:ind w:left="4513" w:hanging="361"/>
      </w:pPr>
      <w:rPr>
        <w:rFonts w:hint="default"/>
        <w:lang w:val="en-US" w:eastAsia="en-US" w:bidi="ar-SA"/>
      </w:rPr>
    </w:lvl>
    <w:lvl w:ilvl="5" w:tplc="AF8057B0">
      <w:numFmt w:val="bullet"/>
      <w:lvlText w:val="•"/>
      <w:lvlJc w:val="left"/>
      <w:pPr>
        <w:ind w:left="5377" w:hanging="361"/>
      </w:pPr>
      <w:rPr>
        <w:rFonts w:hint="default"/>
        <w:lang w:val="en-US" w:eastAsia="en-US" w:bidi="ar-SA"/>
      </w:rPr>
    </w:lvl>
    <w:lvl w:ilvl="6" w:tplc="8E56223C">
      <w:numFmt w:val="bullet"/>
      <w:lvlText w:val="•"/>
      <w:lvlJc w:val="left"/>
      <w:pPr>
        <w:ind w:left="6242" w:hanging="361"/>
      </w:pPr>
      <w:rPr>
        <w:rFonts w:hint="default"/>
        <w:lang w:val="en-US" w:eastAsia="en-US" w:bidi="ar-SA"/>
      </w:rPr>
    </w:lvl>
    <w:lvl w:ilvl="7" w:tplc="CC963D04">
      <w:numFmt w:val="bullet"/>
      <w:lvlText w:val="•"/>
      <w:lvlJc w:val="left"/>
      <w:pPr>
        <w:ind w:left="7106" w:hanging="361"/>
      </w:pPr>
      <w:rPr>
        <w:rFonts w:hint="default"/>
        <w:lang w:val="en-US" w:eastAsia="en-US" w:bidi="ar-SA"/>
      </w:rPr>
    </w:lvl>
    <w:lvl w:ilvl="8" w:tplc="4AD2EBA6">
      <w:numFmt w:val="bullet"/>
      <w:lvlText w:val="•"/>
      <w:lvlJc w:val="left"/>
      <w:pPr>
        <w:ind w:left="7971" w:hanging="361"/>
      </w:pPr>
      <w:rPr>
        <w:rFonts w:hint="default"/>
        <w:lang w:val="en-US" w:eastAsia="en-US" w:bidi="ar-SA"/>
      </w:rPr>
    </w:lvl>
  </w:abstractNum>
  <w:abstractNum w:abstractNumId="10" w15:restartNumberingAfterBreak="0">
    <w:nsid w:val="3FF83FA8"/>
    <w:multiLevelType w:val="hybridMultilevel"/>
    <w:tmpl w:val="C8201F5C"/>
    <w:lvl w:ilvl="0" w:tplc="7BE6AA30">
      <w:start w:val="1"/>
      <w:numFmt w:val="lowerLetter"/>
      <w:lvlText w:val="%1."/>
      <w:lvlJc w:val="left"/>
      <w:pPr>
        <w:ind w:left="1199" w:hanging="360"/>
      </w:pPr>
      <w:rPr>
        <w:rFonts w:ascii="Calibri" w:eastAsia="Calibri" w:hAnsi="Calibri" w:cs="Calibri" w:hint="default"/>
        <w:b w:val="0"/>
        <w:bCs w:val="0"/>
        <w:i w:val="0"/>
        <w:iCs w:val="0"/>
        <w:spacing w:val="-1"/>
        <w:w w:val="100"/>
        <w:sz w:val="22"/>
        <w:szCs w:val="22"/>
        <w:lang w:val="en-US" w:eastAsia="en-US" w:bidi="ar-SA"/>
      </w:rPr>
    </w:lvl>
    <w:lvl w:ilvl="1" w:tplc="65B0A590">
      <w:start w:val="1"/>
      <w:numFmt w:val="decimal"/>
      <w:lvlText w:val="(%2)"/>
      <w:lvlJc w:val="left"/>
      <w:pPr>
        <w:ind w:left="1919" w:hanging="361"/>
      </w:pPr>
      <w:rPr>
        <w:rFonts w:ascii="Calibri" w:eastAsia="Calibri" w:hAnsi="Calibri" w:cs="Calibri" w:hint="default"/>
        <w:b w:val="0"/>
        <w:bCs w:val="0"/>
        <w:i w:val="0"/>
        <w:iCs w:val="0"/>
        <w:spacing w:val="0"/>
        <w:w w:val="100"/>
        <w:sz w:val="22"/>
        <w:szCs w:val="22"/>
        <w:lang w:val="en-US" w:eastAsia="en-US" w:bidi="ar-SA"/>
      </w:rPr>
    </w:lvl>
    <w:lvl w:ilvl="2" w:tplc="289EABDA">
      <w:start w:val="1"/>
      <w:numFmt w:val="lowerRoman"/>
      <w:lvlText w:val="%3."/>
      <w:lvlJc w:val="left"/>
      <w:pPr>
        <w:ind w:left="2550" w:hanging="377"/>
      </w:pPr>
      <w:rPr>
        <w:rFonts w:ascii="Calibri" w:eastAsia="Calibri" w:hAnsi="Calibri" w:cs="Calibri" w:hint="default"/>
        <w:b w:val="0"/>
        <w:bCs w:val="0"/>
        <w:i w:val="0"/>
        <w:iCs w:val="0"/>
        <w:spacing w:val="-1"/>
        <w:w w:val="100"/>
        <w:sz w:val="22"/>
        <w:szCs w:val="22"/>
        <w:lang w:val="en-US" w:eastAsia="en-US" w:bidi="ar-SA"/>
      </w:rPr>
    </w:lvl>
    <w:lvl w:ilvl="3" w:tplc="66261FF6">
      <w:numFmt w:val="bullet"/>
      <w:lvlText w:val="•"/>
      <w:lvlJc w:val="left"/>
      <w:pPr>
        <w:ind w:left="3452" w:hanging="377"/>
      </w:pPr>
      <w:rPr>
        <w:rFonts w:hint="default"/>
        <w:lang w:val="en-US" w:eastAsia="en-US" w:bidi="ar-SA"/>
      </w:rPr>
    </w:lvl>
    <w:lvl w:ilvl="4" w:tplc="8F4CF090">
      <w:numFmt w:val="bullet"/>
      <w:lvlText w:val="•"/>
      <w:lvlJc w:val="left"/>
      <w:pPr>
        <w:ind w:left="4345" w:hanging="377"/>
      </w:pPr>
      <w:rPr>
        <w:rFonts w:hint="default"/>
        <w:lang w:val="en-US" w:eastAsia="en-US" w:bidi="ar-SA"/>
      </w:rPr>
    </w:lvl>
    <w:lvl w:ilvl="5" w:tplc="4EEE5E1A">
      <w:numFmt w:val="bullet"/>
      <w:lvlText w:val="•"/>
      <w:lvlJc w:val="left"/>
      <w:pPr>
        <w:ind w:left="5237" w:hanging="377"/>
      </w:pPr>
      <w:rPr>
        <w:rFonts w:hint="default"/>
        <w:lang w:val="en-US" w:eastAsia="en-US" w:bidi="ar-SA"/>
      </w:rPr>
    </w:lvl>
    <w:lvl w:ilvl="6" w:tplc="A3D0167A">
      <w:numFmt w:val="bullet"/>
      <w:lvlText w:val="•"/>
      <w:lvlJc w:val="left"/>
      <w:pPr>
        <w:ind w:left="6130" w:hanging="377"/>
      </w:pPr>
      <w:rPr>
        <w:rFonts w:hint="default"/>
        <w:lang w:val="en-US" w:eastAsia="en-US" w:bidi="ar-SA"/>
      </w:rPr>
    </w:lvl>
    <w:lvl w:ilvl="7" w:tplc="9664F1A2">
      <w:numFmt w:val="bullet"/>
      <w:lvlText w:val="•"/>
      <w:lvlJc w:val="left"/>
      <w:pPr>
        <w:ind w:left="7022" w:hanging="377"/>
      </w:pPr>
      <w:rPr>
        <w:rFonts w:hint="default"/>
        <w:lang w:val="en-US" w:eastAsia="en-US" w:bidi="ar-SA"/>
      </w:rPr>
    </w:lvl>
    <w:lvl w:ilvl="8" w:tplc="9500BCF8">
      <w:numFmt w:val="bullet"/>
      <w:lvlText w:val="•"/>
      <w:lvlJc w:val="left"/>
      <w:pPr>
        <w:ind w:left="7915" w:hanging="377"/>
      </w:pPr>
      <w:rPr>
        <w:rFonts w:hint="default"/>
        <w:lang w:val="en-US" w:eastAsia="en-US" w:bidi="ar-SA"/>
      </w:rPr>
    </w:lvl>
  </w:abstractNum>
  <w:abstractNum w:abstractNumId="11" w15:restartNumberingAfterBreak="0">
    <w:nsid w:val="47F7144D"/>
    <w:multiLevelType w:val="hybridMultilevel"/>
    <w:tmpl w:val="1B0625C0"/>
    <w:lvl w:ilvl="0" w:tplc="9EBC1FFC">
      <w:start w:val="1"/>
      <w:numFmt w:val="decimal"/>
      <w:lvlText w:val="(%1)"/>
      <w:lvlJc w:val="left"/>
      <w:pPr>
        <w:ind w:left="417" w:hanging="298"/>
      </w:pPr>
      <w:rPr>
        <w:rFonts w:ascii="Calibri" w:eastAsia="Calibri" w:hAnsi="Calibri" w:cs="Calibri" w:hint="default"/>
        <w:b w:val="0"/>
        <w:bCs w:val="0"/>
        <w:i w:val="0"/>
        <w:iCs w:val="0"/>
        <w:spacing w:val="0"/>
        <w:w w:val="100"/>
        <w:sz w:val="22"/>
        <w:szCs w:val="22"/>
        <w:lang w:val="en-US" w:eastAsia="en-US" w:bidi="ar-SA"/>
      </w:rPr>
    </w:lvl>
    <w:lvl w:ilvl="1" w:tplc="790E86F6">
      <w:numFmt w:val="bullet"/>
      <w:lvlText w:val="•"/>
      <w:lvlJc w:val="left"/>
      <w:pPr>
        <w:ind w:left="1348" w:hanging="298"/>
      </w:pPr>
      <w:rPr>
        <w:rFonts w:hint="default"/>
        <w:lang w:val="en-US" w:eastAsia="en-US" w:bidi="ar-SA"/>
      </w:rPr>
    </w:lvl>
    <w:lvl w:ilvl="2" w:tplc="15162E96">
      <w:numFmt w:val="bullet"/>
      <w:lvlText w:val="•"/>
      <w:lvlJc w:val="left"/>
      <w:pPr>
        <w:ind w:left="2276" w:hanging="298"/>
      </w:pPr>
      <w:rPr>
        <w:rFonts w:hint="default"/>
        <w:lang w:val="en-US" w:eastAsia="en-US" w:bidi="ar-SA"/>
      </w:rPr>
    </w:lvl>
    <w:lvl w:ilvl="3" w:tplc="BEECE1B0">
      <w:numFmt w:val="bullet"/>
      <w:lvlText w:val="•"/>
      <w:lvlJc w:val="left"/>
      <w:pPr>
        <w:ind w:left="3204" w:hanging="298"/>
      </w:pPr>
      <w:rPr>
        <w:rFonts w:hint="default"/>
        <w:lang w:val="en-US" w:eastAsia="en-US" w:bidi="ar-SA"/>
      </w:rPr>
    </w:lvl>
    <w:lvl w:ilvl="4" w:tplc="DAB28E24">
      <w:numFmt w:val="bullet"/>
      <w:lvlText w:val="•"/>
      <w:lvlJc w:val="left"/>
      <w:pPr>
        <w:ind w:left="4132" w:hanging="298"/>
      </w:pPr>
      <w:rPr>
        <w:rFonts w:hint="default"/>
        <w:lang w:val="en-US" w:eastAsia="en-US" w:bidi="ar-SA"/>
      </w:rPr>
    </w:lvl>
    <w:lvl w:ilvl="5" w:tplc="96DA99CE">
      <w:numFmt w:val="bullet"/>
      <w:lvlText w:val="•"/>
      <w:lvlJc w:val="left"/>
      <w:pPr>
        <w:ind w:left="5060" w:hanging="298"/>
      </w:pPr>
      <w:rPr>
        <w:rFonts w:hint="default"/>
        <w:lang w:val="en-US" w:eastAsia="en-US" w:bidi="ar-SA"/>
      </w:rPr>
    </w:lvl>
    <w:lvl w:ilvl="6" w:tplc="05829198">
      <w:numFmt w:val="bullet"/>
      <w:lvlText w:val="•"/>
      <w:lvlJc w:val="left"/>
      <w:pPr>
        <w:ind w:left="5988" w:hanging="298"/>
      </w:pPr>
      <w:rPr>
        <w:rFonts w:hint="default"/>
        <w:lang w:val="en-US" w:eastAsia="en-US" w:bidi="ar-SA"/>
      </w:rPr>
    </w:lvl>
    <w:lvl w:ilvl="7" w:tplc="DA849474">
      <w:numFmt w:val="bullet"/>
      <w:lvlText w:val="•"/>
      <w:lvlJc w:val="left"/>
      <w:pPr>
        <w:ind w:left="6916" w:hanging="298"/>
      </w:pPr>
      <w:rPr>
        <w:rFonts w:hint="default"/>
        <w:lang w:val="en-US" w:eastAsia="en-US" w:bidi="ar-SA"/>
      </w:rPr>
    </w:lvl>
    <w:lvl w:ilvl="8" w:tplc="BE5C702A">
      <w:numFmt w:val="bullet"/>
      <w:lvlText w:val="•"/>
      <w:lvlJc w:val="left"/>
      <w:pPr>
        <w:ind w:left="7844" w:hanging="298"/>
      </w:pPr>
      <w:rPr>
        <w:rFonts w:hint="default"/>
        <w:lang w:val="en-US" w:eastAsia="en-US" w:bidi="ar-SA"/>
      </w:rPr>
    </w:lvl>
  </w:abstractNum>
  <w:abstractNum w:abstractNumId="12" w15:restartNumberingAfterBreak="0">
    <w:nsid w:val="4F054883"/>
    <w:multiLevelType w:val="hybridMultilevel"/>
    <w:tmpl w:val="2340D872"/>
    <w:lvl w:ilvl="0" w:tplc="1C6E0DF0">
      <w:start w:val="1"/>
      <w:numFmt w:val="lowerLetter"/>
      <w:lvlText w:val="%1."/>
      <w:lvlJc w:val="left"/>
      <w:pPr>
        <w:ind w:left="1199" w:hanging="360"/>
      </w:pPr>
      <w:rPr>
        <w:rFonts w:ascii="Calibri" w:eastAsia="Calibri" w:hAnsi="Calibri" w:cs="Calibri" w:hint="default"/>
        <w:b w:val="0"/>
        <w:bCs w:val="0"/>
        <w:i w:val="0"/>
        <w:iCs w:val="0"/>
        <w:spacing w:val="-1"/>
        <w:w w:val="100"/>
        <w:sz w:val="22"/>
        <w:szCs w:val="22"/>
        <w:lang w:val="en-US" w:eastAsia="en-US" w:bidi="ar-SA"/>
      </w:rPr>
    </w:lvl>
    <w:lvl w:ilvl="1" w:tplc="1E8E9938">
      <w:numFmt w:val="bullet"/>
      <w:lvlText w:val="•"/>
      <w:lvlJc w:val="left"/>
      <w:pPr>
        <w:ind w:left="2050" w:hanging="360"/>
      </w:pPr>
      <w:rPr>
        <w:rFonts w:hint="default"/>
        <w:lang w:val="en-US" w:eastAsia="en-US" w:bidi="ar-SA"/>
      </w:rPr>
    </w:lvl>
    <w:lvl w:ilvl="2" w:tplc="627CADA0">
      <w:numFmt w:val="bullet"/>
      <w:lvlText w:val="•"/>
      <w:lvlJc w:val="left"/>
      <w:pPr>
        <w:ind w:left="2900" w:hanging="360"/>
      </w:pPr>
      <w:rPr>
        <w:rFonts w:hint="default"/>
        <w:lang w:val="en-US" w:eastAsia="en-US" w:bidi="ar-SA"/>
      </w:rPr>
    </w:lvl>
    <w:lvl w:ilvl="3" w:tplc="3D64B22C">
      <w:numFmt w:val="bullet"/>
      <w:lvlText w:val="•"/>
      <w:lvlJc w:val="left"/>
      <w:pPr>
        <w:ind w:left="3750" w:hanging="360"/>
      </w:pPr>
      <w:rPr>
        <w:rFonts w:hint="default"/>
        <w:lang w:val="en-US" w:eastAsia="en-US" w:bidi="ar-SA"/>
      </w:rPr>
    </w:lvl>
    <w:lvl w:ilvl="4" w:tplc="F0326584">
      <w:numFmt w:val="bullet"/>
      <w:lvlText w:val="•"/>
      <w:lvlJc w:val="left"/>
      <w:pPr>
        <w:ind w:left="4600" w:hanging="360"/>
      </w:pPr>
      <w:rPr>
        <w:rFonts w:hint="default"/>
        <w:lang w:val="en-US" w:eastAsia="en-US" w:bidi="ar-SA"/>
      </w:rPr>
    </w:lvl>
    <w:lvl w:ilvl="5" w:tplc="18CA62E6">
      <w:numFmt w:val="bullet"/>
      <w:lvlText w:val="•"/>
      <w:lvlJc w:val="left"/>
      <w:pPr>
        <w:ind w:left="5450" w:hanging="360"/>
      </w:pPr>
      <w:rPr>
        <w:rFonts w:hint="default"/>
        <w:lang w:val="en-US" w:eastAsia="en-US" w:bidi="ar-SA"/>
      </w:rPr>
    </w:lvl>
    <w:lvl w:ilvl="6" w:tplc="7B7CB42A">
      <w:numFmt w:val="bullet"/>
      <w:lvlText w:val="•"/>
      <w:lvlJc w:val="left"/>
      <w:pPr>
        <w:ind w:left="6300" w:hanging="360"/>
      </w:pPr>
      <w:rPr>
        <w:rFonts w:hint="default"/>
        <w:lang w:val="en-US" w:eastAsia="en-US" w:bidi="ar-SA"/>
      </w:rPr>
    </w:lvl>
    <w:lvl w:ilvl="7" w:tplc="5CA2275C">
      <w:numFmt w:val="bullet"/>
      <w:lvlText w:val="•"/>
      <w:lvlJc w:val="left"/>
      <w:pPr>
        <w:ind w:left="7150" w:hanging="360"/>
      </w:pPr>
      <w:rPr>
        <w:rFonts w:hint="default"/>
        <w:lang w:val="en-US" w:eastAsia="en-US" w:bidi="ar-SA"/>
      </w:rPr>
    </w:lvl>
    <w:lvl w:ilvl="8" w:tplc="5F56ECD4">
      <w:numFmt w:val="bullet"/>
      <w:lvlText w:val="•"/>
      <w:lvlJc w:val="left"/>
      <w:pPr>
        <w:ind w:left="8000" w:hanging="360"/>
      </w:pPr>
      <w:rPr>
        <w:rFonts w:hint="default"/>
        <w:lang w:val="en-US" w:eastAsia="en-US" w:bidi="ar-SA"/>
      </w:rPr>
    </w:lvl>
  </w:abstractNum>
  <w:abstractNum w:abstractNumId="13" w15:restartNumberingAfterBreak="0">
    <w:nsid w:val="59DA4136"/>
    <w:multiLevelType w:val="multilevel"/>
    <w:tmpl w:val="D818B142"/>
    <w:lvl w:ilvl="0">
      <w:start w:val="1"/>
      <w:numFmt w:val="decimal"/>
      <w:lvlText w:val="%1"/>
      <w:lvlJc w:val="left"/>
      <w:pPr>
        <w:ind w:left="839" w:hanging="720"/>
      </w:pPr>
      <w:rPr>
        <w:rFonts w:ascii="Calibri" w:eastAsia="Calibri" w:hAnsi="Calibri" w:cs="Calibri" w:hint="default"/>
        <w:b/>
        <w:bCs/>
        <w:i w:val="0"/>
        <w:iCs w:val="0"/>
        <w:spacing w:val="0"/>
        <w:w w:val="100"/>
        <w:sz w:val="28"/>
        <w:szCs w:val="28"/>
        <w:lang w:val="en-US" w:eastAsia="en-US" w:bidi="ar-SA"/>
      </w:rPr>
    </w:lvl>
    <w:lvl w:ilvl="1">
      <w:start w:val="1"/>
      <w:numFmt w:val="decimal"/>
      <w:lvlText w:val="%1.%2"/>
      <w:lvlJc w:val="left"/>
      <w:pPr>
        <w:ind w:left="840" w:hanging="720"/>
      </w:pPr>
      <w:rPr>
        <w:rFonts w:ascii="Calibri" w:eastAsia="Calibri" w:hAnsi="Calibri" w:cs="Calibri" w:hint="default"/>
        <w:b/>
        <w:bCs/>
        <w:i w:val="0"/>
        <w:iCs w:val="0"/>
        <w:spacing w:val="0"/>
        <w:w w:val="100"/>
        <w:sz w:val="24"/>
        <w:szCs w:val="24"/>
        <w:lang w:val="en-US" w:eastAsia="en-US" w:bidi="ar-SA"/>
      </w:rPr>
    </w:lvl>
    <w:lvl w:ilvl="2">
      <w:start w:val="1"/>
      <w:numFmt w:val="decimal"/>
      <w:lvlText w:val="%1.%2.%3"/>
      <w:lvlJc w:val="left"/>
      <w:pPr>
        <w:ind w:left="840" w:hanging="720"/>
      </w:pPr>
      <w:rPr>
        <w:rFonts w:ascii="Calibri" w:eastAsia="Calibri" w:hAnsi="Calibri" w:cs="Calibri" w:hint="default"/>
        <w:b/>
        <w:bCs/>
        <w:i w:val="0"/>
        <w:iCs w:val="0"/>
        <w:spacing w:val="-2"/>
        <w:w w:val="100"/>
        <w:sz w:val="24"/>
        <w:szCs w:val="24"/>
        <w:lang w:val="en-US" w:eastAsia="en-US" w:bidi="ar-SA"/>
      </w:rPr>
    </w:lvl>
    <w:lvl w:ilvl="3">
      <w:start w:val="1"/>
      <w:numFmt w:val="decimal"/>
      <w:lvlText w:val="%1.%2.%3.%4"/>
      <w:lvlJc w:val="left"/>
      <w:pPr>
        <w:ind w:left="839" w:hanging="721"/>
      </w:pPr>
      <w:rPr>
        <w:rFonts w:ascii="Calibri" w:eastAsia="Calibri" w:hAnsi="Calibri" w:cs="Calibri" w:hint="default"/>
        <w:b/>
        <w:bCs/>
        <w:i w:val="0"/>
        <w:iCs w:val="0"/>
        <w:spacing w:val="-2"/>
        <w:w w:val="100"/>
        <w:sz w:val="22"/>
        <w:szCs w:val="22"/>
        <w:lang w:val="en-US" w:eastAsia="en-US" w:bidi="ar-SA"/>
      </w:rPr>
    </w:lvl>
    <w:lvl w:ilvl="4">
      <w:start w:val="1"/>
      <w:numFmt w:val="lowerLetter"/>
      <w:lvlText w:val="%5."/>
      <w:lvlJc w:val="left"/>
      <w:pPr>
        <w:ind w:left="1197" w:hanging="360"/>
      </w:pPr>
      <w:rPr>
        <w:rFonts w:ascii="Calibri" w:eastAsia="Calibri" w:hAnsi="Calibri" w:cs="Calibri" w:hint="default"/>
        <w:b w:val="0"/>
        <w:bCs w:val="0"/>
        <w:i w:val="0"/>
        <w:iCs w:val="0"/>
        <w:spacing w:val="-1"/>
        <w:w w:val="100"/>
        <w:sz w:val="22"/>
        <w:szCs w:val="22"/>
        <w:lang w:val="en-US" w:eastAsia="en-US" w:bidi="ar-SA"/>
      </w:rPr>
    </w:lvl>
    <w:lvl w:ilvl="5">
      <w:start w:val="1"/>
      <w:numFmt w:val="decimal"/>
      <w:lvlText w:val="(%6)"/>
      <w:lvlJc w:val="left"/>
      <w:pPr>
        <w:ind w:left="1916" w:hanging="361"/>
      </w:pPr>
      <w:rPr>
        <w:rFonts w:ascii="Calibri" w:eastAsia="Calibri" w:hAnsi="Calibri" w:cs="Calibri" w:hint="default"/>
        <w:b w:val="0"/>
        <w:bCs w:val="0"/>
        <w:i w:val="0"/>
        <w:iCs w:val="0"/>
        <w:spacing w:val="0"/>
        <w:w w:val="100"/>
        <w:sz w:val="22"/>
        <w:szCs w:val="22"/>
        <w:lang w:val="en-US" w:eastAsia="en-US" w:bidi="ar-SA"/>
      </w:rPr>
    </w:lvl>
    <w:lvl w:ilvl="6">
      <w:numFmt w:val="bullet"/>
      <w:lvlText w:val="•"/>
      <w:lvlJc w:val="left"/>
      <w:pPr>
        <w:ind w:left="5810" w:hanging="361"/>
      </w:pPr>
      <w:rPr>
        <w:rFonts w:hint="default"/>
        <w:lang w:val="en-US" w:eastAsia="en-US" w:bidi="ar-SA"/>
      </w:rPr>
    </w:lvl>
    <w:lvl w:ilvl="7">
      <w:numFmt w:val="bullet"/>
      <w:lvlText w:val="•"/>
      <w:lvlJc w:val="left"/>
      <w:pPr>
        <w:ind w:left="6782" w:hanging="361"/>
      </w:pPr>
      <w:rPr>
        <w:rFonts w:hint="default"/>
        <w:lang w:val="en-US" w:eastAsia="en-US" w:bidi="ar-SA"/>
      </w:rPr>
    </w:lvl>
    <w:lvl w:ilvl="8">
      <w:numFmt w:val="bullet"/>
      <w:lvlText w:val="•"/>
      <w:lvlJc w:val="left"/>
      <w:pPr>
        <w:ind w:left="7755" w:hanging="361"/>
      </w:pPr>
      <w:rPr>
        <w:rFonts w:hint="default"/>
        <w:lang w:val="en-US" w:eastAsia="en-US" w:bidi="ar-SA"/>
      </w:rPr>
    </w:lvl>
  </w:abstractNum>
  <w:abstractNum w:abstractNumId="14" w15:restartNumberingAfterBreak="0">
    <w:nsid w:val="690B1A83"/>
    <w:multiLevelType w:val="multilevel"/>
    <w:tmpl w:val="845651B6"/>
    <w:lvl w:ilvl="0">
      <w:start w:val="1"/>
      <w:numFmt w:val="decimal"/>
      <w:lvlText w:val="%1"/>
      <w:lvlJc w:val="left"/>
      <w:pPr>
        <w:ind w:left="1440" w:hanging="514"/>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920" w:hanging="361"/>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2784" w:hanging="361"/>
      </w:pPr>
      <w:rPr>
        <w:rFonts w:hint="default"/>
        <w:lang w:val="en-US" w:eastAsia="en-US" w:bidi="ar-SA"/>
      </w:rPr>
    </w:lvl>
    <w:lvl w:ilvl="3">
      <w:numFmt w:val="bullet"/>
      <w:lvlText w:val="•"/>
      <w:lvlJc w:val="left"/>
      <w:pPr>
        <w:ind w:left="3648" w:hanging="361"/>
      </w:pPr>
      <w:rPr>
        <w:rFonts w:hint="default"/>
        <w:lang w:val="en-US" w:eastAsia="en-US" w:bidi="ar-SA"/>
      </w:rPr>
    </w:lvl>
    <w:lvl w:ilvl="4">
      <w:numFmt w:val="bullet"/>
      <w:lvlText w:val="•"/>
      <w:lvlJc w:val="left"/>
      <w:pPr>
        <w:ind w:left="4513" w:hanging="361"/>
      </w:pPr>
      <w:rPr>
        <w:rFonts w:hint="default"/>
        <w:lang w:val="en-US" w:eastAsia="en-US" w:bidi="ar-SA"/>
      </w:rPr>
    </w:lvl>
    <w:lvl w:ilvl="5">
      <w:numFmt w:val="bullet"/>
      <w:lvlText w:val="•"/>
      <w:lvlJc w:val="left"/>
      <w:pPr>
        <w:ind w:left="5377" w:hanging="361"/>
      </w:pPr>
      <w:rPr>
        <w:rFonts w:hint="default"/>
        <w:lang w:val="en-US" w:eastAsia="en-US" w:bidi="ar-SA"/>
      </w:rPr>
    </w:lvl>
    <w:lvl w:ilvl="6">
      <w:numFmt w:val="bullet"/>
      <w:lvlText w:val="•"/>
      <w:lvlJc w:val="left"/>
      <w:pPr>
        <w:ind w:left="6242" w:hanging="361"/>
      </w:pPr>
      <w:rPr>
        <w:rFonts w:hint="default"/>
        <w:lang w:val="en-US" w:eastAsia="en-US" w:bidi="ar-SA"/>
      </w:rPr>
    </w:lvl>
    <w:lvl w:ilvl="7">
      <w:numFmt w:val="bullet"/>
      <w:lvlText w:val="•"/>
      <w:lvlJc w:val="left"/>
      <w:pPr>
        <w:ind w:left="7106" w:hanging="361"/>
      </w:pPr>
      <w:rPr>
        <w:rFonts w:hint="default"/>
        <w:lang w:val="en-US" w:eastAsia="en-US" w:bidi="ar-SA"/>
      </w:rPr>
    </w:lvl>
    <w:lvl w:ilvl="8">
      <w:numFmt w:val="bullet"/>
      <w:lvlText w:val="•"/>
      <w:lvlJc w:val="left"/>
      <w:pPr>
        <w:ind w:left="7971" w:hanging="361"/>
      </w:pPr>
      <w:rPr>
        <w:rFonts w:hint="default"/>
        <w:lang w:val="en-US" w:eastAsia="en-US" w:bidi="ar-SA"/>
      </w:rPr>
    </w:lvl>
  </w:abstractNum>
  <w:abstractNum w:abstractNumId="15" w15:restartNumberingAfterBreak="0">
    <w:nsid w:val="6AEB0EDB"/>
    <w:multiLevelType w:val="hybridMultilevel"/>
    <w:tmpl w:val="44525C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C1418F3"/>
    <w:multiLevelType w:val="hybridMultilevel"/>
    <w:tmpl w:val="CABADA26"/>
    <w:lvl w:ilvl="0" w:tplc="9A229B26">
      <w:start w:val="1"/>
      <w:numFmt w:val="lowerLetter"/>
      <w:lvlText w:val="%1."/>
      <w:lvlJc w:val="left"/>
      <w:pPr>
        <w:ind w:left="1198" w:hanging="360"/>
      </w:pPr>
      <w:rPr>
        <w:rFonts w:ascii="Calibri" w:eastAsia="Calibri" w:hAnsi="Calibri" w:cs="Calibri" w:hint="default"/>
        <w:b w:val="0"/>
        <w:bCs w:val="0"/>
        <w:i w:val="0"/>
        <w:iCs w:val="0"/>
        <w:spacing w:val="-1"/>
        <w:w w:val="100"/>
        <w:sz w:val="22"/>
        <w:szCs w:val="22"/>
        <w:lang w:val="en-US" w:eastAsia="en-US" w:bidi="ar-SA"/>
      </w:rPr>
    </w:lvl>
    <w:lvl w:ilvl="1" w:tplc="AEB605B2">
      <w:numFmt w:val="bullet"/>
      <w:lvlText w:val="•"/>
      <w:lvlJc w:val="left"/>
      <w:pPr>
        <w:ind w:left="2050" w:hanging="360"/>
      </w:pPr>
      <w:rPr>
        <w:rFonts w:hint="default"/>
        <w:lang w:val="en-US" w:eastAsia="en-US" w:bidi="ar-SA"/>
      </w:rPr>
    </w:lvl>
    <w:lvl w:ilvl="2" w:tplc="D7F457CA">
      <w:numFmt w:val="bullet"/>
      <w:lvlText w:val="•"/>
      <w:lvlJc w:val="left"/>
      <w:pPr>
        <w:ind w:left="2900" w:hanging="360"/>
      </w:pPr>
      <w:rPr>
        <w:rFonts w:hint="default"/>
        <w:lang w:val="en-US" w:eastAsia="en-US" w:bidi="ar-SA"/>
      </w:rPr>
    </w:lvl>
    <w:lvl w:ilvl="3" w:tplc="51B602A0">
      <w:numFmt w:val="bullet"/>
      <w:lvlText w:val="•"/>
      <w:lvlJc w:val="left"/>
      <w:pPr>
        <w:ind w:left="3750" w:hanging="360"/>
      </w:pPr>
      <w:rPr>
        <w:rFonts w:hint="default"/>
        <w:lang w:val="en-US" w:eastAsia="en-US" w:bidi="ar-SA"/>
      </w:rPr>
    </w:lvl>
    <w:lvl w:ilvl="4" w:tplc="FEFE1910">
      <w:numFmt w:val="bullet"/>
      <w:lvlText w:val="•"/>
      <w:lvlJc w:val="left"/>
      <w:pPr>
        <w:ind w:left="4600" w:hanging="360"/>
      </w:pPr>
      <w:rPr>
        <w:rFonts w:hint="default"/>
        <w:lang w:val="en-US" w:eastAsia="en-US" w:bidi="ar-SA"/>
      </w:rPr>
    </w:lvl>
    <w:lvl w:ilvl="5" w:tplc="D77421E2">
      <w:numFmt w:val="bullet"/>
      <w:lvlText w:val="•"/>
      <w:lvlJc w:val="left"/>
      <w:pPr>
        <w:ind w:left="5450" w:hanging="360"/>
      </w:pPr>
      <w:rPr>
        <w:rFonts w:hint="default"/>
        <w:lang w:val="en-US" w:eastAsia="en-US" w:bidi="ar-SA"/>
      </w:rPr>
    </w:lvl>
    <w:lvl w:ilvl="6" w:tplc="60E8328A">
      <w:numFmt w:val="bullet"/>
      <w:lvlText w:val="•"/>
      <w:lvlJc w:val="left"/>
      <w:pPr>
        <w:ind w:left="6300" w:hanging="360"/>
      </w:pPr>
      <w:rPr>
        <w:rFonts w:hint="default"/>
        <w:lang w:val="en-US" w:eastAsia="en-US" w:bidi="ar-SA"/>
      </w:rPr>
    </w:lvl>
    <w:lvl w:ilvl="7" w:tplc="5CE6803A">
      <w:numFmt w:val="bullet"/>
      <w:lvlText w:val="•"/>
      <w:lvlJc w:val="left"/>
      <w:pPr>
        <w:ind w:left="7150" w:hanging="360"/>
      </w:pPr>
      <w:rPr>
        <w:rFonts w:hint="default"/>
        <w:lang w:val="en-US" w:eastAsia="en-US" w:bidi="ar-SA"/>
      </w:rPr>
    </w:lvl>
    <w:lvl w:ilvl="8" w:tplc="B48AC72E">
      <w:numFmt w:val="bullet"/>
      <w:lvlText w:val="•"/>
      <w:lvlJc w:val="left"/>
      <w:pPr>
        <w:ind w:left="8000" w:hanging="360"/>
      </w:pPr>
      <w:rPr>
        <w:rFonts w:hint="default"/>
        <w:lang w:val="en-US" w:eastAsia="en-US" w:bidi="ar-SA"/>
      </w:rPr>
    </w:lvl>
  </w:abstractNum>
  <w:num w:numId="1" w16cid:durableId="1512184546">
    <w:abstractNumId w:val="12"/>
  </w:num>
  <w:num w:numId="2" w16cid:durableId="562758401">
    <w:abstractNumId w:val="2"/>
  </w:num>
  <w:num w:numId="3" w16cid:durableId="1852528828">
    <w:abstractNumId w:val="6"/>
  </w:num>
  <w:num w:numId="4" w16cid:durableId="457458606">
    <w:abstractNumId w:val="4"/>
  </w:num>
  <w:num w:numId="5" w16cid:durableId="223877536">
    <w:abstractNumId w:val="10"/>
  </w:num>
  <w:num w:numId="6" w16cid:durableId="407460595">
    <w:abstractNumId w:val="9"/>
  </w:num>
  <w:num w:numId="7" w16cid:durableId="1922134413">
    <w:abstractNumId w:val="16"/>
  </w:num>
  <w:num w:numId="8" w16cid:durableId="230388847">
    <w:abstractNumId w:val="0"/>
  </w:num>
  <w:num w:numId="9" w16cid:durableId="813258275">
    <w:abstractNumId w:val="8"/>
  </w:num>
  <w:num w:numId="10" w16cid:durableId="709302030">
    <w:abstractNumId w:val="11"/>
  </w:num>
  <w:num w:numId="11" w16cid:durableId="2137602851">
    <w:abstractNumId w:val="3"/>
  </w:num>
  <w:num w:numId="12" w16cid:durableId="260335029">
    <w:abstractNumId w:val="7"/>
  </w:num>
  <w:num w:numId="13" w16cid:durableId="1210800013">
    <w:abstractNumId w:val="5"/>
  </w:num>
  <w:num w:numId="14" w16cid:durableId="363336125">
    <w:abstractNumId w:val="13"/>
  </w:num>
  <w:num w:numId="15" w16cid:durableId="147865599">
    <w:abstractNumId w:val="14"/>
  </w:num>
  <w:num w:numId="16" w16cid:durableId="698316804">
    <w:abstractNumId w:val="1"/>
  </w:num>
  <w:num w:numId="17" w16cid:durableId="1011539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138"/>
    <w:rsid w:val="000151CA"/>
    <w:rsid w:val="000154EB"/>
    <w:rsid w:val="00041701"/>
    <w:rsid w:val="000764E5"/>
    <w:rsid w:val="00090903"/>
    <w:rsid w:val="00123D09"/>
    <w:rsid w:val="00183415"/>
    <w:rsid w:val="001F692B"/>
    <w:rsid w:val="001F7C5A"/>
    <w:rsid w:val="00210513"/>
    <w:rsid w:val="00217245"/>
    <w:rsid w:val="00244774"/>
    <w:rsid w:val="00245BD9"/>
    <w:rsid w:val="00265ECA"/>
    <w:rsid w:val="002D45B7"/>
    <w:rsid w:val="002F3A72"/>
    <w:rsid w:val="00304BFE"/>
    <w:rsid w:val="00383E75"/>
    <w:rsid w:val="003849BC"/>
    <w:rsid w:val="003940FA"/>
    <w:rsid w:val="003965EB"/>
    <w:rsid w:val="003A25F1"/>
    <w:rsid w:val="003A3B47"/>
    <w:rsid w:val="003B15D9"/>
    <w:rsid w:val="003C5138"/>
    <w:rsid w:val="003D222D"/>
    <w:rsid w:val="003E1DD6"/>
    <w:rsid w:val="00406342"/>
    <w:rsid w:val="004202D5"/>
    <w:rsid w:val="004375C7"/>
    <w:rsid w:val="00442F40"/>
    <w:rsid w:val="004663FC"/>
    <w:rsid w:val="004A6F1B"/>
    <w:rsid w:val="004B51B9"/>
    <w:rsid w:val="004B7A30"/>
    <w:rsid w:val="004F45F8"/>
    <w:rsid w:val="005073C7"/>
    <w:rsid w:val="0051664A"/>
    <w:rsid w:val="005251C0"/>
    <w:rsid w:val="00526D6E"/>
    <w:rsid w:val="00533C4F"/>
    <w:rsid w:val="00544A57"/>
    <w:rsid w:val="00554E99"/>
    <w:rsid w:val="00562357"/>
    <w:rsid w:val="005B25F4"/>
    <w:rsid w:val="005C29FE"/>
    <w:rsid w:val="005D06F0"/>
    <w:rsid w:val="005D591B"/>
    <w:rsid w:val="006107F0"/>
    <w:rsid w:val="00617BFD"/>
    <w:rsid w:val="00640566"/>
    <w:rsid w:val="00654163"/>
    <w:rsid w:val="00681857"/>
    <w:rsid w:val="00685FF5"/>
    <w:rsid w:val="006A0410"/>
    <w:rsid w:val="006A67F7"/>
    <w:rsid w:val="006E17C0"/>
    <w:rsid w:val="006E6A83"/>
    <w:rsid w:val="00713BDF"/>
    <w:rsid w:val="0074279C"/>
    <w:rsid w:val="00795663"/>
    <w:rsid w:val="007960D1"/>
    <w:rsid w:val="007A395F"/>
    <w:rsid w:val="007A5422"/>
    <w:rsid w:val="007B7168"/>
    <w:rsid w:val="007D0E6B"/>
    <w:rsid w:val="007D61EB"/>
    <w:rsid w:val="007E0D75"/>
    <w:rsid w:val="00825FFB"/>
    <w:rsid w:val="008278BE"/>
    <w:rsid w:val="00846C2A"/>
    <w:rsid w:val="008734B7"/>
    <w:rsid w:val="00882094"/>
    <w:rsid w:val="008A35E8"/>
    <w:rsid w:val="008B44B8"/>
    <w:rsid w:val="008B5B69"/>
    <w:rsid w:val="008F5F0B"/>
    <w:rsid w:val="008F671F"/>
    <w:rsid w:val="00905DB4"/>
    <w:rsid w:val="0091577B"/>
    <w:rsid w:val="00926475"/>
    <w:rsid w:val="0094746E"/>
    <w:rsid w:val="00952480"/>
    <w:rsid w:val="00960607"/>
    <w:rsid w:val="00993257"/>
    <w:rsid w:val="009E1B0E"/>
    <w:rsid w:val="009E6C5B"/>
    <w:rsid w:val="00A014BE"/>
    <w:rsid w:val="00A13C76"/>
    <w:rsid w:val="00A20ACD"/>
    <w:rsid w:val="00A268EB"/>
    <w:rsid w:val="00A3000F"/>
    <w:rsid w:val="00A421CD"/>
    <w:rsid w:val="00A42774"/>
    <w:rsid w:val="00A43DBE"/>
    <w:rsid w:val="00A50040"/>
    <w:rsid w:val="00A53C3F"/>
    <w:rsid w:val="00A57F66"/>
    <w:rsid w:val="00A73429"/>
    <w:rsid w:val="00A903E0"/>
    <w:rsid w:val="00AC596C"/>
    <w:rsid w:val="00AD6E2C"/>
    <w:rsid w:val="00AE7FBC"/>
    <w:rsid w:val="00B033AB"/>
    <w:rsid w:val="00B10E55"/>
    <w:rsid w:val="00B54AC5"/>
    <w:rsid w:val="00B72C62"/>
    <w:rsid w:val="00B82EE6"/>
    <w:rsid w:val="00BA3242"/>
    <w:rsid w:val="00BB2458"/>
    <w:rsid w:val="00BB565D"/>
    <w:rsid w:val="00BC15FE"/>
    <w:rsid w:val="00BF6D87"/>
    <w:rsid w:val="00C24FB4"/>
    <w:rsid w:val="00C302A9"/>
    <w:rsid w:val="00C460F8"/>
    <w:rsid w:val="00C768F3"/>
    <w:rsid w:val="00C821A3"/>
    <w:rsid w:val="00C8690E"/>
    <w:rsid w:val="00CA27CF"/>
    <w:rsid w:val="00CA603E"/>
    <w:rsid w:val="00CA7A49"/>
    <w:rsid w:val="00CC131D"/>
    <w:rsid w:val="00CC6D94"/>
    <w:rsid w:val="00CD2509"/>
    <w:rsid w:val="00CE741D"/>
    <w:rsid w:val="00D0520A"/>
    <w:rsid w:val="00D24004"/>
    <w:rsid w:val="00D3567F"/>
    <w:rsid w:val="00D82E99"/>
    <w:rsid w:val="00DB6F30"/>
    <w:rsid w:val="00DE016A"/>
    <w:rsid w:val="00DF0B40"/>
    <w:rsid w:val="00DF14B7"/>
    <w:rsid w:val="00E0198D"/>
    <w:rsid w:val="00E13EEF"/>
    <w:rsid w:val="00E20324"/>
    <w:rsid w:val="00E43B4D"/>
    <w:rsid w:val="00E845BC"/>
    <w:rsid w:val="00EF47BC"/>
    <w:rsid w:val="00F46084"/>
    <w:rsid w:val="00F5209A"/>
    <w:rsid w:val="00F66C84"/>
    <w:rsid w:val="00F76F29"/>
    <w:rsid w:val="00F94BCB"/>
    <w:rsid w:val="00FA7513"/>
    <w:rsid w:val="00FD719B"/>
    <w:rsid w:val="039F83B1"/>
    <w:rsid w:val="09F9BB82"/>
    <w:rsid w:val="0DD81D2C"/>
    <w:rsid w:val="0FA45EA5"/>
    <w:rsid w:val="104B9CE2"/>
    <w:rsid w:val="11FADB13"/>
    <w:rsid w:val="14A39E5A"/>
    <w:rsid w:val="1AFE2B6D"/>
    <w:rsid w:val="1D1224BD"/>
    <w:rsid w:val="2309DC79"/>
    <w:rsid w:val="26295F4C"/>
    <w:rsid w:val="27C52FAD"/>
    <w:rsid w:val="29B4CD4C"/>
    <w:rsid w:val="2E85AA93"/>
    <w:rsid w:val="2EF64D42"/>
    <w:rsid w:val="32B36335"/>
    <w:rsid w:val="45F09DB9"/>
    <w:rsid w:val="4BFD6EF1"/>
    <w:rsid w:val="503DD8AD"/>
    <w:rsid w:val="6B0D84CD"/>
    <w:rsid w:val="79A59951"/>
    <w:rsid w:val="7A75DD60"/>
    <w:rsid w:val="7FE38E7B"/>
    <w:rsid w:val="7FF949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68844"/>
  <w15:docId w15:val="{0AD20657-26EC-4960-AD38-33DE2C409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39" w:hanging="719"/>
      <w:outlineLvl w:val="0"/>
    </w:pPr>
    <w:rPr>
      <w:b/>
      <w:bCs/>
      <w:sz w:val="28"/>
      <w:szCs w:val="28"/>
    </w:rPr>
  </w:style>
  <w:style w:type="paragraph" w:styleId="Heading2">
    <w:name w:val="heading 2"/>
    <w:basedOn w:val="Normal"/>
    <w:uiPriority w:val="9"/>
    <w:unhideWhenUsed/>
    <w:qFormat/>
    <w:pPr>
      <w:ind w:left="839" w:hanging="719"/>
      <w:outlineLvl w:val="1"/>
    </w:pPr>
    <w:rPr>
      <w:b/>
      <w:bCs/>
      <w:sz w:val="24"/>
      <w:szCs w:val="24"/>
    </w:rPr>
  </w:style>
  <w:style w:type="paragraph" w:styleId="Heading3">
    <w:name w:val="heading 3"/>
    <w:basedOn w:val="Normal"/>
    <w:uiPriority w:val="9"/>
    <w:unhideWhenUsed/>
    <w:qFormat/>
    <w:pPr>
      <w:ind w:left="120" w:hanging="71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9"/>
      <w:ind w:left="1439" w:hanging="513"/>
    </w:pPr>
    <w:rPr>
      <w:b/>
      <w:bCs/>
      <w:sz w:val="24"/>
      <w:szCs w:val="24"/>
    </w:rPr>
  </w:style>
  <w:style w:type="paragraph" w:styleId="TOC2">
    <w:name w:val="toc 2"/>
    <w:basedOn w:val="Normal"/>
    <w:uiPriority w:val="1"/>
    <w:qFormat/>
    <w:pPr>
      <w:spacing w:before="79"/>
      <w:ind w:left="1918" w:hanging="358"/>
    </w:pPr>
  </w:style>
  <w:style w:type="paragraph" w:styleId="BodyText">
    <w:name w:val="Body Text"/>
    <w:basedOn w:val="Normal"/>
    <w:uiPriority w:val="1"/>
    <w:qFormat/>
  </w:style>
  <w:style w:type="paragraph" w:styleId="ListParagraph">
    <w:name w:val="List Paragraph"/>
    <w:basedOn w:val="Normal"/>
    <w:uiPriority w:val="1"/>
    <w:qFormat/>
    <w:pPr>
      <w:spacing w:before="121"/>
      <w:ind w:left="1918" w:hanging="360"/>
    </w:pPr>
  </w:style>
  <w:style w:type="paragraph" w:customStyle="1" w:styleId="TableParagraph">
    <w:name w:val="Table Paragraph"/>
    <w:basedOn w:val="Normal"/>
    <w:uiPriority w:val="1"/>
    <w:qFormat/>
    <w:pPr>
      <w:spacing w:before="28"/>
      <w:ind w:left="57"/>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Calibri" w:hAnsi="Calibri" w:cs="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821A3"/>
    <w:rPr>
      <w:b/>
      <w:bCs/>
    </w:rPr>
  </w:style>
  <w:style w:type="paragraph" w:styleId="Header">
    <w:name w:val="header"/>
    <w:basedOn w:val="Normal"/>
    <w:link w:val="HeaderChar"/>
    <w:uiPriority w:val="99"/>
    <w:unhideWhenUsed/>
    <w:rsid w:val="00544A57"/>
    <w:pPr>
      <w:tabs>
        <w:tab w:val="center" w:pos="4680"/>
        <w:tab w:val="right" w:pos="9360"/>
      </w:tabs>
    </w:pPr>
  </w:style>
  <w:style w:type="character" w:customStyle="1" w:styleId="HeaderChar">
    <w:name w:val="Header Char"/>
    <w:basedOn w:val="DefaultParagraphFont"/>
    <w:link w:val="Header"/>
    <w:uiPriority w:val="99"/>
    <w:rsid w:val="00544A57"/>
    <w:rPr>
      <w:rFonts w:ascii="Calibri" w:eastAsia="Calibri" w:hAnsi="Calibri" w:cs="Calibri"/>
    </w:rPr>
  </w:style>
  <w:style w:type="paragraph" w:styleId="Footer">
    <w:name w:val="footer"/>
    <w:basedOn w:val="Normal"/>
    <w:link w:val="FooterChar"/>
    <w:uiPriority w:val="99"/>
    <w:unhideWhenUsed/>
    <w:rsid w:val="00544A57"/>
    <w:pPr>
      <w:tabs>
        <w:tab w:val="center" w:pos="4680"/>
        <w:tab w:val="right" w:pos="9360"/>
      </w:tabs>
    </w:pPr>
  </w:style>
  <w:style w:type="character" w:customStyle="1" w:styleId="FooterChar">
    <w:name w:val="Footer Char"/>
    <w:basedOn w:val="DefaultParagraphFont"/>
    <w:link w:val="Footer"/>
    <w:uiPriority w:val="99"/>
    <w:rsid w:val="00544A57"/>
    <w:rPr>
      <w:rFonts w:ascii="Calibri" w:eastAsia="Calibri" w:hAnsi="Calibri" w:cs="Calibri"/>
    </w:rPr>
  </w:style>
  <w:style w:type="character" w:customStyle="1" w:styleId="CommentSubjectChar">
    <w:name w:val="Comment Subject Char"/>
    <w:basedOn w:val="CommentTextChar"/>
    <w:link w:val="CommentSubject"/>
    <w:uiPriority w:val="99"/>
    <w:semiHidden/>
    <w:rsid w:val="00C821A3"/>
    <w:rPr>
      <w:rFonts w:ascii="Calibri" w:eastAsia="Calibri" w:hAnsi="Calibri" w:cs="Calibri"/>
      <w:b/>
      <w:bCs/>
      <w:sz w:val="20"/>
      <w:szCs w:val="20"/>
    </w:rPr>
  </w:style>
  <w:style w:type="character" w:styleId="Hyperlink">
    <w:name w:val="Hyperlink"/>
    <w:basedOn w:val="DefaultParagraphFont"/>
    <w:uiPriority w:val="99"/>
    <w:unhideWhenUsed/>
    <w:rsid w:val="00C821A3"/>
    <w:rPr>
      <w:color w:val="0000FF" w:themeColor="hyperlink"/>
      <w:u w:val="single"/>
    </w:rPr>
  </w:style>
  <w:style w:type="character" w:customStyle="1" w:styleId="UnresolvedMention1">
    <w:name w:val="Unresolved Mention1"/>
    <w:basedOn w:val="DefaultParagraphFont"/>
    <w:uiPriority w:val="99"/>
    <w:semiHidden/>
    <w:unhideWhenUsed/>
    <w:rsid w:val="00C821A3"/>
    <w:rPr>
      <w:color w:val="605E5C"/>
      <w:shd w:val="clear" w:color="auto" w:fill="E1DFDD"/>
    </w:rPr>
  </w:style>
  <w:style w:type="paragraph" w:styleId="Revision">
    <w:name w:val="Revision"/>
    <w:hidden/>
    <w:uiPriority w:val="99"/>
    <w:semiHidden/>
    <w:rsid w:val="00CA603E"/>
    <w:pPr>
      <w:widowControl/>
      <w:autoSpaceDE/>
      <w:autoSpaceDN/>
    </w:pPr>
    <w:rPr>
      <w:rFonts w:ascii="Calibri" w:eastAsia="Calibri" w:hAnsi="Calibri" w:cs="Calibri"/>
    </w:rPr>
  </w:style>
  <w:style w:type="paragraph" w:styleId="BalloonText">
    <w:name w:val="Balloon Text"/>
    <w:basedOn w:val="Normal"/>
    <w:link w:val="BalloonTextChar"/>
    <w:uiPriority w:val="99"/>
    <w:semiHidden/>
    <w:unhideWhenUsed/>
    <w:rsid w:val="00C302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2A9"/>
    <w:rPr>
      <w:rFonts w:ascii="Segoe UI" w:eastAsia="Calibri" w:hAnsi="Segoe UI" w:cs="Segoe UI"/>
      <w:sz w:val="18"/>
      <w:szCs w:val="18"/>
    </w:rPr>
  </w:style>
  <w:style w:type="character" w:styleId="UnresolvedMention">
    <w:name w:val="Unresolved Mention"/>
    <w:basedOn w:val="DefaultParagraphFont"/>
    <w:uiPriority w:val="99"/>
    <w:semiHidden/>
    <w:unhideWhenUsed/>
    <w:rsid w:val="001F69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www.w3.org/WAI/intro/wcag.php" TargetMode="External"/><Relationship Id="rId3" Type="http://schemas.openxmlformats.org/officeDocument/2006/relationships/customXml" Target="../customXml/item3.xml"/><Relationship Id="rId21" Type="http://schemas.openxmlformats.org/officeDocument/2006/relationships/hyperlink" Target="https://employees.faa.gov/tools_resources/forms/"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my.faa.gov/org/linebusiness/ash/programs/id_badge.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my.faa.gov/org/staffoffices/afn/information/process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5.xml"/></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03DA525EDD4745B62F53452D8930F7" ma:contentTypeVersion="4" ma:contentTypeDescription="Create a new document." ma:contentTypeScope="" ma:versionID="33d7d2c7cf08e784faa201887fa3c24f">
  <xsd:schema xmlns:xsd="http://www.w3.org/2001/XMLSchema" xmlns:xs="http://www.w3.org/2001/XMLSchema" xmlns:p="http://schemas.microsoft.com/office/2006/metadata/properties" xmlns:ns2="97ff5fc6-0bdd-49f2-a64f-edbe3d5a8065" targetNamespace="http://schemas.microsoft.com/office/2006/metadata/properties" ma:root="true" ma:fieldsID="3c18185e94a4526cf20ac96356e9f4ba" ns2:_="">
    <xsd:import namespace="97ff5fc6-0bdd-49f2-a64f-edbe3d5a80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f5fc6-0bdd-49f2-a64f-edbe3d5a8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3A1B26-6F77-4BA5-B40C-52C4BA2C11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ff5fc6-0bdd-49f2-a64f-edbe3d5a80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213995-8202-41B1-8348-B5063DF767C4}">
  <ds:schemaRefs>
    <ds:schemaRef ds:uri="http://schemas.microsoft.com/sharepoint/v3/contenttype/forms"/>
  </ds:schemaRefs>
</ds:datastoreItem>
</file>

<file path=customXml/itemProps3.xml><?xml version="1.0" encoding="utf-8"?>
<ds:datastoreItem xmlns:ds="http://schemas.openxmlformats.org/officeDocument/2006/customXml" ds:itemID="{715BFE53-E3C9-403F-83C5-F40517FF824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5734</Words>
  <Characters>33258</Characters>
  <Application>Microsoft Office Word</Application>
  <DocSecurity>0</DocSecurity>
  <Lines>875</Lines>
  <Paragraphs>389</Paragraphs>
  <ScaleCrop>false</ScaleCrop>
  <HeadingPairs>
    <vt:vector size="2" baseType="variant">
      <vt:variant>
        <vt:lpstr>Title</vt:lpstr>
      </vt:variant>
      <vt:variant>
        <vt:i4>1</vt:i4>
      </vt:variant>
    </vt:vector>
  </HeadingPairs>
  <TitlesOfParts>
    <vt:vector size="1" baseType="lpstr">
      <vt:lpstr/>
    </vt:vector>
  </TitlesOfParts>
  <Company>Federal Aviation Administration</Company>
  <LinksUpToDate>false</LinksUpToDate>
  <CharactersWithSpaces>38603</CharactersWithSpaces>
  <SharedDoc>false</SharedDoc>
  <HLinks>
    <vt:vector size="126" baseType="variant">
      <vt:variant>
        <vt:i4>7209041</vt:i4>
      </vt:variant>
      <vt:variant>
        <vt:i4>60</vt:i4>
      </vt:variant>
      <vt:variant>
        <vt:i4>0</vt:i4>
      </vt:variant>
      <vt:variant>
        <vt:i4>5</vt:i4>
      </vt:variant>
      <vt:variant>
        <vt:lpwstr>https://employees.faa.gov/tools_resources/forms/</vt:lpwstr>
      </vt:variant>
      <vt:variant>
        <vt:lpwstr/>
      </vt:variant>
      <vt:variant>
        <vt:i4>655475</vt:i4>
      </vt:variant>
      <vt:variant>
        <vt:i4>57</vt:i4>
      </vt:variant>
      <vt:variant>
        <vt:i4>0</vt:i4>
      </vt:variant>
      <vt:variant>
        <vt:i4>5</vt:i4>
      </vt:variant>
      <vt:variant>
        <vt:lpwstr>https://my.faa.gov/org/linebusiness/ash/programs/id_badge.html</vt:lpwstr>
      </vt:variant>
      <vt:variant>
        <vt:lpwstr/>
      </vt:variant>
      <vt:variant>
        <vt:i4>5308487</vt:i4>
      </vt:variant>
      <vt:variant>
        <vt:i4>54</vt:i4>
      </vt:variant>
      <vt:variant>
        <vt:i4>0</vt:i4>
      </vt:variant>
      <vt:variant>
        <vt:i4>5</vt:i4>
      </vt:variant>
      <vt:variant>
        <vt:lpwstr>https://my.faa.gov/org/staffoffices/afn/information/processes</vt:lpwstr>
      </vt:variant>
      <vt:variant>
        <vt:lpwstr/>
      </vt:variant>
      <vt:variant>
        <vt:i4>5177421</vt:i4>
      </vt:variant>
      <vt:variant>
        <vt:i4>51</vt:i4>
      </vt:variant>
      <vt:variant>
        <vt:i4>0</vt:i4>
      </vt:variant>
      <vt:variant>
        <vt:i4>5</vt:i4>
      </vt:variant>
      <vt:variant>
        <vt:lpwstr>https://www.w3.org/WAI/intro/wcag.php</vt:lpwstr>
      </vt:variant>
      <vt:variant>
        <vt:lpwstr/>
      </vt:variant>
      <vt:variant>
        <vt:i4>2293841</vt:i4>
      </vt:variant>
      <vt:variant>
        <vt:i4>48</vt:i4>
      </vt:variant>
      <vt:variant>
        <vt:i4>0</vt:i4>
      </vt:variant>
      <vt:variant>
        <vt:i4>5</vt:i4>
      </vt:variant>
      <vt:variant>
        <vt:lpwstr/>
      </vt:variant>
      <vt:variant>
        <vt:lpwstr>_bookmark16</vt:lpwstr>
      </vt:variant>
      <vt:variant>
        <vt:i4>2293841</vt:i4>
      </vt:variant>
      <vt:variant>
        <vt:i4>45</vt:i4>
      </vt:variant>
      <vt:variant>
        <vt:i4>0</vt:i4>
      </vt:variant>
      <vt:variant>
        <vt:i4>5</vt:i4>
      </vt:variant>
      <vt:variant>
        <vt:lpwstr/>
      </vt:variant>
      <vt:variant>
        <vt:lpwstr>_bookmark15</vt:lpwstr>
      </vt:variant>
      <vt:variant>
        <vt:i4>2293841</vt:i4>
      </vt:variant>
      <vt:variant>
        <vt:i4>42</vt:i4>
      </vt:variant>
      <vt:variant>
        <vt:i4>0</vt:i4>
      </vt:variant>
      <vt:variant>
        <vt:i4>5</vt:i4>
      </vt:variant>
      <vt:variant>
        <vt:lpwstr/>
      </vt:variant>
      <vt:variant>
        <vt:lpwstr>_bookmark14</vt:lpwstr>
      </vt:variant>
      <vt:variant>
        <vt:i4>2293841</vt:i4>
      </vt:variant>
      <vt:variant>
        <vt:i4>39</vt:i4>
      </vt:variant>
      <vt:variant>
        <vt:i4>0</vt:i4>
      </vt:variant>
      <vt:variant>
        <vt:i4>5</vt:i4>
      </vt:variant>
      <vt:variant>
        <vt:lpwstr/>
      </vt:variant>
      <vt:variant>
        <vt:lpwstr>_bookmark13</vt:lpwstr>
      </vt:variant>
      <vt:variant>
        <vt:i4>2293841</vt:i4>
      </vt:variant>
      <vt:variant>
        <vt:i4>36</vt:i4>
      </vt:variant>
      <vt:variant>
        <vt:i4>0</vt:i4>
      </vt:variant>
      <vt:variant>
        <vt:i4>5</vt:i4>
      </vt:variant>
      <vt:variant>
        <vt:lpwstr/>
      </vt:variant>
      <vt:variant>
        <vt:lpwstr>_bookmark12</vt:lpwstr>
      </vt:variant>
      <vt:variant>
        <vt:i4>2293841</vt:i4>
      </vt:variant>
      <vt:variant>
        <vt:i4>33</vt:i4>
      </vt:variant>
      <vt:variant>
        <vt:i4>0</vt:i4>
      </vt:variant>
      <vt:variant>
        <vt:i4>5</vt:i4>
      </vt:variant>
      <vt:variant>
        <vt:lpwstr/>
      </vt:variant>
      <vt:variant>
        <vt:lpwstr>_bookmark11</vt:lpwstr>
      </vt:variant>
      <vt:variant>
        <vt:i4>2293841</vt:i4>
      </vt:variant>
      <vt:variant>
        <vt:i4>30</vt:i4>
      </vt:variant>
      <vt:variant>
        <vt:i4>0</vt:i4>
      </vt:variant>
      <vt:variant>
        <vt:i4>5</vt:i4>
      </vt:variant>
      <vt:variant>
        <vt:lpwstr/>
      </vt:variant>
      <vt:variant>
        <vt:lpwstr>_bookmark10</vt:lpwstr>
      </vt:variant>
      <vt:variant>
        <vt:i4>2818129</vt:i4>
      </vt:variant>
      <vt:variant>
        <vt:i4>27</vt:i4>
      </vt:variant>
      <vt:variant>
        <vt:i4>0</vt:i4>
      </vt:variant>
      <vt:variant>
        <vt:i4>5</vt:i4>
      </vt:variant>
      <vt:variant>
        <vt:lpwstr/>
      </vt:variant>
      <vt:variant>
        <vt:lpwstr>_bookmark9</vt:lpwstr>
      </vt:variant>
      <vt:variant>
        <vt:i4>2752593</vt:i4>
      </vt:variant>
      <vt:variant>
        <vt:i4>24</vt:i4>
      </vt:variant>
      <vt:variant>
        <vt:i4>0</vt:i4>
      </vt:variant>
      <vt:variant>
        <vt:i4>5</vt:i4>
      </vt:variant>
      <vt:variant>
        <vt:lpwstr/>
      </vt:variant>
      <vt:variant>
        <vt:lpwstr>_bookmark8</vt:lpwstr>
      </vt:variant>
      <vt:variant>
        <vt:i4>2424913</vt:i4>
      </vt:variant>
      <vt:variant>
        <vt:i4>21</vt:i4>
      </vt:variant>
      <vt:variant>
        <vt:i4>0</vt:i4>
      </vt:variant>
      <vt:variant>
        <vt:i4>5</vt:i4>
      </vt:variant>
      <vt:variant>
        <vt:lpwstr/>
      </vt:variant>
      <vt:variant>
        <vt:lpwstr>_bookmark7</vt:lpwstr>
      </vt:variant>
      <vt:variant>
        <vt:i4>2359377</vt:i4>
      </vt:variant>
      <vt:variant>
        <vt:i4>18</vt:i4>
      </vt:variant>
      <vt:variant>
        <vt:i4>0</vt:i4>
      </vt:variant>
      <vt:variant>
        <vt:i4>5</vt:i4>
      </vt:variant>
      <vt:variant>
        <vt:lpwstr/>
      </vt:variant>
      <vt:variant>
        <vt:lpwstr>_bookmark6</vt:lpwstr>
      </vt:variant>
      <vt:variant>
        <vt:i4>2555985</vt:i4>
      </vt:variant>
      <vt:variant>
        <vt:i4>15</vt:i4>
      </vt:variant>
      <vt:variant>
        <vt:i4>0</vt:i4>
      </vt:variant>
      <vt:variant>
        <vt:i4>5</vt:i4>
      </vt:variant>
      <vt:variant>
        <vt:lpwstr/>
      </vt:variant>
      <vt:variant>
        <vt:lpwstr>_bookmark5</vt:lpwstr>
      </vt:variant>
      <vt:variant>
        <vt:i4>2490449</vt:i4>
      </vt:variant>
      <vt:variant>
        <vt:i4>12</vt:i4>
      </vt:variant>
      <vt:variant>
        <vt:i4>0</vt:i4>
      </vt:variant>
      <vt:variant>
        <vt:i4>5</vt:i4>
      </vt:variant>
      <vt:variant>
        <vt:lpwstr/>
      </vt:variant>
      <vt:variant>
        <vt:lpwstr>_bookmark4</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Susan.K.Williams@faa.gov</dc:creator>
  <cp:keywords/>
  <cp:lastModifiedBy>Leary, Daniel F (FAA)</cp:lastModifiedBy>
  <cp:revision>4</cp:revision>
  <dcterms:created xsi:type="dcterms:W3CDTF">2026-01-27T17:07:00Z</dcterms:created>
  <dcterms:modified xsi:type="dcterms:W3CDTF">2026-01-28T13:34:00Z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0x010100C403DA525EDD4745B62F53452D8930F7</vt:lpwstr>
  </property>
  <property fmtid="{D5CDD505-2E9C-101B-9397-08002B2CF9AE}" pid="3" name="Created">
    <vt:filetime>2023-03-31T00:00:00Z</vt:filetime>
  </property>
  <property fmtid="{D5CDD505-2E9C-101B-9397-08002B2CF9AE}" pid="4" name="Creator">
    <vt:lpwstr>Acrobat PDFMaker 22 for Word</vt:lpwstr>
  </property>
  <property fmtid="{D5CDD505-2E9C-101B-9397-08002B2CF9AE}" pid="5" name="LastSaved">
    <vt:filetime>2024-01-17T00:00:00Z</vt:filetime>
  </property>
  <property fmtid="{D5CDD505-2E9C-101B-9397-08002B2CF9AE}" pid="6" name="Producer">
    <vt:lpwstr>Adobe PDF Library 22.3.86</vt:lpwstr>
  </property>
  <property fmtid="{D5CDD505-2E9C-101B-9397-08002B2CF9AE}" pid="7" name="SourceModified">
    <vt:lpwstr>D:20230330201528</vt:lpwstr>
  </property>
  <property fmtid="{D5CDD505-2E9C-101B-9397-08002B2CF9AE}" pid="8" name="Task Area">
    <vt:lpwstr>LCAM Client</vt:lpwstr>
  </property>
  <property fmtid="{D5CDD505-2E9C-101B-9397-08002B2CF9AE}" pid="9" name="Vendor">
    <vt:lpwstr>n/a</vt:lpwstr>
  </property>
  <property fmtid="{D5CDD505-2E9C-101B-9397-08002B2CF9AE}" pid="10" name="_dlc_DocId">
    <vt:lpwstr>DK47U3XYXCHK-1487-2249</vt:lpwstr>
  </property>
  <property fmtid="{D5CDD505-2E9C-101B-9397-08002B2CF9AE}" pid="11" name="_dlc_DocIdItemGuid">
    <vt:lpwstr>1f85af1d-6c82-45b5-96e7-635c013de169</vt:lpwstr>
  </property>
  <property fmtid="{D5CDD505-2E9C-101B-9397-08002B2CF9AE}" pid="12" name="_dlc_DocIdUrl">
    <vt:lpwstr>https://ksn2.faa.gov/afn/IT/AEM/100/130/_layouts/15/DocIdRedir.aspx?ID=DK47U3XYXCHK-1487-2249, DK47U3XYXCHK-1487-2249</vt:lpwstr>
  </property>
  <property fmtid="{D5CDD505-2E9C-101B-9397-08002B2CF9AE}" pid="13" name="MediaServiceImageTags">
    <vt:lpwstr/>
  </property>
</Properties>
</file>