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047" w:rsidRPr="00866A9D" w:rsidRDefault="00C327D1">
      <w:pPr>
        <w:spacing w:before="78"/>
        <w:ind w:left="79" w:right="3"/>
        <w:jc w:val="center"/>
        <w:rPr>
          <w:b/>
        </w:rPr>
      </w:pPr>
      <w:r w:rsidRPr="00866A9D">
        <w:rPr>
          <w:b/>
          <w:u w:val="single"/>
        </w:rPr>
        <w:t>QUALITY</w:t>
      </w:r>
      <w:r w:rsidRPr="00866A9D">
        <w:rPr>
          <w:b/>
          <w:spacing w:val="-11"/>
          <w:u w:val="single"/>
        </w:rPr>
        <w:t xml:space="preserve"> </w:t>
      </w:r>
      <w:r w:rsidRPr="00866A9D">
        <w:rPr>
          <w:b/>
          <w:u w:val="single"/>
        </w:rPr>
        <w:t>ASSURANCE</w:t>
      </w:r>
      <w:r w:rsidRPr="00866A9D">
        <w:rPr>
          <w:b/>
          <w:spacing w:val="-12"/>
          <w:u w:val="single"/>
        </w:rPr>
        <w:t xml:space="preserve"> </w:t>
      </w:r>
      <w:r w:rsidRPr="00866A9D">
        <w:rPr>
          <w:b/>
          <w:u w:val="single"/>
        </w:rPr>
        <w:t>SURVEILLANCE</w:t>
      </w:r>
      <w:r w:rsidRPr="00866A9D">
        <w:rPr>
          <w:b/>
          <w:spacing w:val="-11"/>
          <w:u w:val="single"/>
        </w:rPr>
        <w:t xml:space="preserve"> </w:t>
      </w:r>
      <w:r w:rsidRPr="00866A9D">
        <w:rPr>
          <w:b/>
          <w:spacing w:val="-4"/>
          <w:u w:val="single"/>
        </w:rPr>
        <w:t>PLAN</w:t>
      </w:r>
    </w:p>
    <w:p w:rsidR="009C4047" w:rsidRPr="00866A9D" w:rsidRDefault="009C4047">
      <w:pPr>
        <w:pStyle w:val="BodyText"/>
        <w:spacing w:before="1"/>
        <w:rPr>
          <w:b/>
        </w:rPr>
      </w:pPr>
    </w:p>
    <w:p w:rsidR="009C4047" w:rsidRPr="00866A9D" w:rsidRDefault="00C327D1">
      <w:pPr>
        <w:pStyle w:val="Heading1"/>
        <w:numPr>
          <w:ilvl w:val="0"/>
          <w:numId w:val="2"/>
        </w:numPr>
        <w:tabs>
          <w:tab w:val="left" w:pos="1280"/>
        </w:tabs>
        <w:spacing w:before="1"/>
      </w:pPr>
      <w:r w:rsidRPr="00866A9D">
        <w:rPr>
          <w:spacing w:val="-2"/>
        </w:rPr>
        <w:t>PURPOSE</w:t>
      </w:r>
    </w:p>
    <w:p w:rsidR="009C4047" w:rsidRPr="00866A9D" w:rsidRDefault="00C327D1">
      <w:pPr>
        <w:pStyle w:val="BodyText"/>
        <w:spacing w:before="246"/>
        <w:ind w:left="920" w:right="908"/>
      </w:pPr>
      <w:r w:rsidRPr="00866A9D">
        <w:t>This Quality Assurance Surveillance Plan (QASP) is a Government developed and applied document used to make sure that systematic quality assurance methods are used in the administration of the Performance Based Service Contract standards included in this contract.</w:t>
      </w:r>
      <w:r w:rsidRPr="00866A9D">
        <w:rPr>
          <w:spacing w:val="40"/>
        </w:rPr>
        <w:t xml:space="preserve"> </w:t>
      </w:r>
      <w:r w:rsidRPr="00866A9D">
        <w:t>The intent is to ensure that the Contractor performs in accordance with performance</w:t>
      </w:r>
      <w:r w:rsidRPr="00866A9D">
        <w:rPr>
          <w:spacing w:val="-2"/>
        </w:rPr>
        <w:t xml:space="preserve"> </w:t>
      </w:r>
      <w:r w:rsidRPr="00866A9D">
        <w:t>metrics</w:t>
      </w:r>
      <w:r w:rsidRPr="00866A9D">
        <w:rPr>
          <w:spacing w:val="-2"/>
        </w:rPr>
        <w:t xml:space="preserve"> </w:t>
      </w:r>
      <w:r w:rsidRPr="00866A9D">
        <w:t>set</w:t>
      </w:r>
      <w:r w:rsidRPr="00866A9D">
        <w:rPr>
          <w:spacing w:val="-2"/>
        </w:rPr>
        <w:t xml:space="preserve"> </w:t>
      </w:r>
      <w:r w:rsidRPr="00866A9D">
        <w:t>forth</w:t>
      </w:r>
      <w:r w:rsidRPr="00866A9D">
        <w:rPr>
          <w:spacing w:val="-3"/>
        </w:rPr>
        <w:t xml:space="preserve"> </w:t>
      </w:r>
      <w:r w:rsidRPr="00866A9D">
        <w:t>in</w:t>
      </w:r>
      <w:r w:rsidRPr="00866A9D">
        <w:rPr>
          <w:spacing w:val="-3"/>
        </w:rPr>
        <w:t xml:space="preserve"> </w:t>
      </w:r>
      <w:r w:rsidRPr="00866A9D">
        <w:t>the</w:t>
      </w:r>
      <w:r w:rsidRPr="00866A9D">
        <w:rPr>
          <w:spacing w:val="-2"/>
        </w:rPr>
        <w:t xml:space="preserve"> </w:t>
      </w:r>
      <w:r w:rsidRPr="00866A9D">
        <w:t>contract documents, that</w:t>
      </w:r>
      <w:r w:rsidRPr="00866A9D">
        <w:rPr>
          <w:spacing w:val="-2"/>
        </w:rPr>
        <w:t xml:space="preserve"> </w:t>
      </w:r>
      <w:r w:rsidRPr="00866A9D">
        <w:t>the Government</w:t>
      </w:r>
      <w:r w:rsidRPr="00866A9D">
        <w:rPr>
          <w:spacing w:val="-1"/>
        </w:rPr>
        <w:t xml:space="preserve"> </w:t>
      </w:r>
      <w:r w:rsidRPr="00866A9D">
        <w:t>receives</w:t>
      </w:r>
      <w:r w:rsidRPr="00866A9D">
        <w:rPr>
          <w:spacing w:val="-2"/>
        </w:rPr>
        <w:t xml:space="preserve"> </w:t>
      </w:r>
      <w:r w:rsidRPr="00866A9D">
        <w:t>the</w:t>
      </w:r>
      <w:r w:rsidRPr="00866A9D">
        <w:rPr>
          <w:spacing w:val="-2"/>
        </w:rPr>
        <w:t xml:space="preserve"> </w:t>
      </w:r>
      <w:r w:rsidRPr="00866A9D">
        <w:t>quality</w:t>
      </w:r>
      <w:r w:rsidRPr="00866A9D">
        <w:rPr>
          <w:spacing w:val="-5"/>
        </w:rPr>
        <w:t xml:space="preserve"> </w:t>
      </w:r>
      <w:r w:rsidRPr="00866A9D">
        <w:t>of</w:t>
      </w:r>
      <w:r w:rsidRPr="00866A9D">
        <w:rPr>
          <w:spacing w:val="-2"/>
        </w:rPr>
        <w:t xml:space="preserve"> </w:t>
      </w:r>
      <w:r w:rsidRPr="00866A9D">
        <w:t>services</w:t>
      </w:r>
      <w:r w:rsidRPr="00866A9D">
        <w:rPr>
          <w:spacing w:val="-2"/>
        </w:rPr>
        <w:t xml:space="preserve"> </w:t>
      </w:r>
      <w:r w:rsidRPr="00866A9D">
        <w:t>called</w:t>
      </w:r>
      <w:r w:rsidRPr="00866A9D">
        <w:rPr>
          <w:spacing w:val="-4"/>
        </w:rPr>
        <w:t xml:space="preserve"> </w:t>
      </w:r>
      <w:r w:rsidRPr="00866A9D">
        <w:t>for</w:t>
      </w:r>
      <w:r w:rsidRPr="00866A9D">
        <w:rPr>
          <w:spacing w:val="-4"/>
        </w:rPr>
        <w:t xml:space="preserve"> </w:t>
      </w:r>
      <w:r w:rsidRPr="00866A9D">
        <w:t>in</w:t>
      </w:r>
      <w:r w:rsidRPr="00866A9D">
        <w:rPr>
          <w:spacing w:val="-2"/>
        </w:rPr>
        <w:t xml:space="preserve"> </w:t>
      </w:r>
      <w:r w:rsidRPr="00866A9D">
        <w:t>the</w:t>
      </w:r>
      <w:r w:rsidRPr="00866A9D">
        <w:rPr>
          <w:spacing w:val="-2"/>
        </w:rPr>
        <w:t xml:space="preserve"> </w:t>
      </w:r>
      <w:r w:rsidRPr="00866A9D">
        <w:t>contract,</w:t>
      </w:r>
      <w:r w:rsidRPr="00866A9D">
        <w:rPr>
          <w:spacing w:val="-2"/>
        </w:rPr>
        <w:t xml:space="preserve"> </w:t>
      </w:r>
      <w:r w:rsidRPr="00866A9D">
        <w:t>and</w:t>
      </w:r>
      <w:r w:rsidRPr="00866A9D">
        <w:rPr>
          <w:spacing w:val="-4"/>
        </w:rPr>
        <w:t xml:space="preserve"> </w:t>
      </w:r>
      <w:r w:rsidRPr="00866A9D">
        <w:t>that</w:t>
      </w:r>
      <w:r w:rsidRPr="00866A9D">
        <w:rPr>
          <w:spacing w:val="-4"/>
        </w:rPr>
        <w:t xml:space="preserve"> </w:t>
      </w:r>
      <w:r w:rsidRPr="00866A9D">
        <w:t>the</w:t>
      </w:r>
      <w:r w:rsidRPr="00866A9D">
        <w:rPr>
          <w:spacing w:val="-4"/>
        </w:rPr>
        <w:t xml:space="preserve"> </w:t>
      </w:r>
      <w:r w:rsidRPr="00866A9D">
        <w:t>Government</w:t>
      </w:r>
      <w:r w:rsidRPr="00866A9D">
        <w:rPr>
          <w:spacing w:val="-1"/>
        </w:rPr>
        <w:t xml:space="preserve"> </w:t>
      </w:r>
      <w:r w:rsidRPr="00866A9D">
        <w:t>only</w:t>
      </w:r>
      <w:r w:rsidRPr="00866A9D">
        <w:rPr>
          <w:spacing w:val="-5"/>
        </w:rPr>
        <w:t xml:space="preserve"> </w:t>
      </w:r>
      <w:r w:rsidRPr="00866A9D">
        <w:t>pays for services received at the acceptable levels of quality.</w:t>
      </w:r>
    </w:p>
    <w:p w:rsidR="009C4047" w:rsidRPr="00866A9D" w:rsidRDefault="009C4047">
      <w:pPr>
        <w:pStyle w:val="BodyText"/>
        <w:spacing w:before="5"/>
      </w:pPr>
    </w:p>
    <w:p w:rsidR="009C4047" w:rsidRPr="00866A9D" w:rsidRDefault="00C327D1">
      <w:pPr>
        <w:pStyle w:val="Heading1"/>
        <w:numPr>
          <w:ilvl w:val="0"/>
          <w:numId w:val="2"/>
        </w:numPr>
        <w:tabs>
          <w:tab w:val="left" w:pos="1280"/>
        </w:tabs>
      </w:pPr>
      <w:r w:rsidRPr="00866A9D">
        <w:rPr>
          <w:spacing w:val="-2"/>
        </w:rPr>
        <w:t>AUTHORITY</w:t>
      </w:r>
    </w:p>
    <w:p w:rsidR="009C4047" w:rsidRPr="00866A9D" w:rsidRDefault="00C327D1">
      <w:pPr>
        <w:pStyle w:val="BodyText"/>
        <w:spacing w:before="249"/>
        <w:ind w:left="920" w:right="908"/>
      </w:pPr>
      <w:r w:rsidRPr="00866A9D">
        <w:t>Authority</w:t>
      </w:r>
      <w:r w:rsidRPr="00866A9D">
        <w:rPr>
          <w:spacing w:val="-6"/>
        </w:rPr>
        <w:t xml:space="preserve"> </w:t>
      </w:r>
      <w:r w:rsidRPr="00866A9D">
        <w:t>for</w:t>
      </w:r>
      <w:r w:rsidRPr="00866A9D">
        <w:rPr>
          <w:spacing w:val="-3"/>
        </w:rPr>
        <w:t xml:space="preserve"> </w:t>
      </w:r>
      <w:r w:rsidRPr="00866A9D">
        <w:t>issuance</w:t>
      </w:r>
      <w:r w:rsidRPr="00866A9D">
        <w:rPr>
          <w:spacing w:val="-3"/>
        </w:rPr>
        <w:t xml:space="preserve"> </w:t>
      </w:r>
      <w:r w:rsidRPr="00866A9D">
        <w:t>of</w:t>
      </w:r>
      <w:r w:rsidRPr="00866A9D">
        <w:rPr>
          <w:spacing w:val="-5"/>
        </w:rPr>
        <w:t xml:space="preserve"> </w:t>
      </w:r>
      <w:r w:rsidRPr="00866A9D">
        <w:t>this</w:t>
      </w:r>
      <w:r w:rsidRPr="00866A9D">
        <w:rPr>
          <w:spacing w:val="-3"/>
        </w:rPr>
        <w:t xml:space="preserve"> </w:t>
      </w:r>
      <w:r w:rsidRPr="00866A9D">
        <w:t>QASP</w:t>
      </w:r>
      <w:r w:rsidRPr="00866A9D">
        <w:rPr>
          <w:spacing w:val="-4"/>
        </w:rPr>
        <w:t xml:space="preserve"> </w:t>
      </w:r>
      <w:r w:rsidRPr="00866A9D">
        <w:t>is</w:t>
      </w:r>
      <w:r w:rsidRPr="00866A9D">
        <w:rPr>
          <w:spacing w:val="-5"/>
        </w:rPr>
        <w:t xml:space="preserve"> </w:t>
      </w:r>
      <w:r w:rsidRPr="00866A9D">
        <w:t>provided</w:t>
      </w:r>
      <w:r w:rsidRPr="00866A9D">
        <w:rPr>
          <w:spacing w:val="-3"/>
        </w:rPr>
        <w:t xml:space="preserve"> </w:t>
      </w:r>
      <w:r w:rsidRPr="00866A9D">
        <w:t>under</w:t>
      </w:r>
      <w:r w:rsidRPr="00866A9D">
        <w:rPr>
          <w:spacing w:val="-5"/>
        </w:rPr>
        <w:t xml:space="preserve"> </w:t>
      </w:r>
      <w:r w:rsidRPr="00866A9D">
        <w:t>FAR</w:t>
      </w:r>
      <w:r w:rsidRPr="00866A9D">
        <w:rPr>
          <w:spacing w:val="-4"/>
        </w:rPr>
        <w:t xml:space="preserve"> </w:t>
      </w:r>
      <w:r w:rsidRPr="00866A9D">
        <w:t>52.212-4(a),</w:t>
      </w:r>
      <w:r w:rsidRPr="00866A9D">
        <w:rPr>
          <w:spacing w:val="-3"/>
        </w:rPr>
        <w:t xml:space="preserve"> </w:t>
      </w:r>
      <w:r w:rsidRPr="00866A9D">
        <w:t>Inspection/Acceptance,</w:t>
      </w:r>
      <w:r w:rsidRPr="00866A9D">
        <w:rPr>
          <w:spacing w:val="-3"/>
        </w:rPr>
        <w:t xml:space="preserve"> </w:t>
      </w:r>
      <w:r w:rsidRPr="00866A9D">
        <w:t>which provides for inspections and acceptance of the articles, services, and documentation called for in the contract to be accomplished by the Contracting Officer or their duly authorized representative.</w:t>
      </w:r>
      <w:r w:rsidRPr="00866A9D">
        <w:rPr>
          <w:spacing w:val="40"/>
        </w:rPr>
        <w:t xml:space="preserve"> </w:t>
      </w:r>
      <w:r w:rsidRPr="00866A9D">
        <w:t>The Government has the right to inspect and test all services called for by this contract to the extent practicable at all times and places during the term of provision of the services, including during the</w:t>
      </w:r>
    </w:p>
    <w:p w:rsidR="009C4047" w:rsidRPr="00866A9D" w:rsidRDefault="00C327D1">
      <w:pPr>
        <w:pStyle w:val="BodyText"/>
        <w:ind w:left="920" w:right="908"/>
      </w:pPr>
      <w:proofErr w:type="gramStart"/>
      <w:r w:rsidRPr="00866A9D">
        <w:t>contractor’s</w:t>
      </w:r>
      <w:proofErr w:type="gramEnd"/>
      <w:r w:rsidRPr="00866A9D">
        <w:rPr>
          <w:spacing w:val="-2"/>
        </w:rPr>
        <w:t xml:space="preserve"> </w:t>
      </w:r>
      <w:r w:rsidRPr="00866A9D">
        <w:t>operations</w:t>
      </w:r>
      <w:r w:rsidRPr="00866A9D">
        <w:rPr>
          <w:spacing w:val="-4"/>
        </w:rPr>
        <w:t xml:space="preserve"> </w:t>
      </w:r>
      <w:r w:rsidRPr="00866A9D">
        <w:t>and</w:t>
      </w:r>
      <w:r w:rsidRPr="00866A9D">
        <w:rPr>
          <w:spacing w:val="-4"/>
        </w:rPr>
        <w:t xml:space="preserve"> </w:t>
      </w:r>
      <w:r w:rsidRPr="00866A9D">
        <w:t>after</w:t>
      </w:r>
      <w:r w:rsidRPr="00866A9D">
        <w:rPr>
          <w:spacing w:val="-4"/>
        </w:rPr>
        <w:t xml:space="preserve"> </w:t>
      </w:r>
      <w:r w:rsidRPr="00866A9D">
        <w:t>the</w:t>
      </w:r>
      <w:r w:rsidRPr="00866A9D">
        <w:rPr>
          <w:spacing w:val="-4"/>
        </w:rPr>
        <w:t xml:space="preserve"> </w:t>
      </w:r>
      <w:r w:rsidRPr="00866A9D">
        <w:t>completion</w:t>
      </w:r>
      <w:r w:rsidRPr="00866A9D">
        <w:rPr>
          <w:spacing w:val="-2"/>
        </w:rPr>
        <w:t xml:space="preserve"> </w:t>
      </w:r>
      <w:r w:rsidRPr="00866A9D">
        <w:t>of</w:t>
      </w:r>
      <w:r w:rsidRPr="00866A9D">
        <w:rPr>
          <w:spacing w:val="-2"/>
        </w:rPr>
        <w:t xml:space="preserve"> </w:t>
      </w:r>
      <w:r w:rsidRPr="00866A9D">
        <w:t>tasks.</w:t>
      </w:r>
      <w:r w:rsidRPr="00866A9D">
        <w:rPr>
          <w:spacing w:val="40"/>
        </w:rPr>
        <w:t xml:space="preserve"> </w:t>
      </w:r>
      <w:r w:rsidRPr="00866A9D">
        <w:t>The</w:t>
      </w:r>
      <w:r w:rsidRPr="00866A9D">
        <w:rPr>
          <w:spacing w:val="-2"/>
        </w:rPr>
        <w:t xml:space="preserve"> </w:t>
      </w:r>
      <w:r w:rsidRPr="00866A9D">
        <w:t>Government</w:t>
      </w:r>
      <w:r w:rsidRPr="00866A9D">
        <w:rPr>
          <w:spacing w:val="-1"/>
        </w:rPr>
        <w:t xml:space="preserve"> </w:t>
      </w:r>
      <w:r w:rsidRPr="00866A9D">
        <w:t>shall</w:t>
      </w:r>
      <w:r w:rsidRPr="00866A9D">
        <w:rPr>
          <w:spacing w:val="-1"/>
        </w:rPr>
        <w:t xml:space="preserve"> </w:t>
      </w:r>
      <w:r w:rsidRPr="00866A9D">
        <w:t>perform</w:t>
      </w:r>
      <w:r w:rsidRPr="00866A9D">
        <w:rPr>
          <w:spacing w:val="-6"/>
        </w:rPr>
        <w:t xml:space="preserve"> </w:t>
      </w:r>
      <w:r w:rsidRPr="00866A9D">
        <w:t>inspections</w:t>
      </w:r>
      <w:r w:rsidRPr="00866A9D">
        <w:rPr>
          <w:spacing w:val="-4"/>
        </w:rPr>
        <w:t xml:space="preserve"> </w:t>
      </w:r>
      <w:r w:rsidRPr="00866A9D">
        <w:t>and tests in a manner that will not delay contractor performance.</w:t>
      </w:r>
    </w:p>
    <w:p w:rsidR="009C4047" w:rsidRPr="00866A9D" w:rsidRDefault="009C4047">
      <w:pPr>
        <w:pStyle w:val="BodyText"/>
        <w:spacing w:before="4"/>
      </w:pPr>
    </w:p>
    <w:p w:rsidR="009C4047" w:rsidRPr="00866A9D" w:rsidRDefault="00C327D1">
      <w:pPr>
        <w:pStyle w:val="Heading1"/>
        <w:numPr>
          <w:ilvl w:val="0"/>
          <w:numId w:val="2"/>
        </w:numPr>
        <w:tabs>
          <w:tab w:val="left" w:pos="1280"/>
        </w:tabs>
      </w:pPr>
      <w:r w:rsidRPr="00866A9D">
        <w:rPr>
          <w:spacing w:val="-2"/>
        </w:rPr>
        <w:t>SCOPE</w:t>
      </w:r>
    </w:p>
    <w:p w:rsidR="009C4047" w:rsidRPr="00866A9D" w:rsidRDefault="00C327D1">
      <w:pPr>
        <w:pStyle w:val="BodyText"/>
        <w:spacing w:before="249"/>
        <w:ind w:left="920" w:right="908"/>
      </w:pPr>
      <w:r w:rsidRPr="00866A9D">
        <w:t>The</w:t>
      </w:r>
      <w:r w:rsidRPr="00866A9D">
        <w:rPr>
          <w:spacing w:val="-5"/>
        </w:rPr>
        <w:t xml:space="preserve"> </w:t>
      </w:r>
      <w:r w:rsidRPr="00866A9D">
        <w:t>Contractor,</w:t>
      </w:r>
      <w:r w:rsidRPr="00866A9D">
        <w:rPr>
          <w:spacing w:val="-3"/>
        </w:rPr>
        <w:t xml:space="preserve"> </w:t>
      </w:r>
      <w:r w:rsidRPr="00866A9D">
        <w:t>and</w:t>
      </w:r>
      <w:r w:rsidRPr="00866A9D">
        <w:rPr>
          <w:spacing w:val="-5"/>
        </w:rPr>
        <w:t xml:space="preserve"> </w:t>
      </w:r>
      <w:r w:rsidRPr="00866A9D">
        <w:t>not</w:t>
      </w:r>
      <w:r w:rsidRPr="00866A9D">
        <w:rPr>
          <w:spacing w:val="-5"/>
        </w:rPr>
        <w:t xml:space="preserve"> </w:t>
      </w:r>
      <w:r w:rsidRPr="00866A9D">
        <w:t>the</w:t>
      </w:r>
      <w:r w:rsidRPr="00866A9D">
        <w:rPr>
          <w:spacing w:val="-5"/>
        </w:rPr>
        <w:t xml:space="preserve"> </w:t>
      </w:r>
      <w:r w:rsidRPr="00866A9D">
        <w:t>Government,</w:t>
      </w:r>
      <w:r w:rsidRPr="00866A9D">
        <w:rPr>
          <w:spacing w:val="-3"/>
        </w:rPr>
        <w:t xml:space="preserve"> </w:t>
      </w:r>
      <w:r w:rsidRPr="00866A9D">
        <w:t>is</w:t>
      </w:r>
      <w:r w:rsidRPr="00866A9D">
        <w:rPr>
          <w:spacing w:val="-3"/>
        </w:rPr>
        <w:t xml:space="preserve"> </w:t>
      </w:r>
      <w:r w:rsidRPr="00866A9D">
        <w:t>responsible</w:t>
      </w:r>
      <w:r w:rsidRPr="00866A9D">
        <w:rPr>
          <w:spacing w:val="-3"/>
        </w:rPr>
        <w:t xml:space="preserve"> </w:t>
      </w:r>
      <w:r w:rsidRPr="00866A9D">
        <w:t>for</w:t>
      </w:r>
      <w:r w:rsidRPr="00866A9D">
        <w:rPr>
          <w:spacing w:val="-5"/>
        </w:rPr>
        <w:t xml:space="preserve"> </w:t>
      </w:r>
      <w:r w:rsidRPr="00866A9D">
        <w:t>management</w:t>
      </w:r>
      <w:r w:rsidRPr="00866A9D">
        <w:rPr>
          <w:spacing w:val="-2"/>
        </w:rPr>
        <w:t xml:space="preserve"> </w:t>
      </w:r>
      <w:r w:rsidRPr="00866A9D">
        <w:t>and</w:t>
      </w:r>
      <w:r w:rsidRPr="00866A9D">
        <w:rPr>
          <w:spacing w:val="-3"/>
        </w:rPr>
        <w:t xml:space="preserve"> </w:t>
      </w:r>
      <w:r w:rsidRPr="00866A9D">
        <w:t>quality</w:t>
      </w:r>
      <w:r w:rsidRPr="00866A9D">
        <w:rPr>
          <w:spacing w:val="-6"/>
        </w:rPr>
        <w:t xml:space="preserve"> </w:t>
      </w:r>
      <w:r w:rsidRPr="00866A9D">
        <w:t>control</w:t>
      </w:r>
      <w:r w:rsidRPr="00866A9D">
        <w:rPr>
          <w:spacing w:val="-2"/>
        </w:rPr>
        <w:t xml:space="preserve"> </w:t>
      </w:r>
      <w:r w:rsidRPr="00866A9D">
        <w:t>actions necessary to meet quality standards set forth by the contract.</w:t>
      </w:r>
      <w:r w:rsidRPr="00866A9D">
        <w:rPr>
          <w:spacing w:val="40"/>
        </w:rPr>
        <w:t xml:space="preserve"> </w:t>
      </w:r>
      <w:r w:rsidRPr="00866A9D">
        <w:t>The QASP is put in place to provide Government surveillance</w:t>
      </w:r>
      <w:r w:rsidRPr="00866A9D">
        <w:rPr>
          <w:spacing w:val="-1"/>
        </w:rPr>
        <w:t xml:space="preserve"> </w:t>
      </w:r>
      <w:r w:rsidRPr="00866A9D">
        <w:t>oversight of</w:t>
      </w:r>
      <w:r w:rsidRPr="00866A9D">
        <w:rPr>
          <w:spacing w:val="-3"/>
        </w:rPr>
        <w:t xml:space="preserve"> </w:t>
      </w:r>
      <w:r w:rsidRPr="00866A9D">
        <w:t>the</w:t>
      </w:r>
      <w:r w:rsidRPr="00866A9D">
        <w:rPr>
          <w:spacing w:val="-3"/>
        </w:rPr>
        <w:t xml:space="preserve"> </w:t>
      </w:r>
      <w:r w:rsidRPr="00866A9D">
        <w:t>Contractor’s</w:t>
      </w:r>
      <w:r w:rsidRPr="00866A9D">
        <w:rPr>
          <w:spacing w:val="-3"/>
        </w:rPr>
        <w:t xml:space="preserve"> </w:t>
      </w:r>
      <w:r w:rsidRPr="00866A9D">
        <w:t>quality</w:t>
      </w:r>
      <w:r w:rsidRPr="00866A9D">
        <w:rPr>
          <w:spacing w:val="-4"/>
        </w:rPr>
        <w:t xml:space="preserve"> </w:t>
      </w:r>
      <w:r w:rsidRPr="00866A9D">
        <w:t>control efforts</w:t>
      </w:r>
      <w:r w:rsidRPr="00866A9D">
        <w:rPr>
          <w:spacing w:val="-1"/>
        </w:rPr>
        <w:t xml:space="preserve"> </w:t>
      </w:r>
      <w:r w:rsidRPr="00866A9D">
        <w:t>to</w:t>
      </w:r>
      <w:r w:rsidRPr="00866A9D">
        <w:rPr>
          <w:spacing w:val="-4"/>
        </w:rPr>
        <w:t xml:space="preserve"> </w:t>
      </w:r>
      <w:r w:rsidRPr="00866A9D">
        <w:t>assure</w:t>
      </w:r>
      <w:r w:rsidRPr="00866A9D">
        <w:rPr>
          <w:spacing w:val="-3"/>
        </w:rPr>
        <w:t xml:space="preserve"> </w:t>
      </w:r>
      <w:r w:rsidRPr="00866A9D">
        <w:t>that they</w:t>
      </w:r>
      <w:r w:rsidRPr="00866A9D">
        <w:rPr>
          <w:spacing w:val="-3"/>
        </w:rPr>
        <w:t xml:space="preserve"> </w:t>
      </w:r>
      <w:r w:rsidRPr="00866A9D">
        <w:t>are timely, effective and are delivering</w:t>
      </w:r>
      <w:r w:rsidRPr="00866A9D">
        <w:rPr>
          <w:spacing w:val="-1"/>
        </w:rPr>
        <w:t xml:space="preserve"> </w:t>
      </w:r>
      <w:r w:rsidRPr="00866A9D">
        <w:t>the results specified in</w:t>
      </w:r>
      <w:r w:rsidRPr="00866A9D">
        <w:rPr>
          <w:spacing w:val="-1"/>
        </w:rPr>
        <w:t xml:space="preserve"> </w:t>
      </w:r>
      <w:r w:rsidRPr="00866A9D">
        <w:t>the contract.</w:t>
      </w:r>
      <w:r w:rsidRPr="00866A9D">
        <w:rPr>
          <w:spacing w:val="40"/>
        </w:rPr>
        <w:t xml:space="preserve"> </w:t>
      </w:r>
      <w:r w:rsidRPr="00866A9D">
        <w:t>The Government's Quality Assurance Surveillance Program</w:t>
      </w:r>
      <w:r w:rsidRPr="00866A9D">
        <w:rPr>
          <w:spacing w:val="-2"/>
        </w:rPr>
        <w:t xml:space="preserve"> </w:t>
      </w:r>
      <w:r w:rsidRPr="00866A9D">
        <w:t>is not a substitute for Quality</w:t>
      </w:r>
      <w:r w:rsidRPr="00866A9D">
        <w:rPr>
          <w:spacing w:val="-1"/>
        </w:rPr>
        <w:t xml:space="preserve"> </w:t>
      </w:r>
      <w:r w:rsidRPr="00866A9D">
        <w:t>Control by</w:t>
      </w:r>
      <w:r w:rsidRPr="00866A9D">
        <w:rPr>
          <w:spacing w:val="-1"/>
        </w:rPr>
        <w:t xml:space="preserve"> </w:t>
      </w:r>
      <w:r w:rsidRPr="00866A9D">
        <w:t>the Contractor. All costs associated with any rework are the responsibility of the Contractor.</w:t>
      </w:r>
    </w:p>
    <w:p w:rsidR="009C4047" w:rsidRPr="00866A9D" w:rsidRDefault="009C4047">
      <w:pPr>
        <w:pStyle w:val="BodyText"/>
        <w:spacing w:before="5"/>
      </w:pPr>
    </w:p>
    <w:p w:rsidR="009C4047" w:rsidRPr="00866A9D" w:rsidRDefault="00C327D1">
      <w:pPr>
        <w:pStyle w:val="Heading1"/>
        <w:numPr>
          <w:ilvl w:val="0"/>
          <w:numId w:val="2"/>
        </w:numPr>
        <w:tabs>
          <w:tab w:val="left" w:pos="1280"/>
        </w:tabs>
      </w:pPr>
      <w:r w:rsidRPr="00866A9D">
        <w:rPr>
          <w:spacing w:val="-2"/>
        </w:rPr>
        <w:t>RESPONSIBILITIES</w:t>
      </w:r>
    </w:p>
    <w:p w:rsidR="009C4047" w:rsidRPr="00866A9D" w:rsidRDefault="00C327D1">
      <w:pPr>
        <w:pStyle w:val="BodyText"/>
        <w:spacing w:before="249"/>
        <w:ind w:left="920"/>
      </w:pPr>
      <w:r w:rsidRPr="00866A9D">
        <w:t>The</w:t>
      </w:r>
      <w:r w:rsidRPr="00866A9D">
        <w:rPr>
          <w:spacing w:val="-8"/>
        </w:rPr>
        <w:t xml:space="preserve"> </w:t>
      </w:r>
      <w:r w:rsidRPr="00866A9D">
        <w:t>Government</w:t>
      </w:r>
      <w:r w:rsidRPr="00866A9D">
        <w:rPr>
          <w:spacing w:val="-2"/>
        </w:rPr>
        <w:t xml:space="preserve"> </w:t>
      </w:r>
      <w:r w:rsidRPr="00866A9D">
        <w:t>resources</w:t>
      </w:r>
      <w:r w:rsidRPr="00866A9D">
        <w:rPr>
          <w:spacing w:val="-6"/>
        </w:rPr>
        <w:t xml:space="preserve"> </w:t>
      </w:r>
      <w:r w:rsidRPr="00866A9D">
        <w:t>shall</w:t>
      </w:r>
      <w:r w:rsidRPr="00866A9D">
        <w:rPr>
          <w:spacing w:val="-2"/>
        </w:rPr>
        <w:t xml:space="preserve"> </w:t>
      </w:r>
      <w:r w:rsidRPr="00866A9D">
        <w:t>have</w:t>
      </w:r>
      <w:r w:rsidRPr="00866A9D">
        <w:rPr>
          <w:spacing w:val="-4"/>
        </w:rPr>
        <w:t xml:space="preserve"> </w:t>
      </w:r>
      <w:r w:rsidRPr="00866A9D">
        <w:t>responsibilities</w:t>
      </w:r>
      <w:r w:rsidRPr="00866A9D">
        <w:rPr>
          <w:spacing w:val="-3"/>
        </w:rPr>
        <w:t xml:space="preserve"> </w:t>
      </w:r>
      <w:r w:rsidRPr="00866A9D">
        <w:t>for</w:t>
      </w:r>
      <w:r w:rsidRPr="00866A9D">
        <w:rPr>
          <w:spacing w:val="-4"/>
        </w:rPr>
        <w:t xml:space="preserve"> </w:t>
      </w:r>
      <w:r w:rsidRPr="00866A9D">
        <w:t>the</w:t>
      </w:r>
      <w:r w:rsidRPr="00866A9D">
        <w:rPr>
          <w:spacing w:val="-3"/>
        </w:rPr>
        <w:t xml:space="preserve"> </w:t>
      </w:r>
      <w:r w:rsidRPr="00866A9D">
        <w:t>implementation</w:t>
      </w:r>
      <w:r w:rsidRPr="00866A9D">
        <w:rPr>
          <w:spacing w:val="-7"/>
        </w:rPr>
        <w:t xml:space="preserve"> </w:t>
      </w:r>
      <w:r w:rsidRPr="00866A9D">
        <w:t>of</w:t>
      </w:r>
      <w:r w:rsidRPr="00866A9D">
        <w:rPr>
          <w:spacing w:val="-5"/>
        </w:rPr>
        <w:t xml:space="preserve"> </w:t>
      </w:r>
      <w:r w:rsidRPr="00866A9D">
        <w:t>this</w:t>
      </w:r>
      <w:r w:rsidRPr="00866A9D">
        <w:rPr>
          <w:spacing w:val="-4"/>
        </w:rPr>
        <w:t xml:space="preserve"> </w:t>
      </w:r>
      <w:r w:rsidRPr="00866A9D">
        <w:t>QASP</w:t>
      </w:r>
      <w:r w:rsidRPr="00866A9D">
        <w:rPr>
          <w:spacing w:val="-4"/>
        </w:rPr>
        <w:t xml:space="preserve"> </w:t>
      </w:r>
      <w:r w:rsidRPr="00866A9D">
        <w:t>as</w:t>
      </w:r>
      <w:r w:rsidRPr="00866A9D">
        <w:rPr>
          <w:spacing w:val="-5"/>
        </w:rPr>
        <w:t xml:space="preserve"> </w:t>
      </w:r>
      <w:r w:rsidRPr="00866A9D">
        <w:rPr>
          <w:spacing w:val="-2"/>
        </w:rPr>
        <w:t>follows:</w:t>
      </w:r>
    </w:p>
    <w:p w:rsidR="009C4047" w:rsidRPr="00866A9D" w:rsidRDefault="00C327D1">
      <w:pPr>
        <w:pStyle w:val="ListParagraph"/>
        <w:numPr>
          <w:ilvl w:val="1"/>
          <w:numId w:val="2"/>
        </w:numPr>
        <w:tabs>
          <w:tab w:val="left" w:pos="1640"/>
        </w:tabs>
        <w:spacing w:before="252"/>
        <w:ind w:right="976"/>
      </w:pPr>
      <w:r w:rsidRPr="00866A9D">
        <w:rPr>
          <w:b/>
        </w:rPr>
        <w:t>Contracting</w:t>
      </w:r>
      <w:r w:rsidRPr="00866A9D">
        <w:rPr>
          <w:b/>
          <w:spacing w:val="-5"/>
        </w:rPr>
        <w:t xml:space="preserve"> </w:t>
      </w:r>
      <w:r w:rsidRPr="00866A9D">
        <w:rPr>
          <w:b/>
        </w:rPr>
        <w:t>Officer</w:t>
      </w:r>
      <w:r w:rsidRPr="00866A9D">
        <w:rPr>
          <w:b/>
          <w:spacing w:val="-1"/>
        </w:rPr>
        <w:t xml:space="preserve"> </w:t>
      </w:r>
      <w:r w:rsidRPr="00866A9D">
        <w:t>–</w:t>
      </w:r>
      <w:r w:rsidRPr="00866A9D">
        <w:rPr>
          <w:spacing w:val="-5"/>
        </w:rPr>
        <w:t xml:space="preserve"> </w:t>
      </w:r>
      <w:r w:rsidRPr="00866A9D">
        <w:t>The</w:t>
      </w:r>
      <w:r w:rsidRPr="00866A9D">
        <w:rPr>
          <w:spacing w:val="-4"/>
        </w:rPr>
        <w:t xml:space="preserve"> </w:t>
      </w:r>
      <w:r w:rsidRPr="00866A9D">
        <w:t>Contracting</w:t>
      </w:r>
      <w:r w:rsidRPr="00866A9D">
        <w:rPr>
          <w:spacing w:val="-5"/>
        </w:rPr>
        <w:t xml:space="preserve"> </w:t>
      </w:r>
      <w:r w:rsidRPr="00866A9D">
        <w:t>Officer</w:t>
      </w:r>
      <w:r w:rsidRPr="00866A9D">
        <w:rPr>
          <w:spacing w:val="-2"/>
        </w:rPr>
        <w:t xml:space="preserve"> </w:t>
      </w:r>
      <w:r w:rsidRPr="00866A9D">
        <w:t>ensures</w:t>
      </w:r>
      <w:r w:rsidRPr="00866A9D">
        <w:rPr>
          <w:spacing w:val="-2"/>
        </w:rPr>
        <w:t xml:space="preserve"> </w:t>
      </w:r>
      <w:r w:rsidRPr="00866A9D">
        <w:t>performance</w:t>
      </w:r>
      <w:r w:rsidRPr="00866A9D">
        <w:rPr>
          <w:spacing w:val="-2"/>
        </w:rPr>
        <w:t xml:space="preserve"> </w:t>
      </w:r>
      <w:r w:rsidRPr="00866A9D">
        <w:t>of</w:t>
      </w:r>
      <w:r w:rsidRPr="00866A9D">
        <w:rPr>
          <w:spacing w:val="-2"/>
        </w:rPr>
        <w:t xml:space="preserve"> </w:t>
      </w:r>
      <w:r w:rsidRPr="00866A9D">
        <w:t>all</w:t>
      </w:r>
      <w:r w:rsidRPr="00866A9D">
        <w:rPr>
          <w:spacing w:val="-4"/>
        </w:rPr>
        <w:t xml:space="preserve"> </w:t>
      </w:r>
      <w:r w:rsidRPr="00866A9D">
        <w:t>necessary</w:t>
      </w:r>
      <w:r w:rsidRPr="00866A9D">
        <w:rPr>
          <w:spacing w:val="-5"/>
        </w:rPr>
        <w:t xml:space="preserve"> </w:t>
      </w:r>
      <w:r w:rsidRPr="00866A9D">
        <w:t>actions</w:t>
      </w:r>
      <w:r w:rsidRPr="00866A9D">
        <w:rPr>
          <w:spacing w:val="-4"/>
        </w:rPr>
        <w:t xml:space="preserve"> </w:t>
      </w:r>
      <w:r w:rsidRPr="00866A9D">
        <w:t>for effective contracting, ensures compliance with the terms of the contract, and safeguards the interests of the United States in the contractual relationship.</w:t>
      </w:r>
      <w:r w:rsidRPr="00866A9D">
        <w:rPr>
          <w:spacing w:val="40"/>
        </w:rPr>
        <w:t xml:space="preserve"> </w:t>
      </w:r>
      <w:r w:rsidRPr="00866A9D">
        <w:t>It is the Contracting Officer that assures the Contractor receives impartial, fair and equitable treatment under the contract.</w:t>
      </w:r>
      <w:r w:rsidRPr="00866A9D">
        <w:rPr>
          <w:spacing w:val="40"/>
        </w:rPr>
        <w:t xml:space="preserve"> </w:t>
      </w:r>
      <w:r w:rsidRPr="00866A9D">
        <w:t>The Contracting Officer is ultimately responsible for the final determination of the adequacy of the Contractor’s performance.</w:t>
      </w:r>
    </w:p>
    <w:p w:rsidR="009C4047" w:rsidRPr="00866A9D" w:rsidRDefault="00C327D1">
      <w:pPr>
        <w:pStyle w:val="ListParagraph"/>
        <w:numPr>
          <w:ilvl w:val="1"/>
          <w:numId w:val="2"/>
        </w:numPr>
        <w:tabs>
          <w:tab w:val="left" w:pos="1640"/>
        </w:tabs>
        <w:ind w:right="988"/>
      </w:pPr>
      <w:r w:rsidRPr="00866A9D">
        <w:rPr>
          <w:b/>
        </w:rPr>
        <w:t xml:space="preserve">Contracting Officer’s Representative (COR) </w:t>
      </w:r>
      <w:r w:rsidRPr="00866A9D">
        <w:t>– An individual designated in writing by the Contracting Officer to act as his authorized representative to assist in administering a contract. The</w:t>
      </w:r>
      <w:r w:rsidRPr="00866A9D">
        <w:rPr>
          <w:spacing w:val="-4"/>
        </w:rPr>
        <w:t xml:space="preserve"> </w:t>
      </w:r>
      <w:r w:rsidRPr="00866A9D">
        <w:t>source</w:t>
      </w:r>
      <w:r w:rsidRPr="00866A9D">
        <w:rPr>
          <w:spacing w:val="-4"/>
        </w:rPr>
        <w:t xml:space="preserve"> </w:t>
      </w:r>
      <w:r w:rsidRPr="00866A9D">
        <w:t>and</w:t>
      </w:r>
      <w:r w:rsidRPr="00866A9D">
        <w:rPr>
          <w:spacing w:val="-2"/>
        </w:rPr>
        <w:t xml:space="preserve"> </w:t>
      </w:r>
      <w:r w:rsidRPr="00866A9D">
        <w:t>authority</w:t>
      </w:r>
      <w:r w:rsidRPr="00866A9D">
        <w:rPr>
          <w:spacing w:val="-5"/>
        </w:rPr>
        <w:t xml:space="preserve"> </w:t>
      </w:r>
      <w:r w:rsidRPr="00866A9D">
        <w:t>for</w:t>
      </w:r>
      <w:r w:rsidRPr="00866A9D">
        <w:rPr>
          <w:spacing w:val="-2"/>
        </w:rPr>
        <w:t xml:space="preserve"> </w:t>
      </w:r>
      <w:r w:rsidRPr="00866A9D">
        <w:t>the</w:t>
      </w:r>
      <w:r w:rsidRPr="00866A9D">
        <w:rPr>
          <w:spacing w:val="-2"/>
        </w:rPr>
        <w:t xml:space="preserve"> </w:t>
      </w:r>
      <w:r w:rsidRPr="00866A9D">
        <w:t>COR</w:t>
      </w:r>
      <w:r w:rsidRPr="00866A9D">
        <w:rPr>
          <w:spacing w:val="-3"/>
        </w:rPr>
        <w:t xml:space="preserve"> </w:t>
      </w:r>
      <w:r w:rsidRPr="00866A9D">
        <w:t>is</w:t>
      </w:r>
      <w:r w:rsidRPr="00866A9D">
        <w:rPr>
          <w:spacing w:val="-4"/>
        </w:rPr>
        <w:t xml:space="preserve"> </w:t>
      </w:r>
      <w:r w:rsidRPr="00866A9D">
        <w:t>the</w:t>
      </w:r>
      <w:r w:rsidRPr="00866A9D">
        <w:rPr>
          <w:spacing w:val="-2"/>
        </w:rPr>
        <w:t xml:space="preserve"> </w:t>
      </w:r>
      <w:r w:rsidRPr="00866A9D">
        <w:t>Contracting</w:t>
      </w:r>
      <w:r w:rsidRPr="00866A9D">
        <w:rPr>
          <w:spacing w:val="-5"/>
        </w:rPr>
        <w:t xml:space="preserve"> </w:t>
      </w:r>
      <w:r w:rsidRPr="00866A9D">
        <w:t>Officer.</w:t>
      </w:r>
      <w:r w:rsidRPr="00866A9D">
        <w:rPr>
          <w:spacing w:val="40"/>
        </w:rPr>
        <w:t xml:space="preserve"> </w:t>
      </w:r>
      <w:r w:rsidRPr="00866A9D">
        <w:t>COR</w:t>
      </w:r>
      <w:r w:rsidRPr="00866A9D">
        <w:rPr>
          <w:spacing w:val="-3"/>
        </w:rPr>
        <w:t xml:space="preserve"> </w:t>
      </w:r>
      <w:r w:rsidRPr="00866A9D">
        <w:t>limitations</w:t>
      </w:r>
      <w:r w:rsidRPr="00866A9D">
        <w:rPr>
          <w:spacing w:val="-4"/>
        </w:rPr>
        <w:t xml:space="preserve"> </w:t>
      </w:r>
      <w:r w:rsidRPr="00866A9D">
        <w:t>are</w:t>
      </w:r>
      <w:r w:rsidRPr="00866A9D">
        <w:rPr>
          <w:spacing w:val="-4"/>
        </w:rPr>
        <w:t xml:space="preserve"> </w:t>
      </w:r>
      <w:r w:rsidRPr="00866A9D">
        <w:t>contained in the written letter of appointment.</w:t>
      </w:r>
    </w:p>
    <w:p w:rsidR="009C4047" w:rsidRPr="00866A9D" w:rsidRDefault="009C4047">
      <w:pPr>
        <w:pStyle w:val="BodyText"/>
        <w:spacing w:before="4"/>
      </w:pPr>
    </w:p>
    <w:p w:rsidR="009C4047" w:rsidRPr="00866A9D" w:rsidRDefault="00C327D1">
      <w:pPr>
        <w:pStyle w:val="Heading1"/>
        <w:numPr>
          <w:ilvl w:val="0"/>
          <w:numId w:val="2"/>
        </w:numPr>
        <w:tabs>
          <w:tab w:val="left" w:pos="1280"/>
        </w:tabs>
      </w:pPr>
      <w:r w:rsidRPr="00866A9D">
        <w:t>SURVEILLANCE</w:t>
      </w:r>
      <w:r w:rsidRPr="00866A9D">
        <w:rPr>
          <w:spacing w:val="-8"/>
        </w:rPr>
        <w:t xml:space="preserve"> </w:t>
      </w:r>
      <w:r w:rsidRPr="00866A9D">
        <w:t>ITEMS</w:t>
      </w:r>
      <w:r w:rsidRPr="00866A9D">
        <w:rPr>
          <w:spacing w:val="-5"/>
        </w:rPr>
        <w:t xml:space="preserve"> </w:t>
      </w:r>
      <w:r w:rsidRPr="00866A9D">
        <w:t>AND</w:t>
      </w:r>
      <w:r w:rsidRPr="00866A9D">
        <w:rPr>
          <w:spacing w:val="-5"/>
        </w:rPr>
        <w:t xml:space="preserve"> </w:t>
      </w:r>
      <w:r w:rsidRPr="00866A9D">
        <w:t>METHODS</w:t>
      </w:r>
      <w:r w:rsidRPr="00866A9D">
        <w:rPr>
          <w:spacing w:val="-7"/>
        </w:rPr>
        <w:t xml:space="preserve"> </w:t>
      </w:r>
      <w:r w:rsidRPr="00866A9D">
        <w:t>OF</w:t>
      </w:r>
      <w:r w:rsidRPr="00866A9D">
        <w:rPr>
          <w:spacing w:val="-4"/>
        </w:rPr>
        <w:t xml:space="preserve"> </w:t>
      </w:r>
      <w:r w:rsidRPr="00866A9D">
        <w:t>QA</w:t>
      </w:r>
      <w:r w:rsidRPr="00866A9D">
        <w:rPr>
          <w:spacing w:val="-5"/>
        </w:rPr>
        <w:t xml:space="preserve"> </w:t>
      </w:r>
      <w:r w:rsidRPr="00866A9D">
        <w:rPr>
          <w:spacing w:val="-2"/>
        </w:rPr>
        <w:t>SURVEILLANCE</w:t>
      </w:r>
    </w:p>
    <w:p w:rsidR="009C4047" w:rsidRPr="00866A9D" w:rsidRDefault="00C327D1">
      <w:pPr>
        <w:pStyle w:val="BodyText"/>
        <w:spacing w:before="249"/>
        <w:ind w:left="920" w:right="908"/>
      </w:pPr>
      <w:r w:rsidRPr="00866A9D">
        <w:t>The</w:t>
      </w:r>
      <w:r w:rsidRPr="00866A9D">
        <w:rPr>
          <w:spacing w:val="-5"/>
        </w:rPr>
        <w:t xml:space="preserve"> </w:t>
      </w:r>
      <w:r w:rsidRPr="00866A9D">
        <w:t>QASP</w:t>
      </w:r>
      <w:r w:rsidRPr="00866A9D">
        <w:rPr>
          <w:spacing w:val="-4"/>
        </w:rPr>
        <w:t xml:space="preserve"> </w:t>
      </w:r>
      <w:r w:rsidRPr="00866A9D">
        <w:t>Matrix</w:t>
      </w:r>
      <w:r w:rsidRPr="00866A9D">
        <w:rPr>
          <w:spacing w:val="-3"/>
        </w:rPr>
        <w:t xml:space="preserve"> </w:t>
      </w:r>
      <w:r w:rsidRPr="00866A9D">
        <w:t>provided</w:t>
      </w:r>
      <w:r w:rsidRPr="00866A9D">
        <w:rPr>
          <w:spacing w:val="-5"/>
        </w:rPr>
        <w:t xml:space="preserve"> </w:t>
      </w:r>
      <w:r w:rsidRPr="00866A9D">
        <w:t>in</w:t>
      </w:r>
      <w:r w:rsidRPr="00866A9D">
        <w:rPr>
          <w:spacing w:val="-3"/>
        </w:rPr>
        <w:t xml:space="preserve"> </w:t>
      </w:r>
      <w:r w:rsidRPr="00866A9D">
        <w:t>this</w:t>
      </w:r>
      <w:r w:rsidRPr="00866A9D">
        <w:rPr>
          <w:spacing w:val="-5"/>
        </w:rPr>
        <w:t xml:space="preserve"> </w:t>
      </w:r>
      <w:r w:rsidRPr="00866A9D">
        <w:t>document describes</w:t>
      </w:r>
      <w:r w:rsidRPr="00866A9D">
        <w:rPr>
          <w:spacing w:val="-5"/>
        </w:rPr>
        <w:t xml:space="preserve"> </w:t>
      </w:r>
      <w:r w:rsidRPr="00866A9D">
        <w:t>the</w:t>
      </w:r>
      <w:r w:rsidRPr="00866A9D">
        <w:rPr>
          <w:spacing w:val="-1"/>
        </w:rPr>
        <w:t xml:space="preserve"> </w:t>
      </w:r>
      <w:r w:rsidRPr="00866A9D">
        <w:t>performance</w:t>
      </w:r>
      <w:r w:rsidRPr="00866A9D">
        <w:rPr>
          <w:spacing w:val="-3"/>
        </w:rPr>
        <w:t xml:space="preserve"> </w:t>
      </w:r>
      <w:r w:rsidRPr="00866A9D">
        <w:t>requirements,</w:t>
      </w:r>
      <w:r w:rsidRPr="00866A9D">
        <w:rPr>
          <w:spacing w:val="-3"/>
        </w:rPr>
        <w:t xml:space="preserve"> </w:t>
      </w:r>
      <w:r w:rsidRPr="00866A9D">
        <w:t>acceptable</w:t>
      </w:r>
      <w:r w:rsidRPr="00866A9D">
        <w:rPr>
          <w:spacing w:val="-5"/>
        </w:rPr>
        <w:t xml:space="preserve"> </w:t>
      </w:r>
      <w:r w:rsidRPr="00866A9D">
        <w:t>quality level, and frequency of surveillance that may be used to monitor the services and deliverables to be provided under the contract.</w:t>
      </w:r>
      <w:r w:rsidRPr="00866A9D">
        <w:rPr>
          <w:spacing w:val="40"/>
        </w:rPr>
        <w:t xml:space="preserve"> </w:t>
      </w:r>
      <w:r w:rsidRPr="00866A9D">
        <w:t>The below listed methods of surveillance are anticipated to be used in the administration of this QASP.</w:t>
      </w:r>
    </w:p>
    <w:p w:rsidR="009C4047" w:rsidRPr="00866A9D" w:rsidRDefault="009C4047">
      <w:pPr>
        <w:sectPr w:rsidR="009C4047" w:rsidRPr="00866A9D">
          <w:type w:val="continuous"/>
          <w:pgSz w:w="12240" w:h="15840"/>
          <w:pgMar w:top="1360" w:right="600" w:bottom="280" w:left="520" w:header="720" w:footer="720" w:gutter="0"/>
          <w:cols w:space="720"/>
        </w:sectPr>
      </w:pPr>
    </w:p>
    <w:p w:rsidR="009C4047" w:rsidRPr="00866A9D" w:rsidRDefault="00C327D1">
      <w:pPr>
        <w:pStyle w:val="ListParagraph"/>
        <w:numPr>
          <w:ilvl w:val="1"/>
          <w:numId w:val="2"/>
        </w:numPr>
        <w:tabs>
          <w:tab w:val="left" w:pos="1640"/>
        </w:tabs>
        <w:spacing w:before="85"/>
        <w:ind w:right="858"/>
      </w:pPr>
      <w:r w:rsidRPr="00866A9D">
        <w:rPr>
          <w:b/>
        </w:rPr>
        <w:lastRenderedPageBreak/>
        <w:t xml:space="preserve">Customer Feedback </w:t>
      </w:r>
      <w:r w:rsidRPr="00866A9D">
        <w:t>– Customer feedback may be obtained either from the results of formal customer satisfaction surveys or from random customer complaints.</w:t>
      </w:r>
      <w:r w:rsidRPr="00866A9D">
        <w:rPr>
          <w:spacing w:val="40"/>
        </w:rPr>
        <w:t xml:space="preserve"> </w:t>
      </w:r>
      <w:r w:rsidRPr="00866A9D">
        <w:t>Customer complaints, to be considered valid, must set forth clearly and in writing the detailed nature of the complaint, must be</w:t>
      </w:r>
      <w:r w:rsidRPr="00866A9D">
        <w:rPr>
          <w:spacing w:val="-2"/>
        </w:rPr>
        <w:t xml:space="preserve"> </w:t>
      </w:r>
      <w:r w:rsidRPr="00866A9D">
        <w:t>signed</w:t>
      </w:r>
      <w:r w:rsidRPr="00866A9D">
        <w:rPr>
          <w:spacing w:val="-4"/>
        </w:rPr>
        <w:t xml:space="preserve"> </w:t>
      </w:r>
      <w:r w:rsidRPr="00866A9D">
        <w:t>and</w:t>
      </w:r>
      <w:r w:rsidRPr="00866A9D">
        <w:rPr>
          <w:spacing w:val="-2"/>
        </w:rPr>
        <w:t xml:space="preserve"> </w:t>
      </w:r>
      <w:r w:rsidRPr="00866A9D">
        <w:t>must</w:t>
      </w:r>
      <w:r w:rsidRPr="00866A9D">
        <w:rPr>
          <w:spacing w:val="-1"/>
        </w:rPr>
        <w:t xml:space="preserve"> </w:t>
      </w:r>
      <w:r w:rsidRPr="00866A9D">
        <w:t>be</w:t>
      </w:r>
      <w:r w:rsidRPr="00866A9D">
        <w:rPr>
          <w:spacing w:val="-4"/>
        </w:rPr>
        <w:t xml:space="preserve"> </w:t>
      </w:r>
      <w:r w:rsidRPr="00866A9D">
        <w:t>forwarded</w:t>
      </w:r>
      <w:r w:rsidRPr="00866A9D">
        <w:rPr>
          <w:spacing w:val="-4"/>
        </w:rPr>
        <w:t xml:space="preserve"> </w:t>
      </w:r>
      <w:r w:rsidRPr="00866A9D">
        <w:t>to</w:t>
      </w:r>
      <w:r w:rsidRPr="00866A9D">
        <w:rPr>
          <w:spacing w:val="-5"/>
        </w:rPr>
        <w:t xml:space="preserve"> </w:t>
      </w:r>
      <w:r w:rsidRPr="00866A9D">
        <w:t>the</w:t>
      </w:r>
      <w:r w:rsidRPr="00866A9D">
        <w:rPr>
          <w:spacing w:val="-2"/>
        </w:rPr>
        <w:t xml:space="preserve"> </w:t>
      </w:r>
      <w:r w:rsidRPr="00866A9D">
        <w:t>Contractor.</w:t>
      </w:r>
      <w:r w:rsidRPr="00866A9D">
        <w:rPr>
          <w:spacing w:val="40"/>
        </w:rPr>
        <w:t xml:space="preserve"> </w:t>
      </w:r>
      <w:r w:rsidRPr="00866A9D">
        <w:t>The</w:t>
      </w:r>
      <w:r w:rsidRPr="00866A9D">
        <w:rPr>
          <w:spacing w:val="-2"/>
        </w:rPr>
        <w:t xml:space="preserve"> </w:t>
      </w:r>
      <w:r w:rsidRPr="00866A9D">
        <w:t>Contractor</w:t>
      </w:r>
      <w:r w:rsidRPr="00866A9D">
        <w:rPr>
          <w:spacing w:val="-4"/>
        </w:rPr>
        <w:t xml:space="preserve"> </w:t>
      </w:r>
      <w:r w:rsidRPr="00866A9D">
        <w:t>shall</w:t>
      </w:r>
      <w:r w:rsidRPr="00866A9D">
        <w:rPr>
          <w:spacing w:val="-1"/>
        </w:rPr>
        <w:t xml:space="preserve"> </w:t>
      </w:r>
      <w:r w:rsidRPr="00866A9D">
        <w:t>maintain</w:t>
      </w:r>
      <w:r w:rsidRPr="00866A9D">
        <w:rPr>
          <w:spacing w:val="-5"/>
        </w:rPr>
        <w:t xml:space="preserve"> </w:t>
      </w:r>
      <w:r w:rsidRPr="00866A9D">
        <w:t>a</w:t>
      </w:r>
      <w:r w:rsidRPr="00866A9D">
        <w:rPr>
          <w:spacing w:val="-2"/>
        </w:rPr>
        <w:t xml:space="preserve"> </w:t>
      </w:r>
      <w:r w:rsidRPr="00866A9D">
        <w:t>summary</w:t>
      </w:r>
      <w:r w:rsidRPr="00866A9D">
        <w:rPr>
          <w:spacing w:val="-5"/>
        </w:rPr>
        <w:t xml:space="preserve"> </w:t>
      </w:r>
      <w:r w:rsidRPr="00866A9D">
        <w:t>log of all formally received customer complaints as well as a copy of each complaint in a documentation file.</w:t>
      </w:r>
    </w:p>
    <w:p w:rsidR="009C4047" w:rsidRPr="00866A9D" w:rsidRDefault="009C4047">
      <w:pPr>
        <w:pStyle w:val="BodyText"/>
      </w:pPr>
    </w:p>
    <w:p w:rsidR="009C4047" w:rsidRPr="00866A9D" w:rsidRDefault="00C327D1">
      <w:pPr>
        <w:pStyle w:val="ListParagraph"/>
        <w:numPr>
          <w:ilvl w:val="1"/>
          <w:numId w:val="2"/>
        </w:numPr>
        <w:tabs>
          <w:tab w:val="left" w:pos="1640"/>
        </w:tabs>
        <w:ind w:right="839"/>
        <w:jc w:val="both"/>
      </w:pPr>
      <w:r w:rsidRPr="00866A9D">
        <w:rPr>
          <w:b/>
        </w:rPr>
        <w:t xml:space="preserve">Random Inspection – </w:t>
      </w:r>
      <w:r w:rsidRPr="00866A9D">
        <w:t>Random checks will be conducted to ensure compliance with the contract requirements.</w:t>
      </w:r>
      <w:r w:rsidRPr="00866A9D">
        <w:rPr>
          <w:spacing w:val="40"/>
        </w:rPr>
        <w:t xml:space="preserve"> </w:t>
      </w:r>
      <w:r w:rsidRPr="00866A9D">
        <w:t xml:space="preserve">The COR or Technical Point of Contact (TPOC) will conduct the random </w:t>
      </w:r>
      <w:r w:rsidRPr="00866A9D">
        <w:rPr>
          <w:spacing w:val="-2"/>
        </w:rPr>
        <w:t>monitoring.</w:t>
      </w:r>
    </w:p>
    <w:p w:rsidR="009C4047" w:rsidRPr="00866A9D" w:rsidRDefault="00C327D1">
      <w:pPr>
        <w:pStyle w:val="ListParagraph"/>
        <w:numPr>
          <w:ilvl w:val="1"/>
          <w:numId w:val="2"/>
        </w:numPr>
        <w:tabs>
          <w:tab w:val="left" w:pos="1640"/>
        </w:tabs>
        <w:spacing w:before="252"/>
        <w:ind w:right="840"/>
        <w:jc w:val="both"/>
      </w:pPr>
      <w:r w:rsidRPr="00866A9D">
        <w:rPr>
          <w:b/>
        </w:rPr>
        <w:t xml:space="preserve">Deliverable Inspections </w:t>
      </w:r>
      <w:r w:rsidRPr="00866A9D">
        <w:t xml:space="preserve">– 100% inspection by COR of all reports, invoices, and other </w:t>
      </w:r>
      <w:r w:rsidRPr="00866A9D">
        <w:rPr>
          <w:spacing w:val="-2"/>
        </w:rPr>
        <w:t>deliverables.</w:t>
      </w:r>
    </w:p>
    <w:p w:rsidR="009C4047" w:rsidRPr="00866A9D" w:rsidRDefault="009C4047">
      <w:pPr>
        <w:pStyle w:val="BodyText"/>
        <w:spacing w:before="6"/>
      </w:pPr>
    </w:p>
    <w:p w:rsidR="009C4047" w:rsidRPr="00866A9D" w:rsidRDefault="00C327D1">
      <w:pPr>
        <w:pStyle w:val="Heading1"/>
        <w:numPr>
          <w:ilvl w:val="0"/>
          <w:numId w:val="2"/>
        </w:numPr>
        <w:tabs>
          <w:tab w:val="left" w:pos="1280"/>
        </w:tabs>
      </w:pPr>
      <w:r w:rsidRPr="00866A9D">
        <w:rPr>
          <w:spacing w:val="-2"/>
        </w:rPr>
        <w:t>DOCUMENTATION</w:t>
      </w:r>
    </w:p>
    <w:p w:rsidR="009C4047" w:rsidRPr="00866A9D" w:rsidRDefault="00C327D1">
      <w:pPr>
        <w:pStyle w:val="BodyText"/>
        <w:spacing w:before="175"/>
        <w:ind w:left="920" w:right="908"/>
      </w:pPr>
      <w:r w:rsidRPr="00866A9D">
        <w:t>The COR will maintain a complete Quality Assurance Surveillance file.</w:t>
      </w:r>
      <w:r w:rsidRPr="00866A9D">
        <w:rPr>
          <w:spacing w:val="40"/>
        </w:rPr>
        <w:t xml:space="preserve"> </w:t>
      </w:r>
      <w:r w:rsidRPr="00866A9D">
        <w:t>The file shall contain such documents</w:t>
      </w:r>
      <w:r w:rsidRPr="00866A9D">
        <w:rPr>
          <w:spacing w:val="-3"/>
        </w:rPr>
        <w:t xml:space="preserve"> </w:t>
      </w:r>
      <w:r w:rsidRPr="00866A9D">
        <w:t>as</w:t>
      </w:r>
      <w:r w:rsidRPr="00866A9D">
        <w:rPr>
          <w:spacing w:val="-3"/>
        </w:rPr>
        <w:t xml:space="preserve"> </w:t>
      </w:r>
      <w:r w:rsidRPr="00866A9D">
        <w:t>copies</w:t>
      </w:r>
      <w:r w:rsidRPr="00866A9D">
        <w:rPr>
          <w:spacing w:val="-5"/>
        </w:rPr>
        <w:t xml:space="preserve"> </w:t>
      </w:r>
      <w:r w:rsidRPr="00866A9D">
        <w:t>of</w:t>
      </w:r>
      <w:r w:rsidRPr="00866A9D">
        <w:rPr>
          <w:spacing w:val="-5"/>
        </w:rPr>
        <w:t xml:space="preserve"> </w:t>
      </w:r>
      <w:r w:rsidRPr="00866A9D">
        <w:t>all</w:t>
      </w:r>
      <w:r w:rsidRPr="00866A9D">
        <w:rPr>
          <w:spacing w:val="-2"/>
        </w:rPr>
        <w:t xml:space="preserve"> </w:t>
      </w:r>
      <w:r w:rsidRPr="00866A9D">
        <w:t>receiving</w:t>
      </w:r>
      <w:r w:rsidRPr="00866A9D">
        <w:rPr>
          <w:spacing w:val="-6"/>
        </w:rPr>
        <w:t xml:space="preserve"> </w:t>
      </w:r>
      <w:r w:rsidRPr="00866A9D">
        <w:t>reports,</w:t>
      </w:r>
      <w:r w:rsidRPr="00866A9D">
        <w:rPr>
          <w:spacing w:val="-3"/>
        </w:rPr>
        <w:t xml:space="preserve"> </w:t>
      </w:r>
      <w:r w:rsidRPr="00866A9D">
        <w:t>evaluations,</w:t>
      </w:r>
      <w:r w:rsidRPr="00866A9D">
        <w:rPr>
          <w:spacing w:val="-3"/>
        </w:rPr>
        <w:t xml:space="preserve"> </w:t>
      </w:r>
      <w:r w:rsidRPr="00866A9D">
        <w:t>recommendations,</w:t>
      </w:r>
      <w:r w:rsidRPr="00866A9D">
        <w:rPr>
          <w:spacing w:val="-3"/>
        </w:rPr>
        <w:t xml:space="preserve"> </w:t>
      </w:r>
      <w:r w:rsidRPr="00866A9D">
        <w:t>and</w:t>
      </w:r>
      <w:r w:rsidRPr="00866A9D">
        <w:rPr>
          <w:spacing w:val="-3"/>
        </w:rPr>
        <w:t xml:space="preserve"> </w:t>
      </w:r>
      <w:r w:rsidRPr="00866A9D">
        <w:t>any</w:t>
      </w:r>
      <w:r w:rsidRPr="00866A9D">
        <w:rPr>
          <w:spacing w:val="-6"/>
        </w:rPr>
        <w:t xml:space="preserve"> </w:t>
      </w:r>
      <w:r w:rsidRPr="00866A9D">
        <w:t>other</w:t>
      </w:r>
      <w:r w:rsidRPr="00866A9D">
        <w:rPr>
          <w:spacing w:val="-2"/>
        </w:rPr>
        <w:t xml:space="preserve"> </w:t>
      </w:r>
      <w:r w:rsidRPr="00866A9D">
        <w:t>actions</w:t>
      </w:r>
      <w:r w:rsidRPr="00866A9D">
        <w:rPr>
          <w:spacing w:val="-5"/>
        </w:rPr>
        <w:t xml:space="preserve"> </w:t>
      </w:r>
      <w:r w:rsidRPr="00866A9D">
        <w:t>related to the Government’s</w:t>
      </w:r>
      <w:r w:rsidRPr="00866A9D">
        <w:rPr>
          <w:spacing w:val="-1"/>
        </w:rPr>
        <w:t xml:space="preserve"> </w:t>
      </w:r>
      <w:r w:rsidRPr="00866A9D">
        <w:t>performance of the quality</w:t>
      </w:r>
      <w:r w:rsidRPr="00866A9D">
        <w:rPr>
          <w:spacing w:val="-2"/>
        </w:rPr>
        <w:t xml:space="preserve"> </w:t>
      </w:r>
      <w:r w:rsidRPr="00866A9D">
        <w:t>assurance function.</w:t>
      </w:r>
      <w:r w:rsidRPr="00866A9D">
        <w:rPr>
          <w:spacing w:val="40"/>
        </w:rPr>
        <w:t xml:space="preserve"> </w:t>
      </w:r>
      <w:r w:rsidRPr="00866A9D">
        <w:t>All</w:t>
      </w:r>
      <w:r w:rsidRPr="00866A9D">
        <w:rPr>
          <w:spacing w:val="-1"/>
        </w:rPr>
        <w:t xml:space="preserve"> </w:t>
      </w:r>
      <w:r w:rsidRPr="00866A9D">
        <w:t>such records will</w:t>
      </w:r>
      <w:r w:rsidRPr="00866A9D">
        <w:rPr>
          <w:spacing w:val="-1"/>
        </w:rPr>
        <w:t xml:space="preserve"> </w:t>
      </w:r>
      <w:r w:rsidRPr="00866A9D">
        <w:t>be</w:t>
      </w:r>
      <w:r w:rsidRPr="00866A9D">
        <w:rPr>
          <w:spacing w:val="-1"/>
        </w:rPr>
        <w:t xml:space="preserve"> </w:t>
      </w:r>
      <w:r w:rsidRPr="00866A9D">
        <w:t>retained for the life of this contract.</w:t>
      </w:r>
      <w:r w:rsidRPr="00866A9D">
        <w:rPr>
          <w:spacing w:val="40"/>
        </w:rPr>
        <w:t xml:space="preserve"> </w:t>
      </w:r>
      <w:r w:rsidRPr="00866A9D">
        <w:t>At a minimum, the Quality Assurance Surveillance file shall contain:</w:t>
      </w:r>
    </w:p>
    <w:p w:rsidR="009C4047" w:rsidRPr="00866A9D" w:rsidRDefault="00C327D1">
      <w:pPr>
        <w:pStyle w:val="ListParagraph"/>
        <w:numPr>
          <w:ilvl w:val="1"/>
          <w:numId w:val="2"/>
        </w:numPr>
        <w:tabs>
          <w:tab w:val="left" w:pos="1640"/>
        </w:tabs>
        <w:spacing w:before="251" w:line="269" w:lineRule="exact"/>
      </w:pPr>
      <w:r w:rsidRPr="00866A9D">
        <w:t>Copies</w:t>
      </w:r>
      <w:r w:rsidRPr="00866A9D">
        <w:rPr>
          <w:spacing w:val="-5"/>
        </w:rPr>
        <w:t xml:space="preserve"> </w:t>
      </w:r>
      <w:r w:rsidRPr="00866A9D">
        <w:t>of</w:t>
      </w:r>
      <w:r w:rsidRPr="00866A9D">
        <w:rPr>
          <w:spacing w:val="-5"/>
        </w:rPr>
        <w:t xml:space="preserve"> </w:t>
      </w:r>
      <w:r w:rsidRPr="00866A9D">
        <w:t>letters</w:t>
      </w:r>
      <w:r w:rsidRPr="00866A9D">
        <w:rPr>
          <w:spacing w:val="-3"/>
        </w:rPr>
        <w:t xml:space="preserve"> </w:t>
      </w:r>
      <w:r w:rsidRPr="00866A9D">
        <w:t>of</w:t>
      </w:r>
      <w:r w:rsidRPr="00866A9D">
        <w:rPr>
          <w:spacing w:val="-3"/>
        </w:rPr>
        <w:t xml:space="preserve"> </w:t>
      </w:r>
      <w:r w:rsidRPr="00866A9D">
        <w:t>appointment</w:t>
      </w:r>
      <w:r w:rsidRPr="00866A9D">
        <w:rPr>
          <w:spacing w:val="-2"/>
        </w:rPr>
        <w:t xml:space="preserve"> </w:t>
      </w:r>
      <w:r w:rsidRPr="00866A9D">
        <w:t>for</w:t>
      </w:r>
      <w:r w:rsidRPr="00866A9D">
        <w:rPr>
          <w:spacing w:val="-3"/>
        </w:rPr>
        <w:t xml:space="preserve"> </w:t>
      </w:r>
      <w:r w:rsidRPr="00866A9D">
        <w:t>the</w:t>
      </w:r>
      <w:r w:rsidRPr="00866A9D">
        <w:rPr>
          <w:spacing w:val="-2"/>
        </w:rPr>
        <w:t xml:space="preserve"> </w:t>
      </w:r>
      <w:r w:rsidRPr="00866A9D">
        <w:rPr>
          <w:spacing w:val="-5"/>
        </w:rPr>
        <w:t>COR</w:t>
      </w:r>
    </w:p>
    <w:p w:rsidR="009C4047" w:rsidRPr="00866A9D" w:rsidRDefault="00C327D1">
      <w:pPr>
        <w:pStyle w:val="ListParagraph"/>
        <w:numPr>
          <w:ilvl w:val="1"/>
          <w:numId w:val="2"/>
        </w:numPr>
        <w:tabs>
          <w:tab w:val="left" w:pos="1640"/>
        </w:tabs>
        <w:spacing w:line="269" w:lineRule="exact"/>
      </w:pPr>
      <w:r w:rsidRPr="00866A9D">
        <w:t>A</w:t>
      </w:r>
      <w:r w:rsidRPr="00866A9D">
        <w:rPr>
          <w:spacing w:val="-2"/>
        </w:rPr>
        <w:t xml:space="preserve"> </w:t>
      </w:r>
      <w:r w:rsidRPr="00866A9D">
        <w:t>copy</w:t>
      </w:r>
      <w:r w:rsidRPr="00866A9D">
        <w:rPr>
          <w:spacing w:val="-2"/>
        </w:rPr>
        <w:t xml:space="preserve"> </w:t>
      </w:r>
      <w:r w:rsidRPr="00866A9D">
        <w:t>of</w:t>
      </w:r>
      <w:r w:rsidRPr="00866A9D">
        <w:rPr>
          <w:spacing w:val="-1"/>
        </w:rPr>
        <w:t xml:space="preserve"> </w:t>
      </w:r>
      <w:r w:rsidRPr="00866A9D">
        <w:t>the</w:t>
      </w:r>
      <w:r w:rsidRPr="00866A9D">
        <w:rPr>
          <w:spacing w:val="-2"/>
        </w:rPr>
        <w:t xml:space="preserve"> </w:t>
      </w:r>
      <w:r w:rsidRPr="00866A9D">
        <w:t>contract</w:t>
      </w:r>
      <w:r w:rsidRPr="00866A9D">
        <w:rPr>
          <w:spacing w:val="-3"/>
        </w:rPr>
        <w:t xml:space="preserve"> </w:t>
      </w:r>
      <w:r w:rsidRPr="00866A9D">
        <w:t>and</w:t>
      </w:r>
      <w:r w:rsidRPr="00866A9D">
        <w:rPr>
          <w:spacing w:val="-2"/>
        </w:rPr>
        <w:t xml:space="preserve"> </w:t>
      </w:r>
      <w:r w:rsidRPr="00866A9D">
        <w:t>all</w:t>
      </w:r>
      <w:r w:rsidRPr="00866A9D">
        <w:rPr>
          <w:spacing w:val="1"/>
        </w:rPr>
        <w:t xml:space="preserve"> </w:t>
      </w:r>
      <w:r w:rsidRPr="00866A9D">
        <w:rPr>
          <w:spacing w:val="-2"/>
        </w:rPr>
        <w:t>modifications</w:t>
      </w:r>
    </w:p>
    <w:p w:rsidR="009C4047" w:rsidRPr="00866A9D" w:rsidRDefault="00C327D1">
      <w:pPr>
        <w:pStyle w:val="ListParagraph"/>
        <w:numPr>
          <w:ilvl w:val="1"/>
          <w:numId w:val="2"/>
        </w:numPr>
        <w:tabs>
          <w:tab w:val="left" w:pos="1640"/>
        </w:tabs>
        <w:spacing w:line="269" w:lineRule="exact"/>
      </w:pPr>
      <w:r w:rsidRPr="00866A9D">
        <w:t>A</w:t>
      </w:r>
      <w:r w:rsidRPr="00866A9D">
        <w:rPr>
          <w:spacing w:val="-3"/>
        </w:rPr>
        <w:t xml:space="preserve"> </w:t>
      </w:r>
      <w:r w:rsidRPr="00866A9D">
        <w:t>copy</w:t>
      </w:r>
      <w:r w:rsidRPr="00866A9D">
        <w:rPr>
          <w:spacing w:val="-4"/>
        </w:rPr>
        <w:t xml:space="preserve"> </w:t>
      </w:r>
      <w:r w:rsidRPr="00866A9D">
        <w:t>of</w:t>
      </w:r>
      <w:r w:rsidRPr="00866A9D">
        <w:rPr>
          <w:spacing w:val="-1"/>
        </w:rPr>
        <w:t xml:space="preserve"> </w:t>
      </w:r>
      <w:r w:rsidRPr="00866A9D">
        <w:t>the</w:t>
      </w:r>
      <w:r w:rsidRPr="00866A9D">
        <w:rPr>
          <w:spacing w:val="-4"/>
        </w:rPr>
        <w:t xml:space="preserve"> </w:t>
      </w:r>
      <w:r w:rsidRPr="00866A9D">
        <w:t>QASP</w:t>
      </w:r>
      <w:r w:rsidRPr="00866A9D">
        <w:rPr>
          <w:spacing w:val="-3"/>
        </w:rPr>
        <w:t xml:space="preserve"> </w:t>
      </w:r>
      <w:r w:rsidRPr="00866A9D">
        <w:t>and</w:t>
      </w:r>
      <w:r w:rsidRPr="00866A9D">
        <w:rPr>
          <w:spacing w:val="-1"/>
        </w:rPr>
        <w:t xml:space="preserve"> </w:t>
      </w:r>
      <w:r w:rsidRPr="00866A9D">
        <w:t>all</w:t>
      </w:r>
      <w:r w:rsidRPr="00866A9D">
        <w:rPr>
          <w:spacing w:val="-1"/>
        </w:rPr>
        <w:t xml:space="preserve"> </w:t>
      </w:r>
      <w:r w:rsidRPr="00866A9D">
        <w:t>subsequent</w:t>
      </w:r>
      <w:r w:rsidRPr="00866A9D">
        <w:rPr>
          <w:spacing w:val="-3"/>
        </w:rPr>
        <w:t xml:space="preserve"> </w:t>
      </w:r>
      <w:r w:rsidRPr="00866A9D">
        <w:rPr>
          <w:spacing w:val="-2"/>
        </w:rPr>
        <w:t>revisions</w:t>
      </w:r>
    </w:p>
    <w:p w:rsidR="009C4047" w:rsidRPr="00866A9D" w:rsidRDefault="00C327D1">
      <w:pPr>
        <w:pStyle w:val="ListParagraph"/>
        <w:numPr>
          <w:ilvl w:val="1"/>
          <w:numId w:val="2"/>
        </w:numPr>
        <w:tabs>
          <w:tab w:val="left" w:pos="1640"/>
        </w:tabs>
        <w:spacing w:line="269" w:lineRule="exact"/>
      </w:pPr>
      <w:r w:rsidRPr="00866A9D">
        <w:t>The</w:t>
      </w:r>
      <w:r w:rsidRPr="00866A9D">
        <w:rPr>
          <w:spacing w:val="-6"/>
        </w:rPr>
        <w:t xml:space="preserve"> </w:t>
      </w:r>
      <w:r w:rsidRPr="00866A9D">
        <w:t>names</w:t>
      </w:r>
      <w:r w:rsidRPr="00866A9D">
        <w:rPr>
          <w:spacing w:val="-4"/>
        </w:rPr>
        <w:t xml:space="preserve"> </w:t>
      </w:r>
      <w:r w:rsidRPr="00866A9D">
        <w:t>and</w:t>
      </w:r>
      <w:r w:rsidRPr="00866A9D">
        <w:rPr>
          <w:spacing w:val="-6"/>
        </w:rPr>
        <w:t xml:space="preserve"> </w:t>
      </w:r>
      <w:r w:rsidRPr="00866A9D">
        <w:t>titles</w:t>
      </w:r>
      <w:r w:rsidRPr="00866A9D">
        <w:rPr>
          <w:spacing w:val="-4"/>
        </w:rPr>
        <w:t xml:space="preserve"> </w:t>
      </w:r>
      <w:r w:rsidRPr="00866A9D">
        <w:t>of</w:t>
      </w:r>
      <w:r w:rsidRPr="00866A9D">
        <w:rPr>
          <w:spacing w:val="-1"/>
        </w:rPr>
        <w:t xml:space="preserve"> </w:t>
      </w:r>
      <w:r w:rsidRPr="00866A9D">
        <w:t>individuals</w:t>
      </w:r>
      <w:r w:rsidRPr="00866A9D">
        <w:rPr>
          <w:spacing w:val="-4"/>
        </w:rPr>
        <w:t xml:space="preserve"> </w:t>
      </w:r>
      <w:r w:rsidRPr="00866A9D">
        <w:t>on</w:t>
      </w:r>
      <w:r w:rsidRPr="00866A9D">
        <w:rPr>
          <w:spacing w:val="-4"/>
        </w:rPr>
        <w:t xml:space="preserve"> </w:t>
      </w:r>
      <w:r w:rsidRPr="00866A9D">
        <w:t>the</w:t>
      </w:r>
      <w:r w:rsidRPr="00866A9D">
        <w:rPr>
          <w:spacing w:val="-4"/>
        </w:rPr>
        <w:t xml:space="preserve"> </w:t>
      </w:r>
      <w:r w:rsidRPr="00866A9D">
        <w:t>contract</w:t>
      </w:r>
      <w:r w:rsidRPr="00866A9D">
        <w:rPr>
          <w:spacing w:val="-3"/>
        </w:rPr>
        <w:t xml:space="preserve"> </w:t>
      </w:r>
      <w:r w:rsidRPr="00866A9D">
        <w:t>administration</w:t>
      </w:r>
      <w:r w:rsidRPr="00866A9D">
        <w:rPr>
          <w:spacing w:val="-6"/>
        </w:rPr>
        <w:t xml:space="preserve"> </w:t>
      </w:r>
      <w:r w:rsidRPr="00866A9D">
        <w:rPr>
          <w:spacing w:val="-4"/>
        </w:rPr>
        <w:t>team</w:t>
      </w:r>
    </w:p>
    <w:p w:rsidR="009C4047" w:rsidRPr="00866A9D" w:rsidRDefault="00C327D1">
      <w:pPr>
        <w:pStyle w:val="ListParagraph"/>
        <w:numPr>
          <w:ilvl w:val="1"/>
          <w:numId w:val="2"/>
        </w:numPr>
        <w:tabs>
          <w:tab w:val="left" w:pos="1640"/>
        </w:tabs>
        <w:spacing w:line="269" w:lineRule="exact"/>
      </w:pPr>
      <w:r w:rsidRPr="00866A9D">
        <w:t>Memoranda</w:t>
      </w:r>
      <w:r w:rsidRPr="00866A9D">
        <w:rPr>
          <w:spacing w:val="-5"/>
        </w:rPr>
        <w:t xml:space="preserve"> </w:t>
      </w:r>
      <w:r w:rsidRPr="00866A9D">
        <w:t>for</w:t>
      </w:r>
      <w:r w:rsidRPr="00866A9D">
        <w:rPr>
          <w:spacing w:val="-4"/>
        </w:rPr>
        <w:t xml:space="preserve"> </w:t>
      </w:r>
      <w:r w:rsidRPr="00866A9D">
        <w:t>the</w:t>
      </w:r>
      <w:r w:rsidRPr="00866A9D">
        <w:rPr>
          <w:spacing w:val="-4"/>
        </w:rPr>
        <w:t xml:space="preserve"> </w:t>
      </w:r>
      <w:r w:rsidRPr="00866A9D">
        <w:t>record</w:t>
      </w:r>
      <w:r w:rsidRPr="00866A9D">
        <w:rPr>
          <w:spacing w:val="-5"/>
        </w:rPr>
        <w:t xml:space="preserve"> </w:t>
      </w:r>
      <w:r w:rsidRPr="00866A9D">
        <w:t>or</w:t>
      </w:r>
      <w:r w:rsidRPr="00866A9D">
        <w:rPr>
          <w:spacing w:val="-2"/>
        </w:rPr>
        <w:t xml:space="preserve"> </w:t>
      </w:r>
      <w:r w:rsidRPr="00866A9D">
        <w:t>minutes</w:t>
      </w:r>
      <w:r w:rsidRPr="00866A9D">
        <w:rPr>
          <w:spacing w:val="-4"/>
        </w:rPr>
        <w:t xml:space="preserve"> </w:t>
      </w:r>
      <w:r w:rsidRPr="00866A9D">
        <w:t>of</w:t>
      </w:r>
      <w:r w:rsidRPr="00866A9D">
        <w:rPr>
          <w:spacing w:val="-4"/>
        </w:rPr>
        <w:t xml:space="preserve"> </w:t>
      </w:r>
      <w:r w:rsidRPr="00866A9D">
        <w:t>any</w:t>
      </w:r>
      <w:r w:rsidRPr="00866A9D">
        <w:rPr>
          <w:spacing w:val="-4"/>
        </w:rPr>
        <w:t xml:space="preserve"> </w:t>
      </w:r>
      <w:r w:rsidRPr="00866A9D">
        <w:t>pre-performance</w:t>
      </w:r>
      <w:r w:rsidRPr="00866A9D">
        <w:rPr>
          <w:spacing w:val="-2"/>
        </w:rPr>
        <w:t xml:space="preserve"> </w:t>
      </w:r>
      <w:r w:rsidRPr="00866A9D">
        <w:t>meetings</w:t>
      </w:r>
      <w:r w:rsidRPr="00866A9D">
        <w:rPr>
          <w:spacing w:val="-2"/>
        </w:rPr>
        <w:t xml:space="preserve"> </w:t>
      </w:r>
      <w:r w:rsidRPr="00866A9D">
        <w:t>or</w:t>
      </w:r>
      <w:r w:rsidRPr="00866A9D">
        <w:rPr>
          <w:spacing w:val="-1"/>
        </w:rPr>
        <w:t xml:space="preserve"> </w:t>
      </w:r>
      <w:r w:rsidRPr="00866A9D">
        <w:rPr>
          <w:spacing w:val="-2"/>
        </w:rPr>
        <w:t>conferences.</w:t>
      </w:r>
    </w:p>
    <w:p w:rsidR="009C4047" w:rsidRPr="00866A9D" w:rsidRDefault="00C327D1">
      <w:pPr>
        <w:pStyle w:val="ListParagraph"/>
        <w:numPr>
          <w:ilvl w:val="1"/>
          <w:numId w:val="2"/>
        </w:numPr>
        <w:tabs>
          <w:tab w:val="left" w:pos="1640"/>
        </w:tabs>
        <w:ind w:right="1407"/>
      </w:pPr>
      <w:r w:rsidRPr="00866A9D">
        <w:t>Memoranda</w:t>
      </w:r>
      <w:r w:rsidRPr="00866A9D">
        <w:rPr>
          <w:spacing w:val="-4"/>
        </w:rPr>
        <w:t xml:space="preserve"> </w:t>
      </w:r>
      <w:r w:rsidRPr="00866A9D">
        <w:t>for</w:t>
      </w:r>
      <w:r w:rsidRPr="00866A9D">
        <w:rPr>
          <w:spacing w:val="-4"/>
        </w:rPr>
        <w:t xml:space="preserve"> </w:t>
      </w:r>
      <w:r w:rsidRPr="00866A9D">
        <w:t>the</w:t>
      </w:r>
      <w:r w:rsidRPr="00866A9D">
        <w:rPr>
          <w:spacing w:val="-4"/>
        </w:rPr>
        <w:t xml:space="preserve"> </w:t>
      </w:r>
      <w:r w:rsidRPr="00866A9D">
        <w:t>record</w:t>
      </w:r>
      <w:r w:rsidRPr="00866A9D">
        <w:rPr>
          <w:spacing w:val="-5"/>
        </w:rPr>
        <w:t xml:space="preserve"> </w:t>
      </w:r>
      <w:r w:rsidRPr="00866A9D">
        <w:t>or</w:t>
      </w:r>
      <w:r w:rsidRPr="00866A9D">
        <w:rPr>
          <w:spacing w:val="-2"/>
        </w:rPr>
        <w:t xml:space="preserve"> </w:t>
      </w:r>
      <w:r w:rsidRPr="00866A9D">
        <w:t>minutes</w:t>
      </w:r>
      <w:r w:rsidRPr="00866A9D">
        <w:rPr>
          <w:spacing w:val="-4"/>
        </w:rPr>
        <w:t xml:space="preserve"> </w:t>
      </w:r>
      <w:r w:rsidRPr="00866A9D">
        <w:t>of</w:t>
      </w:r>
      <w:r w:rsidRPr="00866A9D">
        <w:rPr>
          <w:spacing w:val="-4"/>
        </w:rPr>
        <w:t xml:space="preserve"> </w:t>
      </w:r>
      <w:r w:rsidRPr="00866A9D">
        <w:t>any</w:t>
      </w:r>
      <w:r w:rsidRPr="00866A9D">
        <w:rPr>
          <w:spacing w:val="-4"/>
        </w:rPr>
        <w:t xml:space="preserve"> </w:t>
      </w:r>
      <w:r w:rsidRPr="00866A9D">
        <w:t>meetings</w:t>
      </w:r>
      <w:r w:rsidRPr="00866A9D">
        <w:rPr>
          <w:spacing w:val="-2"/>
        </w:rPr>
        <w:t xml:space="preserve"> </w:t>
      </w:r>
      <w:r w:rsidRPr="00866A9D">
        <w:t>or</w:t>
      </w:r>
      <w:r w:rsidRPr="00866A9D">
        <w:rPr>
          <w:spacing w:val="-1"/>
        </w:rPr>
        <w:t xml:space="preserve"> </w:t>
      </w:r>
      <w:r w:rsidRPr="00866A9D">
        <w:t>discussions</w:t>
      </w:r>
      <w:r w:rsidRPr="00866A9D">
        <w:rPr>
          <w:spacing w:val="-2"/>
        </w:rPr>
        <w:t xml:space="preserve"> </w:t>
      </w:r>
      <w:r w:rsidRPr="00866A9D">
        <w:t>with</w:t>
      </w:r>
      <w:r w:rsidRPr="00866A9D">
        <w:rPr>
          <w:spacing w:val="-5"/>
        </w:rPr>
        <w:t xml:space="preserve"> </w:t>
      </w:r>
      <w:r w:rsidRPr="00866A9D">
        <w:t>the</w:t>
      </w:r>
      <w:r w:rsidRPr="00866A9D">
        <w:rPr>
          <w:spacing w:val="-4"/>
        </w:rPr>
        <w:t xml:space="preserve"> </w:t>
      </w:r>
      <w:r w:rsidRPr="00866A9D">
        <w:t>contractor,</w:t>
      </w:r>
      <w:r w:rsidRPr="00866A9D">
        <w:rPr>
          <w:spacing w:val="-5"/>
        </w:rPr>
        <w:t xml:space="preserve"> </w:t>
      </w:r>
      <w:r w:rsidRPr="00866A9D">
        <w:t>or others, pertaining to the contract or contract performance or changes to the PWS.</w:t>
      </w:r>
    </w:p>
    <w:p w:rsidR="009C4047" w:rsidRPr="00866A9D" w:rsidRDefault="00C327D1">
      <w:pPr>
        <w:pStyle w:val="ListParagraph"/>
        <w:numPr>
          <w:ilvl w:val="1"/>
          <w:numId w:val="2"/>
        </w:numPr>
        <w:tabs>
          <w:tab w:val="left" w:pos="1640"/>
        </w:tabs>
        <w:spacing w:before="1"/>
      </w:pPr>
      <w:r w:rsidRPr="00866A9D">
        <w:t>Reports</w:t>
      </w:r>
      <w:r w:rsidRPr="00866A9D">
        <w:rPr>
          <w:spacing w:val="-3"/>
        </w:rPr>
        <w:t xml:space="preserve"> </w:t>
      </w:r>
      <w:r w:rsidRPr="00866A9D">
        <w:t>relating</w:t>
      </w:r>
      <w:r w:rsidRPr="00866A9D">
        <w:rPr>
          <w:spacing w:val="-5"/>
        </w:rPr>
        <w:t xml:space="preserve"> </w:t>
      </w:r>
      <w:r w:rsidRPr="00866A9D">
        <w:t>to</w:t>
      </w:r>
      <w:r w:rsidRPr="00866A9D">
        <w:rPr>
          <w:spacing w:val="-3"/>
        </w:rPr>
        <w:t xml:space="preserve"> </w:t>
      </w:r>
      <w:r w:rsidRPr="00866A9D">
        <w:t>the</w:t>
      </w:r>
      <w:r w:rsidRPr="00866A9D">
        <w:rPr>
          <w:spacing w:val="-2"/>
        </w:rPr>
        <w:t xml:space="preserve"> </w:t>
      </w:r>
      <w:r w:rsidRPr="00866A9D">
        <w:t>performance</w:t>
      </w:r>
      <w:r w:rsidRPr="00866A9D">
        <w:rPr>
          <w:spacing w:val="-2"/>
        </w:rPr>
        <w:t xml:space="preserve"> </w:t>
      </w:r>
      <w:r w:rsidRPr="00866A9D">
        <w:t>of</w:t>
      </w:r>
      <w:r w:rsidRPr="00866A9D">
        <w:rPr>
          <w:spacing w:val="-5"/>
        </w:rPr>
        <w:t xml:space="preserve"> </w:t>
      </w:r>
      <w:r w:rsidRPr="00866A9D">
        <w:t>the</w:t>
      </w:r>
      <w:r w:rsidRPr="00866A9D">
        <w:rPr>
          <w:spacing w:val="-2"/>
        </w:rPr>
        <w:t xml:space="preserve"> </w:t>
      </w:r>
      <w:r w:rsidRPr="00866A9D">
        <w:t>QA</w:t>
      </w:r>
      <w:r w:rsidRPr="00866A9D">
        <w:rPr>
          <w:spacing w:val="-4"/>
        </w:rPr>
        <w:t xml:space="preserve"> </w:t>
      </w:r>
      <w:r w:rsidRPr="00866A9D">
        <w:rPr>
          <w:spacing w:val="-2"/>
        </w:rPr>
        <w:t>function</w:t>
      </w:r>
    </w:p>
    <w:p w:rsidR="009C4047" w:rsidRPr="00866A9D" w:rsidRDefault="009C4047">
      <w:pPr>
        <w:pStyle w:val="BodyText"/>
        <w:spacing w:before="4"/>
      </w:pPr>
    </w:p>
    <w:p w:rsidR="009C4047" w:rsidRPr="00866A9D" w:rsidRDefault="00C327D1">
      <w:pPr>
        <w:pStyle w:val="Heading1"/>
        <w:numPr>
          <w:ilvl w:val="0"/>
          <w:numId w:val="2"/>
        </w:numPr>
        <w:tabs>
          <w:tab w:val="left" w:pos="1280"/>
        </w:tabs>
      </w:pPr>
      <w:r w:rsidRPr="00866A9D">
        <w:t>ANALYSIS</w:t>
      </w:r>
      <w:r w:rsidRPr="00866A9D">
        <w:rPr>
          <w:spacing w:val="-8"/>
        </w:rPr>
        <w:t xml:space="preserve"> </w:t>
      </w:r>
      <w:r w:rsidRPr="00866A9D">
        <w:t>OF</w:t>
      </w:r>
      <w:r w:rsidRPr="00866A9D">
        <w:rPr>
          <w:spacing w:val="-6"/>
        </w:rPr>
        <w:t xml:space="preserve"> </w:t>
      </w:r>
      <w:r w:rsidRPr="00866A9D">
        <w:t>CONTRACTOR</w:t>
      </w:r>
      <w:r w:rsidRPr="00866A9D">
        <w:rPr>
          <w:spacing w:val="-8"/>
        </w:rPr>
        <w:t xml:space="preserve"> </w:t>
      </w:r>
      <w:r w:rsidRPr="00866A9D">
        <w:rPr>
          <w:spacing w:val="-2"/>
        </w:rPr>
        <w:t>PERFORMANCE</w:t>
      </w:r>
    </w:p>
    <w:p w:rsidR="009C4047" w:rsidRPr="00866A9D" w:rsidRDefault="00C327D1">
      <w:pPr>
        <w:pStyle w:val="BodyText"/>
        <w:spacing w:before="249"/>
        <w:ind w:left="920" w:right="861"/>
      </w:pPr>
      <w:r w:rsidRPr="00866A9D">
        <w:t>The</w:t>
      </w:r>
      <w:r w:rsidRPr="00866A9D">
        <w:rPr>
          <w:spacing w:val="-4"/>
        </w:rPr>
        <w:t xml:space="preserve"> </w:t>
      </w:r>
      <w:r w:rsidRPr="00866A9D">
        <w:t>analysis</w:t>
      </w:r>
      <w:r w:rsidRPr="00866A9D">
        <w:rPr>
          <w:spacing w:val="-2"/>
        </w:rPr>
        <w:t xml:space="preserve"> </w:t>
      </w:r>
      <w:r w:rsidRPr="00866A9D">
        <w:t>of</w:t>
      </w:r>
      <w:r w:rsidRPr="00866A9D">
        <w:rPr>
          <w:spacing w:val="-2"/>
        </w:rPr>
        <w:t xml:space="preserve"> </w:t>
      </w:r>
      <w:r w:rsidRPr="00866A9D">
        <w:t>contractor</w:t>
      </w:r>
      <w:r w:rsidRPr="00866A9D">
        <w:rPr>
          <w:spacing w:val="-4"/>
        </w:rPr>
        <w:t xml:space="preserve"> </w:t>
      </w:r>
      <w:r w:rsidRPr="00866A9D">
        <w:t>performance</w:t>
      </w:r>
      <w:r w:rsidRPr="00866A9D">
        <w:rPr>
          <w:spacing w:val="-2"/>
        </w:rPr>
        <w:t xml:space="preserve"> </w:t>
      </w:r>
      <w:r w:rsidRPr="00866A9D">
        <w:t>shall</w:t>
      </w:r>
      <w:r w:rsidRPr="00866A9D">
        <w:rPr>
          <w:spacing w:val="-1"/>
        </w:rPr>
        <w:t xml:space="preserve"> </w:t>
      </w:r>
      <w:r w:rsidRPr="00866A9D">
        <w:t>be</w:t>
      </w:r>
      <w:r w:rsidRPr="00866A9D">
        <w:rPr>
          <w:spacing w:val="-4"/>
        </w:rPr>
        <w:t xml:space="preserve"> </w:t>
      </w:r>
      <w:r w:rsidRPr="00866A9D">
        <w:t>conducted</w:t>
      </w:r>
      <w:r w:rsidRPr="00866A9D">
        <w:rPr>
          <w:spacing w:val="-2"/>
        </w:rPr>
        <w:t xml:space="preserve"> </w:t>
      </w:r>
      <w:r w:rsidRPr="00866A9D">
        <w:t>at</w:t>
      </w:r>
      <w:r w:rsidRPr="00866A9D">
        <w:rPr>
          <w:spacing w:val="-4"/>
        </w:rPr>
        <w:t xml:space="preserve"> </w:t>
      </w:r>
      <w:r w:rsidRPr="00866A9D">
        <w:t>the</w:t>
      </w:r>
      <w:r w:rsidRPr="00866A9D">
        <w:rPr>
          <w:spacing w:val="-2"/>
        </w:rPr>
        <w:t xml:space="preserve"> </w:t>
      </w:r>
      <w:r w:rsidRPr="00866A9D">
        <w:t>end</w:t>
      </w:r>
      <w:r w:rsidRPr="00866A9D">
        <w:rPr>
          <w:spacing w:val="-2"/>
        </w:rPr>
        <w:t xml:space="preserve"> </w:t>
      </w:r>
      <w:r w:rsidRPr="00866A9D">
        <w:t>of</w:t>
      </w:r>
      <w:r w:rsidRPr="00866A9D">
        <w:rPr>
          <w:spacing w:val="-4"/>
        </w:rPr>
        <w:t xml:space="preserve"> </w:t>
      </w:r>
      <w:r w:rsidRPr="00866A9D">
        <w:t>each</w:t>
      </w:r>
      <w:r w:rsidRPr="00866A9D">
        <w:rPr>
          <w:spacing w:val="-2"/>
        </w:rPr>
        <w:t xml:space="preserve"> </w:t>
      </w:r>
      <w:r w:rsidRPr="00866A9D">
        <w:t>month</w:t>
      </w:r>
      <w:r w:rsidRPr="00866A9D">
        <w:rPr>
          <w:spacing w:val="-2"/>
        </w:rPr>
        <w:t xml:space="preserve"> </w:t>
      </w:r>
      <w:r w:rsidRPr="00866A9D">
        <w:t>and</w:t>
      </w:r>
      <w:r w:rsidRPr="00866A9D">
        <w:rPr>
          <w:spacing w:val="-2"/>
        </w:rPr>
        <w:t xml:space="preserve"> </w:t>
      </w:r>
      <w:r w:rsidRPr="00866A9D">
        <w:t>serves</w:t>
      </w:r>
      <w:r w:rsidRPr="00866A9D">
        <w:rPr>
          <w:spacing w:val="-2"/>
        </w:rPr>
        <w:t xml:space="preserve"> </w:t>
      </w:r>
      <w:r w:rsidRPr="00866A9D">
        <w:t>to</w:t>
      </w:r>
      <w:r w:rsidRPr="00866A9D">
        <w:rPr>
          <w:spacing w:val="-2"/>
        </w:rPr>
        <w:t xml:space="preserve"> </w:t>
      </w:r>
      <w:r w:rsidRPr="00866A9D">
        <w:t>provide a summary of the Contractor’s performance to the Contracting Officer and the Contractor.</w:t>
      </w:r>
      <w:r w:rsidRPr="00866A9D">
        <w:rPr>
          <w:spacing w:val="40"/>
        </w:rPr>
        <w:t xml:space="preserve"> </w:t>
      </w:r>
      <w:r w:rsidRPr="00866A9D">
        <w:t>Overall performance is important in determining whether to increase, decrease or maintain the current level of surveillance</w:t>
      </w:r>
      <w:r w:rsidRPr="00866A9D">
        <w:rPr>
          <w:spacing w:val="-4"/>
        </w:rPr>
        <w:t xml:space="preserve"> </w:t>
      </w:r>
      <w:r w:rsidRPr="00866A9D">
        <w:t>and/or</w:t>
      </w:r>
      <w:r w:rsidRPr="00866A9D">
        <w:rPr>
          <w:spacing w:val="-2"/>
        </w:rPr>
        <w:t xml:space="preserve"> </w:t>
      </w:r>
      <w:r w:rsidRPr="00866A9D">
        <w:t>whether</w:t>
      </w:r>
      <w:r w:rsidRPr="00866A9D">
        <w:rPr>
          <w:spacing w:val="-4"/>
        </w:rPr>
        <w:t xml:space="preserve"> </w:t>
      </w:r>
      <w:r w:rsidRPr="00866A9D">
        <w:t>to</w:t>
      </w:r>
      <w:r w:rsidRPr="00866A9D">
        <w:rPr>
          <w:spacing w:val="-2"/>
        </w:rPr>
        <w:t xml:space="preserve"> </w:t>
      </w:r>
      <w:r w:rsidRPr="00866A9D">
        <w:t>initiate</w:t>
      </w:r>
      <w:r w:rsidRPr="00866A9D">
        <w:rPr>
          <w:spacing w:val="-4"/>
        </w:rPr>
        <w:t xml:space="preserve"> </w:t>
      </w:r>
      <w:r w:rsidRPr="00866A9D">
        <w:t>corrective</w:t>
      </w:r>
      <w:r w:rsidRPr="00866A9D">
        <w:rPr>
          <w:spacing w:val="-2"/>
        </w:rPr>
        <w:t xml:space="preserve"> </w:t>
      </w:r>
      <w:r w:rsidRPr="00866A9D">
        <w:t>action</w:t>
      </w:r>
      <w:r w:rsidRPr="00866A9D">
        <w:rPr>
          <w:spacing w:val="-5"/>
        </w:rPr>
        <w:t xml:space="preserve"> </w:t>
      </w:r>
      <w:r w:rsidRPr="00866A9D">
        <w:t>to bring</w:t>
      </w:r>
      <w:r w:rsidRPr="00866A9D">
        <w:rPr>
          <w:spacing w:val="-5"/>
        </w:rPr>
        <w:t xml:space="preserve"> </w:t>
      </w:r>
      <w:r w:rsidRPr="00866A9D">
        <w:t>the</w:t>
      </w:r>
      <w:r w:rsidRPr="00866A9D">
        <w:rPr>
          <w:spacing w:val="-4"/>
        </w:rPr>
        <w:t xml:space="preserve"> </w:t>
      </w:r>
      <w:r w:rsidRPr="00866A9D">
        <w:t>Contractor’s</w:t>
      </w:r>
      <w:r w:rsidRPr="00866A9D">
        <w:rPr>
          <w:spacing w:val="-2"/>
        </w:rPr>
        <w:t xml:space="preserve"> </w:t>
      </w:r>
      <w:r w:rsidRPr="00866A9D">
        <w:t>work</w:t>
      </w:r>
      <w:r w:rsidRPr="00866A9D">
        <w:rPr>
          <w:spacing w:val="-5"/>
        </w:rPr>
        <w:t xml:space="preserve"> </w:t>
      </w:r>
      <w:r w:rsidRPr="00866A9D">
        <w:t>up</w:t>
      </w:r>
      <w:r w:rsidRPr="00866A9D">
        <w:rPr>
          <w:spacing w:val="-2"/>
        </w:rPr>
        <w:t xml:space="preserve"> </w:t>
      </w:r>
      <w:r w:rsidRPr="00866A9D">
        <w:t>to</w:t>
      </w:r>
      <w:r w:rsidRPr="00866A9D">
        <w:rPr>
          <w:spacing w:val="-5"/>
        </w:rPr>
        <w:t xml:space="preserve"> </w:t>
      </w:r>
      <w:r w:rsidRPr="00866A9D">
        <w:t>the</w:t>
      </w:r>
      <w:r w:rsidRPr="00866A9D">
        <w:rPr>
          <w:spacing w:val="-2"/>
        </w:rPr>
        <w:t xml:space="preserve"> </w:t>
      </w:r>
      <w:r w:rsidRPr="00866A9D">
        <w:t>standards of the specification.</w:t>
      </w:r>
    </w:p>
    <w:p w:rsidR="009C4047" w:rsidRPr="00866A9D" w:rsidRDefault="009C4047">
      <w:pPr>
        <w:pStyle w:val="BodyText"/>
        <w:spacing w:before="3"/>
      </w:pPr>
    </w:p>
    <w:p w:rsidR="009C4047" w:rsidRPr="00866A9D" w:rsidRDefault="00C327D1">
      <w:pPr>
        <w:pStyle w:val="Heading1"/>
        <w:numPr>
          <w:ilvl w:val="0"/>
          <w:numId w:val="2"/>
        </w:numPr>
        <w:tabs>
          <w:tab w:val="left" w:pos="1306"/>
        </w:tabs>
        <w:spacing w:before="1"/>
        <w:ind w:left="1306" w:hanging="386"/>
      </w:pPr>
      <w:r w:rsidRPr="00866A9D">
        <w:t>INCENTIVES</w:t>
      </w:r>
      <w:r w:rsidRPr="00866A9D">
        <w:rPr>
          <w:spacing w:val="-4"/>
        </w:rPr>
        <w:t xml:space="preserve"> </w:t>
      </w:r>
      <w:r w:rsidRPr="00866A9D">
        <w:t>/</w:t>
      </w:r>
      <w:r w:rsidRPr="00866A9D">
        <w:rPr>
          <w:spacing w:val="-4"/>
        </w:rPr>
        <w:t xml:space="preserve"> </w:t>
      </w:r>
      <w:r w:rsidRPr="00866A9D">
        <w:rPr>
          <w:spacing w:val="-2"/>
        </w:rPr>
        <w:t>DISINCENTIVES</w:t>
      </w:r>
    </w:p>
    <w:p w:rsidR="009C4047" w:rsidRPr="00866A9D" w:rsidRDefault="00C327D1">
      <w:pPr>
        <w:pStyle w:val="ListParagraph"/>
        <w:numPr>
          <w:ilvl w:val="0"/>
          <w:numId w:val="1"/>
        </w:numPr>
        <w:tabs>
          <w:tab w:val="left" w:pos="1507"/>
        </w:tabs>
        <w:spacing w:before="248"/>
        <w:ind w:left="1507" w:hanging="227"/>
      </w:pPr>
      <w:r w:rsidRPr="00866A9D">
        <w:t>COR</w:t>
      </w:r>
      <w:r w:rsidRPr="00866A9D">
        <w:rPr>
          <w:spacing w:val="-5"/>
        </w:rPr>
        <w:t xml:space="preserve"> </w:t>
      </w:r>
      <w:r w:rsidRPr="00866A9D">
        <w:t>Annual</w:t>
      </w:r>
      <w:r w:rsidRPr="00866A9D">
        <w:rPr>
          <w:spacing w:val="-2"/>
        </w:rPr>
        <w:t xml:space="preserve"> Report</w:t>
      </w:r>
    </w:p>
    <w:p w:rsidR="009C4047" w:rsidRPr="00866A9D" w:rsidRDefault="009C4047">
      <w:pPr>
        <w:pStyle w:val="BodyText"/>
        <w:spacing w:before="1"/>
      </w:pPr>
    </w:p>
    <w:p w:rsidR="009C4047" w:rsidRPr="00866A9D" w:rsidRDefault="00C327D1">
      <w:pPr>
        <w:pStyle w:val="BodyText"/>
        <w:ind w:left="920" w:right="908"/>
      </w:pPr>
      <w:r w:rsidRPr="00866A9D">
        <w:t>The COR makes an annual report on Contractor Performance (CPARS), in accordance with NAVSUPINST</w:t>
      </w:r>
      <w:r w:rsidRPr="00866A9D">
        <w:rPr>
          <w:spacing w:val="-2"/>
        </w:rPr>
        <w:t xml:space="preserve"> </w:t>
      </w:r>
      <w:r w:rsidRPr="00866A9D">
        <w:t>4205.3.</w:t>
      </w:r>
      <w:r w:rsidRPr="00866A9D">
        <w:rPr>
          <w:spacing w:val="40"/>
        </w:rPr>
        <w:t xml:space="preserve"> </w:t>
      </w:r>
      <w:r w:rsidRPr="00866A9D">
        <w:t>Performance</w:t>
      </w:r>
      <w:r w:rsidRPr="00866A9D">
        <w:rPr>
          <w:spacing w:val="-3"/>
        </w:rPr>
        <w:t xml:space="preserve"> </w:t>
      </w:r>
      <w:r w:rsidRPr="00866A9D">
        <w:t>that</w:t>
      </w:r>
      <w:r w:rsidRPr="00866A9D">
        <w:rPr>
          <w:spacing w:val="-2"/>
        </w:rPr>
        <w:t xml:space="preserve"> </w:t>
      </w:r>
      <w:r w:rsidRPr="00866A9D">
        <w:t>exceeds</w:t>
      </w:r>
      <w:r w:rsidRPr="00866A9D">
        <w:rPr>
          <w:spacing w:val="-2"/>
        </w:rPr>
        <w:t xml:space="preserve"> </w:t>
      </w:r>
      <w:r w:rsidRPr="00866A9D">
        <w:t>the</w:t>
      </w:r>
      <w:r w:rsidRPr="00866A9D">
        <w:rPr>
          <w:spacing w:val="-5"/>
        </w:rPr>
        <w:t xml:space="preserve"> </w:t>
      </w:r>
      <w:r w:rsidRPr="00866A9D">
        <w:t>Acceptable</w:t>
      </w:r>
      <w:r w:rsidRPr="00866A9D">
        <w:rPr>
          <w:spacing w:val="-3"/>
        </w:rPr>
        <w:t xml:space="preserve"> </w:t>
      </w:r>
      <w:r w:rsidRPr="00866A9D">
        <w:t>Quality</w:t>
      </w:r>
      <w:r w:rsidRPr="00866A9D">
        <w:rPr>
          <w:spacing w:val="-6"/>
        </w:rPr>
        <w:t xml:space="preserve"> </w:t>
      </w:r>
      <w:r w:rsidRPr="00866A9D">
        <w:t>Levels</w:t>
      </w:r>
      <w:r w:rsidRPr="00866A9D">
        <w:rPr>
          <w:spacing w:val="-5"/>
        </w:rPr>
        <w:t xml:space="preserve"> </w:t>
      </w:r>
      <w:r w:rsidRPr="00866A9D">
        <w:t>established</w:t>
      </w:r>
      <w:r w:rsidRPr="00866A9D">
        <w:rPr>
          <w:spacing w:val="-3"/>
        </w:rPr>
        <w:t xml:space="preserve"> </w:t>
      </w:r>
      <w:r w:rsidRPr="00866A9D">
        <w:t>will</w:t>
      </w:r>
      <w:r w:rsidRPr="00866A9D">
        <w:rPr>
          <w:spacing w:val="-2"/>
        </w:rPr>
        <w:t xml:space="preserve"> </w:t>
      </w:r>
      <w:r w:rsidRPr="00866A9D">
        <w:t>be reflected in the annual report, and can result in the exercise of available options.</w:t>
      </w:r>
      <w:r w:rsidRPr="00866A9D">
        <w:rPr>
          <w:spacing w:val="40"/>
        </w:rPr>
        <w:t xml:space="preserve"> </w:t>
      </w:r>
      <w:r w:rsidRPr="00866A9D">
        <w:t>Conversely, the</w:t>
      </w:r>
    </w:p>
    <w:p w:rsidR="009C4047" w:rsidRPr="00866A9D" w:rsidRDefault="00C327D1">
      <w:pPr>
        <w:pStyle w:val="BodyText"/>
        <w:ind w:left="920" w:right="908"/>
      </w:pPr>
      <w:proofErr w:type="gramStart"/>
      <w:r w:rsidRPr="00866A9D">
        <w:t>contractor’s</w:t>
      </w:r>
      <w:proofErr w:type="gramEnd"/>
      <w:r w:rsidRPr="00866A9D">
        <w:rPr>
          <w:spacing w:val="-4"/>
        </w:rPr>
        <w:t xml:space="preserve"> </w:t>
      </w:r>
      <w:r w:rsidRPr="00866A9D">
        <w:t>failure</w:t>
      </w:r>
      <w:r w:rsidRPr="00866A9D">
        <w:rPr>
          <w:spacing w:val="-4"/>
        </w:rPr>
        <w:t xml:space="preserve"> </w:t>
      </w:r>
      <w:r w:rsidRPr="00866A9D">
        <w:t>to</w:t>
      </w:r>
      <w:r w:rsidRPr="00866A9D">
        <w:rPr>
          <w:spacing w:val="-2"/>
        </w:rPr>
        <w:t xml:space="preserve"> </w:t>
      </w:r>
      <w:r w:rsidRPr="00866A9D">
        <w:t>achieve</w:t>
      </w:r>
      <w:r w:rsidRPr="00866A9D">
        <w:rPr>
          <w:spacing w:val="-2"/>
        </w:rPr>
        <w:t xml:space="preserve"> </w:t>
      </w:r>
      <w:r w:rsidRPr="00866A9D">
        <w:t>satisfactory</w:t>
      </w:r>
      <w:r w:rsidRPr="00866A9D">
        <w:rPr>
          <w:spacing w:val="-5"/>
        </w:rPr>
        <w:t xml:space="preserve"> </w:t>
      </w:r>
      <w:r w:rsidRPr="00866A9D">
        <w:t>performance</w:t>
      </w:r>
      <w:r w:rsidRPr="00866A9D">
        <w:rPr>
          <w:spacing w:val="-4"/>
        </w:rPr>
        <w:t xml:space="preserve"> </w:t>
      </w:r>
      <w:r w:rsidRPr="00866A9D">
        <w:t>under</w:t>
      </w:r>
      <w:r w:rsidRPr="00866A9D">
        <w:rPr>
          <w:spacing w:val="-4"/>
        </w:rPr>
        <w:t xml:space="preserve"> </w:t>
      </w:r>
      <w:r w:rsidRPr="00866A9D">
        <w:t>the</w:t>
      </w:r>
      <w:r w:rsidRPr="00866A9D">
        <w:rPr>
          <w:spacing w:val="-4"/>
        </w:rPr>
        <w:t xml:space="preserve"> </w:t>
      </w:r>
      <w:r w:rsidRPr="00866A9D">
        <w:t>contract,</w:t>
      </w:r>
      <w:r w:rsidRPr="00866A9D">
        <w:rPr>
          <w:spacing w:val="-5"/>
        </w:rPr>
        <w:t xml:space="preserve"> </w:t>
      </w:r>
      <w:r w:rsidRPr="00866A9D">
        <w:t>reflected</w:t>
      </w:r>
      <w:r w:rsidRPr="00866A9D">
        <w:rPr>
          <w:spacing w:val="-2"/>
        </w:rPr>
        <w:t xml:space="preserve"> </w:t>
      </w:r>
      <w:r w:rsidRPr="00866A9D">
        <w:t>in</w:t>
      </w:r>
      <w:r w:rsidRPr="00866A9D">
        <w:rPr>
          <w:spacing w:val="-5"/>
        </w:rPr>
        <w:t xml:space="preserve"> </w:t>
      </w:r>
      <w:r w:rsidRPr="00866A9D">
        <w:t>the</w:t>
      </w:r>
      <w:r w:rsidRPr="00866A9D">
        <w:rPr>
          <w:spacing w:val="-2"/>
        </w:rPr>
        <w:t xml:space="preserve"> </w:t>
      </w:r>
      <w:r w:rsidRPr="00866A9D">
        <w:t>COR’s</w:t>
      </w:r>
      <w:r w:rsidRPr="00866A9D">
        <w:rPr>
          <w:spacing w:val="-4"/>
        </w:rPr>
        <w:t xml:space="preserve"> </w:t>
      </w:r>
      <w:r w:rsidRPr="00866A9D">
        <w:t>annual report, may result in termination of the contract and may also result in the loss of future Government contracts/task orders.</w:t>
      </w:r>
    </w:p>
    <w:p w:rsidR="009C4047" w:rsidRPr="00866A9D" w:rsidRDefault="009C4047">
      <w:pPr>
        <w:sectPr w:rsidR="009C4047" w:rsidRPr="00866A9D">
          <w:pgSz w:w="12240" w:h="15840"/>
          <w:pgMar w:top="1600" w:right="600" w:bottom="280" w:left="520" w:header="720" w:footer="720" w:gutter="0"/>
          <w:cols w:space="720"/>
        </w:sectPr>
      </w:pPr>
    </w:p>
    <w:p w:rsidR="009C4047" w:rsidRPr="00866A9D" w:rsidRDefault="00C327D1">
      <w:pPr>
        <w:pStyle w:val="ListParagraph"/>
        <w:numPr>
          <w:ilvl w:val="0"/>
          <w:numId w:val="1"/>
        </w:numPr>
        <w:tabs>
          <w:tab w:val="left" w:pos="1518"/>
        </w:tabs>
        <w:spacing w:before="74"/>
        <w:ind w:left="1518" w:hanging="238"/>
      </w:pPr>
      <w:r w:rsidRPr="00866A9D">
        <w:lastRenderedPageBreak/>
        <w:t>Discrepancy</w:t>
      </w:r>
      <w:r w:rsidRPr="00866A9D">
        <w:rPr>
          <w:spacing w:val="-8"/>
        </w:rPr>
        <w:t xml:space="preserve"> </w:t>
      </w:r>
      <w:r w:rsidRPr="00866A9D">
        <w:rPr>
          <w:spacing w:val="-2"/>
        </w:rPr>
        <w:t>Report</w:t>
      </w:r>
    </w:p>
    <w:p w:rsidR="009C4047" w:rsidRPr="00866A9D" w:rsidRDefault="009C4047">
      <w:pPr>
        <w:pStyle w:val="BodyText"/>
      </w:pPr>
    </w:p>
    <w:p w:rsidR="009C4047" w:rsidRPr="00866A9D" w:rsidRDefault="00C327D1">
      <w:pPr>
        <w:pStyle w:val="BodyText"/>
        <w:ind w:left="920" w:right="908"/>
      </w:pPr>
      <w:r w:rsidRPr="00866A9D">
        <w:t>If the Contractor's overall performance is unsatisfactory, a Discrepancy Report will be issued by the Government</w:t>
      </w:r>
      <w:r w:rsidRPr="00866A9D">
        <w:rPr>
          <w:spacing w:val="-2"/>
        </w:rPr>
        <w:t xml:space="preserve"> </w:t>
      </w:r>
      <w:r w:rsidRPr="00866A9D">
        <w:t>or</w:t>
      </w:r>
      <w:r w:rsidRPr="00866A9D">
        <w:rPr>
          <w:spacing w:val="-3"/>
        </w:rPr>
        <w:t xml:space="preserve"> </w:t>
      </w:r>
      <w:r w:rsidRPr="00866A9D">
        <w:t>his</w:t>
      </w:r>
      <w:r w:rsidRPr="00866A9D">
        <w:rPr>
          <w:spacing w:val="-3"/>
        </w:rPr>
        <w:t xml:space="preserve"> </w:t>
      </w:r>
      <w:r w:rsidRPr="00866A9D">
        <w:t>designated</w:t>
      </w:r>
      <w:r w:rsidRPr="00866A9D">
        <w:rPr>
          <w:spacing w:val="-3"/>
        </w:rPr>
        <w:t xml:space="preserve"> </w:t>
      </w:r>
      <w:r w:rsidRPr="00866A9D">
        <w:t>representative.</w:t>
      </w:r>
      <w:r w:rsidRPr="00866A9D">
        <w:rPr>
          <w:spacing w:val="40"/>
        </w:rPr>
        <w:t xml:space="preserve"> </w:t>
      </w:r>
      <w:r w:rsidRPr="00866A9D">
        <w:t>The</w:t>
      </w:r>
      <w:r w:rsidRPr="00866A9D">
        <w:rPr>
          <w:spacing w:val="-3"/>
        </w:rPr>
        <w:t xml:space="preserve"> </w:t>
      </w:r>
      <w:r w:rsidRPr="00866A9D">
        <w:t>Contractor</w:t>
      </w:r>
      <w:r w:rsidRPr="00866A9D">
        <w:rPr>
          <w:spacing w:val="-3"/>
        </w:rPr>
        <w:t xml:space="preserve"> </w:t>
      </w:r>
      <w:r w:rsidRPr="00866A9D">
        <w:t>shall</w:t>
      </w:r>
      <w:r w:rsidRPr="00866A9D">
        <w:rPr>
          <w:spacing w:val="-2"/>
        </w:rPr>
        <w:t xml:space="preserve"> </w:t>
      </w:r>
      <w:r w:rsidRPr="00866A9D">
        <w:t>reply</w:t>
      </w:r>
      <w:r w:rsidRPr="00866A9D">
        <w:rPr>
          <w:spacing w:val="-6"/>
        </w:rPr>
        <w:t xml:space="preserve"> </w:t>
      </w:r>
      <w:r w:rsidRPr="00866A9D">
        <w:t>in</w:t>
      </w:r>
      <w:r w:rsidRPr="00866A9D">
        <w:rPr>
          <w:spacing w:val="-3"/>
        </w:rPr>
        <w:t xml:space="preserve"> </w:t>
      </w:r>
      <w:r w:rsidRPr="00866A9D">
        <w:t>writing,</w:t>
      </w:r>
      <w:r w:rsidRPr="00866A9D">
        <w:rPr>
          <w:spacing w:val="-1"/>
        </w:rPr>
        <w:t xml:space="preserve"> </w:t>
      </w:r>
      <w:r w:rsidRPr="00866A9D">
        <w:t>giving</w:t>
      </w:r>
      <w:r w:rsidRPr="00866A9D">
        <w:rPr>
          <w:spacing w:val="-6"/>
        </w:rPr>
        <w:t xml:space="preserve"> </w:t>
      </w:r>
      <w:r w:rsidRPr="00866A9D">
        <w:t>the</w:t>
      </w:r>
      <w:r w:rsidRPr="00866A9D">
        <w:rPr>
          <w:spacing w:val="-3"/>
        </w:rPr>
        <w:t xml:space="preserve"> </w:t>
      </w:r>
      <w:r w:rsidRPr="00866A9D">
        <w:t>reason(s) for unsatisfactory performance, and identify the corrective action(s) to be taken to prevent recurrence.</w:t>
      </w:r>
    </w:p>
    <w:p w:rsidR="009C4047" w:rsidRPr="00866A9D" w:rsidRDefault="00C327D1">
      <w:pPr>
        <w:pStyle w:val="ListParagraph"/>
        <w:numPr>
          <w:ilvl w:val="0"/>
          <w:numId w:val="1"/>
        </w:numPr>
        <w:tabs>
          <w:tab w:val="left" w:pos="1507"/>
        </w:tabs>
        <w:spacing w:before="252"/>
        <w:ind w:left="1507" w:hanging="227"/>
      </w:pPr>
      <w:r w:rsidRPr="00866A9D">
        <w:t>Contract</w:t>
      </w:r>
      <w:r w:rsidRPr="00866A9D">
        <w:rPr>
          <w:spacing w:val="-4"/>
        </w:rPr>
        <w:t xml:space="preserve"> </w:t>
      </w:r>
      <w:r w:rsidRPr="00866A9D">
        <w:t>Discrepancy</w:t>
      </w:r>
      <w:r w:rsidRPr="00866A9D">
        <w:rPr>
          <w:spacing w:val="-7"/>
        </w:rPr>
        <w:t xml:space="preserve"> </w:t>
      </w:r>
      <w:r w:rsidRPr="00866A9D">
        <w:t>Report</w:t>
      </w:r>
      <w:r w:rsidRPr="00866A9D">
        <w:rPr>
          <w:spacing w:val="-6"/>
        </w:rPr>
        <w:t xml:space="preserve"> </w:t>
      </w:r>
      <w:r w:rsidRPr="00866A9D">
        <w:rPr>
          <w:spacing w:val="-4"/>
        </w:rPr>
        <w:t>(CDR)</w:t>
      </w:r>
    </w:p>
    <w:p w:rsidR="009C4047" w:rsidRPr="00866A9D" w:rsidRDefault="009C4047">
      <w:pPr>
        <w:pStyle w:val="BodyText"/>
      </w:pPr>
    </w:p>
    <w:p w:rsidR="009C4047" w:rsidRPr="00866A9D" w:rsidRDefault="00C327D1">
      <w:pPr>
        <w:pStyle w:val="BodyText"/>
        <w:ind w:left="920" w:right="908"/>
      </w:pPr>
      <w:r w:rsidRPr="00866A9D">
        <w:t>The COR may send a CDR to the Contractor when a deficiency or deficiencies occur in the Contractor's work.</w:t>
      </w:r>
      <w:r w:rsidRPr="00866A9D">
        <w:rPr>
          <w:spacing w:val="40"/>
        </w:rPr>
        <w:t xml:space="preserve"> </w:t>
      </w:r>
      <w:r w:rsidRPr="00866A9D">
        <w:t>CDRs will be forwarded to the Contracting Officer with a copy sent to the contractor.</w:t>
      </w:r>
      <w:r w:rsidRPr="00866A9D">
        <w:rPr>
          <w:spacing w:val="40"/>
        </w:rPr>
        <w:t xml:space="preserve"> </w:t>
      </w:r>
      <w:r w:rsidRPr="00866A9D">
        <w:t>The Contractor shall inform the Contracting Officer’s Representative (COR) in writing, within five (5) calendar days of receipt of the report, the reason(s) for unsatisfactory performance, the action the Contractor</w:t>
      </w:r>
      <w:r w:rsidRPr="00866A9D">
        <w:rPr>
          <w:spacing w:val="-2"/>
        </w:rPr>
        <w:t xml:space="preserve"> </w:t>
      </w:r>
      <w:r w:rsidRPr="00866A9D">
        <w:t>proposes</w:t>
      </w:r>
      <w:r w:rsidRPr="00866A9D">
        <w:rPr>
          <w:spacing w:val="-4"/>
        </w:rPr>
        <w:t xml:space="preserve"> </w:t>
      </w:r>
      <w:r w:rsidRPr="00866A9D">
        <w:t>to</w:t>
      </w:r>
      <w:r w:rsidRPr="00866A9D">
        <w:rPr>
          <w:spacing w:val="-5"/>
        </w:rPr>
        <w:t xml:space="preserve"> </w:t>
      </w:r>
      <w:r w:rsidRPr="00866A9D">
        <w:t>take</w:t>
      </w:r>
      <w:r w:rsidRPr="00866A9D">
        <w:rPr>
          <w:spacing w:val="-2"/>
        </w:rPr>
        <w:t xml:space="preserve"> </w:t>
      </w:r>
      <w:r w:rsidRPr="00866A9D">
        <w:t>to</w:t>
      </w:r>
      <w:r w:rsidRPr="00866A9D">
        <w:rPr>
          <w:spacing w:val="-2"/>
        </w:rPr>
        <w:t xml:space="preserve"> </w:t>
      </w:r>
      <w:r w:rsidRPr="00866A9D">
        <w:t>remedy</w:t>
      </w:r>
      <w:r w:rsidRPr="00866A9D">
        <w:rPr>
          <w:spacing w:val="-4"/>
        </w:rPr>
        <w:t xml:space="preserve"> </w:t>
      </w:r>
      <w:r w:rsidRPr="00866A9D">
        <w:t>the</w:t>
      </w:r>
      <w:r w:rsidRPr="00866A9D">
        <w:rPr>
          <w:spacing w:val="-2"/>
        </w:rPr>
        <w:t xml:space="preserve"> </w:t>
      </w:r>
      <w:r w:rsidRPr="00866A9D">
        <w:t>deficiencies,</w:t>
      </w:r>
      <w:r w:rsidRPr="00866A9D">
        <w:rPr>
          <w:spacing w:val="-5"/>
        </w:rPr>
        <w:t xml:space="preserve"> </w:t>
      </w:r>
      <w:r w:rsidRPr="00866A9D">
        <w:t>and</w:t>
      </w:r>
      <w:r w:rsidRPr="00866A9D">
        <w:rPr>
          <w:spacing w:val="-2"/>
        </w:rPr>
        <w:t xml:space="preserve"> </w:t>
      </w:r>
      <w:r w:rsidRPr="00866A9D">
        <w:t>of</w:t>
      </w:r>
      <w:r w:rsidRPr="00866A9D">
        <w:rPr>
          <w:spacing w:val="-3"/>
        </w:rPr>
        <w:t xml:space="preserve"> </w:t>
      </w:r>
      <w:r w:rsidRPr="00866A9D">
        <w:t>the</w:t>
      </w:r>
      <w:r w:rsidRPr="00866A9D">
        <w:rPr>
          <w:spacing w:val="-2"/>
        </w:rPr>
        <w:t xml:space="preserve"> </w:t>
      </w:r>
      <w:r w:rsidRPr="00866A9D">
        <w:t>measures</w:t>
      </w:r>
      <w:r w:rsidRPr="00866A9D">
        <w:rPr>
          <w:spacing w:val="-2"/>
        </w:rPr>
        <w:t xml:space="preserve"> </w:t>
      </w:r>
      <w:r w:rsidRPr="00866A9D">
        <w:t>the</w:t>
      </w:r>
      <w:r w:rsidRPr="00866A9D">
        <w:rPr>
          <w:spacing w:val="-2"/>
        </w:rPr>
        <w:t xml:space="preserve"> </w:t>
      </w:r>
      <w:r w:rsidRPr="00866A9D">
        <w:t>Contractor</w:t>
      </w:r>
      <w:r w:rsidRPr="00866A9D">
        <w:rPr>
          <w:spacing w:val="-2"/>
        </w:rPr>
        <w:t xml:space="preserve"> </w:t>
      </w:r>
      <w:r w:rsidRPr="00866A9D">
        <w:t>plans</w:t>
      </w:r>
      <w:r w:rsidRPr="00866A9D">
        <w:rPr>
          <w:spacing w:val="-2"/>
        </w:rPr>
        <w:t xml:space="preserve"> </w:t>
      </w:r>
      <w:r w:rsidRPr="00866A9D">
        <w:t>to</w:t>
      </w:r>
      <w:r w:rsidRPr="00866A9D">
        <w:rPr>
          <w:spacing w:val="-5"/>
        </w:rPr>
        <w:t xml:space="preserve"> </w:t>
      </w:r>
      <w:r w:rsidRPr="00866A9D">
        <w:t>adopt to ensure that similar deficiencies will not reoccur in the future.</w:t>
      </w:r>
      <w:r w:rsidRPr="00866A9D">
        <w:rPr>
          <w:spacing w:val="40"/>
        </w:rPr>
        <w:t xml:space="preserve"> </w:t>
      </w:r>
      <w:r w:rsidRPr="00866A9D">
        <w:t>Based upon the contractor’s past performance and plan to solve the problem, the Contracting Officer will determine if any further action will be taken.</w:t>
      </w:r>
      <w:r w:rsidRPr="00866A9D">
        <w:rPr>
          <w:spacing w:val="40"/>
        </w:rPr>
        <w:t xml:space="preserve"> </w:t>
      </w:r>
      <w:r w:rsidRPr="00866A9D">
        <w:t>All costs associated with rework are the responsibility of the Contractor.</w:t>
      </w:r>
    </w:p>
    <w:p w:rsidR="009C4047" w:rsidRDefault="009C4047"/>
    <w:p w:rsidR="005A2E88" w:rsidRDefault="005A2E88"/>
    <w:p w:rsidR="009C4047" w:rsidRPr="00866A9D" w:rsidRDefault="00C327D1">
      <w:pPr>
        <w:spacing w:before="76"/>
        <w:ind w:left="79"/>
        <w:jc w:val="center"/>
        <w:rPr>
          <w:b/>
        </w:rPr>
      </w:pPr>
      <w:r w:rsidRPr="00866A9D">
        <w:rPr>
          <w:b/>
        </w:rPr>
        <w:t>QASP</w:t>
      </w:r>
      <w:r w:rsidRPr="00866A9D">
        <w:rPr>
          <w:b/>
          <w:spacing w:val="-3"/>
        </w:rPr>
        <w:t xml:space="preserve"> </w:t>
      </w:r>
      <w:r w:rsidRPr="00866A9D">
        <w:rPr>
          <w:b/>
          <w:spacing w:val="-2"/>
        </w:rPr>
        <w:t>MATRIX</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30"/>
        <w:gridCol w:w="2798"/>
        <w:gridCol w:w="2800"/>
      </w:tblGrid>
      <w:tr w:rsidR="00384B30" w:rsidTr="00384B30">
        <w:trPr>
          <w:trHeight w:val="560"/>
          <w:jc w:val="center"/>
        </w:trPr>
        <w:tc>
          <w:tcPr>
            <w:tcW w:w="4130" w:type="dxa"/>
            <w:tcBorders>
              <w:right w:val="nil"/>
            </w:tcBorders>
            <w:shd w:val="clear" w:color="auto" w:fill="0B0B0B"/>
          </w:tcPr>
          <w:p w:rsidR="00384B30" w:rsidRDefault="00384B30" w:rsidP="00F37F0C">
            <w:pPr>
              <w:pStyle w:val="TableParagraph"/>
              <w:spacing w:before="42"/>
              <w:ind w:left="966"/>
              <w:rPr>
                <w:b/>
                <w:sz w:val="18"/>
              </w:rPr>
            </w:pPr>
            <w:r>
              <w:rPr>
                <w:b/>
                <w:smallCaps/>
                <w:color w:val="FFFFFF"/>
                <w:sz w:val="18"/>
                <w:highlight w:val="black"/>
              </w:rPr>
              <w:t>Performance</w:t>
            </w:r>
            <w:r>
              <w:rPr>
                <w:b/>
                <w:smallCaps/>
                <w:color w:val="FFFFFF"/>
                <w:spacing w:val="-1"/>
                <w:sz w:val="18"/>
                <w:highlight w:val="black"/>
              </w:rPr>
              <w:t xml:space="preserve"> </w:t>
            </w:r>
            <w:r>
              <w:rPr>
                <w:b/>
                <w:smallCaps/>
                <w:color w:val="FFFFFF"/>
                <w:spacing w:val="-2"/>
                <w:sz w:val="18"/>
                <w:highlight w:val="black"/>
              </w:rPr>
              <w:t>Objectives</w:t>
            </w:r>
          </w:p>
        </w:tc>
        <w:tc>
          <w:tcPr>
            <w:tcW w:w="2798" w:type="dxa"/>
            <w:tcBorders>
              <w:left w:val="nil"/>
              <w:right w:val="nil"/>
            </w:tcBorders>
            <w:shd w:val="clear" w:color="auto" w:fill="0B0B0B"/>
          </w:tcPr>
          <w:p w:rsidR="00384B30" w:rsidRDefault="00384B30" w:rsidP="00F37F0C">
            <w:pPr>
              <w:pStyle w:val="TableParagraph"/>
              <w:spacing w:before="36"/>
              <w:ind w:left="17"/>
              <w:jc w:val="center"/>
              <w:rPr>
                <w:rFonts w:ascii="Arial"/>
                <w:b/>
                <w:sz w:val="16"/>
              </w:rPr>
            </w:pPr>
            <w:r>
              <w:rPr>
                <w:rFonts w:ascii="Arial"/>
                <w:b/>
                <w:smallCaps/>
                <w:color w:val="FFFFFF"/>
                <w:sz w:val="16"/>
                <w:highlight w:val="black"/>
              </w:rPr>
              <w:t>Performance</w:t>
            </w:r>
            <w:r>
              <w:rPr>
                <w:rFonts w:ascii="Arial"/>
                <w:b/>
                <w:smallCaps/>
                <w:color w:val="FFFFFF"/>
                <w:spacing w:val="-7"/>
                <w:sz w:val="16"/>
                <w:highlight w:val="black"/>
              </w:rPr>
              <w:t xml:space="preserve"> </w:t>
            </w:r>
            <w:r>
              <w:rPr>
                <w:rFonts w:ascii="Arial"/>
                <w:b/>
                <w:smallCaps/>
                <w:color w:val="FFFFFF"/>
                <w:sz w:val="16"/>
                <w:highlight w:val="black"/>
              </w:rPr>
              <w:t>Work</w:t>
            </w:r>
            <w:r>
              <w:rPr>
                <w:rFonts w:ascii="Arial"/>
                <w:b/>
                <w:smallCaps/>
                <w:color w:val="FFFFFF"/>
                <w:spacing w:val="-7"/>
                <w:sz w:val="16"/>
                <w:highlight w:val="black"/>
              </w:rPr>
              <w:t xml:space="preserve"> </w:t>
            </w:r>
            <w:r>
              <w:rPr>
                <w:rFonts w:ascii="Arial"/>
                <w:b/>
                <w:smallCaps/>
                <w:color w:val="FFFFFF"/>
                <w:spacing w:val="-2"/>
                <w:sz w:val="16"/>
                <w:highlight w:val="black"/>
              </w:rPr>
              <w:t>Statement</w:t>
            </w:r>
          </w:p>
          <w:p w:rsidR="00384B30" w:rsidRDefault="00384B30" w:rsidP="00F37F0C">
            <w:pPr>
              <w:pStyle w:val="TableParagraph"/>
              <w:spacing w:before="1"/>
              <w:ind w:left="17" w:right="2"/>
              <w:jc w:val="center"/>
              <w:rPr>
                <w:rFonts w:ascii="Arial"/>
                <w:b/>
                <w:sz w:val="16"/>
              </w:rPr>
            </w:pPr>
            <w:r>
              <w:rPr>
                <w:rFonts w:ascii="Arial"/>
                <w:b/>
                <w:smallCaps/>
                <w:color w:val="FFFFFF"/>
                <w:spacing w:val="-2"/>
                <w:sz w:val="16"/>
                <w:highlight w:val="black"/>
              </w:rPr>
              <w:t>Paragraph</w:t>
            </w:r>
          </w:p>
        </w:tc>
        <w:tc>
          <w:tcPr>
            <w:tcW w:w="2800" w:type="dxa"/>
            <w:tcBorders>
              <w:left w:val="nil"/>
            </w:tcBorders>
            <w:shd w:val="clear" w:color="auto" w:fill="0B0B0B"/>
          </w:tcPr>
          <w:p w:rsidR="00384B30" w:rsidRDefault="00384B30" w:rsidP="00F37F0C">
            <w:pPr>
              <w:pStyle w:val="TableParagraph"/>
              <w:spacing w:before="36"/>
              <w:ind w:left="497"/>
              <w:rPr>
                <w:rFonts w:ascii="Arial"/>
                <w:b/>
                <w:sz w:val="16"/>
              </w:rPr>
            </w:pPr>
            <w:r>
              <w:rPr>
                <w:rFonts w:ascii="Arial"/>
                <w:b/>
                <w:smallCaps/>
                <w:color w:val="FFFFFF"/>
                <w:spacing w:val="-2"/>
                <w:sz w:val="16"/>
                <w:highlight w:val="black"/>
              </w:rPr>
              <w:t>Performance</w:t>
            </w:r>
            <w:r>
              <w:rPr>
                <w:rFonts w:ascii="Arial"/>
                <w:b/>
                <w:smallCaps/>
                <w:color w:val="FFFFFF"/>
                <w:spacing w:val="10"/>
                <w:sz w:val="16"/>
                <w:highlight w:val="black"/>
              </w:rPr>
              <w:t xml:space="preserve"> </w:t>
            </w:r>
            <w:r>
              <w:rPr>
                <w:rFonts w:ascii="Arial"/>
                <w:b/>
                <w:smallCaps/>
                <w:color w:val="FFFFFF"/>
                <w:spacing w:val="-2"/>
                <w:sz w:val="16"/>
                <w:highlight w:val="black"/>
              </w:rPr>
              <w:t>Standard</w:t>
            </w:r>
          </w:p>
        </w:tc>
      </w:tr>
      <w:tr w:rsidR="00384B30" w:rsidTr="00384B30">
        <w:trPr>
          <w:trHeight w:val="591"/>
          <w:jc w:val="center"/>
        </w:trPr>
        <w:tc>
          <w:tcPr>
            <w:tcW w:w="4130" w:type="dxa"/>
          </w:tcPr>
          <w:p w:rsidR="00384B30" w:rsidRDefault="00384B30" w:rsidP="00F37F0C">
            <w:pPr>
              <w:pStyle w:val="TableParagraph"/>
              <w:ind w:left="105" w:right="36"/>
              <w:rPr>
                <w:sz w:val="16"/>
              </w:rPr>
            </w:pPr>
            <w:r>
              <w:rPr>
                <w:sz w:val="16"/>
              </w:rPr>
              <w:t>Proper</w:t>
            </w:r>
            <w:r>
              <w:rPr>
                <w:spacing w:val="-10"/>
                <w:sz w:val="16"/>
              </w:rPr>
              <w:t xml:space="preserve"> </w:t>
            </w:r>
            <w:r>
              <w:rPr>
                <w:sz w:val="16"/>
              </w:rPr>
              <w:t>Packing/Loading/</w:t>
            </w:r>
            <w:r>
              <w:rPr>
                <w:spacing w:val="-9"/>
                <w:sz w:val="16"/>
              </w:rPr>
              <w:t xml:space="preserve"> </w:t>
            </w:r>
            <w:r>
              <w:rPr>
                <w:sz w:val="16"/>
              </w:rPr>
              <w:t>Containerization</w:t>
            </w:r>
            <w:r>
              <w:rPr>
                <w:spacing w:val="-8"/>
                <w:sz w:val="16"/>
              </w:rPr>
              <w:t xml:space="preserve"> </w:t>
            </w:r>
            <w:r>
              <w:rPr>
                <w:sz w:val="16"/>
              </w:rPr>
              <w:t>of</w:t>
            </w:r>
            <w:r>
              <w:rPr>
                <w:spacing w:val="-10"/>
                <w:sz w:val="16"/>
              </w:rPr>
              <w:t xml:space="preserve"> </w:t>
            </w:r>
            <w:r>
              <w:rPr>
                <w:sz w:val="16"/>
              </w:rPr>
              <w:t>Personal</w:t>
            </w:r>
            <w:r>
              <w:rPr>
                <w:spacing w:val="40"/>
                <w:sz w:val="16"/>
              </w:rPr>
              <w:t xml:space="preserve"> </w:t>
            </w:r>
            <w:r>
              <w:rPr>
                <w:sz w:val="16"/>
              </w:rPr>
              <w:t>Property for Onward Movement</w:t>
            </w:r>
          </w:p>
        </w:tc>
        <w:tc>
          <w:tcPr>
            <w:tcW w:w="2798" w:type="dxa"/>
          </w:tcPr>
          <w:p w:rsidR="00384B30" w:rsidRDefault="00384B30" w:rsidP="00384B30">
            <w:pPr>
              <w:pStyle w:val="TableParagraph"/>
              <w:ind w:left="107"/>
              <w:rPr>
                <w:sz w:val="16"/>
              </w:rPr>
            </w:pPr>
            <w:r>
              <w:rPr>
                <w:sz w:val="16"/>
              </w:rPr>
              <w:t xml:space="preserve">Part I, </w:t>
            </w:r>
            <w:r>
              <w:rPr>
                <w:sz w:val="16"/>
              </w:rPr>
              <w:t>Paragraph</w:t>
            </w:r>
            <w:r>
              <w:rPr>
                <w:spacing w:val="-6"/>
                <w:sz w:val="16"/>
              </w:rPr>
              <w:t xml:space="preserve"> </w:t>
            </w:r>
            <w:r>
              <w:rPr>
                <w:sz w:val="16"/>
              </w:rPr>
              <w:t xml:space="preserve">A.4, </w:t>
            </w:r>
            <w:r>
              <w:rPr>
                <w:sz w:val="16"/>
              </w:rPr>
              <w:t>Paragraph</w:t>
            </w:r>
            <w:r>
              <w:rPr>
                <w:spacing w:val="-5"/>
                <w:sz w:val="16"/>
              </w:rPr>
              <w:t xml:space="preserve"> A.7</w:t>
            </w:r>
          </w:p>
        </w:tc>
        <w:tc>
          <w:tcPr>
            <w:tcW w:w="2800" w:type="dxa"/>
          </w:tcPr>
          <w:p w:rsidR="00384B30" w:rsidRDefault="00384B30" w:rsidP="00F37F0C">
            <w:pPr>
              <w:pStyle w:val="TableParagraph"/>
              <w:spacing w:before="20" w:line="180" w:lineRule="atLeast"/>
              <w:rPr>
                <w:sz w:val="16"/>
              </w:rPr>
            </w:pPr>
            <w:r>
              <w:rPr>
                <w:sz w:val="16"/>
              </w:rPr>
              <w:t>No more than three percent of total</w:t>
            </w:r>
            <w:r>
              <w:rPr>
                <w:spacing w:val="40"/>
                <w:sz w:val="16"/>
              </w:rPr>
              <w:t xml:space="preserve"> </w:t>
            </w:r>
            <w:r>
              <w:rPr>
                <w:sz w:val="16"/>
              </w:rPr>
              <w:t>number of shipments are incorrectly</w:t>
            </w:r>
            <w:r>
              <w:rPr>
                <w:spacing w:val="40"/>
                <w:sz w:val="16"/>
              </w:rPr>
              <w:t xml:space="preserve"> </w:t>
            </w:r>
            <w:r>
              <w:rPr>
                <w:sz w:val="16"/>
              </w:rPr>
              <w:t>packed/loaded/containerized</w:t>
            </w:r>
            <w:r>
              <w:rPr>
                <w:spacing w:val="-10"/>
                <w:sz w:val="16"/>
              </w:rPr>
              <w:t xml:space="preserve"> </w:t>
            </w:r>
            <w:r>
              <w:rPr>
                <w:sz w:val="16"/>
              </w:rPr>
              <w:t>per</w:t>
            </w:r>
            <w:r>
              <w:rPr>
                <w:spacing w:val="-10"/>
                <w:sz w:val="16"/>
              </w:rPr>
              <w:t xml:space="preserve"> </w:t>
            </w:r>
            <w:r>
              <w:rPr>
                <w:sz w:val="16"/>
              </w:rPr>
              <w:t>month.</w:t>
            </w:r>
          </w:p>
        </w:tc>
      </w:tr>
      <w:tr w:rsidR="00384B30" w:rsidTr="00384B30">
        <w:trPr>
          <w:trHeight w:val="774"/>
          <w:jc w:val="center"/>
        </w:trPr>
        <w:tc>
          <w:tcPr>
            <w:tcW w:w="4130" w:type="dxa"/>
          </w:tcPr>
          <w:p w:rsidR="00384B30" w:rsidRDefault="00384B30" w:rsidP="00F37F0C">
            <w:pPr>
              <w:pStyle w:val="TableParagraph"/>
              <w:ind w:left="105"/>
              <w:rPr>
                <w:sz w:val="16"/>
              </w:rPr>
            </w:pPr>
            <w:r>
              <w:rPr>
                <w:sz w:val="16"/>
              </w:rPr>
              <w:t>On-time</w:t>
            </w:r>
            <w:r>
              <w:rPr>
                <w:spacing w:val="-7"/>
                <w:sz w:val="16"/>
              </w:rPr>
              <w:t xml:space="preserve"> </w:t>
            </w:r>
            <w:r>
              <w:rPr>
                <w:sz w:val="16"/>
              </w:rPr>
              <w:t>Pickup/Delivery</w:t>
            </w:r>
            <w:r>
              <w:rPr>
                <w:spacing w:val="-8"/>
                <w:sz w:val="16"/>
              </w:rPr>
              <w:t xml:space="preserve"> </w:t>
            </w:r>
            <w:r>
              <w:rPr>
                <w:sz w:val="16"/>
              </w:rPr>
              <w:t>of</w:t>
            </w:r>
            <w:r>
              <w:rPr>
                <w:spacing w:val="-6"/>
                <w:sz w:val="16"/>
              </w:rPr>
              <w:t xml:space="preserve"> </w:t>
            </w:r>
            <w:r>
              <w:rPr>
                <w:sz w:val="16"/>
              </w:rPr>
              <w:t>Personal</w:t>
            </w:r>
            <w:r>
              <w:rPr>
                <w:spacing w:val="-6"/>
                <w:sz w:val="16"/>
              </w:rPr>
              <w:t xml:space="preserve"> </w:t>
            </w:r>
            <w:r>
              <w:rPr>
                <w:spacing w:val="-2"/>
                <w:sz w:val="16"/>
              </w:rPr>
              <w:t>Property</w:t>
            </w:r>
          </w:p>
        </w:tc>
        <w:tc>
          <w:tcPr>
            <w:tcW w:w="2798" w:type="dxa"/>
          </w:tcPr>
          <w:p w:rsidR="00384B30" w:rsidRDefault="00384B30" w:rsidP="00384B30">
            <w:pPr>
              <w:pStyle w:val="TableParagraph"/>
              <w:ind w:left="107"/>
              <w:rPr>
                <w:sz w:val="16"/>
              </w:rPr>
            </w:pPr>
            <w:r>
              <w:rPr>
                <w:sz w:val="16"/>
              </w:rPr>
              <w:t>Part I,</w:t>
            </w:r>
            <w:r>
              <w:rPr>
                <w:sz w:val="16"/>
              </w:rPr>
              <w:t xml:space="preserve"> </w:t>
            </w:r>
            <w:r>
              <w:rPr>
                <w:sz w:val="16"/>
              </w:rPr>
              <w:t>Paragraph</w:t>
            </w:r>
            <w:r>
              <w:rPr>
                <w:spacing w:val="-8"/>
                <w:sz w:val="16"/>
              </w:rPr>
              <w:t xml:space="preserve"> </w:t>
            </w:r>
            <w:r>
              <w:rPr>
                <w:spacing w:val="-5"/>
                <w:sz w:val="16"/>
              </w:rPr>
              <w:t>A.3</w:t>
            </w:r>
          </w:p>
        </w:tc>
        <w:tc>
          <w:tcPr>
            <w:tcW w:w="2800" w:type="dxa"/>
          </w:tcPr>
          <w:p w:rsidR="00384B30" w:rsidRDefault="00384B30" w:rsidP="00F37F0C">
            <w:pPr>
              <w:pStyle w:val="TableParagraph"/>
              <w:rPr>
                <w:sz w:val="16"/>
              </w:rPr>
            </w:pPr>
            <w:r>
              <w:rPr>
                <w:sz w:val="16"/>
              </w:rPr>
              <w:t>No</w:t>
            </w:r>
            <w:r>
              <w:rPr>
                <w:spacing w:val="-6"/>
                <w:sz w:val="16"/>
              </w:rPr>
              <w:t xml:space="preserve"> </w:t>
            </w:r>
            <w:r>
              <w:rPr>
                <w:sz w:val="16"/>
              </w:rPr>
              <w:t>more</w:t>
            </w:r>
            <w:r>
              <w:rPr>
                <w:spacing w:val="-6"/>
                <w:sz w:val="16"/>
              </w:rPr>
              <w:t xml:space="preserve"> </w:t>
            </w:r>
            <w:r>
              <w:rPr>
                <w:sz w:val="16"/>
              </w:rPr>
              <w:t>than</w:t>
            </w:r>
            <w:r>
              <w:rPr>
                <w:spacing w:val="-6"/>
                <w:sz w:val="16"/>
              </w:rPr>
              <w:t xml:space="preserve"> </w:t>
            </w:r>
            <w:r>
              <w:rPr>
                <w:sz w:val="16"/>
              </w:rPr>
              <w:t>five</w:t>
            </w:r>
            <w:r>
              <w:rPr>
                <w:spacing w:val="-6"/>
                <w:sz w:val="16"/>
              </w:rPr>
              <w:t xml:space="preserve"> </w:t>
            </w:r>
            <w:r>
              <w:rPr>
                <w:sz w:val="16"/>
              </w:rPr>
              <w:t>percent</w:t>
            </w:r>
            <w:r>
              <w:rPr>
                <w:spacing w:val="-6"/>
                <w:sz w:val="16"/>
              </w:rPr>
              <w:t xml:space="preserve"> </w:t>
            </w:r>
            <w:r>
              <w:rPr>
                <w:sz w:val="16"/>
              </w:rPr>
              <w:t>per</w:t>
            </w:r>
            <w:r>
              <w:rPr>
                <w:spacing w:val="-5"/>
                <w:sz w:val="16"/>
              </w:rPr>
              <w:t xml:space="preserve"> </w:t>
            </w:r>
            <w:r>
              <w:rPr>
                <w:sz w:val="16"/>
              </w:rPr>
              <w:t>month</w:t>
            </w:r>
            <w:r>
              <w:rPr>
                <w:spacing w:val="-8"/>
                <w:sz w:val="16"/>
              </w:rPr>
              <w:t xml:space="preserve"> </w:t>
            </w:r>
            <w:r>
              <w:rPr>
                <w:sz w:val="16"/>
              </w:rPr>
              <w:t>of</w:t>
            </w:r>
            <w:r>
              <w:rPr>
                <w:spacing w:val="40"/>
                <w:sz w:val="16"/>
              </w:rPr>
              <w:t xml:space="preserve"> </w:t>
            </w:r>
            <w:r>
              <w:rPr>
                <w:sz w:val="16"/>
              </w:rPr>
              <w:t>the total number of shipments have</w:t>
            </w:r>
          </w:p>
          <w:p w:rsidR="00384B30" w:rsidRDefault="00384B30" w:rsidP="00F37F0C">
            <w:pPr>
              <w:pStyle w:val="TableParagraph"/>
              <w:spacing w:line="182" w:lineRule="exact"/>
              <w:rPr>
                <w:sz w:val="16"/>
              </w:rPr>
            </w:pPr>
            <w:proofErr w:type="gramStart"/>
            <w:r>
              <w:rPr>
                <w:sz w:val="16"/>
              </w:rPr>
              <w:t>validated</w:t>
            </w:r>
            <w:proofErr w:type="gramEnd"/>
            <w:r>
              <w:rPr>
                <w:spacing w:val="-10"/>
                <w:sz w:val="16"/>
              </w:rPr>
              <w:t xml:space="preserve"> </w:t>
            </w:r>
            <w:r>
              <w:rPr>
                <w:sz w:val="16"/>
              </w:rPr>
              <w:t>customer</w:t>
            </w:r>
            <w:r>
              <w:rPr>
                <w:spacing w:val="-10"/>
                <w:sz w:val="16"/>
              </w:rPr>
              <w:t xml:space="preserve"> </w:t>
            </w:r>
            <w:r>
              <w:rPr>
                <w:sz w:val="16"/>
              </w:rPr>
              <w:t>complaints</w:t>
            </w:r>
            <w:r>
              <w:rPr>
                <w:spacing w:val="-10"/>
                <w:sz w:val="16"/>
              </w:rPr>
              <w:t xml:space="preserve"> </w:t>
            </w:r>
            <w:r>
              <w:rPr>
                <w:sz w:val="16"/>
              </w:rPr>
              <w:t>for</w:t>
            </w:r>
            <w:r>
              <w:rPr>
                <w:spacing w:val="40"/>
                <w:sz w:val="16"/>
              </w:rPr>
              <w:t xml:space="preserve"> </w:t>
            </w:r>
            <w:r>
              <w:rPr>
                <w:sz w:val="16"/>
              </w:rPr>
              <w:t>untimely</w:t>
            </w:r>
            <w:r>
              <w:rPr>
                <w:spacing w:val="-7"/>
                <w:sz w:val="16"/>
              </w:rPr>
              <w:t xml:space="preserve"> </w:t>
            </w:r>
            <w:r>
              <w:rPr>
                <w:sz w:val="16"/>
              </w:rPr>
              <w:t>pickup/delivery.</w:t>
            </w:r>
          </w:p>
        </w:tc>
      </w:tr>
      <w:tr w:rsidR="00384B30" w:rsidTr="00384B30">
        <w:trPr>
          <w:trHeight w:val="961"/>
          <w:jc w:val="center"/>
        </w:trPr>
        <w:tc>
          <w:tcPr>
            <w:tcW w:w="4130" w:type="dxa"/>
          </w:tcPr>
          <w:p w:rsidR="00384B30" w:rsidRDefault="00384B30" w:rsidP="00F37F0C">
            <w:pPr>
              <w:pStyle w:val="TableParagraph"/>
              <w:spacing w:before="37"/>
              <w:ind w:left="105"/>
              <w:rPr>
                <w:sz w:val="16"/>
              </w:rPr>
            </w:pPr>
            <w:r>
              <w:rPr>
                <w:sz w:val="16"/>
              </w:rPr>
              <w:t>Timely</w:t>
            </w:r>
            <w:r>
              <w:rPr>
                <w:spacing w:val="-9"/>
                <w:sz w:val="16"/>
              </w:rPr>
              <w:t xml:space="preserve"> </w:t>
            </w:r>
            <w:r>
              <w:rPr>
                <w:sz w:val="16"/>
              </w:rPr>
              <w:t>pickup/return,</w:t>
            </w:r>
            <w:r>
              <w:rPr>
                <w:spacing w:val="-6"/>
                <w:sz w:val="16"/>
              </w:rPr>
              <w:t xml:space="preserve"> </w:t>
            </w:r>
            <w:r>
              <w:rPr>
                <w:sz w:val="16"/>
              </w:rPr>
              <w:t>proper</w:t>
            </w:r>
            <w:r>
              <w:rPr>
                <w:spacing w:val="-6"/>
                <w:sz w:val="16"/>
              </w:rPr>
              <w:t xml:space="preserve"> </w:t>
            </w:r>
            <w:r>
              <w:rPr>
                <w:sz w:val="16"/>
              </w:rPr>
              <w:t>preparation</w:t>
            </w:r>
            <w:r>
              <w:rPr>
                <w:spacing w:val="-3"/>
                <w:sz w:val="16"/>
              </w:rPr>
              <w:t xml:space="preserve"> </w:t>
            </w:r>
            <w:r>
              <w:rPr>
                <w:sz w:val="16"/>
              </w:rPr>
              <w:t>of</w:t>
            </w:r>
            <w:r>
              <w:rPr>
                <w:spacing w:val="-8"/>
                <w:sz w:val="16"/>
              </w:rPr>
              <w:t xml:space="preserve"> </w:t>
            </w:r>
            <w:r>
              <w:rPr>
                <w:spacing w:val="-2"/>
                <w:sz w:val="16"/>
              </w:rPr>
              <w:t>documentation</w:t>
            </w:r>
          </w:p>
        </w:tc>
        <w:tc>
          <w:tcPr>
            <w:tcW w:w="2798" w:type="dxa"/>
          </w:tcPr>
          <w:p w:rsidR="00384B30" w:rsidRDefault="00384B30" w:rsidP="00F37F0C">
            <w:pPr>
              <w:pStyle w:val="TableParagraph"/>
              <w:spacing w:before="37"/>
              <w:rPr>
                <w:sz w:val="16"/>
              </w:rPr>
            </w:pPr>
            <w:r>
              <w:rPr>
                <w:sz w:val="16"/>
              </w:rPr>
              <w:t xml:space="preserve"> Part I, </w:t>
            </w:r>
            <w:r>
              <w:rPr>
                <w:sz w:val="16"/>
              </w:rPr>
              <w:t>Paragraphs</w:t>
            </w:r>
            <w:r>
              <w:rPr>
                <w:spacing w:val="-4"/>
                <w:sz w:val="16"/>
              </w:rPr>
              <w:t xml:space="preserve"> </w:t>
            </w:r>
            <w:r>
              <w:rPr>
                <w:spacing w:val="-4"/>
                <w:sz w:val="16"/>
              </w:rPr>
              <w:t>A.</w:t>
            </w:r>
            <w:r>
              <w:rPr>
                <w:sz w:val="16"/>
              </w:rPr>
              <w:t>2.i,</w:t>
            </w:r>
            <w:r>
              <w:rPr>
                <w:spacing w:val="-3"/>
                <w:sz w:val="16"/>
              </w:rPr>
              <w:t xml:space="preserve"> </w:t>
            </w:r>
            <w:r>
              <w:rPr>
                <w:spacing w:val="-3"/>
                <w:sz w:val="16"/>
              </w:rPr>
              <w:t>A.</w:t>
            </w:r>
            <w:r>
              <w:rPr>
                <w:sz w:val="16"/>
              </w:rPr>
              <w:t>8.a,</w:t>
            </w:r>
            <w:r>
              <w:rPr>
                <w:spacing w:val="-3"/>
                <w:sz w:val="16"/>
              </w:rPr>
              <w:t xml:space="preserve"> </w:t>
            </w:r>
            <w:r>
              <w:rPr>
                <w:spacing w:val="-3"/>
                <w:sz w:val="16"/>
              </w:rPr>
              <w:t>A.</w:t>
            </w:r>
            <w:r>
              <w:rPr>
                <w:sz w:val="16"/>
              </w:rPr>
              <w:t>8.c,</w:t>
            </w:r>
            <w:r>
              <w:rPr>
                <w:spacing w:val="-3"/>
                <w:sz w:val="16"/>
              </w:rPr>
              <w:t xml:space="preserve"> </w:t>
            </w:r>
            <w:r>
              <w:rPr>
                <w:spacing w:val="-3"/>
                <w:sz w:val="16"/>
              </w:rPr>
              <w:t>A.</w:t>
            </w:r>
            <w:r>
              <w:rPr>
                <w:spacing w:val="-5"/>
                <w:sz w:val="16"/>
              </w:rPr>
              <w:t>8.i</w:t>
            </w:r>
          </w:p>
        </w:tc>
        <w:tc>
          <w:tcPr>
            <w:tcW w:w="2800" w:type="dxa"/>
          </w:tcPr>
          <w:p w:rsidR="00384B30" w:rsidRDefault="00384B30" w:rsidP="00F37F0C">
            <w:pPr>
              <w:pStyle w:val="TableParagraph"/>
              <w:spacing w:before="37"/>
              <w:ind w:right="105"/>
              <w:rPr>
                <w:sz w:val="16"/>
              </w:rPr>
            </w:pPr>
            <w:r>
              <w:rPr>
                <w:sz w:val="16"/>
              </w:rPr>
              <w:t>98</w:t>
            </w:r>
            <w:r>
              <w:rPr>
                <w:spacing w:val="-8"/>
                <w:sz w:val="16"/>
              </w:rPr>
              <w:t xml:space="preserve"> </w:t>
            </w:r>
            <w:r>
              <w:rPr>
                <w:sz w:val="16"/>
              </w:rPr>
              <w:t>percent</w:t>
            </w:r>
            <w:r>
              <w:rPr>
                <w:spacing w:val="-8"/>
                <w:sz w:val="16"/>
              </w:rPr>
              <w:t xml:space="preserve"> </w:t>
            </w:r>
            <w:r>
              <w:rPr>
                <w:sz w:val="16"/>
              </w:rPr>
              <w:t>on-time</w:t>
            </w:r>
            <w:r>
              <w:rPr>
                <w:spacing w:val="-8"/>
                <w:sz w:val="16"/>
              </w:rPr>
              <w:t xml:space="preserve"> </w:t>
            </w:r>
            <w:r>
              <w:rPr>
                <w:sz w:val="16"/>
              </w:rPr>
              <w:t>return</w:t>
            </w:r>
            <w:r>
              <w:rPr>
                <w:spacing w:val="-6"/>
                <w:sz w:val="16"/>
              </w:rPr>
              <w:t xml:space="preserve"> </w:t>
            </w:r>
            <w:r>
              <w:rPr>
                <w:sz w:val="16"/>
              </w:rPr>
              <w:t>of</w:t>
            </w:r>
            <w:r>
              <w:rPr>
                <w:spacing w:val="-7"/>
                <w:sz w:val="16"/>
              </w:rPr>
              <w:t xml:space="preserve"> </w:t>
            </w:r>
            <w:r>
              <w:rPr>
                <w:sz w:val="16"/>
              </w:rPr>
              <w:t>completed,</w:t>
            </w:r>
            <w:r>
              <w:rPr>
                <w:spacing w:val="40"/>
                <w:sz w:val="16"/>
              </w:rPr>
              <w:t xml:space="preserve"> </w:t>
            </w:r>
            <w:r>
              <w:rPr>
                <w:sz w:val="16"/>
              </w:rPr>
              <w:t>accurate, legible documentation to</w:t>
            </w:r>
            <w:r>
              <w:rPr>
                <w:spacing w:val="40"/>
                <w:sz w:val="16"/>
              </w:rPr>
              <w:t xml:space="preserve"> </w:t>
            </w:r>
            <w:r>
              <w:rPr>
                <w:sz w:val="16"/>
              </w:rPr>
              <w:t>PPSO per month. 96 percent on-time</w:t>
            </w:r>
            <w:r>
              <w:rPr>
                <w:spacing w:val="40"/>
                <w:sz w:val="16"/>
              </w:rPr>
              <w:t xml:space="preserve"> </w:t>
            </w:r>
            <w:r>
              <w:rPr>
                <w:sz w:val="16"/>
              </w:rPr>
              <w:t>pickup of documentation from PPSO</w:t>
            </w:r>
          </w:p>
          <w:p w:rsidR="00384B30" w:rsidRDefault="00384B30" w:rsidP="00F37F0C">
            <w:pPr>
              <w:pStyle w:val="TableParagraph"/>
              <w:spacing w:before="1" w:line="167" w:lineRule="exact"/>
              <w:rPr>
                <w:sz w:val="16"/>
              </w:rPr>
            </w:pPr>
            <w:proofErr w:type="gramStart"/>
            <w:r>
              <w:rPr>
                <w:sz w:val="16"/>
              </w:rPr>
              <w:t>per</w:t>
            </w:r>
            <w:proofErr w:type="gramEnd"/>
            <w:r>
              <w:rPr>
                <w:spacing w:val="-1"/>
                <w:sz w:val="16"/>
              </w:rPr>
              <w:t xml:space="preserve"> </w:t>
            </w:r>
            <w:r>
              <w:rPr>
                <w:spacing w:val="-2"/>
                <w:sz w:val="16"/>
              </w:rPr>
              <w:t>month.</w:t>
            </w:r>
          </w:p>
        </w:tc>
      </w:tr>
      <w:tr w:rsidR="00384B30" w:rsidTr="00384B30">
        <w:trPr>
          <w:trHeight w:val="407"/>
          <w:jc w:val="center"/>
        </w:trPr>
        <w:tc>
          <w:tcPr>
            <w:tcW w:w="4130" w:type="dxa"/>
          </w:tcPr>
          <w:p w:rsidR="00384B30" w:rsidRDefault="00384B30" w:rsidP="00F37F0C">
            <w:pPr>
              <w:pStyle w:val="TableParagraph"/>
              <w:ind w:left="105"/>
              <w:rPr>
                <w:sz w:val="16"/>
              </w:rPr>
            </w:pPr>
            <w:r>
              <w:rPr>
                <w:sz w:val="16"/>
              </w:rPr>
              <w:t>Accurate</w:t>
            </w:r>
            <w:r>
              <w:rPr>
                <w:spacing w:val="-5"/>
                <w:sz w:val="16"/>
              </w:rPr>
              <w:t xml:space="preserve"> </w:t>
            </w:r>
            <w:r>
              <w:rPr>
                <w:sz w:val="16"/>
              </w:rPr>
              <w:t>invoicing</w:t>
            </w:r>
            <w:r>
              <w:rPr>
                <w:spacing w:val="-5"/>
                <w:sz w:val="16"/>
              </w:rPr>
              <w:t xml:space="preserve"> </w:t>
            </w:r>
            <w:r>
              <w:rPr>
                <w:sz w:val="16"/>
              </w:rPr>
              <w:t>of</w:t>
            </w:r>
            <w:r>
              <w:rPr>
                <w:spacing w:val="-4"/>
                <w:sz w:val="16"/>
              </w:rPr>
              <w:t xml:space="preserve"> </w:t>
            </w:r>
            <w:r>
              <w:rPr>
                <w:spacing w:val="-2"/>
                <w:sz w:val="16"/>
              </w:rPr>
              <w:t>charges</w:t>
            </w:r>
          </w:p>
        </w:tc>
        <w:tc>
          <w:tcPr>
            <w:tcW w:w="2798" w:type="dxa"/>
          </w:tcPr>
          <w:p w:rsidR="00384B30" w:rsidRDefault="00384B30" w:rsidP="00384B30">
            <w:pPr>
              <w:pStyle w:val="TableParagraph"/>
              <w:ind w:left="107"/>
              <w:rPr>
                <w:sz w:val="16"/>
              </w:rPr>
            </w:pPr>
            <w:r>
              <w:rPr>
                <w:sz w:val="16"/>
              </w:rPr>
              <w:t xml:space="preserve">PART III, </w:t>
            </w:r>
            <w:r>
              <w:rPr>
                <w:sz w:val="16"/>
              </w:rPr>
              <w:t>Paragraph</w:t>
            </w:r>
            <w:r>
              <w:rPr>
                <w:spacing w:val="-8"/>
                <w:sz w:val="16"/>
              </w:rPr>
              <w:t xml:space="preserve"> </w:t>
            </w:r>
            <w:r>
              <w:rPr>
                <w:spacing w:val="-10"/>
                <w:sz w:val="16"/>
              </w:rPr>
              <w:t>4</w:t>
            </w:r>
          </w:p>
        </w:tc>
        <w:tc>
          <w:tcPr>
            <w:tcW w:w="2800" w:type="dxa"/>
          </w:tcPr>
          <w:p w:rsidR="00384B30" w:rsidRDefault="00384B30" w:rsidP="00F37F0C">
            <w:pPr>
              <w:pStyle w:val="TableParagraph"/>
              <w:spacing w:before="19" w:line="180" w:lineRule="atLeast"/>
              <w:ind w:right="167"/>
              <w:rPr>
                <w:sz w:val="16"/>
              </w:rPr>
            </w:pPr>
            <w:r>
              <w:rPr>
                <w:sz w:val="16"/>
              </w:rPr>
              <w:t>98</w:t>
            </w:r>
            <w:r>
              <w:rPr>
                <w:spacing w:val="-10"/>
                <w:sz w:val="16"/>
              </w:rPr>
              <w:t xml:space="preserve"> </w:t>
            </w:r>
            <w:r>
              <w:rPr>
                <w:sz w:val="16"/>
              </w:rPr>
              <w:t>percent</w:t>
            </w:r>
            <w:r>
              <w:rPr>
                <w:spacing w:val="-10"/>
                <w:sz w:val="16"/>
              </w:rPr>
              <w:t xml:space="preserve"> </w:t>
            </w:r>
            <w:r>
              <w:rPr>
                <w:sz w:val="16"/>
              </w:rPr>
              <w:t>error-free</w:t>
            </w:r>
            <w:r>
              <w:rPr>
                <w:spacing w:val="-10"/>
                <w:sz w:val="16"/>
              </w:rPr>
              <w:t xml:space="preserve"> </w:t>
            </w:r>
            <w:r>
              <w:rPr>
                <w:sz w:val="16"/>
              </w:rPr>
              <w:t>invoice</w:t>
            </w:r>
            <w:r>
              <w:rPr>
                <w:spacing w:val="40"/>
                <w:sz w:val="16"/>
              </w:rPr>
              <w:t xml:space="preserve"> </w:t>
            </w:r>
            <w:r>
              <w:rPr>
                <w:sz w:val="16"/>
              </w:rPr>
              <w:t>submission rate per month.</w:t>
            </w:r>
          </w:p>
        </w:tc>
      </w:tr>
      <w:tr w:rsidR="00384B30" w:rsidTr="00384B30">
        <w:trPr>
          <w:trHeight w:val="592"/>
          <w:jc w:val="center"/>
        </w:trPr>
        <w:tc>
          <w:tcPr>
            <w:tcW w:w="4130" w:type="dxa"/>
          </w:tcPr>
          <w:p w:rsidR="00384B30" w:rsidRDefault="00384B30" w:rsidP="00F37F0C">
            <w:pPr>
              <w:pStyle w:val="TableParagraph"/>
              <w:ind w:left="105"/>
              <w:rPr>
                <w:sz w:val="16"/>
              </w:rPr>
            </w:pPr>
            <w:r>
              <w:rPr>
                <w:sz w:val="16"/>
              </w:rPr>
              <w:t>Maintain</w:t>
            </w:r>
            <w:r>
              <w:rPr>
                <w:spacing w:val="-8"/>
                <w:sz w:val="16"/>
              </w:rPr>
              <w:t xml:space="preserve"> </w:t>
            </w:r>
            <w:r>
              <w:rPr>
                <w:sz w:val="16"/>
              </w:rPr>
              <w:t>adequate</w:t>
            </w:r>
            <w:r>
              <w:rPr>
                <w:spacing w:val="-7"/>
                <w:sz w:val="16"/>
              </w:rPr>
              <w:t xml:space="preserve"> </w:t>
            </w:r>
            <w:r>
              <w:rPr>
                <w:sz w:val="16"/>
              </w:rPr>
              <w:t>facilities</w:t>
            </w:r>
            <w:r>
              <w:rPr>
                <w:spacing w:val="-6"/>
                <w:sz w:val="16"/>
              </w:rPr>
              <w:t xml:space="preserve"> </w:t>
            </w:r>
            <w:r>
              <w:rPr>
                <w:sz w:val="16"/>
              </w:rPr>
              <w:t>and</w:t>
            </w:r>
            <w:r>
              <w:rPr>
                <w:spacing w:val="-4"/>
                <w:sz w:val="16"/>
              </w:rPr>
              <w:t xml:space="preserve"> </w:t>
            </w:r>
            <w:r>
              <w:rPr>
                <w:sz w:val="16"/>
              </w:rPr>
              <w:t>serviceable</w:t>
            </w:r>
            <w:r>
              <w:rPr>
                <w:spacing w:val="-7"/>
                <w:sz w:val="16"/>
              </w:rPr>
              <w:t xml:space="preserve"> </w:t>
            </w:r>
            <w:r>
              <w:rPr>
                <w:spacing w:val="-2"/>
                <w:sz w:val="16"/>
              </w:rPr>
              <w:t>equipment</w:t>
            </w:r>
          </w:p>
        </w:tc>
        <w:tc>
          <w:tcPr>
            <w:tcW w:w="2798" w:type="dxa"/>
          </w:tcPr>
          <w:p w:rsidR="00384B30" w:rsidRDefault="00384B30" w:rsidP="00F37F0C">
            <w:pPr>
              <w:pStyle w:val="TableParagraph"/>
              <w:ind w:left="107"/>
              <w:rPr>
                <w:sz w:val="16"/>
              </w:rPr>
            </w:pPr>
            <w:r w:rsidRPr="00384B30">
              <w:rPr>
                <w:sz w:val="16"/>
              </w:rPr>
              <w:t>Part I, Paragraph A.11, Paragraph A.7.h</w:t>
            </w:r>
          </w:p>
        </w:tc>
        <w:tc>
          <w:tcPr>
            <w:tcW w:w="2800" w:type="dxa"/>
          </w:tcPr>
          <w:p w:rsidR="00384B30" w:rsidRDefault="00384B30" w:rsidP="00F37F0C">
            <w:pPr>
              <w:pStyle w:val="TableParagraph"/>
              <w:spacing w:before="20" w:line="180" w:lineRule="atLeast"/>
              <w:rPr>
                <w:sz w:val="16"/>
              </w:rPr>
            </w:pPr>
            <w:r>
              <w:rPr>
                <w:sz w:val="16"/>
              </w:rPr>
              <w:t>Less</w:t>
            </w:r>
            <w:r>
              <w:rPr>
                <w:spacing w:val="-7"/>
                <w:sz w:val="16"/>
              </w:rPr>
              <w:t xml:space="preserve"> </w:t>
            </w:r>
            <w:r>
              <w:rPr>
                <w:sz w:val="16"/>
              </w:rPr>
              <w:t>than</w:t>
            </w:r>
            <w:r>
              <w:rPr>
                <w:spacing w:val="-8"/>
                <w:sz w:val="16"/>
              </w:rPr>
              <w:t xml:space="preserve"> </w:t>
            </w:r>
            <w:r>
              <w:rPr>
                <w:sz w:val="16"/>
              </w:rPr>
              <w:t>three</w:t>
            </w:r>
            <w:r>
              <w:rPr>
                <w:spacing w:val="-8"/>
                <w:sz w:val="16"/>
              </w:rPr>
              <w:t xml:space="preserve"> </w:t>
            </w:r>
            <w:r>
              <w:rPr>
                <w:sz w:val="16"/>
              </w:rPr>
              <w:t>violations</w:t>
            </w:r>
            <w:r>
              <w:rPr>
                <w:spacing w:val="-9"/>
                <w:sz w:val="16"/>
              </w:rPr>
              <w:t xml:space="preserve"> </w:t>
            </w:r>
            <w:r>
              <w:rPr>
                <w:sz w:val="16"/>
              </w:rPr>
              <w:t>per</w:t>
            </w:r>
            <w:r>
              <w:rPr>
                <w:spacing w:val="-7"/>
                <w:sz w:val="16"/>
              </w:rPr>
              <w:t xml:space="preserve"> </w:t>
            </w:r>
            <w:r>
              <w:rPr>
                <w:sz w:val="16"/>
              </w:rPr>
              <w:t>quarter</w:t>
            </w:r>
            <w:r>
              <w:rPr>
                <w:spacing w:val="40"/>
                <w:sz w:val="16"/>
              </w:rPr>
              <w:t xml:space="preserve"> </w:t>
            </w:r>
            <w:r>
              <w:rPr>
                <w:sz w:val="16"/>
              </w:rPr>
              <w:t>based on inadequate facilities or</w:t>
            </w:r>
            <w:r>
              <w:rPr>
                <w:spacing w:val="40"/>
                <w:sz w:val="16"/>
              </w:rPr>
              <w:t xml:space="preserve"> </w:t>
            </w:r>
            <w:r>
              <w:rPr>
                <w:sz w:val="16"/>
              </w:rPr>
              <w:t>unserviceable</w:t>
            </w:r>
            <w:r>
              <w:rPr>
                <w:spacing w:val="-3"/>
                <w:sz w:val="16"/>
              </w:rPr>
              <w:t xml:space="preserve"> </w:t>
            </w:r>
            <w:r>
              <w:rPr>
                <w:sz w:val="16"/>
              </w:rPr>
              <w:t>equipment.</w:t>
            </w:r>
          </w:p>
        </w:tc>
      </w:tr>
      <w:tr w:rsidR="00384B30" w:rsidTr="00384B30">
        <w:trPr>
          <w:trHeight w:val="959"/>
          <w:jc w:val="center"/>
        </w:trPr>
        <w:tc>
          <w:tcPr>
            <w:tcW w:w="4130" w:type="dxa"/>
          </w:tcPr>
          <w:p w:rsidR="00384B30" w:rsidRDefault="00384B30" w:rsidP="00F37F0C">
            <w:pPr>
              <w:pStyle w:val="TableParagraph"/>
              <w:ind w:left="105" w:right="36"/>
              <w:rPr>
                <w:sz w:val="16"/>
              </w:rPr>
            </w:pPr>
            <w:r>
              <w:rPr>
                <w:sz w:val="16"/>
              </w:rPr>
              <w:t>Protection</w:t>
            </w:r>
            <w:r>
              <w:rPr>
                <w:spacing w:val="-10"/>
                <w:sz w:val="16"/>
              </w:rPr>
              <w:t xml:space="preserve"> </w:t>
            </w:r>
            <w:r>
              <w:rPr>
                <w:sz w:val="16"/>
              </w:rPr>
              <w:t>and</w:t>
            </w:r>
            <w:r>
              <w:rPr>
                <w:spacing w:val="-10"/>
                <w:sz w:val="16"/>
              </w:rPr>
              <w:t xml:space="preserve"> </w:t>
            </w:r>
            <w:r>
              <w:rPr>
                <w:sz w:val="16"/>
              </w:rPr>
              <w:t>Accountability</w:t>
            </w:r>
            <w:r>
              <w:rPr>
                <w:spacing w:val="-10"/>
                <w:sz w:val="16"/>
              </w:rPr>
              <w:t xml:space="preserve"> </w:t>
            </w:r>
            <w:r>
              <w:rPr>
                <w:sz w:val="16"/>
              </w:rPr>
              <w:t>of</w:t>
            </w:r>
            <w:r>
              <w:rPr>
                <w:spacing w:val="-9"/>
                <w:sz w:val="16"/>
              </w:rPr>
              <w:t xml:space="preserve"> </w:t>
            </w:r>
            <w:r>
              <w:rPr>
                <w:sz w:val="16"/>
              </w:rPr>
              <w:t>Government-Owned</w:t>
            </w:r>
            <w:r>
              <w:rPr>
                <w:spacing w:val="40"/>
                <w:sz w:val="16"/>
              </w:rPr>
              <w:t xml:space="preserve"> </w:t>
            </w:r>
            <w:r>
              <w:rPr>
                <w:sz w:val="16"/>
              </w:rPr>
              <w:t>Containers</w:t>
            </w:r>
            <w:r>
              <w:rPr>
                <w:spacing w:val="-1"/>
                <w:sz w:val="16"/>
              </w:rPr>
              <w:t xml:space="preserve"> </w:t>
            </w:r>
            <w:r>
              <w:rPr>
                <w:sz w:val="16"/>
              </w:rPr>
              <w:t>(GOCs).</w:t>
            </w:r>
          </w:p>
        </w:tc>
        <w:tc>
          <w:tcPr>
            <w:tcW w:w="2798" w:type="dxa"/>
          </w:tcPr>
          <w:p w:rsidR="00384B30" w:rsidRDefault="00384B30" w:rsidP="00F37F0C">
            <w:pPr>
              <w:pStyle w:val="TableParagraph"/>
              <w:ind w:left="107" w:right="111"/>
              <w:rPr>
                <w:sz w:val="16"/>
              </w:rPr>
            </w:pPr>
            <w:r w:rsidRPr="00384B30">
              <w:rPr>
                <w:sz w:val="16"/>
              </w:rPr>
              <w:t>Part I, Paragraph A.7.a, A.7.a.(1), A.7.e, A.7.g.(1), A.7.g.(2)</w:t>
            </w:r>
          </w:p>
        </w:tc>
        <w:tc>
          <w:tcPr>
            <w:tcW w:w="2800" w:type="dxa"/>
          </w:tcPr>
          <w:p w:rsidR="00384B30" w:rsidRDefault="00384B30" w:rsidP="00F37F0C">
            <w:pPr>
              <w:pStyle w:val="TableParagraph"/>
              <w:ind w:right="105"/>
              <w:rPr>
                <w:sz w:val="16"/>
              </w:rPr>
            </w:pPr>
            <w:r>
              <w:rPr>
                <w:sz w:val="16"/>
              </w:rPr>
              <w:t>No more than two percent of total</w:t>
            </w:r>
            <w:r>
              <w:rPr>
                <w:spacing w:val="40"/>
                <w:sz w:val="16"/>
              </w:rPr>
              <w:t xml:space="preserve"> </w:t>
            </w:r>
            <w:r>
              <w:rPr>
                <w:sz w:val="16"/>
              </w:rPr>
              <w:t>number</w:t>
            </w:r>
            <w:r>
              <w:rPr>
                <w:spacing w:val="-9"/>
                <w:sz w:val="16"/>
              </w:rPr>
              <w:t xml:space="preserve"> </w:t>
            </w:r>
            <w:r>
              <w:rPr>
                <w:sz w:val="16"/>
              </w:rPr>
              <w:t>of</w:t>
            </w:r>
            <w:r>
              <w:rPr>
                <w:spacing w:val="-9"/>
                <w:sz w:val="16"/>
              </w:rPr>
              <w:t xml:space="preserve"> </w:t>
            </w:r>
            <w:r>
              <w:rPr>
                <w:sz w:val="16"/>
              </w:rPr>
              <w:t>GOCs</w:t>
            </w:r>
            <w:r>
              <w:rPr>
                <w:spacing w:val="-9"/>
                <w:sz w:val="16"/>
              </w:rPr>
              <w:t xml:space="preserve"> </w:t>
            </w:r>
            <w:r>
              <w:rPr>
                <w:sz w:val="16"/>
              </w:rPr>
              <w:t>improperly</w:t>
            </w:r>
            <w:r>
              <w:rPr>
                <w:spacing w:val="-10"/>
                <w:sz w:val="16"/>
              </w:rPr>
              <w:t xml:space="preserve"> </w:t>
            </w:r>
            <w:r>
              <w:rPr>
                <w:sz w:val="16"/>
              </w:rPr>
              <w:t>protected</w:t>
            </w:r>
            <w:r>
              <w:rPr>
                <w:spacing w:val="40"/>
                <w:sz w:val="16"/>
              </w:rPr>
              <w:t xml:space="preserve"> </w:t>
            </w:r>
            <w:r>
              <w:rPr>
                <w:sz w:val="16"/>
              </w:rPr>
              <w:t>during this quarter. Less than two</w:t>
            </w:r>
          </w:p>
          <w:p w:rsidR="00384B30" w:rsidRDefault="00384B30" w:rsidP="00F37F0C">
            <w:pPr>
              <w:pStyle w:val="TableParagraph"/>
              <w:spacing w:line="182" w:lineRule="exact"/>
              <w:ind w:right="105"/>
              <w:rPr>
                <w:sz w:val="16"/>
              </w:rPr>
            </w:pPr>
            <w:proofErr w:type="gramStart"/>
            <w:r>
              <w:rPr>
                <w:sz w:val="16"/>
              </w:rPr>
              <w:t>failures</w:t>
            </w:r>
            <w:proofErr w:type="gramEnd"/>
            <w:r>
              <w:rPr>
                <w:spacing w:val="-8"/>
                <w:sz w:val="16"/>
              </w:rPr>
              <w:t xml:space="preserve"> </w:t>
            </w:r>
            <w:r>
              <w:rPr>
                <w:sz w:val="16"/>
              </w:rPr>
              <w:t>per</w:t>
            </w:r>
            <w:r>
              <w:rPr>
                <w:spacing w:val="-8"/>
                <w:sz w:val="16"/>
              </w:rPr>
              <w:t xml:space="preserve"> </w:t>
            </w:r>
            <w:r>
              <w:rPr>
                <w:sz w:val="16"/>
              </w:rPr>
              <w:t>month</w:t>
            </w:r>
            <w:r>
              <w:rPr>
                <w:spacing w:val="-9"/>
                <w:sz w:val="16"/>
              </w:rPr>
              <w:t xml:space="preserve"> </w:t>
            </w:r>
            <w:r>
              <w:rPr>
                <w:sz w:val="16"/>
              </w:rPr>
              <w:t>to</w:t>
            </w:r>
            <w:r>
              <w:rPr>
                <w:spacing w:val="-9"/>
                <w:sz w:val="16"/>
              </w:rPr>
              <w:t xml:space="preserve"> </w:t>
            </w:r>
            <w:r>
              <w:rPr>
                <w:sz w:val="16"/>
              </w:rPr>
              <w:t>re-coop</w:t>
            </w:r>
            <w:r>
              <w:rPr>
                <w:spacing w:val="-6"/>
                <w:sz w:val="16"/>
              </w:rPr>
              <w:t xml:space="preserve"> </w:t>
            </w:r>
            <w:r>
              <w:rPr>
                <w:sz w:val="16"/>
              </w:rPr>
              <w:t>GOCs</w:t>
            </w:r>
            <w:r>
              <w:rPr>
                <w:spacing w:val="40"/>
                <w:sz w:val="16"/>
              </w:rPr>
              <w:t xml:space="preserve"> </w:t>
            </w:r>
            <w:r>
              <w:rPr>
                <w:sz w:val="16"/>
              </w:rPr>
              <w:t>within specified time frame.</w:t>
            </w:r>
          </w:p>
        </w:tc>
      </w:tr>
      <w:tr w:rsidR="00384B30" w:rsidTr="00384B30">
        <w:trPr>
          <w:trHeight w:val="469"/>
          <w:jc w:val="center"/>
        </w:trPr>
        <w:tc>
          <w:tcPr>
            <w:tcW w:w="4130" w:type="dxa"/>
          </w:tcPr>
          <w:p w:rsidR="00384B30" w:rsidRDefault="00384B30" w:rsidP="00F37F0C">
            <w:pPr>
              <w:pStyle w:val="TableParagraph"/>
              <w:spacing w:before="37"/>
              <w:ind w:left="105"/>
              <w:rPr>
                <w:sz w:val="16"/>
              </w:rPr>
            </w:pPr>
            <w:r>
              <w:rPr>
                <w:sz w:val="16"/>
              </w:rPr>
              <w:t>Technical</w:t>
            </w:r>
            <w:r>
              <w:rPr>
                <w:spacing w:val="-5"/>
                <w:sz w:val="16"/>
              </w:rPr>
              <w:t xml:space="preserve"> </w:t>
            </w:r>
            <w:r>
              <w:rPr>
                <w:sz w:val="16"/>
              </w:rPr>
              <w:t>Data</w:t>
            </w:r>
            <w:r>
              <w:rPr>
                <w:spacing w:val="-4"/>
                <w:sz w:val="16"/>
              </w:rPr>
              <w:t xml:space="preserve"> </w:t>
            </w:r>
            <w:r>
              <w:rPr>
                <w:sz w:val="16"/>
              </w:rPr>
              <w:t>and</w:t>
            </w:r>
            <w:r>
              <w:rPr>
                <w:spacing w:val="-4"/>
                <w:sz w:val="16"/>
              </w:rPr>
              <w:t xml:space="preserve"> </w:t>
            </w:r>
            <w:r>
              <w:rPr>
                <w:spacing w:val="-2"/>
                <w:sz w:val="16"/>
              </w:rPr>
              <w:t>Reports</w:t>
            </w:r>
          </w:p>
        </w:tc>
        <w:tc>
          <w:tcPr>
            <w:tcW w:w="2798" w:type="dxa"/>
          </w:tcPr>
          <w:p w:rsidR="00384B30" w:rsidRDefault="00384B30" w:rsidP="00F37F0C">
            <w:pPr>
              <w:pStyle w:val="TableParagraph"/>
              <w:spacing w:before="37"/>
              <w:ind w:right="111"/>
              <w:rPr>
                <w:sz w:val="16"/>
              </w:rPr>
            </w:pPr>
            <w:r>
              <w:rPr>
                <w:sz w:val="16"/>
              </w:rPr>
              <w:t>General</w:t>
            </w:r>
            <w:r>
              <w:rPr>
                <w:spacing w:val="-10"/>
                <w:sz w:val="16"/>
              </w:rPr>
              <w:t xml:space="preserve"> </w:t>
            </w:r>
            <w:r>
              <w:rPr>
                <w:sz w:val="16"/>
              </w:rPr>
              <w:t>requirements.</w:t>
            </w:r>
            <w:r>
              <w:rPr>
                <w:spacing w:val="-10"/>
                <w:sz w:val="16"/>
              </w:rPr>
              <w:t xml:space="preserve"> </w:t>
            </w:r>
            <w:r>
              <w:rPr>
                <w:sz w:val="16"/>
              </w:rPr>
              <w:t>As</w:t>
            </w:r>
            <w:r>
              <w:rPr>
                <w:spacing w:val="-10"/>
                <w:sz w:val="16"/>
              </w:rPr>
              <w:t xml:space="preserve"> </w:t>
            </w:r>
            <w:r>
              <w:rPr>
                <w:sz w:val="16"/>
              </w:rPr>
              <w:t>specified</w:t>
            </w:r>
            <w:r>
              <w:rPr>
                <w:spacing w:val="-8"/>
                <w:sz w:val="16"/>
              </w:rPr>
              <w:t xml:space="preserve"> </w:t>
            </w:r>
            <w:r>
              <w:rPr>
                <w:sz w:val="16"/>
              </w:rPr>
              <w:t>in</w:t>
            </w:r>
            <w:r>
              <w:rPr>
                <w:spacing w:val="40"/>
                <w:sz w:val="16"/>
              </w:rPr>
              <w:t xml:space="preserve"> </w:t>
            </w:r>
            <w:r>
              <w:rPr>
                <w:sz w:val="16"/>
              </w:rPr>
              <w:t>the Performance Work Statement.</w:t>
            </w:r>
          </w:p>
        </w:tc>
        <w:tc>
          <w:tcPr>
            <w:tcW w:w="2800" w:type="dxa"/>
          </w:tcPr>
          <w:p w:rsidR="00384B30" w:rsidRDefault="00384B30" w:rsidP="00F37F0C">
            <w:pPr>
              <w:pStyle w:val="TableParagraph"/>
              <w:spacing w:before="37"/>
              <w:rPr>
                <w:sz w:val="16"/>
              </w:rPr>
            </w:pPr>
            <w:r>
              <w:rPr>
                <w:sz w:val="16"/>
              </w:rPr>
              <w:t>98</w:t>
            </w:r>
            <w:r>
              <w:rPr>
                <w:spacing w:val="-4"/>
                <w:sz w:val="16"/>
              </w:rPr>
              <w:t xml:space="preserve"> </w:t>
            </w:r>
            <w:r>
              <w:rPr>
                <w:sz w:val="16"/>
              </w:rPr>
              <w:t>percent</w:t>
            </w:r>
            <w:r>
              <w:rPr>
                <w:spacing w:val="-3"/>
                <w:sz w:val="16"/>
              </w:rPr>
              <w:t xml:space="preserve"> </w:t>
            </w:r>
            <w:r>
              <w:rPr>
                <w:sz w:val="16"/>
              </w:rPr>
              <w:t>on-time</w:t>
            </w:r>
            <w:r>
              <w:rPr>
                <w:spacing w:val="-4"/>
                <w:sz w:val="16"/>
              </w:rPr>
              <w:t xml:space="preserve"> </w:t>
            </w:r>
            <w:r>
              <w:rPr>
                <w:spacing w:val="-2"/>
                <w:sz w:val="16"/>
              </w:rPr>
              <w:t>reporting.</w:t>
            </w:r>
          </w:p>
        </w:tc>
      </w:tr>
      <w:tr w:rsidR="00384B30" w:rsidTr="00384B30">
        <w:trPr>
          <w:trHeight w:val="467"/>
          <w:jc w:val="center"/>
        </w:trPr>
        <w:tc>
          <w:tcPr>
            <w:tcW w:w="4130" w:type="dxa"/>
          </w:tcPr>
          <w:p w:rsidR="00384B30" w:rsidRDefault="00AC1A98" w:rsidP="00F37F0C">
            <w:pPr>
              <w:pStyle w:val="TableParagraph"/>
              <w:ind w:left="105"/>
              <w:rPr>
                <w:sz w:val="16"/>
              </w:rPr>
            </w:pPr>
            <w:r>
              <w:rPr>
                <w:sz w:val="16"/>
              </w:rPr>
              <w:t xml:space="preserve">Compliance with </w:t>
            </w:r>
            <w:r w:rsidR="00384B30">
              <w:rPr>
                <w:sz w:val="16"/>
              </w:rPr>
              <w:t>Combating</w:t>
            </w:r>
            <w:r w:rsidR="00384B30">
              <w:rPr>
                <w:spacing w:val="-6"/>
                <w:sz w:val="16"/>
              </w:rPr>
              <w:t xml:space="preserve"> </w:t>
            </w:r>
            <w:r w:rsidR="00384B30">
              <w:rPr>
                <w:sz w:val="16"/>
              </w:rPr>
              <w:t>Trafficking</w:t>
            </w:r>
            <w:r w:rsidR="00384B30">
              <w:rPr>
                <w:spacing w:val="-6"/>
                <w:sz w:val="16"/>
              </w:rPr>
              <w:t xml:space="preserve"> </w:t>
            </w:r>
            <w:r w:rsidR="00384B30">
              <w:rPr>
                <w:sz w:val="16"/>
              </w:rPr>
              <w:t>in</w:t>
            </w:r>
            <w:r w:rsidR="00384B30">
              <w:rPr>
                <w:spacing w:val="-3"/>
                <w:sz w:val="16"/>
              </w:rPr>
              <w:t xml:space="preserve"> </w:t>
            </w:r>
            <w:r w:rsidR="00384B30">
              <w:rPr>
                <w:spacing w:val="-2"/>
                <w:sz w:val="16"/>
              </w:rPr>
              <w:t>Persons</w:t>
            </w:r>
            <w:r>
              <w:rPr>
                <w:spacing w:val="-2"/>
                <w:sz w:val="16"/>
              </w:rPr>
              <w:t xml:space="preserve"> (CTIP)</w:t>
            </w:r>
            <w:bookmarkStart w:id="0" w:name="_GoBack"/>
            <w:bookmarkEnd w:id="0"/>
          </w:p>
        </w:tc>
        <w:tc>
          <w:tcPr>
            <w:tcW w:w="2798" w:type="dxa"/>
          </w:tcPr>
          <w:p w:rsidR="00384B30" w:rsidRDefault="00384B30" w:rsidP="00F37F0C">
            <w:pPr>
              <w:pStyle w:val="TableParagraph"/>
              <w:spacing w:line="224" w:lineRule="exact"/>
              <w:ind w:left="107" w:right="448" w:hanging="1"/>
              <w:rPr>
                <w:sz w:val="16"/>
              </w:rPr>
            </w:pPr>
            <w:r>
              <w:rPr>
                <w:sz w:val="16"/>
              </w:rPr>
              <w:t>Contractor</w:t>
            </w:r>
            <w:r>
              <w:rPr>
                <w:spacing w:val="-10"/>
                <w:sz w:val="16"/>
              </w:rPr>
              <w:t xml:space="preserve"> </w:t>
            </w:r>
            <w:r>
              <w:rPr>
                <w:sz w:val="16"/>
              </w:rPr>
              <w:t>shall</w:t>
            </w:r>
            <w:r>
              <w:rPr>
                <w:spacing w:val="-10"/>
                <w:sz w:val="16"/>
              </w:rPr>
              <w:t xml:space="preserve"> </w:t>
            </w:r>
            <w:r>
              <w:rPr>
                <w:sz w:val="16"/>
              </w:rPr>
              <w:t>comply</w:t>
            </w:r>
            <w:r>
              <w:rPr>
                <w:spacing w:val="-10"/>
                <w:sz w:val="16"/>
              </w:rPr>
              <w:t xml:space="preserve"> </w:t>
            </w:r>
            <w:r>
              <w:rPr>
                <w:sz w:val="16"/>
              </w:rPr>
              <w:t>with</w:t>
            </w:r>
            <w:r>
              <w:rPr>
                <w:spacing w:val="-9"/>
                <w:sz w:val="16"/>
              </w:rPr>
              <w:t xml:space="preserve"> </w:t>
            </w:r>
            <w:r>
              <w:rPr>
                <w:sz w:val="16"/>
              </w:rPr>
              <w:t>FAR</w:t>
            </w:r>
            <w:r>
              <w:rPr>
                <w:spacing w:val="40"/>
                <w:sz w:val="16"/>
              </w:rPr>
              <w:t xml:space="preserve"> </w:t>
            </w:r>
            <w:r>
              <w:rPr>
                <w:spacing w:val="-2"/>
                <w:sz w:val="16"/>
              </w:rPr>
              <w:t>52.222-50</w:t>
            </w:r>
          </w:p>
        </w:tc>
        <w:tc>
          <w:tcPr>
            <w:tcW w:w="2800" w:type="dxa"/>
          </w:tcPr>
          <w:p w:rsidR="00384B30" w:rsidRDefault="00384B30" w:rsidP="00F37F0C">
            <w:pPr>
              <w:pStyle w:val="TableParagraph"/>
              <w:rPr>
                <w:sz w:val="16"/>
              </w:rPr>
            </w:pPr>
            <w:r>
              <w:rPr>
                <w:sz w:val="16"/>
              </w:rPr>
              <w:t>100</w:t>
            </w:r>
            <w:r>
              <w:rPr>
                <w:spacing w:val="-3"/>
                <w:sz w:val="16"/>
              </w:rPr>
              <w:t xml:space="preserve"> </w:t>
            </w:r>
            <w:r>
              <w:rPr>
                <w:sz w:val="16"/>
              </w:rPr>
              <w:t>percent</w:t>
            </w:r>
            <w:r>
              <w:rPr>
                <w:spacing w:val="-3"/>
                <w:sz w:val="16"/>
              </w:rPr>
              <w:t xml:space="preserve"> </w:t>
            </w:r>
            <w:r>
              <w:rPr>
                <w:spacing w:val="-2"/>
                <w:sz w:val="16"/>
              </w:rPr>
              <w:t>compliance.</w:t>
            </w:r>
          </w:p>
        </w:tc>
      </w:tr>
    </w:tbl>
    <w:p w:rsidR="009C4047" w:rsidRPr="00866A9D" w:rsidRDefault="009C4047">
      <w:pPr>
        <w:pStyle w:val="BodyText"/>
        <w:spacing w:before="4" w:after="1"/>
        <w:rPr>
          <w:b/>
        </w:rPr>
      </w:pPr>
    </w:p>
    <w:p w:rsidR="009C4047" w:rsidRPr="00866A9D" w:rsidRDefault="00C327D1">
      <w:pPr>
        <w:spacing w:before="226"/>
        <w:ind w:left="920" w:right="908"/>
      </w:pPr>
      <w:r w:rsidRPr="00866A9D">
        <w:t>If performance is within acceptable levels, it will be considered to be satisfactory.</w:t>
      </w:r>
      <w:r w:rsidRPr="00866A9D">
        <w:rPr>
          <w:spacing w:val="40"/>
        </w:rPr>
        <w:t xml:space="preserve"> </w:t>
      </w:r>
      <w:r w:rsidRPr="00866A9D">
        <w:t>If not, overall performance may be considered unsatisfactory.</w:t>
      </w:r>
    </w:p>
    <w:sectPr w:rsidR="009C4047" w:rsidRPr="00866A9D">
      <w:pgSz w:w="12240" w:h="15840"/>
      <w:pgMar w:top="1360" w:right="60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508B1"/>
    <w:multiLevelType w:val="hybridMultilevel"/>
    <w:tmpl w:val="5B86BBFE"/>
    <w:lvl w:ilvl="0" w:tplc="AA749328">
      <w:start w:val="1"/>
      <w:numFmt w:val="lowerLetter"/>
      <w:lvlText w:val="%1)"/>
      <w:lvlJc w:val="left"/>
      <w:pPr>
        <w:ind w:left="1508" w:hanging="228"/>
      </w:pPr>
      <w:rPr>
        <w:rFonts w:ascii="Times New Roman" w:eastAsia="Times New Roman" w:hAnsi="Times New Roman" w:cs="Times New Roman" w:hint="default"/>
        <w:b w:val="0"/>
        <w:bCs w:val="0"/>
        <w:i w:val="0"/>
        <w:iCs w:val="0"/>
        <w:spacing w:val="0"/>
        <w:w w:val="100"/>
        <w:sz w:val="22"/>
        <w:szCs w:val="22"/>
        <w:lang w:val="en-US" w:eastAsia="en-US" w:bidi="ar-SA"/>
      </w:rPr>
    </w:lvl>
    <w:lvl w:ilvl="1" w:tplc="0A3CE8FC">
      <w:numFmt w:val="bullet"/>
      <w:lvlText w:val="•"/>
      <w:lvlJc w:val="left"/>
      <w:pPr>
        <w:ind w:left="2462" w:hanging="228"/>
      </w:pPr>
      <w:rPr>
        <w:rFonts w:hint="default"/>
        <w:lang w:val="en-US" w:eastAsia="en-US" w:bidi="ar-SA"/>
      </w:rPr>
    </w:lvl>
    <w:lvl w:ilvl="2" w:tplc="D2D850E0">
      <w:numFmt w:val="bullet"/>
      <w:lvlText w:val="•"/>
      <w:lvlJc w:val="left"/>
      <w:pPr>
        <w:ind w:left="3424" w:hanging="228"/>
      </w:pPr>
      <w:rPr>
        <w:rFonts w:hint="default"/>
        <w:lang w:val="en-US" w:eastAsia="en-US" w:bidi="ar-SA"/>
      </w:rPr>
    </w:lvl>
    <w:lvl w:ilvl="3" w:tplc="145A2CF4">
      <w:numFmt w:val="bullet"/>
      <w:lvlText w:val="•"/>
      <w:lvlJc w:val="left"/>
      <w:pPr>
        <w:ind w:left="4386" w:hanging="228"/>
      </w:pPr>
      <w:rPr>
        <w:rFonts w:hint="default"/>
        <w:lang w:val="en-US" w:eastAsia="en-US" w:bidi="ar-SA"/>
      </w:rPr>
    </w:lvl>
    <w:lvl w:ilvl="4" w:tplc="EE025BCA">
      <w:numFmt w:val="bullet"/>
      <w:lvlText w:val="•"/>
      <w:lvlJc w:val="left"/>
      <w:pPr>
        <w:ind w:left="5348" w:hanging="228"/>
      </w:pPr>
      <w:rPr>
        <w:rFonts w:hint="default"/>
        <w:lang w:val="en-US" w:eastAsia="en-US" w:bidi="ar-SA"/>
      </w:rPr>
    </w:lvl>
    <w:lvl w:ilvl="5" w:tplc="C02605C0">
      <w:numFmt w:val="bullet"/>
      <w:lvlText w:val="•"/>
      <w:lvlJc w:val="left"/>
      <w:pPr>
        <w:ind w:left="6310" w:hanging="228"/>
      </w:pPr>
      <w:rPr>
        <w:rFonts w:hint="default"/>
        <w:lang w:val="en-US" w:eastAsia="en-US" w:bidi="ar-SA"/>
      </w:rPr>
    </w:lvl>
    <w:lvl w:ilvl="6" w:tplc="D7940C14">
      <w:numFmt w:val="bullet"/>
      <w:lvlText w:val="•"/>
      <w:lvlJc w:val="left"/>
      <w:pPr>
        <w:ind w:left="7272" w:hanging="228"/>
      </w:pPr>
      <w:rPr>
        <w:rFonts w:hint="default"/>
        <w:lang w:val="en-US" w:eastAsia="en-US" w:bidi="ar-SA"/>
      </w:rPr>
    </w:lvl>
    <w:lvl w:ilvl="7" w:tplc="D5FE2766">
      <w:numFmt w:val="bullet"/>
      <w:lvlText w:val="•"/>
      <w:lvlJc w:val="left"/>
      <w:pPr>
        <w:ind w:left="8234" w:hanging="228"/>
      </w:pPr>
      <w:rPr>
        <w:rFonts w:hint="default"/>
        <w:lang w:val="en-US" w:eastAsia="en-US" w:bidi="ar-SA"/>
      </w:rPr>
    </w:lvl>
    <w:lvl w:ilvl="8" w:tplc="FDC4159C">
      <w:numFmt w:val="bullet"/>
      <w:lvlText w:val="•"/>
      <w:lvlJc w:val="left"/>
      <w:pPr>
        <w:ind w:left="9196" w:hanging="228"/>
      </w:pPr>
      <w:rPr>
        <w:rFonts w:hint="default"/>
        <w:lang w:val="en-US" w:eastAsia="en-US" w:bidi="ar-SA"/>
      </w:rPr>
    </w:lvl>
  </w:abstractNum>
  <w:abstractNum w:abstractNumId="1" w15:restartNumberingAfterBreak="0">
    <w:nsid w:val="332E26F3"/>
    <w:multiLevelType w:val="hybridMultilevel"/>
    <w:tmpl w:val="D1321A6E"/>
    <w:lvl w:ilvl="0" w:tplc="77E2A6B8">
      <w:start w:val="1"/>
      <w:numFmt w:val="decimal"/>
      <w:lvlText w:val="%1.0"/>
      <w:lvlJc w:val="left"/>
      <w:pPr>
        <w:ind w:left="1280" w:hanging="360"/>
      </w:pPr>
      <w:rPr>
        <w:rFonts w:ascii="Times New Roman" w:eastAsia="Times New Roman" w:hAnsi="Times New Roman" w:cs="Times New Roman" w:hint="default"/>
        <w:b/>
        <w:bCs/>
        <w:i w:val="0"/>
        <w:iCs w:val="0"/>
        <w:spacing w:val="0"/>
        <w:w w:val="100"/>
        <w:sz w:val="22"/>
        <w:szCs w:val="22"/>
        <w:lang w:val="en-US" w:eastAsia="en-US" w:bidi="ar-SA"/>
      </w:rPr>
    </w:lvl>
    <w:lvl w:ilvl="1" w:tplc="8570A836">
      <w:numFmt w:val="bullet"/>
      <w:lvlText w:val=""/>
      <w:lvlJc w:val="left"/>
      <w:pPr>
        <w:ind w:left="1640" w:hanging="360"/>
      </w:pPr>
      <w:rPr>
        <w:rFonts w:ascii="Symbol" w:eastAsia="Symbol" w:hAnsi="Symbol" w:cs="Symbol" w:hint="default"/>
        <w:b w:val="0"/>
        <w:bCs w:val="0"/>
        <w:i w:val="0"/>
        <w:iCs w:val="0"/>
        <w:spacing w:val="0"/>
        <w:w w:val="100"/>
        <w:sz w:val="22"/>
        <w:szCs w:val="22"/>
        <w:lang w:val="en-US" w:eastAsia="en-US" w:bidi="ar-SA"/>
      </w:rPr>
    </w:lvl>
    <w:lvl w:ilvl="2" w:tplc="D2244E94">
      <w:numFmt w:val="bullet"/>
      <w:lvlText w:val="•"/>
      <w:lvlJc w:val="left"/>
      <w:pPr>
        <w:ind w:left="2693" w:hanging="360"/>
      </w:pPr>
      <w:rPr>
        <w:rFonts w:hint="default"/>
        <w:lang w:val="en-US" w:eastAsia="en-US" w:bidi="ar-SA"/>
      </w:rPr>
    </w:lvl>
    <w:lvl w:ilvl="3" w:tplc="E352627A">
      <w:numFmt w:val="bullet"/>
      <w:lvlText w:val="•"/>
      <w:lvlJc w:val="left"/>
      <w:pPr>
        <w:ind w:left="3746" w:hanging="360"/>
      </w:pPr>
      <w:rPr>
        <w:rFonts w:hint="default"/>
        <w:lang w:val="en-US" w:eastAsia="en-US" w:bidi="ar-SA"/>
      </w:rPr>
    </w:lvl>
    <w:lvl w:ilvl="4" w:tplc="7D08FBAA">
      <w:numFmt w:val="bullet"/>
      <w:lvlText w:val="•"/>
      <w:lvlJc w:val="left"/>
      <w:pPr>
        <w:ind w:left="4800" w:hanging="360"/>
      </w:pPr>
      <w:rPr>
        <w:rFonts w:hint="default"/>
        <w:lang w:val="en-US" w:eastAsia="en-US" w:bidi="ar-SA"/>
      </w:rPr>
    </w:lvl>
    <w:lvl w:ilvl="5" w:tplc="4334A2AC">
      <w:numFmt w:val="bullet"/>
      <w:lvlText w:val="•"/>
      <w:lvlJc w:val="left"/>
      <w:pPr>
        <w:ind w:left="5853" w:hanging="360"/>
      </w:pPr>
      <w:rPr>
        <w:rFonts w:hint="default"/>
        <w:lang w:val="en-US" w:eastAsia="en-US" w:bidi="ar-SA"/>
      </w:rPr>
    </w:lvl>
    <w:lvl w:ilvl="6" w:tplc="23409F20">
      <w:numFmt w:val="bullet"/>
      <w:lvlText w:val="•"/>
      <w:lvlJc w:val="left"/>
      <w:pPr>
        <w:ind w:left="6906" w:hanging="360"/>
      </w:pPr>
      <w:rPr>
        <w:rFonts w:hint="default"/>
        <w:lang w:val="en-US" w:eastAsia="en-US" w:bidi="ar-SA"/>
      </w:rPr>
    </w:lvl>
    <w:lvl w:ilvl="7" w:tplc="F9EC768E">
      <w:numFmt w:val="bullet"/>
      <w:lvlText w:val="•"/>
      <w:lvlJc w:val="left"/>
      <w:pPr>
        <w:ind w:left="7960" w:hanging="360"/>
      </w:pPr>
      <w:rPr>
        <w:rFonts w:hint="default"/>
        <w:lang w:val="en-US" w:eastAsia="en-US" w:bidi="ar-SA"/>
      </w:rPr>
    </w:lvl>
    <w:lvl w:ilvl="8" w:tplc="7F8ED4B2">
      <w:numFmt w:val="bullet"/>
      <w:lvlText w:val="•"/>
      <w:lvlJc w:val="left"/>
      <w:pPr>
        <w:ind w:left="9013"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C4047"/>
    <w:rsid w:val="00384B30"/>
    <w:rsid w:val="005A2E88"/>
    <w:rsid w:val="006545E7"/>
    <w:rsid w:val="006E6DA9"/>
    <w:rsid w:val="007A63D1"/>
    <w:rsid w:val="00866A9D"/>
    <w:rsid w:val="008966C1"/>
    <w:rsid w:val="008E6F45"/>
    <w:rsid w:val="009C4047"/>
    <w:rsid w:val="00A60A10"/>
    <w:rsid w:val="00AC1A98"/>
    <w:rsid w:val="00B52DEF"/>
    <w:rsid w:val="00C32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7FFF"/>
  <w15:docId w15:val="{1C744B5A-851E-4A6E-B424-38E59D1E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80" w:hanging="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64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A63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3D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e2c5c0-2f03-4d54-9d97-2b7ca5ed0596">
      <Terms xmlns="http://schemas.microsoft.com/office/infopath/2007/PartnerControls"/>
    </lcf76f155ced4ddcb4097134ff3c332f>
    <TaxCatchAll xmlns="5d84b183-8b05-4a94-8c02-27d0921eb529" xsi:nil="true"/>
    <_ip_UnifiedCompliancePolicyUIAction xmlns="http://schemas.microsoft.com/sharepoint/v3" xsi:nil="true"/>
    <_ip_UnifiedCompliancePolicyProperties xmlns="http://schemas.microsoft.com/sharepoint/v3" xsi:nil="true"/>
    <_dlc_DocId xmlns="5d84b183-8b05-4a94-8c02-27d0921eb529">HFTMTEH5WA3R-2133879570-4137134</_dlc_DocId>
    <_dlc_DocIdUrl xmlns="5d84b183-8b05-4a94-8c02-27d0921eb529">
      <Url>https://flankspeed.sharepoint-mil.us/sites/NAVSUP_FLCSI_C200_Naples/_layouts/15/DocIdRedir.aspx?ID=HFTMTEH5WA3R-2133879570-4137134</Url>
      <Description>HFTMTEH5WA3R-2133879570-4137134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D814C8B0878B44A3454517B2DAC93F" ma:contentTypeVersion="15" ma:contentTypeDescription="Create a new document." ma:contentTypeScope="" ma:versionID="0b484b06ab84b7ab20b101178981aa16">
  <xsd:schema xmlns:xsd="http://www.w3.org/2001/XMLSchema" xmlns:xs="http://www.w3.org/2001/XMLSchema" xmlns:p="http://schemas.microsoft.com/office/2006/metadata/properties" xmlns:ns1="http://schemas.microsoft.com/sharepoint/v3" xmlns:ns2="5d84b183-8b05-4a94-8c02-27d0921eb529" xmlns:ns3="ffe2c5c0-2f03-4d54-9d97-2b7ca5ed0596" targetNamespace="http://schemas.microsoft.com/office/2006/metadata/properties" ma:root="true" ma:fieldsID="18bf93816dbe63d10285c4c05a927650" ns1:_="" ns2:_="" ns3:_="">
    <xsd:import namespace="http://schemas.microsoft.com/sharepoint/v3"/>
    <xsd:import namespace="5d84b183-8b05-4a94-8c02-27d0921eb529"/>
    <xsd:import namespace="ffe2c5c0-2f03-4d54-9d97-2b7ca5ed0596"/>
    <xsd:element name="properties">
      <xsd:complexType>
        <xsd:sequence>
          <xsd:element name="documentManagement">
            <xsd:complexType>
              <xsd:all>
                <xsd:element ref="ns2:_dlc_DocId" minOccurs="0"/>
                <xsd:element ref="ns2:_dlc_DocIdUrl" minOccurs="0"/>
                <xsd:element ref="ns2:_dlc_DocIdPersistId"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BillingMetadata"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84b183-8b05-4a94-8c02-27d0921eb52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0edd4812-ad38-4666-be06-732481288bb5}" ma:internalName="TaxCatchAll" ma:showField="CatchAllData" ma:web="5d84b183-8b05-4a94-8c02-27d0921eb5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fe2c5c0-2f03-4d54-9d97-2b7ca5ed0596"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D810B7-E566-42B7-8E4D-FBF014037860}">
  <ds:schemaRefs>
    <ds:schemaRef ds:uri="http://schemas.microsoft.com/sharepoint/events"/>
  </ds:schemaRefs>
</ds:datastoreItem>
</file>

<file path=customXml/itemProps2.xml><?xml version="1.0" encoding="utf-8"?>
<ds:datastoreItem xmlns:ds="http://schemas.openxmlformats.org/officeDocument/2006/customXml" ds:itemID="{8EABD092-DF4A-46AA-A430-F8E854A7C199}">
  <ds:schemaRefs>
    <ds:schemaRef ds:uri="http://schemas.microsoft.com/office/2006/metadata/properties"/>
    <ds:schemaRef ds:uri="http://schemas.microsoft.com/office/infopath/2007/PartnerControls"/>
    <ds:schemaRef ds:uri="ffe2c5c0-2f03-4d54-9d97-2b7ca5ed0596"/>
    <ds:schemaRef ds:uri="5d84b183-8b05-4a94-8c02-27d0921eb529"/>
    <ds:schemaRef ds:uri="http://schemas.microsoft.com/sharepoint/v3"/>
  </ds:schemaRefs>
</ds:datastoreItem>
</file>

<file path=customXml/itemProps3.xml><?xml version="1.0" encoding="utf-8"?>
<ds:datastoreItem xmlns:ds="http://schemas.openxmlformats.org/officeDocument/2006/customXml" ds:itemID="{8CBD643E-815C-46FC-9829-29ABA7875432}">
  <ds:schemaRefs>
    <ds:schemaRef ds:uri="http://schemas.microsoft.com/sharepoint/v3/contenttype/forms"/>
  </ds:schemaRefs>
</ds:datastoreItem>
</file>

<file path=customXml/itemProps4.xml><?xml version="1.0" encoding="utf-8"?>
<ds:datastoreItem xmlns:ds="http://schemas.openxmlformats.org/officeDocument/2006/customXml" ds:itemID="{D5CB817D-FB53-4B64-ADEB-D90EAEC220D4}"/>
</file>

<file path=docProps/app.xml><?xml version="1.0" encoding="utf-8"?>
<Properties xmlns="http://schemas.openxmlformats.org/officeDocument/2006/extended-properties" xmlns:vt="http://schemas.openxmlformats.org/officeDocument/2006/docPropsVTypes">
  <Template>Normal</Template>
  <TotalTime>128</TotalTime>
  <Pages>3</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Pipolo, Roberto LN USN NAVSUP FLCS NAPLES (ITA)</cp:lastModifiedBy>
  <cp:revision>11</cp:revision>
  <dcterms:created xsi:type="dcterms:W3CDTF">2025-01-16T13:43:00Z</dcterms:created>
  <dcterms:modified xsi:type="dcterms:W3CDTF">2026-01-19T12:51:00Z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2021-02-18T00:00:00Z</vt:filetime>
  </property>
  <property fmtid="{D5CDD505-2E9C-101B-9397-08002B2CF9AE}" pid="3" name="LastSaved">
    <vt:filetime>2025-01-16T00:00:00Z</vt:filetime>
  </property>
  <property fmtid="{D5CDD505-2E9C-101B-9397-08002B2CF9AE}" pid="4" name="ContentTypeId">
    <vt:lpwstr>0x010100F6D814C8B0878B44A3454517B2DAC93F</vt:lpwstr>
  </property>
  <property fmtid="{D5CDD505-2E9C-101B-9397-08002B2CF9AE}" pid="5" name="_dlc_DocIdItemGuid">
    <vt:lpwstr>96369c2d-a9d7-4ab7-b651-f52f750403e7</vt:lpwstr>
  </property>
  <property fmtid="{D5CDD505-2E9C-101B-9397-08002B2CF9AE}" pid="6" name="Order">
    <vt:r8>2262100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ies>
</file>