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69E2B" w14:textId="77777777" w:rsidR="00B7520F" w:rsidRPr="004F36A7" w:rsidRDefault="00B7520F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3E3BAB" w14:paraId="6E969E2E" w14:textId="77777777" w:rsidTr="00231CE2">
        <w:trPr>
          <w:trHeight w:val="287"/>
        </w:trPr>
        <w:tc>
          <w:tcPr>
            <w:tcW w:w="1278" w:type="dxa"/>
          </w:tcPr>
          <w:p w14:paraId="6E969E2C" w14:textId="77777777" w:rsidR="00B7520F" w:rsidRPr="005B0401" w:rsidRDefault="00B7520F" w:rsidP="006B0C45">
            <w:pPr>
              <w:spacing w:after="24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6E969E2D" w14:textId="77777777" w:rsidR="00B7520F" w:rsidRPr="00F43FAC" w:rsidRDefault="00B7520F" w:rsidP="006B0C45">
            <w:pPr>
              <w:spacing w:after="24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Notice of Intent to Sole Source - GenMark ePlex Reagents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- CHI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6E969E30" w14:textId="77777777" w:rsidR="00B7520F" w:rsidRPr="004F36A7" w:rsidRDefault="00B7520F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3E3BAB" w14:paraId="6E969E33" w14:textId="77777777" w:rsidTr="009738F0">
        <w:tc>
          <w:tcPr>
            <w:tcW w:w="4698" w:type="dxa"/>
            <w:hideMark/>
          </w:tcPr>
          <w:p w14:paraId="6E969E31" w14:textId="77777777" w:rsidR="00B7520F" w:rsidRPr="005B0401" w:rsidRDefault="00B7520F" w:rsidP="006B0C45">
            <w:pPr>
              <w:spacing w:before="240" w:after="12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6E969E32" w14:textId="77777777" w:rsidR="00B7520F" w:rsidRPr="005B0401" w:rsidRDefault="00B7520F" w:rsidP="006B0C45">
            <w:pPr>
              <w:spacing w:before="240" w:after="120"/>
              <w:rPr>
                <w:rFonts w:cstheme="minorHAnsi"/>
              </w:rPr>
            </w:pPr>
            <w:r>
              <w:rPr>
                <w:rFonts w:cstheme="minorHAnsi"/>
              </w:rPr>
              <w:t>45409-1337</w:t>
            </w:r>
          </w:p>
        </w:tc>
      </w:tr>
      <w:tr w:rsidR="003E3BAB" w14:paraId="6E969E36" w14:textId="77777777" w:rsidTr="009738F0">
        <w:tc>
          <w:tcPr>
            <w:tcW w:w="4698" w:type="dxa"/>
            <w:hideMark/>
          </w:tcPr>
          <w:p w14:paraId="6E969E34" w14:textId="77777777" w:rsidR="00B7520F" w:rsidRPr="005B0401" w:rsidRDefault="00B7520F" w:rsidP="006B0C45">
            <w:pPr>
              <w:spacing w:after="12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6E969E35" w14:textId="77777777" w:rsidR="00B7520F" w:rsidRPr="005B0401" w:rsidRDefault="00B7520F" w:rsidP="006B0C45">
            <w:pPr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>36C25026Q0386</w:t>
            </w:r>
          </w:p>
        </w:tc>
      </w:tr>
      <w:tr w:rsidR="003E3BAB" w14:paraId="6E969E39" w14:textId="77777777" w:rsidTr="009738F0">
        <w:tc>
          <w:tcPr>
            <w:tcW w:w="4698" w:type="dxa"/>
          </w:tcPr>
          <w:p w14:paraId="6E969E37" w14:textId="77777777" w:rsidR="00B7520F" w:rsidRPr="009738F0" w:rsidRDefault="00B7520F" w:rsidP="006B0C45">
            <w:pPr>
              <w:spacing w:after="120"/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6E969E38" w14:textId="77777777" w:rsidR="00B7520F" w:rsidRPr="00DD3F7D" w:rsidRDefault="00B7520F" w:rsidP="006B0C45">
            <w:pPr>
              <w:spacing w:after="12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03-20-2026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12:00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EASTERN TIME, NEW YORK, USA</w:t>
            </w:r>
          </w:p>
        </w:tc>
      </w:tr>
      <w:tr w:rsidR="003E3BAB" w14:paraId="6E969E3C" w14:textId="77777777" w:rsidTr="009738F0">
        <w:tc>
          <w:tcPr>
            <w:tcW w:w="4698" w:type="dxa"/>
          </w:tcPr>
          <w:p w14:paraId="6E969E3A" w14:textId="77777777" w:rsidR="00B7520F" w:rsidRPr="005B0401" w:rsidRDefault="00B7520F" w:rsidP="006B0C45">
            <w:pPr>
              <w:spacing w:after="12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6E969E3B" w14:textId="77777777" w:rsidR="00B7520F" w:rsidRPr="004F36A7" w:rsidRDefault="00B7520F" w:rsidP="006B0C45">
            <w:pPr>
              <w:spacing w:after="12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3E3BAB" w14:paraId="6E969E3F" w14:textId="77777777" w:rsidTr="009738F0">
        <w:tc>
          <w:tcPr>
            <w:tcW w:w="4698" w:type="dxa"/>
          </w:tcPr>
          <w:p w14:paraId="6E969E3D" w14:textId="77777777" w:rsidR="00B7520F" w:rsidRPr="005B0401" w:rsidRDefault="00B7520F" w:rsidP="006B0C45">
            <w:pPr>
              <w:spacing w:after="12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6E969E3E" w14:textId="77777777" w:rsidR="00B7520F" w:rsidRPr="004F36A7" w:rsidRDefault="00B7520F" w:rsidP="006B0C45">
            <w:pPr>
              <w:spacing w:after="12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3E3BAB" w14:paraId="6E969E42" w14:textId="77777777" w:rsidTr="009738F0">
        <w:tc>
          <w:tcPr>
            <w:tcW w:w="4698" w:type="dxa"/>
          </w:tcPr>
          <w:p w14:paraId="6E969E40" w14:textId="77777777" w:rsidR="00B7520F" w:rsidRPr="005B0401" w:rsidRDefault="00B7520F" w:rsidP="006B0C45">
            <w:pPr>
              <w:spacing w:after="12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6E969E41" w14:textId="77777777" w:rsidR="00B7520F" w:rsidRPr="00DA1922" w:rsidRDefault="00B7520F" w:rsidP="006B0C45">
            <w:pPr>
              <w:spacing w:after="12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6550</w:t>
            </w:r>
          </w:p>
        </w:tc>
      </w:tr>
      <w:tr w:rsidR="003E3BAB" w14:paraId="6E969E45" w14:textId="77777777" w:rsidTr="009738F0">
        <w:tc>
          <w:tcPr>
            <w:tcW w:w="4698" w:type="dxa"/>
          </w:tcPr>
          <w:p w14:paraId="6E969E43" w14:textId="77777777" w:rsidR="00B7520F" w:rsidRPr="005B0401" w:rsidRDefault="00B7520F" w:rsidP="006B0C45">
            <w:pPr>
              <w:spacing w:after="12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6E969E44" w14:textId="77777777" w:rsidR="00B7520F" w:rsidRPr="006E60E3" w:rsidRDefault="00B7520F" w:rsidP="006B0C45">
            <w:pPr>
              <w:spacing w:after="12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325413</w:t>
            </w:r>
          </w:p>
        </w:tc>
      </w:tr>
      <w:tr w:rsidR="003E3BAB" w14:paraId="6E969E4D" w14:textId="77777777" w:rsidTr="009738F0">
        <w:tc>
          <w:tcPr>
            <w:tcW w:w="4698" w:type="dxa"/>
            <w:hideMark/>
          </w:tcPr>
          <w:p w14:paraId="6E969E46" w14:textId="77777777" w:rsidR="00B7520F" w:rsidRPr="005B0401" w:rsidRDefault="00B7520F" w:rsidP="006B0C45">
            <w:pPr>
              <w:spacing w:after="12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6E969E47" w14:textId="77777777" w:rsidR="00B7520F" w:rsidRPr="004F36A7" w:rsidRDefault="00B7520F" w:rsidP="006B0C45">
            <w:pPr>
              <w:spacing w:after="12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6E969E48" w14:textId="77777777" w:rsidR="00B7520F" w:rsidRPr="004F36A7" w:rsidRDefault="00B7520F" w:rsidP="006B0C45">
            <w:pPr>
              <w:spacing w:after="12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10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6E969E4A" w14:textId="7A15E773" w:rsidR="00B7520F" w:rsidRPr="004F36A7" w:rsidRDefault="00B7520F" w:rsidP="006B0C45">
            <w:pPr>
              <w:spacing w:after="12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3140 </w:t>
            </w:r>
            <w:proofErr w:type="spellStart"/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Govenors</w:t>
            </w:r>
            <w:proofErr w:type="spellEnd"/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Place Blvd</w:t>
            </w:r>
          </w:p>
          <w:p w14:paraId="6E969E4C" w14:textId="355D31B2" w:rsidR="00B7520F" w:rsidRPr="006B0C45" w:rsidRDefault="00B7520F" w:rsidP="006B0C45">
            <w:pPr>
              <w:spacing w:after="24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Kettering OH  45409-1337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R="003E3BAB" w14:paraId="6E969E57" w14:textId="77777777" w:rsidTr="009738F0">
        <w:tc>
          <w:tcPr>
            <w:tcW w:w="4698" w:type="dxa"/>
          </w:tcPr>
          <w:p w14:paraId="6E969E4E" w14:textId="77777777" w:rsidR="00B7520F" w:rsidRPr="005B0401" w:rsidRDefault="00B7520F" w:rsidP="006B0C45">
            <w:pPr>
              <w:spacing w:before="120" w:after="120"/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6E969E4F" w14:textId="77777777" w:rsidR="00B7520F" w:rsidRPr="005B0401" w:rsidRDefault="00B7520F" w:rsidP="006B0C45">
            <w:pPr>
              <w:spacing w:before="120" w:after="120"/>
              <w:rPr>
                <w:rFonts w:cstheme="minorHAnsi"/>
                <w:b/>
                <w:szCs w:val="20"/>
              </w:rPr>
            </w:pPr>
          </w:p>
          <w:p w14:paraId="6E969E50" w14:textId="77777777" w:rsidR="00B7520F" w:rsidRPr="005B0401" w:rsidRDefault="00B7520F" w:rsidP="006B0C45">
            <w:pPr>
              <w:spacing w:before="120" w:after="12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6E969E51" w14:textId="77777777" w:rsidR="00B7520F" w:rsidRPr="004F36A7" w:rsidRDefault="00B7520F" w:rsidP="006B0C45">
            <w:pPr>
              <w:spacing w:before="120" w:after="12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6E969E52" w14:textId="77777777" w:rsidR="00B7520F" w:rsidRPr="004F36A7" w:rsidRDefault="00B7520F" w:rsidP="006B0C45">
            <w:pPr>
              <w:spacing w:before="120" w:after="12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Rachel MacRae</w:t>
            </w:r>
          </w:p>
          <w:p w14:paraId="6E969E55" w14:textId="175F5D0F" w:rsidR="00B7520F" w:rsidRPr="004F36A7" w:rsidRDefault="00B7520F" w:rsidP="006B0C45">
            <w:pPr>
              <w:spacing w:before="120" w:after="36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rachel.macrae@va.gov</w:t>
            </w:r>
          </w:p>
          <w:p w14:paraId="6E969E56" w14:textId="77777777" w:rsidR="00B7520F" w:rsidRPr="004F36A7" w:rsidRDefault="00B7520F" w:rsidP="006B0C45">
            <w:pPr>
              <w:spacing w:before="120" w:after="120"/>
              <w:rPr>
                <w:rFonts w:cstheme="minorHAnsi"/>
                <w:szCs w:val="20"/>
              </w:rPr>
            </w:pPr>
          </w:p>
        </w:tc>
      </w:tr>
    </w:tbl>
    <w:p w14:paraId="6E969E59" w14:textId="77777777" w:rsidR="00B7520F" w:rsidRPr="004F36A7" w:rsidRDefault="00B7520F" w:rsidP="005B0401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3E3BAB" w14:paraId="6E969E5C" w14:textId="77777777" w:rsidTr="00057B35">
        <w:tc>
          <w:tcPr>
            <w:tcW w:w="4675" w:type="dxa"/>
            <w:hideMark/>
          </w:tcPr>
          <w:p w14:paraId="6E969E5A" w14:textId="77777777" w:rsidR="00B7520F" w:rsidRPr="005B0401" w:rsidRDefault="00B7520F" w:rsidP="006B0C45">
            <w:pPr>
              <w:spacing w:before="120" w:after="120"/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6E969E5B" w14:textId="77777777" w:rsidR="00B7520F" w:rsidRPr="004F36A7" w:rsidRDefault="00B7520F" w:rsidP="006B0C45">
            <w:pPr>
              <w:spacing w:before="120" w:after="120"/>
              <w:rPr>
                <w:rFonts w:cstheme="minorHAnsi"/>
              </w:rPr>
            </w:pPr>
            <w:r>
              <w:rPr>
                <w:rFonts w:cstheme="minorHAnsi"/>
              </w:rPr>
              <w:t>https://www.va.gov</w:t>
            </w:r>
          </w:p>
        </w:tc>
      </w:tr>
      <w:tr w:rsidR="003E3BAB" w14:paraId="6E969E5F" w14:textId="77777777" w:rsidTr="00057B35">
        <w:tc>
          <w:tcPr>
            <w:tcW w:w="4675" w:type="dxa"/>
            <w:hideMark/>
          </w:tcPr>
          <w:p w14:paraId="6E969E5D" w14:textId="77777777" w:rsidR="00B7520F" w:rsidRPr="005B0401" w:rsidRDefault="00B7520F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6E969E5E" w14:textId="77777777" w:rsidR="00B7520F" w:rsidRPr="004F36A7" w:rsidRDefault="00B7520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VA</w:t>
            </w:r>
          </w:p>
        </w:tc>
      </w:tr>
      <w:tr w:rsidR="003E3BAB" w14:paraId="6E969E62" w14:textId="77777777" w:rsidTr="00057B35">
        <w:tc>
          <w:tcPr>
            <w:tcW w:w="4675" w:type="dxa"/>
            <w:hideMark/>
          </w:tcPr>
          <w:p w14:paraId="6E969E60" w14:textId="77777777" w:rsidR="00B7520F" w:rsidRPr="005B0401" w:rsidRDefault="00B7520F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6E969E61" w14:textId="77777777" w:rsidR="00B7520F" w:rsidRPr="004F36A7" w:rsidRDefault="00B7520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rachel.macrae@va.gov</w:t>
            </w:r>
          </w:p>
        </w:tc>
      </w:tr>
      <w:tr w:rsidR="003E3BAB" w14:paraId="6E969E65" w14:textId="77777777" w:rsidTr="00057B35">
        <w:tc>
          <w:tcPr>
            <w:tcW w:w="4675" w:type="dxa"/>
            <w:hideMark/>
          </w:tcPr>
          <w:p w14:paraId="6E969E63" w14:textId="77777777" w:rsidR="00B7520F" w:rsidRPr="005B0401" w:rsidRDefault="00B7520F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6E969E64" w14:textId="77777777" w:rsidR="00B7520F" w:rsidRPr="004F36A7" w:rsidRDefault="00B7520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Government Email</w:t>
            </w:r>
          </w:p>
        </w:tc>
      </w:tr>
    </w:tbl>
    <w:p w14:paraId="6E969E66" w14:textId="77777777" w:rsidR="00B7520F" w:rsidRDefault="00B7520F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6E969E67" w14:textId="77777777" w:rsidR="00B7520F" w:rsidRPr="00A3522F" w:rsidRDefault="00B7520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  <w:sectPr w:rsidR="00C15B5B" w:rsidRPr="00A3522F">
          <w:headerReference w:type="default" r:id="rId6"/>
          <w:footerReference w:type="default" r:id="rId7"/>
          <w:headerReference w:type="first" r:id="rId8"/>
          <w:footerReference w:type="first" r:id="rId9"/>
          <w:type w:val="continuous"/>
          <w:pgSz w:w="12240" w:h="15840"/>
          <w:pgMar w:top="1080" w:right="1440" w:bottom="1080" w:left="1440" w:header="360" w:footer="360" w:gutter="0"/>
          <w:cols w:space="720"/>
          <w:titlePg/>
          <w:docGrid w:linePitch="360"/>
        </w:sect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6E969E68" w14:textId="77777777" w:rsidR="00B7520F" w:rsidRPr="00951FA8" w:rsidRDefault="00B7520F" w:rsidP="00A82A7B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bookmarkStart w:id="0" w:name="_Hlk108514876"/>
      <w:r w:rsidRPr="00951FA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Notice of Intent to Sole Source</w:t>
      </w:r>
    </w:p>
    <w:p w14:paraId="6E969E6A" w14:textId="4B610CCA" w:rsidR="00B7520F" w:rsidRPr="00A82A7B" w:rsidRDefault="00B7520F" w:rsidP="006B0C45">
      <w:pPr>
        <w:rPr>
          <w:rFonts w:ascii="Times New Roman" w:eastAsia="Times New Roman" w:hAnsi="Times New Roman" w:cs="Times New Roman"/>
          <w:sz w:val="24"/>
          <w:szCs w:val="24"/>
        </w:rPr>
      </w:pP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Department of Veterans Affairs, VISN 10, </w:t>
      </w:r>
      <w:r w:rsidRPr="00753B4C">
        <w:rPr>
          <w:rFonts w:ascii="Times New Roman" w:eastAsia="Times New Roman" w:hAnsi="Times New Roman" w:cs="Times New Roman"/>
          <w:sz w:val="24"/>
          <w:szCs w:val="24"/>
        </w:rPr>
        <w:t>Chillicothe VAMC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66D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4C">
        <w:rPr>
          <w:rFonts w:ascii="Times New Roman" w:eastAsia="Times New Roman" w:hAnsi="Times New Roman" w:cs="Times New Roman"/>
          <w:sz w:val="24"/>
          <w:szCs w:val="24"/>
        </w:rPr>
        <w:t>17273 State Route 104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4C">
        <w:rPr>
          <w:rFonts w:ascii="Times New Roman" w:eastAsia="Times New Roman" w:hAnsi="Times New Roman" w:cs="Times New Roman"/>
          <w:sz w:val="24"/>
          <w:szCs w:val="24"/>
        </w:rPr>
        <w:t>Chillicothe, OH 45601</w:t>
      </w:r>
      <w:r w:rsidRPr="00A66D46">
        <w:rPr>
          <w:rFonts w:ascii="Times New Roman" w:eastAsia="Times New Roman" w:hAnsi="Times New Roman" w:cs="Times New Roman"/>
          <w:sz w:val="24"/>
          <w:szCs w:val="24"/>
        </w:rPr>
        <w:t xml:space="preserve">, intends to </w:t>
      </w:r>
      <w:r w:rsidRPr="00767515">
        <w:rPr>
          <w:rFonts w:ascii="Times New Roman" w:eastAsia="Times New Roman" w:hAnsi="Times New Roman" w:cs="Times New Roman"/>
          <w:sz w:val="24"/>
          <w:szCs w:val="24"/>
        </w:rPr>
        <w:t xml:space="preserve">solicit and negotiate with only one source </w:t>
      </w:r>
      <w:r w:rsidRPr="00A66D46">
        <w:rPr>
          <w:rFonts w:ascii="Times New Roman" w:eastAsia="Times New Roman" w:hAnsi="Times New Roman" w:cs="Times New Roman"/>
          <w:sz w:val="24"/>
          <w:szCs w:val="24"/>
        </w:rPr>
        <w:t xml:space="preserve">under Simplified Acquisition Procedures and the authority of </w:t>
      </w:r>
      <w:r w:rsidRPr="00632DE7">
        <w:rPr>
          <w:rFonts w:ascii="Times New Roman" w:eastAsia="Times New Roman" w:hAnsi="Times New Roman" w:cs="Times New Roman"/>
          <w:sz w:val="24"/>
          <w:szCs w:val="24"/>
        </w:rPr>
        <w:t xml:space="preserve">FAR </w:t>
      </w:r>
      <w:r w:rsidRPr="00A47851">
        <w:rPr>
          <w:rFonts w:ascii="Times New Roman" w:eastAsia="Times New Roman" w:hAnsi="Times New Roman" w:cs="Times New Roman"/>
          <w:sz w:val="24"/>
          <w:szCs w:val="24"/>
        </w:rPr>
        <w:t xml:space="preserve">Part </w:t>
      </w:r>
      <w:r w:rsidRPr="00CA73EC">
        <w:rPr>
          <w:rFonts w:ascii="Times New Roman" w:eastAsia="Times New Roman" w:hAnsi="Times New Roman" w:cs="Times New Roman"/>
          <w:sz w:val="24"/>
          <w:szCs w:val="24"/>
        </w:rPr>
        <w:t>6.103-1</w:t>
      </w:r>
      <w:r w:rsidRPr="00A47851">
        <w:rPr>
          <w:rFonts w:ascii="Times New Roman" w:eastAsia="Times New Roman" w:hAnsi="Times New Roman" w:cs="Times New Roman"/>
          <w:sz w:val="24"/>
          <w:szCs w:val="24"/>
        </w:rPr>
        <w:t>, Only One Responsible Source for Reagents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E969E6B" w14:textId="77777777" w:rsidR="00B7520F" w:rsidRDefault="00B7520F" w:rsidP="00753B4C">
      <w:pPr>
        <w:spacing w:after="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The associated NAICS code for this is </w:t>
      </w:r>
      <w:r>
        <w:rPr>
          <w:rFonts w:ascii="Times New Roman" w:eastAsia="Times New Roman" w:hAnsi="Times New Roman" w:cs="Times New Roman"/>
          <w:sz w:val="24"/>
          <w:szCs w:val="24"/>
        </w:rPr>
        <w:t>325413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. The vendor will be </w:t>
      </w:r>
      <w:r w:rsidRPr="00753B4C">
        <w:rPr>
          <w:rFonts w:ascii="Times New Roman" w:eastAsia="Times New Roman" w:hAnsi="Times New Roman" w:cs="Times New Roman"/>
          <w:sz w:val="24"/>
          <w:szCs w:val="24"/>
        </w:rPr>
        <w:t>Roche Diagnostics Corp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53B4C">
        <w:rPr>
          <w:rFonts w:ascii="Times New Roman" w:eastAsia="Times New Roman" w:hAnsi="Times New Roman" w:cs="Times New Roman"/>
          <w:sz w:val="24"/>
          <w:szCs w:val="24"/>
        </w:rPr>
        <w:t>9115 Hague Rd,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3B4C">
        <w:rPr>
          <w:rFonts w:ascii="Times New Roman" w:eastAsia="Times New Roman" w:hAnsi="Times New Roman" w:cs="Times New Roman"/>
          <w:sz w:val="24"/>
          <w:szCs w:val="24"/>
        </w:rPr>
        <w:t>Indianapolis, IN 46256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969E6C" w14:textId="77777777" w:rsidR="00B7520F" w:rsidRPr="00A82A7B" w:rsidRDefault="00B7520F" w:rsidP="00951FA8">
      <w:pPr>
        <w:tabs>
          <w:tab w:val="left" w:pos="5970"/>
        </w:tabs>
        <w:spacing w:after="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E969E6D" w14:textId="77777777" w:rsidR="00B7520F" w:rsidRPr="003218D5" w:rsidRDefault="00B7520F" w:rsidP="00A82A7B">
      <w:pPr>
        <w:rPr>
          <w:rFonts w:ascii="Times New Roman" w:eastAsia="Times New Roman" w:hAnsi="Times New Roman" w:cs="Times New Roman"/>
          <w:b/>
          <w:bCs/>
          <w:u w:val="single"/>
        </w:rPr>
      </w:pPr>
      <w:r w:rsidRPr="003218D5">
        <w:rPr>
          <w:rFonts w:ascii="Times New Roman" w:eastAsia="Times New Roman" w:hAnsi="Times New Roman" w:cs="Times New Roman"/>
          <w:b/>
          <w:bCs/>
          <w:u w:val="single"/>
        </w:rPr>
        <w:t>Description of Equipment or Supplies: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545"/>
        <w:gridCol w:w="805"/>
      </w:tblGrid>
      <w:tr w:rsidR="003E3BAB" w14:paraId="6E969E70" w14:textId="77777777" w:rsidTr="00F723EC">
        <w:trPr>
          <w:trHeight w:val="341"/>
        </w:trPr>
        <w:tc>
          <w:tcPr>
            <w:tcW w:w="8545" w:type="dxa"/>
          </w:tcPr>
          <w:p w14:paraId="6E969E6E" w14:textId="77777777" w:rsidR="00B7520F" w:rsidRPr="00EC2230" w:rsidRDefault="00B7520F" w:rsidP="004D6D47">
            <w:pPr>
              <w:autoSpaceDE w:val="0"/>
              <w:autoSpaceDN w:val="0"/>
              <w:adjustRightInd w:val="0"/>
              <w:spacing w:before="60" w:after="60"/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EC2230">
              <w:rPr>
                <w:rFonts w:ascii="Times New Roman" w:eastAsia="Arial" w:hAnsi="Times New Roman" w:cs="Times New Roman"/>
                <w:b/>
                <w:color w:val="000000"/>
              </w:rPr>
              <w:t>Product Name</w:t>
            </w:r>
          </w:p>
        </w:tc>
        <w:tc>
          <w:tcPr>
            <w:tcW w:w="805" w:type="dxa"/>
          </w:tcPr>
          <w:p w14:paraId="6E969E6F" w14:textId="77777777" w:rsidR="00B7520F" w:rsidRPr="00EC2230" w:rsidRDefault="00B7520F" w:rsidP="004D6D47">
            <w:pPr>
              <w:autoSpaceDE w:val="0"/>
              <w:autoSpaceDN w:val="0"/>
              <w:adjustRightInd w:val="0"/>
              <w:spacing w:before="60" w:after="60"/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EC2230">
              <w:rPr>
                <w:rFonts w:ascii="Times New Roman" w:eastAsia="Arial" w:hAnsi="Times New Roman" w:cs="Times New Roman"/>
                <w:b/>
                <w:color w:val="000000"/>
              </w:rPr>
              <w:t>QTY</w:t>
            </w:r>
          </w:p>
        </w:tc>
      </w:tr>
      <w:tr w:rsidR="003E3BAB" w14:paraId="6E969E73" w14:textId="77777777" w:rsidTr="006B0C45">
        <w:trPr>
          <w:trHeight w:hRule="exact" w:val="505"/>
        </w:trPr>
        <w:tc>
          <w:tcPr>
            <w:tcW w:w="8545" w:type="dxa"/>
            <w:vAlign w:val="center"/>
          </w:tcPr>
          <w:p w14:paraId="6E969E71" w14:textId="77777777" w:rsidR="00B7520F" w:rsidRPr="00EC2230" w:rsidRDefault="00B7520F" w:rsidP="003C0EA8">
            <w:pPr>
              <w:autoSpaceDE w:val="0"/>
              <w:autoSpaceDN w:val="0"/>
              <w:adjustRightInd w:val="0"/>
              <w:spacing w:before="60" w:after="60"/>
              <w:rPr>
                <w:rFonts w:ascii="Times New Roman" w:eastAsia="Arial" w:hAnsi="Times New Roman" w:cs="Times New Roman"/>
                <w:bCs/>
                <w:color w:val="000000"/>
              </w:rPr>
            </w:pPr>
            <w:r w:rsidRPr="00753B4C">
              <w:rPr>
                <w:rFonts w:ascii="Times New Roman" w:hAnsi="Times New Roman" w:cs="Times New Roman"/>
              </w:rPr>
              <w:t xml:space="preserve">GenMark </w:t>
            </w:r>
            <w:proofErr w:type="spellStart"/>
            <w:r w:rsidRPr="00753B4C">
              <w:rPr>
                <w:rFonts w:ascii="Times New Roman" w:hAnsi="Times New Roman" w:cs="Times New Roman"/>
              </w:rPr>
              <w:t>ePlex</w:t>
            </w:r>
            <w:proofErr w:type="spellEnd"/>
            <w:r w:rsidRPr="00753B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3B4C">
              <w:rPr>
                <w:rFonts w:ascii="Times New Roman" w:hAnsi="Times New Roman" w:cs="Times New Roman"/>
              </w:rPr>
              <w:t>Repiratory</w:t>
            </w:r>
            <w:proofErr w:type="spellEnd"/>
            <w:r w:rsidRPr="00753B4C">
              <w:rPr>
                <w:rFonts w:ascii="Times New Roman" w:hAnsi="Times New Roman" w:cs="Times New Roman"/>
              </w:rPr>
              <w:t xml:space="preserve"> Pathogen Panel 2</w:t>
            </w:r>
          </w:p>
        </w:tc>
        <w:tc>
          <w:tcPr>
            <w:tcW w:w="805" w:type="dxa"/>
          </w:tcPr>
          <w:p w14:paraId="6E969E72" w14:textId="77777777" w:rsidR="00B7520F" w:rsidRPr="00EC2230" w:rsidRDefault="00B7520F" w:rsidP="004D6D47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eastAsia="Arial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52</w:t>
            </w:r>
          </w:p>
        </w:tc>
      </w:tr>
    </w:tbl>
    <w:p w14:paraId="6E969E74" w14:textId="77777777" w:rsidR="00B7520F" w:rsidRPr="003218D5" w:rsidRDefault="00B7520F" w:rsidP="00A82A7B">
      <w:pPr>
        <w:rPr>
          <w:rFonts w:ascii="Times New Roman" w:eastAsia="Times New Roman" w:hAnsi="Times New Roman" w:cs="Times New Roman"/>
        </w:rPr>
      </w:pPr>
    </w:p>
    <w:p w14:paraId="6E969E76" w14:textId="70C0CB94" w:rsidR="00B7520F" w:rsidRDefault="00B7520F" w:rsidP="006B0C45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D2747">
        <w:rPr>
          <w:rFonts w:ascii="Times New Roman" w:eastAsia="Times New Roman" w:hAnsi="Times New Roman" w:cs="Times New Roman"/>
          <w:sz w:val="24"/>
          <w:szCs w:val="24"/>
        </w:rPr>
        <w:t xml:space="preserve">Chillicothe VAMC </w:t>
      </w:r>
      <w:r w:rsidRPr="00F723EC">
        <w:rPr>
          <w:rFonts w:ascii="Times New Roman" w:eastAsia="Times New Roman" w:hAnsi="Times New Roman" w:cs="Times New Roman"/>
          <w:sz w:val="24"/>
          <w:szCs w:val="24"/>
        </w:rPr>
        <w:t>Lab utilizes the</w:t>
      </w:r>
      <w:r w:rsidR="006B0C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B0C45" w:rsidRPr="00753B4C">
        <w:rPr>
          <w:rFonts w:ascii="Times New Roman" w:hAnsi="Times New Roman" w:cs="Times New Roman"/>
        </w:rPr>
        <w:t xml:space="preserve">GenMark </w:t>
      </w:r>
      <w:proofErr w:type="spellStart"/>
      <w:r w:rsidR="006B0C45" w:rsidRPr="00753B4C">
        <w:rPr>
          <w:rFonts w:ascii="Times New Roman" w:hAnsi="Times New Roman" w:cs="Times New Roman"/>
        </w:rPr>
        <w:t>ePlex</w:t>
      </w:r>
      <w:proofErr w:type="spellEnd"/>
      <w:r w:rsidRPr="00F723EC">
        <w:rPr>
          <w:rFonts w:ascii="Times New Roman" w:eastAsia="Times New Roman" w:hAnsi="Times New Roman" w:cs="Times New Roman"/>
          <w:sz w:val="24"/>
          <w:szCs w:val="24"/>
        </w:rPr>
        <w:t xml:space="preserve"> reagent kits with existing </w:t>
      </w:r>
      <w:r w:rsidRPr="003D2747">
        <w:rPr>
          <w:rFonts w:ascii="Times New Roman" w:eastAsia="Times New Roman" w:hAnsi="Times New Roman" w:cs="Times New Roman"/>
          <w:sz w:val="24"/>
          <w:szCs w:val="24"/>
        </w:rPr>
        <w:t>GenMark ePlex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23EC">
        <w:rPr>
          <w:rFonts w:ascii="Times New Roman" w:eastAsia="Times New Roman" w:hAnsi="Times New Roman" w:cs="Times New Roman"/>
          <w:sz w:val="24"/>
          <w:szCs w:val="24"/>
        </w:rPr>
        <w:t>instruments</w:t>
      </w:r>
      <w:r w:rsidRPr="00632D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E969E77" w14:textId="77777777" w:rsidR="00B7520F" w:rsidRPr="003D2747" w:rsidRDefault="00B7520F" w:rsidP="003D2747">
      <w:pPr>
        <w:rPr>
          <w:rFonts w:ascii="Times New Roman" w:eastAsia="Times New Roman" w:hAnsi="Times New Roman" w:cs="Times New Roman"/>
          <w:sz w:val="24"/>
          <w:szCs w:val="24"/>
        </w:rPr>
      </w:pPr>
      <w:r w:rsidRPr="003D274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D2747">
        <w:rPr>
          <w:rFonts w:ascii="Times New Roman" w:eastAsia="Times New Roman" w:hAnsi="Times New Roman" w:cs="Times New Roman"/>
          <w:sz w:val="24"/>
          <w:szCs w:val="24"/>
        </w:rPr>
        <w:t>firm fixed price contract</w:t>
      </w:r>
      <w:r w:rsidRPr="003D27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2747">
        <w:rPr>
          <w:rFonts w:ascii="Times New Roman" w:eastAsia="Times New Roman" w:hAnsi="Times New Roman" w:cs="Times New Roman"/>
          <w:sz w:val="24"/>
          <w:szCs w:val="24"/>
        </w:rPr>
        <w:t>is anticipated and shall be awarded. It is the Government's belief that</w:t>
      </w:r>
      <w:r w:rsidRPr="003D27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2747">
        <w:rPr>
          <w:rFonts w:ascii="Times New Roman" w:eastAsia="Times New Roman" w:hAnsi="Times New Roman" w:cs="Times New Roman"/>
          <w:sz w:val="24"/>
          <w:szCs w:val="24"/>
        </w:rPr>
        <w:t>only the proposed candidate possesses the required capabilities to successfully meet this requirement</w:t>
      </w:r>
      <w:r w:rsidRPr="003D2747">
        <w:rPr>
          <w:rFonts w:ascii="Times New Roman" w:eastAsia="Times New Roman" w:hAnsi="Times New Roman" w:cs="Times New Roman"/>
          <w:sz w:val="24"/>
          <w:szCs w:val="24"/>
        </w:rPr>
        <w:t>. It is the</w:t>
      </w:r>
      <w:r w:rsidRPr="003D27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2747">
        <w:rPr>
          <w:rFonts w:ascii="Times New Roman" w:eastAsia="Times New Roman" w:hAnsi="Times New Roman" w:cs="Times New Roman"/>
          <w:sz w:val="24"/>
          <w:szCs w:val="24"/>
        </w:rPr>
        <w:t>Government's intention to negotiate with only this source.</w:t>
      </w:r>
    </w:p>
    <w:p w14:paraId="6E969E78" w14:textId="77777777" w:rsidR="00B7520F" w:rsidRPr="00A82A7B" w:rsidRDefault="00B7520F" w:rsidP="00A82A7B">
      <w:pPr>
        <w:rPr>
          <w:rFonts w:ascii="Times New Roman" w:eastAsia="Times New Roman" w:hAnsi="Times New Roman" w:cs="Times New Roman"/>
          <w:sz w:val="24"/>
          <w:szCs w:val="24"/>
        </w:rPr>
      </w:pPr>
      <w:r w:rsidRPr="008D737E">
        <w:rPr>
          <w:rFonts w:ascii="Times New Roman" w:eastAsia="Times New Roman" w:hAnsi="Times New Roman" w:cs="Times New Roman"/>
          <w:sz w:val="24"/>
          <w:szCs w:val="24"/>
          <w:u w:val="single"/>
        </w:rPr>
        <w:t>This notice of intent is not a request for competitive proposals. It is not a solicitation or request for offers.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 No solicitation package is available. Any response to this notice must show </w:t>
      </w:r>
      <w:r w:rsidRPr="008D737E">
        <w:rPr>
          <w:rFonts w:ascii="Times New Roman" w:eastAsia="Times New Roman" w:hAnsi="Times New Roman" w:cs="Times New Roman"/>
          <w:i/>
          <w:iCs/>
          <w:sz w:val="24"/>
          <w:szCs w:val="24"/>
        </w:rPr>
        <w:t>clear and convincing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 evidence that competition would be advantageous to the Government. Responses must be received no later than </w:t>
      </w:r>
      <w:r>
        <w:rPr>
          <w:rFonts w:ascii="Times New Roman" w:eastAsia="Times New Roman" w:hAnsi="Times New Roman" w:cs="Times New Roman"/>
          <w:sz w:val="24"/>
          <w:szCs w:val="24"/>
        </w:rPr>
        <w:t>12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:00 pm on </w:t>
      </w:r>
      <w:r>
        <w:rPr>
          <w:rFonts w:ascii="Times New Roman" w:eastAsia="Times New Roman" w:hAnsi="Times New Roman" w:cs="Times New Roman"/>
          <w:sz w:val="24"/>
          <w:szCs w:val="24"/>
        </w:rPr>
        <w:t>Friday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March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>, 202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E969E79" w14:textId="77777777" w:rsidR="00B7520F" w:rsidRPr="00A82A7B" w:rsidRDefault="00B7520F" w:rsidP="00A82A7B">
      <w:pPr>
        <w:rPr>
          <w:rFonts w:ascii="Arial" w:eastAsia="Times New Roman" w:hAnsi="Arial" w:cs="Times New Roman"/>
        </w:rPr>
      </w:pP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Point of contact is </w:t>
      </w:r>
      <w:r>
        <w:rPr>
          <w:rFonts w:ascii="Times New Roman" w:eastAsia="Times New Roman" w:hAnsi="Times New Roman" w:cs="Times New Roman"/>
          <w:sz w:val="24"/>
          <w:szCs w:val="24"/>
        </w:rPr>
        <w:t>Rachel MacRae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, e-mail </w:t>
      </w:r>
      <w:r>
        <w:rPr>
          <w:rFonts w:ascii="Times New Roman" w:eastAsia="Times New Roman" w:hAnsi="Times New Roman" w:cs="Times New Roman"/>
          <w:sz w:val="24"/>
          <w:szCs w:val="24"/>
        </w:rPr>
        <w:t>rachel.macrae</w:t>
      </w:r>
      <w:r w:rsidRPr="00A82A7B">
        <w:rPr>
          <w:rFonts w:ascii="Times New Roman" w:eastAsia="Times New Roman" w:hAnsi="Times New Roman" w:cs="Times New Roman"/>
          <w:sz w:val="24"/>
          <w:szCs w:val="24"/>
        </w:rPr>
        <w:t xml:space="preserve">@va.gov. </w:t>
      </w:r>
      <w:bookmarkEnd w:id="0"/>
    </w:p>
    <w:p w14:paraId="6E969E7A" w14:textId="77777777" w:rsidR="00B7520F" w:rsidRDefault="00B7520F"/>
    <w:sectPr w:rsidR="001D7E9F">
      <w:footerReference w:type="default" r:id="rId10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69E8D" w14:textId="77777777" w:rsidR="00B7520F" w:rsidRDefault="00B7520F">
      <w:pPr>
        <w:spacing w:after="0" w:line="240" w:lineRule="auto"/>
      </w:pPr>
      <w:r>
        <w:separator/>
      </w:r>
    </w:p>
  </w:endnote>
  <w:endnote w:type="continuationSeparator" w:id="0">
    <w:p w14:paraId="6E969E8F" w14:textId="77777777" w:rsidR="00B7520F" w:rsidRDefault="00B752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3E3BAB" w14:paraId="6E969E7E" w14:textId="77777777" w:rsidTr="009A409F">
      <w:tc>
        <w:tcPr>
          <w:tcW w:w="4788" w:type="dxa"/>
        </w:tcPr>
        <w:p w14:paraId="6E969E7C" w14:textId="77777777" w:rsidR="00B7520F" w:rsidRDefault="00B7520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6E969E7D" w14:textId="77777777" w:rsidR="00B7520F" w:rsidRDefault="00B7520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6E969E7F" w14:textId="77777777" w:rsidR="00B7520F" w:rsidRPr="00975C97" w:rsidRDefault="00B7520F" w:rsidP="009A409F">
    <w:pPr>
      <w:pStyle w:val="Footer"/>
      <w:rPr>
        <w:rFonts w:cstheme="minorHAnsi"/>
      </w:rPr>
    </w:pPr>
  </w:p>
  <w:p w14:paraId="6E969E80" w14:textId="77777777" w:rsidR="003E3BAB" w:rsidRDefault="00B7520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3E3BAB" w14:paraId="6E969E84" w14:textId="77777777" w:rsidTr="009A409F">
      <w:tc>
        <w:tcPr>
          <w:tcW w:w="4788" w:type="dxa"/>
        </w:tcPr>
        <w:p w14:paraId="6E969E82" w14:textId="77777777" w:rsidR="00B7520F" w:rsidRDefault="00B7520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6E969E83" w14:textId="77777777" w:rsidR="00B7520F" w:rsidRDefault="00B7520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6E969E85" w14:textId="77777777" w:rsidR="00B7520F" w:rsidRPr="00E52D1F" w:rsidRDefault="00B7520F" w:rsidP="00637F97">
    <w:pPr>
      <w:pStyle w:val="Footer"/>
      <w:jc w:val="right"/>
      <w:rPr>
        <w:rFonts w:cstheme="minorHAnsi"/>
      </w:rPr>
    </w:pPr>
  </w:p>
  <w:p w14:paraId="6E969E86" w14:textId="77777777" w:rsidR="003E3BAB" w:rsidRDefault="00B7520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69E87" w14:textId="77777777" w:rsidR="00B7520F" w:rsidRDefault="00B7520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  <w:p w14:paraId="6E969E88" w14:textId="77777777" w:rsidR="003E3BAB" w:rsidRDefault="00B7520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69E89" w14:textId="77777777" w:rsidR="00B7520F" w:rsidRDefault="00B7520F">
      <w:pPr>
        <w:spacing w:after="0" w:line="240" w:lineRule="auto"/>
      </w:pPr>
      <w:r>
        <w:separator/>
      </w:r>
    </w:p>
  </w:footnote>
  <w:footnote w:type="continuationSeparator" w:id="0">
    <w:p w14:paraId="6E969E8B" w14:textId="77777777" w:rsidR="00B7520F" w:rsidRDefault="00B752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69E7B" w14:textId="77777777" w:rsidR="00B7520F" w:rsidRPr="00C326BA" w:rsidRDefault="00B7520F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69E81" w14:textId="77777777" w:rsidR="00B7520F" w:rsidRPr="00C326BA" w:rsidRDefault="00B7520F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3BAB"/>
    <w:rsid w:val="003E3BAB"/>
    <w:rsid w:val="006B0C45"/>
    <w:rsid w:val="007B7A5D"/>
    <w:rsid w:val="00B7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69E2B"/>
  <w15:docId w15:val="{55FC90F0-9782-434F-8302-B3883A6118DC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306</Words>
  <Characters>1811</Characters>
  <Application>Microsoft Office Word</Application>
  <DocSecurity>0</DocSecurity>
  <Lines>69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MacRae, Rachel B.</cp:lastModifiedBy>
  <cp:revision>2</cp:revision>
  <dcterms:created xsi:type="dcterms:W3CDTF">2026-03-13T18:49:00Z</dcterms:created>
  <dcterms:modified xsi:type="dcterms:W3CDTF">2026-03-13T18:54:00Z</dcterms:modified>
</cp:coreProperties>
</file>