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33BCE66E" w:rsidR="00E47F5F" w:rsidRPr="00F40E84" w:rsidRDefault="00B9487E" w:rsidP="00B83874">
      <w:pPr>
        <w:pStyle w:val="Title"/>
        <w:spacing w:before="2760"/>
        <w:jc w:val="center"/>
      </w:pPr>
      <w:r>
        <w:t>PRODUCT DESCRIPTION (PD</w:t>
      </w:r>
      <w:r w:rsidR="00E47F5F" w:rsidRPr="00F40E84">
        <w:t>)</w:t>
      </w:r>
      <w:r>
        <w:t xml:space="preserve"> </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10BEEC74" w14:textId="77777777" w:rsidR="00630460" w:rsidRPr="00972467" w:rsidRDefault="00630460" w:rsidP="00630460">
      <w:pPr>
        <w:pStyle w:val="PlainText"/>
        <w:jc w:val="center"/>
        <w:rPr>
          <w:rStyle w:val="Emphasis"/>
          <w:i w:val="0"/>
          <w:iCs w:val="0"/>
          <w:color w:val="auto"/>
          <w:sz w:val="24"/>
          <w:szCs w:val="24"/>
        </w:rPr>
      </w:pPr>
      <w:r w:rsidRPr="00972467">
        <w:rPr>
          <w:rStyle w:val="Emphasis"/>
          <w:i w:val="0"/>
          <w:iCs w:val="0"/>
          <w:color w:val="auto"/>
          <w:sz w:val="24"/>
          <w:szCs w:val="24"/>
        </w:rPr>
        <w:t>Office of Information &amp; Technology</w:t>
      </w:r>
    </w:p>
    <w:p w14:paraId="0781E04E" w14:textId="77777777" w:rsidR="00630460" w:rsidRPr="00972467" w:rsidRDefault="00630460" w:rsidP="00630460">
      <w:pPr>
        <w:pStyle w:val="PlainText"/>
        <w:jc w:val="center"/>
        <w:rPr>
          <w:rStyle w:val="Emphasis"/>
          <w:i w:val="0"/>
          <w:iCs w:val="0"/>
          <w:color w:val="auto"/>
          <w:sz w:val="24"/>
          <w:szCs w:val="24"/>
        </w:rPr>
      </w:pPr>
      <w:r w:rsidRPr="00972467">
        <w:rPr>
          <w:rStyle w:val="Emphasis"/>
          <w:i w:val="0"/>
          <w:iCs w:val="0"/>
          <w:color w:val="auto"/>
          <w:sz w:val="24"/>
          <w:szCs w:val="24"/>
        </w:rPr>
        <w:t>Infrastructure Operations</w:t>
      </w:r>
    </w:p>
    <w:p w14:paraId="1C86D2BA" w14:textId="77777777" w:rsidR="00630460" w:rsidRPr="00972467" w:rsidRDefault="00630460" w:rsidP="00630460">
      <w:pPr>
        <w:pStyle w:val="NoSpacing"/>
        <w:rPr>
          <w:rStyle w:val="Emphasis"/>
          <w:i w:val="0"/>
          <w:iCs w:val="0"/>
          <w:color w:val="auto"/>
        </w:rPr>
      </w:pPr>
    </w:p>
    <w:p w14:paraId="0DD19F11" w14:textId="7B4EDA7F" w:rsidR="00E47F5F" w:rsidRDefault="00630460" w:rsidP="00630460">
      <w:pPr>
        <w:pStyle w:val="NoSpacing"/>
        <w:jc w:val="center"/>
        <w:rPr>
          <w:rStyle w:val="Emphasis"/>
          <w:rFonts w:eastAsia="Calibri"/>
          <w:i w:val="0"/>
          <w:iCs w:val="0"/>
          <w:color w:val="auto"/>
        </w:rPr>
      </w:pPr>
      <w:r w:rsidRPr="00972467">
        <w:rPr>
          <w:rStyle w:val="Emphasis"/>
          <w:rFonts w:eastAsia="Calibri"/>
          <w:i w:val="0"/>
          <w:iCs w:val="0"/>
          <w:color w:val="auto"/>
        </w:rPr>
        <w:t>Network-based Encryption Key Recovery Storage Solution</w:t>
      </w:r>
    </w:p>
    <w:p w14:paraId="0FC5754D" w14:textId="77777777" w:rsidR="005B1D97" w:rsidRPr="005B199E" w:rsidRDefault="005B1D97" w:rsidP="00630460">
      <w:pPr>
        <w:pStyle w:val="NoSpacing"/>
        <w:jc w:val="center"/>
        <w:rPr>
          <w:rStyle w:val="Emphasis"/>
        </w:rPr>
      </w:pPr>
    </w:p>
    <w:p w14:paraId="0DD19F12" w14:textId="3E2BA824" w:rsidR="00E47F5F" w:rsidRPr="005B199E" w:rsidRDefault="00E47F5F" w:rsidP="00561567">
      <w:pPr>
        <w:pStyle w:val="NoSpacing"/>
        <w:jc w:val="center"/>
        <w:rPr>
          <w:rStyle w:val="Emphasis"/>
        </w:rPr>
      </w:pPr>
      <w:r w:rsidRPr="005B199E">
        <w:rPr>
          <w:rStyle w:val="TitleChar"/>
          <w:rFonts w:eastAsia="Calibri"/>
          <w:sz w:val="24"/>
          <w:szCs w:val="24"/>
        </w:rPr>
        <w:t>Date</w:t>
      </w:r>
      <w:r w:rsidRPr="005B199E">
        <w:rPr>
          <w:b/>
        </w:rPr>
        <w:t>:</w:t>
      </w:r>
      <w:r w:rsidRPr="005B199E">
        <w:rPr>
          <w:color w:val="0070C0"/>
        </w:rPr>
        <w:t xml:space="preserve"> </w:t>
      </w:r>
      <w:r w:rsidR="001C3481">
        <w:rPr>
          <w:rStyle w:val="Emphasis"/>
          <w:i w:val="0"/>
          <w:iCs w:val="0"/>
          <w:color w:val="auto"/>
        </w:rPr>
        <w:t xml:space="preserve">March </w:t>
      </w:r>
      <w:r w:rsidR="009E25BD">
        <w:rPr>
          <w:rStyle w:val="Emphasis"/>
          <w:i w:val="0"/>
          <w:iCs w:val="0"/>
          <w:color w:val="auto"/>
        </w:rPr>
        <w:t>1</w:t>
      </w:r>
      <w:r w:rsidR="00CD19B3">
        <w:rPr>
          <w:rStyle w:val="Emphasis"/>
          <w:i w:val="0"/>
          <w:iCs w:val="0"/>
          <w:color w:val="auto"/>
        </w:rPr>
        <w:t>2</w:t>
      </w:r>
      <w:r w:rsidR="00EC2F1D" w:rsidRPr="00972467">
        <w:rPr>
          <w:rStyle w:val="Emphasis"/>
          <w:i w:val="0"/>
          <w:iCs w:val="0"/>
          <w:color w:val="auto"/>
        </w:rPr>
        <w:t>, 202</w:t>
      </w:r>
      <w:r w:rsidR="00EC2F1D">
        <w:rPr>
          <w:rStyle w:val="Emphasis"/>
          <w:i w:val="0"/>
          <w:iCs w:val="0"/>
          <w:color w:val="auto"/>
        </w:rPr>
        <w:t>6</w:t>
      </w:r>
    </w:p>
    <w:p w14:paraId="75025A37" w14:textId="77777777" w:rsidR="003E2A0A" w:rsidRPr="003E2A0A" w:rsidRDefault="003E2A0A" w:rsidP="00493E93">
      <w:pPr>
        <w:pStyle w:val="NoSpacing"/>
        <w:spacing w:after="3480"/>
        <w:jc w:val="center"/>
        <w:rPr>
          <w:rStyle w:val="Emphasis"/>
          <w:bCs/>
          <w:color w:val="auto"/>
        </w:rPr>
      </w:pPr>
      <w:r w:rsidRPr="003E2A0A">
        <w:rPr>
          <w:rStyle w:val="Emphasis"/>
          <w:bCs/>
          <w:color w:val="auto"/>
        </w:rPr>
        <w:t>VA-26-00031146</w:t>
      </w:r>
    </w:p>
    <w:p w14:paraId="0DD19F14" w14:textId="4E7C3261" w:rsidR="00E47F5F" w:rsidRPr="005B199E" w:rsidRDefault="00E47F5F" w:rsidP="00493E93">
      <w:pPr>
        <w:pStyle w:val="NoSpacing"/>
        <w:spacing w:after="3480"/>
        <w:jc w:val="center"/>
        <w:rPr>
          <w:rStyle w:val="Emphasis"/>
        </w:rPr>
      </w:pPr>
      <w:proofErr w:type="gramStart"/>
      <w:r w:rsidRPr="005B199E">
        <w:rPr>
          <w:b/>
        </w:rPr>
        <w:t>P</w:t>
      </w:r>
      <w:r w:rsidR="00E02469">
        <w:rPr>
          <w:b/>
        </w:rPr>
        <w:t>D</w:t>
      </w:r>
      <w:proofErr w:type="gramEnd"/>
      <w:r w:rsidRPr="005B199E">
        <w:rPr>
          <w:b/>
        </w:rPr>
        <w:t xml:space="preserve"> Version Number:</w:t>
      </w:r>
      <w:r w:rsidR="004E21F9">
        <w:rPr>
          <w:b/>
        </w:rPr>
        <w:t xml:space="preserve"> </w:t>
      </w:r>
      <w:r w:rsidR="007701F7">
        <w:rPr>
          <w:b/>
        </w:rPr>
        <w:t>3</w:t>
      </w:r>
      <w:r w:rsidR="004E21F9">
        <w:rPr>
          <w:b/>
        </w:rPr>
        <w:t>.</w:t>
      </w:r>
      <w:r w:rsidR="00D45F24">
        <w:rPr>
          <w:b/>
        </w:rPr>
        <w:t>3</w:t>
      </w:r>
    </w:p>
    <w:p w14:paraId="0DD19F16" w14:textId="0FADAD00" w:rsidR="00F811D2" w:rsidRPr="00D13E0C" w:rsidRDefault="003D443B" w:rsidP="003D443B">
      <w:pPr>
        <w:pStyle w:val="Title"/>
        <w:tabs>
          <w:tab w:val="center" w:pos="4680"/>
          <w:tab w:val="right" w:pos="9360"/>
        </w:tabs>
      </w:pPr>
      <w:r>
        <w:lastRenderedPageBreak/>
        <w:tab/>
      </w:r>
      <w:r>
        <w:tab/>
      </w:r>
    </w:p>
    <w:p w14:paraId="0DD19F37" w14:textId="77777777" w:rsidR="008C59FD" w:rsidRDefault="008C59FD" w:rsidP="00E93D53">
      <w:pPr>
        <w:ind w:left="360"/>
        <w:rPr>
          <w:iCs/>
        </w:rPr>
      </w:pPr>
      <w:bookmarkStart w:id="0" w:name="_Ref252798100"/>
    </w:p>
    <w:bookmarkEnd w:id="0"/>
    <w:p w14:paraId="0DD19FFB" w14:textId="0CBBCC7B" w:rsidR="00E47F5F" w:rsidRPr="005F770A" w:rsidRDefault="00E47F5F" w:rsidP="00E47F5F">
      <w:pPr>
        <w:pStyle w:val="Title"/>
        <w:rPr>
          <w:rFonts w:cs="Arial"/>
        </w:rPr>
      </w:pPr>
      <w:r w:rsidRPr="005F770A">
        <w:rPr>
          <w:rFonts w:cs="Arial"/>
        </w:rPr>
        <w:t>Contents</w:t>
      </w:r>
    </w:p>
    <w:p w14:paraId="12893EDF" w14:textId="5BE73738" w:rsidR="00005641" w:rsidRDefault="00004F0E">
      <w:pPr>
        <w:pStyle w:val="TOC1"/>
        <w:tabs>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4224715" w:history="1">
        <w:r w:rsidR="00005641" w:rsidRPr="004E05A4">
          <w:rPr>
            <w:rStyle w:val="Hyperlink"/>
            <w:noProof/>
          </w:rPr>
          <w:t>BACKGROUND</w:t>
        </w:r>
        <w:r w:rsidR="00005641">
          <w:rPr>
            <w:noProof/>
            <w:webHidden/>
          </w:rPr>
          <w:tab/>
        </w:r>
        <w:r w:rsidR="00005641">
          <w:rPr>
            <w:noProof/>
            <w:webHidden/>
          </w:rPr>
          <w:fldChar w:fldCharType="begin"/>
        </w:r>
        <w:r w:rsidR="00005641">
          <w:rPr>
            <w:noProof/>
            <w:webHidden/>
          </w:rPr>
          <w:instrText xml:space="preserve"> PAGEREF _Toc224224715 \h </w:instrText>
        </w:r>
        <w:r w:rsidR="00005641">
          <w:rPr>
            <w:noProof/>
            <w:webHidden/>
          </w:rPr>
        </w:r>
        <w:r w:rsidR="00005641">
          <w:rPr>
            <w:noProof/>
            <w:webHidden/>
          </w:rPr>
          <w:fldChar w:fldCharType="separate"/>
        </w:r>
        <w:r w:rsidR="00005641">
          <w:rPr>
            <w:noProof/>
            <w:webHidden/>
          </w:rPr>
          <w:t>3</w:t>
        </w:r>
        <w:r w:rsidR="00005641">
          <w:rPr>
            <w:noProof/>
            <w:webHidden/>
          </w:rPr>
          <w:fldChar w:fldCharType="end"/>
        </w:r>
      </w:hyperlink>
    </w:p>
    <w:p w14:paraId="363DB1AD" w14:textId="00ED71AD" w:rsidR="00005641" w:rsidRDefault="00005641">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224716" w:history="1">
        <w:r w:rsidRPr="004E05A4">
          <w:rPr>
            <w:rStyle w:val="Hyperlink"/>
            <w:noProof/>
          </w:rPr>
          <w:t>1.0</w:t>
        </w:r>
        <w:r>
          <w:rPr>
            <w:rFonts w:asciiTheme="minorHAnsi" w:eastAsiaTheme="minorEastAsia" w:hAnsiTheme="minorHAnsi" w:cstheme="minorBidi"/>
            <w:noProof/>
            <w:kern w:val="2"/>
            <w14:ligatures w14:val="standardContextual"/>
          </w:rPr>
          <w:tab/>
        </w:r>
        <w:r w:rsidRPr="004E05A4">
          <w:rPr>
            <w:rStyle w:val="Hyperlink"/>
            <w:noProof/>
          </w:rPr>
          <w:t>PRODUCT REQUIREMENTS</w:t>
        </w:r>
        <w:r>
          <w:rPr>
            <w:noProof/>
            <w:webHidden/>
          </w:rPr>
          <w:tab/>
        </w:r>
        <w:r>
          <w:rPr>
            <w:noProof/>
            <w:webHidden/>
          </w:rPr>
          <w:fldChar w:fldCharType="begin"/>
        </w:r>
        <w:r>
          <w:rPr>
            <w:noProof/>
            <w:webHidden/>
          </w:rPr>
          <w:instrText xml:space="preserve"> PAGEREF _Toc224224716 \h </w:instrText>
        </w:r>
        <w:r>
          <w:rPr>
            <w:noProof/>
            <w:webHidden/>
          </w:rPr>
        </w:r>
        <w:r>
          <w:rPr>
            <w:noProof/>
            <w:webHidden/>
          </w:rPr>
          <w:fldChar w:fldCharType="separate"/>
        </w:r>
        <w:r>
          <w:rPr>
            <w:noProof/>
            <w:webHidden/>
          </w:rPr>
          <w:t>3</w:t>
        </w:r>
        <w:r>
          <w:rPr>
            <w:noProof/>
            <w:webHidden/>
          </w:rPr>
          <w:fldChar w:fldCharType="end"/>
        </w:r>
      </w:hyperlink>
    </w:p>
    <w:p w14:paraId="77D60A51" w14:textId="0BBBC3CF" w:rsidR="00005641" w:rsidRDefault="00005641">
      <w:pPr>
        <w:pStyle w:val="TOC2"/>
        <w:rPr>
          <w:rFonts w:asciiTheme="minorHAnsi" w:eastAsiaTheme="minorEastAsia" w:hAnsiTheme="minorHAnsi" w:cstheme="minorBidi"/>
          <w:noProof/>
          <w:kern w:val="2"/>
          <w14:ligatures w14:val="standardContextual"/>
        </w:rPr>
      </w:pPr>
      <w:hyperlink w:anchor="_Toc224224717" w:history="1">
        <w:r w:rsidRPr="004E05A4">
          <w:rPr>
            <w:rStyle w:val="Hyperlink"/>
            <w:noProof/>
          </w:rPr>
          <w:t>1.1</w:t>
        </w:r>
        <w:r>
          <w:rPr>
            <w:rFonts w:asciiTheme="minorHAnsi" w:eastAsiaTheme="minorEastAsia" w:hAnsiTheme="minorHAnsi" w:cstheme="minorBidi"/>
            <w:noProof/>
            <w:kern w:val="2"/>
            <w14:ligatures w14:val="standardContextual"/>
          </w:rPr>
          <w:tab/>
        </w:r>
        <w:r w:rsidRPr="004E05A4">
          <w:rPr>
            <w:rStyle w:val="Hyperlink"/>
            <w:i/>
            <w:noProof/>
          </w:rPr>
          <w:t>SALIENT CHARACTERISTICS</w:t>
        </w:r>
        <w:r>
          <w:rPr>
            <w:noProof/>
            <w:webHidden/>
          </w:rPr>
          <w:tab/>
        </w:r>
        <w:r>
          <w:rPr>
            <w:noProof/>
            <w:webHidden/>
          </w:rPr>
          <w:fldChar w:fldCharType="begin"/>
        </w:r>
        <w:r>
          <w:rPr>
            <w:noProof/>
            <w:webHidden/>
          </w:rPr>
          <w:instrText xml:space="preserve"> PAGEREF _Toc224224717 \h </w:instrText>
        </w:r>
        <w:r>
          <w:rPr>
            <w:noProof/>
            <w:webHidden/>
          </w:rPr>
        </w:r>
        <w:r>
          <w:rPr>
            <w:noProof/>
            <w:webHidden/>
          </w:rPr>
          <w:fldChar w:fldCharType="separate"/>
        </w:r>
        <w:r>
          <w:rPr>
            <w:noProof/>
            <w:webHidden/>
          </w:rPr>
          <w:t>4</w:t>
        </w:r>
        <w:r>
          <w:rPr>
            <w:noProof/>
            <w:webHidden/>
          </w:rPr>
          <w:fldChar w:fldCharType="end"/>
        </w:r>
      </w:hyperlink>
    </w:p>
    <w:p w14:paraId="6956C8C6" w14:textId="4AB17676" w:rsidR="00005641" w:rsidRDefault="00005641">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224718" w:history="1">
        <w:r w:rsidRPr="004E05A4">
          <w:rPr>
            <w:rStyle w:val="Hyperlink"/>
            <w:noProof/>
          </w:rPr>
          <w:t>2.0</w:t>
        </w:r>
        <w:r>
          <w:rPr>
            <w:rFonts w:asciiTheme="minorHAnsi" w:eastAsiaTheme="minorEastAsia" w:hAnsiTheme="minorHAnsi" w:cstheme="minorBidi"/>
            <w:noProof/>
            <w:kern w:val="2"/>
            <w14:ligatures w14:val="standardContextual"/>
          </w:rPr>
          <w:tab/>
        </w:r>
        <w:r w:rsidRPr="004E05A4">
          <w:rPr>
            <w:rStyle w:val="Hyperlink"/>
            <w:noProof/>
          </w:rPr>
          <w:t>NOTICE OF THE FEDERAL ACCESSIBILITY LAW AFFECTING ALL INFORMATION AND COMMUNICATION TECHNOLOGY (ICT) PROCUREMENTS (SECTION 508)</w:t>
        </w:r>
        <w:r>
          <w:rPr>
            <w:noProof/>
            <w:webHidden/>
          </w:rPr>
          <w:tab/>
        </w:r>
        <w:r>
          <w:rPr>
            <w:noProof/>
            <w:webHidden/>
          </w:rPr>
          <w:fldChar w:fldCharType="begin"/>
        </w:r>
        <w:r>
          <w:rPr>
            <w:noProof/>
            <w:webHidden/>
          </w:rPr>
          <w:instrText xml:space="preserve"> PAGEREF _Toc224224718 \h </w:instrText>
        </w:r>
        <w:r>
          <w:rPr>
            <w:noProof/>
            <w:webHidden/>
          </w:rPr>
        </w:r>
        <w:r>
          <w:rPr>
            <w:noProof/>
            <w:webHidden/>
          </w:rPr>
          <w:fldChar w:fldCharType="separate"/>
        </w:r>
        <w:r>
          <w:rPr>
            <w:noProof/>
            <w:webHidden/>
          </w:rPr>
          <w:t>6</w:t>
        </w:r>
        <w:r>
          <w:rPr>
            <w:noProof/>
            <w:webHidden/>
          </w:rPr>
          <w:fldChar w:fldCharType="end"/>
        </w:r>
      </w:hyperlink>
    </w:p>
    <w:p w14:paraId="41613DCE" w14:textId="32A08B62" w:rsidR="00005641" w:rsidRDefault="00005641">
      <w:pPr>
        <w:pStyle w:val="TOC2"/>
        <w:rPr>
          <w:rFonts w:asciiTheme="minorHAnsi" w:eastAsiaTheme="minorEastAsia" w:hAnsiTheme="minorHAnsi" w:cstheme="minorBidi"/>
          <w:noProof/>
          <w:kern w:val="2"/>
          <w14:ligatures w14:val="standardContextual"/>
        </w:rPr>
      </w:pPr>
      <w:hyperlink w:anchor="_Toc224224719" w:history="1">
        <w:r w:rsidRPr="004E05A4">
          <w:rPr>
            <w:rStyle w:val="Hyperlink"/>
            <w:noProof/>
          </w:rPr>
          <w:t>2.1</w:t>
        </w:r>
        <w:r>
          <w:rPr>
            <w:rFonts w:asciiTheme="minorHAnsi" w:eastAsiaTheme="minorEastAsia" w:hAnsiTheme="minorHAnsi" w:cstheme="minorBidi"/>
            <w:noProof/>
            <w:kern w:val="2"/>
            <w14:ligatures w14:val="standardContextual"/>
          </w:rPr>
          <w:tab/>
        </w:r>
        <w:r w:rsidRPr="004E05A4">
          <w:rPr>
            <w:rStyle w:val="Hyperlink"/>
            <w:noProof/>
          </w:rPr>
          <w:t>SECTION 508 – INFORMATION AND COMMUNICATION TECHNOLOGY (ICT) STANDARDS</w:t>
        </w:r>
        <w:r>
          <w:rPr>
            <w:noProof/>
            <w:webHidden/>
          </w:rPr>
          <w:tab/>
        </w:r>
        <w:r>
          <w:rPr>
            <w:noProof/>
            <w:webHidden/>
          </w:rPr>
          <w:fldChar w:fldCharType="begin"/>
        </w:r>
        <w:r>
          <w:rPr>
            <w:noProof/>
            <w:webHidden/>
          </w:rPr>
          <w:instrText xml:space="preserve"> PAGEREF _Toc224224719 \h </w:instrText>
        </w:r>
        <w:r>
          <w:rPr>
            <w:noProof/>
            <w:webHidden/>
          </w:rPr>
        </w:r>
        <w:r>
          <w:rPr>
            <w:noProof/>
            <w:webHidden/>
          </w:rPr>
          <w:fldChar w:fldCharType="separate"/>
        </w:r>
        <w:r>
          <w:rPr>
            <w:noProof/>
            <w:webHidden/>
          </w:rPr>
          <w:t>7</w:t>
        </w:r>
        <w:r>
          <w:rPr>
            <w:noProof/>
            <w:webHidden/>
          </w:rPr>
          <w:fldChar w:fldCharType="end"/>
        </w:r>
      </w:hyperlink>
    </w:p>
    <w:p w14:paraId="4A8CD490" w14:textId="02523491" w:rsidR="00005641" w:rsidRDefault="00005641">
      <w:pPr>
        <w:pStyle w:val="TOC2"/>
        <w:rPr>
          <w:rFonts w:asciiTheme="minorHAnsi" w:eastAsiaTheme="minorEastAsia" w:hAnsiTheme="minorHAnsi" w:cstheme="minorBidi"/>
          <w:noProof/>
          <w:kern w:val="2"/>
          <w14:ligatures w14:val="standardContextual"/>
        </w:rPr>
      </w:pPr>
      <w:hyperlink w:anchor="_Toc224224720" w:history="1">
        <w:r w:rsidRPr="004E05A4">
          <w:rPr>
            <w:rStyle w:val="Hyperlink"/>
            <w:noProof/>
          </w:rPr>
          <w:t>2.2</w:t>
        </w:r>
        <w:r>
          <w:rPr>
            <w:rFonts w:asciiTheme="minorHAnsi" w:eastAsiaTheme="minorEastAsia" w:hAnsiTheme="minorHAnsi" w:cstheme="minorBidi"/>
            <w:noProof/>
            <w:kern w:val="2"/>
            <w14:ligatures w14:val="standardContextual"/>
          </w:rPr>
          <w:tab/>
        </w:r>
        <w:r w:rsidRPr="004E05A4">
          <w:rPr>
            <w:rStyle w:val="Hyperlink"/>
            <w:noProof/>
          </w:rPr>
          <w:t>COMPATABILITY WITH ASSISTIVE TECHNOLOGY</w:t>
        </w:r>
        <w:r>
          <w:rPr>
            <w:noProof/>
            <w:webHidden/>
          </w:rPr>
          <w:tab/>
        </w:r>
        <w:r>
          <w:rPr>
            <w:noProof/>
            <w:webHidden/>
          </w:rPr>
          <w:fldChar w:fldCharType="begin"/>
        </w:r>
        <w:r>
          <w:rPr>
            <w:noProof/>
            <w:webHidden/>
          </w:rPr>
          <w:instrText xml:space="preserve"> PAGEREF _Toc224224720 \h </w:instrText>
        </w:r>
        <w:r>
          <w:rPr>
            <w:noProof/>
            <w:webHidden/>
          </w:rPr>
        </w:r>
        <w:r>
          <w:rPr>
            <w:noProof/>
            <w:webHidden/>
          </w:rPr>
          <w:fldChar w:fldCharType="separate"/>
        </w:r>
        <w:r>
          <w:rPr>
            <w:noProof/>
            <w:webHidden/>
          </w:rPr>
          <w:t>7</w:t>
        </w:r>
        <w:r>
          <w:rPr>
            <w:noProof/>
            <w:webHidden/>
          </w:rPr>
          <w:fldChar w:fldCharType="end"/>
        </w:r>
      </w:hyperlink>
    </w:p>
    <w:p w14:paraId="17C37228" w14:textId="642A7912" w:rsidR="00005641" w:rsidRDefault="00005641">
      <w:pPr>
        <w:pStyle w:val="TOC2"/>
        <w:rPr>
          <w:rFonts w:asciiTheme="minorHAnsi" w:eastAsiaTheme="minorEastAsia" w:hAnsiTheme="minorHAnsi" w:cstheme="minorBidi"/>
          <w:noProof/>
          <w:kern w:val="2"/>
          <w14:ligatures w14:val="standardContextual"/>
        </w:rPr>
      </w:pPr>
      <w:hyperlink w:anchor="_Toc224224721" w:history="1">
        <w:r w:rsidRPr="004E05A4">
          <w:rPr>
            <w:rStyle w:val="Hyperlink"/>
            <w:noProof/>
          </w:rPr>
          <w:t>2.3</w:t>
        </w:r>
        <w:r>
          <w:rPr>
            <w:rFonts w:asciiTheme="minorHAnsi" w:eastAsiaTheme="minorEastAsia" w:hAnsiTheme="minorHAnsi" w:cstheme="minorBidi"/>
            <w:noProof/>
            <w:kern w:val="2"/>
            <w14:ligatures w14:val="standardContextual"/>
          </w:rPr>
          <w:tab/>
        </w:r>
        <w:r w:rsidRPr="004E05A4">
          <w:rPr>
            <w:rStyle w:val="Hyperlink"/>
            <w:noProof/>
          </w:rPr>
          <w:t>ACCEPTANCE AND ACCEPTANCE TESTING</w:t>
        </w:r>
        <w:r>
          <w:rPr>
            <w:noProof/>
            <w:webHidden/>
          </w:rPr>
          <w:tab/>
        </w:r>
        <w:r>
          <w:rPr>
            <w:noProof/>
            <w:webHidden/>
          </w:rPr>
          <w:fldChar w:fldCharType="begin"/>
        </w:r>
        <w:r>
          <w:rPr>
            <w:noProof/>
            <w:webHidden/>
          </w:rPr>
          <w:instrText xml:space="preserve"> PAGEREF _Toc224224721 \h </w:instrText>
        </w:r>
        <w:r>
          <w:rPr>
            <w:noProof/>
            <w:webHidden/>
          </w:rPr>
        </w:r>
        <w:r>
          <w:rPr>
            <w:noProof/>
            <w:webHidden/>
          </w:rPr>
          <w:fldChar w:fldCharType="separate"/>
        </w:r>
        <w:r>
          <w:rPr>
            <w:noProof/>
            <w:webHidden/>
          </w:rPr>
          <w:t>7</w:t>
        </w:r>
        <w:r>
          <w:rPr>
            <w:noProof/>
            <w:webHidden/>
          </w:rPr>
          <w:fldChar w:fldCharType="end"/>
        </w:r>
      </w:hyperlink>
    </w:p>
    <w:p w14:paraId="3FFF13D7" w14:textId="083CA0A3" w:rsidR="00005641" w:rsidRDefault="00005641">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224722" w:history="1">
        <w:r w:rsidRPr="004E05A4">
          <w:rPr>
            <w:rStyle w:val="Hyperlink"/>
            <w:noProof/>
          </w:rPr>
          <w:t>3.0</w:t>
        </w:r>
        <w:r>
          <w:rPr>
            <w:rFonts w:asciiTheme="minorHAnsi" w:eastAsiaTheme="minorEastAsia" w:hAnsiTheme="minorHAnsi" w:cstheme="minorBidi"/>
            <w:noProof/>
            <w:kern w:val="2"/>
            <w14:ligatures w14:val="standardContextual"/>
          </w:rPr>
          <w:tab/>
        </w:r>
        <w:r w:rsidRPr="004E05A4">
          <w:rPr>
            <w:rStyle w:val="Hyperlink"/>
            <w:noProof/>
          </w:rPr>
          <w:t>INFORMATION TECHNOLOGY USING SUSTAINABLE PRODUCTS AND SERVICES</w:t>
        </w:r>
        <w:r>
          <w:rPr>
            <w:noProof/>
            <w:webHidden/>
          </w:rPr>
          <w:tab/>
        </w:r>
        <w:r>
          <w:rPr>
            <w:noProof/>
            <w:webHidden/>
          </w:rPr>
          <w:fldChar w:fldCharType="begin"/>
        </w:r>
        <w:r>
          <w:rPr>
            <w:noProof/>
            <w:webHidden/>
          </w:rPr>
          <w:instrText xml:space="preserve"> PAGEREF _Toc224224722 \h </w:instrText>
        </w:r>
        <w:r>
          <w:rPr>
            <w:noProof/>
            <w:webHidden/>
          </w:rPr>
        </w:r>
        <w:r>
          <w:rPr>
            <w:noProof/>
            <w:webHidden/>
          </w:rPr>
          <w:fldChar w:fldCharType="separate"/>
        </w:r>
        <w:r>
          <w:rPr>
            <w:noProof/>
            <w:webHidden/>
          </w:rPr>
          <w:t>8</w:t>
        </w:r>
        <w:r>
          <w:rPr>
            <w:noProof/>
            <w:webHidden/>
          </w:rPr>
          <w:fldChar w:fldCharType="end"/>
        </w:r>
      </w:hyperlink>
    </w:p>
    <w:p w14:paraId="37A8F87F" w14:textId="121DEEFF" w:rsidR="00005641" w:rsidRDefault="00005641">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224723" w:history="1">
        <w:r w:rsidRPr="004E05A4">
          <w:rPr>
            <w:rStyle w:val="Hyperlink"/>
            <w:noProof/>
          </w:rPr>
          <w:t>4.0</w:t>
        </w:r>
        <w:r>
          <w:rPr>
            <w:rFonts w:asciiTheme="minorHAnsi" w:eastAsiaTheme="minorEastAsia" w:hAnsiTheme="minorHAnsi" w:cstheme="minorBidi"/>
            <w:noProof/>
            <w:kern w:val="2"/>
            <w14:ligatures w14:val="standardContextual"/>
          </w:rPr>
          <w:tab/>
        </w:r>
        <w:r w:rsidRPr="004E05A4">
          <w:rPr>
            <w:rStyle w:val="Hyperlink"/>
            <w:noProof/>
          </w:rPr>
          <w:t>SHIPMENT OF HARDWARE OR EQUIPMENT</w:t>
        </w:r>
        <w:r>
          <w:rPr>
            <w:noProof/>
            <w:webHidden/>
          </w:rPr>
          <w:tab/>
        </w:r>
        <w:r>
          <w:rPr>
            <w:noProof/>
            <w:webHidden/>
          </w:rPr>
          <w:fldChar w:fldCharType="begin"/>
        </w:r>
        <w:r>
          <w:rPr>
            <w:noProof/>
            <w:webHidden/>
          </w:rPr>
          <w:instrText xml:space="preserve"> PAGEREF _Toc224224723 \h </w:instrText>
        </w:r>
        <w:r>
          <w:rPr>
            <w:noProof/>
            <w:webHidden/>
          </w:rPr>
        </w:r>
        <w:r>
          <w:rPr>
            <w:noProof/>
            <w:webHidden/>
          </w:rPr>
          <w:fldChar w:fldCharType="separate"/>
        </w:r>
        <w:r>
          <w:rPr>
            <w:noProof/>
            <w:webHidden/>
          </w:rPr>
          <w:t>8</w:t>
        </w:r>
        <w:r>
          <w:rPr>
            <w:noProof/>
            <w:webHidden/>
          </w:rPr>
          <w:fldChar w:fldCharType="end"/>
        </w:r>
      </w:hyperlink>
    </w:p>
    <w:p w14:paraId="6851EE5C" w14:textId="702302F6" w:rsidR="00005641" w:rsidRDefault="00005641">
      <w:pPr>
        <w:pStyle w:val="TOC2"/>
        <w:rPr>
          <w:rFonts w:asciiTheme="minorHAnsi" w:eastAsiaTheme="minorEastAsia" w:hAnsiTheme="minorHAnsi" w:cstheme="minorBidi"/>
          <w:noProof/>
          <w:kern w:val="2"/>
          <w14:ligatures w14:val="standardContextual"/>
        </w:rPr>
      </w:pPr>
      <w:hyperlink w:anchor="_Toc224224724" w:history="1">
        <w:r w:rsidRPr="004E05A4">
          <w:rPr>
            <w:rStyle w:val="Hyperlink"/>
            <w:noProof/>
          </w:rPr>
          <w:t>4.1</w:t>
        </w:r>
        <w:r>
          <w:rPr>
            <w:rFonts w:asciiTheme="minorHAnsi" w:eastAsiaTheme="minorEastAsia" w:hAnsiTheme="minorHAnsi" w:cstheme="minorBidi"/>
            <w:noProof/>
            <w:kern w:val="2"/>
            <w14:ligatures w14:val="standardContextual"/>
          </w:rPr>
          <w:tab/>
        </w:r>
        <w:r w:rsidRPr="004E05A4">
          <w:rPr>
            <w:rStyle w:val="Hyperlink"/>
            <w:noProof/>
          </w:rPr>
          <w:t>SPECIAL SHIPPING INSTRUCTIONS</w:t>
        </w:r>
        <w:r>
          <w:rPr>
            <w:noProof/>
            <w:webHidden/>
          </w:rPr>
          <w:tab/>
        </w:r>
        <w:r>
          <w:rPr>
            <w:noProof/>
            <w:webHidden/>
          </w:rPr>
          <w:fldChar w:fldCharType="begin"/>
        </w:r>
        <w:r>
          <w:rPr>
            <w:noProof/>
            <w:webHidden/>
          </w:rPr>
          <w:instrText xml:space="preserve"> PAGEREF _Toc224224724 \h </w:instrText>
        </w:r>
        <w:r>
          <w:rPr>
            <w:noProof/>
            <w:webHidden/>
          </w:rPr>
        </w:r>
        <w:r>
          <w:rPr>
            <w:noProof/>
            <w:webHidden/>
          </w:rPr>
          <w:fldChar w:fldCharType="separate"/>
        </w:r>
        <w:r>
          <w:rPr>
            <w:noProof/>
            <w:webHidden/>
          </w:rPr>
          <w:t>9</w:t>
        </w:r>
        <w:r>
          <w:rPr>
            <w:noProof/>
            <w:webHidden/>
          </w:rPr>
          <w:fldChar w:fldCharType="end"/>
        </w:r>
      </w:hyperlink>
    </w:p>
    <w:p w14:paraId="2A32318A" w14:textId="44DC4F99" w:rsidR="00005641" w:rsidRDefault="00005641">
      <w:pPr>
        <w:pStyle w:val="TOC2"/>
        <w:rPr>
          <w:rFonts w:asciiTheme="minorHAnsi" w:eastAsiaTheme="minorEastAsia" w:hAnsiTheme="minorHAnsi" w:cstheme="minorBidi"/>
          <w:noProof/>
          <w:kern w:val="2"/>
          <w14:ligatures w14:val="standardContextual"/>
        </w:rPr>
      </w:pPr>
      <w:hyperlink w:anchor="_Toc224224725" w:history="1">
        <w:r w:rsidRPr="004E05A4">
          <w:rPr>
            <w:rStyle w:val="Hyperlink"/>
            <w:noProof/>
          </w:rPr>
          <w:t>4.2</w:t>
        </w:r>
        <w:r>
          <w:rPr>
            <w:rFonts w:asciiTheme="minorHAnsi" w:eastAsiaTheme="minorEastAsia" w:hAnsiTheme="minorHAnsi" w:cstheme="minorBidi"/>
            <w:noProof/>
            <w:kern w:val="2"/>
            <w14:ligatures w14:val="standardContextual"/>
          </w:rPr>
          <w:tab/>
        </w:r>
        <w:r w:rsidRPr="004E05A4">
          <w:rPr>
            <w:rStyle w:val="Hyperlink"/>
            <w:noProof/>
          </w:rPr>
          <w:t>NATIONAL ACQUISITIONS</w:t>
        </w:r>
        <w:r>
          <w:rPr>
            <w:noProof/>
            <w:webHidden/>
          </w:rPr>
          <w:tab/>
        </w:r>
        <w:r>
          <w:rPr>
            <w:noProof/>
            <w:webHidden/>
          </w:rPr>
          <w:fldChar w:fldCharType="begin"/>
        </w:r>
        <w:r>
          <w:rPr>
            <w:noProof/>
            <w:webHidden/>
          </w:rPr>
          <w:instrText xml:space="preserve"> PAGEREF _Toc224224725 \h </w:instrText>
        </w:r>
        <w:r>
          <w:rPr>
            <w:noProof/>
            <w:webHidden/>
          </w:rPr>
        </w:r>
        <w:r>
          <w:rPr>
            <w:noProof/>
            <w:webHidden/>
          </w:rPr>
          <w:fldChar w:fldCharType="separate"/>
        </w:r>
        <w:r>
          <w:rPr>
            <w:noProof/>
            <w:webHidden/>
          </w:rPr>
          <w:t>9</w:t>
        </w:r>
        <w:r>
          <w:rPr>
            <w:noProof/>
            <w:webHidden/>
          </w:rPr>
          <w:fldChar w:fldCharType="end"/>
        </w:r>
      </w:hyperlink>
    </w:p>
    <w:p w14:paraId="62A3471C" w14:textId="6D134880" w:rsidR="00005641" w:rsidRDefault="00005641">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224726" w:history="1">
        <w:r w:rsidRPr="004E05A4">
          <w:rPr>
            <w:rStyle w:val="Hyperlink"/>
            <w:noProof/>
          </w:rPr>
          <w:t>5.0</w:t>
        </w:r>
        <w:r>
          <w:rPr>
            <w:rFonts w:asciiTheme="minorHAnsi" w:eastAsiaTheme="minorEastAsia" w:hAnsiTheme="minorHAnsi" w:cstheme="minorBidi"/>
            <w:noProof/>
            <w:kern w:val="2"/>
            <w14:ligatures w14:val="standardContextual"/>
          </w:rPr>
          <w:tab/>
        </w:r>
        <w:r w:rsidRPr="004E05A4">
          <w:rPr>
            <w:rStyle w:val="Hyperlink"/>
            <w:noProof/>
          </w:rPr>
          <w:t>GENERAL REQUIREMENTS</w:t>
        </w:r>
        <w:r>
          <w:rPr>
            <w:noProof/>
            <w:webHidden/>
          </w:rPr>
          <w:tab/>
        </w:r>
        <w:r>
          <w:rPr>
            <w:noProof/>
            <w:webHidden/>
          </w:rPr>
          <w:fldChar w:fldCharType="begin"/>
        </w:r>
        <w:r>
          <w:rPr>
            <w:noProof/>
            <w:webHidden/>
          </w:rPr>
          <w:instrText xml:space="preserve"> PAGEREF _Toc224224726 \h </w:instrText>
        </w:r>
        <w:r>
          <w:rPr>
            <w:noProof/>
            <w:webHidden/>
          </w:rPr>
        </w:r>
        <w:r>
          <w:rPr>
            <w:noProof/>
            <w:webHidden/>
          </w:rPr>
          <w:fldChar w:fldCharType="separate"/>
        </w:r>
        <w:r>
          <w:rPr>
            <w:noProof/>
            <w:webHidden/>
          </w:rPr>
          <w:t>10</w:t>
        </w:r>
        <w:r>
          <w:rPr>
            <w:noProof/>
            <w:webHidden/>
          </w:rPr>
          <w:fldChar w:fldCharType="end"/>
        </w:r>
      </w:hyperlink>
    </w:p>
    <w:p w14:paraId="2CEBDE0E" w14:textId="548DADFF" w:rsidR="00005641" w:rsidRDefault="00005641">
      <w:pPr>
        <w:pStyle w:val="TOC2"/>
        <w:rPr>
          <w:rFonts w:asciiTheme="minorHAnsi" w:eastAsiaTheme="minorEastAsia" w:hAnsiTheme="minorHAnsi" w:cstheme="minorBidi"/>
          <w:noProof/>
          <w:kern w:val="2"/>
          <w14:ligatures w14:val="standardContextual"/>
        </w:rPr>
      </w:pPr>
      <w:hyperlink w:anchor="_Toc224224727" w:history="1">
        <w:r w:rsidRPr="004E05A4">
          <w:rPr>
            <w:rStyle w:val="Hyperlink"/>
            <w:noProof/>
          </w:rPr>
          <w:t>5.1</w:t>
        </w:r>
        <w:r>
          <w:rPr>
            <w:rFonts w:asciiTheme="minorHAnsi" w:eastAsiaTheme="minorEastAsia" w:hAnsiTheme="minorHAnsi" w:cstheme="minorBidi"/>
            <w:noProof/>
            <w:kern w:val="2"/>
            <w14:ligatures w14:val="standardContextual"/>
          </w:rPr>
          <w:tab/>
        </w:r>
        <w:r w:rsidRPr="004E05A4">
          <w:rPr>
            <w:rStyle w:val="Hyperlink"/>
            <w:noProof/>
          </w:rPr>
          <w:t>VA TECHNICAL REFERENCE MODEL</w:t>
        </w:r>
        <w:r>
          <w:rPr>
            <w:noProof/>
            <w:webHidden/>
          </w:rPr>
          <w:tab/>
        </w:r>
        <w:r>
          <w:rPr>
            <w:noProof/>
            <w:webHidden/>
          </w:rPr>
          <w:fldChar w:fldCharType="begin"/>
        </w:r>
        <w:r>
          <w:rPr>
            <w:noProof/>
            <w:webHidden/>
          </w:rPr>
          <w:instrText xml:space="preserve"> PAGEREF _Toc224224727 \h </w:instrText>
        </w:r>
        <w:r>
          <w:rPr>
            <w:noProof/>
            <w:webHidden/>
          </w:rPr>
        </w:r>
        <w:r>
          <w:rPr>
            <w:noProof/>
            <w:webHidden/>
          </w:rPr>
          <w:fldChar w:fldCharType="separate"/>
        </w:r>
        <w:r>
          <w:rPr>
            <w:noProof/>
            <w:webHidden/>
          </w:rPr>
          <w:t>10</w:t>
        </w:r>
        <w:r>
          <w:rPr>
            <w:noProof/>
            <w:webHidden/>
          </w:rPr>
          <w:fldChar w:fldCharType="end"/>
        </w:r>
      </w:hyperlink>
    </w:p>
    <w:p w14:paraId="6FB2939A" w14:textId="21E1C966" w:rsidR="00005641" w:rsidRDefault="00005641">
      <w:pPr>
        <w:pStyle w:val="TOC2"/>
        <w:rPr>
          <w:rFonts w:asciiTheme="minorHAnsi" w:eastAsiaTheme="minorEastAsia" w:hAnsiTheme="minorHAnsi" w:cstheme="minorBidi"/>
          <w:noProof/>
          <w:kern w:val="2"/>
          <w14:ligatures w14:val="standardContextual"/>
        </w:rPr>
      </w:pPr>
      <w:hyperlink w:anchor="_Toc224224728" w:history="1">
        <w:r w:rsidRPr="004E05A4">
          <w:rPr>
            <w:rStyle w:val="Hyperlink"/>
            <w:noProof/>
          </w:rPr>
          <w:t>5.2</w:t>
        </w:r>
        <w:r>
          <w:rPr>
            <w:rFonts w:asciiTheme="minorHAnsi" w:eastAsiaTheme="minorEastAsia" w:hAnsiTheme="minorHAnsi" w:cstheme="minorBidi"/>
            <w:noProof/>
            <w:kern w:val="2"/>
            <w14:ligatures w14:val="standardContextual"/>
          </w:rPr>
          <w:tab/>
        </w:r>
        <w:r w:rsidRPr="004E05A4">
          <w:rPr>
            <w:rStyle w:val="Hyperlink"/>
            <w:noProof/>
          </w:rPr>
          <w:t>ZERO TRUST – VA CRITICAL SECURITY CONTROLS</w:t>
        </w:r>
        <w:r>
          <w:rPr>
            <w:noProof/>
            <w:webHidden/>
          </w:rPr>
          <w:tab/>
        </w:r>
        <w:r>
          <w:rPr>
            <w:noProof/>
            <w:webHidden/>
          </w:rPr>
          <w:fldChar w:fldCharType="begin"/>
        </w:r>
        <w:r>
          <w:rPr>
            <w:noProof/>
            <w:webHidden/>
          </w:rPr>
          <w:instrText xml:space="preserve"> PAGEREF _Toc224224728 \h </w:instrText>
        </w:r>
        <w:r>
          <w:rPr>
            <w:noProof/>
            <w:webHidden/>
          </w:rPr>
        </w:r>
        <w:r>
          <w:rPr>
            <w:noProof/>
            <w:webHidden/>
          </w:rPr>
          <w:fldChar w:fldCharType="separate"/>
        </w:r>
        <w:r>
          <w:rPr>
            <w:noProof/>
            <w:webHidden/>
          </w:rPr>
          <w:t>10</w:t>
        </w:r>
        <w:r>
          <w:rPr>
            <w:noProof/>
            <w:webHidden/>
          </w:rPr>
          <w:fldChar w:fldCharType="end"/>
        </w:r>
      </w:hyperlink>
    </w:p>
    <w:p w14:paraId="30D576F4" w14:textId="5EA76CD8" w:rsidR="00005641" w:rsidRDefault="00005641">
      <w:pPr>
        <w:pStyle w:val="TOC2"/>
        <w:rPr>
          <w:rFonts w:asciiTheme="minorHAnsi" w:eastAsiaTheme="minorEastAsia" w:hAnsiTheme="minorHAnsi" w:cstheme="minorBidi"/>
          <w:noProof/>
          <w:kern w:val="2"/>
          <w14:ligatures w14:val="standardContextual"/>
        </w:rPr>
      </w:pPr>
      <w:hyperlink w:anchor="_Toc224224729" w:history="1">
        <w:r w:rsidRPr="004E05A4">
          <w:rPr>
            <w:rStyle w:val="Hyperlink"/>
            <w:noProof/>
          </w:rPr>
          <w:t>5.3</w:t>
        </w:r>
        <w:r>
          <w:rPr>
            <w:rFonts w:asciiTheme="minorHAnsi" w:eastAsiaTheme="minorEastAsia" w:hAnsiTheme="minorHAnsi" w:cstheme="minorBidi"/>
            <w:noProof/>
            <w:kern w:val="2"/>
            <w14:ligatures w14:val="standardContextual"/>
          </w:rPr>
          <w:tab/>
        </w:r>
        <w:r w:rsidRPr="004E05A4">
          <w:rPr>
            <w:rStyle w:val="Hyperlink"/>
            <w:noProof/>
          </w:rPr>
          <w:t>SOCIAL SECURITY NUMBER (SSN) REDUCTION</w:t>
        </w:r>
        <w:r>
          <w:rPr>
            <w:noProof/>
            <w:webHidden/>
          </w:rPr>
          <w:tab/>
        </w:r>
        <w:r>
          <w:rPr>
            <w:noProof/>
            <w:webHidden/>
          </w:rPr>
          <w:fldChar w:fldCharType="begin"/>
        </w:r>
        <w:r>
          <w:rPr>
            <w:noProof/>
            <w:webHidden/>
          </w:rPr>
          <w:instrText xml:space="preserve"> PAGEREF _Toc224224729 \h </w:instrText>
        </w:r>
        <w:r>
          <w:rPr>
            <w:noProof/>
            <w:webHidden/>
          </w:rPr>
        </w:r>
        <w:r>
          <w:rPr>
            <w:noProof/>
            <w:webHidden/>
          </w:rPr>
          <w:fldChar w:fldCharType="separate"/>
        </w:r>
        <w:r>
          <w:rPr>
            <w:noProof/>
            <w:webHidden/>
          </w:rPr>
          <w:t>11</w:t>
        </w:r>
        <w:r>
          <w:rPr>
            <w:noProof/>
            <w:webHidden/>
          </w:rPr>
          <w:fldChar w:fldCharType="end"/>
        </w:r>
      </w:hyperlink>
    </w:p>
    <w:p w14:paraId="084139CC" w14:textId="32C63833" w:rsidR="00005641" w:rsidRDefault="00005641">
      <w:pPr>
        <w:pStyle w:val="TOC2"/>
        <w:rPr>
          <w:rFonts w:asciiTheme="minorHAnsi" w:eastAsiaTheme="minorEastAsia" w:hAnsiTheme="minorHAnsi" w:cstheme="minorBidi"/>
          <w:noProof/>
          <w:kern w:val="2"/>
          <w14:ligatures w14:val="standardContextual"/>
        </w:rPr>
      </w:pPr>
      <w:hyperlink w:anchor="_Toc224224730" w:history="1">
        <w:r w:rsidRPr="004E05A4">
          <w:rPr>
            <w:rStyle w:val="Hyperlink"/>
            <w:noProof/>
          </w:rPr>
          <w:t>5.4</w:t>
        </w:r>
        <w:r>
          <w:rPr>
            <w:rFonts w:asciiTheme="minorHAnsi" w:eastAsiaTheme="minorEastAsia" w:hAnsiTheme="minorHAnsi" w:cstheme="minorBidi"/>
            <w:noProof/>
            <w:kern w:val="2"/>
            <w14:ligatures w14:val="standardContextual"/>
          </w:rPr>
          <w:tab/>
        </w:r>
        <w:r w:rsidRPr="004E05A4">
          <w:rPr>
            <w:rStyle w:val="Hyperlink"/>
            <w:noProof/>
          </w:rPr>
          <w:t>INTERNET PROTOCOL VERSION 6 (IPV6)</w:t>
        </w:r>
        <w:r>
          <w:rPr>
            <w:noProof/>
            <w:webHidden/>
          </w:rPr>
          <w:tab/>
        </w:r>
        <w:r>
          <w:rPr>
            <w:noProof/>
            <w:webHidden/>
          </w:rPr>
          <w:fldChar w:fldCharType="begin"/>
        </w:r>
        <w:r>
          <w:rPr>
            <w:noProof/>
            <w:webHidden/>
          </w:rPr>
          <w:instrText xml:space="preserve"> PAGEREF _Toc224224730 \h </w:instrText>
        </w:r>
        <w:r>
          <w:rPr>
            <w:noProof/>
            <w:webHidden/>
          </w:rPr>
        </w:r>
        <w:r>
          <w:rPr>
            <w:noProof/>
            <w:webHidden/>
          </w:rPr>
          <w:fldChar w:fldCharType="separate"/>
        </w:r>
        <w:r>
          <w:rPr>
            <w:noProof/>
            <w:webHidden/>
          </w:rPr>
          <w:t>11</w:t>
        </w:r>
        <w:r>
          <w:rPr>
            <w:noProof/>
            <w:webHidden/>
          </w:rPr>
          <w:fldChar w:fldCharType="end"/>
        </w:r>
      </w:hyperlink>
    </w:p>
    <w:p w14:paraId="495301B4" w14:textId="74CE18C6" w:rsidR="00005641" w:rsidRDefault="00005641">
      <w:pPr>
        <w:pStyle w:val="TOC2"/>
        <w:rPr>
          <w:rFonts w:asciiTheme="minorHAnsi" w:eastAsiaTheme="minorEastAsia" w:hAnsiTheme="minorHAnsi" w:cstheme="minorBidi"/>
          <w:noProof/>
          <w:kern w:val="2"/>
          <w14:ligatures w14:val="standardContextual"/>
        </w:rPr>
      </w:pPr>
      <w:hyperlink w:anchor="_Toc224224731" w:history="1">
        <w:r w:rsidRPr="004E05A4">
          <w:rPr>
            <w:rStyle w:val="Hyperlink"/>
            <w:noProof/>
          </w:rPr>
          <w:t>5.5</w:t>
        </w:r>
        <w:r>
          <w:rPr>
            <w:rFonts w:asciiTheme="minorHAnsi" w:eastAsiaTheme="minorEastAsia" w:hAnsiTheme="minorHAnsi" w:cstheme="minorBidi"/>
            <w:noProof/>
            <w:kern w:val="2"/>
            <w14:ligatures w14:val="standardContextual"/>
          </w:rPr>
          <w:tab/>
        </w:r>
        <w:r w:rsidRPr="004E05A4">
          <w:rPr>
            <w:rStyle w:val="Hyperlink"/>
            <w:noProof/>
          </w:rPr>
          <w:t>SOFTWARE AND LICENSING REQUIREMENTS</w:t>
        </w:r>
        <w:r>
          <w:rPr>
            <w:noProof/>
            <w:webHidden/>
          </w:rPr>
          <w:tab/>
        </w:r>
        <w:r>
          <w:rPr>
            <w:noProof/>
            <w:webHidden/>
          </w:rPr>
          <w:fldChar w:fldCharType="begin"/>
        </w:r>
        <w:r>
          <w:rPr>
            <w:noProof/>
            <w:webHidden/>
          </w:rPr>
          <w:instrText xml:space="preserve"> PAGEREF _Toc224224731 \h </w:instrText>
        </w:r>
        <w:r>
          <w:rPr>
            <w:noProof/>
            <w:webHidden/>
          </w:rPr>
        </w:r>
        <w:r>
          <w:rPr>
            <w:noProof/>
            <w:webHidden/>
          </w:rPr>
          <w:fldChar w:fldCharType="separate"/>
        </w:r>
        <w:r>
          <w:rPr>
            <w:noProof/>
            <w:webHidden/>
          </w:rPr>
          <w:t>12</w:t>
        </w:r>
        <w:r>
          <w:rPr>
            <w:noProof/>
            <w:webHidden/>
          </w:rPr>
          <w:fldChar w:fldCharType="end"/>
        </w:r>
      </w:hyperlink>
    </w:p>
    <w:p w14:paraId="107531E2" w14:textId="10AF6BA0" w:rsidR="00005641" w:rsidRDefault="00005641">
      <w:pPr>
        <w:pStyle w:val="TOC2"/>
        <w:rPr>
          <w:rFonts w:asciiTheme="minorHAnsi" w:eastAsiaTheme="minorEastAsia" w:hAnsiTheme="minorHAnsi" w:cstheme="minorBidi"/>
          <w:noProof/>
          <w:kern w:val="2"/>
          <w14:ligatures w14:val="standardContextual"/>
        </w:rPr>
      </w:pPr>
      <w:hyperlink w:anchor="_Toc224224732" w:history="1">
        <w:r w:rsidRPr="004E05A4">
          <w:rPr>
            <w:rStyle w:val="Hyperlink"/>
            <w:noProof/>
          </w:rPr>
          <w:t>5.6</w:t>
        </w:r>
        <w:r>
          <w:rPr>
            <w:rFonts w:asciiTheme="minorHAnsi" w:eastAsiaTheme="minorEastAsia" w:hAnsiTheme="minorHAnsi" w:cstheme="minorBidi"/>
            <w:noProof/>
            <w:kern w:val="2"/>
            <w14:ligatures w14:val="standardContextual"/>
          </w:rPr>
          <w:tab/>
        </w:r>
        <w:r w:rsidRPr="004E05A4">
          <w:rPr>
            <w:rStyle w:val="Hyperlink"/>
            <w:noProof/>
          </w:rPr>
          <w:t>TRUSTED INTERNET CONNECTION (TIC)</w:t>
        </w:r>
        <w:r>
          <w:rPr>
            <w:noProof/>
            <w:webHidden/>
          </w:rPr>
          <w:tab/>
        </w:r>
        <w:r>
          <w:rPr>
            <w:noProof/>
            <w:webHidden/>
          </w:rPr>
          <w:fldChar w:fldCharType="begin"/>
        </w:r>
        <w:r>
          <w:rPr>
            <w:noProof/>
            <w:webHidden/>
          </w:rPr>
          <w:instrText xml:space="preserve"> PAGEREF _Toc224224732 \h </w:instrText>
        </w:r>
        <w:r>
          <w:rPr>
            <w:noProof/>
            <w:webHidden/>
          </w:rPr>
        </w:r>
        <w:r>
          <w:rPr>
            <w:noProof/>
            <w:webHidden/>
          </w:rPr>
          <w:fldChar w:fldCharType="separate"/>
        </w:r>
        <w:r>
          <w:rPr>
            <w:noProof/>
            <w:webHidden/>
          </w:rPr>
          <w:t>12</w:t>
        </w:r>
        <w:r>
          <w:rPr>
            <w:noProof/>
            <w:webHidden/>
          </w:rPr>
          <w:fldChar w:fldCharType="end"/>
        </w:r>
      </w:hyperlink>
    </w:p>
    <w:p w14:paraId="7B075642" w14:textId="59C4E2C8" w:rsidR="00005641" w:rsidRDefault="00005641">
      <w:pPr>
        <w:pStyle w:val="TOC2"/>
        <w:rPr>
          <w:rFonts w:asciiTheme="minorHAnsi" w:eastAsiaTheme="minorEastAsia" w:hAnsiTheme="minorHAnsi" w:cstheme="minorBidi"/>
          <w:noProof/>
          <w:kern w:val="2"/>
          <w14:ligatures w14:val="standardContextual"/>
        </w:rPr>
      </w:pPr>
      <w:hyperlink w:anchor="_Toc224224733" w:history="1">
        <w:r w:rsidRPr="004E05A4">
          <w:rPr>
            <w:rStyle w:val="Hyperlink"/>
            <w:noProof/>
          </w:rPr>
          <w:t>5.7</w:t>
        </w:r>
        <w:r>
          <w:rPr>
            <w:rFonts w:asciiTheme="minorHAnsi" w:eastAsiaTheme="minorEastAsia" w:hAnsiTheme="minorHAnsi" w:cstheme="minorBidi"/>
            <w:noProof/>
            <w:kern w:val="2"/>
            <w14:ligatures w14:val="standardContextual"/>
          </w:rPr>
          <w:tab/>
        </w:r>
        <w:r w:rsidRPr="004E05A4">
          <w:rPr>
            <w:rStyle w:val="Hyperlink"/>
            <w:noProof/>
          </w:rPr>
          <w:t>POSITION/TASK RISK DESIGNATION LEVEL(S)</w:t>
        </w:r>
        <w:r>
          <w:rPr>
            <w:noProof/>
            <w:webHidden/>
          </w:rPr>
          <w:tab/>
        </w:r>
        <w:r>
          <w:rPr>
            <w:noProof/>
            <w:webHidden/>
          </w:rPr>
          <w:fldChar w:fldCharType="begin"/>
        </w:r>
        <w:r>
          <w:rPr>
            <w:noProof/>
            <w:webHidden/>
          </w:rPr>
          <w:instrText xml:space="preserve"> PAGEREF _Toc224224733 \h </w:instrText>
        </w:r>
        <w:r>
          <w:rPr>
            <w:noProof/>
            <w:webHidden/>
          </w:rPr>
        </w:r>
        <w:r>
          <w:rPr>
            <w:noProof/>
            <w:webHidden/>
          </w:rPr>
          <w:fldChar w:fldCharType="separate"/>
        </w:r>
        <w:r>
          <w:rPr>
            <w:noProof/>
            <w:webHidden/>
          </w:rPr>
          <w:t>12</w:t>
        </w:r>
        <w:r>
          <w:rPr>
            <w:noProof/>
            <w:webHidden/>
          </w:rPr>
          <w:fldChar w:fldCharType="end"/>
        </w:r>
      </w:hyperlink>
    </w:p>
    <w:p w14:paraId="638513CA" w14:textId="490778C8" w:rsidR="00005641" w:rsidRDefault="00005641">
      <w:pPr>
        <w:pStyle w:val="TOC1"/>
        <w:tabs>
          <w:tab w:val="right" w:leader="dot" w:pos="9350"/>
        </w:tabs>
        <w:rPr>
          <w:rFonts w:asciiTheme="minorHAnsi" w:eastAsiaTheme="minorEastAsia" w:hAnsiTheme="minorHAnsi" w:cstheme="minorBidi"/>
          <w:noProof/>
          <w:kern w:val="2"/>
          <w14:ligatures w14:val="standardContextual"/>
        </w:rPr>
      </w:pPr>
      <w:hyperlink w:anchor="_Toc224224734" w:history="1">
        <w:r w:rsidRPr="004E05A4">
          <w:rPr>
            <w:rStyle w:val="Hyperlink"/>
            <w:noProof/>
          </w:rPr>
          <w:t>ADDENDUM B</w:t>
        </w:r>
        <w:r>
          <w:rPr>
            <w:noProof/>
            <w:webHidden/>
          </w:rPr>
          <w:tab/>
        </w:r>
        <w:r>
          <w:rPr>
            <w:noProof/>
            <w:webHidden/>
          </w:rPr>
          <w:fldChar w:fldCharType="begin"/>
        </w:r>
        <w:r>
          <w:rPr>
            <w:noProof/>
            <w:webHidden/>
          </w:rPr>
          <w:instrText xml:space="preserve"> PAGEREF _Toc224224734 \h </w:instrText>
        </w:r>
        <w:r>
          <w:rPr>
            <w:noProof/>
            <w:webHidden/>
          </w:rPr>
        </w:r>
        <w:r>
          <w:rPr>
            <w:noProof/>
            <w:webHidden/>
          </w:rPr>
          <w:fldChar w:fldCharType="separate"/>
        </w:r>
        <w:r>
          <w:rPr>
            <w:noProof/>
            <w:webHidden/>
          </w:rPr>
          <w:t>13</w:t>
        </w:r>
        <w:r>
          <w:rPr>
            <w:noProof/>
            <w:webHidden/>
          </w:rPr>
          <w:fldChar w:fldCharType="end"/>
        </w:r>
      </w:hyperlink>
    </w:p>
    <w:p w14:paraId="0DD1A014" w14:textId="389A5136" w:rsidR="00E47F5F" w:rsidRDefault="00004F0E" w:rsidP="00E47F5F">
      <w:r>
        <w:rPr>
          <w:rFonts w:cs="Arial"/>
        </w:rPr>
        <w:fldChar w:fldCharType="end"/>
      </w:r>
      <w:r w:rsidR="003F13D3">
        <w:br w:type="page"/>
      </w:r>
    </w:p>
    <w:p w14:paraId="74829F88" w14:textId="77777777" w:rsidR="007F3C21" w:rsidRPr="00D13E0C" w:rsidRDefault="007F3C21" w:rsidP="00EF4D14">
      <w:pPr>
        <w:pStyle w:val="Heading1"/>
        <w:numPr>
          <w:ilvl w:val="0"/>
          <w:numId w:val="0"/>
        </w:numPr>
        <w:ind w:left="720" w:hanging="720"/>
      </w:pPr>
      <w:bookmarkStart w:id="1" w:name="_Ref252782738"/>
      <w:bookmarkStart w:id="2" w:name="_Ref252782752"/>
      <w:bookmarkStart w:id="3" w:name="_Ref4595692"/>
      <w:bookmarkStart w:id="4" w:name="_Ref4595695"/>
      <w:bookmarkStart w:id="5" w:name="_Toc165370783"/>
      <w:bookmarkStart w:id="6" w:name="_Toc166153050"/>
      <w:bookmarkStart w:id="7" w:name="_Toc224224715"/>
      <w:r>
        <w:lastRenderedPageBreak/>
        <w:t>BACKGROUND</w:t>
      </w:r>
      <w:bookmarkEnd w:id="1"/>
      <w:bookmarkEnd w:id="2"/>
      <w:bookmarkEnd w:id="3"/>
      <w:bookmarkEnd w:id="4"/>
      <w:bookmarkEnd w:id="5"/>
      <w:bookmarkEnd w:id="6"/>
      <w:bookmarkEnd w:id="7"/>
    </w:p>
    <w:p w14:paraId="592A61DF" w14:textId="77777777" w:rsidR="003857E0" w:rsidRPr="0062258D" w:rsidRDefault="003857E0" w:rsidP="003857E0">
      <w:pPr>
        <w:pStyle w:val="NoSpacing"/>
        <w:rPr>
          <w:rFonts w:cs="Arial"/>
        </w:rPr>
      </w:pPr>
      <w:r w:rsidRPr="003857E0">
        <w:rPr>
          <w:rFonts w:cs="Arial"/>
        </w:rPr>
        <w:t>The Department of Veterans Affairs (VA), Office of Information &amp; Technology (OIT), Infrastructure Operations (IO) provides secure and reliable information technology services that support VA’s mission to deliver timely and effective care and benefits to Veterans. VA depends heavily on Public Key Infrastructure (PKI) technologies to protect sensitive information, including encrypted electronic messages and documents transmitted across the enterprise.</w:t>
      </w:r>
    </w:p>
    <w:p w14:paraId="49040530" w14:textId="77777777" w:rsidR="00B9706E" w:rsidRPr="003857E0" w:rsidRDefault="00B9706E" w:rsidP="003857E0">
      <w:pPr>
        <w:pStyle w:val="NoSpacing"/>
        <w:rPr>
          <w:rFonts w:cs="Arial"/>
        </w:rPr>
      </w:pPr>
    </w:p>
    <w:p w14:paraId="49F982AD" w14:textId="6F483CAE" w:rsidR="003857E0" w:rsidRPr="0062258D" w:rsidRDefault="003857E0" w:rsidP="003857E0">
      <w:pPr>
        <w:pStyle w:val="NoSpacing"/>
        <w:rPr>
          <w:rFonts w:cs="Arial"/>
        </w:rPr>
      </w:pPr>
      <w:r w:rsidRPr="003857E0">
        <w:rPr>
          <w:rFonts w:cs="Arial"/>
        </w:rPr>
        <w:t xml:space="preserve">VA’s PKI environment issues </w:t>
      </w:r>
      <w:r w:rsidR="00135579" w:rsidRPr="0062258D">
        <w:rPr>
          <w:rFonts w:cs="Arial"/>
        </w:rPr>
        <w:t>Federal Information Processing Standards (</w:t>
      </w:r>
      <w:r w:rsidRPr="003857E0">
        <w:rPr>
          <w:rFonts w:cs="Arial"/>
        </w:rPr>
        <w:t>FIPS</w:t>
      </w:r>
      <w:r w:rsidR="00135579" w:rsidRPr="0062258D">
        <w:rPr>
          <w:rFonts w:cs="Arial"/>
        </w:rPr>
        <w:t>)</w:t>
      </w:r>
      <w:r w:rsidRPr="003857E0">
        <w:rPr>
          <w:rFonts w:cs="Arial"/>
        </w:rPr>
        <w:t xml:space="preserve">-compliant x.509 certificates for secure messaging and encryption. The U.S. Department of the Treasury Shared Service Provider (SSP) PKI hosts two Certificate Authorities </w:t>
      </w:r>
      <w:r w:rsidR="004E7EC0" w:rsidRPr="0062258D">
        <w:rPr>
          <w:rFonts w:cs="Arial"/>
        </w:rPr>
        <w:t xml:space="preserve">(CA) </w:t>
      </w:r>
      <w:r w:rsidRPr="003857E0">
        <w:rPr>
          <w:rFonts w:cs="Arial"/>
        </w:rPr>
        <w:t xml:space="preserve">that issue VA’s </w:t>
      </w:r>
      <w:r w:rsidR="004E7EC0" w:rsidRPr="0062258D">
        <w:rPr>
          <w:rFonts w:cs="Arial"/>
        </w:rPr>
        <w:t>Secure/Multipurpose Internet Mail Extensions (</w:t>
      </w:r>
      <w:r w:rsidRPr="003857E0">
        <w:rPr>
          <w:rFonts w:cs="Arial"/>
        </w:rPr>
        <w:t>S/MIME</w:t>
      </w:r>
      <w:r w:rsidR="004E7EC0" w:rsidRPr="0062258D">
        <w:rPr>
          <w:rFonts w:cs="Arial"/>
        </w:rPr>
        <w:t>)</w:t>
      </w:r>
      <w:r w:rsidRPr="003857E0">
        <w:rPr>
          <w:rFonts w:cs="Arial"/>
        </w:rPr>
        <w:t xml:space="preserve"> Key Management certificates: VA</w:t>
      </w:r>
      <w:r w:rsidR="00873302">
        <w:rPr>
          <w:rFonts w:cs="Arial"/>
        </w:rPr>
        <w:t xml:space="preserve"> </w:t>
      </w:r>
      <w:r w:rsidRPr="003857E0">
        <w:rPr>
          <w:rFonts w:cs="Arial"/>
        </w:rPr>
        <w:t>C</w:t>
      </w:r>
      <w:r w:rsidR="00873302">
        <w:rPr>
          <w:rFonts w:cs="Arial"/>
        </w:rPr>
        <w:t xml:space="preserve">ertificate </w:t>
      </w:r>
      <w:r w:rsidR="00873302" w:rsidRPr="003857E0">
        <w:rPr>
          <w:rFonts w:cs="Arial"/>
        </w:rPr>
        <w:t>A</w:t>
      </w:r>
      <w:r w:rsidR="00873302">
        <w:rPr>
          <w:rFonts w:cs="Arial"/>
        </w:rPr>
        <w:t>uthority (VACA)</w:t>
      </w:r>
      <w:r w:rsidRPr="003857E0">
        <w:rPr>
          <w:rFonts w:cs="Arial"/>
        </w:rPr>
        <w:t>1 and VA</w:t>
      </w:r>
      <w:r w:rsidR="00873302">
        <w:rPr>
          <w:rFonts w:cs="Arial"/>
        </w:rPr>
        <w:t xml:space="preserve"> </w:t>
      </w:r>
      <w:r w:rsidRPr="003857E0">
        <w:rPr>
          <w:rFonts w:cs="Arial"/>
        </w:rPr>
        <w:t>C</w:t>
      </w:r>
      <w:r w:rsidR="00873302">
        <w:rPr>
          <w:rFonts w:cs="Arial"/>
        </w:rPr>
        <w:t xml:space="preserve">ertificate </w:t>
      </w:r>
      <w:r w:rsidRPr="003857E0">
        <w:rPr>
          <w:rFonts w:cs="Arial"/>
        </w:rPr>
        <w:t>A</w:t>
      </w:r>
      <w:r w:rsidR="00873302">
        <w:rPr>
          <w:rFonts w:cs="Arial"/>
        </w:rPr>
        <w:t>uthority (VACA)</w:t>
      </w:r>
      <w:r w:rsidRPr="003857E0">
        <w:rPr>
          <w:rFonts w:cs="Arial"/>
        </w:rPr>
        <w:t>2. These certificates enable VA personnel to protect sensitive information and support mission</w:t>
      </w:r>
      <w:r w:rsidRPr="003857E0">
        <w:rPr>
          <w:rFonts w:cs="Arial"/>
        </w:rPr>
        <w:noBreakHyphen/>
        <w:t>critical operations.</w:t>
      </w:r>
    </w:p>
    <w:p w14:paraId="7B286506" w14:textId="77777777" w:rsidR="00B9706E" w:rsidRPr="003857E0" w:rsidRDefault="00B9706E" w:rsidP="003857E0">
      <w:pPr>
        <w:pStyle w:val="NoSpacing"/>
        <w:rPr>
          <w:rFonts w:cs="Arial"/>
        </w:rPr>
      </w:pPr>
    </w:p>
    <w:p w14:paraId="0416F873" w14:textId="4BA253A0" w:rsidR="003857E0" w:rsidRPr="0062258D" w:rsidRDefault="003857E0" w:rsidP="003857E0">
      <w:pPr>
        <w:pStyle w:val="NoSpacing"/>
        <w:rPr>
          <w:rFonts w:cs="Arial"/>
        </w:rPr>
      </w:pPr>
      <w:r w:rsidRPr="003857E0">
        <w:rPr>
          <w:rFonts w:cs="Arial"/>
        </w:rPr>
        <w:t xml:space="preserve">To comply with federal directives, including the Freedom of Information Act </w:t>
      </w:r>
      <w:r w:rsidR="00BB300A" w:rsidRPr="0062258D">
        <w:rPr>
          <w:rFonts w:cs="Arial"/>
        </w:rPr>
        <w:t xml:space="preserve">(FOIA) </w:t>
      </w:r>
      <w:r w:rsidRPr="003857E0">
        <w:rPr>
          <w:rFonts w:cs="Arial"/>
        </w:rPr>
        <w:t>and requirements for litigation discovery and records access, VA must maintain the ability to recover private keys associated with VA</w:t>
      </w:r>
      <w:r w:rsidRPr="003857E0">
        <w:rPr>
          <w:rFonts w:cs="Arial"/>
        </w:rPr>
        <w:noBreakHyphen/>
        <w:t>issued encryption certificates. Private keys are escrowed within the PKI structure to support authorized decryption when necessary.</w:t>
      </w:r>
    </w:p>
    <w:p w14:paraId="05E112F0" w14:textId="77777777" w:rsidR="00B9706E" w:rsidRPr="003857E0" w:rsidRDefault="00B9706E" w:rsidP="003857E0">
      <w:pPr>
        <w:pStyle w:val="NoSpacing"/>
        <w:rPr>
          <w:rFonts w:cs="Arial"/>
        </w:rPr>
      </w:pPr>
    </w:p>
    <w:p w14:paraId="0045FFD7" w14:textId="79284264" w:rsidR="003857E0" w:rsidRPr="0062258D" w:rsidRDefault="003857E0" w:rsidP="003857E0">
      <w:pPr>
        <w:pStyle w:val="NoSpacing"/>
        <w:rPr>
          <w:rFonts w:cs="Arial"/>
        </w:rPr>
      </w:pPr>
      <w:r w:rsidRPr="003857E0">
        <w:rPr>
          <w:rFonts w:cs="Arial"/>
        </w:rPr>
        <w:t xml:space="preserve">The </w:t>
      </w:r>
      <w:r w:rsidR="00AA734D">
        <w:rPr>
          <w:rFonts w:cs="Arial"/>
        </w:rPr>
        <w:t xml:space="preserve">current </w:t>
      </w:r>
      <w:r w:rsidRPr="003857E0">
        <w:rPr>
          <w:rFonts w:cs="Arial"/>
        </w:rPr>
        <w:t>Network</w:t>
      </w:r>
      <w:r w:rsidRPr="003857E0">
        <w:rPr>
          <w:rFonts w:cs="Arial"/>
        </w:rPr>
        <w:noBreakHyphen/>
        <w:t>based Encryption Key Recovery Storage Solution (NBEKRSS) is a critical component of VA’s PKI ecosystem. The system supports secure key recovery, high</w:t>
      </w:r>
      <w:r w:rsidRPr="003857E0">
        <w:rPr>
          <w:rFonts w:cs="Arial"/>
        </w:rPr>
        <w:noBreakHyphen/>
        <w:t>volume S/MIME decryption, operational investigations, and e</w:t>
      </w:r>
      <w:r w:rsidRPr="003857E0">
        <w:rPr>
          <w:rFonts w:cs="Arial"/>
        </w:rPr>
        <w:noBreakHyphen/>
        <w:t xml:space="preserve">Discovery workflows. The solution must integrate with VA’s Treasury-hosted Certificate Authorities, enterprise directories, existing </w:t>
      </w:r>
      <w:r w:rsidR="00CE6DE3" w:rsidRPr="0062258D">
        <w:rPr>
          <w:rFonts w:cs="Arial"/>
        </w:rPr>
        <w:t>Hardware Security Module</w:t>
      </w:r>
      <w:r w:rsidR="005F6D1B">
        <w:rPr>
          <w:rFonts w:cs="Arial"/>
        </w:rPr>
        <w:t xml:space="preserve"> </w:t>
      </w:r>
      <w:r w:rsidR="00CE6DE3" w:rsidRPr="0062258D">
        <w:rPr>
          <w:rFonts w:cs="Arial"/>
        </w:rPr>
        <w:t>(</w:t>
      </w:r>
      <w:r w:rsidRPr="003857E0">
        <w:rPr>
          <w:rFonts w:cs="Arial"/>
        </w:rPr>
        <w:t>HSM</w:t>
      </w:r>
      <w:r w:rsidR="00CE6DE3" w:rsidRPr="0062258D">
        <w:rPr>
          <w:rFonts w:cs="Arial"/>
        </w:rPr>
        <w:t>)</w:t>
      </w:r>
      <w:r w:rsidRPr="003857E0">
        <w:rPr>
          <w:rFonts w:cs="Arial"/>
        </w:rPr>
        <w:t xml:space="preserve"> infrastructure (including VA’s Luna T</w:t>
      </w:r>
      <w:r w:rsidRPr="003857E0">
        <w:rPr>
          <w:rFonts w:cs="Arial"/>
        </w:rPr>
        <w:noBreakHyphen/>
        <w:t>5000 HSMs), and related VA PKI services.</w:t>
      </w:r>
      <w:r w:rsidR="00AA734D">
        <w:rPr>
          <w:rFonts w:cs="Arial"/>
        </w:rPr>
        <w:t xml:space="preserve"> This current solution is comprised of brand name </w:t>
      </w:r>
      <w:r w:rsidR="00AA734D" w:rsidRPr="00AA734D">
        <w:rPr>
          <w:rFonts w:cs="Arial"/>
        </w:rPr>
        <w:t xml:space="preserve">Zeva </w:t>
      </w:r>
      <w:proofErr w:type="spellStart"/>
      <w:r w:rsidR="00AA734D" w:rsidRPr="00AA734D">
        <w:rPr>
          <w:rFonts w:cs="Arial"/>
        </w:rPr>
        <w:t>DecryptNaBox</w:t>
      </w:r>
      <w:proofErr w:type="spellEnd"/>
      <w:r w:rsidR="00AA734D">
        <w:rPr>
          <w:rFonts w:cs="Arial"/>
        </w:rPr>
        <w:t xml:space="preserve"> licenses and supported via brand name maintenance. </w:t>
      </w:r>
    </w:p>
    <w:p w14:paraId="693F8461" w14:textId="77777777" w:rsidR="00B9706E" w:rsidRPr="003857E0" w:rsidRDefault="00B9706E" w:rsidP="003857E0">
      <w:pPr>
        <w:pStyle w:val="NoSpacing"/>
        <w:rPr>
          <w:rFonts w:cs="Arial"/>
        </w:rPr>
      </w:pPr>
    </w:p>
    <w:p w14:paraId="64204F8C" w14:textId="77777777" w:rsidR="00745C24" w:rsidRPr="00745C24" w:rsidRDefault="00745C24" w:rsidP="00745C24">
      <w:pPr>
        <w:pStyle w:val="NoSpacing"/>
        <w:rPr>
          <w:rFonts w:ascii="Segoe UI" w:hAnsi="Segoe UI" w:cs="Segoe UI"/>
          <w:sz w:val="21"/>
          <w:szCs w:val="21"/>
        </w:rPr>
      </w:pPr>
    </w:p>
    <w:p w14:paraId="0DD1A015" w14:textId="45324ADC" w:rsidR="00E47F5F" w:rsidRPr="00D13E0C" w:rsidRDefault="00F101F5" w:rsidP="0011119E">
      <w:pPr>
        <w:pStyle w:val="Heading1"/>
      </w:pPr>
      <w:bookmarkStart w:id="8" w:name="_Toc224224716"/>
      <w:r>
        <w:t xml:space="preserve">PRODUCT </w:t>
      </w:r>
      <w:r w:rsidR="00C8274B">
        <w:t>REQUIREMENTS</w:t>
      </w:r>
      <w:bookmarkEnd w:id="8"/>
    </w:p>
    <w:p w14:paraId="4081CFCE" w14:textId="284C61B8" w:rsidR="00D45F24" w:rsidRPr="003857E0" w:rsidRDefault="003D0DCC" w:rsidP="00D45F24">
      <w:pPr>
        <w:pStyle w:val="NoSpacing"/>
        <w:rPr>
          <w:rFonts w:cs="Arial"/>
        </w:rPr>
      </w:pPr>
      <w:r w:rsidRPr="003D0DCC">
        <w:rPr>
          <w:rFonts w:cs="Arial"/>
        </w:rPr>
        <w:t>VA OIT has a requirement to renew maintenance of its existing solution.</w:t>
      </w:r>
      <w:r>
        <w:rPr>
          <w:rFonts w:cs="Arial"/>
        </w:rPr>
        <w:t xml:space="preserve"> </w:t>
      </w:r>
      <w:r w:rsidRPr="003D0DCC">
        <w:rPr>
          <w:rFonts w:cs="Arial"/>
        </w:rPr>
        <w:t>The current system is a</w:t>
      </w:r>
      <w:r w:rsidR="00D45F24" w:rsidRPr="003857E0">
        <w:rPr>
          <w:rFonts w:cs="Arial"/>
        </w:rPr>
        <w:t xml:space="preserve"> </w:t>
      </w:r>
      <w:r w:rsidR="00D45F24" w:rsidRPr="0062258D">
        <w:rPr>
          <w:rFonts w:cs="Arial"/>
        </w:rPr>
        <w:t>Commercial</w:t>
      </w:r>
      <w:r w:rsidR="00D45F24" w:rsidRPr="0062258D">
        <w:rPr>
          <w:rFonts w:cs="Arial"/>
        </w:rPr>
        <w:noBreakHyphen/>
        <w:t>Off</w:t>
      </w:r>
      <w:r w:rsidR="00D45F24" w:rsidRPr="0062258D">
        <w:rPr>
          <w:rFonts w:cs="Arial"/>
        </w:rPr>
        <w:noBreakHyphen/>
        <w:t>The</w:t>
      </w:r>
      <w:r w:rsidR="00D45F24" w:rsidRPr="0062258D">
        <w:rPr>
          <w:rFonts w:cs="Arial"/>
        </w:rPr>
        <w:noBreakHyphen/>
        <w:t>Shelf (</w:t>
      </w:r>
      <w:r w:rsidR="00D45F24" w:rsidRPr="003857E0">
        <w:rPr>
          <w:rFonts w:cs="Arial"/>
        </w:rPr>
        <w:t>COTS</w:t>
      </w:r>
      <w:r w:rsidR="00D45F24" w:rsidRPr="0062258D">
        <w:rPr>
          <w:rFonts w:cs="Arial"/>
        </w:rPr>
        <w:t>)</w:t>
      </w:r>
      <w:r w:rsidR="00D45F24" w:rsidRPr="003857E0">
        <w:rPr>
          <w:rFonts w:cs="Arial"/>
        </w:rPr>
        <w:t xml:space="preserve"> software solution</w:t>
      </w:r>
      <w:r w:rsidR="00D45F24" w:rsidRPr="0062258D">
        <w:rPr>
          <w:rFonts w:cs="Arial"/>
        </w:rPr>
        <w:t xml:space="preserve"> </w:t>
      </w:r>
      <w:r w:rsidR="00D45F24" w:rsidRPr="003857E0">
        <w:rPr>
          <w:rFonts w:cs="Arial"/>
        </w:rPr>
        <w:t xml:space="preserve">with </w:t>
      </w:r>
      <w:r w:rsidR="00D45F24">
        <w:rPr>
          <w:rFonts w:cs="Arial"/>
        </w:rPr>
        <w:t xml:space="preserve">some customization to meet Government requirements as well as </w:t>
      </w:r>
      <w:r w:rsidR="00D45F24" w:rsidRPr="003857E0">
        <w:rPr>
          <w:rFonts w:cs="Arial"/>
        </w:rPr>
        <w:t xml:space="preserve">software </w:t>
      </w:r>
      <w:r w:rsidR="00D45F24">
        <w:rPr>
          <w:rFonts w:cs="Arial"/>
        </w:rPr>
        <w:t>maintenance</w:t>
      </w:r>
      <w:r w:rsidR="00D45F24" w:rsidRPr="003857E0">
        <w:rPr>
          <w:rFonts w:cs="Arial"/>
        </w:rPr>
        <w:t xml:space="preserve">, (releases, patches, and hotfixes), and software support services. </w:t>
      </w:r>
    </w:p>
    <w:p w14:paraId="0E8786EE" w14:textId="77777777" w:rsidR="00B534E1" w:rsidRDefault="00B534E1" w:rsidP="00B534E1">
      <w:pPr>
        <w:spacing w:before="100" w:beforeAutospacing="1" w:after="100" w:afterAutospacing="1" w:line="300" w:lineRule="atLeast"/>
        <w:rPr>
          <w:rFonts w:cs="Arial"/>
        </w:rPr>
      </w:pPr>
      <w:r w:rsidRPr="00B534E1">
        <w:rPr>
          <w:rFonts w:cs="Arial"/>
        </w:rPr>
        <w:t>The Network</w:t>
      </w:r>
      <w:r w:rsidRPr="00B534E1">
        <w:rPr>
          <w:rFonts w:cs="Arial"/>
        </w:rPr>
        <w:noBreakHyphen/>
        <w:t>based Encryption Key Recovery Storage Solution (NBEKRSS) must provide secure recovery, storage, management, and operational use of cryptographic private keys associated with VA user encryption certificates issued under the U.S. Treasury SSP PKI (VACA1 and VACA2). The solution must support large</w:t>
      </w:r>
      <w:r w:rsidRPr="00B534E1">
        <w:rPr>
          <w:rFonts w:cs="Arial"/>
        </w:rPr>
        <w:noBreakHyphen/>
        <w:t>scale S/MIME decryption for investigations, cybersecurity operations, litigation discovery, and other authorized VA use cases. The solution must be fully hosted on VA</w:t>
      </w:r>
      <w:r w:rsidRPr="00B534E1">
        <w:rPr>
          <w:rFonts w:cs="Arial"/>
        </w:rPr>
        <w:noBreakHyphen/>
        <w:t>owned infrastructure and integrate with VA’s PKI services, directory services, certificate authorities, and hardware security modules.</w:t>
      </w:r>
    </w:p>
    <w:p w14:paraId="6B2DC665" w14:textId="2DEE9852" w:rsidR="003D0DCC" w:rsidRDefault="003D0DCC" w:rsidP="00B534E1">
      <w:pPr>
        <w:spacing w:before="100" w:beforeAutospacing="1" w:after="100" w:afterAutospacing="1" w:line="300" w:lineRule="atLeast"/>
        <w:rPr>
          <w:rFonts w:cs="Arial"/>
        </w:rPr>
      </w:pPr>
      <w:r>
        <w:rPr>
          <w:rFonts w:cs="Arial"/>
        </w:rPr>
        <w:lastRenderedPageBreak/>
        <w:t>The current solution is comprised of:</w:t>
      </w:r>
    </w:p>
    <w:tbl>
      <w:tblPr>
        <w:tblStyle w:val="TableGrid"/>
        <w:tblW w:w="0" w:type="auto"/>
        <w:tblLook w:val="04A0" w:firstRow="1" w:lastRow="0" w:firstColumn="1" w:lastColumn="0" w:noHBand="0" w:noVBand="1"/>
      </w:tblPr>
      <w:tblGrid>
        <w:gridCol w:w="4486"/>
        <w:gridCol w:w="2190"/>
        <w:gridCol w:w="1497"/>
        <w:gridCol w:w="1177"/>
      </w:tblGrid>
      <w:tr w:rsidR="003D0DCC" w:rsidRPr="0062258D" w14:paraId="3B2CF9CC" w14:textId="77777777" w:rsidTr="00DD633A">
        <w:trPr>
          <w:tblHeader/>
        </w:trPr>
        <w:tc>
          <w:tcPr>
            <w:tcW w:w="0" w:type="auto"/>
            <w:shd w:val="clear" w:color="auto" w:fill="FFFFCC"/>
          </w:tcPr>
          <w:p w14:paraId="6BE97247" w14:textId="77777777" w:rsidR="003D0DCC" w:rsidRPr="0062258D" w:rsidRDefault="003D0DCC" w:rsidP="00DD633A">
            <w:pPr>
              <w:spacing w:before="100" w:beforeAutospacing="1" w:after="100" w:afterAutospacing="1" w:line="300" w:lineRule="atLeast"/>
              <w:rPr>
                <w:rFonts w:cs="Arial"/>
              </w:rPr>
            </w:pPr>
            <w:r w:rsidRPr="00A95D2E">
              <w:rPr>
                <w:rFonts w:cs="Arial"/>
              </w:rPr>
              <w:t>Description</w:t>
            </w:r>
          </w:p>
        </w:tc>
        <w:tc>
          <w:tcPr>
            <w:tcW w:w="0" w:type="auto"/>
            <w:shd w:val="clear" w:color="auto" w:fill="FFFFCC"/>
          </w:tcPr>
          <w:p w14:paraId="75D1FD82" w14:textId="77777777" w:rsidR="003D0DCC" w:rsidRPr="0062258D" w:rsidRDefault="003D0DCC" w:rsidP="00DD633A">
            <w:pPr>
              <w:spacing w:before="100" w:beforeAutospacing="1" w:after="100" w:afterAutospacing="1" w:line="300" w:lineRule="atLeast"/>
              <w:rPr>
                <w:rFonts w:cs="Arial"/>
              </w:rPr>
            </w:pPr>
            <w:r w:rsidRPr="0062258D">
              <w:rPr>
                <w:rFonts w:cs="Arial"/>
              </w:rPr>
              <w:t>Brand Name:</w:t>
            </w:r>
          </w:p>
        </w:tc>
        <w:tc>
          <w:tcPr>
            <w:tcW w:w="0" w:type="auto"/>
            <w:shd w:val="clear" w:color="auto" w:fill="FFFFCC"/>
          </w:tcPr>
          <w:p w14:paraId="13F75DD7" w14:textId="77777777" w:rsidR="003D0DCC" w:rsidRPr="0062258D" w:rsidRDefault="003D0DCC" w:rsidP="00DD633A">
            <w:pPr>
              <w:spacing w:before="100" w:beforeAutospacing="1" w:after="100" w:afterAutospacing="1" w:line="300" w:lineRule="atLeast"/>
              <w:rPr>
                <w:rFonts w:cs="Arial"/>
              </w:rPr>
            </w:pPr>
            <w:r w:rsidRPr="0062258D">
              <w:rPr>
                <w:rFonts w:cs="Arial"/>
              </w:rPr>
              <w:t>Part Number:</w:t>
            </w:r>
          </w:p>
        </w:tc>
        <w:tc>
          <w:tcPr>
            <w:tcW w:w="0" w:type="auto"/>
            <w:shd w:val="clear" w:color="auto" w:fill="FFFFCC"/>
          </w:tcPr>
          <w:p w14:paraId="541816BC" w14:textId="77777777" w:rsidR="003D0DCC" w:rsidRPr="0062258D" w:rsidRDefault="003D0DCC" w:rsidP="00DD633A">
            <w:pPr>
              <w:spacing w:before="100" w:beforeAutospacing="1" w:after="100" w:afterAutospacing="1" w:line="300" w:lineRule="atLeast"/>
              <w:rPr>
                <w:rFonts w:cs="Arial"/>
              </w:rPr>
            </w:pPr>
            <w:r w:rsidRPr="0062258D">
              <w:rPr>
                <w:rFonts w:cs="Arial"/>
              </w:rPr>
              <w:t>Quantity:</w:t>
            </w:r>
          </w:p>
        </w:tc>
      </w:tr>
      <w:tr w:rsidR="003D0DCC" w:rsidRPr="0062258D" w14:paraId="37972A38" w14:textId="77777777" w:rsidTr="00DD633A">
        <w:trPr>
          <w:tblHeader/>
        </w:trPr>
        <w:tc>
          <w:tcPr>
            <w:tcW w:w="0" w:type="auto"/>
          </w:tcPr>
          <w:p w14:paraId="4777D63C" w14:textId="77777777" w:rsidR="003D0DCC" w:rsidRPr="0062258D" w:rsidRDefault="003D0DCC" w:rsidP="00DD633A">
            <w:pPr>
              <w:spacing w:before="100" w:beforeAutospacing="1" w:after="100" w:afterAutospacing="1" w:line="300" w:lineRule="atLeast"/>
              <w:rPr>
                <w:rFonts w:cs="Arial"/>
              </w:rPr>
            </w:pPr>
            <w:r w:rsidRPr="007E0823">
              <w:rPr>
                <w:rFonts w:cs="Arial"/>
              </w:rPr>
              <w:t>NBEKRSS Core Software License</w:t>
            </w:r>
          </w:p>
        </w:tc>
        <w:tc>
          <w:tcPr>
            <w:tcW w:w="0" w:type="auto"/>
          </w:tcPr>
          <w:p w14:paraId="5B628E71" w14:textId="77777777" w:rsidR="003D0DCC" w:rsidRPr="0062258D" w:rsidRDefault="003D0DCC" w:rsidP="00DD633A">
            <w:pPr>
              <w:spacing w:before="100" w:beforeAutospacing="1" w:after="100" w:afterAutospacing="1" w:line="300" w:lineRule="atLeast"/>
              <w:rPr>
                <w:rFonts w:cs="Arial"/>
              </w:rPr>
            </w:pPr>
            <w:r w:rsidRPr="0062258D">
              <w:rPr>
                <w:rFonts w:cs="Arial"/>
              </w:rPr>
              <w:t xml:space="preserve">Zeva </w:t>
            </w:r>
            <w:proofErr w:type="spellStart"/>
            <w:r w:rsidRPr="0062258D">
              <w:rPr>
                <w:rFonts w:cs="Arial"/>
              </w:rPr>
              <w:t>DecryptNaBox</w:t>
            </w:r>
            <w:proofErr w:type="spellEnd"/>
          </w:p>
        </w:tc>
        <w:tc>
          <w:tcPr>
            <w:tcW w:w="0" w:type="auto"/>
          </w:tcPr>
          <w:p w14:paraId="6EFF6C4D" w14:textId="77777777" w:rsidR="003D0DCC" w:rsidRPr="0062258D" w:rsidRDefault="003D0DCC" w:rsidP="00DD633A">
            <w:pPr>
              <w:spacing w:before="100" w:beforeAutospacing="1" w:after="100" w:afterAutospacing="1" w:line="300" w:lineRule="atLeast"/>
              <w:rPr>
                <w:rFonts w:cs="Arial"/>
              </w:rPr>
            </w:pPr>
            <w:r w:rsidRPr="0062258D">
              <w:rPr>
                <w:rFonts w:cs="Arial"/>
              </w:rPr>
              <w:t>N/A</w:t>
            </w:r>
          </w:p>
        </w:tc>
        <w:tc>
          <w:tcPr>
            <w:tcW w:w="0" w:type="auto"/>
          </w:tcPr>
          <w:p w14:paraId="60BC6C64" w14:textId="77777777" w:rsidR="003D0DCC" w:rsidRPr="0062258D" w:rsidRDefault="003D0DCC" w:rsidP="00DD633A">
            <w:pPr>
              <w:spacing w:before="100" w:beforeAutospacing="1" w:after="100" w:afterAutospacing="1" w:line="300" w:lineRule="atLeast"/>
              <w:rPr>
                <w:rFonts w:cs="Arial"/>
              </w:rPr>
            </w:pPr>
            <w:r w:rsidRPr="0062258D">
              <w:rPr>
                <w:rFonts w:cs="Arial"/>
              </w:rPr>
              <w:t>1</w:t>
            </w:r>
          </w:p>
        </w:tc>
      </w:tr>
      <w:tr w:rsidR="003D0DCC" w:rsidRPr="0062258D" w14:paraId="61B2B019" w14:textId="77777777" w:rsidTr="00DD633A">
        <w:trPr>
          <w:tblHeader/>
        </w:trPr>
        <w:tc>
          <w:tcPr>
            <w:tcW w:w="0" w:type="auto"/>
          </w:tcPr>
          <w:p w14:paraId="3D3B83C8" w14:textId="77777777" w:rsidR="003D0DCC" w:rsidRPr="0062258D" w:rsidRDefault="003D0DCC" w:rsidP="00DD633A">
            <w:pPr>
              <w:spacing w:before="100" w:beforeAutospacing="1" w:after="100" w:afterAutospacing="1" w:line="300" w:lineRule="atLeast"/>
              <w:rPr>
                <w:rFonts w:cs="Arial"/>
              </w:rPr>
            </w:pPr>
            <w:r w:rsidRPr="0062258D">
              <w:rPr>
                <w:rFonts w:cs="Arial"/>
              </w:rPr>
              <w:t>Software Maintenance (releases, patches, hotfixes)</w:t>
            </w:r>
          </w:p>
        </w:tc>
        <w:tc>
          <w:tcPr>
            <w:tcW w:w="0" w:type="auto"/>
          </w:tcPr>
          <w:p w14:paraId="2F3B568A" w14:textId="77777777" w:rsidR="003D0DCC" w:rsidRPr="0062258D" w:rsidRDefault="003D0DCC" w:rsidP="00DD633A">
            <w:pPr>
              <w:spacing w:before="100" w:beforeAutospacing="1" w:after="100" w:afterAutospacing="1" w:line="300" w:lineRule="atLeast"/>
              <w:rPr>
                <w:rFonts w:cs="Arial"/>
              </w:rPr>
            </w:pPr>
            <w:r w:rsidRPr="0062258D">
              <w:rPr>
                <w:rFonts w:cs="Arial"/>
              </w:rPr>
              <w:t xml:space="preserve">Zeva </w:t>
            </w:r>
            <w:proofErr w:type="spellStart"/>
            <w:r w:rsidRPr="0062258D">
              <w:rPr>
                <w:rFonts w:cs="Arial"/>
              </w:rPr>
              <w:t>DecryptNaBox</w:t>
            </w:r>
            <w:proofErr w:type="spellEnd"/>
          </w:p>
        </w:tc>
        <w:tc>
          <w:tcPr>
            <w:tcW w:w="0" w:type="auto"/>
          </w:tcPr>
          <w:p w14:paraId="1273BF88" w14:textId="77777777" w:rsidR="003D0DCC" w:rsidRPr="0062258D" w:rsidRDefault="003D0DCC" w:rsidP="00DD633A">
            <w:pPr>
              <w:spacing w:before="100" w:beforeAutospacing="1" w:after="100" w:afterAutospacing="1" w:line="300" w:lineRule="atLeast"/>
              <w:rPr>
                <w:rFonts w:cs="Arial"/>
              </w:rPr>
            </w:pPr>
            <w:r w:rsidRPr="0062258D">
              <w:rPr>
                <w:rFonts w:cs="Arial"/>
              </w:rPr>
              <w:t>N/A</w:t>
            </w:r>
          </w:p>
        </w:tc>
        <w:tc>
          <w:tcPr>
            <w:tcW w:w="0" w:type="auto"/>
          </w:tcPr>
          <w:p w14:paraId="52033FC8" w14:textId="77777777" w:rsidR="003D0DCC" w:rsidRPr="0062258D" w:rsidRDefault="003D0DCC" w:rsidP="00DD633A">
            <w:pPr>
              <w:spacing w:before="100" w:beforeAutospacing="1" w:after="100" w:afterAutospacing="1" w:line="300" w:lineRule="atLeast"/>
              <w:rPr>
                <w:rFonts w:cs="Arial"/>
              </w:rPr>
            </w:pPr>
            <w:r w:rsidRPr="0062258D">
              <w:rPr>
                <w:rFonts w:cs="Arial"/>
              </w:rPr>
              <w:t>1</w:t>
            </w:r>
          </w:p>
        </w:tc>
      </w:tr>
      <w:tr w:rsidR="003D0DCC" w:rsidRPr="0062258D" w14:paraId="4AE5C666" w14:textId="77777777" w:rsidTr="00DD633A">
        <w:trPr>
          <w:tblHeader/>
        </w:trPr>
        <w:tc>
          <w:tcPr>
            <w:tcW w:w="0" w:type="auto"/>
          </w:tcPr>
          <w:p w14:paraId="1F1AA41F" w14:textId="77777777" w:rsidR="003D0DCC" w:rsidRPr="0062258D" w:rsidRDefault="003D0DCC" w:rsidP="00DD633A">
            <w:pPr>
              <w:spacing w:before="100" w:beforeAutospacing="1" w:after="100" w:afterAutospacing="1" w:line="300" w:lineRule="atLeast"/>
              <w:rPr>
                <w:rFonts w:cs="Arial"/>
              </w:rPr>
            </w:pPr>
            <w:r w:rsidRPr="00CB448D">
              <w:rPr>
                <w:rFonts w:cs="Arial"/>
              </w:rPr>
              <w:t xml:space="preserve">Technical Support </w:t>
            </w:r>
          </w:p>
        </w:tc>
        <w:tc>
          <w:tcPr>
            <w:tcW w:w="0" w:type="auto"/>
          </w:tcPr>
          <w:p w14:paraId="5C170876" w14:textId="77777777" w:rsidR="003D0DCC" w:rsidRPr="0062258D" w:rsidRDefault="003D0DCC" w:rsidP="00DD633A">
            <w:pPr>
              <w:spacing w:before="100" w:beforeAutospacing="1" w:after="100" w:afterAutospacing="1" w:line="300" w:lineRule="atLeast"/>
              <w:rPr>
                <w:rFonts w:cs="Arial"/>
              </w:rPr>
            </w:pPr>
            <w:r w:rsidRPr="0062258D">
              <w:rPr>
                <w:rFonts w:cs="Arial"/>
              </w:rPr>
              <w:t xml:space="preserve">Zeva </w:t>
            </w:r>
            <w:proofErr w:type="spellStart"/>
            <w:r w:rsidRPr="0062258D">
              <w:rPr>
                <w:rFonts w:cs="Arial"/>
              </w:rPr>
              <w:t>DecryptNaBox</w:t>
            </w:r>
            <w:proofErr w:type="spellEnd"/>
          </w:p>
        </w:tc>
        <w:tc>
          <w:tcPr>
            <w:tcW w:w="0" w:type="auto"/>
          </w:tcPr>
          <w:p w14:paraId="7AAC707A" w14:textId="77777777" w:rsidR="003D0DCC" w:rsidRPr="0062258D" w:rsidRDefault="003D0DCC" w:rsidP="00DD633A">
            <w:pPr>
              <w:spacing w:before="100" w:beforeAutospacing="1" w:after="100" w:afterAutospacing="1" w:line="300" w:lineRule="atLeast"/>
              <w:rPr>
                <w:rFonts w:cs="Arial"/>
              </w:rPr>
            </w:pPr>
            <w:r w:rsidRPr="0062258D">
              <w:rPr>
                <w:rFonts w:cs="Arial"/>
              </w:rPr>
              <w:t>N/A</w:t>
            </w:r>
          </w:p>
        </w:tc>
        <w:tc>
          <w:tcPr>
            <w:tcW w:w="0" w:type="auto"/>
          </w:tcPr>
          <w:p w14:paraId="4BA66E64" w14:textId="77777777" w:rsidR="003D0DCC" w:rsidRPr="0062258D" w:rsidRDefault="003D0DCC" w:rsidP="00DD633A">
            <w:pPr>
              <w:spacing w:before="100" w:beforeAutospacing="1" w:after="100" w:afterAutospacing="1" w:line="300" w:lineRule="atLeast"/>
              <w:rPr>
                <w:rFonts w:cs="Arial"/>
              </w:rPr>
            </w:pPr>
            <w:r w:rsidRPr="0062258D">
              <w:rPr>
                <w:rFonts w:cs="Arial"/>
              </w:rPr>
              <w:t>1</w:t>
            </w:r>
          </w:p>
        </w:tc>
      </w:tr>
    </w:tbl>
    <w:p w14:paraId="00500D4A" w14:textId="0A131996" w:rsidR="00B534E1" w:rsidRPr="00B534E1" w:rsidRDefault="00B534E1" w:rsidP="00B534E1">
      <w:pPr>
        <w:spacing w:before="100" w:beforeAutospacing="1" w:after="100" w:afterAutospacing="1" w:line="300" w:lineRule="atLeast"/>
        <w:rPr>
          <w:rFonts w:cs="Arial"/>
        </w:rPr>
      </w:pPr>
      <w:r w:rsidRPr="00B534E1">
        <w:rPr>
          <w:rFonts w:cs="Arial"/>
          <w:b/>
          <w:bCs/>
        </w:rPr>
        <w:t>Scope of Purchase (Base + 4 Option Years):</w:t>
      </w:r>
      <w:r w:rsidRPr="00B534E1">
        <w:rPr>
          <w:rFonts w:cs="Arial"/>
        </w:rPr>
        <w:br/>
        <w:t xml:space="preserve">VA intends to </w:t>
      </w:r>
      <w:r w:rsidR="003D0DCC">
        <w:rPr>
          <w:rFonts w:cs="Arial"/>
        </w:rPr>
        <w:t>renew maintenance of the above solution</w:t>
      </w:r>
      <w:r w:rsidR="003D0DCC" w:rsidRPr="00B534E1">
        <w:rPr>
          <w:rFonts w:cs="Arial"/>
        </w:rPr>
        <w:t xml:space="preserve"> </w:t>
      </w:r>
      <w:r w:rsidRPr="00B534E1">
        <w:rPr>
          <w:rFonts w:cs="Arial"/>
        </w:rPr>
        <w:t xml:space="preserve">to operate and sustain NBEKRSS. The </w:t>
      </w:r>
      <w:r w:rsidR="006D7537">
        <w:rPr>
          <w:rFonts w:cs="Arial"/>
        </w:rPr>
        <w:t>period of performance for this effort shall consist</w:t>
      </w:r>
      <w:r w:rsidRPr="00B534E1">
        <w:rPr>
          <w:rFonts w:cs="Arial"/>
        </w:rPr>
        <w:t xml:space="preserve"> of </w:t>
      </w:r>
      <w:r w:rsidR="003D0DCC">
        <w:rPr>
          <w:rFonts w:cs="Arial"/>
        </w:rPr>
        <w:t>a 12</w:t>
      </w:r>
      <w:r w:rsidR="00CC0B64">
        <w:rPr>
          <w:rFonts w:cs="Arial"/>
        </w:rPr>
        <w:t xml:space="preserve">-month </w:t>
      </w:r>
      <w:r w:rsidRPr="00B534E1">
        <w:rPr>
          <w:rFonts w:cs="Arial"/>
        </w:rPr>
        <w:t xml:space="preserve">base </w:t>
      </w:r>
      <w:r w:rsidR="003D0DCC">
        <w:rPr>
          <w:rFonts w:cs="Arial"/>
        </w:rPr>
        <w:t>period</w:t>
      </w:r>
      <w:r w:rsidR="003D0DCC" w:rsidRPr="00B534E1">
        <w:rPr>
          <w:rFonts w:cs="Arial"/>
        </w:rPr>
        <w:t xml:space="preserve"> </w:t>
      </w:r>
      <w:r w:rsidRPr="00B534E1">
        <w:rPr>
          <w:rFonts w:cs="Arial"/>
        </w:rPr>
        <w:t xml:space="preserve">and four </w:t>
      </w:r>
      <w:r w:rsidR="006D7537">
        <w:rPr>
          <w:rFonts w:cs="Arial"/>
        </w:rPr>
        <w:t xml:space="preserve">subsequent 12-month </w:t>
      </w:r>
      <w:r w:rsidRPr="00B534E1">
        <w:rPr>
          <w:rFonts w:cs="Arial"/>
        </w:rPr>
        <w:t>option</w:t>
      </w:r>
      <w:r w:rsidR="006D7537">
        <w:rPr>
          <w:rFonts w:cs="Arial"/>
        </w:rPr>
        <w:t>s, if exercised</w:t>
      </w:r>
      <w:r w:rsidRPr="00B534E1">
        <w:rPr>
          <w:rFonts w:cs="Arial"/>
        </w:rPr>
        <w:t>.</w:t>
      </w:r>
      <w:r w:rsidR="006D7537">
        <w:rPr>
          <w:rFonts w:cs="Arial"/>
        </w:rPr>
        <w:t xml:space="preserve"> The </w:t>
      </w:r>
      <w:r w:rsidR="003D0DCC">
        <w:rPr>
          <w:rFonts w:cs="Arial"/>
        </w:rPr>
        <w:t>salient characteristics</w:t>
      </w:r>
      <w:r w:rsidR="006D7537">
        <w:rPr>
          <w:rFonts w:cs="Arial"/>
        </w:rPr>
        <w:t xml:space="preserve"> of the solution are as follows: </w:t>
      </w:r>
    </w:p>
    <w:p w14:paraId="74535A02" w14:textId="7966EEC6" w:rsidR="00932AB6" w:rsidRPr="0042296C" w:rsidRDefault="00932AB6" w:rsidP="00932AB6">
      <w:pPr>
        <w:pStyle w:val="Heading2"/>
        <w:ind w:left="720"/>
        <w:rPr>
          <w:i/>
          <w:caps w:val="0"/>
        </w:rPr>
      </w:pPr>
      <w:bookmarkStart w:id="9" w:name="_Toc224224717"/>
      <w:r w:rsidRPr="0042296C">
        <w:rPr>
          <w:i/>
          <w:caps w:val="0"/>
        </w:rPr>
        <w:t>SALIENT CHARACTERISTIC</w:t>
      </w:r>
      <w:r w:rsidR="007505B9" w:rsidRPr="0042296C">
        <w:rPr>
          <w:i/>
          <w:caps w:val="0"/>
        </w:rPr>
        <w:t>S</w:t>
      </w:r>
      <w:bookmarkEnd w:id="9"/>
    </w:p>
    <w:p w14:paraId="2E1D80C0" w14:textId="77777777" w:rsidR="00CC0B64" w:rsidRDefault="008A5B43" w:rsidP="00CC0B64">
      <w:pPr>
        <w:spacing w:line="300" w:lineRule="atLeast"/>
        <w:rPr>
          <w:rFonts w:cs="Arial"/>
        </w:rPr>
      </w:pPr>
      <w:r w:rsidRPr="008A5B43">
        <w:rPr>
          <w:rFonts w:cs="Arial"/>
        </w:rPr>
        <w:t xml:space="preserve">Offerors must demonstrate their solution meets </w:t>
      </w:r>
      <w:proofErr w:type="gramStart"/>
      <w:r w:rsidRPr="008A5B43">
        <w:rPr>
          <w:rFonts w:cs="Arial"/>
        </w:rPr>
        <w:t>all of</w:t>
      </w:r>
      <w:proofErr w:type="gramEnd"/>
      <w:r w:rsidRPr="008A5B43">
        <w:rPr>
          <w:rFonts w:cs="Arial"/>
        </w:rPr>
        <w:t xml:space="preserve"> the following minimum characteristics</w:t>
      </w:r>
      <w:r w:rsidR="005D6746">
        <w:rPr>
          <w:rFonts w:cs="Arial"/>
        </w:rPr>
        <w:t xml:space="preserve"> and can support minimum encryption keys of 3.5 million or more supporting the enterprise at any given time</w:t>
      </w:r>
      <w:r w:rsidRPr="008A5B43">
        <w:rPr>
          <w:rFonts w:cs="Arial"/>
        </w:rPr>
        <w:t>.</w:t>
      </w:r>
      <w:r w:rsidRPr="008A5B43">
        <w:rPr>
          <w:rFonts w:cs="Arial"/>
        </w:rPr>
        <w:br/>
      </w:r>
    </w:p>
    <w:p w14:paraId="7332A984" w14:textId="67EDF003" w:rsidR="008A5B43" w:rsidRDefault="008A5B43" w:rsidP="00CC0B64">
      <w:pPr>
        <w:spacing w:line="300" w:lineRule="atLeast"/>
        <w:rPr>
          <w:rFonts w:cs="Arial"/>
        </w:rPr>
      </w:pPr>
      <w:r w:rsidRPr="008A5B43">
        <w:rPr>
          <w:rFonts w:cs="Arial"/>
        </w:rPr>
        <w:t>These characteristics define what is considered “Brand Name or Equal.”</w:t>
      </w:r>
    </w:p>
    <w:p w14:paraId="04108B66" w14:textId="38399559" w:rsidR="0000299B" w:rsidRPr="008A5B43" w:rsidRDefault="0000299B" w:rsidP="008A5B43">
      <w:pPr>
        <w:spacing w:before="100" w:beforeAutospacing="1" w:after="100" w:afterAutospacing="1" w:line="300" w:lineRule="atLeast"/>
        <w:rPr>
          <w:rFonts w:cs="Arial"/>
        </w:rPr>
      </w:pPr>
      <w:r>
        <w:rPr>
          <w:rFonts w:cs="Arial"/>
        </w:rPr>
        <w:t>Minimal Salient Characteristics</w:t>
      </w:r>
    </w:p>
    <w:p w14:paraId="799E2D9A" w14:textId="77777777" w:rsidR="008A5B43" w:rsidRPr="00CC0B64" w:rsidRDefault="008A5B43" w:rsidP="008A5B43">
      <w:pPr>
        <w:numPr>
          <w:ilvl w:val="0"/>
          <w:numId w:val="50"/>
        </w:numPr>
        <w:spacing w:before="100" w:beforeAutospacing="1" w:after="100" w:afterAutospacing="1" w:line="300" w:lineRule="atLeast"/>
        <w:rPr>
          <w:rFonts w:cs="Arial"/>
          <w:b/>
          <w:bCs/>
        </w:rPr>
      </w:pPr>
      <w:r w:rsidRPr="00CC0B64">
        <w:rPr>
          <w:rFonts w:cs="Arial"/>
          <w:b/>
          <w:bCs/>
        </w:rPr>
        <w:t>PKI Compatibility</w:t>
      </w:r>
    </w:p>
    <w:p w14:paraId="44486881" w14:textId="47500027" w:rsidR="008A5B43" w:rsidRDefault="008A5B43" w:rsidP="00CD19B3">
      <w:pPr>
        <w:numPr>
          <w:ilvl w:val="1"/>
          <w:numId w:val="50"/>
        </w:numPr>
        <w:spacing w:line="300" w:lineRule="atLeast"/>
        <w:rPr>
          <w:rFonts w:cs="Arial"/>
        </w:rPr>
      </w:pPr>
      <w:r w:rsidRPr="008A5B43">
        <w:rPr>
          <w:rFonts w:cs="Arial"/>
        </w:rPr>
        <w:t>Fully interoperable with the U.S. Treasury SSP PKI issuance environment, including VACA1 and VACA2.</w:t>
      </w:r>
      <w:r w:rsidR="005F6D1B">
        <w:rPr>
          <w:rFonts w:cs="Arial"/>
        </w:rPr>
        <w:t xml:space="preserve"> VACA provides the </w:t>
      </w:r>
      <w:r w:rsidR="005F6D1B" w:rsidRPr="005F6D1B">
        <w:rPr>
          <w:rFonts w:cs="Arial"/>
        </w:rPr>
        <w:t>ability to connect and retrieve private key material from Entrust Security Manager Administration C</w:t>
      </w:r>
      <w:r w:rsidR="00873302">
        <w:rPr>
          <w:rFonts w:cs="Arial"/>
        </w:rPr>
        <w:t>A</w:t>
      </w:r>
      <w:r w:rsidR="005F6D1B" w:rsidRPr="005F6D1B">
        <w:rPr>
          <w:rFonts w:cs="Arial"/>
        </w:rPr>
        <w:t>s</w:t>
      </w:r>
      <w:r w:rsidR="00873302">
        <w:rPr>
          <w:rFonts w:cs="Arial"/>
        </w:rPr>
        <w:t>.</w:t>
      </w:r>
    </w:p>
    <w:p w14:paraId="5C7D1F8A" w14:textId="77777777" w:rsidR="009B1059" w:rsidRPr="009B1059" w:rsidRDefault="009B1059" w:rsidP="00CD19B3">
      <w:pPr>
        <w:pStyle w:val="ListParagraph"/>
        <w:numPr>
          <w:ilvl w:val="1"/>
          <w:numId w:val="50"/>
        </w:numPr>
        <w:spacing w:before="0" w:after="0"/>
      </w:pPr>
      <w:r w:rsidRPr="009B1059">
        <w:t>Integration with VA enterprise directory services for user lookup and authorization.</w:t>
      </w:r>
    </w:p>
    <w:p w14:paraId="2DBF556C" w14:textId="77777777" w:rsidR="00CD19B3" w:rsidRPr="00D45F24" w:rsidRDefault="00CD19B3" w:rsidP="00CD19B3">
      <w:pPr>
        <w:spacing w:line="300" w:lineRule="atLeast"/>
        <w:ind w:left="1080"/>
      </w:pPr>
    </w:p>
    <w:p w14:paraId="6396885C" w14:textId="77777777" w:rsidR="008A5B43" w:rsidRPr="00CC0B64" w:rsidRDefault="008A5B43" w:rsidP="00CD19B3">
      <w:pPr>
        <w:numPr>
          <w:ilvl w:val="0"/>
          <w:numId w:val="50"/>
        </w:numPr>
        <w:spacing w:line="300" w:lineRule="atLeast"/>
        <w:rPr>
          <w:rFonts w:cs="Arial"/>
          <w:b/>
          <w:bCs/>
        </w:rPr>
      </w:pPr>
      <w:r w:rsidRPr="00CC0B64">
        <w:rPr>
          <w:rFonts w:cs="Arial"/>
          <w:b/>
          <w:bCs/>
        </w:rPr>
        <w:t>On</w:t>
      </w:r>
      <w:r w:rsidRPr="00CC0B64">
        <w:rPr>
          <w:rFonts w:cs="Arial"/>
          <w:b/>
          <w:bCs/>
        </w:rPr>
        <w:noBreakHyphen/>
        <w:t>Premises Operation</w:t>
      </w:r>
    </w:p>
    <w:p w14:paraId="20FA0AAA" w14:textId="6F237794" w:rsidR="008A5B43" w:rsidRDefault="009B1059" w:rsidP="00CD19B3">
      <w:pPr>
        <w:numPr>
          <w:ilvl w:val="1"/>
          <w:numId w:val="50"/>
        </w:numPr>
        <w:spacing w:line="300" w:lineRule="atLeast"/>
        <w:rPr>
          <w:rFonts w:cs="Arial"/>
        </w:rPr>
      </w:pPr>
      <w:r w:rsidRPr="00CC0B64">
        <w:rPr>
          <w:rFonts w:cs="Arial"/>
        </w:rPr>
        <w:t>All components must operate entirely within VA facilities on VA owned networks and hardware.</w:t>
      </w:r>
    </w:p>
    <w:p w14:paraId="58B357DC" w14:textId="77777777" w:rsidR="00CD19B3" w:rsidRPr="00CC0B64" w:rsidRDefault="00CD19B3" w:rsidP="00CD19B3">
      <w:pPr>
        <w:spacing w:line="300" w:lineRule="atLeast"/>
        <w:ind w:left="1080"/>
        <w:rPr>
          <w:rFonts w:cs="Arial"/>
        </w:rPr>
      </w:pPr>
    </w:p>
    <w:p w14:paraId="3377DC0C" w14:textId="77777777" w:rsidR="008A5B43" w:rsidRPr="00CC0B64" w:rsidRDefault="008A5B43" w:rsidP="00CD19B3">
      <w:pPr>
        <w:numPr>
          <w:ilvl w:val="0"/>
          <w:numId w:val="50"/>
        </w:numPr>
        <w:spacing w:line="300" w:lineRule="atLeast"/>
        <w:rPr>
          <w:rFonts w:cs="Arial"/>
          <w:b/>
          <w:bCs/>
        </w:rPr>
      </w:pPr>
      <w:r w:rsidRPr="00CC0B64">
        <w:rPr>
          <w:rFonts w:cs="Arial"/>
          <w:b/>
          <w:bCs/>
        </w:rPr>
        <w:t>Cryptographic Requirements</w:t>
      </w:r>
    </w:p>
    <w:p w14:paraId="18418C5B" w14:textId="16A9FD57" w:rsidR="008A5B43" w:rsidRPr="008A5B43" w:rsidRDefault="008A5B43" w:rsidP="00CD19B3">
      <w:pPr>
        <w:numPr>
          <w:ilvl w:val="1"/>
          <w:numId w:val="50"/>
        </w:numPr>
        <w:spacing w:line="300" w:lineRule="atLeast"/>
        <w:rPr>
          <w:rFonts w:cs="Arial"/>
        </w:rPr>
      </w:pPr>
      <w:r w:rsidRPr="008A5B43">
        <w:rPr>
          <w:rFonts w:cs="Arial"/>
        </w:rPr>
        <w:t>Uses FIPS</w:t>
      </w:r>
      <w:r w:rsidRPr="008A5B43">
        <w:rPr>
          <w:rFonts w:cs="Arial"/>
        </w:rPr>
        <w:noBreakHyphen/>
        <w:t>validated cryptographic modules.</w:t>
      </w:r>
      <w:r w:rsidR="000B4CA9" w:rsidRPr="000B4CA9">
        <w:t xml:space="preserve"> </w:t>
      </w:r>
      <w:r w:rsidR="000B4CA9">
        <w:t xml:space="preserve">Per NIST </w:t>
      </w:r>
      <w:r w:rsidR="000B4CA9" w:rsidRPr="000B4CA9">
        <w:rPr>
          <w:rFonts w:cs="Arial"/>
        </w:rPr>
        <w:t>FIPS 140</w:t>
      </w:r>
      <w:r w:rsidR="000B4CA9" w:rsidRPr="000B4CA9">
        <w:rPr>
          <w:rFonts w:ascii="Cambria Math" w:hAnsi="Cambria Math" w:cs="Cambria Math"/>
        </w:rPr>
        <w:t>‑</w:t>
      </w:r>
      <w:r w:rsidR="000B4CA9" w:rsidRPr="000B4CA9">
        <w:rPr>
          <w:rFonts w:cs="Arial"/>
        </w:rPr>
        <w:t>3 validated modules (or FIPS 140</w:t>
      </w:r>
      <w:r w:rsidR="000B4CA9" w:rsidRPr="000B4CA9">
        <w:rPr>
          <w:rFonts w:ascii="Cambria Math" w:hAnsi="Cambria Math" w:cs="Cambria Math"/>
        </w:rPr>
        <w:t>‑</w:t>
      </w:r>
      <w:r w:rsidR="000B4CA9" w:rsidRPr="000B4CA9">
        <w:rPr>
          <w:rFonts w:cs="Arial"/>
        </w:rPr>
        <w:t>2 validated where 140</w:t>
      </w:r>
      <w:r w:rsidR="000B4CA9" w:rsidRPr="000B4CA9">
        <w:rPr>
          <w:rFonts w:ascii="Cambria Math" w:hAnsi="Cambria Math" w:cs="Cambria Math"/>
        </w:rPr>
        <w:t>‑</w:t>
      </w:r>
      <w:r w:rsidR="000B4CA9" w:rsidRPr="000B4CA9">
        <w:rPr>
          <w:rFonts w:cs="Arial"/>
        </w:rPr>
        <w:t>3 is not yet available for the specific module)</w:t>
      </w:r>
      <w:r w:rsidR="000B4CA9">
        <w:rPr>
          <w:rFonts w:cs="Arial"/>
        </w:rPr>
        <w:t>.</w:t>
      </w:r>
    </w:p>
    <w:p w14:paraId="25B24A4A" w14:textId="3FD24688" w:rsidR="008A5B43" w:rsidRDefault="008A5B43" w:rsidP="00CD19B3">
      <w:pPr>
        <w:pStyle w:val="ListParagraph"/>
        <w:numPr>
          <w:ilvl w:val="1"/>
          <w:numId w:val="50"/>
        </w:numPr>
        <w:spacing w:before="0" w:after="0" w:line="300" w:lineRule="atLeast"/>
      </w:pPr>
      <w:r w:rsidRPr="000B4CA9">
        <w:lastRenderedPageBreak/>
        <w:t xml:space="preserve">Supports modern </w:t>
      </w:r>
      <w:r w:rsidR="00C502B6" w:rsidRPr="000B4CA9">
        <w:t>Transport Layer Security (</w:t>
      </w:r>
      <w:r w:rsidRPr="000B4CA9">
        <w:t>TLS</w:t>
      </w:r>
      <w:r w:rsidR="00C502B6" w:rsidRPr="000B4CA9">
        <w:t>)</w:t>
      </w:r>
      <w:r w:rsidRPr="000B4CA9">
        <w:t xml:space="preserve"> configurations appropriate for federal environments.</w:t>
      </w:r>
      <w:r w:rsidR="000B4CA9" w:rsidRPr="000B4CA9">
        <w:t xml:space="preserve"> TLS 1.2/1.3 configured per NIST SP 800</w:t>
      </w:r>
      <w:r w:rsidR="000B4CA9" w:rsidRPr="000B4CA9">
        <w:rPr>
          <w:rFonts w:ascii="Cambria Math" w:hAnsi="Cambria Math" w:cs="Cambria Math"/>
        </w:rPr>
        <w:t>‑</w:t>
      </w:r>
      <w:r w:rsidR="000B4CA9" w:rsidRPr="000B4CA9">
        <w:t>52 Rev. 2</w:t>
      </w:r>
      <w:r w:rsidR="000B4CA9">
        <w:t>.</w:t>
      </w:r>
    </w:p>
    <w:p w14:paraId="4A80D09E" w14:textId="77777777" w:rsidR="00CD19B3" w:rsidRPr="000B4CA9" w:rsidRDefault="00CD19B3" w:rsidP="00CD19B3">
      <w:pPr>
        <w:pStyle w:val="ListParagraph"/>
        <w:spacing w:before="0" w:after="0" w:line="300" w:lineRule="atLeast"/>
        <w:ind w:left="1440"/>
      </w:pPr>
    </w:p>
    <w:p w14:paraId="43D8BA72" w14:textId="77777777" w:rsidR="008A5B43" w:rsidRPr="00CC0B64" w:rsidRDefault="008A5B43" w:rsidP="00CD19B3">
      <w:pPr>
        <w:numPr>
          <w:ilvl w:val="0"/>
          <w:numId w:val="50"/>
        </w:numPr>
        <w:spacing w:line="300" w:lineRule="atLeast"/>
        <w:rPr>
          <w:rFonts w:cs="Arial"/>
          <w:b/>
          <w:bCs/>
        </w:rPr>
      </w:pPr>
      <w:r w:rsidRPr="00CC0B64">
        <w:rPr>
          <w:rFonts w:cs="Arial"/>
          <w:b/>
          <w:bCs/>
        </w:rPr>
        <w:t>Key Recovery Capabilities</w:t>
      </w:r>
    </w:p>
    <w:p w14:paraId="6C757EC7" w14:textId="3206DE81" w:rsidR="008A5B43" w:rsidRDefault="008A5B43" w:rsidP="00CD19B3">
      <w:pPr>
        <w:numPr>
          <w:ilvl w:val="1"/>
          <w:numId w:val="50"/>
        </w:numPr>
        <w:spacing w:line="300" w:lineRule="atLeast"/>
        <w:rPr>
          <w:rFonts w:cs="Arial"/>
        </w:rPr>
      </w:pPr>
      <w:r w:rsidRPr="008A5B43">
        <w:rPr>
          <w:rFonts w:cs="Arial"/>
        </w:rPr>
        <w:t xml:space="preserve">Secure </w:t>
      </w:r>
      <w:r w:rsidR="007F25A5" w:rsidRPr="007F25A5">
        <w:rPr>
          <w:rFonts w:cs="Arial"/>
        </w:rPr>
        <w:t>ingestion, cataloging, and recovery of VA user encryption private keys, providing authorized personnel with a controlled and auditable process for restoring encrypted content while maintaining strict access controls, chain</w:t>
      </w:r>
      <w:r w:rsidR="007F25A5" w:rsidRPr="007F25A5">
        <w:rPr>
          <w:rFonts w:ascii="Cambria Math" w:hAnsi="Cambria Math" w:cs="Cambria Math"/>
        </w:rPr>
        <w:t>‑</w:t>
      </w:r>
      <w:r w:rsidR="007F25A5" w:rsidRPr="007F25A5">
        <w:rPr>
          <w:rFonts w:cs="Arial"/>
        </w:rPr>
        <w:t>of</w:t>
      </w:r>
      <w:r w:rsidR="007F25A5" w:rsidRPr="007F25A5">
        <w:rPr>
          <w:rFonts w:ascii="Cambria Math" w:hAnsi="Cambria Math" w:cs="Cambria Math"/>
        </w:rPr>
        <w:t>‑</w:t>
      </w:r>
      <w:r w:rsidR="007F25A5" w:rsidRPr="007F25A5">
        <w:rPr>
          <w:rFonts w:cs="Arial"/>
        </w:rPr>
        <w:t>custody, and alignment with VA security and privacy policies</w:t>
      </w:r>
      <w:r w:rsidR="007F25A5">
        <w:rPr>
          <w:rFonts w:cs="Arial"/>
        </w:rPr>
        <w:t>.</w:t>
      </w:r>
    </w:p>
    <w:p w14:paraId="42CBCA60" w14:textId="77777777" w:rsidR="00CD19B3" w:rsidRPr="008A5B43" w:rsidRDefault="00CD19B3" w:rsidP="00CD19B3">
      <w:pPr>
        <w:spacing w:line="300" w:lineRule="atLeast"/>
        <w:ind w:left="1440"/>
        <w:rPr>
          <w:rFonts w:cs="Arial"/>
        </w:rPr>
      </w:pPr>
    </w:p>
    <w:p w14:paraId="3BEF5F98" w14:textId="77777777" w:rsidR="008A5B43" w:rsidRPr="00CC0B64" w:rsidRDefault="008A5B43" w:rsidP="00CD19B3">
      <w:pPr>
        <w:numPr>
          <w:ilvl w:val="0"/>
          <w:numId w:val="50"/>
        </w:numPr>
        <w:spacing w:line="300" w:lineRule="atLeast"/>
        <w:rPr>
          <w:rFonts w:cs="Arial"/>
          <w:b/>
          <w:bCs/>
        </w:rPr>
      </w:pPr>
      <w:r w:rsidRPr="00CC0B64">
        <w:rPr>
          <w:rFonts w:cs="Arial"/>
          <w:b/>
          <w:bCs/>
        </w:rPr>
        <w:t>Decryption Capabilities</w:t>
      </w:r>
    </w:p>
    <w:p w14:paraId="67718259" w14:textId="77777777" w:rsidR="008A5B43" w:rsidRDefault="008A5B43" w:rsidP="00CD19B3">
      <w:pPr>
        <w:numPr>
          <w:ilvl w:val="1"/>
          <w:numId w:val="50"/>
        </w:numPr>
        <w:spacing w:line="300" w:lineRule="atLeast"/>
        <w:rPr>
          <w:rFonts w:cs="Arial"/>
        </w:rPr>
      </w:pPr>
      <w:r w:rsidRPr="008A5B43">
        <w:rPr>
          <w:rFonts w:cs="Arial"/>
        </w:rPr>
        <w:t>Maintains metadata and forensic integrity.</w:t>
      </w:r>
    </w:p>
    <w:p w14:paraId="52BC7C84" w14:textId="00928706" w:rsidR="007F25A5" w:rsidRDefault="007B0A83" w:rsidP="00CD19B3">
      <w:pPr>
        <w:numPr>
          <w:ilvl w:val="1"/>
          <w:numId w:val="50"/>
        </w:numPr>
        <w:spacing w:line="300" w:lineRule="atLeast"/>
        <w:rPr>
          <w:rFonts w:cs="Arial"/>
        </w:rPr>
      </w:pPr>
      <w:r w:rsidRPr="007B0A83">
        <w:rPr>
          <w:rFonts w:cs="Arial"/>
        </w:rPr>
        <w:t>Achieve ≥ 95% successful decrypt on eligible items with proper keys, with detailed failure logging for ineligible/invalid cases; sustain ≥ 50,000 email items/hour (combined messages + attachments) on VA</w:t>
      </w:r>
      <w:r w:rsidRPr="007B0A83">
        <w:rPr>
          <w:rFonts w:ascii="Cambria Math" w:hAnsi="Cambria Math" w:cs="Cambria Math"/>
        </w:rPr>
        <w:t>‑</w:t>
      </w:r>
      <w:r w:rsidRPr="007B0A83">
        <w:rPr>
          <w:rFonts w:cs="Arial"/>
        </w:rPr>
        <w:t>standard compute or provide sizing to meet the same throughput, with linear/near</w:t>
      </w:r>
      <w:r w:rsidRPr="007B0A83">
        <w:rPr>
          <w:rFonts w:ascii="Cambria Math" w:hAnsi="Cambria Math" w:cs="Cambria Math"/>
        </w:rPr>
        <w:t>‑</w:t>
      </w:r>
      <w:r w:rsidRPr="007B0A83">
        <w:rPr>
          <w:rFonts w:cs="Arial"/>
        </w:rPr>
        <w:t>linear scaling via additional workers</w:t>
      </w:r>
      <w:r w:rsidR="007F25A5" w:rsidRPr="007F25A5">
        <w:rPr>
          <w:rFonts w:cs="Arial"/>
        </w:rPr>
        <w:t>.</w:t>
      </w:r>
    </w:p>
    <w:p w14:paraId="763E7EC6" w14:textId="77777777" w:rsidR="00CD19B3" w:rsidRPr="008A5B43" w:rsidRDefault="00CD19B3" w:rsidP="00CD19B3">
      <w:pPr>
        <w:spacing w:line="300" w:lineRule="atLeast"/>
        <w:ind w:left="1440"/>
        <w:rPr>
          <w:rFonts w:cs="Arial"/>
        </w:rPr>
      </w:pPr>
    </w:p>
    <w:p w14:paraId="08A2745D" w14:textId="77777777" w:rsidR="008A5B43" w:rsidRPr="00CC0B64" w:rsidRDefault="008A5B43" w:rsidP="00CD19B3">
      <w:pPr>
        <w:numPr>
          <w:ilvl w:val="0"/>
          <w:numId w:val="50"/>
        </w:numPr>
        <w:spacing w:line="300" w:lineRule="atLeast"/>
        <w:rPr>
          <w:rFonts w:cs="Arial"/>
          <w:b/>
          <w:bCs/>
        </w:rPr>
      </w:pPr>
      <w:r w:rsidRPr="00CC0B64">
        <w:rPr>
          <w:rFonts w:cs="Arial"/>
          <w:b/>
          <w:bCs/>
        </w:rPr>
        <w:t>HSM Integration</w:t>
      </w:r>
    </w:p>
    <w:p w14:paraId="5B56DA11" w14:textId="002740B1" w:rsidR="008A5B43" w:rsidRDefault="008A5B43" w:rsidP="00CD19B3">
      <w:pPr>
        <w:numPr>
          <w:ilvl w:val="1"/>
          <w:numId w:val="50"/>
        </w:numPr>
        <w:spacing w:line="300" w:lineRule="atLeast"/>
        <w:rPr>
          <w:rFonts w:cs="Arial"/>
        </w:rPr>
      </w:pPr>
      <w:r w:rsidRPr="008A5B43">
        <w:rPr>
          <w:rFonts w:cs="Arial"/>
        </w:rPr>
        <w:t>Compatible with VA’s Luna T</w:t>
      </w:r>
      <w:r w:rsidRPr="008A5B43">
        <w:rPr>
          <w:rFonts w:cs="Arial"/>
        </w:rPr>
        <w:noBreakHyphen/>
        <w:t xml:space="preserve">5000 HSMs and </w:t>
      </w:r>
      <w:r w:rsidR="00D966FE" w:rsidRPr="0062258D">
        <w:rPr>
          <w:rFonts w:cs="Arial"/>
        </w:rPr>
        <w:t>Personal Identification Numbers (PIN) Entry Device (</w:t>
      </w:r>
      <w:r w:rsidRPr="008A5B43">
        <w:rPr>
          <w:rFonts w:cs="Arial"/>
        </w:rPr>
        <w:t>PED</w:t>
      </w:r>
      <w:r w:rsidR="00D966FE" w:rsidRPr="0062258D">
        <w:rPr>
          <w:rFonts w:cs="Arial"/>
        </w:rPr>
        <w:t>)</w:t>
      </w:r>
      <w:r w:rsidRPr="008A5B43">
        <w:rPr>
          <w:rFonts w:cs="Arial"/>
        </w:rPr>
        <w:t>-based key controls.</w:t>
      </w:r>
    </w:p>
    <w:p w14:paraId="24EE6EDE" w14:textId="77777777" w:rsidR="00CD19B3" w:rsidRPr="008A5B43" w:rsidRDefault="00CD19B3" w:rsidP="00CD19B3">
      <w:pPr>
        <w:spacing w:line="300" w:lineRule="atLeast"/>
        <w:ind w:left="1440"/>
        <w:rPr>
          <w:rFonts w:cs="Arial"/>
        </w:rPr>
      </w:pPr>
    </w:p>
    <w:p w14:paraId="2DF8A68D" w14:textId="77777777" w:rsidR="008A5B43" w:rsidRPr="00CC0B64" w:rsidRDefault="008A5B43" w:rsidP="00CD19B3">
      <w:pPr>
        <w:numPr>
          <w:ilvl w:val="0"/>
          <w:numId w:val="50"/>
        </w:numPr>
        <w:spacing w:line="300" w:lineRule="atLeast"/>
        <w:rPr>
          <w:rFonts w:cs="Arial"/>
          <w:b/>
          <w:bCs/>
        </w:rPr>
      </w:pPr>
      <w:r w:rsidRPr="00CC0B64">
        <w:rPr>
          <w:rFonts w:cs="Arial"/>
          <w:b/>
          <w:bCs/>
        </w:rPr>
        <w:t>Role-Based Access Controls</w:t>
      </w:r>
    </w:p>
    <w:p w14:paraId="371A4A09" w14:textId="77777777" w:rsidR="008A5B43" w:rsidRDefault="008A5B43" w:rsidP="00CD19B3">
      <w:pPr>
        <w:numPr>
          <w:ilvl w:val="1"/>
          <w:numId w:val="50"/>
        </w:numPr>
        <w:spacing w:line="300" w:lineRule="atLeast"/>
        <w:rPr>
          <w:rFonts w:cs="Arial"/>
        </w:rPr>
      </w:pPr>
      <w:r w:rsidRPr="008A5B43">
        <w:rPr>
          <w:rFonts w:cs="Arial"/>
        </w:rPr>
        <w:t>Least</w:t>
      </w:r>
      <w:r w:rsidRPr="008A5B43">
        <w:rPr>
          <w:rFonts w:cs="Arial"/>
        </w:rPr>
        <w:noBreakHyphen/>
        <w:t>privilege model with separate operator, approver, and auditor roles.</w:t>
      </w:r>
    </w:p>
    <w:p w14:paraId="604E0910" w14:textId="77777777" w:rsidR="00CD19B3" w:rsidRPr="008A5B43" w:rsidRDefault="00CD19B3" w:rsidP="00CD19B3">
      <w:pPr>
        <w:spacing w:line="300" w:lineRule="atLeast"/>
        <w:ind w:left="1440"/>
        <w:rPr>
          <w:rFonts w:cs="Arial"/>
        </w:rPr>
      </w:pPr>
    </w:p>
    <w:p w14:paraId="06971ACF" w14:textId="09AD6E58" w:rsidR="008A5B43" w:rsidRPr="00CC0B64" w:rsidRDefault="008A5B43" w:rsidP="00CD19B3">
      <w:pPr>
        <w:numPr>
          <w:ilvl w:val="0"/>
          <w:numId w:val="50"/>
        </w:numPr>
        <w:spacing w:line="300" w:lineRule="atLeast"/>
        <w:rPr>
          <w:rFonts w:cs="Arial"/>
          <w:b/>
          <w:bCs/>
        </w:rPr>
      </w:pPr>
      <w:r w:rsidRPr="00CC0B64">
        <w:rPr>
          <w:rFonts w:cs="Arial"/>
          <w:b/>
          <w:bCs/>
        </w:rPr>
        <w:t>Software Maintenance Model</w:t>
      </w:r>
      <w:r w:rsidR="009B1059" w:rsidRPr="00CC0B64">
        <w:rPr>
          <w:rFonts w:cs="Arial"/>
          <w:b/>
          <w:bCs/>
        </w:rPr>
        <w:t>/</w:t>
      </w:r>
      <w:r w:rsidRPr="00CC0B64">
        <w:rPr>
          <w:rFonts w:cs="Arial"/>
          <w:b/>
          <w:bCs/>
        </w:rPr>
        <w:t xml:space="preserve"> </w:t>
      </w:r>
      <w:r w:rsidR="009B1059" w:rsidRPr="00CC0B64">
        <w:rPr>
          <w:rFonts w:cs="Arial"/>
          <w:b/>
          <w:bCs/>
        </w:rPr>
        <w:t>Technical Support Model</w:t>
      </w:r>
      <w:r w:rsidR="00CC0B64" w:rsidRPr="00CC0B64">
        <w:rPr>
          <w:rFonts w:cs="Arial"/>
          <w:b/>
          <w:bCs/>
        </w:rPr>
        <w:t xml:space="preserve"> </w:t>
      </w:r>
      <w:r w:rsidRPr="00CC0B64">
        <w:rPr>
          <w:rFonts w:cs="Arial"/>
          <w:b/>
          <w:bCs/>
        </w:rPr>
        <w:t>(VA</w:t>
      </w:r>
      <w:r w:rsidRPr="00CC0B64">
        <w:rPr>
          <w:rFonts w:cs="Arial"/>
          <w:b/>
          <w:bCs/>
        </w:rPr>
        <w:noBreakHyphen/>
        <w:t>Applied)</w:t>
      </w:r>
    </w:p>
    <w:p w14:paraId="39BFE5EE" w14:textId="7FB80E1C" w:rsidR="00BD484C" w:rsidRDefault="00BD484C" w:rsidP="00CD19B3">
      <w:pPr>
        <w:spacing w:line="300" w:lineRule="atLeast"/>
        <w:ind w:left="1080"/>
        <w:rPr>
          <w:rFonts w:cs="Arial"/>
        </w:rPr>
      </w:pPr>
      <w:r w:rsidRPr="00BD484C">
        <w:rPr>
          <w:rFonts w:cs="Arial"/>
        </w:rPr>
        <w:t>The Contractor shall provide 12 months of support services for the software and licenses included in this PD. The initial support period shall commence upon VA inspection and acceptance.</w:t>
      </w:r>
    </w:p>
    <w:p w14:paraId="3C9C2FBE" w14:textId="77777777" w:rsidR="00BD484C" w:rsidRDefault="00BD484C" w:rsidP="00CD19B3">
      <w:pPr>
        <w:spacing w:line="300" w:lineRule="atLeast"/>
        <w:ind w:left="1080"/>
        <w:rPr>
          <w:rFonts w:cs="Arial"/>
        </w:rPr>
      </w:pPr>
    </w:p>
    <w:p w14:paraId="62C6B43F" w14:textId="20176576" w:rsidR="00BD484C" w:rsidRPr="009B1059" w:rsidRDefault="00BD484C" w:rsidP="00CD19B3">
      <w:pPr>
        <w:spacing w:line="300" w:lineRule="atLeast"/>
        <w:ind w:left="1080"/>
        <w:rPr>
          <w:rFonts w:cs="Arial"/>
        </w:rPr>
      </w:pPr>
      <w:r w:rsidRPr="00BD484C">
        <w:rPr>
          <w:rFonts w:cs="Arial"/>
        </w:rPr>
        <w:t>The support services shall adhere to the following requirements:</w:t>
      </w:r>
    </w:p>
    <w:p w14:paraId="6DEC1B03" w14:textId="7A6B835F" w:rsidR="008A5B43" w:rsidRPr="008A5B43" w:rsidRDefault="00BD484C" w:rsidP="00CD19B3">
      <w:pPr>
        <w:numPr>
          <w:ilvl w:val="1"/>
          <w:numId w:val="50"/>
        </w:numPr>
        <w:spacing w:line="300" w:lineRule="atLeast"/>
        <w:rPr>
          <w:rFonts w:cs="Arial"/>
        </w:rPr>
      </w:pPr>
      <w:r w:rsidRPr="00BD484C">
        <w:rPr>
          <w:rFonts w:cs="Arial"/>
        </w:rPr>
        <w:t>Support services shall be available by phone 24 hours per day, 365 days per year.</w:t>
      </w:r>
    </w:p>
    <w:p w14:paraId="15D53B8D" w14:textId="61C49F93" w:rsidR="008A5B43" w:rsidRPr="008A5B43" w:rsidRDefault="00BD484C" w:rsidP="00CD19B3">
      <w:pPr>
        <w:numPr>
          <w:ilvl w:val="1"/>
          <w:numId w:val="50"/>
        </w:numPr>
        <w:spacing w:line="300" w:lineRule="atLeast"/>
        <w:rPr>
          <w:rFonts w:cs="Arial"/>
        </w:rPr>
      </w:pPr>
      <w:r w:rsidRPr="00BD484C">
        <w:rPr>
          <w:rFonts w:cs="Arial"/>
        </w:rPr>
        <w:t>Support services must be provided from U.S. based personnel and facilities located within the Continental United States (CONUS).</w:t>
      </w:r>
    </w:p>
    <w:p w14:paraId="4C6556B5" w14:textId="1E17D39B" w:rsidR="008A5B43" w:rsidRDefault="00BD484C" w:rsidP="00CD19B3">
      <w:pPr>
        <w:numPr>
          <w:ilvl w:val="1"/>
          <w:numId w:val="50"/>
        </w:numPr>
        <w:spacing w:line="300" w:lineRule="atLeast"/>
        <w:rPr>
          <w:rFonts w:cs="Arial"/>
        </w:rPr>
      </w:pPr>
      <w:r w:rsidRPr="00BD484C">
        <w:rPr>
          <w:rFonts w:cs="Arial"/>
        </w:rPr>
        <w:t xml:space="preserve">Support services shall assist with remediation of all vulnerabilities identified through Government security scans. </w:t>
      </w:r>
    </w:p>
    <w:p w14:paraId="61F1ECCA" w14:textId="6AC2C267" w:rsidR="00BD484C" w:rsidRDefault="00BD484C" w:rsidP="00CD19B3">
      <w:pPr>
        <w:numPr>
          <w:ilvl w:val="1"/>
          <w:numId w:val="50"/>
        </w:numPr>
        <w:spacing w:line="300" w:lineRule="atLeast"/>
        <w:rPr>
          <w:rFonts w:cs="Arial"/>
        </w:rPr>
      </w:pPr>
      <w:r w:rsidRPr="00BD484C">
        <w:rPr>
          <w:rFonts w:cs="Arial"/>
        </w:rPr>
        <w:t>The O</w:t>
      </w:r>
      <w:r w:rsidR="00873302">
        <w:rPr>
          <w:rFonts w:cs="Arial"/>
        </w:rPr>
        <w:t xml:space="preserve">riginal </w:t>
      </w:r>
      <w:r w:rsidRPr="00BD484C">
        <w:rPr>
          <w:rFonts w:cs="Arial"/>
        </w:rPr>
        <w:t>E</w:t>
      </w:r>
      <w:r w:rsidR="00873302">
        <w:rPr>
          <w:rFonts w:cs="Arial"/>
        </w:rPr>
        <w:t xml:space="preserve">quipment </w:t>
      </w:r>
      <w:r w:rsidRPr="00BD484C">
        <w:rPr>
          <w:rFonts w:cs="Arial"/>
        </w:rPr>
        <w:t>M</w:t>
      </w:r>
      <w:r w:rsidR="00873302">
        <w:rPr>
          <w:rFonts w:cs="Arial"/>
        </w:rPr>
        <w:t>anufacturer</w:t>
      </w:r>
      <w:r w:rsidRPr="00BD484C">
        <w:rPr>
          <w:rFonts w:cs="Arial"/>
        </w:rPr>
        <w:t xml:space="preserve"> </w:t>
      </w:r>
      <w:r w:rsidR="00873302">
        <w:rPr>
          <w:rFonts w:cs="Arial"/>
        </w:rPr>
        <w:t xml:space="preserve">(OEM) </w:t>
      </w:r>
      <w:r w:rsidRPr="00BD484C">
        <w:rPr>
          <w:rFonts w:cs="Arial"/>
        </w:rPr>
        <w:t>shall provide current versions of all software included in this PD throughout the maintenance period.</w:t>
      </w:r>
    </w:p>
    <w:p w14:paraId="421CD9A7" w14:textId="10EDAC1C" w:rsidR="00BD484C" w:rsidRDefault="00BD484C" w:rsidP="00CD19B3">
      <w:pPr>
        <w:numPr>
          <w:ilvl w:val="1"/>
          <w:numId w:val="50"/>
        </w:numPr>
        <w:spacing w:line="300" w:lineRule="atLeast"/>
        <w:rPr>
          <w:rFonts w:cs="Arial"/>
        </w:rPr>
      </w:pPr>
      <w:r w:rsidRPr="00BD484C">
        <w:rPr>
          <w:rFonts w:cs="Arial"/>
        </w:rPr>
        <w:lastRenderedPageBreak/>
        <w:t>Software and firmware updates, including major releases, point releases, patch management, newly released features, service releases, security releases, and bug fixes.</w:t>
      </w:r>
    </w:p>
    <w:p w14:paraId="6AF12CFF" w14:textId="7459ECBA" w:rsidR="008928A4" w:rsidRDefault="00BD484C" w:rsidP="00CD19B3">
      <w:pPr>
        <w:numPr>
          <w:ilvl w:val="1"/>
          <w:numId w:val="50"/>
        </w:numPr>
        <w:spacing w:line="300" w:lineRule="atLeast"/>
        <w:rPr>
          <w:rFonts w:cs="Arial"/>
        </w:rPr>
      </w:pPr>
      <w:r w:rsidRPr="00BD484C">
        <w:rPr>
          <w:rFonts w:cs="Arial"/>
        </w:rPr>
        <w:t>Product Documentation</w:t>
      </w:r>
    </w:p>
    <w:p w14:paraId="3FD729E6" w14:textId="7A389072" w:rsidR="00BD484C" w:rsidRDefault="00BD484C" w:rsidP="00CD19B3">
      <w:pPr>
        <w:numPr>
          <w:ilvl w:val="1"/>
          <w:numId w:val="50"/>
        </w:numPr>
        <w:spacing w:line="300" w:lineRule="atLeast"/>
        <w:rPr>
          <w:rFonts w:cs="Arial"/>
        </w:rPr>
      </w:pPr>
      <w:r w:rsidRPr="00BD484C">
        <w:rPr>
          <w:rFonts w:cs="Arial"/>
        </w:rPr>
        <w:t>Knowledge Base Documentation</w:t>
      </w:r>
    </w:p>
    <w:p w14:paraId="58A69E13" w14:textId="77777777" w:rsidR="00CD19B3" w:rsidRPr="008A5B43" w:rsidRDefault="00CD19B3" w:rsidP="00CD19B3">
      <w:pPr>
        <w:spacing w:line="300" w:lineRule="atLeast"/>
        <w:ind w:left="1440"/>
        <w:rPr>
          <w:rFonts w:cs="Arial"/>
        </w:rPr>
      </w:pPr>
    </w:p>
    <w:p w14:paraId="5D20BA3A" w14:textId="192B22C1" w:rsidR="008A5B43" w:rsidRPr="00CC0B64" w:rsidRDefault="00E477BA" w:rsidP="00CD19B3">
      <w:pPr>
        <w:numPr>
          <w:ilvl w:val="0"/>
          <w:numId w:val="50"/>
        </w:numPr>
        <w:spacing w:line="300" w:lineRule="atLeast"/>
        <w:rPr>
          <w:rFonts w:cs="Arial"/>
          <w:b/>
          <w:bCs/>
        </w:rPr>
      </w:pPr>
      <w:r w:rsidRPr="00CC0B64">
        <w:rPr>
          <w:rFonts w:cs="Arial"/>
          <w:b/>
          <w:bCs/>
        </w:rPr>
        <w:t xml:space="preserve">  </w:t>
      </w:r>
      <w:r w:rsidR="008A5B43" w:rsidRPr="00CC0B64">
        <w:rPr>
          <w:rFonts w:cs="Arial"/>
          <w:b/>
          <w:bCs/>
        </w:rPr>
        <w:t>Audit Logging</w:t>
      </w:r>
    </w:p>
    <w:p w14:paraId="4B952693" w14:textId="77777777" w:rsidR="008A5B43" w:rsidRDefault="008A5B43" w:rsidP="00CD19B3">
      <w:pPr>
        <w:numPr>
          <w:ilvl w:val="1"/>
          <w:numId w:val="50"/>
        </w:numPr>
        <w:spacing w:line="300" w:lineRule="atLeast"/>
        <w:rPr>
          <w:rFonts w:cs="Arial"/>
        </w:rPr>
      </w:pPr>
      <w:r w:rsidRPr="008A5B43">
        <w:rPr>
          <w:rFonts w:cs="Arial"/>
        </w:rPr>
        <w:t>Generates immutable, exportable logs including user identity, certificate details, timestamps, and operations.</w:t>
      </w:r>
    </w:p>
    <w:p w14:paraId="48175A2C" w14:textId="3095BC9D" w:rsidR="009B1059" w:rsidRDefault="009B1059" w:rsidP="00CD19B3">
      <w:pPr>
        <w:pStyle w:val="ListParagraph"/>
        <w:numPr>
          <w:ilvl w:val="1"/>
          <w:numId w:val="50"/>
        </w:numPr>
        <w:spacing w:before="0" w:after="0" w:line="300" w:lineRule="atLeast"/>
      </w:pPr>
      <w:r w:rsidRPr="009B1059">
        <w:t>Exportable audit records for use in VA security, compliance, and investigative systems.</w:t>
      </w:r>
    </w:p>
    <w:p w14:paraId="76077248" w14:textId="77777777" w:rsidR="00CD19B3" w:rsidRPr="00D45F24" w:rsidRDefault="00CD19B3" w:rsidP="00CD19B3">
      <w:pPr>
        <w:pStyle w:val="ListParagraph"/>
        <w:spacing w:before="0" w:after="0" w:line="300" w:lineRule="atLeast"/>
        <w:ind w:left="1440"/>
      </w:pPr>
    </w:p>
    <w:p w14:paraId="55F4ED88" w14:textId="058ED897" w:rsidR="009B1059" w:rsidRPr="00CC0B64" w:rsidRDefault="00873302" w:rsidP="00CD19B3">
      <w:pPr>
        <w:pStyle w:val="ListParagraph"/>
        <w:numPr>
          <w:ilvl w:val="0"/>
          <w:numId w:val="50"/>
        </w:numPr>
        <w:spacing w:before="0" w:after="0" w:line="300" w:lineRule="atLeast"/>
        <w:rPr>
          <w:rFonts w:ascii="Segoe UI" w:hAnsi="Segoe UI" w:cs="Segoe UI"/>
          <w:b/>
          <w:bCs/>
          <w:sz w:val="21"/>
          <w:szCs w:val="21"/>
        </w:rPr>
      </w:pPr>
      <w:r w:rsidRPr="00873302">
        <w:rPr>
          <w:b/>
          <w:bCs/>
        </w:rPr>
        <w:t>Authority to Operate (ATO)</w:t>
      </w:r>
      <w:r w:rsidR="009B1059" w:rsidRPr="00CD19B3">
        <w:rPr>
          <w:b/>
          <w:bCs/>
        </w:rPr>
        <w:t xml:space="preserve"> Support, Audit Assistance, and Evidence Collection</w:t>
      </w:r>
    </w:p>
    <w:p w14:paraId="3049640E" w14:textId="77777777" w:rsidR="009B1059" w:rsidRPr="004B622D" w:rsidRDefault="009B1059" w:rsidP="00CD19B3">
      <w:pPr>
        <w:pStyle w:val="ListParagraph"/>
        <w:numPr>
          <w:ilvl w:val="1"/>
          <w:numId w:val="50"/>
        </w:numPr>
        <w:spacing w:before="0" w:after="0" w:line="300" w:lineRule="atLeast"/>
      </w:pPr>
      <w:r w:rsidRPr="004B622D">
        <w:t>Providing written responses to ATO</w:t>
      </w:r>
      <w:r w:rsidRPr="004B622D">
        <w:noBreakHyphen/>
        <w:t xml:space="preserve">related technical questions. </w:t>
      </w:r>
    </w:p>
    <w:p w14:paraId="0A904B46" w14:textId="77777777" w:rsidR="009B1059" w:rsidRPr="004B622D" w:rsidRDefault="009B1059" w:rsidP="00CD19B3">
      <w:pPr>
        <w:pStyle w:val="ListParagraph"/>
        <w:numPr>
          <w:ilvl w:val="1"/>
          <w:numId w:val="50"/>
        </w:numPr>
        <w:spacing w:before="0" w:after="0" w:line="300" w:lineRule="atLeast"/>
      </w:pPr>
      <w:r w:rsidRPr="004B622D">
        <w:t>Participating in phone</w:t>
      </w:r>
      <w:r w:rsidRPr="004B622D">
        <w:noBreakHyphen/>
        <w:t xml:space="preserve">based support sessions during audits, assessments, or security reviews. </w:t>
      </w:r>
    </w:p>
    <w:p w14:paraId="5CA47C44" w14:textId="77777777" w:rsidR="009B1059" w:rsidRPr="004B622D" w:rsidRDefault="009B1059" w:rsidP="00CD19B3">
      <w:pPr>
        <w:pStyle w:val="ListParagraph"/>
        <w:numPr>
          <w:ilvl w:val="1"/>
          <w:numId w:val="50"/>
        </w:numPr>
        <w:spacing w:before="0" w:after="0" w:line="300" w:lineRule="atLeast"/>
      </w:pPr>
      <w:r w:rsidRPr="004B622D">
        <w:t>Assisting VA in preparing and supplying ATO</w:t>
      </w:r>
      <w:r w:rsidRPr="004B622D">
        <w:noBreakHyphen/>
        <w:t>related evidence, including product</w:t>
      </w:r>
      <w:r w:rsidRPr="004B622D">
        <w:noBreakHyphen/>
        <w:t xml:space="preserve">level documentation, configuration guides, logging descriptions, cryptographic module details, and other materials reasonably required for ATO package updates. </w:t>
      </w:r>
    </w:p>
    <w:p w14:paraId="2D40339E" w14:textId="3D78E961" w:rsidR="009B1059" w:rsidRPr="004B622D" w:rsidRDefault="009B1059" w:rsidP="00CD19B3">
      <w:pPr>
        <w:pStyle w:val="ListParagraph"/>
        <w:numPr>
          <w:ilvl w:val="1"/>
          <w:numId w:val="50"/>
        </w:numPr>
        <w:spacing w:before="0" w:after="0" w:line="300" w:lineRule="atLeast"/>
      </w:pPr>
      <w:r w:rsidRPr="004B622D">
        <w:t>Providing documentation that maps product functions to applicable NIST SP 800</w:t>
      </w:r>
      <w:r w:rsidRPr="004B622D">
        <w:noBreakHyphen/>
        <w:t xml:space="preserve">53 control expectations to support VA </w:t>
      </w:r>
      <w:r w:rsidR="00005641" w:rsidRPr="00005641">
        <w:t>Risk Management Framework</w:t>
      </w:r>
      <w:r w:rsidR="00005641">
        <w:t xml:space="preserve"> (</w:t>
      </w:r>
      <w:r w:rsidRPr="004B622D">
        <w:t>RMF</w:t>
      </w:r>
      <w:r w:rsidR="00005641">
        <w:t>)</w:t>
      </w:r>
      <w:r w:rsidRPr="004B622D">
        <w:t xml:space="preserve"> processes. </w:t>
      </w:r>
    </w:p>
    <w:p w14:paraId="1308F1FE" w14:textId="77777777" w:rsidR="009B1059" w:rsidRDefault="009B1059" w:rsidP="00CD19B3">
      <w:pPr>
        <w:pStyle w:val="ListParagraph"/>
        <w:numPr>
          <w:ilvl w:val="1"/>
          <w:numId w:val="50"/>
        </w:numPr>
        <w:spacing w:before="0" w:after="0" w:line="300" w:lineRule="atLeast"/>
      </w:pPr>
      <w:r w:rsidRPr="004B622D">
        <w:t>Providing security</w:t>
      </w:r>
      <w:r w:rsidRPr="004B622D">
        <w:noBreakHyphen/>
        <w:t>relevant technical information, product architecture documentation, and update/patch safety impact notes without requiring any access to VA systems</w:t>
      </w:r>
    </w:p>
    <w:p w14:paraId="4FC14A3C" w14:textId="77777777" w:rsidR="00CD19B3" w:rsidRPr="004B622D" w:rsidRDefault="00CD19B3" w:rsidP="00CD19B3">
      <w:pPr>
        <w:pStyle w:val="ListParagraph"/>
        <w:spacing w:before="0" w:after="0" w:line="300" w:lineRule="atLeast"/>
        <w:ind w:left="1440"/>
      </w:pPr>
    </w:p>
    <w:p w14:paraId="33F5B7A2" w14:textId="07B892DB" w:rsidR="008A5B43" w:rsidRPr="00CC0B64" w:rsidRDefault="008A5B43" w:rsidP="00CD19B3">
      <w:pPr>
        <w:numPr>
          <w:ilvl w:val="0"/>
          <w:numId w:val="50"/>
        </w:numPr>
        <w:spacing w:line="300" w:lineRule="atLeast"/>
        <w:rPr>
          <w:rFonts w:cs="Arial"/>
          <w:b/>
          <w:bCs/>
        </w:rPr>
      </w:pPr>
      <w:r w:rsidRPr="00CC0B64">
        <w:rPr>
          <w:rFonts w:cs="Arial"/>
          <w:b/>
          <w:bCs/>
        </w:rPr>
        <w:t xml:space="preserve">VA </w:t>
      </w:r>
      <w:r w:rsidR="00005641" w:rsidRPr="00005641">
        <w:rPr>
          <w:rFonts w:cs="Arial"/>
          <w:b/>
          <w:bCs/>
        </w:rPr>
        <w:t>Technical Reference Model</w:t>
      </w:r>
      <w:r w:rsidR="00005641" w:rsidRPr="00005641">
        <w:rPr>
          <w:rFonts w:cs="Arial"/>
          <w:b/>
          <w:bCs/>
        </w:rPr>
        <w:t xml:space="preserve"> </w:t>
      </w:r>
      <w:r w:rsidR="00005641">
        <w:rPr>
          <w:rFonts w:cs="Arial"/>
          <w:b/>
          <w:bCs/>
        </w:rPr>
        <w:t>(</w:t>
      </w:r>
      <w:r w:rsidRPr="00CC0B64">
        <w:rPr>
          <w:rFonts w:cs="Arial"/>
          <w:b/>
          <w:bCs/>
        </w:rPr>
        <w:t>TRM</w:t>
      </w:r>
      <w:r w:rsidR="00005641">
        <w:rPr>
          <w:rFonts w:cs="Arial"/>
          <w:b/>
          <w:bCs/>
        </w:rPr>
        <w:t>)</w:t>
      </w:r>
      <w:r w:rsidRPr="00CC0B64">
        <w:rPr>
          <w:rFonts w:cs="Arial"/>
          <w:b/>
          <w:bCs/>
        </w:rPr>
        <w:t xml:space="preserve"> Compatibility</w:t>
      </w:r>
    </w:p>
    <w:p w14:paraId="7492A0B5" w14:textId="6D2A4DFF" w:rsidR="008A5B43" w:rsidRDefault="009B1059" w:rsidP="00CD19B3">
      <w:pPr>
        <w:numPr>
          <w:ilvl w:val="1"/>
          <w:numId w:val="50"/>
        </w:numPr>
        <w:spacing w:line="300" w:lineRule="atLeast"/>
        <w:rPr>
          <w:rFonts w:cs="Arial"/>
        </w:rPr>
      </w:pPr>
      <w:r w:rsidRPr="009B1059">
        <w:rPr>
          <w:rFonts w:cs="Arial"/>
        </w:rPr>
        <w:t>The Contractor shall ensure any COTS products used in the NBEKRSS solution are One-VA TRM</w:t>
      </w:r>
      <w:r w:rsidR="00005641">
        <w:rPr>
          <w:rFonts w:cs="Arial"/>
        </w:rPr>
        <w:t xml:space="preserve"> </w:t>
      </w:r>
      <w:r w:rsidRPr="009B1059">
        <w:rPr>
          <w:rFonts w:cs="Arial"/>
        </w:rPr>
        <w:t xml:space="preserve">approved products or </w:t>
      </w:r>
      <w:proofErr w:type="gramStart"/>
      <w:r w:rsidRPr="009B1059">
        <w:rPr>
          <w:rFonts w:cs="Arial"/>
        </w:rPr>
        <w:t>submit</w:t>
      </w:r>
      <w:proofErr w:type="gramEnd"/>
      <w:r w:rsidRPr="009B1059">
        <w:rPr>
          <w:rFonts w:cs="Arial"/>
        </w:rPr>
        <w:t xml:space="preserve"> and achieve TRM approval if not already listed. </w:t>
      </w:r>
      <w:hyperlink r:id="rId13" w:history="1">
        <w:r w:rsidR="00CD19B3" w:rsidRPr="00C42B1A">
          <w:rPr>
            <w:rStyle w:val="Hyperlink"/>
            <w:rFonts w:cs="Arial"/>
          </w:rPr>
          <w:t>https://www.oit.va.gov/services/TRM/TRMHomePage.aspx</w:t>
        </w:r>
      </w:hyperlink>
      <w:r w:rsidR="008A5B43" w:rsidRPr="008A5B43">
        <w:rPr>
          <w:rFonts w:cs="Arial"/>
        </w:rPr>
        <w:t>.</w:t>
      </w:r>
    </w:p>
    <w:p w14:paraId="5FEEB525" w14:textId="77777777" w:rsidR="00CD19B3" w:rsidRPr="008A5B43" w:rsidRDefault="00CD19B3" w:rsidP="00CD19B3">
      <w:pPr>
        <w:spacing w:line="300" w:lineRule="atLeast"/>
        <w:ind w:left="1440"/>
        <w:rPr>
          <w:rFonts w:cs="Arial"/>
        </w:rPr>
      </w:pPr>
    </w:p>
    <w:p w14:paraId="382C3E4F" w14:textId="77777777" w:rsidR="008A5B43" w:rsidRPr="00CC0B64" w:rsidRDefault="008A5B43" w:rsidP="00CD19B3">
      <w:pPr>
        <w:numPr>
          <w:ilvl w:val="0"/>
          <w:numId w:val="50"/>
        </w:numPr>
        <w:spacing w:line="300" w:lineRule="atLeast"/>
        <w:rPr>
          <w:rFonts w:cs="Arial"/>
          <w:b/>
          <w:bCs/>
        </w:rPr>
      </w:pPr>
      <w:r w:rsidRPr="00CC0B64">
        <w:rPr>
          <w:rFonts w:cs="Arial"/>
          <w:b/>
          <w:bCs/>
        </w:rPr>
        <w:t>Section 508 Compliance</w:t>
      </w:r>
    </w:p>
    <w:p w14:paraId="145F2E99" w14:textId="4EBC73CB" w:rsidR="008A5B43" w:rsidRDefault="008A5B43" w:rsidP="00CD19B3">
      <w:pPr>
        <w:numPr>
          <w:ilvl w:val="1"/>
          <w:numId w:val="50"/>
        </w:numPr>
        <w:spacing w:line="300" w:lineRule="atLeast"/>
        <w:rPr>
          <w:rFonts w:cs="Arial"/>
        </w:rPr>
      </w:pPr>
      <w:r w:rsidRPr="008A5B43">
        <w:rPr>
          <w:rFonts w:cs="Arial"/>
        </w:rPr>
        <w:t xml:space="preserve">Software and documentation must conform to Section 508 accessibility requirements </w:t>
      </w:r>
      <w:r w:rsidR="00446B3B" w:rsidRPr="0062258D">
        <w:rPr>
          <w:rFonts w:cs="Arial"/>
        </w:rPr>
        <w:t xml:space="preserve">Web Content </w:t>
      </w:r>
      <w:r w:rsidR="00DB6D5B" w:rsidRPr="0062258D">
        <w:rPr>
          <w:rFonts w:cs="Arial"/>
        </w:rPr>
        <w:t>Accessibility</w:t>
      </w:r>
      <w:r w:rsidR="00446B3B" w:rsidRPr="0062258D">
        <w:rPr>
          <w:rFonts w:cs="Arial"/>
        </w:rPr>
        <w:t xml:space="preserve"> Guidelines </w:t>
      </w:r>
      <w:r w:rsidRPr="008A5B43">
        <w:rPr>
          <w:rFonts w:cs="Arial"/>
        </w:rPr>
        <w:t>(WCAG</w:t>
      </w:r>
      <w:r w:rsidR="00DB6D5B" w:rsidRPr="0062258D">
        <w:rPr>
          <w:rFonts w:cs="Arial"/>
        </w:rPr>
        <w:t>)</w:t>
      </w:r>
      <w:r w:rsidRPr="008A5B43">
        <w:rPr>
          <w:rFonts w:cs="Arial"/>
        </w:rPr>
        <w:t xml:space="preserve"> 2.0 A/AA).</w:t>
      </w:r>
    </w:p>
    <w:p w14:paraId="3CE33631" w14:textId="77777777" w:rsidR="00CD19B3" w:rsidRDefault="00CD19B3" w:rsidP="00CD19B3">
      <w:pPr>
        <w:spacing w:line="300" w:lineRule="atLeast"/>
        <w:ind w:left="1440"/>
        <w:rPr>
          <w:rFonts w:cs="Arial"/>
        </w:rPr>
      </w:pPr>
    </w:p>
    <w:p w14:paraId="0DD1A01A" w14:textId="48AFC226" w:rsidR="00E47F5F" w:rsidRDefault="00D076F4" w:rsidP="00D076F4">
      <w:pPr>
        <w:pStyle w:val="Heading1"/>
      </w:pPr>
      <w:bookmarkStart w:id="10" w:name="_Toc224224718"/>
      <w:r>
        <w:t>N</w:t>
      </w:r>
      <w:r w:rsidR="00027694">
        <w:t xml:space="preserve">OTICE OF THE FEDERAL ACCESSIBILITY LAW AFFECTING ALL INFORMATION </w:t>
      </w:r>
      <w:r w:rsidR="00152ED7">
        <w:t xml:space="preserve">AND COMMUNICATION </w:t>
      </w:r>
      <w:r w:rsidR="00027694">
        <w:t>TECHNOLOGY</w:t>
      </w:r>
      <w:r>
        <w:t xml:space="preserve"> </w:t>
      </w:r>
      <w:r w:rsidR="00152ED7">
        <w:t xml:space="preserve">(ICT) </w:t>
      </w:r>
      <w:r>
        <w:t>P</w:t>
      </w:r>
      <w:r w:rsidR="00027694">
        <w:t>ROCUREMENTS</w:t>
      </w:r>
      <w:r>
        <w:t> </w:t>
      </w:r>
      <w:r w:rsidR="00152ED7">
        <w:t>(SECTION 508)</w:t>
      </w:r>
      <w:bookmarkEnd w:id="10"/>
    </w:p>
    <w:p w14:paraId="7774D743" w14:textId="77777777" w:rsidR="00152ED7" w:rsidRDefault="00152ED7" w:rsidP="00D076F4"/>
    <w:p w14:paraId="13005B66" w14:textId="430DDCDA" w:rsidR="00152ED7" w:rsidRDefault="00E8238F" w:rsidP="00D076F4">
      <w:bookmarkStart w:id="11" w:name="_Hlk182830593"/>
      <w:r w:rsidRPr="0029458D">
        <w:rPr>
          <w:rFonts w:cs="Arial"/>
        </w:rPr>
        <w:lastRenderedPageBreak/>
        <w:t xml:space="preserve">On January 18, 2017, the Access Board issued a final rule that updated accessibility requirements covered by Section 508 and refreshed guidelines for telecommunications equipment subject to Section 255 of the Communications Act. </w:t>
      </w:r>
      <w:r>
        <w:rPr>
          <w:rFonts w:cs="Arial"/>
        </w:rPr>
        <w:t xml:space="preserve"> </w:t>
      </w:r>
      <w:r w:rsidRPr="0029458D">
        <w:rPr>
          <w:rFonts w:cs="Arial"/>
        </w:rPr>
        <w:t>The final rule went into effect on January 18, 2018</w:t>
      </w:r>
      <w:bookmarkEnd w:id="11"/>
      <w:r w:rsidRPr="0029458D">
        <w:rPr>
          <w:rFonts w:cs="Arial"/>
        </w:rPr>
        <w:t>.</w:t>
      </w:r>
      <w:r w:rsidRPr="0090246F">
        <w:rPr>
          <w:rFonts w:cs="Arial"/>
        </w:rPr>
        <w:t xml:space="preserve"> </w:t>
      </w:r>
      <w:r>
        <w:rPr>
          <w:rFonts w:cs="Arial"/>
        </w:rPr>
        <w:t xml:space="preserve"> </w:t>
      </w:r>
      <w:r w:rsidRPr="0090246F">
        <w:rPr>
          <w:rFonts w:cs="Arial"/>
        </w:rPr>
        <w:t xml:space="preserve">The revisions and updates to the </w:t>
      </w:r>
      <w:r>
        <w:rPr>
          <w:rFonts w:cs="Arial"/>
        </w:rPr>
        <w:t>S</w:t>
      </w:r>
      <w:r w:rsidRPr="0090246F">
        <w:rPr>
          <w:rFonts w:cs="Arial"/>
        </w:rPr>
        <w:t xml:space="preserve">ection 508-based standards and </w:t>
      </w:r>
      <w:r>
        <w:rPr>
          <w:rFonts w:cs="Arial"/>
        </w:rPr>
        <w:t>S</w:t>
      </w:r>
      <w:r w:rsidRPr="0090246F">
        <w:rPr>
          <w:rFonts w:cs="Arial"/>
        </w:rPr>
        <w:t xml:space="preserve">ection 255-based guidelines are intended to ensure that information and communication technology </w:t>
      </w:r>
      <w:r>
        <w:rPr>
          <w:rFonts w:cs="Arial"/>
        </w:rPr>
        <w:t xml:space="preserve">(ICT) </w:t>
      </w:r>
      <w:r w:rsidRPr="0090246F">
        <w:rPr>
          <w:rFonts w:cs="Arial"/>
        </w:rPr>
        <w:t>covered by the respective statutes is accessible to and usable by individuals with disabilities</w:t>
      </w:r>
      <w:r w:rsidR="00152ED7" w:rsidRPr="00152ED7">
        <w:t>.</w:t>
      </w:r>
    </w:p>
    <w:p w14:paraId="5066B6AE" w14:textId="353A1209" w:rsidR="00152ED7" w:rsidRDefault="00152ED7" w:rsidP="00D076F4"/>
    <w:p w14:paraId="0FD2BC23" w14:textId="044D06F9" w:rsidR="00152ED7" w:rsidRDefault="00152ED7" w:rsidP="00B1085D">
      <w:pPr>
        <w:pStyle w:val="Heading2"/>
        <w:ind w:left="720"/>
      </w:pPr>
      <w:bookmarkStart w:id="12" w:name="_Toc224224719"/>
      <w:r>
        <w:t>SECTION 508 – INFORMATION AND COMMUNICATION TECHNOLOGY (ICT) STANDARDS</w:t>
      </w:r>
      <w:bookmarkEnd w:id="12"/>
    </w:p>
    <w:p w14:paraId="1A1129B1" w14:textId="2CCB0BDA" w:rsidR="00B1085D" w:rsidRDefault="00B1085D" w:rsidP="00B1085D"/>
    <w:p w14:paraId="54D996F2" w14:textId="6717307F" w:rsidR="00B1085D" w:rsidRPr="001A1412" w:rsidRDefault="00E8238F" w:rsidP="00B1085D">
      <w:pPr>
        <w:rPr>
          <w:rFonts w:cs="Arial"/>
        </w:rPr>
      </w:pPr>
      <w:r w:rsidRPr="00573BA2">
        <w:rPr>
          <w:rFonts w:cs="Arial"/>
        </w:rPr>
        <w:t xml:space="preserve">The Section 508 standards established by the Access Board are incorporated into, and made part of all VA orders, solicitations and purchase orders developed to procure ICT. </w:t>
      </w:r>
      <w:r>
        <w:rPr>
          <w:rFonts w:cs="Arial"/>
        </w:rPr>
        <w:t xml:space="preserve"> </w:t>
      </w:r>
      <w:r w:rsidRPr="00573BA2">
        <w:rPr>
          <w:rFonts w:cs="Arial"/>
        </w:rPr>
        <w:t xml:space="preserve">These standards are found in their entirety at: </w:t>
      </w:r>
      <w:bookmarkStart w:id="13" w:name="_Hlk182830640"/>
      <w:r>
        <w:fldChar w:fldCharType="begin"/>
      </w:r>
      <w:r>
        <w:instrText>HYPERLINK "https://www.access-board.gov/ict/" \o "Link to Revised Section 508 Standards and Guidelines"</w:instrText>
      </w:r>
      <w:r>
        <w:fldChar w:fldCharType="separate"/>
      </w:r>
      <w:r>
        <w:rPr>
          <w:rStyle w:val="Hyperlink"/>
        </w:rPr>
        <w:t>Revised 508 Standards and 255 Guidelines (access-board.gov)</w:t>
      </w:r>
      <w:r>
        <w:fldChar w:fldCharType="end"/>
      </w:r>
      <w:r w:rsidRPr="00573BA2">
        <w:rPr>
          <w:rFonts w:cs="Arial"/>
        </w:rPr>
        <w:t xml:space="preserve">.  </w:t>
      </w:r>
      <w:r w:rsidR="00A47090" w:rsidRPr="00573BA2">
        <w:rPr>
          <w:rFonts w:cs="Arial"/>
        </w:rPr>
        <w:t xml:space="preserve">A </w:t>
      </w:r>
      <w:r w:rsidR="00A47090" w:rsidRPr="007E5F8A">
        <w:rPr>
          <w:rFonts w:cs="Arial"/>
        </w:rPr>
        <w:t>single</w:t>
      </w:r>
      <w:r w:rsidRPr="007E5F8A">
        <w:rPr>
          <w:rFonts w:cs="Arial"/>
        </w:rPr>
        <w:t xml:space="preserve"> PDF file version of the Revised Section 508 Standards and 255 Guidelines </w:t>
      </w:r>
      <w:r w:rsidRPr="00573BA2">
        <w:rPr>
          <w:rFonts w:cs="Arial"/>
        </w:rPr>
        <w:t>will be supplied upon request</w:t>
      </w:r>
      <w:r>
        <w:rPr>
          <w:rFonts w:cs="Arial"/>
        </w:rPr>
        <w:t>, or can be obtained from the Access Board website</w:t>
      </w:r>
      <w:r w:rsidRPr="00573BA2">
        <w:rPr>
          <w:rFonts w:cs="Arial"/>
        </w:rPr>
        <w:t>.</w:t>
      </w:r>
      <w:bookmarkEnd w:id="13"/>
      <w:r>
        <w:rPr>
          <w:rFonts w:cs="Arial"/>
        </w:rPr>
        <w:t xml:space="preserve">  </w:t>
      </w:r>
      <w:r w:rsidRPr="75F2D1E0">
        <w:rPr>
          <w:rFonts w:cs="Arial"/>
        </w:rPr>
        <w:t xml:space="preserve">Federal agencies must comply with the </w:t>
      </w:r>
      <w:bookmarkStart w:id="14" w:name="_Hlk182830688"/>
      <w:r>
        <w:rPr>
          <w:rFonts w:cs="Arial"/>
        </w:rPr>
        <w:t>Rehabilitation Act of 1973, as amended</w:t>
      </w:r>
      <w:bookmarkEnd w:id="14"/>
      <w:r w:rsidR="00B1085D" w:rsidRPr="00573BA2">
        <w:rPr>
          <w:rFonts w:cs="Arial"/>
        </w:rPr>
        <w:t xml:space="preserve">. </w:t>
      </w:r>
    </w:p>
    <w:p w14:paraId="3A809935" w14:textId="77777777" w:rsidR="00B1085D" w:rsidRPr="00573BA2" w:rsidRDefault="00B1085D" w:rsidP="00B1085D">
      <w:pPr>
        <w:spacing w:before="13" w:after="13"/>
        <w:ind w:right="13"/>
        <w:rPr>
          <w:rFonts w:cs="Arial"/>
          <w:color w:val="000000"/>
        </w:rPr>
      </w:pPr>
    </w:p>
    <w:p w14:paraId="7282512E" w14:textId="77777777" w:rsidR="00B1085D" w:rsidRDefault="00B1085D" w:rsidP="00B1085D">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0C714421" w14:textId="77777777" w:rsidR="00B1085D" w:rsidRDefault="00B1085D" w:rsidP="00B1085D">
      <w:pPr>
        <w:spacing w:before="13" w:after="13"/>
        <w:ind w:right="13"/>
        <w:rPr>
          <w:rFonts w:cs="Arial"/>
          <w:color w:val="000000"/>
        </w:rPr>
      </w:pPr>
    </w:p>
    <w:p w14:paraId="704F678C" w14:textId="7CD2E7E3" w:rsidR="00B1085D" w:rsidRDefault="00005641" w:rsidP="00B1085D">
      <w:pPr>
        <w:spacing w:before="13" w:after="13"/>
        <w:ind w:left="1440" w:right="13" w:hanging="540"/>
        <w:rPr>
          <w:rFonts w:cs="Arial"/>
          <w:color w:val="000000"/>
        </w:rPr>
      </w:pPr>
      <w:sdt>
        <w:sdtPr>
          <w:rPr>
            <w:rFonts w:cs="Arial"/>
            <w:color w:val="000000"/>
          </w:rPr>
          <w:id w:val="149853788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r>
      <w:r w:rsidR="00B1085D" w:rsidRPr="00776711">
        <w:rPr>
          <w:rFonts w:cs="Arial"/>
          <w:color w:val="000000"/>
        </w:rPr>
        <w:t xml:space="preserve">E205 </w:t>
      </w:r>
      <w:bookmarkStart w:id="15" w:name="_Hlk529867571"/>
      <w:r w:rsidR="00B1085D">
        <w:rPr>
          <w:rFonts w:cs="Arial"/>
          <w:color w:val="000000"/>
        </w:rPr>
        <w:t>Electronic Content – (</w:t>
      </w:r>
      <w:r w:rsidR="00B1085D" w:rsidRPr="00776711">
        <w:rPr>
          <w:rFonts w:cs="Arial"/>
          <w:color w:val="000000"/>
        </w:rPr>
        <w:t>Accessibility Standard</w:t>
      </w:r>
      <w:r w:rsidR="00B1085D">
        <w:rPr>
          <w:rFonts w:cs="Arial"/>
          <w:color w:val="000000"/>
        </w:rPr>
        <w:t xml:space="preserve"> -</w:t>
      </w:r>
      <w:r w:rsidR="00B1085D" w:rsidRPr="004A169E">
        <w:rPr>
          <w:rFonts w:cs="Arial"/>
          <w:color w:val="000000"/>
        </w:rPr>
        <w:t>WCAG 2.0 Level A and AA Guidelines</w:t>
      </w:r>
      <w:r w:rsidR="00B1085D">
        <w:rPr>
          <w:rFonts w:cs="Arial"/>
          <w:color w:val="000000"/>
        </w:rPr>
        <w:t>)</w:t>
      </w:r>
      <w:bookmarkEnd w:id="15"/>
    </w:p>
    <w:p w14:paraId="31446397" w14:textId="06CCAFAA" w:rsidR="00B1085D" w:rsidRDefault="00005641" w:rsidP="00B1085D">
      <w:pPr>
        <w:spacing w:before="13" w:after="13"/>
        <w:ind w:left="900" w:right="13"/>
        <w:rPr>
          <w:rFonts w:cs="Arial"/>
          <w:color w:val="000000"/>
        </w:rPr>
      </w:pPr>
      <w:sdt>
        <w:sdtPr>
          <w:rPr>
            <w:rFonts w:cs="Arial"/>
            <w:color w:val="000000"/>
          </w:rPr>
          <w:id w:val="97556353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E204</w:t>
      </w:r>
      <w:r w:rsidR="00B1085D" w:rsidRPr="004A169E">
        <w:rPr>
          <w:rFonts w:cs="Arial"/>
          <w:color w:val="000000"/>
        </w:rPr>
        <w:t xml:space="preserve"> Functional Performance Criteria</w:t>
      </w:r>
    </w:p>
    <w:p w14:paraId="27AD69E7" w14:textId="541FF25A" w:rsidR="00B1085D" w:rsidRDefault="00005641" w:rsidP="00B1085D">
      <w:pPr>
        <w:spacing w:before="13" w:after="13"/>
        <w:ind w:left="900" w:right="13"/>
        <w:rPr>
          <w:rFonts w:cs="Arial"/>
          <w:color w:val="000000"/>
        </w:rPr>
      </w:pPr>
      <w:sdt>
        <w:sdtPr>
          <w:rPr>
            <w:rFonts w:cs="Arial"/>
            <w:color w:val="000000"/>
          </w:rPr>
          <w:id w:val="1925611731"/>
          <w14:checkbox>
            <w14:checked w14:val="0"/>
            <w14:checkedState w14:val="2612" w14:font="MS Gothic"/>
            <w14:uncheckedState w14:val="2610" w14:font="MS Gothic"/>
          </w14:checkbox>
        </w:sdtPr>
        <w:sdtEndPr/>
        <w:sdtContent>
          <w:r w:rsidR="00574BB8">
            <w:rPr>
              <w:rFonts w:ascii="MS Gothic" w:eastAsia="MS Gothic" w:hAnsi="MS Gothic" w:cs="Arial" w:hint="eastAsia"/>
              <w:color w:val="000000"/>
            </w:rPr>
            <w:t>☐</w:t>
          </w:r>
        </w:sdtContent>
      </w:sdt>
      <w:r w:rsidR="00B1085D">
        <w:rPr>
          <w:rFonts w:cs="Arial"/>
          <w:color w:val="000000"/>
        </w:rPr>
        <w:tab/>
        <w:t>E206</w:t>
      </w:r>
      <w:r w:rsidR="00B1085D" w:rsidRPr="004A169E">
        <w:rPr>
          <w:rFonts w:cs="Arial"/>
          <w:color w:val="000000"/>
        </w:rPr>
        <w:t xml:space="preserve"> Hardware Requirements</w:t>
      </w:r>
    </w:p>
    <w:p w14:paraId="42C498C9" w14:textId="1DF9FE36" w:rsidR="00B1085D" w:rsidRDefault="00005641" w:rsidP="00B1085D">
      <w:pPr>
        <w:spacing w:before="13" w:after="13"/>
        <w:ind w:left="900" w:right="13"/>
        <w:rPr>
          <w:rFonts w:cs="Arial"/>
          <w:color w:val="000000"/>
        </w:rPr>
      </w:pPr>
      <w:sdt>
        <w:sdtPr>
          <w:rPr>
            <w:rFonts w:cs="Arial"/>
            <w:color w:val="000000"/>
          </w:rPr>
          <w:id w:val="-871459826"/>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E207</w:t>
      </w:r>
      <w:r w:rsidR="00B1085D" w:rsidRPr="004A169E">
        <w:rPr>
          <w:rFonts w:cs="Arial"/>
          <w:color w:val="000000"/>
        </w:rPr>
        <w:t xml:space="preserve"> Software Requirements</w:t>
      </w:r>
    </w:p>
    <w:p w14:paraId="04926624" w14:textId="26B3732E" w:rsidR="00B1085D" w:rsidRDefault="00005641" w:rsidP="00B1085D">
      <w:pPr>
        <w:ind w:left="900"/>
        <w:rPr>
          <w:rFonts w:cs="Arial"/>
          <w:color w:val="000000"/>
        </w:rPr>
      </w:pPr>
      <w:sdt>
        <w:sdtPr>
          <w:rPr>
            <w:rFonts w:cs="Arial"/>
            <w:color w:val="000000"/>
          </w:rPr>
          <w:id w:val="511957065"/>
          <w14:checkbox>
            <w14:checked w14:val="1"/>
            <w14:checkedState w14:val="2612" w14:font="MS Gothic"/>
            <w14:uncheckedState w14:val="2610" w14:font="MS Gothic"/>
          </w14:checkbox>
        </w:sdtPr>
        <w:sdtEndPr/>
        <w:sdtContent>
          <w:r w:rsidR="00FD48BA">
            <w:rPr>
              <w:rFonts w:ascii="MS Gothic" w:eastAsia="MS Gothic" w:hAnsi="MS Gothic" w:cs="Arial" w:hint="eastAsia"/>
              <w:color w:val="000000"/>
            </w:rPr>
            <w:t>☒</w:t>
          </w:r>
        </w:sdtContent>
      </w:sdt>
      <w:r w:rsidR="00B1085D">
        <w:rPr>
          <w:rFonts w:cs="Arial"/>
          <w:color w:val="000000"/>
        </w:rPr>
        <w:tab/>
        <w:t>E208</w:t>
      </w:r>
      <w:r w:rsidR="00B1085D" w:rsidRPr="004A169E">
        <w:rPr>
          <w:rFonts w:cs="Arial"/>
          <w:color w:val="000000"/>
        </w:rPr>
        <w:t xml:space="preserve"> Support </w:t>
      </w:r>
      <w:r w:rsidR="00B1085D">
        <w:rPr>
          <w:rFonts w:cs="Arial"/>
          <w:color w:val="000000"/>
        </w:rPr>
        <w:t xml:space="preserve">Documentation and </w:t>
      </w:r>
      <w:r w:rsidR="00B1085D" w:rsidRPr="004A169E">
        <w:rPr>
          <w:rFonts w:cs="Arial"/>
          <w:color w:val="000000"/>
        </w:rPr>
        <w:t>Services Requirements</w:t>
      </w:r>
    </w:p>
    <w:p w14:paraId="79FFB30C" w14:textId="1F1D5BE8" w:rsidR="00B1085D" w:rsidRDefault="00B1085D" w:rsidP="00B1085D">
      <w:pPr>
        <w:rPr>
          <w:rFonts w:cs="Arial"/>
          <w:color w:val="000000"/>
        </w:rPr>
      </w:pPr>
    </w:p>
    <w:p w14:paraId="445B8CE7" w14:textId="1EF3D1DC" w:rsidR="00B1085D" w:rsidRDefault="00B1085D" w:rsidP="00B1085D">
      <w:pPr>
        <w:pStyle w:val="Heading2"/>
        <w:ind w:left="720"/>
      </w:pPr>
      <w:bookmarkStart w:id="16" w:name="_Toc224224720"/>
      <w:r>
        <w:t>COMPATABILITY WITH ASSISTIVE TECHNOLOGY</w:t>
      </w:r>
      <w:bookmarkEnd w:id="16"/>
    </w:p>
    <w:p w14:paraId="1C7B3A2F" w14:textId="77777777" w:rsidR="00B1085D" w:rsidRDefault="00B1085D" w:rsidP="00B1085D">
      <w:r>
        <w:t>The standards do not require installation of specific accessibility-related software or attachment of an assistive technology device. Section 508 requires that ICT be compatible with such software and devices so that ICT can be accessible to and usable by individuals using assistive technology, including but not limited to screen readers, screen magnifiers, and speech recognition software.</w:t>
      </w:r>
    </w:p>
    <w:p w14:paraId="4D8EDEC1" w14:textId="1D9D3A77" w:rsidR="00B1085D" w:rsidRDefault="00B1085D" w:rsidP="00B1085D">
      <w:pPr>
        <w:pStyle w:val="Heading2"/>
        <w:ind w:left="720"/>
      </w:pPr>
      <w:bookmarkStart w:id="17" w:name="_Toc224224721"/>
      <w:r>
        <w:t>ACCEPTANCE AND ACCEPTANCE TESTING</w:t>
      </w:r>
      <w:bookmarkEnd w:id="17"/>
    </w:p>
    <w:p w14:paraId="7D046D73" w14:textId="77777777" w:rsidR="00B1085D" w:rsidRDefault="00B1085D" w:rsidP="001637EE">
      <w:pPr>
        <w:spacing w:after="240"/>
      </w:pPr>
      <w:r>
        <w:t>Deliverables resulting from this solicitation will be accepted based in part on satisfaction of the Section 508 Chapter 2: Scoping Requirements standards identified above.</w:t>
      </w:r>
    </w:p>
    <w:p w14:paraId="08AEA5A3" w14:textId="662D4EE9" w:rsidR="00B1085D" w:rsidRPr="00B1085D" w:rsidRDefault="00B1085D" w:rsidP="00B1085D">
      <w:r>
        <w:lastRenderedPageBreak/>
        <w:t>The Government reserves the right to test for Section 508 Compliance before delivery.  The Contractor shall be able to demonstrate Section 508 Compliance upon delivery.</w:t>
      </w:r>
    </w:p>
    <w:p w14:paraId="6AAAB38A" w14:textId="77777777" w:rsidR="00C011F5" w:rsidRDefault="00D076F4" w:rsidP="00E8238F">
      <w:pPr>
        <w:pStyle w:val="Heading1"/>
      </w:pPr>
      <w:bookmarkStart w:id="18" w:name="_Toc6902885"/>
      <w:bookmarkStart w:id="19" w:name="_Toc224224722"/>
      <w:r>
        <w:t xml:space="preserve">INFORMATION TECHNOLOGY USING </w:t>
      </w:r>
      <w:r w:rsidR="00E8238F">
        <w:t>SUSTAINABLE PRODUCTS AND SERVICES</w:t>
      </w:r>
      <w:bookmarkStart w:id="20" w:name="_Hlk182830863"/>
      <w:bookmarkStart w:id="21" w:name="_Hlk72498820"/>
      <w:bookmarkEnd w:id="19"/>
    </w:p>
    <w:p w14:paraId="7D42EFE0" w14:textId="073A8270" w:rsidR="00E8238F" w:rsidRDefault="00E8238F" w:rsidP="00C011F5">
      <w:r w:rsidRPr="00B550E9">
        <w:t xml:space="preserve">The Contractor shall comply with Sections 524 and Sections </w:t>
      </w:r>
      <w:r>
        <w:t>525</w:t>
      </w:r>
      <w:r w:rsidRPr="00B550E9">
        <w:t xml:space="preserve"> of the Energy Independence and Security Act of 2007; Section 104 of the Energy Policy Act of 2005; Executive Order 13221, “Energy-Efficient Standby Power Devices,” dated August 2, 2001; and the Federal Acquisition Regulation (FAR) to provide ENERGY STAR®, </w:t>
      </w:r>
      <w:r>
        <w:t>Federal Energy Management Program (</w:t>
      </w:r>
      <w:r w:rsidRPr="00B550E9">
        <w:t>FEMP</w:t>
      </w:r>
      <w:r>
        <w:t>)</w:t>
      </w:r>
      <w:r w:rsidRPr="00B550E9">
        <w:t xml:space="preserve"> designated, and </w:t>
      </w:r>
      <w:r>
        <w:t>p</w:t>
      </w:r>
      <w:r w:rsidRPr="00717BC6">
        <w:t>roducts and services that meet EPA Recommendations of Specifications, Standards, and Ecolabels in effect as of October 2023</w:t>
      </w:r>
      <w:r>
        <w:t xml:space="preserve"> (e.g. </w:t>
      </w:r>
      <w:r w:rsidRPr="00B550E9">
        <w:t>Electronic Product Environmental Assessment Tool (EPEAT) registered products</w:t>
      </w:r>
      <w:r>
        <w:t>)</w:t>
      </w:r>
      <w:r w:rsidRPr="00B550E9">
        <w:t xml:space="preserve"> in providing information technology</w:t>
      </w:r>
      <w:r>
        <w:t xml:space="preserve"> products and/or</w:t>
      </w:r>
      <w:r w:rsidRPr="00B550E9">
        <w:t xml:space="preserve"> services.</w:t>
      </w:r>
      <w:r w:rsidRPr="00AB6977">
        <w:t xml:space="preserve"> The Green Procurement Compilation (GPC) website available</w:t>
      </w:r>
      <w:r>
        <w:t xml:space="preserve"> at</w:t>
      </w:r>
      <w:r w:rsidRPr="00AB6977">
        <w:t xml:space="preserve"> </w:t>
      </w:r>
      <w:hyperlink r:id="rId14" w:tooltip="Link to GSA Sustainable Facilities Tool" w:history="1">
        <w:r w:rsidRPr="00EF4D14">
          <w:rPr>
            <w:color w:val="0000FF"/>
            <w:u w:val="single"/>
          </w:rPr>
          <w:t>Green Procurement Compilation - GSA Sustainable Facilities Tool (sftool.gov)</w:t>
        </w:r>
      </w:hyperlink>
      <w:r w:rsidRPr="00AB6977">
        <w:t xml:space="preserve"> </w:t>
      </w:r>
      <w:r>
        <w:t xml:space="preserve">provides </w:t>
      </w:r>
      <w:r w:rsidRPr="00AB6977">
        <w:t xml:space="preserve">a comprehensive list of sustainable products and services and sustainable acquisition guidance. </w:t>
      </w:r>
    </w:p>
    <w:p w14:paraId="0BF96029" w14:textId="77777777" w:rsidR="00E8238F" w:rsidRPr="007A67B3" w:rsidRDefault="00E8238F" w:rsidP="00E8238F">
      <w:pPr>
        <w:pStyle w:val="NoSpacing"/>
      </w:pPr>
    </w:p>
    <w:p w14:paraId="78EABB11" w14:textId="77777777" w:rsidR="00E8238F" w:rsidRPr="00B24797" w:rsidRDefault="00E8238F" w:rsidP="00E8238F">
      <w:pPr>
        <w:pStyle w:val="NoSpacing"/>
      </w:pPr>
      <w:r>
        <w:t>T</w:t>
      </w:r>
      <w:r w:rsidRPr="00B24797">
        <w:t xml:space="preserve">he </w:t>
      </w:r>
      <w:r>
        <w:t>C</w:t>
      </w:r>
      <w:r w:rsidRPr="00B24797">
        <w:t xml:space="preserve">ontractor </w:t>
      </w:r>
      <w:r>
        <w:t xml:space="preserve">shall </w:t>
      </w:r>
      <w:r w:rsidRPr="00B24797">
        <w:t>provide products that meet the definition of sustainable products and services if the products are</w:t>
      </w:r>
      <w:r>
        <w:t xml:space="preserve"> d</w:t>
      </w:r>
      <w:r w:rsidRPr="00B24797">
        <w:t>elivered to the Government;</w:t>
      </w:r>
      <w:r>
        <w:t xml:space="preserve"> f</w:t>
      </w:r>
      <w:r w:rsidRPr="00B24797">
        <w:t xml:space="preserve">urnished by the </w:t>
      </w:r>
      <w:r>
        <w:t>C</w:t>
      </w:r>
      <w:r w:rsidRPr="00B24797">
        <w:t>ontractor for use by the Government</w:t>
      </w:r>
      <w:r>
        <w:t>, i</w:t>
      </w:r>
      <w:r w:rsidRPr="00B24797">
        <w:t>ncorporated into the construction of a public building or public work</w:t>
      </w:r>
      <w:r>
        <w:t>, o</w:t>
      </w:r>
      <w:r w:rsidRPr="00B24797">
        <w:t>r</w:t>
      </w:r>
      <w:r>
        <w:t xml:space="preserve"> a</w:t>
      </w:r>
      <w:r w:rsidRPr="00B24797">
        <w:t xml:space="preserve">cquired by the </w:t>
      </w:r>
      <w:r>
        <w:t>C</w:t>
      </w:r>
      <w:r w:rsidRPr="00B24797">
        <w:t>ontractor for use in performing services under a Government contract where the cost of the products is a direct cost to a Government contract (versus costs which are normally applied to a contractor's general and administrative expenses or indirect costs).</w:t>
      </w:r>
    </w:p>
    <w:p w14:paraId="60176187" w14:textId="77777777" w:rsidR="00E8238F" w:rsidRDefault="00E8238F" w:rsidP="00E8238F">
      <w:pPr>
        <w:pStyle w:val="NoSpacing"/>
      </w:pPr>
    </w:p>
    <w:p w14:paraId="7C0556AD" w14:textId="6F993353" w:rsidR="00E8238F" w:rsidRDefault="00E8238F" w:rsidP="00E8238F">
      <w:pPr>
        <w:pStyle w:val="NoSpacing"/>
      </w:pPr>
      <w:r>
        <w:t>Specifically, t</w:t>
      </w:r>
      <w:r w:rsidRPr="007A67B3">
        <w:t xml:space="preserve">he Contractor shall provide </w:t>
      </w:r>
      <w:r>
        <w:t xml:space="preserve">sustainable products </w:t>
      </w:r>
      <w:r w:rsidRPr="007A67B3">
        <w:t xml:space="preserve">under this contract </w:t>
      </w:r>
      <w:r>
        <w:t xml:space="preserve">in accordance with </w:t>
      </w:r>
      <w:r w:rsidRPr="007A67B3">
        <w:t>FAR 52.223-23</w:t>
      </w:r>
      <w:r>
        <w:t>.  The applicable products with their associated certification, designation, and/or ecolabel (e.g. Energy Star, FEMP, and/or EPEAT) are</w:t>
      </w:r>
      <w:r w:rsidRPr="007A67B3">
        <w:t xml:space="preserve"> </w:t>
      </w:r>
      <w:r>
        <w:t>identified within the product specifications in this PD.</w:t>
      </w:r>
      <w:r w:rsidRPr="008A05C2">
        <w:t xml:space="preserve">  The Contractor shall ensure proposed products </w:t>
      </w:r>
      <w:r>
        <w:t xml:space="preserve">meet the certification(s) / designation(s) </w:t>
      </w:r>
      <w:r w:rsidRPr="00BB545C">
        <w:t>/ ecolabel(s)</w:t>
      </w:r>
      <w:r>
        <w:t xml:space="preserve"> specified</w:t>
      </w:r>
      <w:r w:rsidRPr="004F4D1F">
        <w:t xml:space="preserve"> at the time of submission of proposals and at the time of award</w:t>
      </w:r>
      <w:r>
        <w:t>.</w:t>
      </w:r>
    </w:p>
    <w:p w14:paraId="0DD1A06E" w14:textId="37734141" w:rsidR="00E47F5F" w:rsidRPr="00D13E0C" w:rsidRDefault="000D4552" w:rsidP="0011119E">
      <w:pPr>
        <w:pStyle w:val="Heading1"/>
      </w:pPr>
      <w:bookmarkStart w:id="22" w:name="_Toc251331945"/>
      <w:bookmarkStart w:id="23" w:name="_Ref252783006"/>
      <w:bookmarkStart w:id="24" w:name="_Ref252783012"/>
      <w:bookmarkStart w:id="25" w:name="_Ref252783063"/>
      <w:bookmarkStart w:id="26" w:name="_Ref252783161"/>
      <w:bookmarkStart w:id="27" w:name="_Ref254597160"/>
      <w:bookmarkStart w:id="28" w:name="_Ref254625493"/>
      <w:bookmarkStart w:id="29" w:name="_Toc224224723"/>
      <w:bookmarkEnd w:id="20"/>
      <w:bookmarkEnd w:id="21"/>
      <w:r w:rsidRPr="00D13E0C">
        <w:rPr>
          <w:caps w:val="0"/>
        </w:rPr>
        <w:t>S</w:t>
      </w:r>
      <w:bookmarkEnd w:id="22"/>
      <w:bookmarkEnd w:id="23"/>
      <w:bookmarkEnd w:id="24"/>
      <w:bookmarkEnd w:id="25"/>
      <w:bookmarkEnd w:id="26"/>
      <w:bookmarkEnd w:id="27"/>
      <w:bookmarkEnd w:id="28"/>
      <w:r w:rsidR="00297319">
        <w:rPr>
          <w:caps w:val="0"/>
        </w:rPr>
        <w:t>HIPMENT OF HARDWARE OR EQUIPMENT</w:t>
      </w:r>
      <w:bookmarkEnd w:id="29"/>
    </w:p>
    <w:p w14:paraId="531856C0" w14:textId="77777777" w:rsidR="003E39F6" w:rsidRPr="00DA6805" w:rsidRDefault="003E39F6" w:rsidP="003E39F6">
      <w:pPr>
        <w:pStyle w:val="NoSpacing"/>
      </w:pPr>
      <w:r w:rsidRPr="00DA6805">
        <w:t>NOT APPLICABLE</w:t>
      </w:r>
    </w:p>
    <w:p w14:paraId="563676C0" w14:textId="77777777" w:rsidR="00235EE5" w:rsidRDefault="00235EE5" w:rsidP="00235EE5">
      <w:pPr>
        <w:ind w:left="720"/>
      </w:pPr>
    </w:p>
    <w:p w14:paraId="02767833" w14:textId="77777777" w:rsidR="00235EE5" w:rsidRDefault="00235EE5" w:rsidP="00235EE5">
      <w:pPr>
        <w:pStyle w:val="NoSpacing"/>
      </w:pPr>
      <w:r w:rsidRPr="007C56C7">
        <w:rPr>
          <w:b/>
          <w:u w:val="single"/>
        </w:rPr>
        <w:t>Inspection</w:t>
      </w:r>
      <w:r w:rsidRPr="007C56C7">
        <w:rPr>
          <w:b/>
        </w:rPr>
        <w:t>:</w:t>
      </w:r>
      <w:r w:rsidRPr="007C56C7">
        <w:t xml:space="preserve">  Destination</w:t>
      </w:r>
      <w:r w:rsidRPr="007C56C7">
        <w:br/>
      </w:r>
      <w:r w:rsidRPr="007C56C7">
        <w:rPr>
          <w:b/>
          <w:u w:val="single"/>
        </w:rPr>
        <w:t>Acceptance</w:t>
      </w:r>
      <w:r w:rsidRPr="007C56C7">
        <w:rPr>
          <w:b/>
        </w:rPr>
        <w:t>:</w:t>
      </w:r>
      <w:r w:rsidRPr="007C56C7">
        <w:t xml:space="preserve">  Destination</w:t>
      </w:r>
      <w:r w:rsidRPr="007C56C7">
        <w:br/>
      </w:r>
      <w:r w:rsidRPr="007C56C7">
        <w:rPr>
          <w:b/>
          <w:u w:val="single"/>
        </w:rPr>
        <w:t>Free on Board (FOB):</w:t>
      </w:r>
      <w:r w:rsidRPr="007C56C7">
        <w:t xml:space="preserve">  Destination</w:t>
      </w:r>
    </w:p>
    <w:p w14:paraId="15EDE4D7" w14:textId="77777777" w:rsidR="00235EE5" w:rsidRPr="007C56C7" w:rsidRDefault="00235EE5" w:rsidP="00235EE5">
      <w:pPr>
        <w:pStyle w:val="NoSpacing"/>
      </w:pPr>
    </w:p>
    <w:p w14:paraId="6270DB4E" w14:textId="77777777" w:rsidR="00235EE5" w:rsidRPr="007C56C7" w:rsidRDefault="00235EE5" w:rsidP="00235EE5">
      <w:pPr>
        <w:pStyle w:val="NoSpacing"/>
        <w:rPr>
          <w:b/>
          <w:u w:val="single"/>
        </w:rPr>
      </w:pPr>
      <w:r w:rsidRPr="007C56C7">
        <w:rPr>
          <w:b/>
          <w:u w:val="single"/>
        </w:rPr>
        <w:t>Ship To and Mark For</w:t>
      </w:r>
      <w:r w:rsidRPr="007C56C7">
        <w:rPr>
          <w:b/>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246"/>
        <w:gridCol w:w="1246"/>
        <w:gridCol w:w="3344"/>
      </w:tblGrid>
      <w:tr w:rsidR="00235EE5" w:rsidRPr="007C56C7" w14:paraId="6F63B79C" w14:textId="77777777" w:rsidTr="00152ED7">
        <w:trPr>
          <w:tblHeader/>
        </w:trPr>
        <w:tc>
          <w:tcPr>
            <w:tcW w:w="1164" w:type="dxa"/>
          </w:tcPr>
          <w:p w14:paraId="1E9A2FF5" w14:textId="77777777" w:rsidR="00235EE5" w:rsidRPr="007C56C7" w:rsidRDefault="00235EE5" w:rsidP="00152ED7">
            <w:pPr>
              <w:pStyle w:val="NoSpacing"/>
            </w:pPr>
          </w:p>
        </w:tc>
        <w:tc>
          <w:tcPr>
            <w:tcW w:w="3246" w:type="dxa"/>
          </w:tcPr>
          <w:p w14:paraId="1C2E7DB5" w14:textId="77777777" w:rsidR="00235EE5" w:rsidRPr="007C56C7" w:rsidRDefault="00235EE5" w:rsidP="00152ED7">
            <w:pPr>
              <w:pStyle w:val="NoSpacing"/>
            </w:pPr>
            <w:r w:rsidRPr="007C56C7">
              <w:t>Primary</w:t>
            </w:r>
          </w:p>
        </w:tc>
        <w:tc>
          <w:tcPr>
            <w:tcW w:w="1246" w:type="dxa"/>
          </w:tcPr>
          <w:p w14:paraId="3E9948F8" w14:textId="77777777" w:rsidR="00235EE5" w:rsidRPr="007C56C7" w:rsidRDefault="00235EE5" w:rsidP="00152ED7">
            <w:pPr>
              <w:pStyle w:val="NoSpacing"/>
            </w:pPr>
          </w:p>
        </w:tc>
        <w:tc>
          <w:tcPr>
            <w:tcW w:w="3344" w:type="dxa"/>
          </w:tcPr>
          <w:p w14:paraId="19911F1F" w14:textId="77777777" w:rsidR="00235EE5" w:rsidRPr="007C56C7" w:rsidRDefault="00235EE5" w:rsidP="00152ED7">
            <w:pPr>
              <w:pStyle w:val="NoSpacing"/>
            </w:pPr>
            <w:r w:rsidRPr="007C56C7">
              <w:t>Alternate</w:t>
            </w:r>
          </w:p>
        </w:tc>
      </w:tr>
      <w:tr w:rsidR="00235EE5" w:rsidRPr="007C56C7" w14:paraId="359F8852" w14:textId="77777777" w:rsidTr="00152ED7">
        <w:tc>
          <w:tcPr>
            <w:tcW w:w="1164" w:type="dxa"/>
          </w:tcPr>
          <w:p w14:paraId="5F87C339" w14:textId="77777777" w:rsidR="00235EE5" w:rsidRPr="007C56C7" w:rsidRDefault="00235EE5" w:rsidP="00152ED7">
            <w:pPr>
              <w:pStyle w:val="NoSpacing"/>
            </w:pPr>
            <w:r w:rsidRPr="007C56C7">
              <w:t>Name:</w:t>
            </w:r>
          </w:p>
        </w:tc>
        <w:tc>
          <w:tcPr>
            <w:tcW w:w="3246" w:type="dxa"/>
            <w:tcBorders>
              <w:bottom w:val="single" w:sz="4" w:space="0" w:color="auto"/>
            </w:tcBorders>
          </w:tcPr>
          <w:p w14:paraId="76593CBE" w14:textId="77777777" w:rsidR="00235EE5" w:rsidRPr="007C56C7" w:rsidRDefault="00235EE5" w:rsidP="00152ED7">
            <w:pPr>
              <w:pStyle w:val="NoSpacing"/>
              <w:rPr>
                <w:u w:val="single"/>
              </w:rPr>
            </w:pPr>
          </w:p>
        </w:tc>
        <w:tc>
          <w:tcPr>
            <w:tcW w:w="1246" w:type="dxa"/>
          </w:tcPr>
          <w:p w14:paraId="587C3976" w14:textId="77777777" w:rsidR="00235EE5" w:rsidRPr="007C56C7" w:rsidRDefault="00235EE5" w:rsidP="00152ED7">
            <w:pPr>
              <w:pStyle w:val="NoSpacing"/>
            </w:pPr>
            <w:r w:rsidRPr="007C56C7">
              <w:t>Name:</w:t>
            </w:r>
          </w:p>
        </w:tc>
        <w:tc>
          <w:tcPr>
            <w:tcW w:w="3344" w:type="dxa"/>
            <w:tcBorders>
              <w:bottom w:val="single" w:sz="4" w:space="0" w:color="auto"/>
            </w:tcBorders>
          </w:tcPr>
          <w:p w14:paraId="30B54833" w14:textId="77777777" w:rsidR="00235EE5" w:rsidRPr="007C56C7" w:rsidRDefault="00235EE5" w:rsidP="00152ED7">
            <w:pPr>
              <w:pStyle w:val="NoSpacing"/>
            </w:pPr>
          </w:p>
        </w:tc>
      </w:tr>
      <w:tr w:rsidR="00235EE5" w:rsidRPr="007C56C7" w14:paraId="4A0B34B2" w14:textId="77777777" w:rsidTr="00152ED7">
        <w:tc>
          <w:tcPr>
            <w:tcW w:w="1164" w:type="dxa"/>
          </w:tcPr>
          <w:p w14:paraId="443D89AE" w14:textId="77777777" w:rsidR="00235EE5" w:rsidRPr="007C56C7" w:rsidRDefault="00235EE5" w:rsidP="00152ED7">
            <w:pPr>
              <w:pStyle w:val="NoSpacing"/>
            </w:pPr>
            <w:r w:rsidRPr="007C56C7">
              <w:t>Address:</w:t>
            </w:r>
          </w:p>
        </w:tc>
        <w:tc>
          <w:tcPr>
            <w:tcW w:w="3246" w:type="dxa"/>
            <w:tcBorders>
              <w:top w:val="single" w:sz="4" w:space="0" w:color="auto"/>
              <w:bottom w:val="single" w:sz="4" w:space="0" w:color="auto"/>
            </w:tcBorders>
          </w:tcPr>
          <w:p w14:paraId="07D7B487" w14:textId="77777777" w:rsidR="00235EE5" w:rsidRPr="007C56C7" w:rsidRDefault="00235EE5" w:rsidP="00152ED7">
            <w:pPr>
              <w:pStyle w:val="NoSpacing"/>
            </w:pPr>
          </w:p>
        </w:tc>
        <w:tc>
          <w:tcPr>
            <w:tcW w:w="1246" w:type="dxa"/>
          </w:tcPr>
          <w:p w14:paraId="79354A20" w14:textId="77777777" w:rsidR="00235EE5" w:rsidRPr="007C56C7" w:rsidRDefault="00235EE5" w:rsidP="00152ED7">
            <w:pPr>
              <w:pStyle w:val="NoSpacing"/>
            </w:pPr>
            <w:r w:rsidRPr="007C56C7">
              <w:t>Address:</w:t>
            </w:r>
          </w:p>
        </w:tc>
        <w:tc>
          <w:tcPr>
            <w:tcW w:w="3344" w:type="dxa"/>
            <w:tcBorders>
              <w:top w:val="single" w:sz="4" w:space="0" w:color="auto"/>
              <w:bottom w:val="single" w:sz="4" w:space="0" w:color="auto"/>
            </w:tcBorders>
          </w:tcPr>
          <w:p w14:paraId="0C69987A" w14:textId="77777777" w:rsidR="00235EE5" w:rsidRPr="007C56C7" w:rsidRDefault="00235EE5" w:rsidP="00152ED7">
            <w:pPr>
              <w:pStyle w:val="NoSpacing"/>
            </w:pPr>
          </w:p>
        </w:tc>
      </w:tr>
      <w:tr w:rsidR="00235EE5" w:rsidRPr="007C56C7" w14:paraId="0937DBD2" w14:textId="77777777" w:rsidTr="00152ED7">
        <w:tc>
          <w:tcPr>
            <w:tcW w:w="1164" w:type="dxa"/>
          </w:tcPr>
          <w:p w14:paraId="2AF1693B" w14:textId="77777777" w:rsidR="00235EE5" w:rsidRPr="007C56C7" w:rsidRDefault="00235EE5" w:rsidP="00152ED7">
            <w:pPr>
              <w:pStyle w:val="NoSpacing"/>
            </w:pPr>
            <w:r w:rsidRPr="007C56C7">
              <w:t>Voice:</w:t>
            </w:r>
          </w:p>
        </w:tc>
        <w:tc>
          <w:tcPr>
            <w:tcW w:w="3246" w:type="dxa"/>
            <w:tcBorders>
              <w:top w:val="single" w:sz="4" w:space="0" w:color="auto"/>
              <w:bottom w:val="single" w:sz="4" w:space="0" w:color="auto"/>
            </w:tcBorders>
          </w:tcPr>
          <w:p w14:paraId="0A5ECABD" w14:textId="77777777" w:rsidR="00235EE5" w:rsidRPr="007C56C7" w:rsidRDefault="00235EE5" w:rsidP="00152ED7">
            <w:pPr>
              <w:pStyle w:val="NoSpacing"/>
            </w:pPr>
          </w:p>
        </w:tc>
        <w:tc>
          <w:tcPr>
            <w:tcW w:w="1246" w:type="dxa"/>
          </w:tcPr>
          <w:p w14:paraId="71946104" w14:textId="77777777" w:rsidR="00235EE5" w:rsidRPr="007C56C7" w:rsidRDefault="00235EE5" w:rsidP="00152ED7">
            <w:pPr>
              <w:pStyle w:val="NoSpacing"/>
            </w:pPr>
            <w:r w:rsidRPr="007C56C7">
              <w:t>Voice:</w:t>
            </w:r>
          </w:p>
        </w:tc>
        <w:tc>
          <w:tcPr>
            <w:tcW w:w="3344" w:type="dxa"/>
            <w:tcBorders>
              <w:top w:val="single" w:sz="4" w:space="0" w:color="auto"/>
              <w:bottom w:val="single" w:sz="4" w:space="0" w:color="auto"/>
            </w:tcBorders>
          </w:tcPr>
          <w:p w14:paraId="645AC4AC" w14:textId="77777777" w:rsidR="00235EE5" w:rsidRPr="007C56C7" w:rsidRDefault="00235EE5" w:rsidP="00152ED7">
            <w:pPr>
              <w:pStyle w:val="NoSpacing"/>
            </w:pPr>
          </w:p>
        </w:tc>
      </w:tr>
      <w:tr w:rsidR="00235EE5" w:rsidRPr="007C56C7" w14:paraId="11549C7E" w14:textId="77777777" w:rsidTr="00152ED7">
        <w:tc>
          <w:tcPr>
            <w:tcW w:w="1164" w:type="dxa"/>
          </w:tcPr>
          <w:p w14:paraId="3EF8B8E4" w14:textId="77777777" w:rsidR="00235EE5" w:rsidRPr="007C56C7" w:rsidRDefault="00235EE5" w:rsidP="00152ED7">
            <w:pPr>
              <w:pStyle w:val="NoSpacing"/>
            </w:pPr>
            <w:r w:rsidRPr="007C56C7">
              <w:t>Email:</w:t>
            </w:r>
          </w:p>
        </w:tc>
        <w:tc>
          <w:tcPr>
            <w:tcW w:w="3246" w:type="dxa"/>
            <w:tcBorders>
              <w:top w:val="single" w:sz="4" w:space="0" w:color="auto"/>
              <w:bottom w:val="single" w:sz="4" w:space="0" w:color="auto"/>
            </w:tcBorders>
          </w:tcPr>
          <w:p w14:paraId="66D9E61B" w14:textId="77777777" w:rsidR="00235EE5" w:rsidRPr="007C56C7" w:rsidRDefault="00235EE5" w:rsidP="00152ED7">
            <w:pPr>
              <w:pStyle w:val="NoSpacing"/>
            </w:pPr>
          </w:p>
        </w:tc>
        <w:tc>
          <w:tcPr>
            <w:tcW w:w="1246" w:type="dxa"/>
          </w:tcPr>
          <w:p w14:paraId="505D8D7F" w14:textId="77777777" w:rsidR="00235EE5" w:rsidRPr="007C56C7" w:rsidRDefault="00235EE5" w:rsidP="00152ED7">
            <w:pPr>
              <w:pStyle w:val="NoSpacing"/>
            </w:pPr>
            <w:r w:rsidRPr="007C56C7">
              <w:t>Email:</w:t>
            </w:r>
          </w:p>
        </w:tc>
        <w:tc>
          <w:tcPr>
            <w:tcW w:w="3344" w:type="dxa"/>
            <w:tcBorders>
              <w:top w:val="single" w:sz="4" w:space="0" w:color="auto"/>
              <w:bottom w:val="single" w:sz="4" w:space="0" w:color="auto"/>
            </w:tcBorders>
          </w:tcPr>
          <w:p w14:paraId="300A2C5C" w14:textId="77777777" w:rsidR="00235EE5" w:rsidRPr="007C56C7" w:rsidRDefault="00235EE5" w:rsidP="00152ED7">
            <w:pPr>
              <w:pStyle w:val="NoSpacing"/>
            </w:pPr>
          </w:p>
        </w:tc>
      </w:tr>
    </w:tbl>
    <w:p w14:paraId="0DD1A07A" w14:textId="51D723E3" w:rsidR="00C73E3C" w:rsidRDefault="00297319" w:rsidP="00297319">
      <w:pPr>
        <w:pStyle w:val="Heading2"/>
        <w:ind w:left="720"/>
        <w:rPr>
          <w:caps w:val="0"/>
        </w:rPr>
      </w:pPr>
      <w:bookmarkStart w:id="30" w:name="_Ref259632988"/>
      <w:bookmarkStart w:id="31" w:name="_Toc224224724"/>
      <w:r>
        <w:rPr>
          <w:caps w:val="0"/>
        </w:rPr>
        <w:lastRenderedPageBreak/>
        <w:t>SPECIAL SHIPPING INSTRUCTIONS</w:t>
      </w:r>
      <w:bookmarkEnd w:id="31"/>
    </w:p>
    <w:p w14:paraId="187898B2" w14:textId="6586B1FD" w:rsidR="00C2061E" w:rsidRDefault="00C2061E" w:rsidP="00C2061E">
      <w:r w:rsidRPr="00DA6805">
        <w:t>NOT APPLICABLE</w:t>
      </w:r>
    </w:p>
    <w:p w14:paraId="3E95496B" w14:textId="77777777" w:rsidR="00C2061E" w:rsidRPr="00C2061E" w:rsidRDefault="00C2061E" w:rsidP="00C2061E"/>
    <w:p w14:paraId="7F8C6D89" w14:textId="3881C969" w:rsidR="00235EE5" w:rsidRDefault="00235EE5" w:rsidP="00235EE5">
      <w:pPr>
        <w:pStyle w:val="NoSpacing"/>
      </w:pPr>
      <w:r>
        <w:t xml:space="preserve">Prior to shipping, Contractor shall notify Site POCs, by phone followed by email, of all incoming deliveries including line-by-line details for review of requirements.  </w:t>
      </w:r>
      <w:r w:rsidR="00F03E69">
        <w:t xml:space="preserve">The </w:t>
      </w:r>
      <w:r>
        <w:t xml:space="preserve">Contractor </w:t>
      </w:r>
      <w:r w:rsidR="00F03E69">
        <w:t>shall not</w:t>
      </w:r>
      <w:r>
        <w:t xml:space="preserve"> make any changes to the delivery schedule at the request of Site POC.</w:t>
      </w:r>
    </w:p>
    <w:p w14:paraId="49532B63" w14:textId="77777777" w:rsidR="00235EE5" w:rsidRDefault="00235EE5" w:rsidP="00235EE5">
      <w:pPr>
        <w:pStyle w:val="NoSpacing"/>
      </w:pPr>
    </w:p>
    <w:p w14:paraId="16B4504E" w14:textId="2F592496" w:rsidR="00235EE5" w:rsidRDefault="00235EE5" w:rsidP="00235EE5">
      <w:pPr>
        <w:pStyle w:val="NoSpacing"/>
      </w:pPr>
      <w:r>
        <w:t xml:space="preserve">Contractors </w:t>
      </w:r>
      <w:proofErr w:type="gramStart"/>
      <w:r w:rsidR="00F03E69">
        <w:t>shall</w:t>
      </w:r>
      <w:proofErr w:type="gramEnd"/>
      <w:r>
        <w:t xml:space="preserve"> coordinate deliveries with Site POCs before shipment of hardware to ensure sites have adequate storage space.</w:t>
      </w:r>
    </w:p>
    <w:p w14:paraId="1E7983EC" w14:textId="77777777" w:rsidR="00235EE5" w:rsidRDefault="00235EE5" w:rsidP="00235EE5">
      <w:pPr>
        <w:pStyle w:val="NoSpacing"/>
      </w:pPr>
    </w:p>
    <w:p w14:paraId="36C6C86E" w14:textId="0D4169A5" w:rsidR="00235EE5" w:rsidRDefault="00235EE5" w:rsidP="00235EE5">
      <w:pPr>
        <w:pStyle w:val="NoSpacing"/>
      </w:pPr>
      <w:r w:rsidRPr="0089431D">
        <w:t xml:space="preserve">All shipments, either single or multiple container deliveries, </w:t>
      </w:r>
      <w:r>
        <w:t>shall</w:t>
      </w:r>
      <w:r w:rsidRPr="0089431D">
        <w:t xml:space="preserve"> bear the VA </w:t>
      </w:r>
      <w:r w:rsidR="00F03E69">
        <w:t xml:space="preserve">IFCAP </w:t>
      </w:r>
      <w:r w:rsidRPr="0089431D">
        <w:t xml:space="preserve">Purchase Order number </w:t>
      </w:r>
      <w:r w:rsidR="00A43E7D">
        <w:t xml:space="preserve">(if applicable) </w:t>
      </w:r>
      <w:r w:rsidRPr="0089431D">
        <w:t>on external shipping labels and associated manifests or packing lists.  In the case of multiple container deliveries, a statement re</w:t>
      </w:r>
      <w:r>
        <w:t xml:space="preserve">adable near the VA </w:t>
      </w:r>
      <w:r w:rsidR="00F03E69">
        <w:t xml:space="preserve">IFCAP </w:t>
      </w:r>
      <w:r>
        <w:t>PO</w:t>
      </w:r>
      <w:r w:rsidR="00A43E7D">
        <w:t xml:space="preserve"> or Contract</w:t>
      </w:r>
      <w:r>
        <w:t xml:space="preserve"> number </w:t>
      </w:r>
      <w:r w:rsidR="00F03E69">
        <w:t>shall</w:t>
      </w:r>
      <w:r w:rsidRPr="0089431D">
        <w:t xml:space="preserve"> indicate total number of containers for the complete shipment (</w:t>
      </w:r>
      <w:r>
        <w:t>e.g.</w:t>
      </w:r>
      <w:r w:rsidRPr="0089431D">
        <w:t xml:space="preserve"> “Package 1 of 2”), clearly readable on manifests and external shipping labels.</w:t>
      </w:r>
    </w:p>
    <w:p w14:paraId="0303F9AF" w14:textId="77777777" w:rsidR="00235EE5" w:rsidRDefault="00235EE5" w:rsidP="00235EE5">
      <w:pPr>
        <w:pStyle w:val="NoSpacing"/>
      </w:pPr>
    </w:p>
    <w:p w14:paraId="4A8E5A42" w14:textId="77777777" w:rsidR="00235EE5" w:rsidRPr="005A1B57" w:rsidRDefault="00235EE5" w:rsidP="00235EE5">
      <w:pPr>
        <w:pStyle w:val="NoSpacing"/>
        <w:rPr>
          <w:rStyle w:val="Strong"/>
        </w:rPr>
      </w:pPr>
      <w:r w:rsidRPr="005A1B57">
        <w:rPr>
          <w:rStyle w:val="Strong"/>
        </w:rPr>
        <w:t>Packing Slips/Labels and Lists shall also include the following:</w:t>
      </w:r>
    </w:p>
    <w:p w14:paraId="52296BD9" w14:textId="77777777" w:rsidR="00235EE5" w:rsidRDefault="00235EE5" w:rsidP="00235EE5">
      <w:pPr>
        <w:pStyle w:val="NoSpacing"/>
      </w:pPr>
    </w:p>
    <w:p w14:paraId="1A1B3475" w14:textId="4B5DCE9A" w:rsidR="00235EE5" w:rsidRDefault="00235EE5" w:rsidP="00235EE5">
      <w:pPr>
        <w:pStyle w:val="NoSpacing"/>
      </w:pPr>
      <w:r>
        <w:t>IFCAP PO #</w:t>
      </w:r>
      <w:r w:rsidR="00A43E7D">
        <w:t xml:space="preserve"> or Contract No.</w:t>
      </w:r>
      <w:r>
        <w:t>: ____________ (e.g., 166-E11234 (</w:t>
      </w:r>
      <w:r w:rsidRPr="00451176">
        <w:t xml:space="preserve">the IFCAP PO number </w:t>
      </w:r>
      <w:proofErr w:type="gramStart"/>
      <w:r w:rsidRPr="00451176">
        <w:t>is located in</w:t>
      </w:r>
      <w:proofErr w:type="gramEnd"/>
      <w:r w:rsidRPr="00451176">
        <w:t xml:space="preserve"> block #20 of the SF 1449</w:t>
      </w:r>
      <w:r>
        <w:t>))</w:t>
      </w:r>
    </w:p>
    <w:p w14:paraId="20B83111" w14:textId="5446BE5A" w:rsidR="00235EE5" w:rsidRDefault="00235EE5" w:rsidP="00235EE5">
      <w:pPr>
        <w:pStyle w:val="NoSpacing"/>
      </w:pPr>
      <w:r>
        <w:t>Project Description: (e.g. Tier I Lifecycle Refresh)</w:t>
      </w:r>
    </w:p>
    <w:p w14:paraId="553F145E" w14:textId="77777777" w:rsidR="00235EE5" w:rsidRDefault="00235EE5" w:rsidP="00235EE5">
      <w:pPr>
        <w:pStyle w:val="NoSpacing"/>
      </w:pPr>
    </w:p>
    <w:p w14:paraId="1211DCD8" w14:textId="39015471" w:rsidR="00297319" w:rsidRPr="00235EE5" w:rsidRDefault="00235EE5" w:rsidP="00235EE5">
      <w:pPr>
        <w:pStyle w:val="NoSpacing"/>
      </w:pPr>
      <w:r>
        <w:t xml:space="preserve">Total number of Containers: Package ___ of ___.  (e.g., Package </w:t>
      </w:r>
      <w:r>
        <w:rPr>
          <w:u w:val="single"/>
        </w:rPr>
        <w:t>1</w:t>
      </w:r>
      <w:r>
        <w:t xml:space="preserve"> of </w:t>
      </w:r>
      <w:r>
        <w:rPr>
          <w:u w:val="single"/>
        </w:rPr>
        <w:t>3</w:t>
      </w:r>
      <w:r>
        <w:t>)</w:t>
      </w:r>
    </w:p>
    <w:p w14:paraId="57FED202" w14:textId="5D729F86" w:rsidR="00297319" w:rsidRPr="00297319" w:rsidRDefault="00235EE5" w:rsidP="00235EE5">
      <w:pPr>
        <w:pStyle w:val="Heading2"/>
        <w:ind w:left="720"/>
      </w:pPr>
      <w:bookmarkStart w:id="32" w:name="_Toc224224725"/>
      <w:r>
        <w:t>NATIONAL ACQUISITIONS</w:t>
      </w:r>
      <w:bookmarkEnd w:id="32"/>
    </w:p>
    <w:p w14:paraId="0886A3BC" w14:textId="77777777" w:rsidR="003E39F6" w:rsidRPr="00DA6805" w:rsidRDefault="003E39F6" w:rsidP="003E39F6">
      <w:pPr>
        <w:pStyle w:val="NoSpacing"/>
      </w:pPr>
      <w:r w:rsidRPr="00DA6805">
        <w:t>NOT APPLICABLE</w:t>
      </w:r>
    </w:p>
    <w:p w14:paraId="4BAAFFAC" w14:textId="3BE77759" w:rsidR="00235EE5" w:rsidRDefault="00235EE5" w:rsidP="00235EE5">
      <w:pPr>
        <w:rPr>
          <w:rStyle w:val="Emphasis"/>
          <w:b w:val="0"/>
          <w:i w:val="0"/>
        </w:rPr>
      </w:pPr>
    </w:p>
    <w:p w14:paraId="188E2D05" w14:textId="4D7CE6B1" w:rsidR="00235EE5" w:rsidRPr="003E39F6" w:rsidRDefault="00235EE5" w:rsidP="00235EE5">
      <w:pPr>
        <w:rPr>
          <w:rStyle w:val="Emphasis"/>
          <w:b w:val="0"/>
          <w:i w:val="0"/>
          <w:color w:val="auto"/>
        </w:rPr>
      </w:pPr>
      <w:r w:rsidRPr="003E39F6">
        <w:rPr>
          <w:rStyle w:val="Emphasis"/>
          <w:b w:val="0"/>
          <w:i w:val="0"/>
          <w:color w:val="auto"/>
        </w:rPr>
        <w:t>The Contractor shall complete the Master Delivery Schedule in accordance with the Instructions, and shall coordinate with the COR for specifics.  The Master Delivery Schedule shall be provided after award and updated prior to and after each delivery timeframe.</w:t>
      </w:r>
    </w:p>
    <w:p w14:paraId="2161D224" w14:textId="77777777" w:rsidR="00235EE5" w:rsidRPr="003E39F6" w:rsidRDefault="00235EE5" w:rsidP="00235EE5">
      <w:pPr>
        <w:pStyle w:val="NoSpacing"/>
        <w:rPr>
          <w:rStyle w:val="Emphasis"/>
          <w:b w:val="0"/>
          <w:i w:val="0"/>
          <w:color w:val="auto"/>
        </w:rPr>
      </w:pPr>
    </w:p>
    <w:p w14:paraId="40C760D5" w14:textId="77777777" w:rsidR="00235EE5" w:rsidRPr="003E39F6" w:rsidRDefault="00235EE5" w:rsidP="00235EE5">
      <w:pPr>
        <w:pStyle w:val="NoSpacing"/>
        <w:rPr>
          <w:rStyle w:val="Emphasis"/>
          <w:i w:val="0"/>
          <w:color w:val="auto"/>
        </w:rPr>
      </w:pPr>
      <w:r w:rsidRPr="003E39F6">
        <w:rPr>
          <w:rStyle w:val="Emphasis"/>
          <w:i w:val="0"/>
          <w:color w:val="auto"/>
        </w:rPr>
        <w:t>Shipment/Delivery Kick-off Meeting</w:t>
      </w:r>
    </w:p>
    <w:p w14:paraId="3BDA963C" w14:textId="77777777" w:rsidR="00235EE5" w:rsidRPr="003E39F6" w:rsidRDefault="00235EE5" w:rsidP="00235EE5">
      <w:pPr>
        <w:pStyle w:val="NoSpacing"/>
        <w:rPr>
          <w:rStyle w:val="Emphasis"/>
          <w:b w:val="0"/>
          <w:i w:val="0"/>
          <w:color w:val="auto"/>
        </w:rPr>
      </w:pPr>
    </w:p>
    <w:p w14:paraId="4BC240E1" w14:textId="4DCB42D6" w:rsidR="00235EE5" w:rsidRPr="003E39F6" w:rsidRDefault="00235EE5" w:rsidP="00235EE5">
      <w:pPr>
        <w:pStyle w:val="NoSpacing"/>
        <w:rPr>
          <w:rStyle w:val="Emphasis"/>
          <w:b w:val="0"/>
          <w:i w:val="0"/>
          <w:color w:val="auto"/>
        </w:rPr>
      </w:pPr>
      <w:r w:rsidRPr="003E39F6">
        <w:rPr>
          <w:rStyle w:val="Emphasis"/>
          <w:b w:val="0"/>
          <w:i w:val="0"/>
          <w:color w:val="auto"/>
        </w:rPr>
        <w:t>The Contractor shall conduct a Shipment/Delivery Kick-off Meeting with the VA Program Manager (PM), COR, Delivery Date Coordinator, Implementation Manager, and Facility CIOs (or designee) to discuss delivery schedule requirements and facilitate delivery of equipment.  This meeting may be held in conjunction with the post award conference or identified technical kickoff meeting, if applicable.  The Contractor shall also present the Shipment/Delivery Weekly Progress Report format for review and approval by the Government.  This meeting, if held independently, shall be conducted telephonically within ten days after award and shall incorporate any delivery schedule changes to the draft Delivery Schedule identified by the Government.</w:t>
      </w:r>
    </w:p>
    <w:p w14:paraId="763FE3B5" w14:textId="77777777" w:rsidR="00235EE5" w:rsidRPr="003E39F6" w:rsidRDefault="00235EE5" w:rsidP="00235EE5">
      <w:pPr>
        <w:pStyle w:val="NoSpacing"/>
        <w:rPr>
          <w:rStyle w:val="Emphasis"/>
          <w:b w:val="0"/>
          <w:i w:val="0"/>
          <w:color w:val="auto"/>
        </w:rPr>
      </w:pPr>
    </w:p>
    <w:p w14:paraId="0C0F8D25" w14:textId="77777777" w:rsidR="00235EE5" w:rsidRPr="003E39F6" w:rsidRDefault="00235EE5" w:rsidP="00235EE5">
      <w:pPr>
        <w:pStyle w:val="NoSpacing"/>
        <w:rPr>
          <w:rStyle w:val="Emphasis"/>
          <w:i w:val="0"/>
          <w:color w:val="auto"/>
        </w:rPr>
      </w:pPr>
      <w:r w:rsidRPr="003E39F6">
        <w:rPr>
          <w:rStyle w:val="Emphasis"/>
          <w:i w:val="0"/>
          <w:color w:val="auto"/>
        </w:rPr>
        <w:lastRenderedPageBreak/>
        <w:t>Shipment/Delivery Weekly Progress Report</w:t>
      </w:r>
    </w:p>
    <w:p w14:paraId="4BA6779E" w14:textId="77777777" w:rsidR="00235EE5" w:rsidRPr="003E39F6" w:rsidRDefault="00235EE5" w:rsidP="00235EE5">
      <w:pPr>
        <w:pStyle w:val="NoSpacing"/>
        <w:rPr>
          <w:rStyle w:val="Emphasis"/>
          <w:i w:val="0"/>
          <w:color w:val="auto"/>
        </w:rPr>
      </w:pPr>
    </w:p>
    <w:p w14:paraId="4C47C48F" w14:textId="77777777" w:rsidR="00235EE5" w:rsidRPr="003E39F6" w:rsidRDefault="00235EE5" w:rsidP="00235EE5">
      <w:pPr>
        <w:pStyle w:val="NoSpacing"/>
        <w:rPr>
          <w:rStyle w:val="Emphasis"/>
          <w:b w:val="0"/>
          <w:i w:val="0"/>
          <w:color w:val="auto"/>
        </w:rPr>
      </w:pPr>
      <w:r w:rsidRPr="003E39F6">
        <w:rPr>
          <w:rStyle w:val="Emphasis"/>
          <w:b w:val="0"/>
          <w:i w:val="0"/>
          <w:color w:val="auto"/>
        </w:rPr>
        <w:t xml:space="preserve">The Contractor shall provide a Shipment/Delivery Weekly Progress Report which shall identify the items shipped, the serial number associated with each piece of equipment; the date of each shipment; the status of each shipment, tracking information, and information </w:t>
      </w:r>
      <w:proofErr w:type="gramStart"/>
      <w:r w:rsidRPr="003E39F6">
        <w:rPr>
          <w:rStyle w:val="Emphasis"/>
          <w:b w:val="0"/>
          <w:i w:val="0"/>
          <w:color w:val="auto"/>
        </w:rPr>
        <w:t>relative</w:t>
      </w:r>
      <w:proofErr w:type="gramEnd"/>
      <w:r w:rsidRPr="003E39F6">
        <w:rPr>
          <w:rStyle w:val="Emphasis"/>
          <w:b w:val="0"/>
          <w:i w:val="0"/>
          <w:color w:val="auto"/>
        </w:rPr>
        <w:t xml:space="preserve"> to Government-receipt of the equipment items at each delivery site.  In addition, the Shipment/Delivery Weekly Progress Report shall identify any problems and provide a description of how the problems were resolved/addressed.  If problems have not been completely resolved, the Contractor shall provide an explanation and status of resolution.  Shipment/Delivery Weekly Progress Reports shall be submitted in Microsoft Excel Format and shall clearly identify each serial number of the equipment being delivered with one (1) serial number per cell.</w:t>
      </w:r>
    </w:p>
    <w:p w14:paraId="784C8BD2" w14:textId="77777777" w:rsidR="00235EE5" w:rsidRPr="003E39F6" w:rsidRDefault="00235EE5" w:rsidP="00235EE5">
      <w:pPr>
        <w:pStyle w:val="NoSpacing"/>
        <w:rPr>
          <w:rStyle w:val="Emphasis"/>
          <w:b w:val="0"/>
          <w:i w:val="0"/>
          <w:color w:val="auto"/>
        </w:rPr>
      </w:pPr>
    </w:p>
    <w:p w14:paraId="2B9CEA61" w14:textId="77777777" w:rsidR="00235EE5" w:rsidRPr="003E39F6" w:rsidRDefault="00235EE5" w:rsidP="00235EE5">
      <w:pPr>
        <w:pStyle w:val="NoSpacing"/>
        <w:rPr>
          <w:rStyle w:val="Emphasis"/>
          <w:b w:val="0"/>
          <w:i w:val="0"/>
          <w:color w:val="auto"/>
        </w:rPr>
      </w:pPr>
      <w:r w:rsidRPr="003E39F6">
        <w:rPr>
          <w:rStyle w:val="Emphasis"/>
          <w:i w:val="0"/>
          <w:color w:val="auto"/>
          <w:u w:val="single"/>
        </w:rPr>
        <w:t>Inspection:</w:t>
      </w:r>
      <w:r w:rsidRPr="003E39F6">
        <w:rPr>
          <w:rStyle w:val="Emphasis"/>
          <w:b w:val="0"/>
          <w:i w:val="0"/>
          <w:color w:val="auto"/>
        </w:rPr>
        <w:t xml:space="preserve">  Destination</w:t>
      </w:r>
      <w:r w:rsidRPr="003E39F6">
        <w:rPr>
          <w:rStyle w:val="Emphasis"/>
          <w:b w:val="0"/>
          <w:i w:val="0"/>
          <w:color w:val="auto"/>
        </w:rPr>
        <w:br/>
      </w:r>
      <w:r w:rsidRPr="003E39F6">
        <w:rPr>
          <w:rStyle w:val="Emphasis"/>
          <w:i w:val="0"/>
          <w:color w:val="auto"/>
          <w:u w:val="single"/>
        </w:rPr>
        <w:t>Acceptance:</w:t>
      </w:r>
      <w:r w:rsidRPr="003E39F6">
        <w:rPr>
          <w:rStyle w:val="Emphasis"/>
          <w:b w:val="0"/>
          <w:i w:val="0"/>
          <w:color w:val="auto"/>
        </w:rPr>
        <w:t xml:space="preserve">  Destination</w:t>
      </w:r>
      <w:r w:rsidRPr="003E39F6">
        <w:rPr>
          <w:rStyle w:val="Emphasis"/>
          <w:b w:val="0"/>
          <w:i w:val="0"/>
          <w:color w:val="auto"/>
        </w:rPr>
        <w:br/>
      </w:r>
      <w:r w:rsidRPr="003E39F6">
        <w:rPr>
          <w:rStyle w:val="Emphasis"/>
          <w:i w:val="0"/>
          <w:color w:val="auto"/>
          <w:u w:val="single"/>
        </w:rPr>
        <w:t>Free on Board (FOB):</w:t>
      </w:r>
      <w:r w:rsidRPr="003E39F6">
        <w:rPr>
          <w:rStyle w:val="Emphasis"/>
          <w:b w:val="0"/>
          <w:i w:val="0"/>
          <w:color w:val="auto"/>
        </w:rPr>
        <w:t xml:space="preserve">  Destination</w:t>
      </w:r>
    </w:p>
    <w:p w14:paraId="3DD86514" w14:textId="77777777" w:rsidR="00235EE5" w:rsidRPr="003E39F6" w:rsidRDefault="00235EE5" w:rsidP="00235EE5">
      <w:pPr>
        <w:rPr>
          <w:rStyle w:val="Emphasis"/>
          <w:i w:val="0"/>
          <w:color w:val="auto"/>
        </w:rPr>
      </w:pPr>
    </w:p>
    <w:p w14:paraId="31AA81F0" w14:textId="77777777" w:rsidR="00235EE5" w:rsidRPr="003E39F6" w:rsidRDefault="00235EE5" w:rsidP="00235EE5">
      <w:pPr>
        <w:rPr>
          <w:rStyle w:val="Emphasis"/>
          <w:i w:val="0"/>
          <w:color w:val="auto"/>
        </w:rPr>
      </w:pPr>
      <w:r w:rsidRPr="003E39F6">
        <w:rPr>
          <w:rStyle w:val="Emphasis"/>
          <w:i w:val="0"/>
          <w:color w:val="auto"/>
        </w:rPr>
        <w:t>Packing Slips/Labels and Lists shall also include the following:</w:t>
      </w:r>
    </w:p>
    <w:p w14:paraId="7547AD93" w14:textId="77777777" w:rsidR="00235EE5" w:rsidRPr="003E39F6" w:rsidRDefault="00235EE5" w:rsidP="00235EE5">
      <w:pPr>
        <w:rPr>
          <w:rStyle w:val="Emphasis"/>
          <w:i w:val="0"/>
          <w:color w:val="auto"/>
        </w:rPr>
      </w:pPr>
    </w:p>
    <w:p w14:paraId="59DAD4FD" w14:textId="77777777" w:rsidR="00235EE5" w:rsidRPr="003E39F6" w:rsidRDefault="00235EE5" w:rsidP="00235EE5">
      <w:pPr>
        <w:rPr>
          <w:rStyle w:val="Emphasis"/>
          <w:b w:val="0"/>
          <w:i w:val="0"/>
          <w:color w:val="auto"/>
        </w:rPr>
      </w:pPr>
      <w:r w:rsidRPr="003E39F6">
        <w:rPr>
          <w:rStyle w:val="Emphasis"/>
          <w:b w:val="0"/>
          <w:i w:val="0"/>
          <w:color w:val="auto"/>
        </w:rPr>
        <w:t xml:space="preserve">IFCAP PO #: ____________ (e.g., 166-E11234 (the IFCAP PO number </w:t>
      </w:r>
      <w:proofErr w:type="gramStart"/>
      <w:r w:rsidRPr="003E39F6">
        <w:rPr>
          <w:rStyle w:val="Emphasis"/>
          <w:b w:val="0"/>
          <w:i w:val="0"/>
          <w:color w:val="auto"/>
        </w:rPr>
        <w:t>is located in</w:t>
      </w:r>
      <w:proofErr w:type="gramEnd"/>
      <w:r w:rsidRPr="003E39F6">
        <w:rPr>
          <w:rStyle w:val="Emphasis"/>
          <w:b w:val="0"/>
          <w:i w:val="0"/>
          <w:color w:val="auto"/>
        </w:rPr>
        <w:t xml:space="preserve"> block #20 of the SF 1449))</w:t>
      </w:r>
    </w:p>
    <w:p w14:paraId="3B29E007" w14:textId="5C4BE2B3" w:rsidR="00235EE5" w:rsidRPr="003E39F6" w:rsidRDefault="00235EE5" w:rsidP="00235EE5">
      <w:pPr>
        <w:rPr>
          <w:rStyle w:val="Emphasis"/>
          <w:b w:val="0"/>
          <w:i w:val="0"/>
          <w:color w:val="auto"/>
        </w:rPr>
      </w:pPr>
      <w:r w:rsidRPr="003E39F6">
        <w:rPr>
          <w:rStyle w:val="Emphasis"/>
          <w:b w:val="0"/>
          <w:i w:val="0"/>
          <w:color w:val="auto"/>
        </w:rPr>
        <w:t>Project Description: (e.g. Tier 1 Lifecycle Refresh)</w:t>
      </w:r>
    </w:p>
    <w:p w14:paraId="50843885" w14:textId="77777777" w:rsidR="00235EE5" w:rsidRPr="003E39F6" w:rsidRDefault="00235EE5" w:rsidP="00235EE5">
      <w:pPr>
        <w:rPr>
          <w:rStyle w:val="Emphasis"/>
          <w:b w:val="0"/>
          <w:i w:val="0"/>
          <w:color w:val="auto"/>
        </w:rPr>
      </w:pPr>
    </w:p>
    <w:p w14:paraId="7B792732" w14:textId="6644D4A7" w:rsidR="00235EE5" w:rsidRPr="003E39F6" w:rsidRDefault="00235EE5" w:rsidP="00235EE5">
      <w:pPr>
        <w:rPr>
          <w:rStyle w:val="Emphasis"/>
          <w:b w:val="0"/>
          <w:i w:val="0"/>
          <w:color w:val="auto"/>
        </w:rPr>
      </w:pPr>
      <w:r w:rsidRPr="003E39F6">
        <w:rPr>
          <w:rStyle w:val="Emphasis"/>
          <w:b w:val="0"/>
          <w:i w:val="0"/>
          <w:color w:val="auto"/>
        </w:rPr>
        <w:t>Total number of Containers: Package ___ of ___.  (e.g., Package 1 of 3)</w:t>
      </w:r>
    </w:p>
    <w:p w14:paraId="71E1A40B" w14:textId="77777777" w:rsidR="00235EE5" w:rsidRPr="003E39F6" w:rsidRDefault="00235EE5" w:rsidP="00235EE5">
      <w:pPr>
        <w:rPr>
          <w:rStyle w:val="Emphasis"/>
          <w:b w:val="0"/>
          <w:i w:val="0"/>
          <w:color w:val="auto"/>
        </w:rPr>
      </w:pPr>
    </w:p>
    <w:p w14:paraId="785F3600" w14:textId="77777777" w:rsidR="00235EE5" w:rsidRPr="003E39F6" w:rsidRDefault="00235EE5" w:rsidP="00235EE5">
      <w:pPr>
        <w:rPr>
          <w:rStyle w:val="Emphasis"/>
          <w:i w:val="0"/>
          <w:color w:val="auto"/>
        </w:rPr>
      </w:pPr>
      <w:r w:rsidRPr="003E39F6">
        <w:rPr>
          <w:rStyle w:val="Emphasis"/>
          <w:i w:val="0"/>
          <w:color w:val="auto"/>
        </w:rPr>
        <w:t>Deliverables:</w:t>
      </w:r>
    </w:p>
    <w:p w14:paraId="77A78F83" w14:textId="77777777" w:rsidR="00235EE5" w:rsidRPr="003E39F6" w:rsidRDefault="00235EE5" w:rsidP="00235EE5">
      <w:pPr>
        <w:rPr>
          <w:rStyle w:val="Emphasis"/>
          <w:b w:val="0"/>
          <w:i w:val="0"/>
          <w:color w:val="auto"/>
        </w:rPr>
      </w:pPr>
    </w:p>
    <w:p w14:paraId="72399BFC" w14:textId="77777777" w:rsidR="00235EE5" w:rsidRPr="003E39F6" w:rsidRDefault="00235EE5" w:rsidP="00EE002A">
      <w:pPr>
        <w:numPr>
          <w:ilvl w:val="0"/>
          <w:numId w:val="6"/>
        </w:numPr>
        <w:ind w:left="1080"/>
        <w:rPr>
          <w:rStyle w:val="Emphasis"/>
          <w:b w:val="0"/>
          <w:i w:val="0"/>
          <w:color w:val="auto"/>
        </w:rPr>
      </w:pPr>
      <w:r w:rsidRPr="003E39F6">
        <w:rPr>
          <w:rStyle w:val="Emphasis"/>
          <w:b w:val="0"/>
          <w:i w:val="0"/>
          <w:color w:val="auto"/>
        </w:rPr>
        <w:t>Master Delivery Schedule</w:t>
      </w:r>
    </w:p>
    <w:p w14:paraId="0DD1A07B" w14:textId="4CDAED3C" w:rsidR="00C93974" w:rsidRPr="003E39F6" w:rsidRDefault="00235EE5" w:rsidP="00EE002A">
      <w:pPr>
        <w:numPr>
          <w:ilvl w:val="0"/>
          <w:numId w:val="6"/>
        </w:numPr>
        <w:ind w:left="1080"/>
        <w:rPr>
          <w:iCs/>
        </w:rPr>
      </w:pPr>
      <w:r w:rsidRPr="003E39F6">
        <w:rPr>
          <w:rStyle w:val="Emphasis"/>
          <w:b w:val="0"/>
          <w:i w:val="0"/>
          <w:color w:val="auto"/>
        </w:rPr>
        <w:t>Shipment/Delivery Weekly Progress Report</w:t>
      </w:r>
    </w:p>
    <w:p w14:paraId="7C9B311F" w14:textId="76776100" w:rsidR="00320077" w:rsidRDefault="00BE68AC" w:rsidP="00BE68AC">
      <w:pPr>
        <w:pStyle w:val="Heading1"/>
      </w:pPr>
      <w:bookmarkStart w:id="33" w:name="_Ref252786053"/>
      <w:bookmarkStart w:id="34" w:name="_Toc251331977"/>
      <w:bookmarkStart w:id="35" w:name="_Toc224224726"/>
      <w:bookmarkEnd w:id="30"/>
      <w:r>
        <w:t>GENERAL REQUIREMENTS</w:t>
      </w:r>
      <w:bookmarkEnd w:id="35"/>
    </w:p>
    <w:p w14:paraId="5CD137BB" w14:textId="4610DE43" w:rsidR="00BE68AC" w:rsidRDefault="00BE68AC" w:rsidP="00BE68AC">
      <w:pPr>
        <w:pStyle w:val="Heading2"/>
        <w:ind w:left="720"/>
      </w:pPr>
      <w:bookmarkStart w:id="36" w:name="_Toc224224727"/>
      <w:r>
        <w:t>VA TECHNICAL REFERENCE MODEL</w:t>
      </w:r>
      <w:bookmarkEnd w:id="36"/>
    </w:p>
    <w:p w14:paraId="102B95F2" w14:textId="3831F8B0" w:rsidR="00BE68AC" w:rsidRDefault="006E2D5E" w:rsidP="00BE68AC">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t>.</w:t>
      </w:r>
    </w:p>
    <w:p w14:paraId="616539C0" w14:textId="77777777" w:rsidR="00C9144B" w:rsidRPr="00C9144B" w:rsidRDefault="00C9144B" w:rsidP="00C9144B">
      <w:pPr>
        <w:pStyle w:val="Heading2"/>
        <w:ind w:left="720"/>
      </w:pPr>
      <w:bookmarkStart w:id="37" w:name="_Hlk190070393"/>
      <w:bookmarkStart w:id="38" w:name="_Toc224224728"/>
      <w:r w:rsidRPr="00C9144B">
        <w:t>ZERO TRUST – VA CRITICAL SECURITY CONTROLS</w:t>
      </w:r>
      <w:bookmarkEnd w:id="38"/>
    </w:p>
    <w:p w14:paraId="036561C8" w14:textId="77777777" w:rsidR="00C9144B" w:rsidRDefault="00C9144B" w:rsidP="00C9144B"/>
    <w:p w14:paraId="0E381DC1" w14:textId="21936ACE" w:rsidR="00C9144B" w:rsidRDefault="00591E36" w:rsidP="00BE68AC">
      <w:bookmarkStart w:id="39" w:name="_Hlk190089354"/>
      <w:r w:rsidRPr="00591E36">
        <w:t xml:space="preserve">VA has established minimum mandatory security requirements and requires that any network connected software system or service must meet the VA Critical Security Controls as outlined in the </w:t>
      </w:r>
      <w:r w:rsidR="00C9144B" w:rsidRPr="004F32A0">
        <w:t>VA Memorandum, “VA Security Controls”</w:t>
      </w:r>
      <w:r w:rsidR="0026312C">
        <w:t xml:space="preserve">, </w:t>
      </w:r>
      <w:hyperlink r:id="rId15" w:tooltip="Link to VA Memorandum &quot;VA Security Controls&quot;" w:history="1">
        <w:r w:rsidR="0026312C" w:rsidRPr="00677183">
          <w:rPr>
            <w:rStyle w:val="Hyperlink"/>
            <w:rFonts w:cs="Arial"/>
          </w:rPr>
          <w:t>https://www.voa.va.gov/DocumentView.aspx?DocumentID=5010</w:t>
        </w:r>
      </w:hyperlink>
      <w:r w:rsidR="00C9144B" w:rsidRPr="004F32A0">
        <w:t xml:space="preserve">.  </w:t>
      </w:r>
      <w:r w:rsidRPr="00591E36">
        <w:t xml:space="preserve">VA Critical Security Controls identify the minimum mandatory requirements that must be implemented </w:t>
      </w:r>
      <w:r w:rsidRPr="00591E36">
        <w:lastRenderedPageBreak/>
        <w:t>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bookmarkEnd w:id="39"/>
      <w:r w:rsidRPr="00591E36">
        <w:t>.</w:t>
      </w:r>
      <w:bookmarkEnd w:id="37"/>
    </w:p>
    <w:p w14:paraId="3917CB8B" w14:textId="77777777" w:rsidR="00945BFB" w:rsidRPr="000F168E" w:rsidRDefault="00945BFB" w:rsidP="008D4E8F">
      <w:pPr>
        <w:pStyle w:val="Heading2"/>
        <w:ind w:left="720"/>
      </w:pPr>
      <w:bookmarkStart w:id="40" w:name="_Toc70928022"/>
      <w:bookmarkStart w:id="41" w:name="_Hlk70928359"/>
      <w:bookmarkStart w:id="42" w:name="_Toc224224729"/>
      <w:r w:rsidRPr="000F168E">
        <w:t>SOCIAL SECURITY NUMBER (SSN) REDUCTION</w:t>
      </w:r>
      <w:bookmarkEnd w:id="40"/>
      <w:bookmarkEnd w:id="42"/>
      <w:r w:rsidRPr="000F168E">
        <w:t xml:space="preserve"> </w:t>
      </w:r>
    </w:p>
    <w:p w14:paraId="486F3959" w14:textId="77777777" w:rsidR="00B33324" w:rsidRPr="00DF472F" w:rsidRDefault="00B33324" w:rsidP="00B33324">
      <w:pPr>
        <w:rPr>
          <w:rFonts w:cs="Arial"/>
        </w:rPr>
      </w:pPr>
      <w:bookmarkStart w:id="43" w:name="_Hlk72482177"/>
      <w:bookmarkEnd w:id="41"/>
      <w:r w:rsidRPr="0045668A">
        <w:rPr>
          <w:rFonts w:cs="Arial"/>
        </w:rPr>
        <w:t xml:space="preserve">The Contractor solution shall support the Social Security Number (SSN) Fraud Prevention Act (FPA) of 2017 which prohibits the inclusion of SSNs on any document sent by mail. </w:t>
      </w:r>
      <w:r>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Integrated Control Number (ICN) in all VA information systems for all individuals.  The Contractor shall ensure that all Contractor delivered applications and systems integrate with the VA Master Person Index (MPI) for identity traits to include the use of the ICN as the Primary Identifier.</w:t>
      </w:r>
      <w:r w:rsidRPr="00473565">
        <w:t xml:space="preserve"> </w:t>
      </w:r>
      <w:r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ECECF20" w14:textId="0C8BCC4D" w:rsidR="0011759D" w:rsidRDefault="0011759D" w:rsidP="0011759D">
      <w:pPr>
        <w:pStyle w:val="Heading2"/>
      </w:pPr>
      <w:bookmarkStart w:id="44" w:name="_Toc224224730"/>
      <w:bookmarkEnd w:id="43"/>
      <w:r>
        <w:t>INTERNET PROTOCOL VERSION 6 (IPV6)</w:t>
      </w:r>
      <w:bookmarkEnd w:id="44"/>
    </w:p>
    <w:p w14:paraId="6A295147" w14:textId="41225160" w:rsidR="0011759D" w:rsidRDefault="006E2D5E" w:rsidP="0011759D">
      <w:r w:rsidRPr="00B32748">
        <w:t>The Contractor solution shall support IPv6-Only based upon the memo issued by the Office of Management and Budget (OMB) on November 19, 2020 (</w:t>
      </w:r>
      <w:hyperlink r:id="rId16" w:tooltip="Link to OMB Memorandum M-21-07" w:history="1">
        <w:r w:rsidRPr="00B32748">
          <w:rPr>
            <w:rStyle w:val="Hyperlink"/>
          </w:rPr>
          <w:t>https://www.whitehouse.gov/wp-content/uploads/2020/11/M-21-07.pdf</w:t>
        </w:r>
      </w:hyperlink>
      <w:r w:rsidRPr="00B32748">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17" w:tooltip="Link to USGv6 Program Revision 1" w:history="1">
        <w:r w:rsidR="00D63C66">
          <w:rPr>
            <w:rStyle w:val="Hyperlink"/>
          </w:rPr>
          <w:t>https://www.nist.gov/programs-projects/usgv6-program/usgv6-revision-1</w:t>
        </w:r>
      </w:hyperlink>
      <w:r w:rsidRPr="00B32748">
        <w:t>), NIST Special Publication (SP) 500-267B Revision 1 “USGv6 Profile” (</w:t>
      </w:r>
      <w:hyperlink r:id="rId18" w:tooltip="Link to NIST Special Publication 500-267B Revision 1" w:history="1">
        <w:r w:rsidRPr="00B32748">
          <w:rPr>
            <w:rStyle w:val="Hyperlink"/>
          </w:rPr>
          <w:t>https://doi.org/10.6028/NIST.SP.500-267Br1</w:t>
        </w:r>
      </w:hyperlink>
      <w:r w:rsidRPr="00B32748">
        <w:t>), and NIST SP 800-119 “Guidelines for the Secure Deployment of IPv6” (</w:t>
      </w:r>
      <w:hyperlink r:id="rId19" w:tooltip="Link to NIST Special Publication 800-119" w:history="1">
        <w:r w:rsidRPr="00B32748">
          <w:rPr>
            <w:rStyle w:val="Hyperlink"/>
          </w:rPr>
          <w:t>https://doi.org/10.6028/NIST.SP.800-119</w:t>
        </w:r>
      </w:hyperlink>
      <w:r w:rsidRPr="00B32748">
        <w:t xml:space="preserve">),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w:t>
      </w:r>
      <w:r w:rsidRPr="00B32748">
        <w:lastRenderedPageBreak/>
        <w:t>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r w:rsidR="0011759D">
        <w:t>.</w:t>
      </w:r>
    </w:p>
    <w:p w14:paraId="4C5425B6" w14:textId="54E447FA" w:rsidR="00870E7C" w:rsidRPr="00557A62" w:rsidRDefault="00AA1653" w:rsidP="00870E7C">
      <w:pPr>
        <w:pStyle w:val="Heading2"/>
      </w:pPr>
      <w:bookmarkStart w:id="45" w:name="_Toc109116588"/>
      <w:bookmarkStart w:id="46" w:name="_Toc224224731"/>
      <w:r w:rsidRPr="00557A62">
        <w:t xml:space="preserve">SOFTWARE AND </w:t>
      </w:r>
      <w:r w:rsidR="00870E7C" w:rsidRPr="00557A62">
        <w:t xml:space="preserve">LICENSING </w:t>
      </w:r>
      <w:r w:rsidRPr="00557A62">
        <w:t>REQUIREMENTS</w:t>
      </w:r>
      <w:bookmarkEnd w:id="45"/>
      <w:bookmarkEnd w:id="46"/>
    </w:p>
    <w:p w14:paraId="287F1F17" w14:textId="77777777" w:rsidR="00284482" w:rsidRPr="00557A62" w:rsidRDefault="00284482" w:rsidP="00284482">
      <w:pPr>
        <w:rPr>
          <w:b/>
          <w:bCs/>
          <w:i/>
          <w:iCs/>
          <w:color w:val="0070C0"/>
          <w:u w:val="single"/>
        </w:rPr>
      </w:pPr>
    </w:p>
    <w:p w14:paraId="533797D9" w14:textId="2FD874D2" w:rsidR="00870E7C" w:rsidRPr="00DF472F" w:rsidRDefault="00284482" w:rsidP="00284482">
      <w:pPr>
        <w:pStyle w:val="NoSpacing"/>
        <w:rPr>
          <w:rFonts w:cs="Arial"/>
        </w:rPr>
      </w:pPr>
      <w:r w:rsidRPr="00557A62">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r w:rsidR="006573D8" w:rsidRPr="00557A62">
        <w:t>.</w:t>
      </w:r>
    </w:p>
    <w:p w14:paraId="63083CE7" w14:textId="77777777" w:rsidR="00870E7C" w:rsidRDefault="00870E7C" w:rsidP="0011759D"/>
    <w:p w14:paraId="0870E678" w14:textId="4EC59B14" w:rsidR="006E2D5E" w:rsidRDefault="006E2D5E" w:rsidP="006E2D5E">
      <w:pPr>
        <w:pStyle w:val="Heading2"/>
      </w:pPr>
      <w:bookmarkStart w:id="47" w:name="_Toc224224732"/>
      <w:r>
        <w:t>TRUSTED INTERNET CONNECTION (TIC)</w:t>
      </w:r>
      <w:bookmarkEnd w:id="47"/>
    </w:p>
    <w:p w14:paraId="2A457500" w14:textId="0FCF128B" w:rsidR="006E2D5E" w:rsidRPr="0011759D" w:rsidRDefault="006E2D5E" w:rsidP="0011759D">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20"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21" w:tooltip="Link to CISA Core TIC 3.0 Guidance Documents" w:history="1">
        <w:r w:rsidRPr="0045668A">
          <w:rPr>
            <w:rStyle w:val="Hyperlink"/>
            <w:rFonts w:cs="Arial"/>
          </w:rPr>
          <w:t>https://www.cisa.gov/publication/tic-30-core-guidance-documents</w:t>
        </w:r>
      </w:hyperlink>
      <w:r w:rsidRPr="006E2D5E">
        <w:rPr>
          <w:rStyle w:val="Hyperlink"/>
          <w:rFonts w:cs="Arial"/>
          <w:color w:val="auto"/>
        </w:rPr>
        <w:t>.)</w:t>
      </w:r>
    </w:p>
    <w:p w14:paraId="1493B9C4" w14:textId="6622A37C" w:rsidR="00320077" w:rsidRDefault="00A772C9" w:rsidP="006E2D5E">
      <w:pPr>
        <w:pStyle w:val="Heading2"/>
      </w:pPr>
      <w:bookmarkStart w:id="48" w:name="_Toc224224733"/>
      <w:r>
        <w:t>POSITION/TASK RISK DESIGNATION LEVEL(S)</w:t>
      </w:r>
      <w:bookmarkEnd w:id="48"/>
    </w:p>
    <w:p w14:paraId="72195E1B" w14:textId="18991B02" w:rsidR="003802F1" w:rsidRPr="0098028C" w:rsidRDefault="00F94CEC" w:rsidP="007774CD">
      <w:pPr>
        <w:pStyle w:val="NoSpacing"/>
        <w:rPr>
          <w:rStyle w:val="Emphasis"/>
          <w:b w:val="0"/>
          <w:bCs/>
          <w:color w:val="FF0000"/>
        </w:rPr>
      </w:pPr>
      <w:r w:rsidRPr="00DA6805">
        <w:t>NOT APPLICABLE</w:t>
      </w:r>
    </w:p>
    <w:p w14:paraId="5F673E25" w14:textId="77777777" w:rsidR="0098028C" w:rsidRPr="00AD26C6" w:rsidRDefault="0098028C" w:rsidP="007774CD">
      <w:pPr>
        <w:pStyle w:val="NoSpacing"/>
      </w:pPr>
    </w:p>
    <w:bookmarkEnd w:id="33"/>
    <w:p w14:paraId="58EFC67D" w14:textId="77777777" w:rsidR="009D2269" w:rsidRPr="00AD26C6" w:rsidRDefault="009D2269" w:rsidP="009D2269">
      <w:pPr>
        <w:pStyle w:val="NoSpacing"/>
      </w:pPr>
      <w:r w:rsidRPr="00AD26C6">
        <w:t>In accordance with VA Handbook 0710, Personnel Security and Suitability Program, the position sensitivity and the level of background investigation commensurate with the required level of access for the following tasks within the PWS are:</w:t>
      </w:r>
    </w:p>
    <w:p w14:paraId="019EA126" w14:textId="77777777" w:rsidR="009D2269" w:rsidRPr="00AD26C6" w:rsidRDefault="009D2269" w:rsidP="009D2269">
      <w:pPr>
        <w:pStyle w:val="NoSpacing"/>
      </w:pPr>
    </w:p>
    <w:p w14:paraId="2EAEE480" w14:textId="77777777" w:rsidR="009D2269" w:rsidRPr="00AD26C6" w:rsidRDefault="009D2269" w:rsidP="009D2269">
      <w:pPr>
        <w:rPr>
          <w:rStyle w:val="Emphasis"/>
          <w:color w:val="auto"/>
        </w:rPr>
      </w:pPr>
    </w:p>
    <w:p w14:paraId="0680D839" w14:textId="77777777" w:rsidR="009D2269" w:rsidRPr="00AD26C6" w:rsidRDefault="009D2269" w:rsidP="009D2269">
      <w:pPr>
        <w:pStyle w:val="Title"/>
        <w:jc w:val="center"/>
        <w:rPr>
          <w:rStyle w:val="Strong"/>
          <w:b/>
          <w:sz w:val="24"/>
          <w:szCs w:val="24"/>
        </w:rPr>
      </w:pPr>
      <w:r w:rsidRPr="00AD26C6">
        <w:rPr>
          <w:rStyle w:val="Strong"/>
          <w:b/>
          <w:sz w:val="24"/>
          <w:szCs w:val="24"/>
        </w:rPr>
        <w:t xml:space="preserve">Position Sensitivity and Background Investigation Requirements </w:t>
      </w:r>
    </w:p>
    <w:p w14:paraId="17F3AE65" w14:textId="77777777" w:rsidR="009D2269" w:rsidRPr="00AD26C6" w:rsidRDefault="009D2269" w:rsidP="009D2269">
      <w:pPr>
        <w:pStyle w:val="Title"/>
        <w:jc w:val="center"/>
      </w:pPr>
      <w:r w:rsidRPr="00AD26C6">
        <w:rPr>
          <w:rStyle w:val="Strong"/>
          <w:b/>
          <w:sz w:val="24"/>
          <w:szCs w:val="24"/>
        </w:rPr>
        <w:t>by Service Task/Item Number</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AD26C6" w:rsidRPr="00AD26C6" w14:paraId="65345323" w14:textId="77777777" w:rsidTr="005C7098">
        <w:trPr>
          <w:trHeight w:val="377"/>
          <w:tblHeader/>
        </w:trPr>
        <w:tc>
          <w:tcPr>
            <w:tcW w:w="2396" w:type="dxa"/>
          </w:tcPr>
          <w:p w14:paraId="2FFB1605" w14:textId="4E8898EE" w:rsidR="009A6D37" w:rsidRPr="00AD26C6" w:rsidRDefault="009A6D37" w:rsidP="005C7098">
            <w:pPr>
              <w:jc w:val="center"/>
              <w:rPr>
                <w:rStyle w:val="Strong"/>
              </w:rPr>
            </w:pPr>
            <w:r w:rsidRPr="00AD26C6">
              <w:rPr>
                <w:rStyle w:val="Strong"/>
              </w:rPr>
              <w:t>Service Task /</w:t>
            </w:r>
          </w:p>
          <w:p w14:paraId="45AACC63" w14:textId="4F05E3A5" w:rsidR="009A6D37" w:rsidRPr="00AD26C6" w:rsidRDefault="009A6D37" w:rsidP="005C7098">
            <w:pPr>
              <w:jc w:val="center"/>
              <w:rPr>
                <w:rStyle w:val="Strong"/>
              </w:rPr>
            </w:pPr>
            <w:r w:rsidRPr="00AD26C6">
              <w:rPr>
                <w:rStyle w:val="Strong"/>
              </w:rPr>
              <w:t>Item Number</w:t>
            </w:r>
          </w:p>
        </w:tc>
        <w:tc>
          <w:tcPr>
            <w:tcW w:w="2389" w:type="dxa"/>
          </w:tcPr>
          <w:p w14:paraId="446FBEB1" w14:textId="77777777" w:rsidR="009A6D37" w:rsidRPr="00AD26C6" w:rsidRDefault="009A6D37" w:rsidP="005C7098">
            <w:pPr>
              <w:jc w:val="center"/>
              <w:rPr>
                <w:rStyle w:val="Strong"/>
              </w:rPr>
            </w:pPr>
            <w:r w:rsidRPr="00AD26C6">
              <w:rPr>
                <w:rStyle w:val="Strong"/>
              </w:rPr>
              <w:t>Tier1 / Low Risk</w:t>
            </w:r>
          </w:p>
        </w:tc>
        <w:tc>
          <w:tcPr>
            <w:tcW w:w="2390" w:type="dxa"/>
          </w:tcPr>
          <w:p w14:paraId="0DF36625" w14:textId="77777777" w:rsidR="009A6D37" w:rsidRPr="00AD26C6" w:rsidRDefault="009A6D37" w:rsidP="005C7098">
            <w:pPr>
              <w:jc w:val="center"/>
              <w:rPr>
                <w:rStyle w:val="Strong"/>
              </w:rPr>
            </w:pPr>
            <w:r w:rsidRPr="00AD26C6">
              <w:rPr>
                <w:rStyle w:val="Strong"/>
              </w:rPr>
              <w:t>Tier 2 / Moderate Risk</w:t>
            </w:r>
          </w:p>
        </w:tc>
        <w:tc>
          <w:tcPr>
            <w:tcW w:w="2395" w:type="dxa"/>
          </w:tcPr>
          <w:p w14:paraId="4DA244C0" w14:textId="77777777" w:rsidR="009A6D37" w:rsidRPr="00AD26C6" w:rsidRDefault="009A6D37" w:rsidP="005C7098">
            <w:pPr>
              <w:jc w:val="center"/>
              <w:rPr>
                <w:rStyle w:val="Strong"/>
              </w:rPr>
            </w:pPr>
            <w:r w:rsidRPr="00AD26C6">
              <w:rPr>
                <w:rStyle w:val="Strong"/>
              </w:rPr>
              <w:t>Tier 4 / High Risk</w:t>
            </w:r>
          </w:p>
        </w:tc>
      </w:tr>
      <w:tr w:rsidR="00AD26C6" w:rsidRPr="00AD26C6" w14:paraId="716CAA5B" w14:textId="77777777" w:rsidTr="005C7098">
        <w:tc>
          <w:tcPr>
            <w:tcW w:w="2396" w:type="dxa"/>
          </w:tcPr>
          <w:p w14:paraId="23665A4E" w14:textId="5011CA40" w:rsidR="009A6D37" w:rsidRPr="00AD26C6" w:rsidRDefault="009A6D37" w:rsidP="005C7098">
            <w:pPr>
              <w:jc w:val="center"/>
              <w:rPr>
                <w:rStyle w:val="Strong"/>
                <w:b w:val="0"/>
                <w:bCs w:val="0"/>
              </w:rPr>
            </w:pPr>
            <w:r w:rsidRPr="00AD26C6">
              <w:rPr>
                <w:rStyle w:val="Strong"/>
                <w:b w:val="0"/>
                <w:bCs w:val="0"/>
              </w:rPr>
              <w:t>1.1</w:t>
            </w:r>
          </w:p>
        </w:tc>
        <w:tc>
          <w:tcPr>
            <w:tcW w:w="2389" w:type="dxa"/>
          </w:tcPr>
          <w:p w14:paraId="28A32E17" w14:textId="77777777" w:rsidR="009A6D37" w:rsidRPr="00AD26C6" w:rsidRDefault="00005641" w:rsidP="005C7098">
            <w:pPr>
              <w:jc w:val="center"/>
              <w:rPr>
                <w:rStyle w:val="Strong"/>
                <w:b w:val="0"/>
                <w:bCs w:val="0"/>
              </w:rPr>
            </w:pPr>
            <w:sdt>
              <w:sdtPr>
                <w:rPr>
                  <w:rStyle w:val="Strong"/>
                  <w:b w:val="0"/>
                  <w:bCs w:val="0"/>
                </w:rPr>
                <w:id w:val="-1243862015"/>
                <w14:checkbox>
                  <w14:checked w14:val="0"/>
                  <w14:checkedState w14:val="2612" w14:font="MS Gothic"/>
                  <w14:uncheckedState w14:val="2610" w14:font="MS Gothic"/>
                </w14:checkbox>
              </w:sdtPr>
              <w:sdtEndPr>
                <w:rPr>
                  <w:rStyle w:val="Strong"/>
                </w:rPr>
              </w:sdtEndPr>
              <w:sdtContent>
                <w:r w:rsidR="009A6D37" w:rsidRPr="00AD26C6">
                  <w:rPr>
                    <w:rStyle w:val="Strong"/>
                    <w:rFonts w:ascii="Segoe UI Symbol" w:hAnsi="Segoe UI Symbol" w:cs="Segoe UI Symbol"/>
                    <w:b w:val="0"/>
                    <w:bCs w:val="0"/>
                  </w:rPr>
                  <w:t>☐</w:t>
                </w:r>
              </w:sdtContent>
            </w:sdt>
          </w:p>
        </w:tc>
        <w:sdt>
          <w:sdtPr>
            <w:rPr>
              <w:rStyle w:val="Strong"/>
              <w:b w:val="0"/>
              <w:bCs w:val="0"/>
            </w:rPr>
            <w:id w:val="239991116"/>
            <w14:checkbox>
              <w14:checked w14:val="0"/>
              <w14:checkedState w14:val="2612" w14:font="MS Gothic"/>
              <w14:uncheckedState w14:val="2610" w14:font="MS Gothic"/>
            </w14:checkbox>
          </w:sdtPr>
          <w:sdtEndPr>
            <w:rPr>
              <w:rStyle w:val="Strong"/>
            </w:rPr>
          </w:sdtEndPr>
          <w:sdtContent>
            <w:tc>
              <w:tcPr>
                <w:tcW w:w="2390" w:type="dxa"/>
              </w:tcPr>
              <w:p w14:paraId="172BF456" w14:textId="77777777" w:rsidR="009A6D37" w:rsidRPr="00AD26C6" w:rsidRDefault="009A6D37" w:rsidP="005C7098">
                <w:pPr>
                  <w:jc w:val="center"/>
                  <w:rPr>
                    <w:rStyle w:val="Strong"/>
                    <w:b w:val="0"/>
                    <w:bCs w:val="0"/>
                  </w:rPr>
                </w:pPr>
                <w:r w:rsidRPr="00AD26C6">
                  <w:rPr>
                    <w:rStyle w:val="Strong"/>
                    <w:rFonts w:eastAsia="MS Gothic" w:hint="eastAsia"/>
                    <w:b w:val="0"/>
                    <w:bCs w:val="0"/>
                  </w:rPr>
                  <w:t>☐</w:t>
                </w:r>
              </w:p>
            </w:tc>
          </w:sdtContent>
        </w:sdt>
        <w:sdt>
          <w:sdtPr>
            <w:rPr>
              <w:rStyle w:val="Strong"/>
              <w:b w:val="0"/>
              <w:bCs w:val="0"/>
            </w:rPr>
            <w:id w:val="-2108338738"/>
            <w14:checkbox>
              <w14:checked w14:val="0"/>
              <w14:checkedState w14:val="2612" w14:font="MS Gothic"/>
              <w14:uncheckedState w14:val="2610" w14:font="MS Gothic"/>
            </w14:checkbox>
          </w:sdtPr>
          <w:sdtEndPr>
            <w:rPr>
              <w:rStyle w:val="Strong"/>
            </w:rPr>
          </w:sdtEndPr>
          <w:sdtContent>
            <w:tc>
              <w:tcPr>
                <w:tcW w:w="2395" w:type="dxa"/>
              </w:tcPr>
              <w:p w14:paraId="0C4941C4" w14:textId="77777777" w:rsidR="009A6D37" w:rsidRPr="00AD26C6" w:rsidRDefault="009A6D37" w:rsidP="005C7098">
                <w:pPr>
                  <w:jc w:val="center"/>
                  <w:rPr>
                    <w:rStyle w:val="Strong"/>
                    <w:b w:val="0"/>
                    <w:bCs w:val="0"/>
                  </w:rPr>
                </w:pPr>
                <w:r w:rsidRPr="00AD26C6">
                  <w:rPr>
                    <w:rStyle w:val="Strong"/>
                    <w:rFonts w:eastAsia="MS Gothic" w:hint="eastAsia"/>
                    <w:b w:val="0"/>
                    <w:bCs w:val="0"/>
                  </w:rPr>
                  <w:t>☐</w:t>
                </w:r>
              </w:p>
            </w:tc>
          </w:sdtContent>
        </w:sdt>
      </w:tr>
      <w:tr w:rsidR="00AD26C6" w:rsidRPr="00AD26C6" w14:paraId="23788CD4" w14:textId="77777777" w:rsidTr="005C7098">
        <w:tc>
          <w:tcPr>
            <w:tcW w:w="2396" w:type="dxa"/>
          </w:tcPr>
          <w:p w14:paraId="70D06110" w14:textId="0010A8C3" w:rsidR="009A6D37" w:rsidRPr="00AD26C6" w:rsidRDefault="009A6D37" w:rsidP="005C7098">
            <w:pPr>
              <w:jc w:val="center"/>
              <w:rPr>
                <w:rStyle w:val="Strong"/>
                <w:b w:val="0"/>
                <w:bCs w:val="0"/>
              </w:rPr>
            </w:pPr>
            <w:r w:rsidRPr="00AD26C6">
              <w:rPr>
                <w:rStyle w:val="Strong"/>
                <w:b w:val="0"/>
                <w:bCs w:val="0"/>
              </w:rPr>
              <w:t>&lt;1.2&gt;</w:t>
            </w:r>
          </w:p>
        </w:tc>
        <w:sdt>
          <w:sdtPr>
            <w:rPr>
              <w:rStyle w:val="Strong"/>
              <w:b w:val="0"/>
              <w:bCs w:val="0"/>
            </w:rPr>
            <w:id w:val="-461270620"/>
            <w14:checkbox>
              <w14:checked w14:val="0"/>
              <w14:checkedState w14:val="2612" w14:font="MS Gothic"/>
              <w14:uncheckedState w14:val="2610" w14:font="MS Gothic"/>
            </w14:checkbox>
          </w:sdtPr>
          <w:sdtEndPr>
            <w:rPr>
              <w:rStyle w:val="Strong"/>
            </w:rPr>
          </w:sdtEndPr>
          <w:sdtContent>
            <w:tc>
              <w:tcPr>
                <w:tcW w:w="2389" w:type="dxa"/>
                <w:tcBorders>
                  <w:bottom w:val="single" w:sz="4" w:space="0" w:color="auto"/>
                </w:tcBorders>
              </w:tcPr>
              <w:p w14:paraId="05289455" w14:textId="77777777" w:rsidR="009A6D37" w:rsidRPr="00AD26C6" w:rsidRDefault="009A6D37" w:rsidP="005C7098">
                <w:pPr>
                  <w:jc w:val="center"/>
                  <w:rPr>
                    <w:rStyle w:val="Strong"/>
                    <w:b w:val="0"/>
                    <w:bCs w:val="0"/>
                  </w:rPr>
                </w:pPr>
                <w:r w:rsidRPr="00AD26C6">
                  <w:rPr>
                    <w:rStyle w:val="Strong"/>
                    <w:rFonts w:eastAsia="MS Gothic" w:hint="eastAsia"/>
                    <w:b w:val="0"/>
                    <w:bCs w:val="0"/>
                  </w:rPr>
                  <w:t>☐</w:t>
                </w:r>
              </w:p>
            </w:tc>
          </w:sdtContent>
        </w:sdt>
        <w:sdt>
          <w:sdtPr>
            <w:rPr>
              <w:rStyle w:val="Strong"/>
              <w:b w:val="0"/>
              <w:bCs w:val="0"/>
            </w:rPr>
            <w:id w:val="-1558082259"/>
            <w14:checkbox>
              <w14:checked w14:val="0"/>
              <w14:checkedState w14:val="2612" w14:font="MS Gothic"/>
              <w14:uncheckedState w14:val="2610" w14:font="MS Gothic"/>
            </w14:checkbox>
          </w:sdtPr>
          <w:sdtEndPr>
            <w:rPr>
              <w:rStyle w:val="Strong"/>
            </w:rPr>
          </w:sdtEndPr>
          <w:sdtContent>
            <w:tc>
              <w:tcPr>
                <w:tcW w:w="2390" w:type="dxa"/>
              </w:tcPr>
              <w:p w14:paraId="00CF3B8D" w14:textId="77777777" w:rsidR="009A6D37" w:rsidRPr="00AD26C6" w:rsidRDefault="009A6D37" w:rsidP="005C7098">
                <w:pPr>
                  <w:jc w:val="center"/>
                  <w:rPr>
                    <w:rStyle w:val="Strong"/>
                    <w:b w:val="0"/>
                    <w:bCs w:val="0"/>
                  </w:rPr>
                </w:pPr>
                <w:r w:rsidRPr="00AD26C6">
                  <w:rPr>
                    <w:rStyle w:val="Strong"/>
                    <w:rFonts w:eastAsia="MS Gothic" w:hint="eastAsia"/>
                    <w:b w:val="0"/>
                    <w:bCs w:val="0"/>
                  </w:rPr>
                  <w:t>☐</w:t>
                </w:r>
              </w:p>
            </w:tc>
          </w:sdtContent>
        </w:sdt>
        <w:sdt>
          <w:sdtPr>
            <w:rPr>
              <w:rStyle w:val="Strong"/>
              <w:b w:val="0"/>
              <w:bCs w:val="0"/>
            </w:rPr>
            <w:id w:val="910812661"/>
            <w14:checkbox>
              <w14:checked w14:val="0"/>
              <w14:checkedState w14:val="2612" w14:font="MS Gothic"/>
              <w14:uncheckedState w14:val="2610" w14:font="MS Gothic"/>
            </w14:checkbox>
          </w:sdtPr>
          <w:sdtEndPr>
            <w:rPr>
              <w:rStyle w:val="Strong"/>
            </w:rPr>
          </w:sdtEndPr>
          <w:sdtContent>
            <w:tc>
              <w:tcPr>
                <w:tcW w:w="2395" w:type="dxa"/>
              </w:tcPr>
              <w:p w14:paraId="292C4C51" w14:textId="77777777" w:rsidR="009A6D37" w:rsidRPr="00AD26C6" w:rsidRDefault="009A6D37" w:rsidP="005C7098">
                <w:pPr>
                  <w:jc w:val="center"/>
                  <w:rPr>
                    <w:rStyle w:val="Strong"/>
                    <w:b w:val="0"/>
                    <w:bCs w:val="0"/>
                  </w:rPr>
                </w:pPr>
                <w:r w:rsidRPr="00AD26C6">
                  <w:rPr>
                    <w:rStyle w:val="Strong"/>
                    <w:rFonts w:eastAsia="MS Gothic" w:hint="eastAsia"/>
                    <w:b w:val="0"/>
                    <w:bCs w:val="0"/>
                  </w:rPr>
                  <w:t>☐</w:t>
                </w:r>
              </w:p>
            </w:tc>
          </w:sdtContent>
        </w:sdt>
      </w:tr>
      <w:tr w:rsidR="00AD26C6" w:rsidRPr="00AD26C6" w14:paraId="730CBE92" w14:textId="77777777" w:rsidTr="005C7098">
        <w:tc>
          <w:tcPr>
            <w:tcW w:w="2396" w:type="dxa"/>
          </w:tcPr>
          <w:p w14:paraId="62BF7858" w14:textId="77777777" w:rsidR="009A6D37" w:rsidRPr="00AD26C6" w:rsidRDefault="009A6D37" w:rsidP="005C7098">
            <w:pPr>
              <w:jc w:val="center"/>
              <w:rPr>
                <w:rStyle w:val="Strong"/>
                <w:b w:val="0"/>
                <w:bCs w:val="0"/>
              </w:rPr>
            </w:pPr>
          </w:p>
        </w:tc>
        <w:sdt>
          <w:sdtPr>
            <w:rPr>
              <w:rStyle w:val="Strong"/>
              <w:b w:val="0"/>
              <w:bCs w:val="0"/>
            </w:rPr>
            <w:id w:val="1783294112"/>
            <w14:checkbox>
              <w14:checked w14:val="0"/>
              <w14:checkedState w14:val="2612" w14:font="MS Gothic"/>
              <w14:uncheckedState w14:val="2610" w14:font="MS Gothic"/>
            </w14:checkbox>
          </w:sdtPr>
          <w:sdtEndPr>
            <w:rPr>
              <w:rStyle w:val="Strong"/>
            </w:rPr>
          </w:sdtEndPr>
          <w:sdtContent>
            <w:tc>
              <w:tcPr>
                <w:tcW w:w="2389" w:type="dxa"/>
                <w:tcBorders>
                  <w:top w:val="single" w:sz="4" w:space="0" w:color="auto"/>
                </w:tcBorders>
              </w:tcPr>
              <w:p w14:paraId="6678A990" w14:textId="77777777" w:rsidR="009A6D37" w:rsidRPr="00AD26C6" w:rsidRDefault="009A6D37" w:rsidP="005C7098">
                <w:pPr>
                  <w:jc w:val="center"/>
                  <w:rPr>
                    <w:rStyle w:val="Strong"/>
                    <w:b w:val="0"/>
                    <w:bCs w:val="0"/>
                  </w:rPr>
                </w:pPr>
                <w:r w:rsidRPr="00AD26C6">
                  <w:rPr>
                    <w:rStyle w:val="Strong"/>
                    <w:rFonts w:eastAsia="MS Gothic" w:hint="eastAsia"/>
                    <w:b w:val="0"/>
                    <w:bCs w:val="0"/>
                  </w:rPr>
                  <w:t>☐</w:t>
                </w:r>
              </w:p>
            </w:tc>
          </w:sdtContent>
        </w:sdt>
        <w:sdt>
          <w:sdtPr>
            <w:rPr>
              <w:rStyle w:val="Strong"/>
              <w:b w:val="0"/>
              <w:bCs w:val="0"/>
            </w:rPr>
            <w:id w:val="1464547078"/>
            <w14:checkbox>
              <w14:checked w14:val="0"/>
              <w14:checkedState w14:val="2612" w14:font="MS Gothic"/>
              <w14:uncheckedState w14:val="2610" w14:font="MS Gothic"/>
            </w14:checkbox>
          </w:sdtPr>
          <w:sdtEndPr>
            <w:rPr>
              <w:rStyle w:val="Strong"/>
            </w:rPr>
          </w:sdtEndPr>
          <w:sdtContent>
            <w:tc>
              <w:tcPr>
                <w:tcW w:w="2390" w:type="dxa"/>
              </w:tcPr>
              <w:p w14:paraId="3E0DD686" w14:textId="77777777" w:rsidR="009A6D37" w:rsidRPr="00AD26C6" w:rsidRDefault="009A6D37" w:rsidP="005C7098">
                <w:pPr>
                  <w:jc w:val="center"/>
                  <w:rPr>
                    <w:rStyle w:val="Strong"/>
                    <w:b w:val="0"/>
                    <w:bCs w:val="0"/>
                  </w:rPr>
                </w:pPr>
                <w:r w:rsidRPr="00AD26C6">
                  <w:rPr>
                    <w:rStyle w:val="Strong"/>
                    <w:rFonts w:eastAsia="MS Gothic" w:hint="eastAsia"/>
                    <w:b w:val="0"/>
                    <w:bCs w:val="0"/>
                  </w:rPr>
                  <w:t>☐</w:t>
                </w:r>
              </w:p>
            </w:tc>
          </w:sdtContent>
        </w:sdt>
        <w:sdt>
          <w:sdtPr>
            <w:rPr>
              <w:rStyle w:val="Strong"/>
              <w:b w:val="0"/>
              <w:bCs w:val="0"/>
            </w:rPr>
            <w:id w:val="254867645"/>
            <w14:checkbox>
              <w14:checked w14:val="0"/>
              <w14:checkedState w14:val="2612" w14:font="MS Gothic"/>
              <w14:uncheckedState w14:val="2610" w14:font="MS Gothic"/>
            </w14:checkbox>
          </w:sdtPr>
          <w:sdtEndPr>
            <w:rPr>
              <w:rStyle w:val="Strong"/>
            </w:rPr>
          </w:sdtEndPr>
          <w:sdtContent>
            <w:tc>
              <w:tcPr>
                <w:tcW w:w="2395" w:type="dxa"/>
              </w:tcPr>
              <w:p w14:paraId="33EBAB05" w14:textId="77777777" w:rsidR="009A6D37" w:rsidRPr="00AD26C6" w:rsidRDefault="009A6D37" w:rsidP="005C7098">
                <w:pPr>
                  <w:jc w:val="center"/>
                  <w:rPr>
                    <w:rStyle w:val="Strong"/>
                    <w:b w:val="0"/>
                    <w:bCs w:val="0"/>
                  </w:rPr>
                </w:pPr>
                <w:r w:rsidRPr="00AD26C6">
                  <w:rPr>
                    <w:rStyle w:val="Strong"/>
                    <w:rFonts w:eastAsia="MS Gothic" w:hint="eastAsia"/>
                    <w:b w:val="0"/>
                    <w:bCs w:val="0"/>
                  </w:rPr>
                  <w:t>☐</w:t>
                </w:r>
              </w:p>
            </w:tc>
          </w:sdtContent>
        </w:sdt>
      </w:tr>
      <w:tr w:rsidR="009A6D37" w:rsidRPr="00AD26C6" w14:paraId="3CC93E59" w14:textId="77777777" w:rsidTr="005C7098">
        <w:tc>
          <w:tcPr>
            <w:tcW w:w="2396" w:type="dxa"/>
          </w:tcPr>
          <w:p w14:paraId="4AF7EC7C" w14:textId="77777777" w:rsidR="009A6D37" w:rsidRPr="00AD26C6" w:rsidRDefault="009A6D37" w:rsidP="005C7098">
            <w:pPr>
              <w:jc w:val="center"/>
              <w:rPr>
                <w:rStyle w:val="Strong"/>
                <w:b w:val="0"/>
                <w:bCs w:val="0"/>
              </w:rPr>
            </w:pPr>
          </w:p>
        </w:tc>
        <w:sdt>
          <w:sdtPr>
            <w:rPr>
              <w:rStyle w:val="Strong"/>
              <w:b w:val="0"/>
              <w:bCs w:val="0"/>
            </w:rPr>
            <w:id w:val="-543751713"/>
            <w14:checkbox>
              <w14:checked w14:val="0"/>
              <w14:checkedState w14:val="2612" w14:font="MS Gothic"/>
              <w14:uncheckedState w14:val="2610" w14:font="MS Gothic"/>
            </w14:checkbox>
          </w:sdtPr>
          <w:sdtEndPr>
            <w:rPr>
              <w:rStyle w:val="Strong"/>
            </w:rPr>
          </w:sdtEndPr>
          <w:sdtContent>
            <w:tc>
              <w:tcPr>
                <w:tcW w:w="2389" w:type="dxa"/>
              </w:tcPr>
              <w:p w14:paraId="24383E38" w14:textId="77777777" w:rsidR="009A6D37" w:rsidRPr="00AD26C6" w:rsidRDefault="009A6D37" w:rsidP="005C7098">
                <w:pPr>
                  <w:jc w:val="center"/>
                  <w:rPr>
                    <w:rStyle w:val="Strong"/>
                    <w:b w:val="0"/>
                    <w:bCs w:val="0"/>
                  </w:rPr>
                </w:pPr>
                <w:r w:rsidRPr="00AD26C6">
                  <w:rPr>
                    <w:rStyle w:val="Strong"/>
                    <w:rFonts w:eastAsia="MS Gothic" w:hint="eastAsia"/>
                    <w:b w:val="0"/>
                    <w:bCs w:val="0"/>
                  </w:rPr>
                  <w:t>☐</w:t>
                </w:r>
              </w:p>
            </w:tc>
          </w:sdtContent>
        </w:sdt>
        <w:sdt>
          <w:sdtPr>
            <w:rPr>
              <w:rStyle w:val="Strong"/>
              <w:b w:val="0"/>
              <w:bCs w:val="0"/>
            </w:rPr>
            <w:id w:val="-2111347942"/>
            <w14:checkbox>
              <w14:checked w14:val="0"/>
              <w14:checkedState w14:val="2612" w14:font="MS Gothic"/>
              <w14:uncheckedState w14:val="2610" w14:font="MS Gothic"/>
            </w14:checkbox>
          </w:sdtPr>
          <w:sdtEndPr>
            <w:rPr>
              <w:rStyle w:val="Strong"/>
            </w:rPr>
          </w:sdtEndPr>
          <w:sdtContent>
            <w:tc>
              <w:tcPr>
                <w:tcW w:w="2390" w:type="dxa"/>
              </w:tcPr>
              <w:p w14:paraId="1CB7B6C6" w14:textId="77777777" w:rsidR="009A6D37" w:rsidRPr="00AD26C6" w:rsidRDefault="009A6D37" w:rsidP="005C7098">
                <w:pPr>
                  <w:jc w:val="center"/>
                  <w:rPr>
                    <w:rStyle w:val="Strong"/>
                    <w:b w:val="0"/>
                    <w:bCs w:val="0"/>
                  </w:rPr>
                </w:pPr>
                <w:r w:rsidRPr="00AD26C6">
                  <w:rPr>
                    <w:rStyle w:val="Strong"/>
                    <w:rFonts w:eastAsia="MS Gothic" w:hint="eastAsia"/>
                    <w:b w:val="0"/>
                    <w:bCs w:val="0"/>
                  </w:rPr>
                  <w:t>☐</w:t>
                </w:r>
              </w:p>
            </w:tc>
          </w:sdtContent>
        </w:sdt>
        <w:sdt>
          <w:sdtPr>
            <w:rPr>
              <w:rStyle w:val="Strong"/>
              <w:b w:val="0"/>
              <w:bCs w:val="0"/>
            </w:rPr>
            <w:id w:val="563143071"/>
            <w14:checkbox>
              <w14:checked w14:val="0"/>
              <w14:checkedState w14:val="2612" w14:font="MS Gothic"/>
              <w14:uncheckedState w14:val="2610" w14:font="MS Gothic"/>
            </w14:checkbox>
          </w:sdtPr>
          <w:sdtEndPr>
            <w:rPr>
              <w:rStyle w:val="Strong"/>
            </w:rPr>
          </w:sdtEndPr>
          <w:sdtContent>
            <w:tc>
              <w:tcPr>
                <w:tcW w:w="2395" w:type="dxa"/>
              </w:tcPr>
              <w:p w14:paraId="4EEB87E5" w14:textId="77777777" w:rsidR="009A6D37" w:rsidRPr="00AD26C6" w:rsidRDefault="009A6D37" w:rsidP="005C7098">
                <w:pPr>
                  <w:jc w:val="center"/>
                  <w:rPr>
                    <w:rStyle w:val="Strong"/>
                    <w:b w:val="0"/>
                    <w:bCs w:val="0"/>
                  </w:rPr>
                </w:pPr>
                <w:r w:rsidRPr="00AD26C6">
                  <w:rPr>
                    <w:rStyle w:val="Strong"/>
                    <w:rFonts w:eastAsia="MS Gothic" w:hint="eastAsia"/>
                    <w:b w:val="0"/>
                    <w:bCs w:val="0"/>
                  </w:rPr>
                  <w:t>☐</w:t>
                </w:r>
              </w:p>
            </w:tc>
          </w:sdtContent>
        </w:sdt>
      </w:tr>
    </w:tbl>
    <w:p w14:paraId="23C7DE60" w14:textId="77777777" w:rsidR="009A6D37" w:rsidRPr="00AD26C6" w:rsidRDefault="009A6D37" w:rsidP="009D2269">
      <w:pPr>
        <w:pStyle w:val="NoSpacing"/>
      </w:pPr>
    </w:p>
    <w:p w14:paraId="24A0DC47" w14:textId="54C9A11C" w:rsidR="000562B2" w:rsidRPr="00AD26C6" w:rsidRDefault="009D2269" w:rsidP="000562B2">
      <w:pPr>
        <w:pStyle w:val="NoSpacing"/>
      </w:pPr>
      <w:r w:rsidRPr="00AD26C6">
        <w:t xml:space="preserve">The Tasks identified above and the resulting Position Sensitivity and Background Investigation requirements identify, in effect, the Background Investigation requirements </w:t>
      </w:r>
      <w:r w:rsidRPr="00AD26C6">
        <w:lastRenderedPageBreak/>
        <w:t xml:space="preserve">for Contractor individuals, based upon the tasks the </w:t>
      </w:r>
      <w:proofErr w:type="gramStart"/>
      <w:r w:rsidRPr="00AD26C6">
        <w:t>particular Contractor</w:t>
      </w:r>
      <w:proofErr w:type="gramEnd"/>
      <w:r w:rsidRPr="00AD26C6">
        <w:t xml:space="preserve"> individual will be working.  The submitted Contractor Staff Roster must indicate the required Background Investigation Level for each Contractor individual based upon the tasks the Contractor individual will be working, in accordance with their submitted proposal.</w:t>
      </w:r>
      <w:r w:rsidR="0098028C" w:rsidRPr="00AD26C6">
        <w:t xml:space="preserve"> </w:t>
      </w:r>
      <w:bookmarkStart w:id="49" w:name="Software"/>
      <w:bookmarkStart w:id="50" w:name="Telecommunications"/>
      <w:bookmarkStart w:id="51" w:name="Video"/>
      <w:bookmarkStart w:id="52" w:name="Self"/>
      <w:bookmarkStart w:id="53" w:name="Desktop"/>
      <w:bookmarkEnd w:id="18"/>
      <w:bookmarkEnd w:id="34"/>
      <w:bookmarkEnd w:id="49"/>
      <w:bookmarkEnd w:id="50"/>
      <w:bookmarkEnd w:id="51"/>
      <w:bookmarkEnd w:id="52"/>
      <w:bookmarkEnd w:id="53"/>
    </w:p>
    <w:p w14:paraId="093AFB56" w14:textId="77777777" w:rsidR="0098028C" w:rsidRDefault="0098028C" w:rsidP="000562B2">
      <w:pPr>
        <w:pStyle w:val="NoSpacing"/>
        <w:rPr>
          <w:caps/>
        </w:rPr>
      </w:pPr>
    </w:p>
    <w:p w14:paraId="326A3AFE" w14:textId="167F2651" w:rsidR="006F4DBF" w:rsidRDefault="000562B2" w:rsidP="00CE40B4">
      <w:pPr>
        <w:pStyle w:val="Heading1"/>
        <w:numPr>
          <w:ilvl w:val="0"/>
          <w:numId w:val="0"/>
        </w:numPr>
        <w:ind w:left="720"/>
        <w:jc w:val="center"/>
      </w:pPr>
      <w:bookmarkStart w:id="54" w:name="_Toc183504042"/>
      <w:bookmarkStart w:id="55" w:name="_Toc164926653"/>
      <w:bookmarkStart w:id="56" w:name="_Toc224224734"/>
      <w:r w:rsidRPr="005928B3">
        <w:t>ADDENDUM B</w:t>
      </w:r>
      <w:bookmarkEnd w:id="56"/>
    </w:p>
    <w:p w14:paraId="218482CD" w14:textId="63DD0DE0" w:rsidR="000562B2" w:rsidRPr="00CE40B4" w:rsidRDefault="000562B2" w:rsidP="006F4DBF">
      <w:r w:rsidRPr="00CE40B4">
        <w:t>VA INFORMATION AND INFORMATION SYSTEM SECURITY/ PRIVACY LANGUAGE</w:t>
      </w:r>
      <w:bookmarkEnd w:id="54"/>
      <w:r w:rsidRPr="00CE40B4">
        <w:t xml:space="preserve"> </w:t>
      </w:r>
      <w:bookmarkEnd w:id="55"/>
    </w:p>
    <w:p w14:paraId="20AEA2C3" w14:textId="77777777" w:rsidR="00C56405" w:rsidRPr="00CE40B4" w:rsidRDefault="00C56405" w:rsidP="000562B2">
      <w:pPr>
        <w:autoSpaceDE w:val="0"/>
        <w:autoSpaceDN w:val="0"/>
        <w:adjustRightInd w:val="0"/>
        <w:rPr>
          <w:rFonts w:cs="Arial"/>
          <w:color w:val="000000"/>
        </w:rPr>
      </w:pPr>
    </w:p>
    <w:p w14:paraId="12A8C13D" w14:textId="77777777" w:rsidR="000562B2" w:rsidRPr="00CE40B4" w:rsidRDefault="000562B2" w:rsidP="000562B2">
      <w:pPr>
        <w:autoSpaceDE w:val="0"/>
        <w:autoSpaceDN w:val="0"/>
        <w:adjustRightInd w:val="0"/>
      </w:pPr>
      <w:bookmarkStart w:id="57" w:name="_Hlk182830987"/>
      <w:r w:rsidRPr="00CE40B4">
        <w:t>NOTE: In the event of a conflict, VAAR Security Clauses take precedence over the language in this Addendum B.</w:t>
      </w:r>
    </w:p>
    <w:p w14:paraId="6F0A0EB5" w14:textId="77777777" w:rsidR="000562B2" w:rsidRPr="00CE40B4" w:rsidRDefault="000562B2" w:rsidP="000562B2">
      <w:pPr>
        <w:autoSpaceDE w:val="0"/>
        <w:autoSpaceDN w:val="0"/>
        <w:adjustRightInd w:val="0"/>
        <w:rPr>
          <w:rFonts w:cs="Arial"/>
          <w:color w:val="000000"/>
        </w:rPr>
      </w:pPr>
    </w:p>
    <w:p w14:paraId="42B6F5BA" w14:textId="77777777" w:rsidR="00731705" w:rsidRPr="00CE40B4" w:rsidRDefault="00731705" w:rsidP="00731705">
      <w:pPr>
        <w:autoSpaceDE w:val="0"/>
        <w:autoSpaceDN w:val="0"/>
        <w:adjustRightInd w:val="0"/>
        <w:rPr>
          <w:rFonts w:cs="Arial"/>
          <w:i/>
          <w:color w:val="000000"/>
        </w:rPr>
      </w:pPr>
      <w:r w:rsidRPr="00CE40B4">
        <w:rPr>
          <w:rFonts w:cs="Arial"/>
          <w:color w:val="000000"/>
        </w:rPr>
        <w:t xml:space="preserve">APPLICABLE </w:t>
      </w:r>
      <w:bookmarkStart w:id="58" w:name="_Hlk175301855"/>
      <w:r w:rsidRPr="00CE40B4">
        <w:rPr>
          <w:rFonts w:cs="Arial"/>
          <w:color w:val="000000"/>
        </w:rPr>
        <w:t xml:space="preserve">SECTIONS FROM: </w:t>
      </w:r>
      <w:r w:rsidRPr="00CE40B4">
        <w:rPr>
          <w:rFonts w:cs="Arial"/>
          <w:i/>
          <w:iCs/>
          <w:color w:val="000000"/>
        </w:rPr>
        <w:t>VA NOTICE 24-12, APRIL 22, 2024, UPDATE TO VA HANDBOOK 6500.6, CONTRACT SECURITY, APPENDIX C</w:t>
      </w:r>
      <w:r w:rsidRPr="00CE40B4">
        <w:rPr>
          <w:rFonts w:cs="Arial"/>
          <w:color w:val="000000"/>
        </w:rPr>
        <w:t xml:space="preserve"> </w:t>
      </w:r>
      <w:r w:rsidRPr="00CE40B4">
        <w:rPr>
          <w:rFonts w:cs="Arial"/>
          <w:i/>
          <w:color w:val="000000"/>
        </w:rPr>
        <w:t>VA INFORMATION AND INFORMATION SYSTEM SECURITY/PRIVACY LANGUAGE</w:t>
      </w:r>
      <w:bookmarkEnd w:id="58"/>
      <w:r w:rsidRPr="00CE40B4">
        <w:rPr>
          <w:rFonts w:cs="Arial"/>
          <w:i/>
          <w:color w:val="000000"/>
        </w:rPr>
        <w:t>, FOR INCLUSION INTO CONTRACTS, AS APPROPRIATE</w:t>
      </w:r>
    </w:p>
    <w:p w14:paraId="7A96E9F4" w14:textId="77777777" w:rsidR="000562B2" w:rsidRPr="00983A5C" w:rsidRDefault="000562B2" w:rsidP="000562B2"/>
    <w:p w14:paraId="0A9A212B" w14:textId="77777777" w:rsidR="000562B2" w:rsidRPr="005928B3" w:rsidRDefault="000562B2" w:rsidP="000562B2">
      <w:pPr>
        <w:pStyle w:val="AppendixBheading"/>
      </w:pPr>
      <w:r w:rsidRPr="005928B3">
        <w:t>GENERAL</w:t>
      </w:r>
    </w:p>
    <w:p w14:paraId="55F714E9" w14:textId="77777777" w:rsidR="000562B2" w:rsidRPr="005928B3" w:rsidRDefault="000562B2" w:rsidP="000562B2">
      <w:pPr>
        <w:autoSpaceDE w:val="0"/>
        <w:autoSpaceDN w:val="0"/>
        <w:adjustRightInd w:val="0"/>
        <w:rPr>
          <w:rFonts w:eastAsia="Calibri" w:cs="Arial"/>
          <w:color w:val="000000"/>
        </w:rPr>
      </w:pPr>
    </w:p>
    <w:p w14:paraId="02EA0185" w14:textId="77777777" w:rsidR="000562B2" w:rsidRPr="005928B3" w:rsidRDefault="000562B2" w:rsidP="000562B2">
      <w:pPr>
        <w:autoSpaceDE w:val="0"/>
        <w:autoSpaceDN w:val="0"/>
        <w:adjustRightInd w:val="0"/>
        <w:rPr>
          <w:rFonts w:eastAsia="Calibri" w:cs="Arial"/>
          <w:color w:val="000000"/>
          <w:sz w:val="23"/>
          <w:szCs w:val="23"/>
        </w:rPr>
      </w:pPr>
      <w:r w:rsidRPr="005928B3">
        <w:rPr>
          <w:rFonts w:eastAsia="Calibri" w:cs="Arial"/>
          <w:color w:val="000000"/>
          <w:sz w:val="23"/>
          <w:szCs w:val="23"/>
        </w:rPr>
        <w:t xml:space="preserve">This entire section applies to all acquisitions requiring any Information Security and Privacy language. Contractors, contractor personnel, </w:t>
      </w:r>
      <w:r>
        <w:rPr>
          <w:rFonts w:eastAsia="Calibri" w:cs="Arial"/>
          <w:color w:val="000000"/>
          <w:sz w:val="23"/>
          <w:szCs w:val="23"/>
        </w:rPr>
        <w:t>Subcontractor</w:t>
      </w:r>
      <w:r w:rsidRPr="005928B3">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6648FABE" w14:textId="77777777" w:rsidR="000562B2" w:rsidRPr="005928B3" w:rsidRDefault="000562B2" w:rsidP="000562B2"/>
    <w:p w14:paraId="18C84A68" w14:textId="77777777" w:rsidR="000562B2" w:rsidRPr="005928B3" w:rsidRDefault="000562B2" w:rsidP="000562B2">
      <w:pPr>
        <w:pStyle w:val="AppendixBheading"/>
      </w:pPr>
      <w:r w:rsidRPr="005928B3">
        <w:t xml:space="preserve">VA INFORMATION CUSTODIAL LANGUAGE </w:t>
      </w:r>
    </w:p>
    <w:p w14:paraId="56DB3A2B" w14:textId="77777777" w:rsidR="000562B2" w:rsidRPr="00983A5C" w:rsidRDefault="000562B2" w:rsidP="000562B2"/>
    <w:p w14:paraId="1FD38DF0" w14:textId="77777777" w:rsidR="000562B2" w:rsidRPr="005928B3" w:rsidRDefault="000562B2" w:rsidP="00EE002A">
      <w:pPr>
        <w:numPr>
          <w:ilvl w:val="0"/>
          <w:numId w:val="10"/>
        </w:numPr>
        <w:spacing w:before="120" w:after="60"/>
        <w:contextualSpacing/>
        <w:rPr>
          <w:rFonts w:cs="Arial"/>
        </w:rPr>
      </w:pPr>
      <w:r w:rsidRPr="005928B3">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Pr>
          <w:rFonts w:cs="Arial"/>
        </w:rPr>
        <w:t>C</w:t>
      </w:r>
      <w:r w:rsidRPr="005928B3">
        <w:rPr>
          <w:rFonts w:cs="Arial"/>
        </w:rPr>
        <w:t>ontractor or order) is FAR 52.227-19, Commercial Computer Software License.</w:t>
      </w:r>
    </w:p>
    <w:p w14:paraId="11F8FC3E" w14:textId="77777777" w:rsidR="000562B2" w:rsidRPr="005928B3" w:rsidRDefault="000562B2" w:rsidP="000562B2"/>
    <w:p w14:paraId="17F19803" w14:textId="77777777" w:rsidR="000562B2" w:rsidRPr="005928B3" w:rsidRDefault="000562B2" w:rsidP="00EE002A">
      <w:pPr>
        <w:numPr>
          <w:ilvl w:val="0"/>
          <w:numId w:val="10"/>
        </w:numPr>
        <w:spacing w:before="120" w:after="60"/>
        <w:contextualSpacing/>
        <w:rPr>
          <w:rFonts w:cs="Arial"/>
        </w:rPr>
      </w:pPr>
      <w:r w:rsidRPr="005928B3">
        <w:rPr>
          <w:rFonts w:cs="Arial"/>
        </w:rPr>
        <w:t xml:space="preserve">Information made available to the </w:t>
      </w:r>
      <w:r>
        <w:rPr>
          <w:rFonts w:cs="Arial"/>
        </w:rPr>
        <w:t>Contractor</w:t>
      </w:r>
      <w:r w:rsidRPr="005928B3">
        <w:rPr>
          <w:rFonts w:cs="Arial"/>
        </w:rPr>
        <w:t xml:space="preserve"> by VA for the performance or administration of this contract will be used only for the purposes specified in the service agreement, SOW, PWS, PD, and/or contract. The </w:t>
      </w:r>
      <w:r>
        <w:rPr>
          <w:rFonts w:cs="Arial"/>
        </w:rPr>
        <w:t>Contractor</w:t>
      </w:r>
      <w:r w:rsidRPr="005928B3">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2A617B7D" w14:textId="77777777" w:rsidR="000562B2" w:rsidRPr="005928B3" w:rsidRDefault="000562B2" w:rsidP="000562B2"/>
    <w:p w14:paraId="78CB406D" w14:textId="77777777" w:rsidR="000562B2" w:rsidRPr="005928B3" w:rsidRDefault="000562B2" w:rsidP="00EE002A">
      <w:pPr>
        <w:numPr>
          <w:ilvl w:val="0"/>
          <w:numId w:val="10"/>
        </w:numPr>
        <w:spacing w:before="120" w:after="60"/>
        <w:contextualSpacing/>
        <w:rPr>
          <w:rFonts w:cs="Arial"/>
        </w:rPr>
      </w:pPr>
      <w:r w:rsidRPr="005928B3">
        <w:rPr>
          <w:rFonts w:cs="Arial"/>
        </w:rPr>
        <w:t xml:space="preserve">VA information will not be co-mingled with any other data on the </w:t>
      </w:r>
      <w:r>
        <w:rPr>
          <w:rFonts w:cs="Arial"/>
        </w:rPr>
        <w:t>Contractor</w:t>
      </w:r>
      <w:r w:rsidRPr="005928B3">
        <w:rPr>
          <w:rFonts w:cs="Arial"/>
        </w:rPr>
        <w:t xml:space="preserve">’s information systems or media storage systems. The </w:t>
      </w:r>
      <w:r>
        <w:rPr>
          <w:rFonts w:cs="Arial"/>
        </w:rPr>
        <w:t>Contractor</w:t>
      </w:r>
      <w:r w:rsidRPr="005928B3">
        <w:rPr>
          <w:rFonts w:cs="Arial"/>
        </w:rPr>
        <w:t xml:space="preserve"> shall ensure compliance with Federal and VA requirements related to data protection, data </w:t>
      </w:r>
      <w:r w:rsidRPr="005928B3">
        <w:rPr>
          <w:rFonts w:cs="Arial"/>
        </w:rPr>
        <w:lastRenderedPageBreak/>
        <w:t>encryption, physical data segregation, logical data segregation, classification requirements and media sanitization.</w:t>
      </w:r>
    </w:p>
    <w:p w14:paraId="28738385" w14:textId="77777777" w:rsidR="000562B2" w:rsidRPr="005928B3" w:rsidRDefault="000562B2" w:rsidP="000562B2"/>
    <w:p w14:paraId="72894AC6" w14:textId="77777777" w:rsidR="000562B2" w:rsidRPr="005928B3" w:rsidRDefault="000562B2" w:rsidP="00EE002A">
      <w:pPr>
        <w:numPr>
          <w:ilvl w:val="0"/>
          <w:numId w:val="10"/>
        </w:numPr>
        <w:spacing w:before="120" w:after="60"/>
        <w:contextualSpacing/>
        <w:rPr>
          <w:rFonts w:cs="Arial"/>
        </w:rPr>
      </w:pPr>
      <w:r w:rsidRPr="005928B3">
        <w:rPr>
          <w:rFonts w:cs="Arial"/>
        </w:rPr>
        <w:t xml:space="preserve">VA reserves the right to conduct scheduled or unscheduled audits, assessments, or investigations of </w:t>
      </w:r>
      <w:r>
        <w:rPr>
          <w:rFonts w:cs="Arial"/>
        </w:rPr>
        <w:t>Contractor</w:t>
      </w:r>
      <w:r w:rsidRPr="005928B3">
        <w:rPr>
          <w:rFonts w:cs="Arial"/>
        </w:rPr>
        <w:t xml:space="preserve"> Information Technology (IT) resources to ensure information security is compliant with Federal and VA requirements. The </w:t>
      </w:r>
      <w:r>
        <w:rPr>
          <w:rFonts w:cs="Arial"/>
        </w:rPr>
        <w:t>Contractor</w:t>
      </w:r>
      <w:r w:rsidRPr="005928B3">
        <w:rPr>
          <w:rFonts w:cs="Arial"/>
        </w:rPr>
        <w:t xml:space="preserve"> shall provide all necessary access to records (including electronic and documentary materials related to the contracts and subcontracts) and support (including access to </w:t>
      </w:r>
      <w:r>
        <w:rPr>
          <w:rFonts w:cs="Arial"/>
        </w:rPr>
        <w:t>Contractor</w:t>
      </w:r>
      <w:r w:rsidRPr="005928B3">
        <w:rPr>
          <w:rFonts w:cs="Arial"/>
        </w:rPr>
        <w:t xml:space="preserve"> and </w:t>
      </w:r>
      <w:r>
        <w:rPr>
          <w:rFonts w:cs="Arial"/>
        </w:rPr>
        <w:t>Subcontractor</w:t>
      </w:r>
      <w:r w:rsidRPr="005928B3">
        <w:rPr>
          <w:rFonts w:cs="Arial"/>
        </w:rPr>
        <w:t xml:space="preserve"> staff associated with the contract) to VA, VA's Office Inspector General (OIG), and/or Government Accountability Office (GAO) staff during periodic control assessments, audits, or investigations.</w:t>
      </w:r>
    </w:p>
    <w:p w14:paraId="18067662" w14:textId="77777777" w:rsidR="000562B2" w:rsidRPr="005928B3" w:rsidRDefault="000562B2" w:rsidP="000562B2"/>
    <w:p w14:paraId="4AF8492B" w14:textId="77777777" w:rsidR="000562B2" w:rsidRPr="005928B3" w:rsidRDefault="000562B2" w:rsidP="00EE002A">
      <w:pPr>
        <w:numPr>
          <w:ilvl w:val="0"/>
          <w:numId w:val="1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21BDFF9" w14:textId="77777777" w:rsidR="000562B2" w:rsidRPr="005928B3" w:rsidRDefault="000562B2" w:rsidP="000562B2"/>
    <w:p w14:paraId="726C15C4" w14:textId="77777777" w:rsidR="000562B2" w:rsidRPr="005928B3" w:rsidRDefault="000562B2" w:rsidP="00EE002A">
      <w:pPr>
        <w:numPr>
          <w:ilvl w:val="0"/>
          <w:numId w:val="1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378BF6E4" w14:textId="77777777" w:rsidR="000562B2" w:rsidRPr="005928B3" w:rsidRDefault="000562B2" w:rsidP="000562B2"/>
    <w:p w14:paraId="0F8B57E1" w14:textId="77777777" w:rsidR="000562B2" w:rsidRPr="005928B3" w:rsidRDefault="000562B2" w:rsidP="00EE002A">
      <w:pPr>
        <w:numPr>
          <w:ilvl w:val="0"/>
          <w:numId w:val="10"/>
        </w:numPr>
        <w:spacing w:before="120" w:after="60"/>
        <w:contextualSpacing/>
        <w:rPr>
          <w:rFonts w:cs="Arial"/>
        </w:rPr>
      </w:pPr>
      <w:r w:rsidRPr="005928B3">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Pr>
          <w:rFonts w:cs="Arial"/>
        </w:rPr>
        <w:t>r</w:t>
      </w:r>
      <w:r w:rsidRPr="005928B3">
        <w:rPr>
          <w:rFonts w:cs="Arial"/>
        </w:rPr>
        <w:t>actor.</w:t>
      </w:r>
    </w:p>
    <w:p w14:paraId="6FB71E6A" w14:textId="77777777" w:rsidR="000562B2" w:rsidRPr="005928B3" w:rsidRDefault="000562B2" w:rsidP="000562B2"/>
    <w:p w14:paraId="5F16B3E1" w14:textId="77777777" w:rsidR="000562B2" w:rsidRPr="005928B3" w:rsidRDefault="000562B2" w:rsidP="00EE002A">
      <w:pPr>
        <w:numPr>
          <w:ilvl w:val="0"/>
          <w:numId w:val="1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Pr>
          <w:rFonts w:cs="Arial"/>
        </w:rPr>
        <w:t>Contractor</w:t>
      </w:r>
      <w:r w:rsidRPr="005928B3">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04FFA3D2" w14:textId="77777777" w:rsidR="000562B2" w:rsidRPr="005928B3" w:rsidRDefault="000562B2" w:rsidP="000562B2"/>
    <w:p w14:paraId="5E3C6409" w14:textId="77777777" w:rsidR="000562B2" w:rsidRPr="005928B3" w:rsidRDefault="000562B2" w:rsidP="00EE002A">
      <w:pPr>
        <w:numPr>
          <w:ilvl w:val="0"/>
          <w:numId w:val="10"/>
        </w:numPr>
        <w:spacing w:before="120" w:after="60"/>
        <w:contextualSpacing/>
        <w:rPr>
          <w:rFonts w:cs="Arial"/>
        </w:rPr>
      </w:pPr>
      <w:r w:rsidRPr="005928B3">
        <w:rPr>
          <w:rFonts w:cs="Arial"/>
        </w:rPr>
        <w:t xml:space="preserve">The </w:t>
      </w:r>
      <w:r>
        <w:rPr>
          <w:rFonts w:cs="Arial"/>
        </w:rPr>
        <w:t>Contractor</w:t>
      </w:r>
      <w:r w:rsidRPr="005928B3">
        <w:rPr>
          <w:rFonts w:cs="Arial"/>
        </w:rPr>
        <w:t>’s firewall and web services security controls, as applicable, shall meet or exceed VA’s minimum requirements.</w:t>
      </w:r>
    </w:p>
    <w:p w14:paraId="4DD6A8AD" w14:textId="77777777" w:rsidR="000562B2" w:rsidRPr="005928B3" w:rsidRDefault="000562B2" w:rsidP="000562B2"/>
    <w:p w14:paraId="3F11D4E8" w14:textId="77777777" w:rsidR="000562B2" w:rsidRPr="005928B3" w:rsidRDefault="000562B2" w:rsidP="00EE002A">
      <w:pPr>
        <w:numPr>
          <w:ilvl w:val="0"/>
          <w:numId w:val="10"/>
        </w:numPr>
        <w:spacing w:before="120" w:after="60"/>
        <w:contextualSpacing/>
        <w:rPr>
          <w:rFonts w:cs="Arial"/>
        </w:rPr>
      </w:pPr>
      <w:r w:rsidRPr="005928B3">
        <w:rPr>
          <w:rFonts w:cs="Arial"/>
        </w:rPr>
        <w:lastRenderedPageBreak/>
        <w:t xml:space="preserve">Except for uses and disclosures of VA information authorized by this contract for performance of the contract, the </w:t>
      </w:r>
      <w:r>
        <w:rPr>
          <w:rFonts w:cs="Arial"/>
        </w:rPr>
        <w:t>Contractor</w:t>
      </w:r>
      <w:r w:rsidRPr="005928B3">
        <w:rPr>
          <w:rFonts w:cs="Arial"/>
        </w:rPr>
        <w:t xml:space="preserve"> may use and disclose VA information only in two situations: (i) in response to a qualifying order of a court of competent jurisdiction after notification to VA CO (ii) with written approval from the VA CO. The </w:t>
      </w:r>
      <w:r>
        <w:rPr>
          <w:rFonts w:cs="Arial"/>
        </w:rPr>
        <w:t>Contractor</w:t>
      </w:r>
      <w:r w:rsidRPr="005928B3">
        <w:rPr>
          <w:rFonts w:cs="Arial"/>
        </w:rPr>
        <w:t xml:space="preserve"> shall refer all requests for, demands for production of or inquiries about, VA information and information systems to the VA CO for response.</w:t>
      </w:r>
    </w:p>
    <w:p w14:paraId="2A219CE0" w14:textId="77777777" w:rsidR="000562B2" w:rsidRPr="005928B3" w:rsidRDefault="000562B2" w:rsidP="000562B2"/>
    <w:p w14:paraId="668C19FC" w14:textId="77777777" w:rsidR="000562B2" w:rsidRPr="005928B3" w:rsidRDefault="000562B2" w:rsidP="00EE002A">
      <w:pPr>
        <w:numPr>
          <w:ilvl w:val="0"/>
          <w:numId w:val="10"/>
        </w:numPr>
        <w:spacing w:before="120" w:after="60"/>
        <w:contextualSpacing/>
        <w:rPr>
          <w:rFonts w:cs="Arial"/>
        </w:rPr>
      </w:pPr>
      <w:r w:rsidRPr="005928B3">
        <w:rPr>
          <w:rFonts w:cs="Arial"/>
        </w:rPr>
        <w:t xml:space="preserve">Notwithstanding the provision above, the </w:t>
      </w:r>
      <w:r>
        <w:rPr>
          <w:rFonts w:cs="Arial"/>
        </w:rPr>
        <w:t>Contractor</w:t>
      </w:r>
      <w:r w:rsidRPr="005928B3">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Pr>
          <w:rFonts w:cs="Arial"/>
        </w:rPr>
        <w:t>Contractor</w:t>
      </w:r>
      <w:r w:rsidRPr="005928B3">
        <w:rPr>
          <w:rFonts w:cs="Arial"/>
        </w:rPr>
        <w:t xml:space="preserve"> is in receipt of a court order or other requests for the above-mentioned information, the </w:t>
      </w:r>
      <w:r>
        <w:rPr>
          <w:rFonts w:cs="Arial"/>
        </w:rPr>
        <w:t>Contractor</w:t>
      </w:r>
      <w:r w:rsidRPr="005928B3">
        <w:rPr>
          <w:rFonts w:cs="Arial"/>
        </w:rPr>
        <w:t xml:space="preserve"> shall immediately refer such court order or other requests to the VA CO for response.</w:t>
      </w:r>
    </w:p>
    <w:p w14:paraId="27CDC5DE" w14:textId="77777777" w:rsidR="000562B2" w:rsidRPr="005928B3" w:rsidRDefault="000562B2" w:rsidP="000562B2"/>
    <w:p w14:paraId="1C2CB004" w14:textId="77777777" w:rsidR="000562B2" w:rsidRPr="005928B3" w:rsidRDefault="000562B2" w:rsidP="00EE002A">
      <w:pPr>
        <w:numPr>
          <w:ilvl w:val="0"/>
          <w:numId w:val="10"/>
        </w:numPr>
        <w:spacing w:before="120" w:after="60"/>
        <w:contextualSpacing/>
        <w:rPr>
          <w:rFonts w:cs="Arial"/>
        </w:rPr>
      </w:pPr>
      <w:r w:rsidRPr="005928B3">
        <w:rPr>
          <w:rFonts w:cs="Arial"/>
        </w:rPr>
        <w:t xml:space="preserve">Information made available to the </w:t>
      </w:r>
      <w:r>
        <w:rPr>
          <w:rFonts w:cs="Arial"/>
        </w:rPr>
        <w:t>Contractor</w:t>
      </w:r>
      <w:r w:rsidRPr="005928B3">
        <w:rPr>
          <w:rFonts w:cs="Arial"/>
        </w:rPr>
        <w:t xml:space="preserve"> by VA for the performance or administration of this contract or information developed by the </w:t>
      </w:r>
      <w:r>
        <w:rPr>
          <w:rFonts w:cs="Arial"/>
        </w:rPr>
        <w:t>Contractor</w:t>
      </w:r>
      <w:r w:rsidRPr="005928B3">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79693F2C" w14:textId="77777777" w:rsidR="000562B2" w:rsidRPr="005928B3" w:rsidRDefault="000562B2" w:rsidP="000562B2"/>
    <w:p w14:paraId="55A98441" w14:textId="77777777" w:rsidR="000562B2" w:rsidRPr="005928B3" w:rsidRDefault="000562B2" w:rsidP="00EE002A">
      <w:pPr>
        <w:numPr>
          <w:ilvl w:val="0"/>
          <w:numId w:val="10"/>
        </w:numPr>
        <w:spacing w:before="120" w:after="60"/>
        <w:contextualSpacing/>
        <w:rPr>
          <w:rFonts w:cs="Arial"/>
        </w:rPr>
      </w:pPr>
      <w:r w:rsidRPr="005928B3">
        <w:rPr>
          <w:rFonts w:cs="Arial"/>
        </w:rPr>
        <w:t xml:space="preserve">Any data destruction done on behalf of VA by a </w:t>
      </w:r>
      <w:r>
        <w:rPr>
          <w:rFonts w:cs="Arial"/>
        </w:rPr>
        <w:t>Contractor</w:t>
      </w:r>
      <w:r w:rsidRPr="005928B3">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63438276" w14:textId="77777777" w:rsidR="000562B2" w:rsidRPr="005928B3" w:rsidRDefault="000562B2" w:rsidP="000562B2"/>
    <w:p w14:paraId="2FF0C255" w14:textId="77777777" w:rsidR="000562B2" w:rsidRPr="005928B3" w:rsidRDefault="000562B2" w:rsidP="00EE002A">
      <w:pPr>
        <w:numPr>
          <w:ilvl w:val="0"/>
          <w:numId w:val="10"/>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Pr>
          <w:rFonts w:cs="Arial"/>
        </w:rPr>
        <w:t>Contractor</w:t>
      </w:r>
      <w:r w:rsidRPr="005928B3">
        <w:rPr>
          <w:rFonts w:cs="Arial"/>
        </w:rPr>
        <w:t xml:space="preserve"> shall return all Federal Records to VA for disposition. </w:t>
      </w:r>
    </w:p>
    <w:p w14:paraId="425C0C13" w14:textId="77777777" w:rsidR="000562B2" w:rsidRPr="005928B3" w:rsidRDefault="000562B2" w:rsidP="000562B2"/>
    <w:p w14:paraId="6047FC88" w14:textId="77777777" w:rsidR="000562B2" w:rsidRPr="005928B3" w:rsidRDefault="000562B2" w:rsidP="00EE002A">
      <w:pPr>
        <w:numPr>
          <w:ilvl w:val="0"/>
          <w:numId w:val="10"/>
        </w:numPr>
        <w:spacing w:before="120" w:after="60"/>
        <w:contextualSpacing/>
        <w:rPr>
          <w:rFonts w:cs="Arial"/>
        </w:rPr>
      </w:pPr>
      <w:r w:rsidRPr="005928B3">
        <w:rPr>
          <w:rFonts w:cs="Arial"/>
        </w:rPr>
        <w:t>Any media, such as paper, magnetic tape, magnetic disks, solid state devices or optical discs that is used to store, process, or access VA information that cannot be destroyed shall be returned to VA.</w:t>
      </w:r>
      <w:r>
        <w:rPr>
          <w:rFonts w:cs="Arial"/>
        </w:rPr>
        <w:t xml:space="preserve"> </w:t>
      </w:r>
      <w:r w:rsidRPr="005928B3">
        <w:rPr>
          <w:rFonts w:cs="Arial"/>
        </w:rPr>
        <w:t xml:space="preserve">The </w:t>
      </w:r>
      <w:r>
        <w:rPr>
          <w:rFonts w:cs="Arial"/>
        </w:rPr>
        <w:t>Contractor</w:t>
      </w:r>
      <w:r w:rsidRPr="005928B3">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Pr>
          <w:rFonts w:cs="Arial"/>
        </w:rPr>
        <w:t>Contractor</w:t>
      </w:r>
      <w:r w:rsidRPr="005928B3">
        <w:rPr>
          <w:rFonts w:cs="Arial"/>
        </w:rPr>
        <w:t xml:space="preserve"> shall send via a trackable method (USPS, UPS, FedEx, etc.) and immediately provide the COR/CO with the tracking information. Self-certification by the </w:t>
      </w:r>
      <w:r>
        <w:rPr>
          <w:rFonts w:cs="Arial"/>
        </w:rPr>
        <w:t>Contractor</w:t>
      </w:r>
      <w:r w:rsidRPr="005928B3">
        <w:rPr>
          <w:rFonts w:cs="Arial"/>
        </w:rPr>
        <w:t xml:space="preserve"> that the data destruction requirements above have been met shall be sent to the COR/CO within 30 business days of termination of the contract.</w:t>
      </w:r>
    </w:p>
    <w:p w14:paraId="44AFE01F" w14:textId="77777777" w:rsidR="000562B2" w:rsidRPr="005928B3" w:rsidRDefault="000562B2" w:rsidP="000562B2"/>
    <w:p w14:paraId="2A35E2A0" w14:textId="77777777" w:rsidR="000562B2" w:rsidRPr="005928B3" w:rsidRDefault="000562B2" w:rsidP="00EE002A">
      <w:pPr>
        <w:numPr>
          <w:ilvl w:val="0"/>
          <w:numId w:val="10"/>
        </w:numPr>
        <w:spacing w:before="120" w:after="60"/>
        <w:contextualSpacing/>
        <w:rPr>
          <w:rFonts w:cs="Arial"/>
        </w:rPr>
      </w:pPr>
      <w:r w:rsidRPr="005928B3">
        <w:rPr>
          <w:rFonts w:cs="Arial"/>
        </w:rPr>
        <w:t xml:space="preserve">All electronic storage media (hard drives, optical disks, CDs, back-up tapes, etc.) used to store, process or access VA information will not be returned to the </w:t>
      </w:r>
      <w:r>
        <w:rPr>
          <w:rFonts w:cs="Arial"/>
        </w:rPr>
        <w:t>Contractor</w:t>
      </w:r>
      <w:r w:rsidRPr="005928B3">
        <w:rPr>
          <w:rFonts w:cs="Arial"/>
        </w:rPr>
        <w:t xml:space="preserve"> at the end of lease, loan, or trade-in. Exceptions to this paragraph will only be granted with the written approval of the VA CO.</w:t>
      </w:r>
    </w:p>
    <w:p w14:paraId="7043D409" w14:textId="77777777" w:rsidR="000562B2" w:rsidRPr="005928B3" w:rsidRDefault="000562B2" w:rsidP="000562B2"/>
    <w:p w14:paraId="752A5B25" w14:textId="77777777" w:rsidR="000562B2" w:rsidRPr="005928B3" w:rsidRDefault="000562B2" w:rsidP="000562B2">
      <w:pPr>
        <w:pStyle w:val="AppendixBheading"/>
      </w:pPr>
      <w:r w:rsidRPr="005928B3">
        <w:t xml:space="preserve">ACCESS TO VA INFORMATION AND VA INFORMATION SYSTEMS </w:t>
      </w:r>
    </w:p>
    <w:p w14:paraId="74F7A0A3" w14:textId="77777777" w:rsidR="000562B2" w:rsidRPr="00983A5C" w:rsidRDefault="000562B2" w:rsidP="000562B2"/>
    <w:p w14:paraId="510C8759" w14:textId="2D5E2032" w:rsidR="000562B2" w:rsidRPr="00C90401" w:rsidRDefault="00C90401" w:rsidP="00C90401">
      <w:pPr>
        <w:rPr>
          <w:bCs/>
        </w:rPr>
      </w:pPr>
      <w:r w:rsidRPr="00C90401">
        <w:rPr>
          <w:bCs/>
        </w:rPr>
        <w:t>N</w:t>
      </w:r>
      <w:r w:rsidR="003610CC">
        <w:rPr>
          <w:bCs/>
        </w:rPr>
        <w:t>OT APPLICABLE (N</w:t>
      </w:r>
      <w:r w:rsidRPr="00C90401">
        <w:rPr>
          <w:bCs/>
        </w:rPr>
        <w:t>/A</w:t>
      </w:r>
      <w:r w:rsidR="003610CC">
        <w:rPr>
          <w:bCs/>
        </w:rPr>
        <w:t>)</w:t>
      </w:r>
      <w:r w:rsidRPr="00C90401">
        <w:rPr>
          <w:bCs/>
        </w:rPr>
        <w:t>.</w:t>
      </w:r>
    </w:p>
    <w:p w14:paraId="68B144C2" w14:textId="77777777" w:rsidR="000562B2" w:rsidRPr="005928B3" w:rsidRDefault="000562B2" w:rsidP="000562B2"/>
    <w:p w14:paraId="73A7C81A" w14:textId="77777777" w:rsidR="000562B2" w:rsidRPr="00983A5C" w:rsidRDefault="000562B2" w:rsidP="000562B2">
      <w:pPr>
        <w:pStyle w:val="AppendixBheading"/>
      </w:pPr>
      <w:r w:rsidRPr="005928B3">
        <w:t>TRAINING</w:t>
      </w:r>
      <w:r w:rsidRPr="00983A5C">
        <w:t xml:space="preserve"> </w:t>
      </w:r>
    </w:p>
    <w:p w14:paraId="06B4706E" w14:textId="77777777" w:rsidR="000562B2" w:rsidRPr="00983A5C" w:rsidRDefault="000562B2" w:rsidP="000562B2"/>
    <w:p w14:paraId="53C2E0B9" w14:textId="76CEE36B" w:rsidR="000562B2" w:rsidRPr="005928B3" w:rsidRDefault="000562B2" w:rsidP="00F34793">
      <w:pPr>
        <w:rPr>
          <w:rFonts w:cs="Arial"/>
        </w:rPr>
      </w:pPr>
      <w:r w:rsidRPr="005928B3">
        <w:rPr>
          <w:rFonts w:cs="Arial"/>
        </w:rPr>
        <w:t>All contractors and subcontractors requiring access to VA information and VA information systems shall successfully complete the following before being granted access to VA information and its systems:</w:t>
      </w:r>
    </w:p>
    <w:p w14:paraId="7633EAA7" w14:textId="77777777" w:rsidR="000562B2" w:rsidRPr="005928B3" w:rsidRDefault="000562B2" w:rsidP="000562B2"/>
    <w:p w14:paraId="40BDF384" w14:textId="77777777" w:rsidR="000562B2" w:rsidRPr="005928B3" w:rsidRDefault="000562B2" w:rsidP="00EE002A">
      <w:pPr>
        <w:numPr>
          <w:ilvl w:val="1"/>
          <w:numId w:val="11"/>
        </w:numPr>
        <w:spacing w:before="120" w:after="60"/>
        <w:contextualSpacing/>
        <w:rPr>
          <w:rFonts w:cs="Arial"/>
        </w:rPr>
      </w:pPr>
      <w:r w:rsidRPr="005928B3">
        <w:rPr>
          <w:rFonts w:cs="Arial"/>
        </w:rPr>
        <w:t>VA Privacy and Information Security Awareness and Rules of Behavior course (Talent Management System (</w:t>
      </w:r>
      <w:proofErr w:type="gramStart"/>
      <w:r w:rsidRPr="005928B3">
        <w:rPr>
          <w:rFonts w:cs="Arial"/>
        </w:rPr>
        <w:t>TMS) #</w:t>
      </w:r>
      <w:proofErr w:type="gramEnd"/>
      <w:r w:rsidRPr="005928B3">
        <w:rPr>
          <w:rFonts w:cs="Arial"/>
        </w:rPr>
        <w:t>10176) initially and annually thereafter.</w:t>
      </w:r>
    </w:p>
    <w:p w14:paraId="5233E9B1" w14:textId="77777777" w:rsidR="000562B2" w:rsidRPr="005928B3" w:rsidRDefault="000562B2" w:rsidP="000562B2"/>
    <w:p w14:paraId="2C9903DE" w14:textId="77777777" w:rsidR="000562B2" w:rsidRPr="005928B3" w:rsidRDefault="000562B2" w:rsidP="00EE002A">
      <w:pPr>
        <w:numPr>
          <w:ilvl w:val="1"/>
          <w:numId w:val="11"/>
        </w:numPr>
        <w:spacing w:before="120" w:after="60"/>
        <w:contextualSpacing/>
        <w:rPr>
          <w:rFonts w:cs="Arial"/>
        </w:rPr>
      </w:pPr>
      <w:r w:rsidRPr="005928B3">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053629F4" w14:textId="77777777" w:rsidR="000562B2" w:rsidRPr="005928B3" w:rsidRDefault="000562B2" w:rsidP="000562B2"/>
    <w:p w14:paraId="09F42200" w14:textId="77777777" w:rsidR="000562B2" w:rsidRPr="005928B3" w:rsidRDefault="000562B2" w:rsidP="00EE002A">
      <w:pPr>
        <w:numPr>
          <w:ilvl w:val="1"/>
          <w:numId w:val="11"/>
        </w:numPr>
        <w:spacing w:before="120" w:after="60"/>
        <w:contextualSpacing/>
        <w:rPr>
          <w:rFonts w:cs="Arial"/>
        </w:rPr>
      </w:pPr>
      <w:r w:rsidRPr="005928B3">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75C921DA" w14:textId="77777777" w:rsidR="000562B2" w:rsidRPr="005928B3" w:rsidRDefault="000562B2" w:rsidP="000562B2"/>
    <w:p w14:paraId="4024AFD1" w14:textId="77777777" w:rsidR="000562B2" w:rsidRPr="005928B3" w:rsidRDefault="000562B2" w:rsidP="00EE002A">
      <w:pPr>
        <w:numPr>
          <w:ilvl w:val="0"/>
          <w:numId w:val="11"/>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A79B612" w14:textId="77777777" w:rsidR="000562B2" w:rsidRPr="005928B3" w:rsidRDefault="000562B2" w:rsidP="000562B2"/>
    <w:p w14:paraId="0A4AC5E1" w14:textId="77777777" w:rsidR="000562B2" w:rsidRPr="005928B3" w:rsidRDefault="000562B2" w:rsidP="00EE002A">
      <w:pPr>
        <w:numPr>
          <w:ilvl w:val="0"/>
          <w:numId w:val="11"/>
        </w:numPr>
        <w:spacing w:before="120" w:after="60"/>
        <w:contextualSpacing/>
        <w:rPr>
          <w:rFonts w:cs="Arial"/>
        </w:rPr>
      </w:pPr>
      <w:r w:rsidRPr="005928B3">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71960D72" w14:textId="77777777" w:rsidR="000562B2" w:rsidRPr="005928B3" w:rsidRDefault="000562B2" w:rsidP="000562B2"/>
    <w:p w14:paraId="248EBDE9" w14:textId="77777777" w:rsidR="000562B2" w:rsidRPr="005928B3" w:rsidRDefault="000562B2" w:rsidP="000562B2">
      <w:pPr>
        <w:pStyle w:val="AppendixBheading"/>
      </w:pPr>
      <w:r w:rsidRPr="005928B3">
        <w:t xml:space="preserve">SECURITY INCIDENT INVESTIGATION </w:t>
      </w:r>
    </w:p>
    <w:p w14:paraId="270B2F50" w14:textId="3D0C6590" w:rsidR="000562B2" w:rsidRPr="00983A5C" w:rsidRDefault="000562B2" w:rsidP="000562B2">
      <w:pPr>
        <w:rPr>
          <w:b/>
          <w:i/>
          <w:iCs/>
          <w:color w:val="0070C0"/>
        </w:rPr>
      </w:pPr>
    </w:p>
    <w:p w14:paraId="7322D777" w14:textId="77777777" w:rsidR="000562B2" w:rsidRPr="005928B3" w:rsidRDefault="000562B2" w:rsidP="00EE002A">
      <w:pPr>
        <w:numPr>
          <w:ilvl w:val="0"/>
          <w:numId w:val="12"/>
        </w:numPr>
        <w:spacing w:before="120" w:after="60"/>
        <w:contextualSpacing/>
        <w:rPr>
          <w:rFonts w:cs="Arial"/>
        </w:rPr>
      </w:pPr>
      <w:r w:rsidRPr="005928B3">
        <w:rPr>
          <w:rFonts w:cs="Arial"/>
        </w:rPr>
        <w:t xml:space="preserve">The </w:t>
      </w:r>
      <w:r>
        <w:rPr>
          <w:rFonts w:cs="Arial"/>
        </w:rPr>
        <w:t>Contractor</w:t>
      </w:r>
      <w:r w:rsidRPr="005928B3">
        <w:rPr>
          <w:rFonts w:cs="Arial"/>
        </w:rPr>
        <w:t xml:space="preserve">, </w:t>
      </w:r>
      <w:r>
        <w:rPr>
          <w:rFonts w:cs="Arial"/>
        </w:rPr>
        <w:t>Subcontractor</w:t>
      </w:r>
      <w:r w:rsidRPr="005928B3">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w:t>
      </w:r>
      <w:r w:rsidRPr="005928B3">
        <w:rPr>
          <w:rFonts w:cs="Arial"/>
        </w:rPr>
        <w:lastRenderedPageBreak/>
        <w:t xml:space="preserve">reporting to the ESD, the </w:t>
      </w:r>
      <w:r>
        <w:rPr>
          <w:rFonts w:cs="Arial"/>
        </w:rPr>
        <w:t>Contractor</w:t>
      </w:r>
      <w:r w:rsidRPr="005928B3">
        <w:rPr>
          <w:rFonts w:cs="Arial"/>
        </w:rPr>
        <w:t xml:space="preserve">, </w:t>
      </w:r>
      <w:r>
        <w:rPr>
          <w:rFonts w:cs="Arial"/>
        </w:rPr>
        <w:t>Subcontractor</w:t>
      </w:r>
      <w:r w:rsidRPr="005928B3">
        <w:rPr>
          <w:rFonts w:cs="Arial"/>
        </w:rPr>
        <w:t>, their employees, or business associates shall, within one hour, provide the COR/</w:t>
      </w:r>
      <w:proofErr w:type="gramStart"/>
      <w:r w:rsidRPr="005928B3">
        <w:rPr>
          <w:rFonts w:cs="Arial"/>
        </w:rPr>
        <w:t>CO</w:t>
      </w:r>
      <w:proofErr w:type="gramEnd"/>
      <w:r w:rsidRPr="005928B3">
        <w:rPr>
          <w:rFonts w:cs="Arial"/>
        </w:rPr>
        <w:t xml:space="preserve"> the incident number received from the ESD.</w:t>
      </w:r>
    </w:p>
    <w:p w14:paraId="1AB0F468" w14:textId="77777777" w:rsidR="000562B2" w:rsidRPr="005928B3" w:rsidRDefault="000562B2" w:rsidP="000562B2"/>
    <w:p w14:paraId="119CFD25" w14:textId="77777777" w:rsidR="000562B2" w:rsidRPr="005928B3" w:rsidRDefault="000562B2" w:rsidP="00EE002A">
      <w:pPr>
        <w:numPr>
          <w:ilvl w:val="0"/>
          <w:numId w:val="12"/>
        </w:numPr>
        <w:spacing w:before="120" w:after="60"/>
        <w:contextualSpacing/>
        <w:rPr>
          <w:rFonts w:cs="Arial"/>
        </w:rPr>
      </w:pPr>
      <w:r w:rsidRPr="005928B3">
        <w:rPr>
          <w:rFonts w:cs="Arial"/>
        </w:rPr>
        <w:t xml:space="preserve">To the extent known by the </w:t>
      </w:r>
      <w:r>
        <w:rPr>
          <w:rFonts w:cs="Arial"/>
        </w:rPr>
        <w:t>Contractor</w:t>
      </w:r>
      <w:r w:rsidRPr="005928B3">
        <w:rPr>
          <w:rFonts w:cs="Arial"/>
        </w:rPr>
        <w:t>/</w:t>
      </w:r>
      <w:r>
        <w:rPr>
          <w:rFonts w:cs="Arial"/>
        </w:rPr>
        <w:t>Subcontractor</w:t>
      </w:r>
      <w:r w:rsidRPr="005928B3">
        <w:rPr>
          <w:rFonts w:cs="Arial"/>
        </w:rPr>
        <w:t xml:space="preserve">, the </w:t>
      </w:r>
      <w:r>
        <w:rPr>
          <w:rFonts w:cs="Arial"/>
        </w:rPr>
        <w:t>Contractor</w:t>
      </w:r>
      <w:r w:rsidRPr="005928B3">
        <w:rPr>
          <w:rFonts w:cs="Arial"/>
        </w:rPr>
        <w:t>/</w:t>
      </w:r>
      <w:r>
        <w:rPr>
          <w:rFonts w:cs="Arial"/>
        </w:rPr>
        <w:t>Subcontractor</w:t>
      </w:r>
      <w:r w:rsidRPr="005928B3">
        <w:rPr>
          <w:rFonts w:cs="Arial"/>
        </w:rPr>
        <w:t>'s notice to VA shall identify the information involved and the circumstances surrounding the incident, including the following:</w:t>
      </w:r>
    </w:p>
    <w:p w14:paraId="4EA8333B" w14:textId="77777777" w:rsidR="000562B2" w:rsidRPr="005928B3" w:rsidRDefault="000562B2" w:rsidP="000562B2"/>
    <w:p w14:paraId="25C24084" w14:textId="77777777" w:rsidR="000562B2" w:rsidRPr="005928B3" w:rsidRDefault="000562B2" w:rsidP="00EE002A">
      <w:pPr>
        <w:numPr>
          <w:ilvl w:val="1"/>
          <w:numId w:val="12"/>
        </w:numPr>
        <w:spacing w:before="120" w:after="60"/>
        <w:contextualSpacing/>
        <w:rPr>
          <w:rFonts w:cs="Arial"/>
        </w:rPr>
      </w:pPr>
      <w:r w:rsidRPr="005928B3">
        <w:rPr>
          <w:rFonts w:cs="Arial"/>
        </w:rPr>
        <w:t xml:space="preserve">The date and time (or approximation of) the Security Incident occurred. </w:t>
      </w:r>
    </w:p>
    <w:p w14:paraId="2831D8E1" w14:textId="77777777" w:rsidR="000562B2" w:rsidRPr="005928B3" w:rsidRDefault="000562B2" w:rsidP="000562B2"/>
    <w:p w14:paraId="1B59E9CF" w14:textId="77777777" w:rsidR="000562B2" w:rsidRPr="005928B3" w:rsidRDefault="000562B2" w:rsidP="00EE002A">
      <w:pPr>
        <w:numPr>
          <w:ilvl w:val="1"/>
          <w:numId w:val="12"/>
        </w:numPr>
        <w:spacing w:before="120" w:after="60"/>
        <w:contextualSpacing/>
        <w:rPr>
          <w:rFonts w:cs="Arial"/>
        </w:rPr>
      </w:pPr>
      <w:r w:rsidRPr="005928B3">
        <w:rPr>
          <w:rFonts w:cs="Arial"/>
        </w:rPr>
        <w:t>The names of individuals involved (when applicable).</w:t>
      </w:r>
    </w:p>
    <w:p w14:paraId="636B7B45" w14:textId="77777777" w:rsidR="000562B2" w:rsidRPr="005928B3" w:rsidRDefault="000562B2" w:rsidP="000562B2"/>
    <w:p w14:paraId="2D64F470" w14:textId="77777777" w:rsidR="000562B2" w:rsidRPr="005928B3" w:rsidRDefault="000562B2" w:rsidP="00EE002A">
      <w:pPr>
        <w:numPr>
          <w:ilvl w:val="1"/>
          <w:numId w:val="12"/>
        </w:numPr>
        <w:spacing w:before="120" w:after="60"/>
        <w:contextualSpacing/>
        <w:rPr>
          <w:rFonts w:cs="Arial"/>
        </w:rPr>
      </w:pPr>
      <w:r w:rsidRPr="005928B3">
        <w:rPr>
          <w:rFonts w:cs="Arial"/>
        </w:rPr>
        <w:t>The physical and logical (if applicable) location of the incident.</w:t>
      </w:r>
    </w:p>
    <w:p w14:paraId="15023585" w14:textId="77777777" w:rsidR="000562B2" w:rsidRPr="005928B3" w:rsidRDefault="000562B2" w:rsidP="000562B2"/>
    <w:p w14:paraId="10CBF813" w14:textId="77777777" w:rsidR="000562B2" w:rsidRPr="005928B3" w:rsidRDefault="000562B2" w:rsidP="00EE002A">
      <w:pPr>
        <w:numPr>
          <w:ilvl w:val="1"/>
          <w:numId w:val="12"/>
        </w:numPr>
        <w:spacing w:before="120" w:after="60"/>
        <w:contextualSpacing/>
        <w:rPr>
          <w:rFonts w:cs="Arial"/>
        </w:rPr>
      </w:pPr>
      <w:r w:rsidRPr="005928B3">
        <w:rPr>
          <w:rFonts w:cs="Arial"/>
        </w:rPr>
        <w:t xml:space="preserve">Why </w:t>
      </w:r>
      <w:proofErr w:type="gramStart"/>
      <w:r w:rsidRPr="005928B3">
        <w:rPr>
          <w:rFonts w:cs="Arial"/>
        </w:rPr>
        <w:t>the</w:t>
      </w:r>
      <w:proofErr w:type="gramEnd"/>
      <w:r w:rsidRPr="005928B3">
        <w:rPr>
          <w:rFonts w:cs="Arial"/>
        </w:rPr>
        <w:t xml:space="preserve"> Security Incident </w:t>
      </w:r>
      <w:proofErr w:type="gramStart"/>
      <w:r w:rsidRPr="005928B3">
        <w:rPr>
          <w:rFonts w:cs="Arial"/>
        </w:rPr>
        <w:t>took</w:t>
      </w:r>
      <w:proofErr w:type="gramEnd"/>
      <w:r w:rsidRPr="005928B3">
        <w:rPr>
          <w:rFonts w:cs="Arial"/>
        </w:rPr>
        <w:t xml:space="preserve"> place (i.e., catalyst for the failure).</w:t>
      </w:r>
    </w:p>
    <w:p w14:paraId="7BF8B2B0" w14:textId="77777777" w:rsidR="000562B2" w:rsidRPr="005928B3" w:rsidRDefault="000562B2" w:rsidP="000562B2"/>
    <w:p w14:paraId="0EEBF636" w14:textId="77777777" w:rsidR="000562B2" w:rsidRPr="005928B3" w:rsidRDefault="000562B2" w:rsidP="00EE002A">
      <w:pPr>
        <w:numPr>
          <w:ilvl w:val="1"/>
          <w:numId w:val="12"/>
        </w:numPr>
        <w:spacing w:before="120" w:after="60"/>
        <w:contextualSpacing/>
        <w:rPr>
          <w:rFonts w:cs="Arial"/>
        </w:rPr>
      </w:pPr>
      <w:r w:rsidRPr="005928B3">
        <w:rPr>
          <w:rFonts w:cs="Arial"/>
        </w:rPr>
        <w:t xml:space="preserve">The amount of data belonging to VA </w:t>
      </w:r>
      <w:proofErr w:type="gramStart"/>
      <w:r w:rsidRPr="005928B3">
        <w:rPr>
          <w:rFonts w:cs="Arial"/>
        </w:rPr>
        <w:t>believed</w:t>
      </w:r>
      <w:proofErr w:type="gramEnd"/>
      <w:r w:rsidRPr="005928B3">
        <w:rPr>
          <w:rFonts w:cs="Arial"/>
        </w:rPr>
        <w:t xml:space="preserve"> to have been compromised.</w:t>
      </w:r>
    </w:p>
    <w:p w14:paraId="0D513B3B" w14:textId="77777777" w:rsidR="000562B2" w:rsidRPr="005928B3" w:rsidRDefault="000562B2" w:rsidP="000562B2"/>
    <w:p w14:paraId="0059F019" w14:textId="77777777" w:rsidR="000562B2" w:rsidRPr="005928B3" w:rsidRDefault="000562B2" w:rsidP="00EE002A">
      <w:pPr>
        <w:numPr>
          <w:ilvl w:val="1"/>
          <w:numId w:val="12"/>
        </w:numPr>
        <w:spacing w:before="120" w:after="60"/>
        <w:contextualSpacing/>
        <w:rPr>
          <w:rFonts w:cs="Arial"/>
        </w:rPr>
      </w:pPr>
      <w:r w:rsidRPr="005928B3">
        <w:rPr>
          <w:rFonts w:cs="Arial"/>
        </w:rPr>
        <w:t xml:space="preserve">The remediation measures the </w:t>
      </w:r>
      <w:r>
        <w:rPr>
          <w:rFonts w:cs="Arial"/>
        </w:rPr>
        <w:t>Contractor</w:t>
      </w:r>
      <w:r w:rsidRPr="005928B3">
        <w:rPr>
          <w:rFonts w:cs="Arial"/>
        </w:rPr>
        <w:t xml:space="preserve"> is taking to ensure no future incidents of a similar nature.</w:t>
      </w:r>
    </w:p>
    <w:p w14:paraId="155CA243" w14:textId="77777777" w:rsidR="000562B2" w:rsidRPr="005928B3" w:rsidRDefault="000562B2" w:rsidP="000562B2"/>
    <w:p w14:paraId="1DC99A24" w14:textId="77777777" w:rsidR="000562B2" w:rsidRPr="005928B3" w:rsidRDefault="000562B2" w:rsidP="00EE002A">
      <w:pPr>
        <w:numPr>
          <w:ilvl w:val="0"/>
          <w:numId w:val="12"/>
        </w:numPr>
        <w:spacing w:before="120" w:after="60"/>
        <w:contextualSpacing/>
        <w:rPr>
          <w:rFonts w:cs="Arial"/>
        </w:rPr>
      </w:pPr>
      <w:r w:rsidRPr="005928B3">
        <w:rPr>
          <w:rFonts w:cs="Arial"/>
        </w:rPr>
        <w:t xml:space="preserve">After the </w:t>
      </w:r>
      <w:r>
        <w:rPr>
          <w:rFonts w:cs="Arial"/>
        </w:rPr>
        <w:t>Contractor</w:t>
      </w:r>
      <w:r w:rsidRPr="005928B3">
        <w:rPr>
          <w:rFonts w:cs="Arial"/>
        </w:rPr>
        <w:t xml:space="preserve"> has provided the initial detailed incident summary to VA, they will continue to provide written updates on any new and relevant circumstances or facts they discover. The </w:t>
      </w:r>
      <w:r>
        <w:rPr>
          <w:rFonts w:cs="Arial"/>
        </w:rPr>
        <w:t>Contractor</w:t>
      </w:r>
      <w:r w:rsidRPr="005928B3">
        <w:rPr>
          <w:rFonts w:cs="Arial"/>
        </w:rPr>
        <w:t xml:space="preserve">, </w:t>
      </w:r>
      <w:r>
        <w:rPr>
          <w:rFonts w:cs="Arial"/>
        </w:rPr>
        <w:t>Subcontractor</w:t>
      </w:r>
      <w:r w:rsidRPr="005928B3">
        <w:rPr>
          <w:rFonts w:cs="Arial"/>
        </w:rPr>
        <w:t>, and their employes shall fully cooperate with VA or third-party entity performing an independent risk analysis on behalf of VA. Failure to cooperate may be deemed a material breach and grounds for contract termination.</w:t>
      </w:r>
    </w:p>
    <w:p w14:paraId="5A2B28F4" w14:textId="77777777" w:rsidR="000562B2" w:rsidRPr="005928B3" w:rsidRDefault="000562B2" w:rsidP="000562B2"/>
    <w:p w14:paraId="44CF0ECD" w14:textId="77777777" w:rsidR="000562B2" w:rsidRPr="005928B3" w:rsidRDefault="000562B2" w:rsidP="00EE002A">
      <w:pPr>
        <w:numPr>
          <w:ilvl w:val="0"/>
          <w:numId w:val="12"/>
        </w:numPr>
        <w:spacing w:before="120" w:after="60"/>
        <w:contextualSpacing/>
        <w:rPr>
          <w:rFonts w:cs="Arial"/>
        </w:rPr>
      </w:pPr>
      <w:r w:rsidRPr="005928B3">
        <w:rPr>
          <w:rFonts w:cs="Arial"/>
        </w:rPr>
        <w:t xml:space="preserve">VA IT </w:t>
      </w:r>
      <w:r>
        <w:rPr>
          <w:rFonts w:cs="Arial"/>
        </w:rPr>
        <w:t>Contractor</w:t>
      </w:r>
      <w:r w:rsidRPr="005928B3">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5677B978" w14:textId="77777777" w:rsidR="000562B2" w:rsidRPr="005928B3" w:rsidRDefault="000562B2" w:rsidP="000562B2"/>
    <w:p w14:paraId="4A13191E" w14:textId="77777777" w:rsidR="000562B2" w:rsidRPr="005928B3" w:rsidRDefault="000562B2" w:rsidP="00EE002A">
      <w:pPr>
        <w:numPr>
          <w:ilvl w:val="0"/>
          <w:numId w:val="12"/>
        </w:numPr>
        <w:spacing w:before="120" w:after="60"/>
        <w:contextualSpacing/>
        <w:rPr>
          <w:rFonts w:cs="Arial"/>
        </w:rPr>
      </w:pPr>
      <w:r w:rsidRPr="005928B3">
        <w:rPr>
          <w:rFonts w:cs="Arial"/>
        </w:rPr>
        <w:t xml:space="preserve">In instances of theft or break-in or other criminal activity, the </w:t>
      </w:r>
      <w:r>
        <w:rPr>
          <w:rFonts w:cs="Arial"/>
        </w:rPr>
        <w:t>Contractor</w:t>
      </w:r>
      <w:r w:rsidRPr="005928B3">
        <w:rPr>
          <w:rFonts w:cs="Arial"/>
        </w:rPr>
        <w:t>/</w:t>
      </w:r>
      <w:r>
        <w:rPr>
          <w:rFonts w:cs="Arial"/>
        </w:rPr>
        <w:t>Subcontractor</w:t>
      </w:r>
      <w:r w:rsidRPr="005928B3">
        <w:rPr>
          <w:rFonts w:cs="Arial"/>
        </w:rPr>
        <w:t xml:space="preserve"> must concurrently report the incident to the appropriate law enforcement entity (or entities) of jurisdiction, including the VA OIG, and the VA Office of Security and Law Enforcement. The </w:t>
      </w:r>
      <w:r>
        <w:rPr>
          <w:rFonts w:cs="Arial"/>
        </w:rPr>
        <w:t>Contractor</w:t>
      </w:r>
      <w:r w:rsidRPr="005928B3">
        <w:rPr>
          <w:rFonts w:cs="Arial"/>
        </w:rPr>
        <w:t xml:space="preserve">, its employees, and its </w:t>
      </w:r>
      <w:r>
        <w:rPr>
          <w:rFonts w:cs="Arial"/>
        </w:rPr>
        <w:t>Subcontractor</w:t>
      </w:r>
      <w:r w:rsidRPr="005928B3">
        <w:rPr>
          <w:rFonts w:cs="Arial"/>
        </w:rPr>
        <w:t xml:space="preserve">s and their employees shall cooperate with VA and any law enforcement authority responsible for the investigation and prosecution of any possible criminal law </w:t>
      </w:r>
      <w:proofErr w:type="gramStart"/>
      <w:r w:rsidRPr="005928B3">
        <w:rPr>
          <w:rFonts w:cs="Arial"/>
        </w:rPr>
        <w:t>violation</w:t>
      </w:r>
      <w:proofErr w:type="gramEnd"/>
      <w:r w:rsidRPr="005928B3">
        <w:rPr>
          <w:rFonts w:cs="Arial"/>
        </w:rPr>
        <w:t xml:space="preserve">(s) associated with any incident. The </w:t>
      </w:r>
      <w:r>
        <w:rPr>
          <w:rFonts w:cs="Arial"/>
        </w:rPr>
        <w:t>Contractor</w:t>
      </w:r>
      <w:r w:rsidRPr="005928B3">
        <w:rPr>
          <w:rFonts w:cs="Arial"/>
        </w:rPr>
        <w:t>/</w:t>
      </w:r>
      <w:r>
        <w:rPr>
          <w:rFonts w:cs="Arial"/>
        </w:rPr>
        <w:t>Subcontractor</w:t>
      </w:r>
      <w:r w:rsidRPr="005928B3">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59B77CA6" w14:textId="77777777" w:rsidR="000562B2" w:rsidRPr="005928B3" w:rsidRDefault="000562B2" w:rsidP="000562B2"/>
    <w:p w14:paraId="6F35C398" w14:textId="77777777" w:rsidR="000562B2" w:rsidRPr="005928B3" w:rsidRDefault="000562B2" w:rsidP="00EE002A">
      <w:pPr>
        <w:numPr>
          <w:ilvl w:val="0"/>
          <w:numId w:val="12"/>
        </w:numPr>
        <w:spacing w:before="120" w:after="60"/>
        <w:contextualSpacing/>
        <w:rPr>
          <w:rFonts w:cs="Arial"/>
        </w:rPr>
      </w:pPr>
      <w:r w:rsidRPr="005928B3">
        <w:rPr>
          <w:rFonts w:cs="Arial"/>
        </w:rPr>
        <w:lastRenderedPageBreak/>
        <w:t xml:space="preserve">The </w:t>
      </w:r>
      <w:r>
        <w:rPr>
          <w:rFonts w:cs="Arial"/>
        </w:rPr>
        <w:t>Contractor</w:t>
      </w:r>
      <w:r w:rsidRPr="005928B3">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7C9D8F82" w14:textId="77777777" w:rsidR="000562B2" w:rsidRPr="005928B3" w:rsidRDefault="000562B2" w:rsidP="000562B2">
      <w:pPr>
        <w:spacing w:before="120" w:after="60"/>
        <w:ind w:left="360"/>
        <w:contextualSpacing/>
        <w:rPr>
          <w:rFonts w:cs="Arial"/>
        </w:rPr>
      </w:pPr>
    </w:p>
    <w:p w14:paraId="439760A4" w14:textId="77777777" w:rsidR="000562B2" w:rsidRPr="005928B3" w:rsidRDefault="000562B2" w:rsidP="00EE002A">
      <w:pPr>
        <w:numPr>
          <w:ilvl w:val="0"/>
          <w:numId w:val="12"/>
        </w:numPr>
        <w:spacing w:before="120" w:after="60"/>
        <w:contextualSpacing/>
        <w:rPr>
          <w:rFonts w:cs="Arial"/>
        </w:rPr>
      </w:pPr>
      <w:r w:rsidRPr="005928B3">
        <w:rPr>
          <w:rFonts w:cs="Arial"/>
        </w:rPr>
        <w:t xml:space="preserve">With respect to unsecured Protected Health Information (PHI), the </w:t>
      </w:r>
      <w:r>
        <w:rPr>
          <w:rFonts w:cs="Arial"/>
        </w:rPr>
        <w:t>Contractor</w:t>
      </w:r>
      <w:r w:rsidRPr="005928B3">
        <w:rPr>
          <w:rFonts w:cs="Arial"/>
        </w:rPr>
        <w:t xml:space="preserve"> is deemed to have discovered a data breach when the </w:t>
      </w:r>
      <w:r>
        <w:rPr>
          <w:rFonts w:cs="Arial"/>
        </w:rPr>
        <w:t>Contractor</w:t>
      </w:r>
      <w:r w:rsidRPr="005928B3">
        <w:rPr>
          <w:rFonts w:cs="Arial"/>
        </w:rPr>
        <w:t xml:space="preserve"> knew or should have known of breach of such information. When a business associate is part of VHA contract, notification to the covered entity (VHA) shall be made in accordance with the executed BAA.</w:t>
      </w:r>
    </w:p>
    <w:p w14:paraId="21635B81" w14:textId="77777777" w:rsidR="000562B2" w:rsidRPr="005928B3" w:rsidRDefault="000562B2" w:rsidP="000562B2">
      <w:pPr>
        <w:spacing w:before="120" w:after="60"/>
        <w:ind w:left="360"/>
        <w:contextualSpacing/>
        <w:rPr>
          <w:rFonts w:cs="Arial"/>
        </w:rPr>
      </w:pPr>
    </w:p>
    <w:p w14:paraId="7BBA3B3A" w14:textId="77777777" w:rsidR="000562B2" w:rsidRPr="005928B3" w:rsidRDefault="000562B2" w:rsidP="00EE002A">
      <w:pPr>
        <w:numPr>
          <w:ilvl w:val="0"/>
          <w:numId w:val="12"/>
        </w:numPr>
        <w:spacing w:before="120" w:after="60"/>
        <w:contextualSpacing/>
        <w:rPr>
          <w:rFonts w:cs="Arial"/>
        </w:rPr>
      </w:pPr>
      <w:r w:rsidRPr="005928B3">
        <w:rPr>
          <w:rFonts w:cs="Arial"/>
        </w:rPr>
        <w:t xml:space="preserve">If the </w:t>
      </w:r>
      <w:r>
        <w:rPr>
          <w:rFonts w:cs="Arial"/>
        </w:rPr>
        <w:t>Contractor</w:t>
      </w:r>
      <w:r w:rsidRPr="005928B3">
        <w:rPr>
          <w:rFonts w:cs="Arial"/>
        </w:rPr>
        <w:t xml:space="preserve"> or any of its agents fails to protect VA sensitive personal information or otherwise engages in conduct which results in a data breach involving any VA sensitive personal information the </w:t>
      </w:r>
      <w:r>
        <w:rPr>
          <w:rFonts w:cs="Arial"/>
        </w:rPr>
        <w:t>Contractor</w:t>
      </w:r>
      <w:r w:rsidRPr="005928B3">
        <w:rPr>
          <w:rFonts w:cs="Arial"/>
        </w:rPr>
        <w:t>/</w:t>
      </w:r>
      <w:r>
        <w:rPr>
          <w:rFonts w:cs="Arial"/>
        </w:rPr>
        <w:t>Subcontractor</w:t>
      </w:r>
      <w:r w:rsidRPr="005928B3">
        <w:rPr>
          <w:rFonts w:cs="Arial"/>
        </w:rPr>
        <w:t xml:space="preserve"> processes or maintains under the contract; the </w:t>
      </w:r>
      <w:r>
        <w:rPr>
          <w:rFonts w:cs="Arial"/>
        </w:rPr>
        <w:t>Contractor</w:t>
      </w:r>
      <w:r w:rsidRPr="005928B3">
        <w:rPr>
          <w:rFonts w:cs="Arial"/>
        </w:rPr>
        <w:t xml:space="preserve"> shall pay liquidated damages to the VA as set forth in clause </w:t>
      </w:r>
      <w:hyperlink r:id="rId22" w:anchor="85221176" w:tooltip="Link to VAAR 852.211.76" w:history="1">
        <w:r w:rsidRPr="005928B3">
          <w:rPr>
            <w:color w:val="0000FF"/>
            <w:u w:val="single"/>
          </w:rPr>
          <w:t>852.211-76, Liquidated Damages—Reimbursement for Data Breach Costs</w:t>
        </w:r>
      </w:hyperlink>
      <w:r w:rsidRPr="005928B3">
        <w:rPr>
          <w:rFonts w:cs="Arial"/>
        </w:rPr>
        <w:t>.</w:t>
      </w:r>
    </w:p>
    <w:p w14:paraId="327F1855" w14:textId="77777777" w:rsidR="000562B2" w:rsidRPr="005928B3" w:rsidRDefault="000562B2" w:rsidP="000562B2"/>
    <w:p w14:paraId="50D53CE2" w14:textId="77777777" w:rsidR="000562B2" w:rsidRPr="005928B3" w:rsidRDefault="000562B2" w:rsidP="000562B2">
      <w:pPr>
        <w:pStyle w:val="AppendixBheading"/>
      </w:pPr>
      <w:r w:rsidRPr="005928B3">
        <w:t>INFORMATION SYSTEM DESIGN AND DEVELOPMENT</w:t>
      </w:r>
    </w:p>
    <w:p w14:paraId="1F8D994C" w14:textId="77777777" w:rsidR="000562B2" w:rsidRPr="00983A5C" w:rsidRDefault="000562B2" w:rsidP="000562B2"/>
    <w:p w14:paraId="3D0E1DFB" w14:textId="77777777" w:rsidR="00917B61" w:rsidRPr="00917B61" w:rsidRDefault="00917B61" w:rsidP="00EE002A">
      <w:pPr>
        <w:numPr>
          <w:ilvl w:val="0"/>
          <w:numId w:val="17"/>
        </w:numPr>
        <w:rPr>
          <w:bCs/>
        </w:rPr>
      </w:pPr>
      <w:r w:rsidRPr="00917B61">
        <w:rPr>
          <w:bCs/>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 </w:t>
      </w:r>
    </w:p>
    <w:p w14:paraId="61A0F3CF" w14:textId="77777777" w:rsidR="00917B61" w:rsidRPr="00917B61" w:rsidRDefault="00917B61" w:rsidP="00917B61">
      <w:pPr>
        <w:rPr>
          <w:bCs/>
        </w:rPr>
      </w:pPr>
      <w:r w:rsidRPr="00917B61">
        <w:rPr>
          <w:bCs/>
        </w:rPr>
        <w:t> </w:t>
      </w:r>
    </w:p>
    <w:p w14:paraId="76B62CEE" w14:textId="77777777" w:rsidR="00917B61" w:rsidRPr="00917B61" w:rsidRDefault="00917B61" w:rsidP="00EE002A">
      <w:pPr>
        <w:numPr>
          <w:ilvl w:val="0"/>
          <w:numId w:val="18"/>
        </w:numPr>
        <w:rPr>
          <w:bCs/>
        </w:rPr>
      </w:pPr>
      <w:r w:rsidRPr="00917B61">
        <w:rPr>
          <w:bCs/>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 </w:t>
      </w:r>
    </w:p>
    <w:p w14:paraId="45E69368" w14:textId="77777777" w:rsidR="00917B61" w:rsidRPr="00917B61" w:rsidRDefault="00917B61" w:rsidP="00917B61">
      <w:pPr>
        <w:rPr>
          <w:bCs/>
        </w:rPr>
      </w:pPr>
      <w:r w:rsidRPr="00917B61">
        <w:rPr>
          <w:bCs/>
        </w:rPr>
        <w:t> </w:t>
      </w:r>
    </w:p>
    <w:p w14:paraId="39B1DAD1" w14:textId="77777777" w:rsidR="00917B61" w:rsidRPr="00917B61" w:rsidRDefault="00917B61" w:rsidP="00EE002A">
      <w:pPr>
        <w:numPr>
          <w:ilvl w:val="0"/>
          <w:numId w:val="19"/>
        </w:numPr>
        <w:rPr>
          <w:bCs/>
        </w:rPr>
      </w:pPr>
      <w:r w:rsidRPr="00917B61">
        <w:rPr>
          <w:bCs/>
        </w:rPr>
        <w:t xml:space="preserve">VA IT Contractors, Subcontractors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Contractor shall work though the COR/CO to identify the VA </w:t>
      </w:r>
      <w:r w:rsidRPr="00917B61">
        <w:rPr>
          <w:bCs/>
        </w:rPr>
        <w:lastRenderedPageBreak/>
        <w:t>organization responsible for governance or resolution. Contractors shall comply with FAR 39.1, specifically the prohibitions referenced. </w:t>
      </w:r>
    </w:p>
    <w:p w14:paraId="77245C30" w14:textId="77777777" w:rsidR="00917B61" w:rsidRPr="00917B61" w:rsidRDefault="00917B61" w:rsidP="00917B61">
      <w:pPr>
        <w:rPr>
          <w:bCs/>
        </w:rPr>
      </w:pPr>
      <w:r w:rsidRPr="00917B61">
        <w:rPr>
          <w:bCs/>
        </w:rPr>
        <w:t> </w:t>
      </w:r>
    </w:p>
    <w:p w14:paraId="48F19C97" w14:textId="77777777" w:rsidR="00917B61" w:rsidRPr="00917B61" w:rsidRDefault="00917B61" w:rsidP="00EE002A">
      <w:pPr>
        <w:numPr>
          <w:ilvl w:val="0"/>
          <w:numId w:val="20"/>
        </w:numPr>
        <w:rPr>
          <w:bCs/>
        </w:rPr>
      </w:pPr>
      <w:r w:rsidRPr="00917B61">
        <w:rPr>
          <w:bCs/>
        </w:rPr>
        <w:t>The Contractor (including producers and resellers) shall comply with Office of Management and Budget (OMB) M-22-18 and M-23-16 when using third-party software on VA information systems or otherwise affecting the VA information. This includes new software purchases and software renewals for software developed or modified by major version change after the issuance date of M-22-18 (September 14, 2022). The term “software” includes firmware, operating systems, applications and application services (e.g., cloud-based software), as well as products containing software. The Contractor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 </w:t>
      </w:r>
    </w:p>
    <w:p w14:paraId="78113022" w14:textId="77777777" w:rsidR="00917B61" w:rsidRPr="00917B61" w:rsidRDefault="00917B61" w:rsidP="00917B61">
      <w:pPr>
        <w:rPr>
          <w:bCs/>
        </w:rPr>
      </w:pPr>
      <w:r w:rsidRPr="00917B61">
        <w:rPr>
          <w:bCs/>
        </w:rPr>
        <w:t> </w:t>
      </w:r>
    </w:p>
    <w:p w14:paraId="46707C0A" w14:textId="77777777" w:rsidR="00917B61" w:rsidRPr="00917B61" w:rsidRDefault="00917B61" w:rsidP="00EE002A">
      <w:pPr>
        <w:numPr>
          <w:ilvl w:val="0"/>
          <w:numId w:val="21"/>
        </w:numPr>
        <w:rPr>
          <w:bCs/>
        </w:rPr>
      </w:pPr>
      <w:r w:rsidRPr="00917B61">
        <w:rPr>
          <w:bCs/>
        </w:rPr>
        <w:t>The Contractor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Contractor did not develop, all software configurations and all customizations. </w:t>
      </w:r>
    </w:p>
    <w:p w14:paraId="645376DA" w14:textId="77777777" w:rsidR="00917B61" w:rsidRPr="00917B61" w:rsidRDefault="00917B61" w:rsidP="00917B61">
      <w:pPr>
        <w:rPr>
          <w:bCs/>
        </w:rPr>
      </w:pPr>
      <w:r w:rsidRPr="00917B61">
        <w:rPr>
          <w:bCs/>
        </w:rPr>
        <w:t> </w:t>
      </w:r>
    </w:p>
    <w:p w14:paraId="7103869F" w14:textId="77777777" w:rsidR="00917B61" w:rsidRPr="00917B61" w:rsidRDefault="00917B61" w:rsidP="00EE002A">
      <w:pPr>
        <w:numPr>
          <w:ilvl w:val="0"/>
          <w:numId w:val="22"/>
        </w:numPr>
        <w:rPr>
          <w:bCs/>
        </w:rPr>
      </w:pPr>
      <w:r w:rsidRPr="00917B61">
        <w:rPr>
          <w:bCs/>
        </w:rPr>
        <w:t>The Contractor shall ensure all Contractor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 </w:t>
      </w:r>
    </w:p>
    <w:p w14:paraId="2F508483" w14:textId="77777777" w:rsidR="00917B61" w:rsidRPr="00917B61" w:rsidRDefault="00917B61" w:rsidP="00917B61">
      <w:pPr>
        <w:rPr>
          <w:bCs/>
        </w:rPr>
      </w:pPr>
      <w:r w:rsidRPr="00917B61">
        <w:rPr>
          <w:bCs/>
        </w:rPr>
        <w:t> </w:t>
      </w:r>
    </w:p>
    <w:p w14:paraId="3EF86E15" w14:textId="77777777" w:rsidR="00917B61" w:rsidRPr="00917B61" w:rsidRDefault="00917B61" w:rsidP="00EE002A">
      <w:pPr>
        <w:numPr>
          <w:ilvl w:val="0"/>
          <w:numId w:val="23"/>
        </w:numPr>
        <w:rPr>
          <w:bCs/>
        </w:rPr>
      </w:pPr>
      <w:r w:rsidRPr="00917B61">
        <w:rPr>
          <w:bCs/>
        </w:rPr>
        <w:t xml:space="preserve">The Contractor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Contractor may configure to comply with that STIG. If VA determines a new or updated VA configuration baseline needs to be created, the Contractor shall provide required technical support to develop the configuration settings. FAR 39.1 requires the population of </w:t>
      </w:r>
      <w:r w:rsidRPr="00917B61">
        <w:rPr>
          <w:bCs/>
        </w:rPr>
        <w:lastRenderedPageBreak/>
        <w:t>operating systems and applications includes all listed on the NIST National Checklist Program Checklist Repository, </w:t>
      </w:r>
    </w:p>
    <w:p w14:paraId="5BA3E2F6" w14:textId="77777777" w:rsidR="00917B61" w:rsidRPr="00917B61" w:rsidRDefault="00917B61" w:rsidP="00917B61">
      <w:pPr>
        <w:rPr>
          <w:bCs/>
        </w:rPr>
      </w:pPr>
      <w:r w:rsidRPr="00917B61">
        <w:rPr>
          <w:bCs/>
        </w:rPr>
        <w:t> </w:t>
      </w:r>
    </w:p>
    <w:p w14:paraId="3946CE36" w14:textId="77777777" w:rsidR="00917B61" w:rsidRPr="00917B61" w:rsidRDefault="00917B61" w:rsidP="00EE002A">
      <w:pPr>
        <w:numPr>
          <w:ilvl w:val="0"/>
          <w:numId w:val="24"/>
        </w:numPr>
        <w:rPr>
          <w:bCs/>
        </w:rPr>
      </w:pPr>
      <w:r w:rsidRPr="00917B61">
        <w:rPr>
          <w:bCs/>
        </w:rPr>
        <w:t>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Contractor shall perform testing of all updates and patching prior to implementation on VA systems. </w:t>
      </w:r>
    </w:p>
    <w:p w14:paraId="6C61B519" w14:textId="77777777" w:rsidR="00917B61" w:rsidRPr="00917B61" w:rsidRDefault="00917B61" w:rsidP="00917B61">
      <w:pPr>
        <w:rPr>
          <w:bCs/>
        </w:rPr>
      </w:pPr>
      <w:r w:rsidRPr="00917B61">
        <w:rPr>
          <w:bCs/>
        </w:rPr>
        <w:t> </w:t>
      </w:r>
    </w:p>
    <w:p w14:paraId="7B6D64DB" w14:textId="77777777" w:rsidR="00917B61" w:rsidRPr="00917B61" w:rsidRDefault="00917B61" w:rsidP="00EE002A">
      <w:pPr>
        <w:numPr>
          <w:ilvl w:val="0"/>
          <w:numId w:val="25"/>
        </w:numPr>
        <w:rPr>
          <w:bCs/>
        </w:rPr>
      </w:pPr>
      <w:r w:rsidRPr="00917B61">
        <w:rPr>
          <w:bCs/>
        </w:rPr>
        <w:t>Applications designed for normal end users will run in the standard user context without elevated system administration privileges. </w:t>
      </w:r>
    </w:p>
    <w:p w14:paraId="2EC3319A" w14:textId="77777777" w:rsidR="00917B61" w:rsidRPr="00917B61" w:rsidRDefault="00917B61" w:rsidP="00917B61">
      <w:pPr>
        <w:rPr>
          <w:bCs/>
        </w:rPr>
      </w:pPr>
      <w:r w:rsidRPr="00917B61">
        <w:rPr>
          <w:bCs/>
        </w:rPr>
        <w:t> </w:t>
      </w:r>
    </w:p>
    <w:p w14:paraId="1152A728" w14:textId="77777777" w:rsidR="00917B61" w:rsidRPr="00917B61" w:rsidRDefault="00917B61" w:rsidP="00EE002A">
      <w:pPr>
        <w:numPr>
          <w:ilvl w:val="0"/>
          <w:numId w:val="26"/>
        </w:numPr>
        <w:rPr>
          <w:bCs/>
        </w:rPr>
      </w:pPr>
      <w:r w:rsidRPr="00917B61">
        <w:rPr>
          <w:bCs/>
        </w:rPr>
        <w:t>The Contractor-delivered solutions shall reside on VA approved operating systems. Exceptions to this will only be granted with the written approval of the COR/CO. </w:t>
      </w:r>
    </w:p>
    <w:p w14:paraId="2AE36494" w14:textId="77777777" w:rsidR="00917B61" w:rsidRPr="00917B61" w:rsidRDefault="00917B61" w:rsidP="00917B61">
      <w:pPr>
        <w:rPr>
          <w:bCs/>
        </w:rPr>
      </w:pPr>
      <w:r w:rsidRPr="00917B61">
        <w:rPr>
          <w:bCs/>
        </w:rPr>
        <w:t> </w:t>
      </w:r>
    </w:p>
    <w:p w14:paraId="70963A55" w14:textId="77777777" w:rsidR="00917B61" w:rsidRPr="00917B61" w:rsidRDefault="00917B61" w:rsidP="00EE002A">
      <w:pPr>
        <w:numPr>
          <w:ilvl w:val="0"/>
          <w:numId w:val="27"/>
        </w:numPr>
        <w:rPr>
          <w:bCs/>
        </w:rPr>
      </w:pPr>
      <w:r w:rsidRPr="00917B61">
        <w:rPr>
          <w:bCs/>
        </w:rPr>
        <w:t>The Contractor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 </w:t>
      </w:r>
    </w:p>
    <w:p w14:paraId="4E48D467" w14:textId="77777777" w:rsidR="00917B61" w:rsidRPr="00917B61" w:rsidRDefault="00917B61" w:rsidP="00917B61">
      <w:pPr>
        <w:rPr>
          <w:bCs/>
        </w:rPr>
      </w:pPr>
      <w:r w:rsidRPr="00917B61">
        <w:rPr>
          <w:bCs/>
        </w:rPr>
        <w:t> </w:t>
      </w:r>
    </w:p>
    <w:p w14:paraId="5B094144" w14:textId="77777777" w:rsidR="00917B61" w:rsidRPr="00917B61" w:rsidRDefault="00917B61" w:rsidP="00EE002A">
      <w:pPr>
        <w:numPr>
          <w:ilvl w:val="0"/>
          <w:numId w:val="28"/>
        </w:numPr>
        <w:rPr>
          <w:bCs/>
        </w:rPr>
      </w:pPr>
      <w:r w:rsidRPr="00917B61">
        <w:rPr>
          <w:bCs/>
        </w:rPr>
        <w:t>The Contractor shall comply with the Privacy Act of1974 (the Act), FAR 52.224-2 Privacy Act, and VA rules and regulations issued under the Act in the design, development, or operation of any system of records on individuals to accomplish a VA function. </w:t>
      </w:r>
    </w:p>
    <w:p w14:paraId="0D19C358" w14:textId="77777777" w:rsidR="00917B61" w:rsidRPr="00917B61" w:rsidRDefault="00917B61" w:rsidP="00917B61">
      <w:pPr>
        <w:rPr>
          <w:bCs/>
        </w:rPr>
      </w:pPr>
      <w:r w:rsidRPr="00917B61">
        <w:rPr>
          <w:bCs/>
        </w:rPr>
        <w:t> </w:t>
      </w:r>
    </w:p>
    <w:p w14:paraId="3067C130" w14:textId="77777777" w:rsidR="00917B61" w:rsidRPr="00917B61" w:rsidRDefault="00917B61" w:rsidP="00EE002A">
      <w:pPr>
        <w:numPr>
          <w:ilvl w:val="0"/>
          <w:numId w:val="29"/>
        </w:numPr>
        <w:rPr>
          <w:bCs/>
        </w:rPr>
      </w:pPr>
      <w:r w:rsidRPr="00917B61">
        <w:rPr>
          <w:bCs/>
        </w:rPr>
        <w:t>The Contractor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Contractor anywhere in the information systems (including systems, operating systems, products, hardware, software, applications and firmware). The Contractor shall ensure security fixes do not negatively impact the Information Systems. </w:t>
      </w:r>
    </w:p>
    <w:p w14:paraId="176B2D73" w14:textId="77777777" w:rsidR="00917B61" w:rsidRPr="00917B61" w:rsidRDefault="00917B61" w:rsidP="00917B61">
      <w:pPr>
        <w:rPr>
          <w:bCs/>
        </w:rPr>
      </w:pPr>
      <w:r w:rsidRPr="00917B61">
        <w:rPr>
          <w:bCs/>
        </w:rPr>
        <w:t> </w:t>
      </w:r>
    </w:p>
    <w:p w14:paraId="05BB548C" w14:textId="77777777" w:rsidR="00917B61" w:rsidRPr="00917B61" w:rsidRDefault="00917B61" w:rsidP="00EE002A">
      <w:pPr>
        <w:numPr>
          <w:ilvl w:val="0"/>
          <w:numId w:val="30"/>
        </w:numPr>
        <w:rPr>
          <w:bCs/>
        </w:rPr>
      </w:pPr>
      <w:r w:rsidRPr="00917B61">
        <w:rPr>
          <w:bCs/>
        </w:rPr>
        <w:t xml:space="preserve">When the Contractor is responsible for operations or maintenance of the systems, the Contractor shall apply the security fixes within the timeframe specified by the associated controls on the VA Information Security Knowledge Service. When security fixes involve installing third party patches (such as Microsoft OS patches or Adobe Acrobat), the Contractor shall </w:t>
      </w:r>
      <w:r w:rsidRPr="00917B61">
        <w:rPr>
          <w:bCs/>
        </w:rPr>
        <w:lastRenderedPageBreak/>
        <w:t>provide written notice to the VA COR/CO that the patch has been validated as to not affecting the Systems within 10 business days. </w:t>
      </w:r>
    </w:p>
    <w:p w14:paraId="6B1C75ED" w14:textId="77777777" w:rsidR="000562B2" w:rsidRPr="005928B3" w:rsidRDefault="000562B2" w:rsidP="000562B2"/>
    <w:p w14:paraId="3DE4FA5C" w14:textId="77777777" w:rsidR="000562B2" w:rsidRPr="005928B3" w:rsidRDefault="000562B2" w:rsidP="000562B2">
      <w:pPr>
        <w:pStyle w:val="AppendixBheading"/>
      </w:pPr>
      <w:r w:rsidRPr="005928B3">
        <w:t xml:space="preserve">INFORMATION SYSTEM HOSTING, OPERATION, MAINTENANCE OR USE </w:t>
      </w:r>
    </w:p>
    <w:p w14:paraId="14657F9B" w14:textId="77777777" w:rsidR="000562B2" w:rsidRPr="00983A5C" w:rsidRDefault="000562B2" w:rsidP="000562B2"/>
    <w:p w14:paraId="47060128" w14:textId="77777777" w:rsidR="000E189D" w:rsidRPr="00C90401" w:rsidRDefault="000E189D" w:rsidP="000E189D">
      <w:pPr>
        <w:rPr>
          <w:bCs/>
        </w:rPr>
      </w:pPr>
      <w:r w:rsidRPr="00C90401">
        <w:rPr>
          <w:bCs/>
        </w:rPr>
        <w:t>N/A.</w:t>
      </w:r>
    </w:p>
    <w:p w14:paraId="6E49FE5D" w14:textId="77777777" w:rsidR="000562B2" w:rsidRPr="005928B3" w:rsidRDefault="000562B2" w:rsidP="000562B2"/>
    <w:p w14:paraId="27B0188B" w14:textId="77777777" w:rsidR="000562B2" w:rsidRPr="005928B3" w:rsidRDefault="000562B2" w:rsidP="000562B2">
      <w:pPr>
        <w:pStyle w:val="AppendixBheading"/>
      </w:pPr>
      <w:r w:rsidRPr="005928B3">
        <w:t>SECURITY AND PRIVACY CONTROLS COMPLIANCE TESTING, ASSESSMENT AND AUDITING</w:t>
      </w:r>
    </w:p>
    <w:p w14:paraId="29AA4F8F" w14:textId="77777777" w:rsidR="000562B2" w:rsidRPr="00983A5C" w:rsidRDefault="000562B2" w:rsidP="000562B2"/>
    <w:p w14:paraId="61BED318" w14:textId="77777777" w:rsidR="007A216A" w:rsidRPr="007A216A" w:rsidRDefault="007A216A" w:rsidP="00EE002A">
      <w:pPr>
        <w:numPr>
          <w:ilvl w:val="0"/>
          <w:numId w:val="31"/>
        </w:numPr>
        <w:rPr>
          <w:bCs/>
        </w:rPr>
      </w:pPr>
      <w:r w:rsidRPr="007A216A">
        <w:rPr>
          <w:bCs/>
        </w:rPr>
        <w:t>Should VA request it, the Contractor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Contractor’s IT or systems and controls, to ascertain whether the Contractor is complying with the information security, network or system requirements mandated in the agreement between VA and the Contractor. </w:t>
      </w:r>
    </w:p>
    <w:p w14:paraId="70B52FBC" w14:textId="77777777" w:rsidR="007A216A" w:rsidRPr="007A216A" w:rsidRDefault="007A216A" w:rsidP="007A216A">
      <w:pPr>
        <w:rPr>
          <w:bCs/>
        </w:rPr>
      </w:pPr>
      <w:r w:rsidRPr="007A216A">
        <w:rPr>
          <w:bCs/>
        </w:rPr>
        <w:t> </w:t>
      </w:r>
    </w:p>
    <w:p w14:paraId="71F52E57" w14:textId="77777777" w:rsidR="007A216A" w:rsidRPr="007A216A" w:rsidRDefault="007A216A" w:rsidP="00EE002A">
      <w:pPr>
        <w:numPr>
          <w:ilvl w:val="0"/>
          <w:numId w:val="32"/>
        </w:numPr>
        <w:rPr>
          <w:bCs/>
        </w:rPr>
      </w:pPr>
      <w:r w:rsidRPr="007A216A">
        <w:rPr>
          <w:bCs/>
        </w:rPr>
        <w:t>Any audits or tests of the Contractor or third-party designees/partner VA elects to carry out will commence within 30 business days of VA notification. Such audits, tests and assessments may include the following: (a): security/penetration tests which both sides agree will not unduly impact Contractor operations; (b): interviews with pertinent stakeholders and practitioners; (c): document review; and (d): technical inspections of networks and systems the Contractor uses to destroy, maintain, receive, retain, or use VA information.  </w:t>
      </w:r>
    </w:p>
    <w:p w14:paraId="65FFA0EF" w14:textId="77777777" w:rsidR="007A216A" w:rsidRPr="007A216A" w:rsidRDefault="007A216A" w:rsidP="007A216A">
      <w:pPr>
        <w:rPr>
          <w:bCs/>
        </w:rPr>
      </w:pPr>
      <w:r w:rsidRPr="007A216A">
        <w:rPr>
          <w:bCs/>
        </w:rPr>
        <w:t> </w:t>
      </w:r>
    </w:p>
    <w:p w14:paraId="1ACDEF3B" w14:textId="77777777" w:rsidR="007A216A" w:rsidRPr="007A216A" w:rsidRDefault="007A216A" w:rsidP="00EE002A">
      <w:pPr>
        <w:numPr>
          <w:ilvl w:val="0"/>
          <w:numId w:val="33"/>
        </w:numPr>
        <w:rPr>
          <w:bCs/>
        </w:rPr>
      </w:pPr>
      <w:r w:rsidRPr="007A216A">
        <w:rPr>
          <w:bCs/>
        </w:rPr>
        <w:t>As part of these audits, tests and assessments, the Contractor shall provide all information requested by VA. This information includes, but is not limited to, the following: equipment lists, network or infrastructure diagrams, relevant policy documents, system logs or details on information systems accessing, transporting, or processing VA data. </w:t>
      </w:r>
    </w:p>
    <w:p w14:paraId="695F6E51" w14:textId="77777777" w:rsidR="007A216A" w:rsidRPr="007A216A" w:rsidRDefault="007A216A" w:rsidP="007A216A">
      <w:pPr>
        <w:rPr>
          <w:bCs/>
        </w:rPr>
      </w:pPr>
      <w:r w:rsidRPr="007A216A">
        <w:rPr>
          <w:bCs/>
        </w:rPr>
        <w:t> </w:t>
      </w:r>
    </w:p>
    <w:p w14:paraId="0D1808FF" w14:textId="77777777" w:rsidR="007A216A" w:rsidRPr="007A216A" w:rsidRDefault="007A216A" w:rsidP="00EE002A">
      <w:pPr>
        <w:numPr>
          <w:ilvl w:val="0"/>
          <w:numId w:val="34"/>
        </w:numPr>
        <w:rPr>
          <w:bCs/>
        </w:rPr>
      </w:pPr>
      <w:r w:rsidRPr="007A216A">
        <w:rPr>
          <w:bCs/>
        </w:rPr>
        <w:t>The Contractor and at its own expense, shall comply with any recommendations resulting from VA audits, inspections and tests. VA further retains the right to view any related security reports the Contractor has generated as part of its own security assessment. The Contractor shall also notify VA of the existence of any such security reports or other related assessments, upon completion and validation. </w:t>
      </w:r>
    </w:p>
    <w:p w14:paraId="6E1DE3DE" w14:textId="77777777" w:rsidR="007A216A" w:rsidRPr="007A216A" w:rsidRDefault="007A216A" w:rsidP="007A216A">
      <w:pPr>
        <w:rPr>
          <w:bCs/>
        </w:rPr>
      </w:pPr>
      <w:r w:rsidRPr="007A216A">
        <w:rPr>
          <w:bCs/>
        </w:rPr>
        <w:t> </w:t>
      </w:r>
    </w:p>
    <w:p w14:paraId="0BBBB58F" w14:textId="77777777" w:rsidR="007A216A" w:rsidRPr="007A216A" w:rsidRDefault="007A216A" w:rsidP="00EE002A">
      <w:pPr>
        <w:numPr>
          <w:ilvl w:val="0"/>
          <w:numId w:val="35"/>
        </w:numPr>
        <w:rPr>
          <w:bCs/>
        </w:rPr>
      </w:pPr>
      <w:r w:rsidRPr="007A216A">
        <w:rPr>
          <w:bCs/>
        </w:rPr>
        <w:t xml:space="preserve">VA appointed auditors or other government agency partners may be granted access to such documentation on a need-to-know basis and coordinated through the COR/CO. The Contractor shall comply with recommendations which result </w:t>
      </w:r>
      <w:r w:rsidRPr="007A216A">
        <w:rPr>
          <w:bCs/>
        </w:rPr>
        <w:lastRenderedPageBreak/>
        <w:t>from these regulatory assessments on the part of VA regulators and associated government agency partners.  </w:t>
      </w:r>
    </w:p>
    <w:p w14:paraId="644003BC" w14:textId="647C3EA4" w:rsidR="000E189D" w:rsidRPr="00C90401" w:rsidRDefault="000E189D" w:rsidP="000E189D">
      <w:pPr>
        <w:rPr>
          <w:bCs/>
        </w:rPr>
      </w:pPr>
    </w:p>
    <w:p w14:paraId="2FA1C692" w14:textId="77777777" w:rsidR="000562B2" w:rsidRPr="005928B3" w:rsidRDefault="000562B2" w:rsidP="000562B2"/>
    <w:p w14:paraId="6C4BAA39" w14:textId="77777777" w:rsidR="000562B2" w:rsidRPr="005928B3" w:rsidRDefault="000562B2" w:rsidP="000562B2">
      <w:pPr>
        <w:pStyle w:val="AppendixBheading"/>
      </w:pPr>
      <w:r w:rsidRPr="005928B3">
        <w:t>PRODUCT INTEGRITY, AUTHENTICITY, PROVENANCE, ANTI-COUNTERFEIT AND ANTI-TAMPERING</w:t>
      </w:r>
    </w:p>
    <w:p w14:paraId="2DCE4F15" w14:textId="77777777" w:rsidR="000562B2" w:rsidRPr="005928B3" w:rsidRDefault="000562B2" w:rsidP="000562B2"/>
    <w:p w14:paraId="22BF8D80" w14:textId="77777777" w:rsidR="00F9723E" w:rsidRPr="00F9723E" w:rsidRDefault="00F9723E" w:rsidP="00EE002A">
      <w:pPr>
        <w:numPr>
          <w:ilvl w:val="0"/>
          <w:numId w:val="36"/>
        </w:numPr>
        <w:rPr>
          <w:bCs/>
        </w:rPr>
      </w:pPr>
      <w:r w:rsidRPr="00F9723E">
        <w:rPr>
          <w:bCs/>
        </w:rPr>
        <w:t>The Contractor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 </w:t>
      </w:r>
    </w:p>
    <w:p w14:paraId="29A4210C" w14:textId="77777777" w:rsidR="00F9723E" w:rsidRPr="00F9723E" w:rsidRDefault="00F9723E" w:rsidP="00F9723E">
      <w:pPr>
        <w:rPr>
          <w:bCs/>
        </w:rPr>
      </w:pPr>
      <w:r w:rsidRPr="00F9723E">
        <w:rPr>
          <w:bCs/>
        </w:rPr>
        <w:t> </w:t>
      </w:r>
    </w:p>
    <w:p w14:paraId="18949005" w14:textId="77777777" w:rsidR="00F9723E" w:rsidRPr="00F9723E" w:rsidRDefault="00F9723E" w:rsidP="00EE002A">
      <w:pPr>
        <w:numPr>
          <w:ilvl w:val="0"/>
          <w:numId w:val="37"/>
        </w:numPr>
        <w:rPr>
          <w:bCs/>
        </w:rPr>
      </w:pPr>
      <w:r w:rsidRPr="00F9723E">
        <w:rPr>
          <w:bCs/>
        </w:rPr>
        <w:t>When contracting terms require the Contractor to procure equipment, the Contractor shall purchase or acquire the equipment from an Original Equipment Manufacturer (OEM) or an authorized reseller of the OEM. The Contractor shall attest that equipment procured from an OEM or authorized reseller or distributor are authentic. If procurement is unavailable from an OEM or authorized reseller, the Contractor shall submit in writing, details of the circumstances prohibiting this from happening and procure a product waiver from the VA COR/CO. </w:t>
      </w:r>
    </w:p>
    <w:p w14:paraId="1665CE4F" w14:textId="77777777" w:rsidR="00F9723E" w:rsidRPr="00F9723E" w:rsidRDefault="00F9723E" w:rsidP="00F9723E">
      <w:pPr>
        <w:rPr>
          <w:bCs/>
        </w:rPr>
      </w:pPr>
      <w:r w:rsidRPr="00F9723E">
        <w:rPr>
          <w:bCs/>
        </w:rPr>
        <w:t> </w:t>
      </w:r>
    </w:p>
    <w:p w14:paraId="5AA872E8" w14:textId="77777777" w:rsidR="00F9723E" w:rsidRPr="00F9723E" w:rsidRDefault="00F9723E" w:rsidP="00EE002A">
      <w:pPr>
        <w:numPr>
          <w:ilvl w:val="0"/>
          <w:numId w:val="38"/>
        </w:numPr>
        <w:rPr>
          <w:bCs/>
        </w:rPr>
      </w:pPr>
      <w:r w:rsidRPr="00F9723E">
        <w:rPr>
          <w:bCs/>
        </w:rPr>
        <w:t>All Contractors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Contractor shall make spare parts available. All Contractor(s) shall specify how digital delivery for procured products, including patches, will be validated and monitored to ensure consistent delivery. The Contractor shall apply encryption technology to protect procured products throughout the delivery process.  </w:t>
      </w:r>
    </w:p>
    <w:p w14:paraId="0B4D0FB1" w14:textId="77777777" w:rsidR="00F9723E" w:rsidRPr="00F9723E" w:rsidRDefault="00F9723E" w:rsidP="00F9723E">
      <w:pPr>
        <w:rPr>
          <w:bCs/>
        </w:rPr>
      </w:pPr>
      <w:r w:rsidRPr="00F9723E">
        <w:rPr>
          <w:bCs/>
        </w:rPr>
        <w:t> </w:t>
      </w:r>
    </w:p>
    <w:p w14:paraId="265FB1E0" w14:textId="77777777" w:rsidR="00F9723E" w:rsidRPr="00F9723E" w:rsidRDefault="00F9723E" w:rsidP="00EE002A">
      <w:pPr>
        <w:numPr>
          <w:ilvl w:val="0"/>
          <w:numId w:val="39"/>
        </w:numPr>
        <w:rPr>
          <w:bCs/>
        </w:rPr>
      </w:pPr>
      <w:r w:rsidRPr="00F9723E">
        <w:rPr>
          <w:bCs/>
        </w:rPr>
        <w:t>If a Contractor provides software or patches to VA, the Contractor shall publish or provide a hash conforming to the FIPS Security Requirements for Cryptographic Modules (FIPS 140-2 or successor). </w:t>
      </w:r>
    </w:p>
    <w:p w14:paraId="4037972C" w14:textId="77777777" w:rsidR="00F9723E" w:rsidRPr="00F9723E" w:rsidRDefault="00F9723E" w:rsidP="00F9723E">
      <w:pPr>
        <w:rPr>
          <w:bCs/>
        </w:rPr>
      </w:pPr>
      <w:r w:rsidRPr="00F9723E">
        <w:rPr>
          <w:bCs/>
        </w:rPr>
        <w:t> </w:t>
      </w:r>
    </w:p>
    <w:p w14:paraId="2FAF40B0" w14:textId="77777777" w:rsidR="00F9723E" w:rsidRPr="00F9723E" w:rsidRDefault="00F9723E" w:rsidP="00EE002A">
      <w:pPr>
        <w:numPr>
          <w:ilvl w:val="0"/>
          <w:numId w:val="40"/>
        </w:numPr>
        <w:rPr>
          <w:bCs/>
        </w:rPr>
      </w:pPr>
      <w:r w:rsidRPr="00F9723E">
        <w:rPr>
          <w:bCs/>
        </w:rPr>
        <w:t>The Contractor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 </w:t>
      </w:r>
    </w:p>
    <w:p w14:paraId="71516146" w14:textId="77777777" w:rsidR="00F9723E" w:rsidRPr="00F9723E" w:rsidRDefault="00F9723E" w:rsidP="00F9723E">
      <w:pPr>
        <w:rPr>
          <w:bCs/>
        </w:rPr>
      </w:pPr>
      <w:r w:rsidRPr="00F9723E">
        <w:rPr>
          <w:bCs/>
        </w:rPr>
        <w:lastRenderedPageBreak/>
        <w:t> </w:t>
      </w:r>
    </w:p>
    <w:p w14:paraId="5A0DA341" w14:textId="77777777" w:rsidR="00F9723E" w:rsidRPr="00F9723E" w:rsidRDefault="00F9723E" w:rsidP="00EE002A">
      <w:pPr>
        <w:numPr>
          <w:ilvl w:val="0"/>
          <w:numId w:val="41"/>
        </w:numPr>
        <w:rPr>
          <w:bCs/>
        </w:rPr>
      </w:pPr>
      <w:r w:rsidRPr="00F9723E">
        <w:rPr>
          <w:bCs/>
        </w:rPr>
        <w:t>Contractors shall use or arrange for the use of trusted channels to ship procured products, such as U.S. registered mail and/or tamper-evident packaging for physical deliveries. </w:t>
      </w:r>
    </w:p>
    <w:p w14:paraId="583CD2F2" w14:textId="77777777" w:rsidR="00F9723E" w:rsidRPr="00F9723E" w:rsidRDefault="00F9723E" w:rsidP="00F9723E">
      <w:pPr>
        <w:rPr>
          <w:bCs/>
        </w:rPr>
      </w:pPr>
      <w:r w:rsidRPr="00F9723E">
        <w:rPr>
          <w:bCs/>
        </w:rPr>
        <w:t> </w:t>
      </w:r>
    </w:p>
    <w:p w14:paraId="3075820E" w14:textId="77777777" w:rsidR="00F9723E" w:rsidRPr="00F9723E" w:rsidRDefault="00F9723E" w:rsidP="00EE002A">
      <w:pPr>
        <w:numPr>
          <w:ilvl w:val="0"/>
          <w:numId w:val="42"/>
        </w:numPr>
        <w:rPr>
          <w:bCs/>
        </w:rPr>
      </w:pPr>
      <w:r w:rsidRPr="00F9723E">
        <w:rPr>
          <w:bCs/>
        </w:rPr>
        <w:t>Throughout the delivery process, the Contractor shall demonstrate a capability for detecting unauthorized access (tampering). </w:t>
      </w:r>
    </w:p>
    <w:p w14:paraId="270B1B65" w14:textId="77777777" w:rsidR="00F9723E" w:rsidRPr="00F9723E" w:rsidRDefault="00F9723E" w:rsidP="00F9723E">
      <w:pPr>
        <w:rPr>
          <w:bCs/>
        </w:rPr>
      </w:pPr>
      <w:r w:rsidRPr="00F9723E">
        <w:rPr>
          <w:bCs/>
        </w:rPr>
        <w:t> </w:t>
      </w:r>
    </w:p>
    <w:p w14:paraId="7026B007" w14:textId="77777777" w:rsidR="00F9723E" w:rsidRPr="00F9723E" w:rsidRDefault="00F9723E" w:rsidP="00EE002A">
      <w:pPr>
        <w:numPr>
          <w:ilvl w:val="0"/>
          <w:numId w:val="43"/>
        </w:numPr>
        <w:rPr>
          <w:bCs/>
        </w:rPr>
      </w:pPr>
      <w:r w:rsidRPr="00F9723E">
        <w:rPr>
          <w:bCs/>
        </w:rPr>
        <w:t>The Contractor shall demonstrate chain-of-custody documentation for procured products and require tamper-evident packaging for the delivery of this hardware. </w:t>
      </w:r>
    </w:p>
    <w:p w14:paraId="093D4969" w14:textId="4C874808" w:rsidR="0031752D" w:rsidRPr="00C90401" w:rsidRDefault="0031752D" w:rsidP="0031752D">
      <w:pPr>
        <w:rPr>
          <w:bCs/>
        </w:rPr>
      </w:pPr>
    </w:p>
    <w:p w14:paraId="55F30FF8" w14:textId="77777777" w:rsidR="000562B2" w:rsidRPr="005928B3" w:rsidRDefault="000562B2" w:rsidP="000562B2"/>
    <w:p w14:paraId="68B891D4" w14:textId="77777777" w:rsidR="000562B2" w:rsidRPr="005928B3" w:rsidRDefault="000562B2" w:rsidP="000562B2">
      <w:pPr>
        <w:pStyle w:val="AppendixBheading"/>
      </w:pPr>
      <w:r w:rsidRPr="005928B3">
        <w:t xml:space="preserve">VIRUSES, FIRMWARE, AND MALWARE </w:t>
      </w:r>
    </w:p>
    <w:p w14:paraId="0BBF7212" w14:textId="77777777" w:rsidR="000562B2" w:rsidRPr="00983A5C" w:rsidRDefault="000562B2" w:rsidP="000562B2"/>
    <w:p w14:paraId="59B3BF0F" w14:textId="77777777" w:rsidR="000562B2" w:rsidRPr="005928B3" w:rsidRDefault="000562B2" w:rsidP="00EE002A">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execute due diligence to ensure all provided software and patches, including third-party patches, are free of viruses and/or malware before releasing them to or installing them on VA information systems.</w:t>
      </w:r>
    </w:p>
    <w:p w14:paraId="5FB59649" w14:textId="77777777" w:rsidR="000562B2" w:rsidRPr="005928B3" w:rsidRDefault="000562B2" w:rsidP="000562B2">
      <w:pPr>
        <w:spacing w:before="120" w:after="60"/>
        <w:ind w:left="720"/>
        <w:contextualSpacing/>
        <w:rPr>
          <w:rFonts w:cs="Arial"/>
        </w:rPr>
      </w:pPr>
    </w:p>
    <w:p w14:paraId="545367AD" w14:textId="77777777" w:rsidR="000562B2" w:rsidRPr="005928B3" w:rsidRDefault="000562B2" w:rsidP="00EE002A">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warrants it has no knowledge of and did not insert, any malicious virus and/or malware code into any software or patches provided to VA which could potentially harm or disrupt VA information systems. The </w:t>
      </w:r>
      <w:r>
        <w:rPr>
          <w:rFonts w:cs="Arial"/>
        </w:rPr>
        <w:t>Contractor</w:t>
      </w:r>
      <w:r w:rsidRPr="005928B3">
        <w:rPr>
          <w:rFonts w:cs="Arial"/>
        </w:rPr>
        <w:t xml:space="preserve"> shall use due diligence, if supplying third-party software or patches, to ensure the third-party has not inserted any malicious code and/or virus which could damage or disrupt VA information systems. </w:t>
      </w:r>
    </w:p>
    <w:p w14:paraId="1EBD4D0A" w14:textId="77777777" w:rsidR="000562B2" w:rsidRPr="005928B3" w:rsidRDefault="000562B2" w:rsidP="000562B2"/>
    <w:p w14:paraId="5F412F67" w14:textId="77777777" w:rsidR="000562B2" w:rsidRPr="005928B3" w:rsidRDefault="000562B2" w:rsidP="00EE002A">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Pr>
          <w:rFonts w:cs="Arial"/>
        </w:rPr>
        <w:t>Contractor</w:t>
      </w:r>
      <w:r w:rsidRPr="005928B3">
        <w:rPr>
          <w:rFonts w:cs="Arial"/>
        </w:rPr>
        <w:t>-delivered software solutions (including third-party install files, scripts, firmware, or other software) are flagged as malicious, infected, or suspicious by an anti-virus vendor.</w:t>
      </w:r>
    </w:p>
    <w:p w14:paraId="62C47A27" w14:textId="77777777" w:rsidR="000562B2" w:rsidRPr="005928B3" w:rsidRDefault="000562B2" w:rsidP="000562B2"/>
    <w:p w14:paraId="268F0E0D" w14:textId="77777777" w:rsidR="000562B2" w:rsidRPr="005928B3" w:rsidRDefault="000562B2" w:rsidP="00EE002A">
      <w:pPr>
        <w:numPr>
          <w:ilvl w:val="0"/>
          <w:numId w:val="13"/>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Pr>
          <w:rFonts w:cs="Arial"/>
        </w:rPr>
        <w:t>Contractor</w:t>
      </w:r>
      <w:r w:rsidRPr="005928B3">
        <w:rPr>
          <w:rFonts w:cs="Arial"/>
        </w:rPr>
        <w:t xml:space="preserve"> shall:</w:t>
      </w:r>
    </w:p>
    <w:p w14:paraId="591AC111" w14:textId="77777777" w:rsidR="000562B2" w:rsidRPr="005928B3" w:rsidRDefault="000562B2" w:rsidP="000562B2">
      <w:pPr>
        <w:spacing w:before="120" w:after="60"/>
        <w:ind w:left="360"/>
        <w:contextualSpacing/>
        <w:rPr>
          <w:rFonts w:cs="Arial"/>
        </w:rPr>
      </w:pPr>
    </w:p>
    <w:p w14:paraId="726D99CA" w14:textId="77777777" w:rsidR="000562B2" w:rsidRPr="005928B3" w:rsidRDefault="000562B2" w:rsidP="00EE002A">
      <w:pPr>
        <w:numPr>
          <w:ilvl w:val="1"/>
          <w:numId w:val="13"/>
        </w:numPr>
        <w:spacing w:before="120" w:after="60"/>
        <w:contextualSpacing/>
        <w:rPr>
          <w:rFonts w:cs="Arial"/>
        </w:rPr>
      </w:pPr>
      <w:r w:rsidRPr="005928B3">
        <w:rPr>
          <w:rFonts w:cs="Arial"/>
        </w:rPr>
        <w:t xml:space="preserve">Take all necessary action to correct the incident, to include </w:t>
      </w:r>
      <w:proofErr w:type="gramStart"/>
      <w:r w:rsidRPr="005928B3">
        <w:rPr>
          <w:rFonts w:cs="Arial"/>
        </w:rPr>
        <w:t>any and all</w:t>
      </w:r>
      <w:proofErr w:type="gramEnd"/>
      <w:r w:rsidRPr="005928B3">
        <w:rPr>
          <w:rFonts w:cs="Arial"/>
        </w:rPr>
        <w:t xml:space="preserve"> assistance to VA to eliminate the virus or other malware throughout VA’s information networks, computer systems and information systems; and</w:t>
      </w:r>
    </w:p>
    <w:p w14:paraId="71B1DACF" w14:textId="77777777" w:rsidR="000562B2" w:rsidRPr="005928B3" w:rsidRDefault="000562B2" w:rsidP="00EE002A">
      <w:pPr>
        <w:numPr>
          <w:ilvl w:val="1"/>
          <w:numId w:val="13"/>
        </w:numPr>
        <w:spacing w:before="120" w:after="60"/>
        <w:contextualSpacing/>
        <w:rPr>
          <w:rFonts w:cs="Arial"/>
        </w:rPr>
      </w:pPr>
      <w:r w:rsidRPr="005928B3">
        <w:rPr>
          <w:rFonts w:cs="Arial"/>
        </w:rPr>
        <w:t xml:space="preserve">Use commercially reasonable efforts to restore operational efficiency and remediate </w:t>
      </w:r>
      <w:proofErr w:type="gramStart"/>
      <w:r w:rsidRPr="005928B3">
        <w:rPr>
          <w:rFonts w:cs="Arial"/>
        </w:rPr>
        <w:t>damages</w:t>
      </w:r>
      <w:proofErr w:type="gramEnd"/>
      <w:r w:rsidRPr="005928B3">
        <w:rPr>
          <w:rFonts w:cs="Arial"/>
        </w:rPr>
        <w:t xml:space="preserve"> due to data loss or data integrity damage, if the virus or other malware causes a loss of operational efficiency, data loss, or damage to data integrity.</w:t>
      </w:r>
    </w:p>
    <w:p w14:paraId="4F241DED" w14:textId="77777777" w:rsidR="000562B2" w:rsidRPr="005928B3" w:rsidRDefault="000562B2" w:rsidP="000562B2"/>
    <w:p w14:paraId="379CE823" w14:textId="77777777" w:rsidR="000562B2" w:rsidRPr="005928B3" w:rsidRDefault="000562B2" w:rsidP="000562B2">
      <w:pPr>
        <w:pStyle w:val="AppendixBheading"/>
      </w:pPr>
      <w:r w:rsidRPr="005928B3">
        <w:t>CRYPTOGRAPHIC REQUIREMENT</w:t>
      </w:r>
    </w:p>
    <w:p w14:paraId="198254CB" w14:textId="77777777" w:rsidR="000562B2" w:rsidRPr="00983A5C" w:rsidRDefault="000562B2" w:rsidP="000562B2"/>
    <w:p w14:paraId="4D3E4188" w14:textId="77777777" w:rsidR="000562B2" w:rsidRPr="005928B3" w:rsidRDefault="000562B2" w:rsidP="00EE002A">
      <w:pPr>
        <w:numPr>
          <w:ilvl w:val="0"/>
          <w:numId w:val="1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document how the cryptographic system supporting the </w:t>
      </w:r>
      <w:r>
        <w:rPr>
          <w:rFonts w:cs="Arial"/>
        </w:rPr>
        <w:t>Contractor</w:t>
      </w:r>
      <w:r w:rsidRPr="005928B3">
        <w:rPr>
          <w:rFonts w:cs="Arial"/>
        </w:rPr>
        <w:t>’s products and/or services protect the confidentiality, data integrity, authentication and non-repudiation of devices and data flows in the underlying system.</w:t>
      </w:r>
    </w:p>
    <w:p w14:paraId="6864DE89" w14:textId="77777777" w:rsidR="000562B2" w:rsidRPr="005928B3" w:rsidRDefault="000562B2" w:rsidP="000562B2"/>
    <w:p w14:paraId="00BA2FB3" w14:textId="77777777" w:rsidR="000562B2" w:rsidRPr="005928B3" w:rsidRDefault="000562B2" w:rsidP="00EE002A">
      <w:pPr>
        <w:numPr>
          <w:ilvl w:val="0"/>
          <w:numId w:val="1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use only approved cryptographic methods as defined in FIPS 140-2 (or its successor) and NIST 800-52 standards when enabling encryption on its products. </w:t>
      </w:r>
    </w:p>
    <w:p w14:paraId="01C49829" w14:textId="77777777" w:rsidR="000562B2" w:rsidRPr="005928B3" w:rsidRDefault="000562B2" w:rsidP="000562B2"/>
    <w:p w14:paraId="6E0DFDDD" w14:textId="77777777" w:rsidR="000562B2" w:rsidRPr="005928B3" w:rsidRDefault="000562B2" w:rsidP="00EE002A">
      <w:pPr>
        <w:numPr>
          <w:ilvl w:val="0"/>
          <w:numId w:val="1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an automated remote key-establishment method which protects the confidentiality and integrity of the cryptographic keys.</w:t>
      </w:r>
    </w:p>
    <w:p w14:paraId="29D0E9A1" w14:textId="77777777" w:rsidR="000562B2" w:rsidRPr="005928B3" w:rsidRDefault="000562B2" w:rsidP="000562B2"/>
    <w:p w14:paraId="4E9F84A7" w14:textId="77777777" w:rsidR="000562B2" w:rsidRPr="005928B3" w:rsidRDefault="000562B2" w:rsidP="00EE002A">
      <w:pPr>
        <w:numPr>
          <w:ilvl w:val="0"/>
          <w:numId w:val="1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emergency re-keying of all devices can be remotely performed within 30 business days.</w:t>
      </w:r>
    </w:p>
    <w:p w14:paraId="58B0D93A" w14:textId="77777777" w:rsidR="000562B2" w:rsidRPr="005928B3" w:rsidRDefault="000562B2" w:rsidP="000562B2">
      <w:pPr>
        <w:spacing w:before="120" w:after="60"/>
        <w:ind w:left="360"/>
        <w:contextualSpacing/>
        <w:rPr>
          <w:rFonts w:cs="Arial"/>
        </w:rPr>
      </w:pPr>
    </w:p>
    <w:p w14:paraId="138A68C1" w14:textId="77777777" w:rsidR="000562B2" w:rsidRPr="005928B3" w:rsidRDefault="000562B2" w:rsidP="00EE002A">
      <w:pPr>
        <w:numPr>
          <w:ilvl w:val="0"/>
          <w:numId w:val="14"/>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 method for updating cryptographic primitives or </w:t>
      </w:r>
      <w:r w:rsidRPr="00C0708F">
        <w:rPr>
          <w:rFonts w:cs="Arial"/>
        </w:rPr>
        <w:t>algorithms.</w:t>
      </w:r>
    </w:p>
    <w:p w14:paraId="3FE1700E" w14:textId="77777777" w:rsidR="000562B2" w:rsidRPr="005928B3" w:rsidRDefault="000562B2" w:rsidP="000562B2"/>
    <w:p w14:paraId="4694AEEA" w14:textId="77777777" w:rsidR="000562B2" w:rsidRPr="005928B3" w:rsidRDefault="000562B2" w:rsidP="000562B2">
      <w:pPr>
        <w:pStyle w:val="AppendixBheading"/>
      </w:pPr>
      <w:r w:rsidRPr="005928B3">
        <w:t>PATCHING GOVERNANCE</w:t>
      </w:r>
    </w:p>
    <w:p w14:paraId="51071B14" w14:textId="77777777" w:rsidR="000562B2" w:rsidRPr="00983A5C" w:rsidRDefault="000562B2" w:rsidP="000562B2"/>
    <w:p w14:paraId="4B66B2AC" w14:textId="77777777" w:rsidR="000562B2" w:rsidRPr="005928B3" w:rsidRDefault="000562B2" w:rsidP="00EE002A">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Pr>
          <w:rFonts w:cs="Arial"/>
        </w:rPr>
        <w:t>ing</w:t>
      </w:r>
      <w:r w:rsidRPr="005928B3">
        <w:rPr>
          <w:rFonts w:cs="Arial"/>
        </w:rPr>
        <w:t>:</w:t>
      </w:r>
    </w:p>
    <w:p w14:paraId="3DE1483A" w14:textId="77777777" w:rsidR="000562B2" w:rsidRPr="005928B3" w:rsidRDefault="000562B2" w:rsidP="000562B2"/>
    <w:p w14:paraId="069CA773" w14:textId="77777777" w:rsidR="000562B2" w:rsidRPr="005928B3" w:rsidRDefault="000562B2" w:rsidP="00EE002A">
      <w:pPr>
        <w:numPr>
          <w:ilvl w:val="1"/>
          <w:numId w:val="15"/>
        </w:numPr>
        <w:spacing w:before="120" w:after="60"/>
        <w:contextualSpacing/>
        <w:rPr>
          <w:rFonts w:cs="Arial"/>
        </w:rPr>
      </w:pPr>
      <w:r w:rsidRPr="005928B3">
        <w:rPr>
          <w:rFonts w:cs="Arial"/>
        </w:rPr>
        <w:t>The resources and technical capabilities to sustain the program or process (e.g., how the integrity of a patch is validated by VA</w:t>
      </w:r>
      <w:proofErr w:type="gramStart"/>
      <w:r w:rsidRPr="005928B3">
        <w:rPr>
          <w:rFonts w:cs="Arial"/>
        </w:rPr>
        <w:t>);</w:t>
      </w:r>
      <w:proofErr w:type="gramEnd"/>
      <w:r w:rsidRPr="005928B3">
        <w:rPr>
          <w:rFonts w:cs="Arial"/>
        </w:rPr>
        <w:t xml:space="preserve"> and.</w:t>
      </w:r>
    </w:p>
    <w:p w14:paraId="42D09A1A" w14:textId="77777777" w:rsidR="000562B2" w:rsidRPr="005928B3" w:rsidRDefault="000562B2" w:rsidP="000562B2"/>
    <w:p w14:paraId="57B4C18B" w14:textId="77777777" w:rsidR="000562B2" w:rsidRPr="005928B3" w:rsidRDefault="000562B2" w:rsidP="00EE002A">
      <w:pPr>
        <w:numPr>
          <w:ilvl w:val="1"/>
          <w:numId w:val="15"/>
        </w:numPr>
        <w:spacing w:before="120" w:after="60"/>
        <w:contextualSpacing/>
        <w:rPr>
          <w:rFonts w:cs="Arial"/>
        </w:rPr>
      </w:pPr>
      <w:r w:rsidRPr="005928B3">
        <w:rPr>
          <w:rFonts w:cs="Arial"/>
        </w:rPr>
        <w:t xml:space="preserve">The approach and capability to remediate newly reported zero-day vulnerabilities for </w:t>
      </w:r>
      <w:r>
        <w:rPr>
          <w:rFonts w:cs="Arial"/>
        </w:rPr>
        <w:t>Contractor</w:t>
      </w:r>
      <w:r w:rsidRPr="005928B3">
        <w:rPr>
          <w:rFonts w:cs="Arial"/>
        </w:rPr>
        <w:t xml:space="preserve"> products.</w:t>
      </w:r>
    </w:p>
    <w:p w14:paraId="4C71D321" w14:textId="77777777" w:rsidR="000562B2" w:rsidRPr="005928B3" w:rsidRDefault="000562B2" w:rsidP="000562B2"/>
    <w:p w14:paraId="45BD6677" w14:textId="77777777" w:rsidR="000562B2" w:rsidRPr="005928B3" w:rsidRDefault="000562B2" w:rsidP="00EE002A">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0E10B608" w14:textId="77777777" w:rsidR="000562B2" w:rsidRPr="005928B3" w:rsidRDefault="000562B2" w:rsidP="000562B2"/>
    <w:p w14:paraId="3223F95E" w14:textId="77777777" w:rsidR="000562B2" w:rsidRPr="005928B3" w:rsidRDefault="000562B2" w:rsidP="00EE002A">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Pr>
          <w:rFonts w:cs="Arial"/>
        </w:rPr>
        <w:t>Contractor</w:t>
      </w:r>
      <w:r w:rsidRPr="005928B3">
        <w:rPr>
          <w:rFonts w:cs="Arial"/>
        </w:rPr>
        <w:t xml:space="preserve"> within these time periods, the </w:t>
      </w:r>
      <w:r>
        <w:rPr>
          <w:rFonts w:cs="Arial"/>
        </w:rPr>
        <w:t>Contractor</w:t>
      </w:r>
      <w:r w:rsidRPr="005928B3">
        <w:rPr>
          <w:rFonts w:cs="Arial"/>
        </w:rPr>
        <w:t xml:space="preserve"> shall submit mitigations, methods of exploit detection and/or workarounds to the COR/CO prior to the above deadlines.</w:t>
      </w:r>
    </w:p>
    <w:p w14:paraId="29226849" w14:textId="77777777" w:rsidR="000562B2" w:rsidRPr="005928B3" w:rsidRDefault="000562B2" w:rsidP="000562B2">
      <w:pPr>
        <w:spacing w:before="120" w:after="60"/>
        <w:ind w:left="360"/>
        <w:contextualSpacing/>
        <w:rPr>
          <w:rFonts w:cs="Arial"/>
        </w:rPr>
      </w:pPr>
    </w:p>
    <w:p w14:paraId="280789E5" w14:textId="77777777" w:rsidR="000562B2" w:rsidRPr="005928B3" w:rsidRDefault="000562B2" w:rsidP="00EE002A">
      <w:pPr>
        <w:numPr>
          <w:ilvl w:val="0"/>
          <w:numId w:val="15"/>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4441D3B5" w14:textId="77777777" w:rsidR="000562B2" w:rsidRPr="005928B3" w:rsidRDefault="000562B2" w:rsidP="000562B2"/>
    <w:p w14:paraId="2C63A577" w14:textId="77777777" w:rsidR="000562B2" w:rsidRPr="005928B3" w:rsidRDefault="000562B2" w:rsidP="000562B2">
      <w:pPr>
        <w:pStyle w:val="AppendixBheading"/>
      </w:pPr>
      <w:r w:rsidRPr="005928B3">
        <w:t xml:space="preserve">SPECIALIZED DEVICES/SYSTEMS (MEDICAL DEVICES, SPECIAL PURPOSE SYSTEMS, RESEARCH SCIENTIFIC COMPUTING) </w:t>
      </w:r>
    </w:p>
    <w:p w14:paraId="05CF907D" w14:textId="77777777" w:rsidR="000562B2" w:rsidRPr="00983A5C" w:rsidRDefault="000562B2" w:rsidP="000562B2"/>
    <w:p w14:paraId="1F094F27" w14:textId="77777777" w:rsidR="00594024" w:rsidRPr="00C90401" w:rsidRDefault="00594024" w:rsidP="00594024">
      <w:pPr>
        <w:rPr>
          <w:bCs/>
        </w:rPr>
      </w:pPr>
      <w:r w:rsidRPr="00C90401">
        <w:rPr>
          <w:bCs/>
        </w:rPr>
        <w:t>N/A.</w:t>
      </w:r>
    </w:p>
    <w:p w14:paraId="3977E8E0" w14:textId="77777777" w:rsidR="000562B2" w:rsidRPr="005928B3" w:rsidRDefault="000562B2" w:rsidP="000562B2"/>
    <w:p w14:paraId="482DB862" w14:textId="77777777" w:rsidR="000562B2" w:rsidRPr="005928B3" w:rsidRDefault="000562B2" w:rsidP="000562B2">
      <w:pPr>
        <w:pStyle w:val="AppendixBheading"/>
      </w:pPr>
      <w:r w:rsidRPr="005928B3">
        <w:t xml:space="preserve">DATA CENTER PROVISIONS </w:t>
      </w:r>
    </w:p>
    <w:p w14:paraId="1D076DBB" w14:textId="77777777" w:rsidR="000562B2" w:rsidRPr="00983A5C" w:rsidRDefault="000562B2" w:rsidP="000562B2"/>
    <w:p w14:paraId="20FB51AB" w14:textId="77777777" w:rsidR="000562B2" w:rsidRPr="005928B3" w:rsidRDefault="000562B2" w:rsidP="00EE002A">
      <w:pPr>
        <w:numPr>
          <w:ilvl w:val="0"/>
          <w:numId w:val="16"/>
        </w:numPr>
        <w:spacing w:before="120" w:after="60"/>
        <w:contextualSpacing/>
        <w:rPr>
          <w:rFonts w:cs="Arial"/>
        </w:rPr>
      </w:pPr>
      <w:bookmarkStart w:id="59" w:name="_Hlk182831501"/>
      <w:r w:rsidRPr="005928B3">
        <w:rPr>
          <w:rFonts w:cs="Arial"/>
        </w:rPr>
        <w:t xml:space="preserve">The </w:t>
      </w:r>
      <w:r>
        <w:rPr>
          <w:rFonts w:cs="Arial"/>
        </w:rPr>
        <w:t>Contractor</w:t>
      </w:r>
      <w:r w:rsidRPr="005928B3">
        <w:rPr>
          <w:rFonts w:cs="Arial"/>
        </w:rPr>
        <w:t xml:space="preserve"> shall ensure the VA network is </w:t>
      </w:r>
      <w:proofErr w:type="gramStart"/>
      <w:r w:rsidRPr="005928B3">
        <w:rPr>
          <w:rFonts w:cs="Arial"/>
        </w:rPr>
        <w:t>accessed by</w:t>
      </w:r>
      <w:proofErr w:type="gramEnd"/>
      <w:r w:rsidRPr="005928B3">
        <w:rPr>
          <w:rFonts w:cs="Arial"/>
        </w:rPr>
        <w:t xml:space="preserve"> in accordance with VA Directive 6500 and IAM security processes specified in the VA Information Security Knowledge Service. </w:t>
      </w:r>
    </w:p>
    <w:p w14:paraId="6478CC0F" w14:textId="77777777" w:rsidR="000562B2" w:rsidRPr="005928B3" w:rsidRDefault="000562B2" w:rsidP="000562B2"/>
    <w:p w14:paraId="09394B78" w14:textId="77777777" w:rsidR="000562B2" w:rsidRPr="005928B3" w:rsidRDefault="000562B2" w:rsidP="00EE002A">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network infrastructure and data availability in accordance with VA information system business continuity procedures specified in the VA Information Security Knowledge Service. </w:t>
      </w:r>
    </w:p>
    <w:p w14:paraId="76110345" w14:textId="77777777" w:rsidR="000562B2" w:rsidRPr="005928B3" w:rsidRDefault="000562B2" w:rsidP="000562B2"/>
    <w:p w14:paraId="05B7759E" w14:textId="77777777" w:rsidR="000562B2" w:rsidRPr="002E33C2" w:rsidRDefault="000562B2" w:rsidP="00EE002A">
      <w:pPr>
        <w:numPr>
          <w:ilvl w:val="0"/>
          <w:numId w:val="16"/>
        </w:numPr>
        <w:spacing w:before="120" w:after="60"/>
        <w:contextualSpacing/>
        <w:rPr>
          <w:rFonts w:cs="Arial"/>
        </w:rPr>
      </w:pPr>
      <w:r w:rsidRPr="005928B3">
        <w:rPr>
          <w:rFonts w:cs="Arial"/>
        </w:rPr>
        <w:t xml:space="preserve">The </w:t>
      </w:r>
      <w:r>
        <w:rPr>
          <w:rFonts w:cs="Arial"/>
        </w:rPr>
        <w:t>Contractor</w:t>
      </w:r>
      <w:r w:rsidRPr="005928B3">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A27D223" w14:textId="77777777" w:rsidR="000562B2" w:rsidRPr="002E33C2" w:rsidRDefault="000562B2" w:rsidP="000562B2"/>
    <w:p w14:paraId="14B57B35" w14:textId="77777777" w:rsidR="000562B2" w:rsidRPr="002E33C2" w:rsidRDefault="000562B2" w:rsidP="00EE002A">
      <w:pPr>
        <w:numPr>
          <w:ilvl w:val="0"/>
          <w:numId w:val="16"/>
        </w:numPr>
        <w:spacing w:before="120" w:after="60"/>
        <w:contextualSpacing/>
      </w:pPr>
      <w:r w:rsidRPr="002E33C2">
        <w:rPr>
          <w:rFonts w:cs="Arial"/>
        </w:rPr>
        <w:t xml:space="preserve">The Contractor shall encrypt all traffic across the segment of the Wide Area Network (WAN) it </w:t>
      </w:r>
      <w:proofErr w:type="gramStart"/>
      <w:r w:rsidRPr="002E33C2">
        <w:rPr>
          <w:rFonts w:cs="Arial"/>
        </w:rPr>
        <w:t>manages</w:t>
      </w:r>
      <w:proofErr w:type="gramEnd"/>
      <w:r w:rsidRPr="002E33C2">
        <w:rPr>
          <w:rFonts w:cs="Arial"/>
        </w:rPr>
        <w:t xml:space="preserve"> and no unencrypted Out of Band (OOB) Internet Protocol (IP) traffic will traverse the network.</w:t>
      </w:r>
    </w:p>
    <w:p w14:paraId="114468B6" w14:textId="77777777" w:rsidR="000562B2" w:rsidRPr="002E33C2" w:rsidRDefault="000562B2" w:rsidP="000562B2">
      <w:pPr>
        <w:ind w:left="360" w:hanging="360"/>
      </w:pPr>
    </w:p>
    <w:p w14:paraId="0871DA66" w14:textId="77777777" w:rsidR="000562B2" w:rsidRPr="002E33C2" w:rsidRDefault="000562B2" w:rsidP="00EE002A">
      <w:pPr>
        <w:numPr>
          <w:ilvl w:val="0"/>
          <w:numId w:val="16"/>
        </w:numPr>
        <w:spacing w:before="120" w:after="60"/>
        <w:contextualSpacing/>
      </w:pPr>
      <w:r w:rsidRPr="002E33C2">
        <w:rPr>
          <w:rFonts w:cs="Arial"/>
        </w:rPr>
        <w:t>The Contractor shall ensure tunnel endpoints are routable addresses at each VA operating site.</w:t>
      </w:r>
    </w:p>
    <w:p w14:paraId="12D42B16" w14:textId="77777777" w:rsidR="000562B2" w:rsidRDefault="000562B2" w:rsidP="000562B2">
      <w:pPr>
        <w:ind w:left="360" w:hanging="360"/>
      </w:pPr>
    </w:p>
    <w:p w14:paraId="451BB811" w14:textId="25B156F6" w:rsidR="006833DF" w:rsidRPr="003610CC" w:rsidRDefault="000562B2" w:rsidP="005C7098">
      <w:pPr>
        <w:numPr>
          <w:ilvl w:val="0"/>
          <w:numId w:val="16"/>
        </w:numPr>
        <w:spacing w:before="120" w:after="60"/>
        <w:contextualSpacing/>
        <w:rPr>
          <w:bCs/>
          <w:iCs/>
          <w:szCs w:val="20"/>
        </w:rPr>
      </w:pPr>
      <w:r w:rsidRPr="003610CC">
        <w:rPr>
          <w:rFonts w:cs="Arial"/>
        </w:rPr>
        <w:t>The Contractor shall secure access from Local Area Networks (LANs) at co-located sites in accordance with VA TIC Reference Architecture, VA Directive and Handbook 6513, and MOU/ISA process specified in the VA Information Security Knowledge Service</w:t>
      </w:r>
      <w:bookmarkEnd w:id="57"/>
      <w:r w:rsidRPr="003610CC">
        <w:rPr>
          <w:rFonts w:cs="Arial"/>
        </w:rPr>
        <w:t>.</w:t>
      </w:r>
      <w:bookmarkEnd w:id="59"/>
    </w:p>
    <w:sectPr w:rsidR="006833DF" w:rsidRPr="003610CC" w:rsidSect="00BF6C1B">
      <w:headerReference w:type="default" r:id="rId23"/>
      <w:footerReference w:type="default" r:id="rId24"/>
      <w:headerReference w:type="first" r:id="rId25"/>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16230" w14:textId="77777777" w:rsidR="009D46F3" w:rsidRDefault="009D46F3" w:rsidP="00E47F5F">
      <w:r>
        <w:separator/>
      </w:r>
    </w:p>
  </w:endnote>
  <w:endnote w:type="continuationSeparator" w:id="0">
    <w:p w14:paraId="266ED95D" w14:textId="77777777" w:rsidR="009D46F3" w:rsidRDefault="009D46F3"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B33324" w:rsidRDefault="00B33324" w:rsidP="00103B33">
    <w:pPr>
      <w:tabs>
        <w:tab w:val="center" w:pos="4680"/>
      </w:tabs>
      <w:jc w:val="center"/>
      <w:rPr>
        <w:sz w:val="20"/>
        <w:szCs w:val="20"/>
        <w:highlight w:val="yellow"/>
      </w:rPr>
    </w:pPr>
  </w:p>
  <w:p w14:paraId="0DD1A325" w14:textId="470698AF" w:rsidR="00B33324" w:rsidRDefault="00B33324"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14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33</w:t>
    </w:r>
    <w:r w:rsidRPr="00522A97">
      <w:rPr>
        <w:sz w:val="20"/>
        <w:szCs w:val="20"/>
      </w:rPr>
      <w:fldChar w:fldCharType="end"/>
    </w:r>
    <w:bookmarkStart w:id="60" w:name="_Toc6902883"/>
    <w:bookmarkStart w:id="61" w:name="_Toc393177566"/>
    <w:bookmarkStart w:id="62" w:name="_Toc393178136"/>
    <w:bookmarkStart w:id="63" w:name="_Toc393178382"/>
    <w:bookmarkStart w:id="64" w:name="_Toc393178446"/>
    <w:bookmarkStart w:id="65" w:name="_Toc393184012"/>
    <w:bookmarkStart w:id="66" w:name="_Toc393184086"/>
    <w:bookmarkStart w:id="67" w:name="_Toc393184719"/>
    <w:bookmarkStart w:id="68" w:name="_Toc393184927"/>
    <w:bookmarkStart w:id="69" w:name="_Toc398721054"/>
    <w:bookmarkStart w:id="70" w:name="_Toc396620687"/>
    <w:bookmarkStart w:id="71" w:name="_Ref392049487"/>
    <w:bookmarkEnd w:id="60"/>
    <w:bookmarkEnd w:id="61"/>
    <w:bookmarkEnd w:id="62"/>
    <w:bookmarkEnd w:id="63"/>
    <w:bookmarkEnd w:id="64"/>
    <w:bookmarkEnd w:id="65"/>
    <w:bookmarkEnd w:id="66"/>
    <w:bookmarkEnd w:id="67"/>
    <w:bookmarkEnd w:id="68"/>
    <w:bookmarkEnd w:id="69"/>
    <w:bookmarkEnd w:id="70"/>
    <w:bookmarkEnd w:id="7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2A9D1" w14:textId="77777777" w:rsidR="009D46F3" w:rsidRDefault="009D46F3" w:rsidP="00E47F5F">
      <w:r>
        <w:separator/>
      </w:r>
    </w:p>
  </w:footnote>
  <w:footnote w:type="continuationSeparator" w:id="0">
    <w:p w14:paraId="68B3511D" w14:textId="77777777" w:rsidR="009D46F3" w:rsidRDefault="009D46F3"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9BEE2" w14:textId="77777777" w:rsidR="00F4387F" w:rsidRPr="008D7F44" w:rsidRDefault="00F4387F" w:rsidP="00F4387F">
    <w:pPr>
      <w:jc w:val="center"/>
      <w:rPr>
        <w:rStyle w:val="Emphasis"/>
        <w:rFonts w:eastAsia="Calibri"/>
      </w:rPr>
    </w:pPr>
    <w:r w:rsidRPr="00872FB7">
      <w:rPr>
        <w:rStyle w:val="Emphasis"/>
        <w:rFonts w:eastAsia="Calibri"/>
        <w:color w:val="auto"/>
      </w:rPr>
      <w:t xml:space="preserve">Network-based Encryption Key Recovery Storage Solution </w:t>
    </w:r>
  </w:p>
  <w:p w14:paraId="0DD1A323" w14:textId="09662D12" w:rsidR="00B33324" w:rsidRPr="00785CCB" w:rsidRDefault="00B33324" w:rsidP="00E5783F">
    <w:pPr>
      <w:pStyle w:val="NoSpacing"/>
      <w:jc w:val="center"/>
    </w:pPr>
    <w:r w:rsidRPr="00CD19B3">
      <w:rPr>
        <w:b/>
        <w:bCs/>
      </w:rPr>
      <w:t xml:space="preserve">TAC Number: </w:t>
    </w:r>
    <w:r w:rsidRPr="003E2A0A">
      <w:t xml:space="preserve"> </w:t>
    </w:r>
    <w:r w:rsidR="003E2A0A" w:rsidRPr="003E2A0A">
      <w:rPr>
        <w:rStyle w:val="Emphasis"/>
        <w:color w:val="auto"/>
      </w:rPr>
      <w:t>VA-26-00031146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1986"/>
      <w:docPartObj>
        <w:docPartGallery w:val="Watermarks"/>
        <w:docPartUnique/>
      </w:docPartObj>
    </w:sdtPr>
    <w:sdtEndPr/>
    <w:sdtContent>
      <w:p w14:paraId="7B2D2C15" w14:textId="02744EF0" w:rsidR="0006033B" w:rsidRDefault="00005641">
        <w:pPr>
          <w:pStyle w:val="Header"/>
        </w:pPr>
        <w:r>
          <w:rPr>
            <w:noProof/>
          </w:rPr>
          <w:pict w14:anchorId="7F21AA2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25" type="#_x0000_t136" style="position:absolute;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9DB"/>
    <w:multiLevelType w:val="multilevel"/>
    <w:tmpl w:val="B050A45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E4C3244"/>
    <w:multiLevelType w:val="multilevel"/>
    <w:tmpl w:val="48C2A60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2004AB6"/>
    <w:multiLevelType w:val="multilevel"/>
    <w:tmpl w:val="F83E0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F0CE9"/>
    <w:multiLevelType w:val="multilevel"/>
    <w:tmpl w:val="CB76090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7357003"/>
    <w:multiLevelType w:val="multilevel"/>
    <w:tmpl w:val="E118D6B8"/>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8DF565A"/>
    <w:multiLevelType w:val="hybridMultilevel"/>
    <w:tmpl w:val="187210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704B7"/>
    <w:multiLevelType w:val="multilevel"/>
    <w:tmpl w:val="42E4757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DC41F6E"/>
    <w:multiLevelType w:val="multilevel"/>
    <w:tmpl w:val="0DAC01AE"/>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1944860"/>
    <w:multiLevelType w:val="multilevel"/>
    <w:tmpl w:val="77E629BC"/>
    <w:lvl w:ilvl="0">
      <w:start w:val="1"/>
      <w:numFmt w:val="bullet"/>
      <w:lvlText w:val="o"/>
      <w:lvlJc w:val="left"/>
      <w:pPr>
        <w:ind w:left="360" w:hanging="360"/>
      </w:pPr>
      <w:rPr>
        <w:rFonts w:ascii="Courier New" w:hAnsi="Courier New" w:hint="default"/>
      </w:rPr>
    </w:lvl>
    <w:lvl w:ilvl="1">
      <w:start w:val="1"/>
      <w:numFmt w:val="bullet"/>
      <w:lvlText w:val="o"/>
      <w:lvlJc w:val="left"/>
      <w:pPr>
        <w:ind w:left="36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o"/>
      <w:lvlJc w:val="left"/>
      <w:pPr>
        <w:ind w:left="252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960" w:hanging="360"/>
      </w:pPr>
      <w:rPr>
        <w:rFonts w:ascii="Symbol" w:hAnsi="Symbol" w:hint="default"/>
      </w:rPr>
    </w:lvl>
    <w:lvl w:ilvl="7">
      <w:start w:val="1"/>
      <w:numFmt w:val="bullet"/>
      <w:lvlText w:val="o"/>
      <w:lvlJc w:val="left"/>
      <w:pPr>
        <w:ind w:left="4680" w:hanging="360"/>
      </w:pPr>
      <w:rPr>
        <w:rFonts w:ascii="Courier New" w:hAnsi="Courier New" w:hint="default"/>
      </w:rPr>
    </w:lvl>
    <w:lvl w:ilvl="8">
      <w:start w:val="1"/>
      <w:numFmt w:val="bullet"/>
      <w:lvlText w:val=""/>
      <w:lvlJc w:val="left"/>
      <w:pPr>
        <w:ind w:left="5400" w:hanging="360"/>
      </w:pPr>
      <w:rPr>
        <w:rFonts w:ascii="Wingdings" w:hAnsi="Wingdings" w:hint="default"/>
      </w:rPr>
    </w:lvl>
  </w:abstractNum>
  <w:abstractNum w:abstractNumId="10" w15:restartNumberingAfterBreak="0">
    <w:nsid w:val="21F746D1"/>
    <w:multiLevelType w:val="multilevel"/>
    <w:tmpl w:val="E6C22AE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84F14F6"/>
    <w:multiLevelType w:val="multilevel"/>
    <w:tmpl w:val="A66297CC"/>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D3343E6"/>
    <w:multiLevelType w:val="multilevel"/>
    <w:tmpl w:val="FEC225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200463"/>
    <w:multiLevelType w:val="hybridMultilevel"/>
    <w:tmpl w:val="068C9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5168DA"/>
    <w:multiLevelType w:val="multilevel"/>
    <w:tmpl w:val="77EC168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AC728C9"/>
    <w:multiLevelType w:val="multilevel"/>
    <w:tmpl w:val="B914AAA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F556BA2"/>
    <w:multiLevelType w:val="multilevel"/>
    <w:tmpl w:val="D87EE294"/>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1D954F5"/>
    <w:multiLevelType w:val="multilevel"/>
    <w:tmpl w:val="2494B896"/>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3013540"/>
    <w:multiLevelType w:val="hybridMultilevel"/>
    <w:tmpl w:val="345658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6AD26F5"/>
    <w:multiLevelType w:val="multilevel"/>
    <w:tmpl w:val="64E89BD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7252A2A"/>
    <w:multiLevelType w:val="multilevel"/>
    <w:tmpl w:val="8698E76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8274C09"/>
    <w:multiLevelType w:val="multilevel"/>
    <w:tmpl w:val="7D4C2A38"/>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4889748E"/>
    <w:multiLevelType w:val="multilevel"/>
    <w:tmpl w:val="657EF676"/>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A4577B5"/>
    <w:multiLevelType w:val="multilevel"/>
    <w:tmpl w:val="49FCDA6E"/>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912DE6"/>
    <w:multiLevelType w:val="multilevel"/>
    <w:tmpl w:val="193EB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32A0C3A"/>
    <w:multiLevelType w:val="hybridMultilevel"/>
    <w:tmpl w:val="658631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3E93A69"/>
    <w:multiLevelType w:val="multilevel"/>
    <w:tmpl w:val="05F25A9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6CE2CF0"/>
    <w:multiLevelType w:val="multilevel"/>
    <w:tmpl w:val="4582F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39" w15:restartNumberingAfterBreak="0">
    <w:nsid w:val="69856EBF"/>
    <w:multiLevelType w:val="multilevel"/>
    <w:tmpl w:val="CA4682E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D494714"/>
    <w:multiLevelType w:val="multilevel"/>
    <w:tmpl w:val="2FAA07B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722F4248"/>
    <w:multiLevelType w:val="multilevel"/>
    <w:tmpl w:val="14E605CA"/>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2"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63B124E"/>
    <w:multiLevelType w:val="multilevel"/>
    <w:tmpl w:val="F02C738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AD06298"/>
    <w:multiLevelType w:val="multilevel"/>
    <w:tmpl w:val="63F0635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7B7059E7"/>
    <w:multiLevelType w:val="multilevel"/>
    <w:tmpl w:val="9C7CD07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4141DE"/>
    <w:multiLevelType w:val="multilevel"/>
    <w:tmpl w:val="358A4F34"/>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7F4D77FB"/>
    <w:multiLevelType w:val="hybridMultilevel"/>
    <w:tmpl w:val="2AEA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A4076F"/>
    <w:multiLevelType w:val="multilevel"/>
    <w:tmpl w:val="C0E0F47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708261907">
    <w:abstractNumId w:val="38"/>
  </w:num>
  <w:num w:numId="2" w16cid:durableId="1208295922">
    <w:abstractNumId w:val="42"/>
  </w:num>
  <w:num w:numId="3" w16cid:durableId="1193810296">
    <w:abstractNumId w:val="15"/>
  </w:num>
  <w:num w:numId="4" w16cid:durableId="354695030">
    <w:abstractNumId w:val="12"/>
  </w:num>
  <w:num w:numId="5" w16cid:durableId="1479105644">
    <w:abstractNumId w:val="11"/>
  </w:num>
  <w:num w:numId="6" w16cid:durableId="61568779">
    <w:abstractNumId w:val="28"/>
  </w:num>
  <w:num w:numId="7" w16cid:durableId="1953897692">
    <w:abstractNumId w:val="21"/>
  </w:num>
  <w:num w:numId="8" w16cid:durableId="154123917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9731146">
    <w:abstractNumId w:val="48"/>
  </w:num>
  <w:num w:numId="10" w16cid:durableId="1740247719">
    <w:abstractNumId w:val="27"/>
  </w:num>
  <w:num w:numId="11" w16cid:durableId="2026470236">
    <w:abstractNumId w:val="30"/>
  </w:num>
  <w:num w:numId="12" w16cid:durableId="1369527672">
    <w:abstractNumId w:val="35"/>
  </w:num>
  <w:num w:numId="13" w16cid:durableId="985742460">
    <w:abstractNumId w:val="32"/>
  </w:num>
  <w:num w:numId="14" w16cid:durableId="450168827">
    <w:abstractNumId w:val="33"/>
  </w:num>
  <w:num w:numId="15" w16cid:durableId="1470393209">
    <w:abstractNumId w:val="31"/>
  </w:num>
  <w:num w:numId="16" w16cid:durableId="1135870564">
    <w:abstractNumId w:val="8"/>
  </w:num>
  <w:num w:numId="17" w16cid:durableId="494538619">
    <w:abstractNumId w:val="18"/>
  </w:num>
  <w:num w:numId="18" w16cid:durableId="19014557">
    <w:abstractNumId w:val="3"/>
  </w:num>
  <w:num w:numId="19" w16cid:durableId="359091649">
    <w:abstractNumId w:val="39"/>
  </w:num>
  <w:num w:numId="20" w16cid:durableId="1044138424">
    <w:abstractNumId w:val="6"/>
  </w:num>
  <w:num w:numId="21" w16cid:durableId="1981837096">
    <w:abstractNumId w:val="36"/>
  </w:num>
  <w:num w:numId="22" w16cid:durableId="927233550">
    <w:abstractNumId w:val="1"/>
  </w:num>
  <w:num w:numId="23" w16cid:durableId="1703243490">
    <w:abstractNumId w:val="25"/>
  </w:num>
  <w:num w:numId="24" w16cid:durableId="1864778425">
    <w:abstractNumId w:val="7"/>
  </w:num>
  <w:num w:numId="25" w16cid:durableId="1215433389">
    <w:abstractNumId w:val="41"/>
  </w:num>
  <w:num w:numId="26" w16cid:durableId="213155619">
    <w:abstractNumId w:val="24"/>
  </w:num>
  <w:num w:numId="27" w16cid:durableId="144127147">
    <w:abstractNumId w:val="13"/>
  </w:num>
  <w:num w:numId="28" w16cid:durableId="666371864">
    <w:abstractNumId w:val="26"/>
  </w:num>
  <w:num w:numId="29" w16cid:durableId="1907837737">
    <w:abstractNumId w:val="20"/>
  </w:num>
  <w:num w:numId="30" w16cid:durableId="68692779">
    <w:abstractNumId w:val="4"/>
  </w:num>
  <w:num w:numId="31" w16cid:durableId="656610579">
    <w:abstractNumId w:val="14"/>
  </w:num>
  <w:num w:numId="32" w16cid:durableId="561870702">
    <w:abstractNumId w:val="10"/>
  </w:num>
  <w:num w:numId="33" w16cid:durableId="132599588">
    <w:abstractNumId w:val="0"/>
  </w:num>
  <w:num w:numId="34" w16cid:durableId="1986275890">
    <w:abstractNumId w:val="40"/>
  </w:num>
  <w:num w:numId="35" w16cid:durableId="65346265">
    <w:abstractNumId w:val="45"/>
  </w:num>
  <w:num w:numId="36" w16cid:durableId="1709379328">
    <w:abstractNumId w:val="23"/>
  </w:num>
  <w:num w:numId="37" w16cid:durableId="1392342593">
    <w:abstractNumId w:val="17"/>
  </w:num>
  <w:num w:numId="38" w16cid:durableId="763527102">
    <w:abstractNumId w:val="43"/>
  </w:num>
  <w:num w:numId="39" w16cid:durableId="1755741090">
    <w:abstractNumId w:val="49"/>
  </w:num>
  <w:num w:numId="40" w16cid:durableId="1085490149">
    <w:abstractNumId w:val="22"/>
  </w:num>
  <w:num w:numId="41" w16cid:durableId="579144320">
    <w:abstractNumId w:val="44"/>
  </w:num>
  <w:num w:numId="42" w16cid:durableId="2125537900">
    <w:abstractNumId w:val="47"/>
  </w:num>
  <w:num w:numId="43" w16cid:durableId="1930118823">
    <w:abstractNumId w:val="19"/>
  </w:num>
  <w:num w:numId="44" w16cid:durableId="1426458775">
    <w:abstractNumId w:val="9"/>
  </w:num>
  <w:num w:numId="45" w16cid:durableId="1026098192">
    <w:abstractNumId w:val="5"/>
  </w:num>
  <w:num w:numId="46" w16cid:durableId="1793939799">
    <w:abstractNumId w:val="16"/>
  </w:num>
  <w:num w:numId="47" w16cid:durableId="141623643">
    <w:abstractNumId w:val="2"/>
  </w:num>
  <w:num w:numId="48" w16cid:durableId="983317751">
    <w:abstractNumId w:val="37"/>
  </w:num>
  <w:num w:numId="49" w16cid:durableId="1363045315">
    <w:abstractNumId w:val="34"/>
  </w:num>
  <w:num w:numId="50" w16cid:durableId="1139030588">
    <w:abstractNumId w:val="2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F5F"/>
    <w:rsid w:val="00000E1E"/>
    <w:rsid w:val="0000225C"/>
    <w:rsid w:val="00002882"/>
    <w:rsid w:val="00002977"/>
    <w:rsid w:val="0000299B"/>
    <w:rsid w:val="00004F0E"/>
    <w:rsid w:val="00005641"/>
    <w:rsid w:val="00006BD1"/>
    <w:rsid w:val="000104AE"/>
    <w:rsid w:val="00012F9A"/>
    <w:rsid w:val="00013A16"/>
    <w:rsid w:val="0001454D"/>
    <w:rsid w:val="000147C6"/>
    <w:rsid w:val="00016824"/>
    <w:rsid w:val="0001754C"/>
    <w:rsid w:val="00021410"/>
    <w:rsid w:val="0002143C"/>
    <w:rsid w:val="000216E1"/>
    <w:rsid w:val="000217A6"/>
    <w:rsid w:val="00021A68"/>
    <w:rsid w:val="00021D4A"/>
    <w:rsid w:val="00022E36"/>
    <w:rsid w:val="00025EBC"/>
    <w:rsid w:val="000272C3"/>
    <w:rsid w:val="00027694"/>
    <w:rsid w:val="00031146"/>
    <w:rsid w:val="0003193C"/>
    <w:rsid w:val="00031DE0"/>
    <w:rsid w:val="00032145"/>
    <w:rsid w:val="00034689"/>
    <w:rsid w:val="00034C4E"/>
    <w:rsid w:val="00035445"/>
    <w:rsid w:val="000362AE"/>
    <w:rsid w:val="00036771"/>
    <w:rsid w:val="00036F34"/>
    <w:rsid w:val="0004029F"/>
    <w:rsid w:val="000418C9"/>
    <w:rsid w:val="0004196F"/>
    <w:rsid w:val="00043310"/>
    <w:rsid w:val="00045892"/>
    <w:rsid w:val="0004657A"/>
    <w:rsid w:val="00047094"/>
    <w:rsid w:val="00050E52"/>
    <w:rsid w:val="00052AE1"/>
    <w:rsid w:val="000535C9"/>
    <w:rsid w:val="00054ECF"/>
    <w:rsid w:val="000554B4"/>
    <w:rsid w:val="000557E4"/>
    <w:rsid w:val="000562B2"/>
    <w:rsid w:val="00056508"/>
    <w:rsid w:val="000570C9"/>
    <w:rsid w:val="00057BB9"/>
    <w:rsid w:val="0006033B"/>
    <w:rsid w:val="000605EF"/>
    <w:rsid w:val="00060B1F"/>
    <w:rsid w:val="000633D7"/>
    <w:rsid w:val="000645E0"/>
    <w:rsid w:val="00064B16"/>
    <w:rsid w:val="0006505C"/>
    <w:rsid w:val="00065AF5"/>
    <w:rsid w:val="00065C9D"/>
    <w:rsid w:val="00065E92"/>
    <w:rsid w:val="00065EE5"/>
    <w:rsid w:val="0006607D"/>
    <w:rsid w:val="0006708A"/>
    <w:rsid w:val="000700BE"/>
    <w:rsid w:val="000703E9"/>
    <w:rsid w:val="00072684"/>
    <w:rsid w:val="00072786"/>
    <w:rsid w:val="00072A71"/>
    <w:rsid w:val="00072A8E"/>
    <w:rsid w:val="00072B0A"/>
    <w:rsid w:val="000745AB"/>
    <w:rsid w:val="00074AFB"/>
    <w:rsid w:val="00076C2F"/>
    <w:rsid w:val="0007709C"/>
    <w:rsid w:val="00077F41"/>
    <w:rsid w:val="00080D43"/>
    <w:rsid w:val="00082305"/>
    <w:rsid w:val="000827B2"/>
    <w:rsid w:val="0008284C"/>
    <w:rsid w:val="000837C5"/>
    <w:rsid w:val="00084195"/>
    <w:rsid w:val="00086E5E"/>
    <w:rsid w:val="000900B3"/>
    <w:rsid w:val="0009013F"/>
    <w:rsid w:val="00090D98"/>
    <w:rsid w:val="00091A31"/>
    <w:rsid w:val="00091C73"/>
    <w:rsid w:val="00091D28"/>
    <w:rsid w:val="0009230E"/>
    <w:rsid w:val="000928CF"/>
    <w:rsid w:val="00092EF4"/>
    <w:rsid w:val="000942FD"/>
    <w:rsid w:val="00094ACC"/>
    <w:rsid w:val="00095CA5"/>
    <w:rsid w:val="000967EC"/>
    <w:rsid w:val="00097EA0"/>
    <w:rsid w:val="000A04A5"/>
    <w:rsid w:val="000A171E"/>
    <w:rsid w:val="000A1EDD"/>
    <w:rsid w:val="000A324F"/>
    <w:rsid w:val="000A37B2"/>
    <w:rsid w:val="000A3A30"/>
    <w:rsid w:val="000A55A1"/>
    <w:rsid w:val="000A5B07"/>
    <w:rsid w:val="000A6596"/>
    <w:rsid w:val="000B03B5"/>
    <w:rsid w:val="000B091A"/>
    <w:rsid w:val="000B0C10"/>
    <w:rsid w:val="000B1FDE"/>
    <w:rsid w:val="000B2501"/>
    <w:rsid w:val="000B3FE6"/>
    <w:rsid w:val="000B4CA9"/>
    <w:rsid w:val="000B5015"/>
    <w:rsid w:val="000B5CF2"/>
    <w:rsid w:val="000B72E2"/>
    <w:rsid w:val="000C11CF"/>
    <w:rsid w:val="000C1546"/>
    <w:rsid w:val="000C1AC4"/>
    <w:rsid w:val="000C23EC"/>
    <w:rsid w:val="000C2E6B"/>
    <w:rsid w:val="000C35F4"/>
    <w:rsid w:val="000C3F7D"/>
    <w:rsid w:val="000C5060"/>
    <w:rsid w:val="000C5249"/>
    <w:rsid w:val="000C6561"/>
    <w:rsid w:val="000D0901"/>
    <w:rsid w:val="000D0ABE"/>
    <w:rsid w:val="000D26C9"/>
    <w:rsid w:val="000D272D"/>
    <w:rsid w:val="000D2807"/>
    <w:rsid w:val="000D3048"/>
    <w:rsid w:val="000D3169"/>
    <w:rsid w:val="000D37D1"/>
    <w:rsid w:val="000D3A2A"/>
    <w:rsid w:val="000D4552"/>
    <w:rsid w:val="000D52C7"/>
    <w:rsid w:val="000D5A21"/>
    <w:rsid w:val="000D763B"/>
    <w:rsid w:val="000D7B5C"/>
    <w:rsid w:val="000D7D73"/>
    <w:rsid w:val="000D7F14"/>
    <w:rsid w:val="000E01A8"/>
    <w:rsid w:val="000E0A3D"/>
    <w:rsid w:val="000E0AEE"/>
    <w:rsid w:val="000E189D"/>
    <w:rsid w:val="000E225E"/>
    <w:rsid w:val="000E291C"/>
    <w:rsid w:val="000E3112"/>
    <w:rsid w:val="000E4129"/>
    <w:rsid w:val="000E435C"/>
    <w:rsid w:val="000E57B0"/>
    <w:rsid w:val="000E5B49"/>
    <w:rsid w:val="000E670D"/>
    <w:rsid w:val="000E7228"/>
    <w:rsid w:val="000E7237"/>
    <w:rsid w:val="000F0120"/>
    <w:rsid w:val="000F0741"/>
    <w:rsid w:val="000F0A7B"/>
    <w:rsid w:val="000F1579"/>
    <w:rsid w:val="000F168E"/>
    <w:rsid w:val="000F1874"/>
    <w:rsid w:val="000F2D3C"/>
    <w:rsid w:val="000F2D67"/>
    <w:rsid w:val="000F38D4"/>
    <w:rsid w:val="000F467E"/>
    <w:rsid w:val="000F53CF"/>
    <w:rsid w:val="000F53D8"/>
    <w:rsid w:val="000F53FA"/>
    <w:rsid w:val="000F5CF2"/>
    <w:rsid w:val="000F5DDA"/>
    <w:rsid w:val="000F5E49"/>
    <w:rsid w:val="000F6E31"/>
    <w:rsid w:val="001012D1"/>
    <w:rsid w:val="00101528"/>
    <w:rsid w:val="00101CE9"/>
    <w:rsid w:val="001028B3"/>
    <w:rsid w:val="00102A47"/>
    <w:rsid w:val="00103207"/>
    <w:rsid w:val="00103B33"/>
    <w:rsid w:val="00106423"/>
    <w:rsid w:val="00106926"/>
    <w:rsid w:val="001076A7"/>
    <w:rsid w:val="001078BA"/>
    <w:rsid w:val="0011119E"/>
    <w:rsid w:val="00111AE3"/>
    <w:rsid w:val="001135F1"/>
    <w:rsid w:val="00114C74"/>
    <w:rsid w:val="0011759D"/>
    <w:rsid w:val="00117A17"/>
    <w:rsid w:val="001204B1"/>
    <w:rsid w:val="00120F2A"/>
    <w:rsid w:val="001216EA"/>
    <w:rsid w:val="001222FE"/>
    <w:rsid w:val="00122A1F"/>
    <w:rsid w:val="00124CFB"/>
    <w:rsid w:val="00124D08"/>
    <w:rsid w:val="00124FB5"/>
    <w:rsid w:val="00125EDD"/>
    <w:rsid w:val="001260DD"/>
    <w:rsid w:val="00126376"/>
    <w:rsid w:val="00127577"/>
    <w:rsid w:val="00127E1D"/>
    <w:rsid w:val="00131303"/>
    <w:rsid w:val="001314B0"/>
    <w:rsid w:val="001320E8"/>
    <w:rsid w:val="0013236E"/>
    <w:rsid w:val="00132A44"/>
    <w:rsid w:val="00132BAB"/>
    <w:rsid w:val="00133150"/>
    <w:rsid w:val="001336C8"/>
    <w:rsid w:val="00133FEA"/>
    <w:rsid w:val="00134E41"/>
    <w:rsid w:val="0013521D"/>
    <w:rsid w:val="00135273"/>
    <w:rsid w:val="00135314"/>
    <w:rsid w:val="00135579"/>
    <w:rsid w:val="00137B61"/>
    <w:rsid w:val="00140B73"/>
    <w:rsid w:val="0014232C"/>
    <w:rsid w:val="00143560"/>
    <w:rsid w:val="0014591E"/>
    <w:rsid w:val="001464CA"/>
    <w:rsid w:val="0014687D"/>
    <w:rsid w:val="0014719D"/>
    <w:rsid w:val="001476D6"/>
    <w:rsid w:val="00151736"/>
    <w:rsid w:val="00152007"/>
    <w:rsid w:val="0015228B"/>
    <w:rsid w:val="00152ED7"/>
    <w:rsid w:val="001532D8"/>
    <w:rsid w:val="0015378E"/>
    <w:rsid w:val="00153A47"/>
    <w:rsid w:val="001543C2"/>
    <w:rsid w:val="001543FC"/>
    <w:rsid w:val="00157569"/>
    <w:rsid w:val="00157E6C"/>
    <w:rsid w:val="0016110D"/>
    <w:rsid w:val="00161C01"/>
    <w:rsid w:val="001620F7"/>
    <w:rsid w:val="00162E65"/>
    <w:rsid w:val="001637EE"/>
    <w:rsid w:val="00163D58"/>
    <w:rsid w:val="00163F5B"/>
    <w:rsid w:val="001672BD"/>
    <w:rsid w:val="00167988"/>
    <w:rsid w:val="00167D3F"/>
    <w:rsid w:val="00167D4A"/>
    <w:rsid w:val="001714D5"/>
    <w:rsid w:val="00171F26"/>
    <w:rsid w:val="001741F9"/>
    <w:rsid w:val="00174654"/>
    <w:rsid w:val="001748B4"/>
    <w:rsid w:val="001760A7"/>
    <w:rsid w:val="00176A22"/>
    <w:rsid w:val="00176C50"/>
    <w:rsid w:val="00176DC0"/>
    <w:rsid w:val="001771BF"/>
    <w:rsid w:val="001812F4"/>
    <w:rsid w:val="00181DDE"/>
    <w:rsid w:val="00183F8F"/>
    <w:rsid w:val="00183FCD"/>
    <w:rsid w:val="0018490D"/>
    <w:rsid w:val="00184DD0"/>
    <w:rsid w:val="00186535"/>
    <w:rsid w:val="00191D3D"/>
    <w:rsid w:val="00193427"/>
    <w:rsid w:val="00193A65"/>
    <w:rsid w:val="00194707"/>
    <w:rsid w:val="001962C9"/>
    <w:rsid w:val="001972BF"/>
    <w:rsid w:val="001975AE"/>
    <w:rsid w:val="00197A4D"/>
    <w:rsid w:val="001A21A3"/>
    <w:rsid w:val="001A237C"/>
    <w:rsid w:val="001A336B"/>
    <w:rsid w:val="001B01A3"/>
    <w:rsid w:val="001B0B45"/>
    <w:rsid w:val="001B2D75"/>
    <w:rsid w:val="001B2E07"/>
    <w:rsid w:val="001B46EC"/>
    <w:rsid w:val="001B593E"/>
    <w:rsid w:val="001B6A0A"/>
    <w:rsid w:val="001B782C"/>
    <w:rsid w:val="001C1226"/>
    <w:rsid w:val="001C1DD6"/>
    <w:rsid w:val="001C3481"/>
    <w:rsid w:val="001C35D0"/>
    <w:rsid w:val="001C39AF"/>
    <w:rsid w:val="001C4513"/>
    <w:rsid w:val="001C4E50"/>
    <w:rsid w:val="001C5469"/>
    <w:rsid w:val="001C6CF9"/>
    <w:rsid w:val="001D03CD"/>
    <w:rsid w:val="001D0A7C"/>
    <w:rsid w:val="001D1876"/>
    <w:rsid w:val="001D1F93"/>
    <w:rsid w:val="001D25E4"/>
    <w:rsid w:val="001D2960"/>
    <w:rsid w:val="001D31F2"/>
    <w:rsid w:val="001D366C"/>
    <w:rsid w:val="001D415E"/>
    <w:rsid w:val="001D5698"/>
    <w:rsid w:val="001D599D"/>
    <w:rsid w:val="001D63ED"/>
    <w:rsid w:val="001D72D5"/>
    <w:rsid w:val="001D7360"/>
    <w:rsid w:val="001E063D"/>
    <w:rsid w:val="001E0AB5"/>
    <w:rsid w:val="001E1C79"/>
    <w:rsid w:val="001E48AA"/>
    <w:rsid w:val="001E4BA1"/>
    <w:rsid w:val="001E4E52"/>
    <w:rsid w:val="001E4E8C"/>
    <w:rsid w:val="001E5E7A"/>
    <w:rsid w:val="001E6EDA"/>
    <w:rsid w:val="001E782A"/>
    <w:rsid w:val="001E7B34"/>
    <w:rsid w:val="001F1CBA"/>
    <w:rsid w:val="001F29A5"/>
    <w:rsid w:val="001F34DF"/>
    <w:rsid w:val="001F51E5"/>
    <w:rsid w:val="001F6AE5"/>
    <w:rsid w:val="001F71E5"/>
    <w:rsid w:val="001F75EE"/>
    <w:rsid w:val="002002A3"/>
    <w:rsid w:val="00200B54"/>
    <w:rsid w:val="00203D63"/>
    <w:rsid w:val="0020523A"/>
    <w:rsid w:val="0020663F"/>
    <w:rsid w:val="00211701"/>
    <w:rsid w:val="00211CF9"/>
    <w:rsid w:val="00212F7E"/>
    <w:rsid w:val="002135FF"/>
    <w:rsid w:val="00213A1E"/>
    <w:rsid w:val="00213C5C"/>
    <w:rsid w:val="00214B43"/>
    <w:rsid w:val="002170C2"/>
    <w:rsid w:val="00217530"/>
    <w:rsid w:val="00217E09"/>
    <w:rsid w:val="002207C7"/>
    <w:rsid w:val="002224F3"/>
    <w:rsid w:val="00222A32"/>
    <w:rsid w:val="00223238"/>
    <w:rsid w:val="00223362"/>
    <w:rsid w:val="002235F8"/>
    <w:rsid w:val="00224742"/>
    <w:rsid w:val="00226E8C"/>
    <w:rsid w:val="002274BD"/>
    <w:rsid w:val="0023037E"/>
    <w:rsid w:val="00231A59"/>
    <w:rsid w:val="00231C62"/>
    <w:rsid w:val="002325D2"/>
    <w:rsid w:val="00232825"/>
    <w:rsid w:val="00232EDD"/>
    <w:rsid w:val="00233EBA"/>
    <w:rsid w:val="00235EE5"/>
    <w:rsid w:val="00236922"/>
    <w:rsid w:val="002369E0"/>
    <w:rsid w:val="00237D9A"/>
    <w:rsid w:val="00237E62"/>
    <w:rsid w:val="00241C22"/>
    <w:rsid w:val="00242104"/>
    <w:rsid w:val="0024335C"/>
    <w:rsid w:val="00243510"/>
    <w:rsid w:val="002448BF"/>
    <w:rsid w:val="00246081"/>
    <w:rsid w:val="002464BD"/>
    <w:rsid w:val="00246EAF"/>
    <w:rsid w:val="00247972"/>
    <w:rsid w:val="00250356"/>
    <w:rsid w:val="002514C3"/>
    <w:rsid w:val="0025150F"/>
    <w:rsid w:val="00252EAB"/>
    <w:rsid w:val="002556D6"/>
    <w:rsid w:val="0025614F"/>
    <w:rsid w:val="00256292"/>
    <w:rsid w:val="0025672C"/>
    <w:rsid w:val="00256A51"/>
    <w:rsid w:val="0025733E"/>
    <w:rsid w:val="00260137"/>
    <w:rsid w:val="00260EFC"/>
    <w:rsid w:val="00261DE0"/>
    <w:rsid w:val="002625EE"/>
    <w:rsid w:val="00262E8E"/>
    <w:rsid w:val="0026312C"/>
    <w:rsid w:val="0026446A"/>
    <w:rsid w:val="0026632A"/>
    <w:rsid w:val="002675B7"/>
    <w:rsid w:val="0027242A"/>
    <w:rsid w:val="002728A7"/>
    <w:rsid w:val="00272A57"/>
    <w:rsid w:val="0027321B"/>
    <w:rsid w:val="002732FC"/>
    <w:rsid w:val="002734FD"/>
    <w:rsid w:val="00275426"/>
    <w:rsid w:val="00277CE0"/>
    <w:rsid w:val="00280662"/>
    <w:rsid w:val="00280802"/>
    <w:rsid w:val="00280C87"/>
    <w:rsid w:val="00282E85"/>
    <w:rsid w:val="00283FFC"/>
    <w:rsid w:val="00284482"/>
    <w:rsid w:val="00285D8A"/>
    <w:rsid w:val="00285E7B"/>
    <w:rsid w:val="0029116A"/>
    <w:rsid w:val="00291A93"/>
    <w:rsid w:val="0029308A"/>
    <w:rsid w:val="00293303"/>
    <w:rsid w:val="0029472E"/>
    <w:rsid w:val="00295D69"/>
    <w:rsid w:val="00296077"/>
    <w:rsid w:val="00297319"/>
    <w:rsid w:val="00297384"/>
    <w:rsid w:val="0029752F"/>
    <w:rsid w:val="00297637"/>
    <w:rsid w:val="002977A0"/>
    <w:rsid w:val="002A13DD"/>
    <w:rsid w:val="002A28AC"/>
    <w:rsid w:val="002A2ACA"/>
    <w:rsid w:val="002A2F80"/>
    <w:rsid w:val="002A36D3"/>
    <w:rsid w:val="002A3C8F"/>
    <w:rsid w:val="002A426C"/>
    <w:rsid w:val="002A68EE"/>
    <w:rsid w:val="002A6E4F"/>
    <w:rsid w:val="002A75F6"/>
    <w:rsid w:val="002B1AF8"/>
    <w:rsid w:val="002B1BFD"/>
    <w:rsid w:val="002B233D"/>
    <w:rsid w:val="002B2BCF"/>
    <w:rsid w:val="002B3411"/>
    <w:rsid w:val="002B3DB9"/>
    <w:rsid w:val="002B4147"/>
    <w:rsid w:val="002C1757"/>
    <w:rsid w:val="002C287C"/>
    <w:rsid w:val="002C38E3"/>
    <w:rsid w:val="002C588C"/>
    <w:rsid w:val="002C5981"/>
    <w:rsid w:val="002C604D"/>
    <w:rsid w:val="002C6942"/>
    <w:rsid w:val="002D279B"/>
    <w:rsid w:val="002D3009"/>
    <w:rsid w:val="002D42CE"/>
    <w:rsid w:val="002D42D5"/>
    <w:rsid w:val="002D52FB"/>
    <w:rsid w:val="002D61A4"/>
    <w:rsid w:val="002D6C38"/>
    <w:rsid w:val="002D77C9"/>
    <w:rsid w:val="002E00F2"/>
    <w:rsid w:val="002E0582"/>
    <w:rsid w:val="002E1C07"/>
    <w:rsid w:val="002E25E9"/>
    <w:rsid w:val="002E3894"/>
    <w:rsid w:val="002E479C"/>
    <w:rsid w:val="002E5152"/>
    <w:rsid w:val="002E6032"/>
    <w:rsid w:val="002E6C17"/>
    <w:rsid w:val="002E7F2D"/>
    <w:rsid w:val="002F1182"/>
    <w:rsid w:val="002F15BA"/>
    <w:rsid w:val="002F1CF2"/>
    <w:rsid w:val="002F2A53"/>
    <w:rsid w:val="002F2B18"/>
    <w:rsid w:val="002F2C1B"/>
    <w:rsid w:val="002F3892"/>
    <w:rsid w:val="002F3D49"/>
    <w:rsid w:val="002F475A"/>
    <w:rsid w:val="002F4A2C"/>
    <w:rsid w:val="002F52DA"/>
    <w:rsid w:val="002F6178"/>
    <w:rsid w:val="002F6DB1"/>
    <w:rsid w:val="002F6EB9"/>
    <w:rsid w:val="002F74A4"/>
    <w:rsid w:val="002F756F"/>
    <w:rsid w:val="002F7617"/>
    <w:rsid w:val="003003BF"/>
    <w:rsid w:val="0030047F"/>
    <w:rsid w:val="003005A8"/>
    <w:rsid w:val="00301D81"/>
    <w:rsid w:val="0030287F"/>
    <w:rsid w:val="00302D11"/>
    <w:rsid w:val="00304259"/>
    <w:rsid w:val="00304DCE"/>
    <w:rsid w:val="0030532B"/>
    <w:rsid w:val="00305EAE"/>
    <w:rsid w:val="00307038"/>
    <w:rsid w:val="00307CB6"/>
    <w:rsid w:val="00311748"/>
    <w:rsid w:val="00311D8E"/>
    <w:rsid w:val="003124D8"/>
    <w:rsid w:val="003161FA"/>
    <w:rsid w:val="00317335"/>
    <w:rsid w:val="0031752D"/>
    <w:rsid w:val="00317810"/>
    <w:rsid w:val="00317B1A"/>
    <w:rsid w:val="00320077"/>
    <w:rsid w:val="00320A76"/>
    <w:rsid w:val="00323406"/>
    <w:rsid w:val="00323963"/>
    <w:rsid w:val="00326A12"/>
    <w:rsid w:val="00326C35"/>
    <w:rsid w:val="00330220"/>
    <w:rsid w:val="00330317"/>
    <w:rsid w:val="00333074"/>
    <w:rsid w:val="0033466D"/>
    <w:rsid w:val="003346E5"/>
    <w:rsid w:val="00334D6D"/>
    <w:rsid w:val="003351D5"/>
    <w:rsid w:val="003356CE"/>
    <w:rsid w:val="0033689D"/>
    <w:rsid w:val="003412A7"/>
    <w:rsid w:val="0034173C"/>
    <w:rsid w:val="00342157"/>
    <w:rsid w:val="0034240B"/>
    <w:rsid w:val="0034331D"/>
    <w:rsid w:val="00343914"/>
    <w:rsid w:val="00343955"/>
    <w:rsid w:val="003440A6"/>
    <w:rsid w:val="0034503C"/>
    <w:rsid w:val="00345C4F"/>
    <w:rsid w:val="003500CA"/>
    <w:rsid w:val="00351164"/>
    <w:rsid w:val="003516EA"/>
    <w:rsid w:val="003527E6"/>
    <w:rsid w:val="00352DEB"/>
    <w:rsid w:val="003531A9"/>
    <w:rsid w:val="00353917"/>
    <w:rsid w:val="00353CDB"/>
    <w:rsid w:val="00354495"/>
    <w:rsid w:val="00354FC7"/>
    <w:rsid w:val="00356064"/>
    <w:rsid w:val="00356DCB"/>
    <w:rsid w:val="003575EA"/>
    <w:rsid w:val="00357AE9"/>
    <w:rsid w:val="0036052E"/>
    <w:rsid w:val="003610CC"/>
    <w:rsid w:val="003618C6"/>
    <w:rsid w:val="00362084"/>
    <w:rsid w:val="003633EC"/>
    <w:rsid w:val="003641AE"/>
    <w:rsid w:val="003641DC"/>
    <w:rsid w:val="003656E6"/>
    <w:rsid w:val="00365D77"/>
    <w:rsid w:val="003675B1"/>
    <w:rsid w:val="00367FD8"/>
    <w:rsid w:val="0037024E"/>
    <w:rsid w:val="00370AC5"/>
    <w:rsid w:val="0037295F"/>
    <w:rsid w:val="003731BB"/>
    <w:rsid w:val="00374EF3"/>
    <w:rsid w:val="00376392"/>
    <w:rsid w:val="00377E25"/>
    <w:rsid w:val="003801AF"/>
    <w:rsid w:val="003802F1"/>
    <w:rsid w:val="00380B76"/>
    <w:rsid w:val="00380E5C"/>
    <w:rsid w:val="00381D48"/>
    <w:rsid w:val="00382362"/>
    <w:rsid w:val="003824F5"/>
    <w:rsid w:val="003832BC"/>
    <w:rsid w:val="003834ED"/>
    <w:rsid w:val="00383553"/>
    <w:rsid w:val="0038416F"/>
    <w:rsid w:val="00384AE8"/>
    <w:rsid w:val="003857E0"/>
    <w:rsid w:val="003862DE"/>
    <w:rsid w:val="003864AE"/>
    <w:rsid w:val="003913E3"/>
    <w:rsid w:val="00391614"/>
    <w:rsid w:val="0039224E"/>
    <w:rsid w:val="0039570F"/>
    <w:rsid w:val="00396F8F"/>
    <w:rsid w:val="003A133E"/>
    <w:rsid w:val="003A45EE"/>
    <w:rsid w:val="003A6326"/>
    <w:rsid w:val="003A6605"/>
    <w:rsid w:val="003B04CD"/>
    <w:rsid w:val="003B04FC"/>
    <w:rsid w:val="003B164A"/>
    <w:rsid w:val="003B17AC"/>
    <w:rsid w:val="003B2256"/>
    <w:rsid w:val="003B3204"/>
    <w:rsid w:val="003B3588"/>
    <w:rsid w:val="003B53A0"/>
    <w:rsid w:val="003B549F"/>
    <w:rsid w:val="003B64C5"/>
    <w:rsid w:val="003B7142"/>
    <w:rsid w:val="003B772F"/>
    <w:rsid w:val="003C04AC"/>
    <w:rsid w:val="003C116A"/>
    <w:rsid w:val="003C20CC"/>
    <w:rsid w:val="003C37C1"/>
    <w:rsid w:val="003C3D92"/>
    <w:rsid w:val="003C5352"/>
    <w:rsid w:val="003C6D28"/>
    <w:rsid w:val="003C6F5F"/>
    <w:rsid w:val="003C742D"/>
    <w:rsid w:val="003D0DCC"/>
    <w:rsid w:val="003D1F1E"/>
    <w:rsid w:val="003D21B6"/>
    <w:rsid w:val="003D443B"/>
    <w:rsid w:val="003D48BC"/>
    <w:rsid w:val="003D523C"/>
    <w:rsid w:val="003E168C"/>
    <w:rsid w:val="003E1757"/>
    <w:rsid w:val="003E2162"/>
    <w:rsid w:val="003E2545"/>
    <w:rsid w:val="003E2790"/>
    <w:rsid w:val="003E27A2"/>
    <w:rsid w:val="003E2895"/>
    <w:rsid w:val="003E2A0A"/>
    <w:rsid w:val="003E36ED"/>
    <w:rsid w:val="003E39F6"/>
    <w:rsid w:val="003E3D04"/>
    <w:rsid w:val="003E6DD4"/>
    <w:rsid w:val="003E7FA7"/>
    <w:rsid w:val="003F02AE"/>
    <w:rsid w:val="003F0570"/>
    <w:rsid w:val="003F13D3"/>
    <w:rsid w:val="003F1F74"/>
    <w:rsid w:val="003F2188"/>
    <w:rsid w:val="003F3631"/>
    <w:rsid w:val="003F7728"/>
    <w:rsid w:val="003F7F1B"/>
    <w:rsid w:val="00400D2E"/>
    <w:rsid w:val="00401F3D"/>
    <w:rsid w:val="00402721"/>
    <w:rsid w:val="0040290E"/>
    <w:rsid w:val="004045FB"/>
    <w:rsid w:val="0040588C"/>
    <w:rsid w:val="00405A76"/>
    <w:rsid w:val="00407D46"/>
    <w:rsid w:val="00411B5E"/>
    <w:rsid w:val="00412244"/>
    <w:rsid w:val="004123FD"/>
    <w:rsid w:val="00412C12"/>
    <w:rsid w:val="00413667"/>
    <w:rsid w:val="00413711"/>
    <w:rsid w:val="0041568B"/>
    <w:rsid w:val="0041710A"/>
    <w:rsid w:val="0041753D"/>
    <w:rsid w:val="00417CB1"/>
    <w:rsid w:val="0042014E"/>
    <w:rsid w:val="004202A7"/>
    <w:rsid w:val="00420826"/>
    <w:rsid w:val="00420DE4"/>
    <w:rsid w:val="0042296C"/>
    <w:rsid w:val="00425A0C"/>
    <w:rsid w:val="00425B33"/>
    <w:rsid w:val="00426615"/>
    <w:rsid w:val="00426D2A"/>
    <w:rsid w:val="0042789A"/>
    <w:rsid w:val="00431386"/>
    <w:rsid w:val="004318CA"/>
    <w:rsid w:val="00431DD3"/>
    <w:rsid w:val="00431DD5"/>
    <w:rsid w:val="004325F4"/>
    <w:rsid w:val="00432F12"/>
    <w:rsid w:val="00433606"/>
    <w:rsid w:val="00433F37"/>
    <w:rsid w:val="00435850"/>
    <w:rsid w:val="00435D63"/>
    <w:rsid w:val="00436249"/>
    <w:rsid w:val="00437ACE"/>
    <w:rsid w:val="00440B0C"/>
    <w:rsid w:val="00440D18"/>
    <w:rsid w:val="004426DF"/>
    <w:rsid w:val="0044308C"/>
    <w:rsid w:val="00443C08"/>
    <w:rsid w:val="00445DA6"/>
    <w:rsid w:val="0044680A"/>
    <w:rsid w:val="00446B3B"/>
    <w:rsid w:val="0044722E"/>
    <w:rsid w:val="00447333"/>
    <w:rsid w:val="00447539"/>
    <w:rsid w:val="00447ED6"/>
    <w:rsid w:val="00447FC3"/>
    <w:rsid w:val="00450670"/>
    <w:rsid w:val="00451176"/>
    <w:rsid w:val="004527FB"/>
    <w:rsid w:val="00453BB9"/>
    <w:rsid w:val="004543FA"/>
    <w:rsid w:val="00454E9E"/>
    <w:rsid w:val="00455822"/>
    <w:rsid w:val="004564E8"/>
    <w:rsid w:val="004564F1"/>
    <w:rsid w:val="00460497"/>
    <w:rsid w:val="004609BA"/>
    <w:rsid w:val="00460AE6"/>
    <w:rsid w:val="00462DA3"/>
    <w:rsid w:val="00463A61"/>
    <w:rsid w:val="00464E70"/>
    <w:rsid w:val="00466780"/>
    <w:rsid w:val="00466EE8"/>
    <w:rsid w:val="00466F1D"/>
    <w:rsid w:val="00470DE5"/>
    <w:rsid w:val="0047106F"/>
    <w:rsid w:val="0047299A"/>
    <w:rsid w:val="00472AEE"/>
    <w:rsid w:val="004746FB"/>
    <w:rsid w:val="00480869"/>
    <w:rsid w:val="00480EE9"/>
    <w:rsid w:val="00481365"/>
    <w:rsid w:val="00481570"/>
    <w:rsid w:val="00481963"/>
    <w:rsid w:val="00481989"/>
    <w:rsid w:val="00481CA4"/>
    <w:rsid w:val="00482F9E"/>
    <w:rsid w:val="00483478"/>
    <w:rsid w:val="00484A26"/>
    <w:rsid w:val="00485A66"/>
    <w:rsid w:val="00485AB1"/>
    <w:rsid w:val="004860AD"/>
    <w:rsid w:val="00486405"/>
    <w:rsid w:val="0048780B"/>
    <w:rsid w:val="00490648"/>
    <w:rsid w:val="00491AD7"/>
    <w:rsid w:val="00493DEA"/>
    <w:rsid w:val="00493E93"/>
    <w:rsid w:val="00494D18"/>
    <w:rsid w:val="004A03DA"/>
    <w:rsid w:val="004A2D4C"/>
    <w:rsid w:val="004A4CF3"/>
    <w:rsid w:val="004A4D11"/>
    <w:rsid w:val="004A51F7"/>
    <w:rsid w:val="004A57E1"/>
    <w:rsid w:val="004A656F"/>
    <w:rsid w:val="004A6A12"/>
    <w:rsid w:val="004B0355"/>
    <w:rsid w:val="004B0EE7"/>
    <w:rsid w:val="004B1B46"/>
    <w:rsid w:val="004B20E8"/>
    <w:rsid w:val="004B2C2C"/>
    <w:rsid w:val="004B622D"/>
    <w:rsid w:val="004B7453"/>
    <w:rsid w:val="004C1F42"/>
    <w:rsid w:val="004C38DA"/>
    <w:rsid w:val="004C4A91"/>
    <w:rsid w:val="004C4D5D"/>
    <w:rsid w:val="004C4E5A"/>
    <w:rsid w:val="004C635C"/>
    <w:rsid w:val="004C6B74"/>
    <w:rsid w:val="004C738E"/>
    <w:rsid w:val="004D0DD0"/>
    <w:rsid w:val="004D10E6"/>
    <w:rsid w:val="004D454A"/>
    <w:rsid w:val="004D6C55"/>
    <w:rsid w:val="004D6F78"/>
    <w:rsid w:val="004E1917"/>
    <w:rsid w:val="004E1FA7"/>
    <w:rsid w:val="004E208B"/>
    <w:rsid w:val="004E21F9"/>
    <w:rsid w:val="004E2A60"/>
    <w:rsid w:val="004E2AAD"/>
    <w:rsid w:val="004E4183"/>
    <w:rsid w:val="004E4E35"/>
    <w:rsid w:val="004E5BD3"/>
    <w:rsid w:val="004E5DF1"/>
    <w:rsid w:val="004E70E7"/>
    <w:rsid w:val="004E7EC0"/>
    <w:rsid w:val="004F098E"/>
    <w:rsid w:val="004F13F0"/>
    <w:rsid w:val="004F1590"/>
    <w:rsid w:val="004F1BC0"/>
    <w:rsid w:val="004F2B66"/>
    <w:rsid w:val="004F377C"/>
    <w:rsid w:val="004F6BB0"/>
    <w:rsid w:val="004F7299"/>
    <w:rsid w:val="005004CB"/>
    <w:rsid w:val="00500C0E"/>
    <w:rsid w:val="00501098"/>
    <w:rsid w:val="005018DB"/>
    <w:rsid w:val="00502024"/>
    <w:rsid w:val="00503F9A"/>
    <w:rsid w:val="0050495C"/>
    <w:rsid w:val="0050613D"/>
    <w:rsid w:val="005069AC"/>
    <w:rsid w:val="00507411"/>
    <w:rsid w:val="00507681"/>
    <w:rsid w:val="00510EFD"/>
    <w:rsid w:val="00512252"/>
    <w:rsid w:val="005125DD"/>
    <w:rsid w:val="00513342"/>
    <w:rsid w:val="0051417A"/>
    <w:rsid w:val="0051461E"/>
    <w:rsid w:val="005167C1"/>
    <w:rsid w:val="00516BC4"/>
    <w:rsid w:val="00517823"/>
    <w:rsid w:val="00517ABB"/>
    <w:rsid w:val="00521A3D"/>
    <w:rsid w:val="00521A8D"/>
    <w:rsid w:val="00521E9C"/>
    <w:rsid w:val="005222D6"/>
    <w:rsid w:val="005243BB"/>
    <w:rsid w:val="0052448F"/>
    <w:rsid w:val="00524710"/>
    <w:rsid w:val="00526AB8"/>
    <w:rsid w:val="005274EF"/>
    <w:rsid w:val="0052753D"/>
    <w:rsid w:val="00531012"/>
    <w:rsid w:val="00531EC6"/>
    <w:rsid w:val="0053256A"/>
    <w:rsid w:val="00532787"/>
    <w:rsid w:val="0053362C"/>
    <w:rsid w:val="00533B82"/>
    <w:rsid w:val="00533E63"/>
    <w:rsid w:val="00534E33"/>
    <w:rsid w:val="005353A5"/>
    <w:rsid w:val="0053563B"/>
    <w:rsid w:val="00535C5B"/>
    <w:rsid w:val="005368BE"/>
    <w:rsid w:val="00536B81"/>
    <w:rsid w:val="00537088"/>
    <w:rsid w:val="00541622"/>
    <w:rsid w:val="00541762"/>
    <w:rsid w:val="00541DD8"/>
    <w:rsid w:val="005427E7"/>
    <w:rsid w:val="00542982"/>
    <w:rsid w:val="00542B64"/>
    <w:rsid w:val="00545203"/>
    <w:rsid w:val="00545646"/>
    <w:rsid w:val="00546D4D"/>
    <w:rsid w:val="00546F24"/>
    <w:rsid w:val="00550ADB"/>
    <w:rsid w:val="00552D4C"/>
    <w:rsid w:val="005537E7"/>
    <w:rsid w:val="00555E13"/>
    <w:rsid w:val="00556A34"/>
    <w:rsid w:val="00557A62"/>
    <w:rsid w:val="00557A75"/>
    <w:rsid w:val="00561567"/>
    <w:rsid w:val="0056264B"/>
    <w:rsid w:val="00562A88"/>
    <w:rsid w:val="00564AD0"/>
    <w:rsid w:val="005702A9"/>
    <w:rsid w:val="00570323"/>
    <w:rsid w:val="005704EA"/>
    <w:rsid w:val="005728C8"/>
    <w:rsid w:val="00572A4B"/>
    <w:rsid w:val="00573819"/>
    <w:rsid w:val="00574BB8"/>
    <w:rsid w:val="00575667"/>
    <w:rsid w:val="00576605"/>
    <w:rsid w:val="00577544"/>
    <w:rsid w:val="005775BC"/>
    <w:rsid w:val="00577FD1"/>
    <w:rsid w:val="00581408"/>
    <w:rsid w:val="00582436"/>
    <w:rsid w:val="005824B2"/>
    <w:rsid w:val="00583DB7"/>
    <w:rsid w:val="00584DD8"/>
    <w:rsid w:val="00585CCB"/>
    <w:rsid w:val="00586085"/>
    <w:rsid w:val="00586994"/>
    <w:rsid w:val="00586AD5"/>
    <w:rsid w:val="00586CA4"/>
    <w:rsid w:val="00590288"/>
    <w:rsid w:val="00590D00"/>
    <w:rsid w:val="005917D0"/>
    <w:rsid w:val="00591E36"/>
    <w:rsid w:val="005931CC"/>
    <w:rsid w:val="00594024"/>
    <w:rsid w:val="00594189"/>
    <w:rsid w:val="00594FA9"/>
    <w:rsid w:val="0059517D"/>
    <w:rsid w:val="0059713D"/>
    <w:rsid w:val="00597709"/>
    <w:rsid w:val="005A18A0"/>
    <w:rsid w:val="005A1B57"/>
    <w:rsid w:val="005A2B64"/>
    <w:rsid w:val="005A613E"/>
    <w:rsid w:val="005A67CB"/>
    <w:rsid w:val="005A6CF1"/>
    <w:rsid w:val="005A787C"/>
    <w:rsid w:val="005A7B06"/>
    <w:rsid w:val="005B072F"/>
    <w:rsid w:val="005B08F5"/>
    <w:rsid w:val="005B199E"/>
    <w:rsid w:val="005B1D97"/>
    <w:rsid w:val="005B1DF7"/>
    <w:rsid w:val="005B210B"/>
    <w:rsid w:val="005B3FD4"/>
    <w:rsid w:val="005B40ED"/>
    <w:rsid w:val="005B4D82"/>
    <w:rsid w:val="005B4FBB"/>
    <w:rsid w:val="005B52AB"/>
    <w:rsid w:val="005B6966"/>
    <w:rsid w:val="005B7A33"/>
    <w:rsid w:val="005C00B6"/>
    <w:rsid w:val="005C14F0"/>
    <w:rsid w:val="005C1A6A"/>
    <w:rsid w:val="005C1A77"/>
    <w:rsid w:val="005C1FAC"/>
    <w:rsid w:val="005C361D"/>
    <w:rsid w:val="005C5266"/>
    <w:rsid w:val="005C55EB"/>
    <w:rsid w:val="005C6440"/>
    <w:rsid w:val="005C6D4A"/>
    <w:rsid w:val="005C6F7E"/>
    <w:rsid w:val="005C7098"/>
    <w:rsid w:val="005C758D"/>
    <w:rsid w:val="005C7732"/>
    <w:rsid w:val="005D26C6"/>
    <w:rsid w:val="005D29A2"/>
    <w:rsid w:val="005D2C27"/>
    <w:rsid w:val="005D318A"/>
    <w:rsid w:val="005D3956"/>
    <w:rsid w:val="005D4424"/>
    <w:rsid w:val="005D5F36"/>
    <w:rsid w:val="005D6746"/>
    <w:rsid w:val="005D6D9F"/>
    <w:rsid w:val="005D70F8"/>
    <w:rsid w:val="005D76A3"/>
    <w:rsid w:val="005E205D"/>
    <w:rsid w:val="005E2C4A"/>
    <w:rsid w:val="005E2D45"/>
    <w:rsid w:val="005E3CB8"/>
    <w:rsid w:val="005E3D26"/>
    <w:rsid w:val="005E4499"/>
    <w:rsid w:val="005E5339"/>
    <w:rsid w:val="005E6BCD"/>
    <w:rsid w:val="005E6C81"/>
    <w:rsid w:val="005F04B5"/>
    <w:rsid w:val="005F134A"/>
    <w:rsid w:val="005F355A"/>
    <w:rsid w:val="005F36D4"/>
    <w:rsid w:val="005F570D"/>
    <w:rsid w:val="005F5DDB"/>
    <w:rsid w:val="005F5E28"/>
    <w:rsid w:val="005F6095"/>
    <w:rsid w:val="005F6522"/>
    <w:rsid w:val="005F67D6"/>
    <w:rsid w:val="005F6D1B"/>
    <w:rsid w:val="005F765B"/>
    <w:rsid w:val="005F770A"/>
    <w:rsid w:val="00600DD9"/>
    <w:rsid w:val="00602C05"/>
    <w:rsid w:val="00603067"/>
    <w:rsid w:val="00605C45"/>
    <w:rsid w:val="00605D38"/>
    <w:rsid w:val="00606FFC"/>
    <w:rsid w:val="006100A9"/>
    <w:rsid w:val="006108F0"/>
    <w:rsid w:val="0061568F"/>
    <w:rsid w:val="00615CE4"/>
    <w:rsid w:val="00616017"/>
    <w:rsid w:val="0061657E"/>
    <w:rsid w:val="00616993"/>
    <w:rsid w:val="00616B17"/>
    <w:rsid w:val="006175BD"/>
    <w:rsid w:val="00620465"/>
    <w:rsid w:val="00620D60"/>
    <w:rsid w:val="0062179A"/>
    <w:rsid w:val="0062258D"/>
    <w:rsid w:val="006225C9"/>
    <w:rsid w:val="00623438"/>
    <w:rsid w:val="00624717"/>
    <w:rsid w:val="00624888"/>
    <w:rsid w:val="00625AF5"/>
    <w:rsid w:val="00625C1A"/>
    <w:rsid w:val="00625D2B"/>
    <w:rsid w:val="00630460"/>
    <w:rsid w:val="006305B2"/>
    <w:rsid w:val="006306D8"/>
    <w:rsid w:val="00630E28"/>
    <w:rsid w:val="00630FB8"/>
    <w:rsid w:val="00631251"/>
    <w:rsid w:val="0063317C"/>
    <w:rsid w:val="006340B1"/>
    <w:rsid w:val="006345E1"/>
    <w:rsid w:val="00635386"/>
    <w:rsid w:val="00636FEB"/>
    <w:rsid w:val="00637633"/>
    <w:rsid w:val="0063763B"/>
    <w:rsid w:val="006379ED"/>
    <w:rsid w:val="00637F46"/>
    <w:rsid w:val="00640347"/>
    <w:rsid w:val="00642B21"/>
    <w:rsid w:val="00643DE4"/>
    <w:rsid w:val="00644314"/>
    <w:rsid w:val="00644369"/>
    <w:rsid w:val="00644511"/>
    <w:rsid w:val="00644F42"/>
    <w:rsid w:val="006457A7"/>
    <w:rsid w:val="0064688D"/>
    <w:rsid w:val="00646948"/>
    <w:rsid w:val="00646A5A"/>
    <w:rsid w:val="00646AFB"/>
    <w:rsid w:val="00646B6F"/>
    <w:rsid w:val="00646DB9"/>
    <w:rsid w:val="006503AF"/>
    <w:rsid w:val="006505AC"/>
    <w:rsid w:val="006507BD"/>
    <w:rsid w:val="00650D01"/>
    <w:rsid w:val="00651223"/>
    <w:rsid w:val="0065219A"/>
    <w:rsid w:val="00652DBE"/>
    <w:rsid w:val="0065373E"/>
    <w:rsid w:val="00653BC3"/>
    <w:rsid w:val="00653EB9"/>
    <w:rsid w:val="006540FE"/>
    <w:rsid w:val="00654C43"/>
    <w:rsid w:val="00656CBF"/>
    <w:rsid w:val="006573D8"/>
    <w:rsid w:val="006600FC"/>
    <w:rsid w:val="006603E1"/>
    <w:rsid w:val="00660882"/>
    <w:rsid w:val="00661E66"/>
    <w:rsid w:val="00662200"/>
    <w:rsid w:val="0066239A"/>
    <w:rsid w:val="006632C8"/>
    <w:rsid w:val="006648F6"/>
    <w:rsid w:val="0066682A"/>
    <w:rsid w:val="00666D15"/>
    <w:rsid w:val="00667312"/>
    <w:rsid w:val="006673B8"/>
    <w:rsid w:val="00667FD1"/>
    <w:rsid w:val="0067319C"/>
    <w:rsid w:val="006739BE"/>
    <w:rsid w:val="00675903"/>
    <w:rsid w:val="0067684C"/>
    <w:rsid w:val="00677171"/>
    <w:rsid w:val="00677DC9"/>
    <w:rsid w:val="00680DE5"/>
    <w:rsid w:val="006827B7"/>
    <w:rsid w:val="006829BB"/>
    <w:rsid w:val="00682FE6"/>
    <w:rsid w:val="0068303C"/>
    <w:rsid w:val="006833DF"/>
    <w:rsid w:val="00683A17"/>
    <w:rsid w:val="00684032"/>
    <w:rsid w:val="006856BA"/>
    <w:rsid w:val="00685A31"/>
    <w:rsid w:val="0068621A"/>
    <w:rsid w:val="0068725F"/>
    <w:rsid w:val="0069087B"/>
    <w:rsid w:val="0069174B"/>
    <w:rsid w:val="00691B0A"/>
    <w:rsid w:val="006922DB"/>
    <w:rsid w:val="006936EF"/>
    <w:rsid w:val="00696A98"/>
    <w:rsid w:val="00696AB6"/>
    <w:rsid w:val="00697179"/>
    <w:rsid w:val="00697241"/>
    <w:rsid w:val="006A0343"/>
    <w:rsid w:val="006A115C"/>
    <w:rsid w:val="006A35F5"/>
    <w:rsid w:val="006A4B52"/>
    <w:rsid w:val="006A50CF"/>
    <w:rsid w:val="006A5F89"/>
    <w:rsid w:val="006A6319"/>
    <w:rsid w:val="006A6885"/>
    <w:rsid w:val="006A6B68"/>
    <w:rsid w:val="006A6F22"/>
    <w:rsid w:val="006A74CE"/>
    <w:rsid w:val="006B00D4"/>
    <w:rsid w:val="006B14BB"/>
    <w:rsid w:val="006B1567"/>
    <w:rsid w:val="006B4A97"/>
    <w:rsid w:val="006B4C62"/>
    <w:rsid w:val="006B4E7B"/>
    <w:rsid w:val="006B5BA7"/>
    <w:rsid w:val="006B7096"/>
    <w:rsid w:val="006C02C0"/>
    <w:rsid w:val="006C0EE6"/>
    <w:rsid w:val="006C1476"/>
    <w:rsid w:val="006C148A"/>
    <w:rsid w:val="006C3579"/>
    <w:rsid w:val="006C561E"/>
    <w:rsid w:val="006C6285"/>
    <w:rsid w:val="006D06F7"/>
    <w:rsid w:val="006D1A41"/>
    <w:rsid w:val="006D1F47"/>
    <w:rsid w:val="006D283B"/>
    <w:rsid w:val="006D3A04"/>
    <w:rsid w:val="006D49F5"/>
    <w:rsid w:val="006D4B82"/>
    <w:rsid w:val="006D4C0F"/>
    <w:rsid w:val="006D4C83"/>
    <w:rsid w:val="006D5626"/>
    <w:rsid w:val="006D5675"/>
    <w:rsid w:val="006D7537"/>
    <w:rsid w:val="006E0AEA"/>
    <w:rsid w:val="006E0B0F"/>
    <w:rsid w:val="006E1889"/>
    <w:rsid w:val="006E2095"/>
    <w:rsid w:val="006E2D5E"/>
    <w:rsid w:val="006E4458"/>
    <w:rsid w:val="006E45C2"/>
    <w:rsid w:val="006E7E91"/>
    <w:rsid w:val="006F169E"/>
    <w:rsid w:val="006F17DA"/>
    <w:rsid w:val="006F2204"/>
    <w:rsid w:val="006F417B"/>
    <w:rsid w:val="006F42ED"/>
    <w:rsid w:val="006F4359"/>
    <w:rsid w:val="006F440F"/>
    <w:rsid w:val="006F473A"/>
    <w:rsid w:val="006F4DBF"/>
    <w:rsid w:val="006F540F"/>
    <w:rsid w:val="006F6020"/>
    <w:rsid w:val="006F7544"/>
    <w:rsid w:val="0070010B"/>
    <w:rsid w:val="007042FE"/>
    <w:rsid w:val="00704BC5"/>
    <w:rsid w:val="007050AE"/>
    <w:rsid w:val="00705591"/>
    <w:rsid w:val="00706BF9"/>
    <w:rsid w:val="00706E84"/>
    <w:rsid w:val="00707538"/>
    <w:rsid w:val="00707B08"/>
    <w:rsid w:val="0071047E"/>
    <w:rsid w:val="0071193E"/>
    <w:rsid w:val="00711A8A"/>
    <w:rsid w:val="00711D48"/>
    <w:rsid w:val="0071247D"/>
    <w:rsid w:val="00712FF8"/>
    <w:rsid w:val="007152D7"/>
    <w:rsid w:val="00715DDF"/>
    <w:rsid w:val="00716778"/>
    <w:rsid w:val="00716B4E"/>
    <w:rsid w:val="00720B4A"/>
    <w:rsid w:val="00720BD7"/>
    <w:rsid w:val="00721C12"/>
    <w:rsid w:val="007223A5"/>
    <w:rsid w:val="007245C1"/>
    <w:rsid w:val="007247C5"/>
    <w:rsid w:val="00724810"/>
    <w:rsid w:val="00726248"/>
    <w:rsid w:val="007275EB"/>
    <w:rsid w:val="00730591"/>
    <w:rsid w:val="0073167B"/>
    <w:rsid w:val="007316D6"/>
    <w:rsid w:val="00731705"/>
    <w:rsid w:val="00731868"/>
    <w:rsid w:val="00731C5A"/>
    <w:rsid w:val="00731EE4"/>
    <w:rsid w:val="007323BD"/>
    <w:rsid w:val="00734221"/>
    <w:rsid w:val="00734CB1"/>
    <w:rsid w:val="00734DE6"/>
    <w:rsid w:val="00734F6E"/>
    <w:rsid w:val="00735415"/>
    <w:rsid w:val="00736676"/>
    <w:rsid w:val="00736D33"/>
    <w:rsid w:val="00736FCE"/>
    <w:rsid w:val="0074003F"/>
    <w:rsid w:val="0074067F"/>
    <w:rsid w:val="00741F2D"/>
    <w:rsid w:val="0074283A"/>
    <w:rsid w:val="007432F1"/>
    <w:rsid w:val="007441BC"/>
    <w:rsid w:val="00744435"/>
    <w:rsid w:val="00744D33"/>
    <w:rsid w:val="00745C24"/>
    <w:rsid w:val="00746662"/>
    <w:rsid w:val="00746F67"/>
    <w:rsid w:val="007505B9"/>
    <w:rsid w:val="0075068B"/>
    <w:rsid w:val="0075195D"/>
    <w:rsid w:val="007527F2"/>
    <w:rsid w:val="0075399F"/>
    <w:rsid w:val="00754958"/>
    <w:rsid w:val="0075504C"/>
    <w:rsid w:val="00757B97"/>
    <w:rsid w:val="00760CA0"/>
    <w:rsid w:val="0076126D"/>
    <w:rsid w:val="00761786"/>
    <w:rsid w:val="0076384B"/>
    <w:rsid w:val="007648AD"/>
    <w:rsid w:val="00764A3F"/>
    <w:rsid w:val="00765195"/>
    <w:rsid w:val="007655A0"/>
    <w:rsid w:val="0076652A"/>
    <w:rsid w:val="00766546"/>
    <w:rsid w:val="00767119"/>
    <w:rsid w:val="007677AC"/>
    <w:rsid w:val="00767D4C"/>
    <w:rsid w:val="00767DD9"/>
    <w:rsid w:val="00767DEB"/>
    <w:rsid w:val="007701F7"/>
    <w:rsid w:val="00770B03"/>
    <w:rsid w:val="00773DA0"/>
    <w:rsid w:val="00774CF1"/>
    <w:rsid w:val="0077737B"/>
    <w:rsid w:val="007774CD"/>
    <w:rsid w:val="0077750D"/>
    <w:rsid w:val="007778AF"/>
    <w:rsid w:val="00777B99"/>
    <w:rsid w:val="007819C8"/>
    <w:rsid w:val="00781CBB"/>
    <w:rsid w:val="00782E91"/>
    <w:rsid w:val="00783FD6"/>
    <w:rsid w:val="007852A2"/>
    <w:rsid w:val="00785846"/>
    <w:rsid w:val="00785CCB"/>
    <w:rsid w:val="00786087"/>
    <w:rsid w:val="00787792"/>
    <w:rsid w:val="00790252"/>
    <w:rsid w:val="00790321"/>
    <w:rsid w:val="0079068D"/>
    <w:rsid w:val="00790D4C"/>
    <w:rsid w:val="0079111E"/>
    <w:rsid w:val="007911B8"/>
    <w:rsid w:val="00791950"/>
    <w:rsid w:val="007919D8"/>
    <w:rsid w:val="00793DDF"/>
    <w:rsid w:val="00793DFF"/>
    <w:rsid w:val="007943BE"/>
    <w:rsid w:val="00794AF3"/>
    <w:rsid w:val="00795386"/>
    <w:rsid w:val="0079667A"/>
    <w:rsid w:val="00797642"/>
    <w:rsid w:val="00797A31"/>
    <w:rsid w:val="007A0C60"/>
    <w:rsid w:val="007A1B38"/>
    <w:rsid w:val="007A216A"/>
    <w:rsid w:val="007A295D"/>
    <w:rsid w:val="007A461B"/>
    <w:rsid w:val="007A5286"/>
    <w:rsid w:val="007A6485"/>
    <w:rsid w:val="007A7298"/>
    <w:rsid w:val="007A75C3"/>
    <w:rsid w:val="007A7FEB"/>
    <w:rsid w:val="007B0A83"/>
    <w:rsid w:val="007B1EE3"/>
    <w:rsid w:val="007B3CD2"/>
    <w:rsid w:val="007B42A6"/>
    <w:rsid w:val="007B4884"/>
    <w:rsid w:val="007B4C84"/>
    <w:rsid w:val="007B5523"/>
    <w:rsid w:val="007B7B49"/>
    <w:rsid w:val="007C00C9"/>
    <w:rsid w:val="007C03B4"/>
    <w:rsid w:val="007C0BD3"/>
    <w:rsid w:val="007C0CD7"/>
    <w:rsid w:val="007C1A25"/>
    <w:rsid w:val="007C1B68"/>
    <w:rsid w:val="007C2913"/>
    <w:rsid w:val="007C39A5"/>
    <w:rsid w:val="007C3D8E"/>
    <w:rsid w:val="007C464D"/>
    <w:rsid w:val="007C5485"/>
    <w:rsid w:val="007C56C7"/>
    <w:rsid w:val="007C5E76"/>
    <w:rsid w:val="007C6600"/>
    <w:rsid w:val="007C79FB"/>
    <w:rsid w:val="007D020A"/>
    <w:rsid w:val="007D280A"/>
    <w:rsid w:val="007D4C3D"/>
    <w:rsid w:val="007D6528"/>
    <w:rsid w:val="007D78D6"/>
    <w:rsid w:val="007D7C82"/>
    <w:rsid w:val="007E0068"/>
    <w:rsid w:val="007E0823"/>
    <w:rsid w:val="007E26A0"/>
    <w:rsid w:val="007E3A2C"/>
    <w:rsid w:val="007E3CB8"/>
    <w:rsid w:val="007E5169"/>
    <w:rsid w:val="007E55D5"/>
    <w:rsid w:val="007E75A2"/>
    <w:rsid w:val="007F08D7"/>
    <w:rsid w:val="007F14B0"/>
    <w:rsid w:val="007F25A5"/>
    <w:rsid w:val="007F2D3B"/>
    <w:rsid w:val="007F36DE"/>
    <w:rsid w:val="007F3C21"/>
    <w:rsid w:val="007F3FFE"/>
    <w:rsid w:val="007F4309"/>
    <w:rsid w:val="007F43E3"/>
    <w:rsid w:val="007F50CD"/>
    <w:rsid w:val="007F6F80"/>
    <w:rsid w:val="0080052D"/>
    <w:rsid w:val="00801388"/>
    <w:rsid w:val="00801F60"/>
    <w:rsid w:val="008028F6"/>
    <w:rsid w:val="008037B1"/>
    <w:rsid w:val="00803CF6"/>
    <w:rsid w:val="0080455A"/>
    <w:rsid w:val="00804824"/>
    <w:rsid w:val="008068BF"/>
    <w:rsid w:val="00807841"/>
    <w:rsid w:val="00807F76"/>
    <w:rsid w:val="00810DB5"/>
    <w:rsid w:val="00812F5E"/>
    <w:rsid w:val="00813B50"/>
    <w:rsid w:val="00813FC9"/>
    <w:rsid w:val="00814F24"/>
    <w:rsid w:val="00814FA6"/>
    <w:rsid w:val="00817BB9"/>
    <w:rsid w:val="0082006E"/>
    <w:rsid w:val="00823566"/>
    <w:rsid w:val="00823806"/>
    <w:rsid w:val="0082469B"/>
    <w:rsid w:val="00824BE5"/>
    <w:rsid w:val="00825683"/>
    <w:rsid w:val="00826772"/>
    <w:rsid w:val="008314A9"/>
    <w:rsid w:val="00834CDC"/>
    <w:rsid w:val="00835BAB"/>
    <w:rsid w:val="00835C95"/>
    <w:rsid w:val="00840BBF"/>
    <w:rsid w:val="00841C2D"/>
    <w:rsid w:val="00842EA1"/>
    <w:rsid w:val="0084415E"/>
    <w:rsid w:val="00844214"/>
    <w:rsid w:val="00844B57"/>
    <w:rsid w:val="00845F56"/>
    <w:rsid w:val="00846761"/>
    <w:rsid w:val="00846919"/>
    <w:rsid w:val="00846D7E"/>
    <w:rsid w:val="008474D6"/>
    <w:rsid w:val="00847721"/>
    <w:rsid w:val="00850532"/>
    <w:rsid w:val="00850EB9"/>
    <w:rsid w:val="0085391F"/>
    <w:rsid w:val="0085413D"/>
    <w:rsid w:val="00854144"/>
    <w:rsid w:val="008548C9"/>
    <w:rsid w:val="00854F66"/>
    <w:rsid w:val="00854FCA"/>
    <w:rsid w:val="00855292"/>
    <w:rsid w:val="008560BF"/>
    <w:rsid w:val="00856834"/>
    <w:rsid w:val="00856F23"/>
    <w:rsid w:val="0085750B"/>
    <w:rsid w:val="00857A2E"/>
    <w:rsid w:val="00857BD7"/>
    <w:rsid w:val="00861B67"/>
    <w:rsid w:val="0086232C"/>
    <w:rsid w:val="0086251F"/>
    <w:rsid w:val="00862870"/>
    <w:rsid w:val="00862B96"/>
    <w:rsid w:val="00862F77"/>
    <w:rsid w:val="008633B1"/>
    <w:rsid w:val="00864441"/>
    <w:rsid w:val="00865540"/>
    <w:rsid w:val="0086698F"/>
    <w:rsid w:val="00867938"/>
    <w:rsid w:val="008708ED"/>
    <w:rsid w:val="00870E7C"/>
    <w:rsid w:val="00873302"/>
    <w:rsid w:val="00874948"/>
    <w:rsid w:val="00877B79"/>
    <w:rsid w:val="008812F6"/>
    <w:rsid w:val="00881C41"/>
    <w:rsid w:val="008825F3"/>
    <w:rsid w:val="00885067"/>
    <w:rsid w:val="008854D5"/>
    <w:rsid w:val="00885FF6"/>
    <w:rsid w:val="00886D1A"/>
    <w:rsid w:val="00887CEF"/>
    <w:rsid w:val="00890FB0"/>
    <w:rsid w:val="0089104A"/>
    <w:rsid w:val="0089110C"/>
    <w:rsid w:val="00891564"/>
    <w:rsid w:val="008928A4"/>
    <w:rsid w:val="00892F55"/>
    <w:rsid w:val="008931FF"/>
    <w:rsid w:val="008946F1"/>
    <w:rsid w:val="008951C2"/>
    <w:rsid w:val="00895384"/>
    <w:rsid w:val="00895A9E"/>
    <w:rsid w:val="0089633D"/>
    <w:rsid w:val="00896B15"/>
    <w:rsid w:val="008A021D"/>
    <w:rsid w:val="008A103B"/>
    <w:rsid w:val="008A15E9"/>
    <w:rsid w:val="008A16C9"/>
    <w:rsid w:val="008A2543"/>
    <w:rsid w:val="008A293B"/>
    <w:rsid w:val="008A2C6D"/>
    <w:rsid w:val="008A38C2"/>
    <w:rsid w:val="008A3C63"/>
    <w:rsid w:val="008A5A85"/>
    <w:rsid w:val="008A5B43"/>
    <w:rsid w:val="008A6462"/>
    <w:rsid w:val="008A6CB5"/>
    <w:rsid w:val="008A7C26"/>
    <w:rsid w:val="008A7CD6"/>
    <w:rsid w:val="008B0887"/>
    <w:rsid w:val="008B25A2"/>
    <w:rsid w:val="008B2A07"/>
    <w:rsid w:val="008B3400"/>
    <w:rsid w:val="008B3E9D"/>
    <w:rsid w:val="008B4D50"/>
    <w:rsid w:val="008B5235"/>
    <w:rsid w:val="008B5BE6"/>
    <w:rsid w:val="008B7073"/>
    <w:rsid w:val="008C053E"/>
    <w:rsid w:val="008C1D54"/>
    <w:rsid w:val="008C1D9C"/>
    <w:rsid w:val="008C2458"/>
    <w:rsid w:val="008C25B3"/>
    <w:rsid w:val="008C2F24"/>
    <w:rsid w:val="008C3CB8"/>
    <w:rsid w:val="008C40F8"/>
    <w:rsid w:val="008C44E4"/>
    <w:rsid w:val="008C59FD"/>
    <w:rsid w:val="008C61F4"/>
    <w:rsid w:val="008C62DC"/>
    <w:rsid w:val="008C6D3D"/>
    <w:rsid w:val="008C706A"/>
    <w:rsid w:val="008C7802"/>
    <w:rsid w:val="008C7AEF"/>
    <w:rsid w:val="008D19F9"/>
    <w:rsid w:val="008D2446"/>
    <w:rsid w:val="008D24EC"/>
    <w:rsid w:val="008D3394"/>
    <w:rsid w:val="008D40FF"/>
    <w:rsid w:val="008D4B31"/>
    <w:rsid w:val="008D4CF5"/>
    <w:rsid w:val="008D4E8F"/>
    <w:rsid w:val="008D769B"/>
    <w:rsid w:val="008E18C0"/>
    <w:rsid w:val="008E19F7"/>
    <w:rsid w:val="008E20D2"/>
    <w:rsid w:val="008E2915"/>
    <w:rsid w:val="008E29E6"/>
    <w:rsid w:val="008E2C9A"/>
    <w:rsid w:val="008E38A1"/>
    <w:rsid w:val="008E48D5"/>
    <w:rsid w:val="008E65BA"/>
    <w:rsid w:val="008E65BC"/>
    <w:rsid w:val="008F0D5F"/>
    <w:rsid w:val="008F1594"/>
    <w:rsid w:val="008F15A9"/>
    <w:rsid w:val="008F2457"/>
    <w:rsid w:val="008F2541"/>
    <w:rsid w:val="008F3209"/>
    <w:rsid w:val="008F34DE"/>
    <w:rsid w:val="008F3565"/>
    <w:rsid w:val="008F4144"/>
    <w:rsid w:val="008F44DB"/>
    <w:rsid w:val="008F598A"/>
    <w:rsid w:val="008F6F08"/>
    <w:rsid w:val="008F7155"/>
    <w:rsid w:val="00900A21"/>
    <w:rsid w:val="00902222"/>
    <w:rsid w:val="00902A52"/>
    <w:rsid w:val="0090444A"/>
    <w:rsid w:val="009045FF"/>
    <w:rsid w:val="0090464C"/>
    <w:rsid w:val="00905BA7"/>
    <w:rsid w:val="00906481"/>
    <w:rsid w:val="00906941"/>
    <w:rsid w:val="00906B41"/>
    <w:rsid w:val="009077E1"/>
    <w:rsid w:val="00907A89"/>
    <w:rsid w:val="00907A9D"/>
    <w:rsid w:val="0091041C"/>
    <w:rsid w:val="0091098A"/>
    <w:rsid w:val="00910AB5"/>
    <w:rsid w:val="00911CAF"/>
    <w:rsid w:val="00912269"/>
    <w:rsid w:val="009126BF"/>
    <w:rsid w:val="00913E1A"/>
    <w:rsid w:val="009146C8"/>
    <w:rsid w:val="0091528C"/>
    <w:rsid w:val="0091782A"/>
    <w:rsid w:val="00917B61"/>
    <w:rsid w:val="00917BFD"/>
    <w:rsid w:val="00917D12"/>
    <w:rsid w:val="00917D37"/>
    <w:rsid w:val="00917FD2"/>
    <w:rsid w:val="009208A3"/>
    <w:rsid w:val="00920C53"/>
    <w:rsid w:val="0092176D"/>
    <w:rsid w:val="0092255C"/>
    <w:rsid w:val="00923708"/>
    <w:rsid w:val="00923A6E"/>
    <w:rsid w:val="0092449F"/>
    <w:rsid w:val="0092565E"/>
    <w:rsid w:val="00926A37"/>
    <w:rsid w:val="00927377"/>
    <w:rsid w:val="0093205D"/>
    <w:rsid w:val="00932705"/>
    <w:rsid w:val="00932AB6"/>
    <w:rsid w:val="009345FE"/>
    <w:rsid w:val="00935290"/>
    <w:rsid w:val="00935DB9"/>
    <w:rsid w:val="00935F98"/>
    <w:rsid w:val="00936094"/>
    <w:rsid w:val="009365AA"/>
    <w:rsid w:val="00940571"/>
    <w:rsid w:val="00940E1A"/>
    <w:rsid w:val="0094113B"/>
    <w:rsid w:val="009425FE"/>
    <w:rsid w:val="00942CDC"/>
    <w:rsid w:val="0094304A"/>
    <w:rsid w:val="00944E8C"/>
    <w:rsid w:val="00945191"/>
    <w:rsid w:val="00945749"/>
    <w:rsid w:val="00945BFB"/>
    <w:rsid w:val="009464DC"/>
    <w:rsid w:val="009466BD"/>
    <w:rsid w:val="00946A3F"/>
    <w:rsid w:val="009470F0"/>
    <w:rsid w:val="009511C0"/>
    <w:rsid w:val="009523EB"/>
    <w:rsid w:val="00952530"/>
    <w:rsid w:val="00952E18"/>
    <w:rsid w:val="009532BA"/>
    <w:rsid w:val="00953612"/>
    <w:rsid w:val="009547EF"/>
    <w:rsid w:val="00954C42"/>
    <w:rsid w:val="00955056"/>
    <w:rsid w:val="00955118"/>
    <w:rsid w:val="00955258"/>
    <w:rsid w:val="00955991"/>
    <w:rsid w:val="00955FBF"/>
    <w:rsid w:val="00956EBC"/>
    <w:rsid w:val="00960015"/>
    <w:rsid w:val="009602C6"/>
    <w:rsid w:val="009603E8"/>
    <w:rsid w:val="00960CA4"/>
    <w:rsid w:val="00961494"/>
    <w:rsid w:val="00961E11"/>
    <w:rsid w:val="009649F2"/>
    <w:rsid w:val="00965072"/>
    <w:rsid w:val="00965EE5"/>
    <w:rsid w:val="00966310"/>
    <w:rsid w:val="00967590"/>
    <w:rsid w:val="00970753"/>
    <w:rsid w:val="0097242E"/>
    <w:rsid w:val="00972EA7"/>
    <w:rsid w:val="00973107"/>
    <w:rsid w:val="0097338D"/>
    <w:rsid w:val="00973BE3"/>
    <w:rsid w:val="00973DE4"/>
    <w:rsid w:val="00974688"/>
    <w:rsid w:val="00975200"/>
    <w:rsid w:val="00977182"/>
    <w:rsid w:val="0098028C"/>
    <w:rsid w:val="00980EC8"/>
    <w:rsid w:val="00983CC1"/>
    <w:rsid w:val="0098442E"/>
    <w:rsid w:val="009844D3"/>
    <w:rsid w:val="009847FE"/>
    <w:rsid w:val="00985CF9"/>
    <w:rsid w:val="009860E9"/>
    <w:rsid w:val="00986892"/>
    <w:rsid w:val="00987DDE"/>
    <w:rsid w:val="00990A25"/>
    <w:rsid w:val="009913D2"/>
    <w:rsid w:val="009918A1"/>
    <w:rsid w:val="00991CE4"/>
    <w:rsid w:val="00991E3A"/>
    <w:rsid w:val="0099203B"/>
    <w:rsid w:val="00992102"/>
    <w:rsid w:val="0099217B"/>
    <w:rsid w:val="00992CA6"/>
    <w:rsid w:val="00992CE7"/>
    <w:rsid w:val="00992E38"/>
    <w:rsid w:val="009938CE"/>
    <w:rsid w:val="00995947"/>
    <w:rsid w:val="009959D6"/>
    <w:rsid w:val="00996484"/>
    <w:rsid w:val="009A162C"/>
    <w:rsid w:val="009A1A0B"/>
    <w:rsid w:val="009A1FB8"/>
    <w:rsid w:val="009A2067"/>
    <w:rsid w:val="009A2F88"/>
    <w:rsid w:val="009A3C11"/>
    <w:rsid w:val="009A3F43"/>
    <w:rsid w:val="009A40A6"/>
    <w:rsid w:val="009A570B"/>
    <w:rsid w:val="009A5722"/>
    <w:rsid w:val="009A576C"/>
    <w:rsid w:val="009A5C89"/>
    <w:rsid w:val="009A6356"/>
    <w:rsid w:val="009A6826"/>
    <w:rsid w:val="009A6D37"/>
    <w:rsid w:val="009B02F5"/>
    <w:rsid w:val="009B1058"/>
    <w:rsid w:val="009B1059"/>
    <w:rsid w:val="009B1250"/>
    <w:rsid w:val="009B19D2"/>
    <w:rsid w:val="009B1F11"/>
    <w:rsid w:val="009B35B5"/>
    <w:rsid w:val="009B43E7"/>
    <w:rsid w:val="009B63A4"/>
    <w:rsid w:val="009B68ED"/>
    <w:rsid w:val="009B6A71"/>
    <w:rsid w:val="009B6CEF"/>
    <w:rsid w:val="009B715C"/>
    <w:rsid w:val="009C0ACF"/>
    <w:rsid w:val="009C16A1"/>
    <w:rsid w:val="009C28BB"/>
    <w:rsid w:val="009C3198"/>
    <w:rsid w:val="009C5CC2"/>
    <w:rsid w:val="009C6B2E"/>
    <w:rsid w:val="009C74FE"/>
    <w:rsid w:val="009D0236"/>
    <w:rsid w:val="009D0B1A"/>
    <w:rsid w:val="009D1F8D"/>
    <w:rsid w:val="009D212E"/>
    <w:rsid w:val="009D2269"/>
    <w:rsid w:val="009D3A9E"/>
    <w:rsid w:val="009D3F16"/>
    <w:rsid w:val="009D417F"/>
    <w:rsid w:val="009D4551"/>
    <w:rsid w:val="009D46F3"/>
    <w:rsid w:val="009D473B"/>
    <w:rsid w:val="009D4CCE"/>
    <w:rsid w:val="009D58FC"/>
    <w:rsid w:val="009D5D51"/>
    <w:rsid w:val="009D62F3"/>
    <w:rsid w:val="009D7829"/>
    <w:rsid w:val="009E01E0"/>
    <w:rsid w:val="009E10EA"/>
    <w:rsid w:val="009E20EC"/>
    <w:rsid w:val="009E25BD"/>
    <w:rsid w:val="009E2FF7"/>
    <w:rsid w:val="009E374A"/>
    <w:rsid w:val="009E428A"/>
    <w:rsid w:val="009E4CEB"/>
    <w:rsid w:val="009E59A8"/>
    <w:rsid w:val="009E6185"/>
    <w:rsid w:val="009E6F0E"/>
    <w:rsid w:val="009E7C89"/>
    <w:rsid w:val="009F04B0"/>
    <w:rsid w:val="009F185F"/>
    <w:rsid w:val="009F1C74"/>
    <w:rsid w:val="009F3342"/>
    <w:rsid w:val="009F4348"/>
    <w:rsid w:val="009F583C"/>
    <w:rsid w:val="009F59A0"/>
    <w:rsid w:val="009F5DAC"/>
    <w:rsid w:val="009F6468"/>
    <w:rsid w:val="009F7C12"/>
    <w:rsid w:val="009F7CF4"/>
    <w:rsid w:val="00A03619"/>
    <w:rsid w:val="00A03A96"/>
    <w:rsid w:val="00A03B6F"/>
    <w:rsid w:val="00A058C7"/>
    <w:rsid w:val="00A05E91"/>
    <w:rsid w:val="00A071D3"/>
    <w:rsid w:val="00A10341"/>
    <w:rsid w:val="00A1063E"/>
    <w:rsid w:val="00A12628"/>
    <w:rsid w:val="00A128BC"/>
    <w:rsid w:val="00A12C3D"/>
    <w:rsid w:val="00A1333E"/>
    <w:rsid w:val="00A13F28"/>
    <w:rsid w:val="00A178EE"/>
    <w:rsid w:val="00A215C9"/>
    <w:rsid w:val="00A258A4"/>
    <w:rsid w:val="00A26FF3"/>
    <w:rsid w:val="00A2745C"/>
    <w:rsid w:val="00A301DE"/>
    <w:rsid w:val="00A304BF"/>
    <w:rsid w:val="00A31373"/>
    <w:rsid w:val="00A32D97"/>
    <w:rsid w:val="00A3302E"/>
    <w:rsid w:val="00A354CB"/>
    <w:rsid w:val="00A3721A"/>
    <w:rsid w:val="00A37FF7"/>
    <w:rsid w:val="00A37FFA"/>
    <w:rsid w:val="00A417F5"/>
    <w:rsid w:val="00A4197E"/>
    <w:rsid w:val="00A431A4"/>
    <w:rsid w:val="00A4337D"/>
    <w:rsid w:val="00A439F6"/>
    <w:rsid w:val="00A43E64"/>
    <w:rsid w:val="00A43E7D"/>
    <w:rsid w:val="00A44D61"/>
    <w:rsid w:val="00A44DE5"/>
    <w:rsid w:val="00A45BCB"/>
    <w:rsid w:val="00A47090"/>
    <w:rsid w:val="00A50BD3"/>
    <w:rsid w:val="00A51123"/>
    <w:rsid w:val="00A51728"/>
    <w:rsid w:val="00A51885"/>
    <w:rsid w:val="00A5193C"/>
    <w:rsid w:val="00A51D0D"/>
    <w:rsid w:val="00A528A1"/>
    <w:rsid w:val="00A535F5"/>
    <w:rsid w:val="00A54358"/>
    <w:rsid w:val="00A54418"/>
    <w:rsid w:val="00A555BA"/>
    <w:rsid w:val="00A555F2"/>
    <w:rsid w:val="00A56232"/>
    <w:rsid w:val="00A579EF"/>
    <w:rsid w:val="00A60F27"/>
    <w:rsid w:val="00A61F94"/>
    <w:rsid w:val="00A643B0"/>
    <w:rsid w:val="00A650BB"/>
    <w:rsid w:val="00A65BCA"/>
    <w:rsid w:val="00A65C84"/>
    <w:rsid w:val="00A66A5F"/>
    <w:rsid w:val="00A66B33"/>
    <w:rsid w:val="00A67050"/>
    <w:rsid w:val="00A70154"/>
    <w:rsid w:val="00A704DD"/>
    <w:rsid w:val="00A72846"/>
    <w:rsid w:val="00A73CD4"/>
    <w:rsid w:val="00A75055"/>
    <w:rsid w:val="00A751F1"/>
    <w:rsid w:val="00A76070"/>
    <w:rsid w:val="00A772C9"/>
    <w:rsid w:val="00A775D3"/>
    <w:rsid w:val="00A7771E"/>
    <w:rsid w:val="00A8016F"/>
    <w:rsid w:val="00A80279"/>
    <w:rsid w:val="00A803BD"/>
    <w:rsid w:val="00A8108D"/>
    <w:rsid w:val="00A8166B"/>
    <w:rsid w:val="00A8215B"/>
    <w:rsid w:val="00A8372F"/>
    <w:rsid w:val="00A856DF"/>
    <w:rsid w:val="00A86227"/>
    <w:rsid w:val="00A864C9"/>
    <w:rsid w:val="00A86AD7"/>
    <w:rsid w:val="00A902F9"/>
    <w:rsid w:val="00A91FCF"/>
    <w:rsid w:val="00A928C5"/>
    <w:rsid w:val="00A95A6B"/>
    <w:rsid w:val="00A95D2E"/>
    <w:rsid w:val="00A96063"/>
    <w:rsid w:val="00A96313"/>
    <w:rsid w:val="00A96C5B"/>
    <w:rsid w:val="00A97DE0"/>
    <w:rsid w:val="00AA152A"/>
    <w:rsid w:val="00AA1653"/>
    <w:rsid w:val="00AA1D9C"/>
    <w:rsid w:val="00AA1FE0"/>
    <w:rsid w:val="00AA45F7"/>
    <w:rsid w:val="00AA4BF7"/>
    <w:rsid w:val="00AA608D"/>
    <w:rsid w:val="00AA734D"/>
    <w:rsid w:val="00AB4C7A"/>
    <w:rsid w:val="00AB65B6"/>
    <w:rsid w:val="00AC0123"/>
    <w:rsid w:val="00AC0E6A"/>
    <w:rsid w:val="00AC188C"/>
    <w:rsid w:val="00AC1CC5"/>
    <w:rsid w:val="00AC34F3"/>
    <w:rsid w:val="00AC387A"/>
    <w:rsid w:val="00AC3CE8"/>
    <w:rsid w:val="00AC3DE6"/>
    <w:rsid w:val="00AC40BE"/>
    <w:rsid w:val="00AC498C"/>
    <w:rsid w:val="00AC506E"/>
    <w:rsid w:val="00AC5AE1"/>
    <w:rsid w:val="00AC682A"/>
    <w:rsid w:val="00AD0CFE"/>
    <w:rsid w:val="00AD12CE"/>
    <w:rsid w:val="00AD26C6"/>
    <w:rsid w:val="00AD5700"/>
    <w:rsid w:val="00AD5813"/>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F0584"/>
    <w:rsid w:val="00AF067E"/>
    <w:rsid w:val="00AF0FD4"/>
    <w:rsid w:val="00AF145D"/>
    <w:rsid w:val="00AF3D91"/>
    <w:rsid w:val="00AF4119"/>
    <w:rsid w:val="00AF4C2F"/>
    <w:rsid w:val="00AF618C"/>
    <w:rsid w:val="00AF64BF"/>
    <w:rsid w:val="00AF6B4B"/>
    <w:rsid w:val="00AF74A5"/>
    <w:rsid w:val="00B040AB"/>
    <w:rsid w:val="00B0683C"/>
    <w:rsid w:val="00B070F2"/>
    <w:rsid w:val="00B07441"/>
    <w:rsid w:val="00B1034B"/>
    <w:rsid w:val="00B1085D"/>
    <w:rsid w:val="00B10914"/>
    <w:rsid w:val="00B11253"/>
    <w:rsid w:val="00B1235F"/>
    <w:rsid w:val="00B13319"/>
    <w:rsid w:val="00B14881"/>
    <w:rsid w:val="00B14914"/>
    <w:rsid w:val="00B152E1"/>
    <w:rsid w:val="00B16074"/>
    <w:rsid w:val="00B160A5"/>
    <w:rsid w:val="00B160AE"/>
    <w:rsid w:val="00B169E8"/>
    <w:rsid w:val="00B16B89"/>
    <w:rsid w:val="00B17898"/>
    <w:rsid w:val="00B17D23"/>
    <w:rsid w:val="00B20D80"/>
    <w:rsid w:val="00B20E97"/>
    <w:rsid w:val="00B21182"/>
    <w:rsid w:val="00B21976"/>
    <w:rsid w:val="00B252DD"/>
    <w:rsid w:val="00B252E6"/>
    <w:rsid w:val="00B25770"/>
    <w:rsid w:val="00B25EE5"/>
    <w:rsid w:val="00B30140"/>
    <w:rsid w:val="00B31968"/>
    <w:rsid w:val="00B33324"/>
    <w:rsid w:val="00B33A43"/>
    <w:rsid w:val="00B35FAD"/>
    <w:rsid w:val="00B366DF"/>
    <w:rsid w:val="00B36D15"/>
    <w:rsid w:val="00B36EE6"/>
    <w:rsid w:val="00B37418"/>
    <w:rsid w:val="00B37465"/>
    <w:rsid w:val="00B37E5E"/>
    <w:rsid w:val="00B403D1"/>
    <w:rsid w:val="00B40EB3"/>
    <w:rsid w:val="00B41199"/>
    <w:rsid w:val="00B419F1"/>
    <w:rsid w:val="00B41DAA"/>
    <w:rsid w:val="00B4389E"/>
    <w:rsid w:val="00B43ED8"/>
    <w:rsid w:val="00B44331"/>
    <w:rsid w:val="00B44C8F"/>
    <w:rsid w:val="00B46FF9"/>
    <w:rsid w:val="00B47379"/>
    <w:rsid w:val="00B50C45"/>
    <w:rsid w:val="00B515A8"/>
    <w:rsid w:val="00B52DE0"/>
    <w:rsid w:val="00B533CA"/>
    <w:rsid w:val="00B534E1"/>
    <w:rsid w:val="00B53637"/>
    <w:rsid w:val="00B54719"/>
    <w:rsid w:val="00B6043E"/>
    <w:rsid w:val="00B62384"/>
    <w:rsid w:val="00B623E1"/>
    <w:rsid w:val="00B62519"/>
    <w:rsid w:val="00B63973"/>
    <w:rsid w:val="00B6403F"/>
    <w:rsid w:val="00B64598"/>
    <w:rsid w:val="00B64B39"/>
    <w:rsid w:val="00B6515C"/>
    <w:rsid w:val="00B651C4"/>
    <w:rsid w:val="00B67AAC"/>
    <w:rsid w:val="00B711E3"/>
    <w:rsid w:val="00B72206"/>
    <w:rsid w:val="00B73537"/>
    <w:rsid w:val="00B73926"/>
    <w:rsid w:val="00B741EF"/>
    <w:rsid w:val="00B745B7"/>
    <w:rsid w:val="00B7462B"/>
    <w:rsid w:val="00B754CD"/>
    <w:rsid w:val="00B7579C"/>
    <w:rsid w:val="00B759B8"/>
    <w:rsid w:val="00B75B31"/>
    <w:rsid w:val="00B76182"/>
    <w:rsid w:val="00B768B8"/>
    <w:rsid w:val="00B76C74"/>
    <w:rsid w:val="00B76E58"/>
    <w:rsid w:val="00B80835"/>
    <w:rsid w:val="00B80AF6"/>
    <w:rsid w:val="00B81609"/>
    <w:rsid w:val="00B81C3B"/>
    <w:rsid w:val="00B81F14"/>
    <w:rsid w:val="00B827A6"/>
    <w:rsid w:val="00B82CEF"/>
    <w:rsid w:val="00B82FF3"/>
    <w:rsid w:val="00B83309"/>
    <w:rsid w:val="00B83874"/>
    <w:rsid w:val="00B8580C"/>
    <w:rsid w:val="00B85DC4"/>
    <w:rsid w:val="00B869B3"/>
    <w:rsid w:val="00B87596"/>
    <w:rsid w:val="00B87797"/>
    <w:rsid w:val="00B903E4"/>
    <w:rsid w:val="00B90416"/>
    <w:rsid w:val="00B9250E"/>
    <w:rsid w:val="00B92D23"/>
    <w:rsid w:val="00B932CF"/>
    <w:rsid w:val="00B936B2"/>
    <w:rsid w:val="00B93DBC"/>
    <w:rsid w:val="00B93E05"/>
    <w:rsid w:val="00B9487E"/>
    <w:rsid w:val="00B95114"/>
    <w:rsid w:val="00B9542D"/>
    <w:rsid w:val="00B96526"/>
    <w:rsid w:val="00B9706E"/>
    <w:rsid w:val="00BA0563"/>
    <w:rsid w:val="00BA0810"/>
    <w:rsid w:val="00BA0E9A"/>
    <w:rsid w:val="00BA1B7E"/>
    <w:rsid w:val="00BA1C39"/>
    <w:rsid w:val="00BA21B9"/>
    <w:rsid w:val="00BA22B4"/>
    <w:rsid w:val="00BA2483"/>
    <w:rsid w:val="00BA2A10"/>
    <w:rsid w:val="00BA33EC"/>
    <w:rsid w:val="00BA35A9"/>
    <w:rsid w:val="00BA5226"/>
    <w:rsid w:val="00BA57B6"/>
    <w:rsid w:val="00BA6FD6"/>
    <w:rsid w:val="00BB0050"/>
    <w:rsid w:val="00BB035D"/>
    <w:rsid w:val="00BB20B2"/>
    <w:rsid w:val="00BB2BA6"/>
    <w:rsid w:val="00BB300A"/>
    <w:rsid w:val="00BB3494"/>
    <w:rsid w:val="00BB6885"/>
    <w:rsid w:val="00BB6CF5"/>
    <w:rsid w:val="00BB7953"/>
    <w:rsid w:val="00BC00B7"/>
    <w:rsid w:val="00BC15AA"/>
    <w:rsid w:val="00BC203F"/>
    <w:rsid w:val="00BC2CBB"/>
    <w:rsid w:val="00BC3037"/>
    <w:rsid w:val="00BC3681"/>
    <w:rsid w:val="00BC3E51"/>
    <w:rsid w:val="00BC3FBE"/>
    <w:rsid w:val="00BC46B9"/>
    <w:rsid w:val="00BC53A7"/>
    <w:rsid w:val="00BC6101"/>
    <w:rsid w:val="00BC6961"/>
    <w:rsid w:val="00BC75B1"/>
    <w:rsid w:val="00BC7687"/>
    <w:rsid w:val="00BD0563"/>
    <w:rsid w:val="00BD0B54"/>
    <w:rsid w:val="00BD0CA7"/>
    <w:rsid w:val="00BD0F59"/>
    <w:rsid w:val="00BD2BBD"/>
    <w:rsid w:val="00BD2F67"/>
    <w:rsid w:val="00BD3F92"/>
    <w:rsid w:val="00BD484C"/>
    <w:rsid w:val="00BD4E10"/>
    <w:rsid w:val="00BD6EBA"/>
    <w:rsid w:val="00BD75E6"/>
    <w:rsid w:val="00BE03BD"/>
    <w:rsid w:val="00BE1DE7"/>
    <w:rsid w:val="00BE3431"/>
    <w:rsid w:val="00BE40FF"/>
    <w:rsid w:val="00BE44D2"/>
    <w:rsid w:val="00BE5CD4"/>
    <w:rsid w:val="00BE645F"/>
    <w:rsid w:val="00BE68AC"/>
    <w:rsid w:val="00BE6948"/>
    <w:rsid w:val="00BE7B2E"/>
    <w:rsid w:val="00BE7F07"/>
    <w:rsid w:val="00BF02BE"/>
    <w:rsid w:val="00BF415F"/>
    <w:rsid w:val="00BF53FD"/>
    <w:rsid w:val="00BF6970"/>
    <w:rsid w:val="00BF6C1B"/>
    <w:rsid w:val="00BF79F7"/>
    <w:rsid w:val="00BF7B31"/>
    <w:rsid w:val="00C00451"/>
    <w:rsid w:val="00C007F5"/>
    <w:rsid w:val="00C011F5"/>
    <w:rsid w:val="00C01AC6"/>
    <w:rsid w:val="00C02566"/>
    <w:rsid w:val="00C0266D"/>
    <w:rsid w:val="00C02D44"/>
    <w:rsid w:val="00C02F0F"/>
    <w:rsid w:val="00C03D64"/>
    <w:rsid w:val="00C03FEE"/>
    <w:rsid w:val="00C069CC"/>
    <w:rsid w:val="00C06ABF"/>
    <w:rsid w:val="00C07409"/>
    <w:rsid w:val="00C07954"/>
    <w:rsid w:val="00C11B57"/>
    <w:rsid w:val="00C11D36"/>
    <w:rsid w:val="00C12DF0"/>
    <w:rsid w:val="00C138B4"/>
    <w:rsid w:val="00C13F0C"/>
    <w:rsid w:val="00C14E1F"/>
    <w:rsid w:val="00C169B0"/>
    <w:rsid w:val="00C17956"/>
    <w:rsid w:val="00C2061E"/>
    <w:rsid w:val="00C20B16"/>
    <w:rsid w:val="00C20DBB"/>
    <w:rsid w:val="00C20E72"/>
    <w:rsid w:val="00C21F39"/>
    <w:rsid w:val="00C23272"/>
    <w:rsid w:val="00C25B0D"/>
    <w:rsid w:val="00C25BD3"/>
    <w:rsid w:val="00C264B6"/>
    <w:rsid w:val="00C3073C"/>
    <w:rsid w:val="00C30ACF"/>
    <w:rsid w:val="00C30DA8"/>
    <w:rsid w:val="00C31EB8"/>
    <w:rsid w:val="00C32418"/>
    <w:rsid w:val="00C33410"/>
    <w:rsid w:val="00C3403F"/>
    <w:rsid w:val="00C34427"/>
    <w:rsid w:val="00C3501B"/>
    <w:rsid w:val="00C35EA2"/>
    <w:rsid w:val="00C362AD"/>
    <w:rsid w:val="00C40626"/>
    <w:rsid w:val="00C40ADC"/>
    <w:rsid w:val="00C41A6D"/>
    <w:rsid w:val="00C42E33"/>
    <w:rsid w:val="00C45356"/>
    <w:rsid w:val="00C46A86"/>
    <w:rsid w:val="00C46B7C"/>
    <w:rsid w:val="00C475E2"/>
    <w:rsid w:val="00C47832"/>
    <w:rsid w:val="00C47854"/>
    <w:rsid w:val="00C47A12"/>
    <w:rsid w:val="00C501BD"/>
    <w:rsid w:val="00C502B6"/>
    <w:rsid w:val="00C516C9"/>
    <w:rsid w:val="00C51ABA"/>
    <w:rsid w:val="00C5249C"/>
    <w:rsid w:val="00C537C3"/>
    <w:rsid w:val="00C54EBF"/>
    <w:rsid w:val="00C5599D"/>
    <w:rsid w:val="00C56277"/>
    <w:rsid w:val="00C563E3"/>
    <w:rsid w:val="00C56405"/>
    <w:rsid w:val="00C56570"/>
    <w:rsid w:val="00C569C0"/>
    <w:rsid w:val="00C573DD"/>
    <w:rsid w:val="00C602AA"/>
    <w:rsid w:val="00C60C08"/>
    <w:rsid w:val="00C62CEA"/>
    <w:rsid w:val="00C6318F"/>
    <w:rsid w:val="00C63981"/>
    <w:rsid w:val="00C6428E"/>
    <w:rsid w:val="00C64C81"/>
    <w:rsid w:val="00C650A9"/>
    <w:rsid w:val="00C653D4"/>
    <w:rsid w:val="00C66DDC"/>
    <w:rsid w:val="00C67332"/>
    <w:rsid w:val="00C7117C"/>
    <w:rsid w:val="00C71408"/>
    <w:rsid w:val="00C721E3"/>
    <w:rsid w:val="00C7231F"/>
    <w:rsid w:val="00C7236C"/>
    <w:rsid w:val="00C72502"/>
    <w:rsid w:val="00C73E3C"/>
    <w:rsid w:val="00C74D88"/>
    <w:rsid w:val="00C758AB"/>
    <w:rsid w:val="00C759D3"/>
    <w:rsid w:val="00C75A1B"/>
    <w:rsid w:val="00C75DB0"/>
    <w:rsid w:val="00C76512"/>
    <w:rsid w:val="00C77201"/>
    <w:rsid w:val="00C776C2"/>
    <w:rsid w:val="00C80F14"/>
    <w:rsid w:val="00C812FC"/>
    <w:rsid w:val="00C81659"/>
    <w:rsid w:val="00C8274B"/>
    <w:rsid w:val="00C82FE2"/>
    <w:rsid w:val="00C838AB"/>
    <w:rsid w:val="00C83EF3"/>
    <w:rsid w:val="00C83EFB"/>
    <w:rsid w:val="00C84E5C"/>
    <w:rsid w:val="00C85328"/>
    <w:rsid w:val="00C8651C"/>
    <w:rsid w:val="00C8695F"/>
    <w:rsid w:val="00C879D6"/>
    <w:rsid w:val="00C87D6B"/>
    <w:rsid w:val="00C87E92"/>
    <w:rsid w:val="00C90401"/>
    <w:rsid w:val="00C904FB"/>
    <w:rsid w:val="00C90BDA"/>
    <w:rsid w:val="00C9144B"/>
    <w:rsid w:val="00C92B41"/>
    <w:rsid w:val="00C92B85"/>
    <w:rsid w:val="00C92C7B"/>
    <w:rsid w:val="00C93132"/>
    <w:rsid w:val="00C9387E"/>
    <w:rsid w:val="00C93974"/>
    <w:rsid w:val="00C94CFA"/>
    <w:rsid w:val="00C94F5D"/>
    <w:rsid w:val="00C94FA3"/>
    <w:rsid w:val="00C95072"/>
    <w:rsid w:val="00C96EB4"/>
    <w:rsid w:val="00C9741E"/>
    <w:rsid w:val="00CA01A4"/>
    <w:rsid w:val="00CA034F"/>
    <w:rsid w:val="00CA098D"/>
    <w:rsid w:val="00CA0E5F"/>
    <w:rsid w:val="00CA100C"/>
    <w:rsid w:val="00CA1534"/>
    <w:rsid w:val="00CA2FA0"/>
    <w:rsid w:val="00CA45D2"/>
    <w:rsid w:val="00CA4EA1"/>
    <w:rsid w:val="00CA62AF"/>
    <w:rsid w:val="00CA6D27"/>
    <w:rsid w:val="00CB14C7"/>
    <w:rsid w:val="00CB1754"/>
    <w:rsid w:val="00CB1FE3"/>
    <w:rsid w:val="00CB30C7"/>
    <w:rsid w:val="00CB32D3"/>
    <w:rsid w:val="00CB32EF"/>
    <w:rsid w:val="00CB448D"/>
    <w:rsid w:val="00CB5886"/>
    <w:rsid w:val="00CB5ED6"/>
    <w:rsid w:val="00CB6E57"/>
    <w:rsid w:val="00CB7818"/>
    <w:rsid w:val="00CB7BE0"/>
    <w:rsid w:val="00CC04DE"/>
    <w:rsid w:val="00CC0B64"/>
    <w:rsid w:val="00CC1A4F"/>
    <w:rsid w:val="00CC38DB"/>
    <w:rsid w:val="00CC3AAE"/>
    <w:rsid w:val="00CC4BDD"/>
    <w:rsid w:val="00CC4C1A"/>
    <w:rsid w:val="00CC4F88"/>
    <w:rsid w:val="00CC52CF"/>
    <w:rsid w:val="00CC6169"/>
    <w:rsid w:val="00CC6B3A"/>
    <w:rsid w:val="00CD0B82"/>
    <w:rsid w:val="00CD0F27"/>
    <w:rsid w:val="00CD11A8"/>
    <w:rsid w:val="00CD11C7"/>
    <w:rsid w:val="00CD138C"/>
    <w:rsid w:val="00CD1403"/>
    <w:rsid w:val="00CD17C5"/>
    <w:rsid w:val="00CD19B3"/>
    <w:rsid w:val="00CD34B5"/>
    <w:rsid w:val="00CD37F4"/>
    <w:rsid w:val="00CD6764"/>
    <w:rsid w:val="00CD6958"/>
    <w:rsid w:val="00CD71FE"/>
    <w:rsid w:val="00CD7F82"/>
    <w:rsid w:val="00CE0124"/>
    <w:rsid w:val="00CE04AF"/>
    <w:rsid w:val="00CE16EC"/>
    <w:rsid w:val="00CE2260"/>
    <w:rsid w:val="00CE27FA"/>
    <w:rsid w:val="00CE28A8"/>
    <w:rsid w:val="00CE2BBE"/>
    <w:rsid w:val="00CE40B4"/>
    <w:rsid w:val="00CE4DE3"/>
    <w:rsid w:val="00CE6581"/>
    <w:rsid w:val="00CE6DE3"/>
    <w:rsid w:val="00CE7438"/>
    <w:rsid w:val="00CE7813"/>
    <w:rsid w:val="00CF0075"/>
    <w:rsid w:val="00CF0CAF"/>
    <w:rsid w:val="00CF1CEA"/>
    <w:rsid w:val="00CF4087"/>
    <w:rsid w:val="00CF4709"/>
    <w:rsid w:val="00CF4ECC"/>
    <w:rsid w:val="00CF5F5D"/>
    <w:rsid w:val="00CF6B58"/>
    <w:rsid w:val="00CF7E34"/>
    <w:rsid w:val="00D01E87"/>
    <w:rsid w:val="00D01F33"/>
    <w:rsid w:val="00D01F35"/>
    <w:rsid w:val="00D02788"/>
    <w:rsid w:val="00D034C7"/>
    <w:rsid w:val="00D04024"/>
    <w:rsid w:val="00D05538"/>
    <w:rsid w:val="00D068F7"/>
    <w:rsid w:val="00D076F4"/>
    <w:rsid w:val="00D124A8"/>
    <w:rsid w:val="00D12AE6"/>
    <w:rsid w:val="00D13464"/>
    <w:rsid w:val="00D13E0C"/>
    <w:rsid w:val="00D14658"/>
    <w:rsid w:val="00D153A1"/>
    <w:rsid w:val="00D157EA"/>
    <w:rsid w:val="00D16650"/>
    <w:rsid w:val="00D16D33"/>
    <w:rsid w:val="00D2066C"/>
    <w:rsid w:val="00D211C1"/>
    <w:rsid w:val="00D21CF4"/>
    <w:rsid w:val="00D22BCF"/>
    <w:rsid w:val="00D2349D"/>
    <w:rsid w:val="00D24AF4"/>
    <w:rsid w:val="00D24F31"/>
    <w:rsid w:val="00D25019"/>
    <w:rsid w:val="00D27760"/>
    <w:rsid w:val="00D30095"/>
    <w:rsid w:val="00D30B71"/>
    <w:rsid w:val="00D31182"/>
    <w:rsid w:val="00D314B4"/>
    <w:rsid w:val="00D325D8"/>
    <w:rsid w:val="00D3276C"/>
    <w:rsid w:val="00D34B28"/>
    <w:rsid w:val="00D34B9F"/>
    <w:rsid w:val="00D36627"/>
    <w:rsid w:val="00D36993"/>
    <w:rsid w:val="00D36CB7"/>
    <w:rsid w:val="00D37054"/>
    <w:rsid w:val="00D375BB"/>
    <w:rsid w:val="00D37B68"/>
    <w:rsid w:val="00D40194"/>
    <w:rsid w:val="00D41B51"/>
    <w:rsid w:val="00D421E2"/>
    <w:rsid w:val="00D42706"/>
    <w:rsid w:val="00D428A0"/>
    <w:rsid w:val="00D44477"/>
    <w:rsid w:val="00D448FA"/>
    <w:rsid w:val="00D44BA2"/>
    <w:rsid w:val="00D45432"/>
    <w:rsid w:val="00D45D7F"/>
    <w:rsid w:val="00D45F24"/>
    <w:rsid w:val="00D461F0"/>
    <w:rsid w:val="00D46608"/>
    <w:rsid w:val="00D46AF7"/>
    <w:rsid w:val="00D46D2A"/>
    <w:rsid w:val="00D46F34"/>
    <w:rsid w:val="00D47036"/>
    <w:rsid w:val="00D501E6"/>
    <w:rsid w:val="00D5058C"/>
    <w:rsid w:val="00D5253D"/>
    <w:rsid w:val="00D5346F"/>
    <w:rsid w:val="00D53C01"/>
    <w:rsid w:val="00D5423E"/>
    <w:rsid w:val="00D54877"/>
    <w:rsid w:val="00D5592D"/>
    <w:rsid w:val="00D56344"/>
    <w:rsid w:val="00D57EA0"/>
    <w:rsid w:val="00D607A4"/>
    <w:rsid w:val="00D62113"/>
    <w:rsid w:val="00D6229F"/>
    <w:rsid w:val="00D6236B"/>
    <w:rsid w:val="00D63C66"/>
    <w:rsid w:val="00D63DD1"/>
    <w:rsid w:val="00D6511C"/>
    <w:rsid w:val="00D67B43"/>
    <w:rsid w:val="00D67C9A"/>
    <w:rsid w:val="00D70DEA"/>
    <w:rsid w:val="00D71A36"/>
    <w:rsid w:val="00D7238C"/>
    <w:rsid w:val="00D725A0"/>
    <w:rsid w:val="00D73481"/>
    <w:rsid w:val="00D736F9"/>
    <w:rsid w:val="00D74125"/>
    <w:rsid w:val="00D77129"/>
    <w:rsid w:val="00D77280"/>
    <w:rsid w:val="00D77AC8"/>
    <w:rsid w:val="00D808D5"/>
    <w:rsid w:val="00D82901"/>
    <w:rsid w:val="00D83478"/>
    <w:rsid w:val="00D838CD"/>
    <w:rsid w:val="00D84C6C"/>
    <w:rsid w:val="00D84D8C"/>
    <w:rsid w:val="00D86D53"/>
    <w:rsid w:val="00D870FC"/>
    <w:rsid w:val="00D87C97"/>
    <w:rsid w:val="00D91AD7"/>
    <w:rsid w:val="00D93263"/>
    <w:rsid w:val="00D9515A"/>
    <w:rsid w:val="00D95694"/>
    <w:rsid w:val="00D95815"/>
    <w:rsid w:val="00D966FE"/>
    <w:rsid w:val="00DA0153"/>
    <w:rsid w:val="00DA1ABC"/>
    <w:rsid w:val="00DA1F19"/>
    <w:rsid w:val="00DA22CC"/>
    <w:rsid w:val="00DA2E51"/>
    <w:rsid w:val="00DA3B0A"/>
    <w:rsid w:val="00DA5A11"/>
    <w:rsid w:val="00DA5DF9"/>
    <w:rsid w:val="00DA6805"/>
    <w:rsid w:val="00DA6ECF"/>
    <w:rsid w:val="00DA7E09"/>
    <w:rsid w:val="00DB0D8A"/>
    <w:rsid w:val="00DB1FCC"/>
    <w:rsid w:val="00DB422D"/>
    <w:rsid w:val="00DB4267"/>
    <w:rsid w:val="00DB53E9"/>
    <w:rsid w:val="00DB5DF3"/>
    <w:rsid w:val="00DB6135"/>
    <w:rsid w:val="00DB6851"/>
    <w:rsid w:val="00DB6D5B"/>
    <w:rsid w:val="00DC0E56"/>
    <w:rsid w:val="00DC15C9"/>
    <w:rsid w:val="00DC1B99"/>
    <w:rsid w:val="00DC208A"/>
    <w:rsid w:val="00DC3C9E"/>
    <w:rsid w:val="00DC3F07"/>
    <w:rsid w:val="00DC5D3B"/>
    <w:rsid w:val="00DC60F2"/>
    <w:rsid w:val="00DC6A42"/>
    <w:rsid w:val="00DC70BE"/>
    <w:rsid w:val="00DC7584"/>
    <w:rsid w:val="00DD1043"/>
    <w:rsid w:val="00DD1CE4"/>
    <w:rsid w:val="00DD2436"/>
    <w:rsid w:val="00DD27F9"/>
    <w:rsid w:val="00DD2DAF"/>
    <w:rsid w:val="00DD3158"/>
    <w:rsid w:val="00DD3742"/>
    <w:rsid w:val="00DD4348"/>
    <w:rsid w:val="00DD4F33"/>
    <w:rsid w:val="00DD636A"/>
    <w:rsid w:val="00DD724F"/>
    <w:rsid w:val="00DD78EC"/>
    <w:rsid w:val="00DD7F4D"/>
    <w:rsid w:val="00DE12F2"/>
    <w:rsid w:val="00DE18C8"/>
    <w:rsid w:val="00DE2E3D"/>
    <w:rsid w:val="00DE38B4"/>
    <w:rsid w:val="00DE400B"/>
    <w:rsid w:val="00DE4C93"/>
    <w:rsid w:val="00DE6BAB"/>
    <w:rsid w:val="00DF1DA5"/>
    <w:rsid w:val="00DF21E9"/>
    <w:rsid w:val="00DF2270"/>
    <w:rsid w:val="00DF41D7"/>
    <w:rsid w:val="00DF41DF"/>
    <w:rsid w:val="00DF480B"/>
    <w:rsid w:val="00DF752C"/>
    <w:rsid w:val="00DF759C"/>
    <w:rsid w:val="00E01159"/>
    <w:rsid w:val="00E01F40"/>
    <w:rsid w:val="00E02469"/>
    <w:rsid w:val="00E02F37"/>
    <w:rsid w:val="00E03388"/>
    <w:rsid w:val="00E03F30"/>
    <w:rsid w:val="00E0757D"/>
    <w:rsid w:val="00E1057B"/>
    <w:rsid w:val="00E10B04"/>
    <w:rsid w:val="00E118B7"/>
    <w:rsid w:val="00E11DEC"/>
    <w:rsid w:val="00E131A7"/>
    <w:rsid w:val="00E1325A"/>
    <w:rsid w:val="00E13AF7"/>
    <w:rsid w:val="00E14632"/>
    <w:rsid w:val="00E16174"/>
    <w:rsid w:val="00E172D0"/>
    <w:rsid w:val="00E205B6"/>
    <w:rsid w:val="00E209C5"/>
    <w:rsid w:val="00E20E10"/>
    <w:rsid w:val="00E21A92"/>
    <w:rsid w:val="00E23473"/>
    <w:rsid w:val="00E23A8B"/>
    <w:rsid w:val="00E25032"/>
    <w:rsid w:val="00E25772"/>
    <w:rsid w:val="00E25A08"/>
    <w:rsid w:val="00E25BB8"/>
    <w:rsid w:val="00E26B25"/>
    <w:rsid w:val="00E26BA6"/>
    <w:rsid w:val="00E26E08"/>
    <w:rsid w:val="00E27AB4"/>
    <w:rsid w:val="00E30F25"/>
    <w:rsid w:val="00E31235"/>
    <w:rsid w:val="00E3250E"/>
    <w:rsid w:val="00E3276D"/>
    <w:rsid w:val="00E32E77"/>
    <w:rsid w:val="00E33F87"/>
    <w:rsid w:val="00E345A3"/>
    <w:rsid w:val="00E34927"/>
    <w:rsid w:val="00E35163"/>
    <w:rsid w:val="00E35F85"/>
    <w:rsid w:val="00E37597"/>
    <w:rsid w:val="00E37C43"/>
    <w:rsid w:val="00E37F95"/>
    <w:rsid w:val="00E40507"/>
    <w:rsid w:val="00E407FD"/>
    <w:rsid w:val="00E40F58"/>
    <w:rsid w:val="00E40FE5"/>
    <w:rsid w:val="00E417D9"/>
    <w:rsid w:val="00E419B6"/>
    <w:rsid w:val="00E4242A"/>
    <w:rsid w:val="00E42567"/>
    <w:rsid w:val="00E442C4"/>
    <w:rsid w:val="00E477BA"/>
    <w:rsid w:val="00E47F5F"/>
    <w:rsid w:val="00E505A6"/>
    <w:rsid w:val="00E51744"/>
    <w:rsid w:val="00E51997"/>
    <w:rsid w:val="00E5451E"/>
    <w:rsid w:val="00E54E91"/>
    <w:rsid w:val="00E573CC"/>
    <w:rsid w:val="00E57436"/>
    <w:rsid w:val="00E5783F"/>
    <w:rsid w:val="00E57A1C"/>
    <w:rsid w:val="00E57E6C"/>
    <w:rsid w:val="00E6181D"/>
    <w:rsid w:val="00E61917"/>
    <w:rsid w:val="00E61F63"/>
    <w:rsid w:val="00E639B1"/>
    <w:rsid w:val="00E66857"/>
    <w:rsid w:val="00E66F1D"/>
    <w:rsid w:val="00E67253"/>
    <w:rsid w:val="00E70C25"/>
    <w:rsid w:val="00E7213E"/>
    <w:rsid w:val="00E72A5E"/>
    <w:rsid w:val="00E737DA"/>
    <w:rsid w:val="00E74907"/>
    <w:rsid w:val="00E760D1"/>
    <w:rsid w:val="00E776AC"/>
    <w:rsid w:val="00E779E1"/>
    <w:rsid w:val="00E808B4"/>
    <w:rsid w:val="00E80E86"/>
    <w:rsid w:val="00E81BE0"/>
    <w:rsid w:val="00E81F97"/>
    <w:rsid w:val="00E8238F"/>
    <w:rsid w:val="00E82DCF"/>
    <w:rsid w:val="00E82F0E"/>
    <w:rsid w:val="00E8356B"/>
    <w:rsid w:val="00E83D6D"/>
    <w:rsid w:val="00E83F50"/>
    <w:rsid w:val="00E8407A"/>
    <w:rsid w:val="00E84244"/>
    <w:rsid w:val="00E856A8"/>
    <w:rsid w:val="00E8611A"/>
    <w:rsid w:val="00E86133"/>
    <w:rsid w:val="00E87A98"/>
    <w:rsid w:val="00E87C8C"/>
    <w:rsid w:val="00E90E72"/>
    <w:rsid w:val="00E921FC"/>
    <w:rsid w:val="00E925A2"/>
    <w:rsid w:val="00E9293F"/>
    <w:rsid w:val="00E92B99"/>
    <w:rsid w:val="00E92C73"/>
    <w:rsid w:val="00E92D8C"/>
    <w:rsid w:val="00E93D53"/>
    <w:rsid w:val="00E94D20"/>
    <w:rsid w:val="00E95683"/>
    <w:rsid w:val="00E95D41"/>
    <w:rsid w:val="00E97B33"/>
    <w:rsid w:val="00EA0419"/>
    <w:rsid w:val="00EA153A"/>
    <w:rsid w:val="00EA18CE"/>
    <w:rsid w:val="00EA279F"/>
    <w:rsid w:val="00EA2AB3"/>
    <w:rsid w:val="00EA402E"/>
    <w:rsid w:val="00EA4711"/>
    <w:rsid w:val="00EA5569"/>
    <w:rsid w:val="00EA5DF0"/>
    <w:rsid w:val="00EA74AC"/>
    <w:rsid w:val="00EB0185"/>
    <w:rsid w:val="00EB3749"/>
    <w:rsid w:val="00EB3843"/>
    <w:rsid w:val="00EB4BF9"/>
    <w:rsid w:val="00EB6359"/>
    <w:rsid w:val="00EC1E88"/>
    <w:rsid w:val="00EC20A8"/>
    <w:rsid w:val="00EC24BA"/>
    <w:rsid w:val="00EC25B1"/>
    <w:rsid w:val="00EC2F1D"/>
    <w:rsid w:val="00EC312E"/>
    <w:rsid w:val="00EC3440"/>
    <w:rsid w:val="00EC36EB"/>
    <w:rsid w:val="00EC3E98"/>
    <w:rsid w:val="00EC53A9"/>
    <w:rsid w:val="00EC6657"/>
    <w:rsid w:val="00EC669E"/>
    <w:rsid w:val="00EC6720"/>
    <w:rsid w:val="00EC6D46"/>
    <w:rsid w:val="00EC7175"/>
    <w:rsid w:val="00EC75F8"/>
    <w:rsid w:val="00EC7D90"/>
    <w:rsid w:val="00ED00FE"/>
    <w:rsid w:val="00ED0380"/>
    <w:rsid w:val="00ED14BA"/>
    <w:rsid w:val="00ED1B2E"/>
    <w:rsid w:val="00ED2D62"/>
    <w:rsid w:val="00ED34A6"/>
    <w:rsid w:val="00ED4B10"/>
    <w:rsid w:val="00ED4D5A"/>
    <w:rsid w:val="00ED55BF"/>
    <w:rsid w:val="00ED68A6"/>
    <w:rsid w:val="00ED735C"/>
    <w:rsid w:val="00ED7A4E"/>
    <w:rsid w:val="00EE002A"/>
    <w:rsid w:val="00EE008E"/>
    <w:rsid w:val="00EE0A1F"/>
    <w:rsid w:val="00EE2193"/>
    <w:rsid w:val="00EE56BE"/>
    <w:rsid w:val="00EE57EC"/>
    <w:rsid w:val="00EE7D5E"/>
    <w:rsid w:val="00EF11A9"/>
    <w:rsid w:val="00EF1CB7"/>
    <w:rsid w:val="00EF2593"/>
    <w:rsid w:val="00EF411A"/>
    <w:rsid w:val="00EF4D14"/>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3E69"/>
    <w:rsid w:val="00F101F5"/>
    <w:rsid w:val="00F10867"/>
    <w:rsid w:val="00F109E2"/>
    <w:rsid w:val="00F118B3"/>
    <w:rsid w:val="00F122AD"/>
    <w:rsid w:val="00F1362C"/>
    <w:rsid w:val="00F14015"/>
    <w:rsid w:val="00F149A8"/>
    <w:rsid w:val="00F1516E"/>
    <w:rsid w:val="00F15E31"/>
    <w:rsid w:val="00F167BE"/>
    <w:rsid w:val="00F168C5"/>
    <w:rsid w:val="00F20A62"/>
    <w:rsid w:val="00F21939"/>
    <w:rsid w:val="00F21F4C"/>
    <w:rsid w:val="00F2214C"/>
    <w:rsid w:val="00F22BD2"/>
    <w:rsid w:val="00F23C35"/>
    <w:rsid w:val="00F23CDC"/>
    <w:rsid w:val="00F241BE"/>
    <w:rsid w:val="00F2580D"/>
    <w:rsid w:val="00F260DB"/>
    <w:rsid w:val="00F3134E"/>
    <w:rsid w:val="00F31FAC"/>
    <w:rsid w:val="00F322EF"/>
    <w:rsid w:val="00F326D4"/>
    <w:rsid w:val="00F33220"/>
    <w:rsid w:val="00F33877"/>
    <w:rsid w:val="00F34793"/>
    <w:rsid w:val="00F3581C"/>
    <w:rsid w:val="00F358F9"/>
    <w:rsid w:val="00F40E84"/>
    <w:rsid w:val="00F4201F"/>
    <w:rsid w:val="00F426AC"/>
    <w:rsid w:val="00F4387F"/>
    <w:rsid w:val="00F456E4"/>
    <w:rsid w:val="00F45812"/>
    <w:rsid w:val="00F459C3"/>
    <w:rsid w:val="00F4615A"/>
    <w:rsid w:val="00F462DB"/>
    <w:rsid w:val="00F476D1"/>
    <w:rsid w:val="00F50956"/>
    <w:rsid w:val="00F50E44"/>
    <w:rsid w:val="00F517CC"/>
    <w:rsid w:val="00F5225F"/>
    <w:rsid w:val="00F530D3"/>
    <w:rsid w:val="00F53288"/>
    <w:rsid w:val="00F536D6"/>
    <w:rsid w:val="00F53FC0"/>
    <w:rsid w:val="00F53FD4"/>
    <w:rsid w:val="00F54187"/>
    <w:rsid w:val="00F5545F"/>
    <w:rsid w:val="00F55E3F"/>
    <w:rsid w:val="00F55E43"/>
    <w:rsid w:val="00F55EAF"/>
    <w:rsid w:val="00F56101"/>
    <w:rsid w:val="00F5703F"/>
    <w:rsid w:val="00F60637"/>
    <w:rsid w:val="00F60866"/>
    <w:rsid w:val="00F62B6A"/>
    <w:rsid w:val="00F63DB9"/>
    <w:rsid w:val="00F65095"/>
    <w:rsid w:val="00F6518E"/>
    <w:rsid w:val="00F65922"/>
    <w:rsid w:val="00F65BAE"/>
    <w:rsid w:val="00F66A1F"/>
    <w:rsid w:val="00F70C76"/>
    <w:rsid w:val="00F70CB9"/>
    <w:rsid w:val="00F71520"/>
    <w:rsid w:val="00F715B1"/>
    <w:rsid w:val="00F71938"/>
    <w:rsid w:val="00F73805"/>
    <w:rsid w:val="00F73BFD"/>
    <w:rsid w:val="00F75626"/>
    <w:rsid w:val="00F76BE3"/>
    <w:rsid w:val="00F774B0"/>
    <w:rsid w:val="00F77E3A"/>
    <w:rsid w:val="00F77F0A"/>
    <w:rsid w:val="00F811D2"/>
    <w:rsid w:val="00F82596"/>
    <w:rsid w:val="00F826ED"/>
    <w:rsid w:val="00F854D6"/>
    <w:rsid w:val="00F85816"/>
    <w:rsid w:val="00F85D08"/>
    <w:rsid w:val="00F86659"/>
    <w:rsid w:val="00F86F40"/>
    <w:rsid w:val="00F90FD5"/>
    <w:rsid w:val="00F92704"/>
    <w:rsid w:val="00F9320A"/>
    <w:rsid w:val="00F93A61"/>
    <w:rsid w:val="00F94CEC"/>
    <w:rsid w:val="00F951C2"/>
    <w:rsid w:val="00F957C6"/>
    <w:rsid w:val="00F9723E"/>
    <w:rsid w:val="00F977DE"/>
    <w:rsid w:val="00F97CBF"/>
    <w:rsid w:val="00FA08D2"/>
    <w:rsid w:val="00FA19F8"/>
    <w:rsid w:val="00FA2400"/>
    <w:rsid w:val="00FA2F05"/>
    <w:rsid w:val="00FA4338"/>
    <w:rsid w:val="00FA44E8"/>
    <w:rsid w:val="00FA476B"/>
    <w:rsid w:val="00FA481E"/>
    <w:rsid w:val="00FA5D16"/>
    <w:rsid w:val="00FA6756"/>
    <w:rsid w:val="00FA70C4"/>
    <w:rsid w:val="00FA7410"/>
    <w:rsid w:val="00FB0FAD"/>
    <w:rsid w:val="00FB2B69"/>
    <w:rsid w:val="00FB3627"/>
    <w:rsid w:val="00FB3D29"/>
    <w:rsid w:val="00FB44EE"/>
    <w:rsid w:val="00FB491D"/>
    <w:rsid w:val="00FB518B"/>
    <w:rsid w:val="00FB5644"/>
    <w:rsid w:val="00FB574D"/>
    <w:rsid w:val="00FB69D2"/>
    <w:rsid w:val="00FB7CBF"/>
    <w:rsid w:val="00FC00A9"/>
    <w:rsid w:val="00FC0206"/>
    <w:rsid w:val="00FC1A74"/>
    <w:rsid w:val="00FC24C6"/>
    <w:rsid w:val="00FC3092"/>
    <w:rsid w:val="00FC3B90"/>
    <w:rsid w:val="00FC4516"/>
    <w:rsid w:val="00FC48D6"/>
    <w:rsid w:val="00FC6517"/>
    <w:rsid w:val="00FC6736"/>
    <w:rsid w:val="00FC730D"/>
    <w:rsid w:val="00FD0548"/>
    <w:rsid w:val="00FD1457"/>
    <w:rsid w:val="00FD15FD"/>
    <w:rsid w:val="00FD28CC"/>
    <w:rsid w:val="00FD3121"/>
    <w:rsid w:val="00FD3527"/>
    <w:rsid w:val="00FD48BA"/>
    <w:rsid w:val="00FD6991"/>
    <w:rsid w:val="00FD71FE"/>
    <w:rsid w:val="00FE014E"/>
    <w:rsid w:val="00FE0434"/>
    <w:rsid w:val="00FE07F8"/>
    <w:rsid w:val="00FE1902"/>
    <w:rsid w:val="00FE1C63"/>
    <w:rsid w:val="00FE2367"/>
    <w:rsid w:val="00FE277F"/>
    <w:rsid w:val="00FE287C"/>
    <w:rsid w:val="00FE502F"/>
    <w:rsid w:val="00FE50ED"/>
    <w:rsid w:val="00FE56A5"/>
    <w:rsid w:val="00FE6061"/>
    <w:rsid w:val="00FE6808"/>
    <w:rsid w:val="00FE6A09"/>
    <w:rsid w:val="00FE7B08"/>
    <w:rsid w:val="00FF0358"/>
    <w:rsid w:val="00FF12D0"/>
    <w:rsid w:val="00FF17F9"/>
    <w:rsid w:val="00FF393C"/>
    <w:rsid w:val="00FF4F19"/>
    <w:rsid w:val="00FF55E0"/>
    <w:rsid w:val="00FF5F54"/>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B17273CC-EE01-4458-AF4B-D750C75AD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8A"/>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link w:val="NoSpacingChar"/>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940E1A"/>
    <w:p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F62B6A"/>
    <w:pPr>
      <w:tabs>
        <w:tab w:val="left" w:pos="880"/>
        <w:tab w:val="right" w:leader="dot" w:pos="9350"/>
      </w:tabs>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BA22B4"/>
    <w:pPr>
      <w:ind w:left="480"/>
    </w:pPr>
  </w:style>
  <w:style w:type="paragraph" w:customStyle="1" w:styleId="AppendixHeadingB">
    <w:name w:val="Appendix Heading B"/>
    <w:basedOn w:val="AppendixHeading"/>
    <w:next w:val="Normal"/>
    <w:qFormat/>
    <w:rsid w:val="00DA1ABC"/>
    <w:pPr>
      <w:numPr>
        <w:numId w:val="4"/>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5"/>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table" w:styleId="TableGrid3">
    <w:name w:val="Table Grid 3"/>
    <w:basedOn w:val="TableNormal"/>
    <w:rsid w:val="00132A44"/>
    <w:pPr>
      <w:widowControl w:val="0"/>
    </w:pPr>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character" w:styleId="UnresolvedMention">
    <w:name w:val="Unresolved Mention"/>
    <w:basedOn w:val="DefaultParagraphFont"/>
    <w:uiPriority w:val="99"/>
    <w:semiHidden/>
    <w:unhideWhenUsed/>
    <w:rsid w:val="007C2913"/>
    <w:rPr>
      <w:color w:val="605E5C"/>
      <w:shd w:val="clear" w:color="auto" w:fill="E1DFDD"/>
    </w:rPr>
  </w:style>
  <w:style w:type="character" w:customStyle="1" w:styleId="ph">
    <w:name w:val="ph"/>
    <w:basedOn w:val="DefaultParagraphFont"/>
    <w:rsid w:val="00B81F14"/>
  </w:style>
  <w:style w:type="paragraph" w:customStyle="1" w:styleId="listl1">
    <w:name w:val="listl1"/>
    <w:basedOn w:val="Normal"/>
    <w:rsid w:val="00B81F14"/>
    <w:pPr>
      <w:spacing w:before="100" w:beforeAutospacing="1" w:after="100" w:afterAutospacing="1"/>
    </w:pPr>
    <w:rPr>
      <w:rFonts w:ascii="Times New Roman" w:hAnsi="Times New Roman"/>
    </w:rPr>
  </w:style>
  <w:style w:type="character" w:customStyle="1" w:styleId="NoSpacingChar">
    <w:name w:val="No Spacing Char"/>
    <w:basedOn w:val="DefaultParagraphFont"/>
    <w:link w:val="NoSpacing"/>
    <w:uiPriority w:val="1"/>
    <w:rsid w:val="00630460"/>
    <w:rPr>
      <w:rFonts w:eastAsia="Times New Roman"/>
      <w:sz w:val="24"/>
      <w:szCs w:val="24"/>
    </w:rPr>
  </w:style>
  <w:style w:type="character" w:customStyle="1" w:styleId="ui-provider">
    <w:name w:val="ui-provider"/>
    <w:basedOn w:val="DefaultParagraphFont"/>
    <w:rsid w:val="00861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786005242">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71290370">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02214980">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oit.va.gov/services/TRM/TRMHomePage.aspx" TargetMode="External"/><Relationship Id="rId18" Type="http://schemas.openxmlformats.org/officeDocument/2006/relationships/hyperlink" Target="https://doi.org/10.6028/NIST.SP.500-267Br1"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cisa.gov/publication/tic-30-core-guidance-documents"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www.nist.gov/programs-projects/usgv6-program/usgv6-revision-1"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whitehouse.gov/wp-content/uploads/2020/11/M-21-07.pdf" TargetMode="External"/><Relationship Id="rId20" Type="http://schemas.openxmlformats.org/officeDocument/2006/relationships/hyperlink" Target="https://www.whitehouse.gov/wp-content/uploads/2019/09/M-19-26.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www.voa.va.gov/DocumentView.aspx?DocumentID=5010" TargetMode="External"/><Relationship Id="rId23"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doi.org/10.6028/NIST.SP.800-119"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ftool.gov/greenprocurement" TargetMode="External"/><Relationship Id="rId22" Type="http://schemas.openxmlformats.org/officeDocument/2006/relationships/hyperlink" Target="https://www.va.gov/oal/library/vaar/vaar852.as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dlc_DocId xmlns="dce0646e-66c3-4c0c-93b0-1fa019f3f905">VDT5VWPEUQAP-1220338261-602</_dlc_DocId>
    <_dlc_DocIdUrl xmlns="dce0646e-66c3-4c0c-93b0-1fa019f3f905">
      <Url>https://dvagov.sharepoint.com/sites/VACOOALC/TACNJ/DLR/_layouts/15/DocIdRedir.aspx?ID=VDT5VWPEUQAP-1220338261-602</Url>
      <Description>VDT5VWPEUQAP-1220338261-602</Description>
    </_dlc_DocIdUrl>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4E973236709CFD4D9DFA31BF03E7758E" ma:contentTypeVersion="14" ma:contentTypeDescription="Create a new document." ma:contentTypeScope="" ma:versionID="fa439e646a63eb9b16e8bfe1f6558a67">
  <xsd:schema xmlns:xsd="http://www.w3.org/2001/XMLSchema" xmlns:xs="http://www.w3.org/2001/XMLSchema" xmlns:p="http://schemas.microsoft.com/office/2006/metadata/properties" xmlns:ns1="http://schemas.microsoft.com/sharepoint/v3" xmlns:ns3="0257b2f7-1702-4e08-a8f7-37f99a180286" xmlns:ns4="dce0646e-66c3-4c0c-93b0-1fa019f3f905" targetNamespace="http://schemas.microsoft.com/office/2006/metadata/properties" ma:root="true" ma:fieldsID="bd7075103c708e3d5317e27ee7ddf7a8" ns1:_="" ns3:_="" ns4:_="">
    <xsd:import namespace="http://schemas.microsoft.com/sharepoint/v3"/>
    <xsd:import namespace="0257b2f7-1702-4e08-a8f7-37f99a180286"/>
    <xsd:import namespace="dce0646e-66c3-4c0c-93b0-1fa019f3f905"/>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4:SharedWithUsers" minOccurs="0"/>
                <xsd:element ref="ns4:SharedWithDetails" minOccurs="0"/>
                <xsd:element ref="ns4:_dlc_DocId" minOccurs="0"/>
                <xsd:element ref="ns4:_dlc_DocIdUrl" minOccurs="0"/>
                <xsd:element ref="ns4:_dlc_DocIdPersistI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9" nillable="true" ma:displayName="Unified Compliance Policy Properties" ma:hidden="true" ma:internalName="_ip_UnifiedCompliancePolicyProperties">
      <xsd:simpleType>
        <xsd:restriction base="dms:Note"/>
      </xsd:simpleType>
    </xsd:element>
    <xsd:element name="_ip_UnifiedCompliancePolicyUIAction" ma:index="1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57b2f7-1702-4e08-a8f7-37f99a1802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_dlc_DocId" ma:index="15" nillable="true" ma:displayName="Document ID Value" ma:description="The value of the document ID assigned to this item." ma:indexed="true"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215E58-8EC0-42D7-94E9-30E5B4E87868}">
  <ds:schemaRefs>
    <ds:schemaRef ds:uri="http://schemas.microsoft.com/sharepoint/events"/>
  </ds:schemaRefs>
</ds:datastoreItem>
</file>

<file path=customXml/itemProps2.xml><?xml version="1.0" encoding="utf-8"?>
<ds:datastoreItem xmlns:ds="http://schemas.openxmlformats.org/officeDocument/2006/customXml" ds:itemID="{C8B52D68-0C2A-4F96-9CB4-E63A78FE9EE5}">
  <ds:schemaRefs>
    <ds:schemaRef ds:uri="http://schemas.microsoft.com/sharepoint/v3/contenttype/forms"/>
  </ds:schemaRefs>
</ds:datastoreItem>
</file>

<file path=customXml/itemProps3.xml><?xml version="1.0" encoding="utf-8"?>
<ds:datastoreItem xmlns:ds="http://schemas.openxmlformats.org/officeDocument/2006/customXml" ds:itemID="{6297EBEF-7B5F-43F3-A4D2-7853DAEC57A9}">
  <ds:schemaRefs>
    <ds:schemaRef ds:uri="http://schemas.microsoft.com/office/2006/metadata/properties"/>
    <ds:schemaRef ds:uri="http://schemas.microsoft.com/office/infopath/2007/PartnerControls"/>
    <ds:schemaRef ds:uri="http://schemas.microsoft.com/sharepoint/v3"/>
    <ds:schemaRef ds:uri="dce0646e-66c3-4c0c-93b0-1fa019f3f905"/>
  </ds:schemaRefs>
</ds:datastoreItem>
</file>

<file path=customXml/itemProps4.xml><?xml version="1.0" encoding="utf-8"?>
<ds:datastoreItem xmlns:ds="http://schemas.openxmlformats.org/officeDocument/2006/customXml" ds:itemID="{84AB08CA-BB3E-47EC-AFB0-0B524EAD5319}">
  <ds:schemaRefs>
    <ds:schemaRef ds:uri="http://schemas.openxmlformats.org/officeDocument/2006/bibliography"/>
  </ds:schemaRefs>
</ds:datastoreItem>
</file>

<file path=customXml/itemProps5.xml><?xml version="1.0" encoding="utf-8"?>
<ds:datastoreItem xmlns:ds="http://schemas.openxmlformats.org/officeDocument/2006/customXml" ds:itemID="{3C2B819B-EBE9-449D-985E-B1836B4CDD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57b2f7-1702-4e08-a8f7-37f99a180286"/>
    <ds:schemaRef ds:uri="dce0646e-66c3-4c0c-93b0-1fa019f3f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54</TotalTime>
  <Pages>25</Pages>
  <Words>8496</Words>
  <Characters>51573</Characters>
  <Application>Microsoft Office Word</Application>
  <DocSecurity>0</DocSecurity>
  <Lines>1146</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59703</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Simms, Dennis</cp:lastModifiedBy>
  <cp:revision>5</cp:revision>
  <dcterms:created xsi:type="dcterms:W3CDTF">2026-03-12T18:36:00Z</dcterms:created>
  <dcterms:modified xsi:type="dcterms:W3CDTF">2026-03-12T20:19:00Z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0x0101004E973236709CFD4D9DFA31BF03E7758E</vt:lpwstr>
  </property>
  <property fmtid="{D5CDD505-2E9C-101B-9397-08002B2CF9AE}" pid="3" name="_dlc_DocIdItemGuid">
    <vt:lpwstr>e546ce56-7a89-4ca1-bfba-5281e3e94e2b</vt:lpwstr>
  </property>
  <property fmtid="{D5CDD505-2E9C-101B-9397-08002B2CF9AE}" pid="4" name="GrammarlyDocumentId">
    <vt:lpwstr>105c7445-4f71-412c-8412-ac19c9173ed5</vt:lpwstr>
  </property>
</Properties>
</file>