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04F61" w14:textId="77777777" w:rsidR="00362306" w:rsidRPr="00702A08" w:rsidRDefault="00362306"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E55B7" w14:paraId="71704F64" w14:textId="77777777" w:rsidTr="00761C04">
        <w:tc>
          <w:tcPr>
            <w:tcW w:w="1098" w:type="dxa"/>
            <w:hideMark/>
          </w:tcPr>
          <w:p w14:paraId="71704F62" w14:textId="77777777" w:rsidR="00362306" w:rsidRPr="00D82575" w:rsidRDefault="00362306">
            <w:pPr>
              <w:rPr>
                <w:rFonts w:cstheme="minorHAnsi"/>
                <w:b/>
                <w:szCs w:val="20"/>
              </w:rPr>
            </w:pPr>
            <w:r w:rsidRPr="00D82575">
              <w:rPr>
                <w:rFonts w:cstheme="minorHAnsi"/>
                <w:b/>
                <w:szCs w:val="20"/>
              </w:rPr>
              <w:t>SUBJECT*</w:t>
            </w:r>
          </w:p>
        </w:tc>
        <w:tc>
          <w:tcPr>
            <w:tcW w:w="8820" w:type="dxa"/>
            <w:hideMark/>
          </w:tcPr>
          <w:p w14:paraId="71704F63" w14:textId="77777777" w:rsidR="00362306" w:rsidRDefault="00362306">
            <w:pPr>
              <w:rPr>
                <w:rFonts w:cstheme="minorHAnsi"/>
              </w:rPr>
            </w:pPr>
            <w:r>
              <w:rPr>
                <w:rFonts w:cstheme="minorHAnsi"/>
              </w:rPr>
              <w:t>Replace iDXA C211</w:t>
            </w:r>
            <w:r>
              <w:rPr>
                <w:rStyle w:val="AAMSKBFill-InHighlight"/>
              </w:rPr>
              <w:t xml:space="preserve"> </w:t>
            </w:r>
            <w:r>
              <w:rPr>
                <w:rFonts w:cstheme="minorHAnsi"/>
              </w:rPr>
              <w:t>539-26-505</w:t>
            </w:r>
            <w:r>
              <w:rPr>
                <w:rStyle w:val="AAMSKBFill-InHighlight"/>
              </w:rPr>
              <w:t xml:space="preserve">  </w:t>
            </w:r>
          </w:p>
        </w:tc>
      </w:tr>
    </w:tbl>
    <w:p w14:paraId="71704F65" w14:textId="77777777" w:rsidR="00362306" w:rsidRDefault="00362306" w:rsidP="00761C04">
      <w:pPr>
        <w:spacing w:after="160" w:line="252" w:lineRule="auto"/>
        <w:rPr>
          <w:rFonts w:eastAsia="Calibri" w:cstheme="minorHAnsi"/>
          <w:szCs w:val="20"/>
        </w:rPr>
      </w:pPr>
    </w:p>
    <w:p w14:paraId="71704F66" w14:textId="77777777" w:rsidR="00362306" w:rsidRPr="00AF196F" w:rsidRDefault="00362306"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E55B7" w14:paraId="71704F69" w14:textId="77777777" w:rsidTr="00490783">
        <w:trPr>
          <w:gridAfter w:val="1"/>
          <w:wAfter w:w="13" w:type="dxa"/>
        </w:trPr>
        <w:tc>
          <w:tcPr>
            <w:tcW w:w="4681" w:type="dxa"/>
            <w:hideMark/>
          </w:tcPr>
          <w:p w14:paraId="71704F67" w14:textId="77777777" w:rsidR="00362306" w:rsidRPr="00D82575" w:rsidRDefault="00362306">
            <w:pPr>
              <w:rPr>
                <w:rFonts w:cstheme="minorHAnsi"/>
                <w:b/>
                <w:szCs w:val="20"/>
              </w:rPr>
            </w:pPr>
            <w:r w:rsidRPr="00D82575">
              <w:rPr>
                <w:rFonts w:cstheme="minorHAnsi"/>
                <w:b/>
                <w:szCs w:val="20"/>
              </w:rPr>
              <w:t>CONTRACTING OFFICE’S ZIP CODE*</w:t>
            </w:r>
          </w:p>
        </w:tc>
        <w:tc>
          <w:tcPr>
            <w:tcW w:w="5237" w:type="dxa"/>
            <w:hideMark/>
          </w:tcPr>
          <w:p w14:paraId="71704F68" w14:textId="77777777" w:rsidR="00362306" w:rsidRPr="00EE5B77" w:rsidRDefault="00362306">
            <w:pPr>
              <w:rPr>
                <w:rStyle w:val="AAMSKBFill-InHighlight"/>
                <w:rFonts w:cstheme="minorHAnsi"/>
                <w:color w:val="auto"/>
              </w:rPr>
            </w:pPr>
            <w:r>
              <w:rPr>
                <w:rStyle w:val="AAMSKBFill-InHighlight"/>
                <w:rFonts w:cstheme="minorHAnsi"/>
                <w:color w:val="auto"/>
              </w:rPr>
              <w:t>45219</w:t>
            </w:r>
          </w:p>
        </w:tc>
      </w:tr>
      <w:tr w:rsidR="001E55B7" w14:paraId="71704F6C" w14:textId="77777777" w:rsidTr="00490783">
        <w:trPr>
          <w:gridAfter w:val="1"/>
          <w:wAfter w:w="13" w:type="dxa"/>
        </w:trPr>
        <w:tc>
          <w:tcPr>
            <w:tcW w:w="4681" w:type="dxa"/>
            <w:hideMark/>
          </w:tcPr>
          <w:p w14:paraId="71704F6A" w14:textId="77777777" w:rsidR="00362306" w:rsidRPr="00D82575" w:rsidRDefault="00362306">
            <w:pPr>
              <w:rPr>
                <w:rFonts w:cstheme="minorHAnsi"/>
                <w:b/>
                <w:szCs w:val="20"/>
              </w:rPr>
            </w:pPr>
            <w:r w:rsidRPr="00D82575">
              <w:rPr>
                <w:rFonts w:cstheme="minorHAnsi"/>
                <w:b/>
                <w:szCs w:val="20"/>
              </w:rPr>
              <w:t>SOLICITATION NUMBER*</w:t>
            </w:r>
          </w:p>
        </w:tc>
        <w:tc>
          <w:tcPr>
            <w:tcW w:w="5237" w:type="dxa"/>
            <w:hideMark/>
          </w:tcPr>
          <w:p w14:paraId="71704F6B" w14:textId="77777777" w:rsidR="00362306" w:rsidRPr="00EE5B77" w:rsidRDefault="00362306">
            <w:pPr>
              <w:rPr>
                <w:rStyle w:val="AAMSKBFill-InHighlight"/>
                <w:rFonts w:cstheme="minorHAnsi"/>
                <w:color w:val="auto"/>
              </w:rPr>
            </w:pPr>
            <w:r>
              <w:rPr>
                <w:rStyle w:val="AAMSKBFill-InHighlight"/>
                <w:rFonts w:cstheme="minorHAnsi"/>
                <w:color w:val="auto"/>
              </w:rPr>
              <w:t>36C25026Q0375</w:t>
            </w:r>
          </w:p>
        </w:tc>
      </w:tr>
      <w:tr w:rsidR="001E55B7" w14:paraId="71704F6F" w14:textId="77777777" w:rsidTr="00490783">
        <w:trPr>
          <w:gridAfter w:val="1"/>
          <w:wAfter w:w="13" w:type="dxa"/>
        </w:trPr>
        <w:tc>
          <w:tcPr>
            <w:tcW w:w="4681" w:type="dxa"/>
            <w:hideMark/>
          </w:tcPr>
          <w:p w14:paraId="71704F6D" w14:textId="77777777" w:rsidR="00362306" w:rsidRPr="00D82575" w:rsidRDefault="00362306">
            <w:pPr>
              <w:rPr>
                <w:rFonts w:cstheme="minorHAnsi"/>
                <w:b/>
                <w:szCs w:val="20"/>
              </w:rPr>
            </w:pPr>
            <w:r w:rsidRPr="00D82575">
              <w:rPr>
                <w:rFonts w:cstheme="minorHAnsi"/>
                <w:b/>
                <w:szCs w:val="20"/>
              </w:rPr>
              <w:t>RESPONSE DATE/TIME/ZONE</w:t>
            </w:r>
          </w:p>
        </w:tc>
        <w:tc>
          <w:tcPr>
            <w:tcW w:w="5237" w:type="dxa"/>
            <w:hideMark/>
          </w:tcPr>
          <w:p w14:paraId="71704F6E" w14:textId="77777777" w:rsidR="00362306" w:rsidRPr="00EE5B77" w:rsidRDefault="00362306">
            <w:pPr>
              <w:rPr>
                <w:rFonts w:cstheme="minorHAnsi"/>
                <w:szCs w:val="20"/>
              </w:rPr>
            </w:pPr>
            <w:r>
              <w:rPr>
                <w:rFonts w:cstheme="minorHAnsi"/>
                <w:szCs w:val="20"/>
              </w:rPr>
              <w:t>04-28-2026</w:t>
            </w:r>
            <w:r w:rsidRPr="00EE5B77">
              <w:rPr>
                <w:rStyle w:val="AAMSKBFill-InHighlight"/>
                <w:rFonts w:cstheme="minorHAnsi"/>
                <w:color w:val="auto"/>
              </w:rPr>
              <w:t xml:space="preserve"> </w:t>
            </w:r>
            <w:r>
              <w:rPr>
                <w:rFonts w:cstheme="minorHAnsi"/>
                <w:szCs w:val="20"/>
              </w:rPr>
              <w:t>1:00 PM</w:t>
            </w:r>
            <w:r w:rsidRPr="00EE5B77">
              <w:rPr>
                <w:rStyle w:val="AAMSKBFill-InHighlight"/>
                <w:rFonts w:cstheme="minorHAnsi"/>
                <w:color w:val="auto"/>
              </w:rPr>
              <w:t xml:space="preserve"> </w:t>
            </w:r>
            <w:r>
              <w:rPr>
                <w:rFonts w:cstheme="minorHAnsi"/>
                <w:szCs w:val="20"/>
              </w:rPr>
              <w:t>EASTERN TIME, NEW YORK, USA</w:t>
            </w:r>
          </w:p>
        </w:tc>
      </w:tr>
      <w:tr w:rsidR="001E55B7" w14:paraId="71704F72" w14:textId="77777777" w:rsidTr="00490783">
        <w:trPr>
          <w:gridAfter w:val="1"/>
          <w:wAfter w:w="13" w:type="dxa"/>
        </w:trPr>
        <w:tc>
          <w:tcPr>
            <w:tcW w:w="4681" w:type="dxa"/>
            <w:hideMark/>
          </w:tcPr>
          <w:p w14:paraId="71704F70" w14:textId="77777777" w:rsidR="00362306" w:rsidRPr="00D82575" w:rsidRDefault="00362306">
            <w:pPr>
              <w:rPr>
                <w:rFonts w:cstheme="minorHAnsi"/>
                <w:b/>
                <w:szCs w:val="20"/>
              </w:rPr>
            </w:pPr>
            <w:r w:rsidRPr="00D82575">
              <w:rPr>
                <w:rFonts w:cstheme="minorHAnsi"/>
                <w:b/>
                <w:szCs w:val="20"/>
              </w:rPr>
              <w:t>ARCHIVE</w:t>
            </w:r>
          </w:p>
        </w:tc>
        <w:tc>
          <w:tcPr>
            <w:tcW w:w="5237" w:type="dxa"/>
            <w:hideMark/>
          </w:tcPr>
          <w:p w14:paraId="71704F71" w14:textId="77777777" w:rsidR="00362306" w:rsidRPr="00EE5B77" w:rsidRDefault="00362306">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1E55B7" w14:paraId="71704F75" w14:textId="77777777" w:rsidTr="00490783">
        <w:trPr>
          <w:trHeight w:val="251"/>
        </w:trPr>
        <w:tc>
          <w:tcPr>
            <w:tcW w:w="4681" w:type="dxa"/>
            <w:hideMark/>
          </w:tcPr>
          <w:p w14:paraId="71704F73" w14:textId="77777777" w:rsidR="00362306" w:rsidRDefault="00362306" w:rsidP="00761C04">
            <w:pPr>
              <w:rPr>
                <w:rFonts w:cstheme="minorHAnsi"/>
                <w:b/>
              </w:rPr>
            </w:pPr>
            <w:r w:rsidRPr="000758A6">
              <w:rPr>
                <w:rFonts w:cstheme="minorHAnsi"/>
                <w:b/>
                <w:szCs w:val="20"/>
              </w:rPr>
              <w:t>SET-ASIDE</w:t>
            </w:r>
          </w:p>
        </w:tc>
        <w:tc>
          <w:tcPr>
            <w:tcW w:w="5250" w:type="dxa"/>
            <w:gridSpan w:val="2"/>
            <w:hideMark/>
          </w:tcPr>
          <w:p w14:paraId="71704F74" w14:textId="77777777" w:rsidR="00362306" w:rsidRPr="00EE5B77" w:rsidRDefault="00362306" w:rsidP="00761C04">
            <w:pPr>
              <w:rPr>
                <w:rFonts w:cstheme="minorHAnsi"/>
              </w:rPr>
            </w:pPr>
            <w:r>
              <w:rPr>
                <w:rFonts w:cstheme="minorHAnsi"/>
              </w:rPr>
              <w:t>SDVOSBC</w:t>
            </w:r>
          </w:p>
        </w:tc>
      </w:tr>
      <w:tr w:rsidR="001E55B7" w14:paraId="71704F78" w14:textId="77777777" w:rsidTr="00490783">
        <w:trPr>
          <w:trHeight w:val="267"/>
        </w:trPr>
        <w:tc>
          <w:tcPr>
            <w:tcW w:w="4681" w:type="dxa"/>
            <w:hideMark/>
          </w:tcPr>
          <w:p w14:paraId="71704F76" w14:textId="77777777" w:rsidR="00362306" w:rsidRDefault="00362306" w:rsidP="00761C04">
            <w:pPr>
              <w:rPr>
                <w:rFonts w:cstheme="minorHAnsi"/>
                <w:b/>
              </w:rPr>
            </w:pPr>
            <w:r w:rsidRPr="000758A6">
              <w:rPr>
                <w:rFonts w:cstheme="minorHAnsi"/>
                <w:b/>
                <w:szCs w:val="20"/>
              </w:rPr>
              <w:t>PRODUCT SERVICE CODE*</w:t>
            </w:r>
          </w:p>
        </w:tc>
        <w:tc>
          <w:tcPr>
            <w:tcW w:w="5250" w:type="dxa"/>
            <w:gridSpan w:val="2"/>
            <w:hideMark/>
          </w:tcPr>
          <w:p w14:paraId="71704F77" w14:textId="77777777" w:rsidR="00362306" w:rsidRPr="00EE5B77" w:rsidRDefault="00362306" w:rsidP="00761C04">
            <w:pPr>
              <w:rPr>
                <w:rFonts w:cstheme="minorHAnsi"/>
                <w:szCs w:val="20"/>
              </w:rPr>
            </w:pPr>
            <w:r>
              <w:rPr>
                <w:rFonts w:cstheme="minorHAnsi"/>
                <w:szCs w:val="20"/>
              </w:rPr>
              <w:t>Z2DA</w:t>
            </w:r>
          </w:p>
        </w:tc>
      </w:tr>
      <w:tr w:rsidR="001E55B7" w14:paraId="71704F7B" w14:textId="77777777" w:rsidTr="00490783">
        <w:trPr>
          <w:trHeight w:val="251"/>
        </w:trPr>
        <w:tc>
          <w:tcPr>
            <w:tcW w:w="4681" w:type="dxa"/>
            <w:hideMark/>
          </w:tcPr>
          <w:p w14:paraId="71704F79" w14:textId="77777777" w:rsidR="00362306" w:rsidRDefault="00362306" w:rsidP="00761C04">
            <w:pPr>
              <w:rPr>
                <w:rFonts w:cstheme="minorHAnsi"/>
                <w:b/>
              </w:rPr>
            </w:pPr>
            <w:r w:rsidRPr="000758A6">
              <w:rPr>
                <w:rFonts w:cstheme="minorHAnsi"/>
                <w:b/>
                <w:szCs w:val="20"/>
              </w:rPr>
              <w:t>NAICS CODE*</w:t>
            </w:r>
          </w:p>
        </w:tc>
        <w:tc>
          <w:tcPr>
            <w:tcW w:w="5250" w:type="dxa"/>
            <w:gridSpan w:val="2"/>
            <w:hideMark/>
          </w:tcPr>
          <w:p w14:paraId="71704F7A" w14:textId="77777777" w:rsidR="00362306" w:rsidRPr="00EE5B77" w:rsidRDefault="00362306" w:rsidP="00761C04">
            <w:pPr>
              <w:rPr>
                <w:rFonts w:cstheme="minorHAnsi"/>
                <w:szCs w:val="20"/>
              </w:rPr>
            </w:pPr>
            <w:r>
              <w:rPr>
                <w:rFonts w:cstheme="minorHAnsi"/>
                <w:szCs w:val="20"/>
              </w:rPr>
              <w:t>236220</w:t>
            </w:r>
          </w:p>
        </w:tc>
      </w:tr>
      <w:tr w:rsidR="001E55B7" w14:paraId="71704F7E" w14:textId="77777777" w:rsidTr="00490783">
        <w:trPr>
          <w:trHeight w:val="251"/>
        </w:trPr>
        <w:tc>
          <w:tcPr>
            <w:tcW w:w="4681" w:type="dxa"/>
            <w:hideMark/>
          </w:tcPr>
          <w:p w14:paraId="71704F7C" w14:textId="77777777" w:rsidR="00362306" w:rsidRDefault="00362306" w:rsidP="00761C04">
            <w:pPr>
              <w:rPr>
                <w:rFonts w:cstheme="minorHAnsi"/>
                <w:b/>
              </w:rPr>
            </w:pPr>
            <w:r w:rsidRPr="000758A6">
              <w:rPr>
                <w:rFonts w:cstheme="minorHAnsi"/>
                <w:b/>
                <w:szCs w:val="20"/>
              </w:rPr>
              <w:t>PLACE OF PERFORMANCE</w:t>
            </w:r>
          </w:p>
        </w:tc>
        <w:tc>
          <w:tcPr>
            <w:tcW w:w="5250" w:type="dxa"/>
            <w:gridSpan w:val="2"/>
            <w:hideMark/>
          </w:tcPr>
          <w:p w14:paraId="71704F7D" w14:textId="77777777" w:rsidR="00362306" w:rsidRPr="00EE5B77" w:rsidRDefault="00362306" w:rsidP="00761C04">
            <w:pPr>
              <w:rPr>
                <w:rFonts w:cstheme="minorHAnsi"/>
                <w:szCs w:val="20"/>
              </w:rPr>
            </w:pPr>
            <w:r>
              <w:rPr>
                <w:rFonts w:cstheme="minorHAnsi"/>
                <w:szCs w:val="20"/>
              </w:rPr>
              <w:t>Cincinnati VAMC</w:t>
            </w:r>
          </w:p>
        </w:tc>
      </w:tr>
      <w:tr w:rsidR="001E55B7" w14:paraId="71704F87" w14:textId="77777777" w:rsidTr="00490783">
        <w:trPr>
          <w:trHeight w:val="251"/>
        </w:trPr>
        <w:tc>
          <w:tcPr>
            <w:tcW w:w="4681" w:type="dxa"/>
          </w:tcPr>
          <w:p w14:paraId="71704F85" w14:textId="77777777" w:rsidR="00362306" w:rsidRPr="000758A6" w:rsidRDefault="00362306" w:rsidP="00761C04">
            <w:pPr>
              <w:rPr>
                <w:rFonts w:cstheme="minorHAnsi"/>
                <w:b/>
                <w:szCs w:val="20"/>
              </w:rPr>
            </w:pPr>
          </w:p>
        </w:tc>
        <w:tc>
          <w:tcPr>
            <w:tcW w:w="5250" w:type="dxa"/>
            <w:gridSpan w:val="2"/>
          </w:tcPr>
          <w:p w14:paraId="71704F86" w14:textId="77777777" w:rsidR="00362306" w:rsidRPr="00EE5B77" w:rsidRDefault="00362306" w:rsidP="00761C04">
            <w:pPr>
              <w:rPr>
                <w:rStyle w:val="AAMSKBFill-InHighlight"/>
                <w:rFonts w:cstheme="minorHAnsi"/>
                <w:color w:val="auto"/>
              </w:rPr>
            </w:pPr>
            <w:r>
              <w:rPr>
                <w:rStyle w:val="AAMSKBFill-InHighlight"/>
                <w:rFonts w:cstheme="minorHAnsi"/>
                <w:color w:val="auto"/>
              </w:rPr>
              <w:t>3200 Vine Street</w:t>
            </w:r>
          </w:p>
        </w:tc>
      </w:tr>
      <w:tr w:rsidR="001E55B7" w14:paraId="71704F8A" w14:textId="77777777" w:rsidTr="00490783">
        <w:trPr>
          <w:trHeight w:val="251"/>
        </w:trPr>
        <w:tc>
          <w:tcPr>
            <w:tcW w:w="4681" w:type="dxa"/>
          </w:tcPr>
          <w:p w14:paraId="71704F88" w14:textId="77777777" w:rsidR="00362306" w:rsidRPr="000758A6" w:rsidRDefault="00362306" w:rsidP="00761C04">
            <w:pPr>
              <w:rPr>
                <w:rFonts w:cstheme="minorHAnsi"/>
                <w:b/>
                <w:szCs w:val="20"/>
              </w:rPr>
            </w:pPr>
          </w:p>
        </w:tc>
        <w:tc>
          <w:tcPr>
            <w:tcW w:w="5250" w:type="dxa"/>
            <w:gridSpan w:val="2"/>
          </w:tcPr>
          <w:p w14:paraId="71704F89" w14:textId="77777777" w:rsidR="00362306" w:rsidRPr="00EE5B77" w:rsidRDefault="00362306" w:rsidP="00761C04">
            <w:pPr>
              <w:rPr>
                <w:rStyle w:val="AAMSKBFill-InHighlight"/>
                <w:rFonts w:cstheme="minorHAnsi"/>
                <w:color w:val="auto"/>
              </w:rPr>
            </w:pPr>
            <w:r>
              <w:rPr>
                <w:rStyle w:val="AAMSKBFill-InHighlight"/>
                <w:rFonts w:cstheme="minorHAnsi"/>
                <w:color w:val="auto"/>
              </w:rPr>
              <w:t>Cincinnati</w:t>
            </w:r>
            <w:r w:rsidRPr="00EE5B77">
              <w:rPr>
                <w:rFonts w:cstheme="minorHAnsi"/>
                <w:szCs w:val="20"/>
              </w:rPr>
              <w:t xml:space="preserve"> </w:t>
            </w:r>
            <w:r>
              <w:rPr>
                <w:rStyle w:val="AAMSKBFill-InHighlight"/>
                <w:rFonts w:cstheme="minorHAnsi"/>
                <w:color w:val="auto"/>
              </w:rPr>
              <w:t>OH</w:t>
            </w:r>
          </w:p>
        </w:tc>
      </w:tr>
      <w:tr w:rsidR="001E55B7" w14:paraId="71704F8D" w14:textId="77777777" w:rsidTr="00490783">
        <w:trPr>
          <w:trHeight w:val="251"/>
        </w:trPr>
        <w:tc>
          <w:tcPr>
            <w:tcW w:w="4681" w:type="dxa"/>
          </w:tcPr>
          <w:p w14:paraId="71704F8B" w14:textId="77777777" w:rsidR="00362306" w:rsidRPr="000758A6" w:rsidRDefault="00362306" w:rsidP="00761C04">
            <w:pPr>
              <w:rPr>
                <w:rFonts w:cstheme="minorHAnsi"/>
                <w:b/>
                <w:szCs w:val="20"/>
              </w:rPr>
            </w:pPr>
            <w:r w:rsidRPr="000758A6">
              <w:rPr>
                <w:rFonts w:cstheme="minorHAnsi"/>
                <w:b/>
                <w:szCs w:val="20"/>
              </w:rPr>
              <w:t>POSTAL CODE</w:t>
            </w:r>
          </w:p>
        </w:tc>
        <w:tc>
          <w:tcPr>
            <w:tcW w:w="5250" w:type="dxa"/>
            <w:gridSpan w:val="2"/>
          </w:tcPr>
          <w:p w14:paraId="71704F8C" w14:textId="77777777" w:rsidR="00362306" w:rsidRPr="00EE5B77" w:rsidRDefault="00362306" w:rsidP="00761C04">
            <w:pPr>
              <w:rPr>
                <w:rStyle w:val="AAMSKBFill-InHighlight"/>
                <w:rFonts w:cstheme="minorHAnsi"/>
                <w:color w:val="auto"/>
              </w:rPr>
            </w:pPr>
            <w:r>
              <w:rPr>
                <w:rStyle w:val="AAMSKBFill-InHighlight"/>
                <w:rFonts w:cstheme="minorHAnsi"/>
                <w:color w:val="auto"/>
              </w:rPr>
              <w:t>45220</w:t>
            </w:r>
          </w:p>
        </w:tc>
      </w:tr>
      <w:tr w:rsidR="001E55B7" w14:paraId="71704F91" w14:textId="77777777" w:rsidTr="00490783">
        <w:trPr>
          <w:trHeight w:val="519"/>
        </w:trPr>
        <w:tc>
          <w:tcPr>
            <w:tcW w:w="4681" w:type="dxa"/>
          </w:tcPr>
          <w:p w14:paraId="71704F8E" w14:textId="77777777" w:rsidR="00362306" w:rsidRPr="000758A6" w:rsidRDefault="00362306" w:rsidP="00761C04">
            <w:pPr>
              <w:rPr>
                <w:rFonts w:cstheme="minorHAnsi"/>
                <w:b/>
                <w:szCs w:val="20"/>
              </w:rPr>
            </w:pPr>
            <w:r w:rsidRPr="000758A6">
              <w:rPr>
                <w:rFonts w:cstheme="minorHAnsi"/>
                <w:b/>
                <w:szCs w:val="20"/>
              </w:rPr>
              <w:t>COUNTRY</w:t>
            </w:r>
          </w:p>
        </w:tc>
        <w:tc>
          <w:tcPr>
            <w:tcW w:w="5250" w:type="dxa"/>
            <w:gridSpan w:val="2"/>
          </w:tcPr>
          <w:p w14:paraId="71704F8F" w14:textId="77777777" w:rsidR="00362306" w:rsidRPr="00EE5B77" w:rsidRDefault="00362306" w:rsidP="00761C04">
            <w:pPr>
              <w:rPr>
                <w:rStyle w:val="AAMSKBFill-InHighlight"/>
                <w:rFonts w:cstheme="minorHAnsi"/>
                <w:color w:val="auto"/>
              </w:rPr>
            </w:pPr>
            <w:r>
              <w:rPr>
                <w:rStyle w:val="AAMSKBFill-InHighlight"/>
                <w:rFonts w:cstheme="minorHAnsi"/>
                <w:color w:val="auto"/>
              </w:rPr>
              <w:t>USA</w:t>
            </w:r>
          </w:p>
          <w:p w14:paraId="71704F90" w14:textId="77777777" w:rsidR="00362306" w:rsidRPr="00EE5B77" w:rsidRDefault="00362306" w:rsidP="00761C04">
            <w:pPr>
              <w:rPr>
                <w:rStyle w:val="AAMSKBFill-InHighlight"/>
                <w:rFonts w:cstheme="minorHAnsi"/>
              </w:rPr>
            </w:pPr>
          </w:p>
        </w:tc>
      </w:tr>
    </w:tbl>
    <w:p w14:paraId="71704F92" w14:textId="77777777" w:rsidR="00362306" w:rsidRPr="00AF196F" w:rsidRDefault="0036230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E55B7" w14:paraId="71704F99" w14:textId="77777777" w:rsidTr="005B1DDF">
        <w:tc>
          <w:tcPr>
            <w:tcW w:w="4675" w:type="dxa"/>
            <w:hideMark/>
          </w:tcPr>
          <w:p w14:paraId="71704F93" w14:textId="77777777" w:rsidR="00362306" w:rsidRDefault="00362306" w:rsidP="00761C04">
            <w:pPr>
              <w:rPr>
                <w:rFonts w:cstheme="minorHAnsi"/>
                <w:b/>
              </w:rPr>
            </w:pPr>
            <w:r w:rsidRPr="008F13F6">
              <w:rPr>
                <w:rFonts w:cstheme="minorHAnsi"/>
                <w:b/>
                <w:szCs w:val="20"/>
              </w:rPr>
              <w:t>CONTRACTING OFFICE ADDRESS</w:t>
            </w:r>
          </w:p>
        </w:tc>
        <w:tc>
          <w:tcPr>
            <w:tcW w:w="5243" w:type="dxa"/>
            <w:hideMark/>
          </w:tcPr>
          <w:p w14:paraId="71704F94" w14:textId="77777777" w:rsidR="00362306" w:rsidRPr="00EE5B77" w:rsidRDefault="00362306"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71704F95" w14:textId="77777777" w:rsidR="00362306" w:rsidRPr="00EE5B77" w:rsidRDefault="00362306"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71704F96" w14:textId="77777777" w:rsidR="00362306" w:rsidRPr="00EE5B77" w:rsidRDefault="00362306"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EE5B77">
              <w:rPr>
                <w:rStyle w:val="AAMSKBFill-InHighlight"/>
                <w:rFonts w:cstheme="minorHAnsi"/>
                <w:color w:val="auto"/>
              </w:rPr>
              <w:t xml:space="preserve"> </w:t>
            </w:r>
          </w:p>
          <w:p w14:paraId="71704F97" w14:textId="77777777" w:rsidR="00362306" w:rsidRPr="00EE5B77" w:rsidRDefault="00362306" w:rsidP="00761C04">
            <w:pPr>
              <w:rPr>
                <w:rFonts w:eastAsiaTheme="minorHAnsi" w:cstheme="minorHAnsi"/>
                <w:szCs w:val="20"/>
                <w:bdr w:val="none" w:sz="0" w:space="0" w:color="auto" w:frame="1"/>
              </w:rPr>
            </w:pPr>
            <w:r>
              <w:rPr>
                <w:rFonts w:eastAsiaTheme="minorHAnsi" w:cstheme="minorHAnsi"/>
                <w:szCs w:val="20"/>
                <w:bdr w:val="none" w:sz="0" w:space="0" w:color="auto" w:frame="1"/>
              </w:rPr>
              <w:t>260 E. University Avenue</w:t>
            </w:r>
          </w:p>
          <w:p w14:paraId="71704F98" w14:textId="77777777" w:rsidR="00362306" w:rsidRPr="00EE5B77" w:rsidRDefault="00362306" w:rsidP="00761C04">
            <w:pPr>
              <w:rPr>
                <w:rFonts w:cstheme="minorHAnsi"/>
              </w:rPr>
            </w:pPr>
            <w:r>
              <w:rPr>
                <w:rFonts w:cstheme="minorHAnsi"/>
              </w:rPr>
              <w:t>Cincinnati OH  45219</w:t>
            </w:r>
            <w:r w:rsidRPr="00EE5B77">
              <w:rPr>
                <w:rStyle w:val="AAMSKBFill-InHighlight"/>
                <w:rFonts w:cstheme="minorHAnsi"/>
                <w:color w:val="auto"/>
              </w:rPr>
              <w:t xml:space="preserve"> </w:t>
            </w:r>
          </w:p>
        </w:tc>
      </w:tr>
      <w:tr w:rsidR="001E55B7" w14:paraId="71704FA3" w14:textId="77777777" w:rsidTr="005B1DDF">
        <w:tc>
          <w:tcPr>
            <w:tcW w:w="4675" w:type="dxa"/>
            <w:hideMark/>
          </w:tcPr>
          <w:p w14:paraId="71704F9A" w14:textId="77777777" w:rsidR="00362306" w:rsidRPr="008F13F6" w:rsidRDefault="00362306" w:rsidP="00761C04">
            <w:pPr>
              <w:rPr>
                <w:rFonts w:cstheme="minorHAnsi"/>
                <w:b/>
                <w:szCs w:val="20"/>
              </w:rPr>
            </w:pPr>
            <w:r w:rsidRPr="008F13F6">
              <w:rPr>
                <w:rFonts w:cstheme="minorHAnsi"/>
                <w:b/>
                <w:szCs w:val="20"/>
              </w:rPr>
              <w:t>POINT OF CONTACT*</w:t>
            </w:r>
          </w:p>
          <w:p w14:paraId="71704F9B" w14:textId="77777777" w:rsidR="00362306" w:rsidRDefault="00362306" w:rsidP="00761C04">
            <w:pPr>
              <w:rPr>
                <w:rFonts w:cstheme="minorHAnsi"/>
                <w:b/>
              </w:rPr>
            </w:pPr>
          </w:p>
        </w:tc>
        <w:tc>
          <w:tcPr>
            <w:tcW w:w="5243" w:type="dxa"/>
            <w:hideMark/>
          </w:tcPr>
          <w:p w14:paraId="71704F9C" w14:textId="77777777" w:rsidR="00362306" w:rsidRPr="00EE5B77" w:rsidRDefault="00362306"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71704F9D" w14:textId="77777777" w:rsidR="00362306" w:rsidRPr="00EE5B77" w:rsidRDefault="00362306" w:rsidP="00761C04">
            <w:pPr>
              <w:rPr>
                <w:rFonts w:eastAsiaTheme="minorHAnsi" w:cstheme="minorHAnsi"/>
                <w:szCs w:val="20"/>
                <w:bdr w:val="none" w:sz="0" w:space="0" w:color="auto" w:frame="1"/>
              </w:rPr>
            </w:pPr>
            <w:r>
              <w:rPr>
                <w:rFonts w:eastAsiaTheme="minorHAnsi" w:cstheme="minorHAnsi"/>
                <w:szCs w:val="20"/>
                <w:bdr w:val="none" w:sz="0" w:space="0" w:color="auto" w:frame="1"/>
              </w:rPr>
              <w:t>Ron Heidemann</w:t>
            </w:r>
          </w:p>
          <w:p w14:paraId="71704F9E" w14:textId="77777777" w:rsidR="00362306" w:rsidRPr="00EE5B77" w:rsidRDefault="00362306" w:rsidP="00761C04">
            <w:pPr>
              <w:rPr>
                <w:rFonts w:eastAsiaTheme="minorHAnsi" w:cstheme="minorHAnsi"/>
                <w:szCs w:val="20"/>
                <w:bdr w:val="none" w:sz="0" w:space="0" w:color="auto" w:frame="1"/>
              </w:rPr>
            </w:pPr>
            <w:r>
              <w:rPr>
                <w:rFonts w:eastAsiaTheme="minorHAnsi" w:cstheme="minorHAnsi"/>
                <w:szCs w:val="20"/>
                <w:bdr w:val="none" w:sz="0" w:space="0" w:color="auto" w:frame="1"/>
              </w:rPr>
              <w:t>ronald.heidemann@va.gov</w:t>
            </w:r>
          </w:p>
          <w:p w14:paraId="71704F9F" w14:textId="77777777" w:rsidR="00362306" w:rsidRPr="00EE5B77" w:rsidRDefault="00362306" w:rsidP="00761C04">
            <w:pPr>
              <w:rPr>
                <w:rFonts w:eastAsiaTheme="minorHAnsi" w:cstheme="minorHAnsi"/>
                <w:szCs w:val="20"/>
                <w:bdr w:val="none" w:sz="0" w:space="0" w:color="auto" w:frame="1"/>
              </w:rPr>
            </w:pPr>
            <w:r>
              <w:rPr>
                <w:rFonts w:eastAsiaTheme="minorHAnsi" w:cstheme="minorHAnsi"/>
                <w:szCs w:val="20"/>
                <w:bdr w:val="none" w:sz="0" w:space="0" w:color="auto" w:frame="1"/>
              </w:rPr>
              <w:t>513-559-3708</w:t>
            </w:r>
          </w:p>
          <w:p w14:paraId="71704FA0" w14:textId="77777777" w:rsidR="00362306" w:rsidRPr="00EE5B77" w:rsidRDefault="00362306" w:rsidP="00761C04">
            <w:pPr>
              <w:rPr>
                <w:rFonts w:eastAsiaTheme="minorHAnsi" w:cstheme="minorHAnsi"/>
                <w:szCs w:val="20"/>
                <w:bdr w:val="none" w:sz="0" w:space="0" w:color="auto" w:frame="1"/>
              </w:rPr>
            </w:pPr>
          </w:p>
          <w:p w14:paraId="71704FA1" w14:textId="77777777" w:rsidR="00362306" w:rsidRPr="00EE5B77" w:rsidRDefault="00362306" w:rsidP="00761C04">
            <w:pPr>
              <w:rPr>
                <w:rStyle w:val="AAMSKBFill-InHighlight"/>
                <w:rFonts w:cstheme="minorHAnsi"/>
                <w:color w:val="auto"/>
              </w:rPr>
            </w:pPr>
          </w:p>
          <w:p w14:paraId="71704FA2" w14:textId="77777777" w:rsidR="00362306" w:rsidRPr="00EE5B77" w:rsidRDefault="00362306" w:rsidP="00761C04">
            <w:pPr>
              <w:rPr>
                <w:rFonts w:cstheme="minorHAnsi"/>
                <w:szCs w:val="20"/>
              </w:rPr>
            </w:pPr>
          </w:p>
        </w:tc>
      </w:tr>
    </w:tbl>
    <w:p w14:paraId="71704FA4" w14:textId="77777777" w:rsidR="00362306" w:rsidRPr="00AF196F" w:rsidRDefault="0036230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E55B7" w14:paraId="71704FA7" w14:textId="77777777" w:rsidTr="005B1DDF">
        <w:tc>
          <w:tcPr>
            <w:tcW w:w="4675" w:type="dxa"/>
            <w:hideMark/>
          </w:tcPr>
          <w:p w14:paraId="71704FA5" w14:textId="77777777" w:rsidR="00362306" w:rsidRPr="00D82575" w:rsidRDefault="00362306">
            <w:pPr>
              <w:rPr>
                <w:rFonts w:cstheme="minorHAnsi"/>
                <w:b/>
              </w:rPr>
            </w:pPr>
            <w:r w:rsidRPr="00D82575">
              <w:rPr>
                <w:rFonts w:cstheme="minorHAnsi"/>
                <w:b/>
              </w:rPr>
              <w:t>AGENCY’S URL</w:t>
            </w:r>
          </w:p>
        </w:tc>
        <w:tc>
          <w:tcPr>
            <w:tcW w:w="5243" w:type="dxa"/>
            <w:hideMark/>
          </w:tcPr>
          <w:p w14:paraId="71704FA6" w14:textId="77777777" w:rsidR="00362306" w:rsidRPr="00D82575" w:rsidRDefault="00362306">
            <w:pPr>
              <w:rPr>
                <w:rFonts w:cstheme="minorHAnsi"/>
              </w:rPr>
            </w:pPr>
            <w:r>
              <w:rPr>
                <w:rFonts w:cstheme="minorHAnsi"/>
              </w:rPr>
              <w:t>https://www.va.gov</w:t>
            </w:r>
          </w:p>
        </w:tc>
      </w:tr>
      <w:tr w:rsidR="001E55B7" w14:paraId="71704FAA" w14:textId="77777777" w:rsidTr="005B1DDF">
        <w:tc>
          <w:tcPr>
            <w:tcW w:w="4675" w:type="dxa"/>
            <w:hideMark/>
          </w:tcPr>
          <w:p w14:paraId="71704FA8" w14:textId="77777777" w:rsidR="00362306" w:rsidRPr="00D82575" w:rsidRDefault="00362306">
            <w:pPr>
              <w:rPr>
                <w:rFonts w:cstheme="minorHAnsi"/>
                <w:b/>
              </w:rPr>
            </w:pPr>
            <w:r w:rsidRPr="00D82575">
              <w:rPr>
                <w:rFonts w:cstheme="minorHAnsi"/>
                <w:b/>
              </w:rPr>
              <w:t>URL DESCRIPTION</w:t>
            </w:r>
          </w:p>
        </w:tc>
        <w:tc>
          <w:tcPr>
            <w:tcW w:w="5243" w:type="dxa"/>
            <w:hideMark/>
          </w:tcPr>
          <w:p w14:paraId="71704FA9" w14:textId="77777777" w:rsidR="00362306" w:rsidRPr="00D82575" w:rsidRDefault="00362306">
            <w:pPr>
              <w:rPr>
                <w:rFonts w:cstheme="minorHAnsi"/>
                <w:szCs w:val="20"/>
              </w:rPr>
            </w:pPr>
            <w:r>
              <w:rPr>
                <w:rFonts w:cstheme="minorHAnsi"/>
                <w:szCs w:val="20"/>
              </w:rPr>
              <w:t>Homepage</w:t>
            </w:r>
          </w:p>
        </w:tc>
      </w:tr>
      <w:tr w:rsidR="001E55B7" w14:paraId="71704FAD" w14:textId="77777777" w:rsidTr="005B1DDF">
        <w:tc>
          <w:tcPr>
            <w:tcW w:w="4675" w:type="dxa"/>
            <w:hideMark/>
          </w:tcPr>
          <w:p w14:paraId="71704FAB" w14:textId="77777777" w:rsidR="00362306" w:rsidRPr="00D82575" w:rsidRDefault="00362306">
            <w:pPr>
              <w:rPr>
                <w:rFonts w:cstheme="minorHAnsi"/>
                <w:b/>
              </w:rPr>
            </w:pPr>
            <w:r w:rsidRPr="00D82575">
              <w:rPr>
                <w:rFonts w:cstheme="minorHAnsi"/>
                <w:b/>
              </w:rPr>
              <w:t>AGENCY CONTACT’S EMAIL ADDRESS</w:t>
            </w:r>
          </w:p>
        </w:tc>
        <w:tc>
          <w:tcPr>
            <w:tcW w:w="5243" w:type="dxa"/>
            <w:hideMark/>
          </w:tcPr>
          <w:p w14:paraId="71704FAC" w14:textId="77777777" w:rsidR="00362306" w:rsidRPr="00D82575" w:rsidRDefault="00362306">
            <w:pPr>
              <w:rPr>
                <w:rFonts w:cstheme="minorHAnsi"/>
                <w:szCs w:val="20"/>
              </w:rPr>
            </w:pPr>
            <w:r>
              <w:rPr>
                <w:rFonts w:cstheme="minorHAnsi"/>
                <w:szCs w:val="20"/>
              </w:rPr>
              <w:t>ronald.heidemann@va.gov</w:t>
            </w:r>
          </w:p>
        </w:tc>
      </w:tr>
      <w:tr w:rsidR="001E55B7" w14:paraId="71704FB0" w14:textId="77777777" w:rsidTr="005B1DDF">
        <w:tc>
          <w:tcPr>
            <w:tcW w:w="4675" w:type="dxa"/>
            <w:hideMark/>
          </w:tcPr>
          <w:p w14:paraId="71704FAE" w14:textId="77777777" w:rsidR="00362306" w:rsidRPr="00D82575" w:rsidRDefault="00362306">
            <w:pPr>
              <w:rPr>
                <w:rFonts w:cstheme="minorHAnsi"/>
                <w:b/>
              </w:rPr>
            </w:pPr>
            <w:r w:rsidRPr="00D82575">
              <w:rPr>
                <w:rFonts w:cstheme="minorHAnsi"/>
                <w:b/>
              </w:rPr>
              <w:t>EMAIL DESCRIPTION</w:t>
            </w:r>
          </w:p>
        </w:tc>
        <w:tc>
          <w:tcPr>
            <w:tcW w:w="5243" w:type="dxa"/>
            <w:hideMark/>
          </w:tcPr>
          <w:p w14:paraId="71704FAF" w14:textId="77777777" w:rsidR="00362306" w:rsidRPr="00D82575" w:rsidRDefault="00362306">
            <w:pPr>
              <w:rPr>
                <w:rFonts w:cstheme="minorHAnsi"/>
                <w:szCs w:val="20"/>
              </w:rPr>
            </w:pPr>
            <w:r>
              <w:rPr>
                <w:rFonts w:cstheme="minorHAnsi"/>
                <w:szCs w:val="20"/>
              </w:rPr>
              <w:t>Contracting Officer</w:t>
            </w:r>
          </w:p>
        </w:tc>
      </w:tr>
    </w:tbl>
    <w:p w14:paraId="71704FB1" w14:textId="77777777" w:rsidR="00362306" w:rsidRDefault="00362306">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1704FB2" w14:textId="77777777" w:rsidR="00362306" w:rsidRPr="00AF196F" w:rsidRDefault="00362306"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1704FB3" w14:textId="77777777" w:rsidR="00362306" w:rsidRPr="000D3E42" w:rsidRDefault="00362306" w:rsidP="005608E3">
      <w:pPr>
        <w:pStyle w:val="ListParagraph"/>
        <w:spacing w:after="120"/>
        <w:ind w:left="-90"/>
        <w:rPr>
          <w:rFonts w:ascii="Arial" w:hAnsi="Arial" w:cs="Arial"/>
          <w:bCs/>
          <w:color w:val="000000"/>
        </w:rPr>
      </w:pPr>
      <w:r w:rsidRPr="000D3E42">
        <w:rPr>
          <w:rFonts w:ascii="Arial" w:hAnsi="Arial" w:cs="Arial"/>
          <w:bCs/>
          <w:color w:val="000000"/>
        </w:rPr>
        <w:t xml:space="preserve">The Cincinnati VA Medical Center has a requirement for the replacement of the iDXA scanner, </w:t>
      </w:r>
      <w:r w:rsidRPr="000D3E42">
        <w:rPr>
          <w:rFonts w:ascii="Arial" w:hAnsi="Arial" w:cs="Arial"/>
        </w:rPr>
        <w:t>performing minor architectural renovations, installing a ceiling-mounted patient lift, and making necessary electrical and data upgrades</w:t>
      </w:r>
      <w:r w:rsidRPr="000D3E42">
        <w:rPr>
          <w:rFonts w:ascii="Arial" w:hAnsi="Arial" w:cs="Arial"/>
          <w:bCs/>
          <w:color w:val="000000"/>
        </w:rPr>
        <w:t xml:space="preserve"> in Room C211 located in building 1 within the Cincinnati VA Medical Center.</w:t>
      </w:r>
    </w:p>
    <w:p w14:paraId="71704FB4" w14:textId="77777777" w:rsidR="00362306" w:rsidRPr="00840253" w:rsidRDefault="00362306" w:rsidP="005608E3">
      <w:pPr>
        <w:pStyle w:val="ListParagraph"/>
        <w:spacing w:after="120"/>
        <w:ind w:left="-90"/>
        <w:rPr>
          <w:rFonts w:ascii="Arial" w:hAnsi="Arial" w:cs="Arial"/>
          <w:bCs/>
          <w:color w:val="000000"/>
        </w:rPr>
      </w:pPr>
    </w:p>
    <w:p w14:paraId="71704FB5" w14:textId="77777777" w:rsidR="00362306" w:rsidRDefault="00362306" w:rsidP="005608E3">
      <w:pPr>
        <w:pStyle w:val="ListParagraph"/>
        <w:spacing w:after="120"/>
        <w:ind w:left="-90"/>
        <w:rPr>
          <w:rFonts w:ascii="Arial" w:hAnsi="Arial" w:cs="Arial"/>
          <w:bCs/>
          <w:color w:val="000000"/>
        </w:rPr>
      </w:pPr>
      <w:r w:rsidRPr="00840253">
        <w:rPr>
          <w:rFonts w:ascii="Arial" w:hAnsi="Arial" w:cs="Arial"/>
          <w:bCs/>
          <w:color w:val="000000"/>
        </w:rPr>
        <w:t>The contractor shall furnish all supervision, labor, tools, transportation, miscellaneous materials, supplies</w:t>
      </w:r>
      <w:r>
        <w:rPr>
          <w:rFonts w:ascii="Arial" w:hAnsi="Arial" w:cs="Arial"/>
          <w:bCs/>
          <w:color w:val="000000"/>
        </w:rPr>
        <w:t xml:space="preserve"> and </w:t>
      </w:r>
      <w:r w:rsidRPr="00840253">
        <w:rPr>
          <w:rFonts w:ascii="Arial" w:hAnsi="Arial" w:cs="Arial"/>
          <w:bCs/>
          <w:color w:val="000000"/>
        </w:rPr>
        <w:t>equipment necessary for the completion of this work. All services provided under this contract must be performed in conformance with all the applicable regulations, codes standards and specifications, including but not limited to VA, OSHA, NIST requirements</w:t>
      </w:r>
      <w:r>
        <w:rPr>
          <w:rFonts w:ascii="Arial" w:hAnsi="Arial" w:cs="Arial"/>
          <w:bCs/>
          <w:color w:val="000000"/>
        </w:rPr>
        <w:t>, etc</w:t>
      </w:r>
      <w:r w:rsidRPr="00840253">
        <w:rPr>
          <w:rFonts w:ascii="Arial" w:hAnsi="Arial" w:cs="Arial"/>
          <w:bCs/>
          <w:color w:val="000000"/>
        </w:rPr>
        <w:t xml:space="preserve">.  All other materials and activities such as </w:t>
      </w:r>
      <w:proofErr w:type="gramStart"/>
      <w:r w:rsidRPr="00840253">
        <w:rPr>
          <w:rFonts w:ascii="Arial" w:hAnsi="Arial" w:cs="Arial"/>
          <w:bCs/>
          <w:color w:val="000000"/>
        </w:rPr>
        <w:t>conduit</w:t>
      </w:r>
      <w:proofErr w:type="gramEnd"/>
      <w:r w:rsidRPr="00840253">
        <w:rPr>
          <w:rFonts w:ascii="Arial" w:hAnsi="Arial" w:cs="Arial"/>
          <w:bCs/>
          <w:color w:val="000000"/>
        </w:rPr>
        <w:t xml:space="preserve">, cabling, terminations and testing shall be provided by the contractor.  </w:t>
      </w:r>
    </w:p>
    <w:p w14:paraId="71704FB6" w14:textId="77777777" w:rsidR="00362306" w:rsidRPr="00840253" w:rsidRDefault="00362306" w:rsidP="005608E3">
      <w:pPr>
        <w:pStyle w:val="ListParagraph"/>
        <w:spacing w:after="120"/>
        <w:ind w:left="-90"/>
        <w:rPr>
          <w:rFonts w:ascii="Arial" w:hAnsi="Arial" w:cs="Arial"/>
          <w:bCs/>
          <w:color w:val="000000"/>
        </w:rPr>
      </w:pPr>
    </w:p>
    <w:p w14:paraId="71704FB7"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Definitization of Equitable Adjustments:</w:t>
      </w:r>
    </w:p>
    <w:p w14:paraId="71704FB8"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 </w:t>
      </w:r>
    </w:p>
    <w:p w14:paraId="71704FB9"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When/if change orders are issued under the resulting contract, they will be issued under the following authority(s):</w:t>
      </w:r>
    </w:p>
    <w:p w14:paraId="71704FBA" w14:textId="77777777" w:rsidR="00362306" w:rsidRPr="00DF70D3" w:rsidRDefault="00362306" w:rsidP="005608E3">
      <w:pPr>
        <w:spacing w:after="0" w:line="240" w:lineRule="auto"/>
        <w:rPr>
          <w:rFonts w:ascii="Arial" w:eastAsia="Times New Roman" w:hAnsi="Arial" w:cs="Arial"/>
        </w:rPr>
      </w:pPr>
    </w:p>
    <w:p w14:paraId="71704FBB" w14:textId="77777777" w:rsidR="00362306" w:rsidRPr="00DF70D3" w:rsidRDefault="00362306" w:rsidP="005608E3">
      <w:pPr>
        <w:numPr>
          <w:ilvl w:val="0"/>
          <w:numId w:val="1"/>
        </w:numPr>
        <w:spacing w:after="0" w:line="240" w:lineRule="auto"/>
        <w:textAlignment w:val="center"/>
        <w:rPr>
          <w:rFonts w:ascii="Arial" w:eastAsia="Times New Roman" w:hAnsi="Arial" w:cs="Arial"/>
        </w:rPr>
      </w:pPr>
      <w:r w:rsidRPr="00DF70D3">
        <w:rPr>
          <w:rFonts w:ascii="Arial" w:eastAsia="Times New Roman" w:hAnsi="Arial" w:cs="Arial"/>
        </w:rPr>
        <w:t>FAR 52.243-5, Changes and Changed Conditions (APR 1984) (DEVIATION JUL 2025), and</w:t>
      </w:r>
    </w:p>
    <w:p w14:paraId="71704FBC" w14:textId="77777777" w:rsidR="00362306" w:rsidRPr="00DF70D3" w:rsidRDefault="00362306" w:rsidP="005608E3">
      <w:pPr>
        <w:numPr>
          <w:ilvl w:val="0"/>
          <w:numId w:val="1"/>
        </w:numPr>
        <w:spacing w:after="0" w:line="240" w:lineRule="auto"/>
        <w:textAlignment w:val="center"/>
        <w:rPr>
          <w:rFonts w:ascii="Arial" w:eastAsia="Times New Roman" w:hAnsi="Arial" w:cs="Arial"/>
        </w:rPr>
      </w:pPr>
      <w:r w:rsidRPr="00DF70D3">
        <w:rPr>
          <w:rFonts w:ascii="Arial" w:eastAsia="Times New Roman" w:hAnsi="Arial" w:cs="Arial"/>
        </w:rPr>
        <w:t>VAAR 852.243-70, Construction Contract Changes—Supplement (SEP 2019).</w:t>
      </w:r>
    </w:p>
    <w:p w14:paraId="71704FBD"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 </w:t>
      </w:r>
    </w:p>
    <w:p w14:paraId="71704FBE"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 xml:space="preserve">The agency will following the procedures located at </w:t>
      </w:r>
      <w:hyperlink r:id="rId7" w:history="1">
        <w:r w:rsidRPr="00DF70D3">
          <w:rPr>
            <w:rFonts w:ascii="Arial" w:eastAsia="Times New Roman" w:hAnsi="Arial" w:cs="Arial"/>
            <w:color w:val="0000FF"/>
            <w:u w:val="single"/>
          </w:rPr>
          <w:t>FAR 43</w:t>
        </w:r>
      </w:hyperlink>
      <w:r w:rsidRPr="00DF70D3">
        <w:rPr>
          <w:rFonts w:ascii="Arial" w:eastAsia="Times New Roman" w:hAnsi="Arial" w:cs="Arial"/>
        </w:rPr>
        <w:t xml:space="preserve">, </w:t>
      </w:r>
      <w:hyperlink r:id="rId8" w:history="1">
        <w:r w:rsidRPr="00DF70D3">
          <w:rPr>
            <w:rFonts w:ascii="Arial" w:eastAsia="Times New Roman" w:hAnsi="Arial" w:cs="Arial"/>
            <w:color w:val="0000FF"/>
            <w:u w:val="single"/>
          </w:rPr>
          <w:t>VAAR 843</w:t>
        </w:r>
      </w:hyperlink>
      <w:r w:rsidRPr="00DF70D3">
        <w:rPr>
          <w:rFonts w:ascii="Arial" w:eastAsia="Times New Roman" w:hAnsi="Arial" w:cs="Arial"/>
        </w:rPr>
        <w:t xml:space="preserve"> and </w:t>
      </w:r>
      <w:hyperlink r:id="rId9" w:history="1">
        <w:r w:rsidRPr="00DF70D3">
          <w:rPr>
            <w:rFonts w:ascii="Arial" w:eastAsia="Times New Roman" w:hAnsi="Arial" w:cs="Arial"/>
            <w:color w:val="0000FF"/>
            <w:u w:val="single"/>
          </w:rPr>
          <w:t>VAAM M843</w:t>
        </w:r>
      </w:hyperlink>
      <w:r w:rsidRPr="00DF70D3">
        <w:rPr>
          <w:rFonts w:ascii="Arial" w:eastAsia="Times New Roman" w:hAnsi="Arial" w:cs="Arial"/>
        </w:rPr>
        <w:t xml:space="preserve">. The Contracting Officer will make the final decisions for items not addressed by regulation or policy. </w:t>
      </w:r>
    </w:p>
    <w:p w14:paraId="71704FBF"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 </w:t>
      </w:r>
    </w:p>
    <w:p w14:paraId="71704FC0"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All responsible sources may submit a quotation, which will be considered by the agency.</w:t>
      </w:r>
    </w:p>
    <w:p w14:paraId="71704FC1"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 </w:t>
      </w:r>
    </w:p>
    <w:p w14:paraId="71704FC2"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At the time of submission of quotes, and at the time of award of any contract, the offeror must represent to the contracting officer that it is a</w:t>
      </w:r>
      <w:r>
        <w:rPr>
          <w:rFonts w:ascii="Arial" w:eastAsia="Times New Roman" w:hAnsi="Arial" w:cs="Arial"/>
        </w:rPr>
        <w:t>n</w:t>
      </w:r>
      <w:r w:rsidRPr="00DF70D3">
        <w:rPr>
          <w:rFonts w:ascii="Arial" w:eastAsia="Times New Roman" w:hAnsi="Arial" w:cs="Arial"/>
        </w:rPr>
        <w:t xml:space="preserve"> SDVOSB eligible under this subpart, small business concern under the North American Industry Classification System (NAICS) code assigned to the acquisition and certified SDVOSB listed in the SBA certification database at </w:t>
      </w:r>
      <w:hyperlink r:id="rId10" w:history="1">
        <w:r w:rsidRPr="00DF70D3">
          <w:rPr>
            <w:rFonts w:ascii="Arial" w:eastAsia="Times New Roman" w:hAnsi="Arial" w:cs="Arial"/>
            <w:color w:val="0000FF"/>
            <w:u w:val="single"/>
          </w:rPr>
          <w:t>https://search.certifications.sba.gov</w:t>
        </w:r>
      </w:hyperlink>
      <w:r w:rsidRPr="00DF70D3">
        <w:rPr>
          <w:rFonts w:ascii="Arial" w:eastAsia="Times New Roman" w:hAnsi="Arial" w:cs="Arial"/>
        </w:rPr>
        <w:t xml:space="preserve">. </w:t>
      </w:r>
    </w:p>
    <w:p w14:paraId="71704FC3"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 </w:t>
      </w:r>
    </w:p>
    <w:p w14:paraId="71704FC4"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A joint venture may be considered eligible if it meets the requirements in 13 CFR part 128, and the managing joint venture partner makes the representations. To receive a benefit under the Veterans First Contacting Program, an otherwise eligible SDVOSB/VOSB certified pursuant to 13 CFR 128, must also meet SBA requirements at 13 CFR parts 121, 125, and 128 including the nonmanufacturer rule requirements at 13 CFR 121.406(b) and limitations on subcontracting at 13 CFR 125.6. The nonmanufacturer rule (see 13 C</w:t>
      </w:r>
      <w:r w:rsidRPr="00DF70D3">
        <w:rPr>
          <w:rFonts w:ascii="Arial" w:eastAsia="Times New Roman" w:hAnsi="Arial" w:cs="Arial"/>
        </w:rPr>
        <w:t>FR 121.406) and the limitations on subcontracting requirements apply to all SDVOSB and VOSB set-aside and sole source contracts above the micro-purchase threshold. In addition, an offeror shall submit a certification of compliance to be considered eligible for any award under this part (see 819.7004). Pursuant to 38 USC 8127(g), any business concern that is determined by VA to have willfully and intentionally misrepresented a company’s SDVOSB status is subject to debarment from contracting with the Departme</w:t>
      </w:r>
      <w:r w:rsidRPr="00DF70D3">
        <w:rPr>
          <w:rFonts w:ascii="Arial" w:eastAsia="Times New Roman" w:hAnsi="Arial" w:cs="Arial"/>
        </w:rPr>
        <w:t>nt for a period of not less than five years. This includes the debarment of all principals in the business.</w:t>
      </w:r>
    </w:p>
    <w:p w14:paraId="71704FC5" w14:textId="77777777" w:rsidR="00362306" w:rsidRPr="00DF70D3" w:rsidRDefault="00362306" w:rsidP="005608E3">
      <w:pPr>
        <w:spacing w:after="0" w:line="240" w:lineRule="auto"/>
        <w:rPr>
          <w:rFonts w:ascii="Arial" w:eastAsia="Times New Roman" w:hAnsi="Arial" w:cs="Arial"/>
        </w:rPr>
      </w:pPr>
    </w:p>
    <w:p w14:paraId="71704FC7" w14:textId="77777777" w:rsidR="00362306" w:rsidRPr="00DF70D3" w:rsidRDefault="00362306" w:rsidP="005608E3">
      <w:pPr>
        <w:spacing w:after="0" w:line="240" w:lineRule="auto"/>
        <w:rPr>
          <w:rFonts w:ascii="Arial" w:eastAsia="Times New Roman" w:hAnsi="Arial" w:cs="Arial"/>
        </w:rPr>
      </w:pPr>
      <w:r w:rsidRPr="00DF70D3">
        <w:rPr>
          <w:rFonts w:ascii="Arial" w:eastAsia="Times New Roman" w:hAnsi="Arial" w:cs="Arial"/>
        </w:rPr>
        <w:t xml:space="preserve">This is not a solicitation.  The government intends to issue a solicitation around </w:t>
      </w:r>
      <w:r>
        <w:rPr>
          <w:rFonts w:ascii="Arial" w:eastAsia="Times New Roman" w:hAnsi="Arial" w:cs="Arial"/>
        </w:rPr>
        <w:t>March</w:t>
      </w:r>
      <w:r w:rsidRPr="00DF70D3">
        <w:rPr>
          <w:rFonts w:ascii="Arial" w:eastAsia="Times New Roman" w:hAnsi="Arial" w:cs="Arial"/>
        </w:rPr>
        <w:t xml:space="preserve"> 2</w:t>
      </w:r>
      <w:r>
        <w:rPr>
          <w:rFonts w:ascii="Arial" w:eastAsia="Times New Roman" w:hAnsi="Arial" w:cs="Arial"/>
        </w:rPr>
        <w:t>7</w:t>
      </w:r>
      <w:r w:rsidRPr="00DF70D3">
        <w:rPr>
          <w:rFonts w:ascii="Arial" w:eastAsia="Times New Roman" w:hAnsi="Arial" w:cs="Arial"/>
        </w:rPr>
        <w:t>, 2026.</w:t>
      </w:r>
    </w:p>
    <w:p w14:paraId="71704FC8" w14:textId="77777777" w:rsidR="00362306" w:rsidRPr="00DF70D3" w:rsidRDefault="00362306" w:rsidP="005608E3">
      <w:pPr>
        <w:pStyle w:val="ListParagraph"/>
        <w:spacing w:after="120"/>
        <w:ind w:left="-90"/>
        <w:rPr>
          <w:rFonts w:ascii="Arial" w:hAnsi="Arial" w:cs="Arial"/>
          <w:bCs/>
          <w:color w:val="000000"/>
        </w:rPr>
      </w:pPr>
    </w:p>
    <w:p w14:paraId="71704FCB" w14:textId="6D22211A" w:rsidR="00362306" w:rsidRDefault="00362306" w:rsidP="004403CB">
      <w:pPr>
        <w:pStyle w:val="ListParagraph"/>
        <w:spacing w:after="120"/>
        <w:ind w:left="-90"/>
        <w:jc w:val="center"/>
      </w:pPr>
      <w:r w:rsidRPr="00DF70D3">
        <w:rPr>
          <w:rFonts w:ascii="Arial" w:hAnsi="Arial" w:cs="Arial"/>
          <w:bCs/>
          <w:color w:val="000000"/>
        </w:rPr>
        <w:t>**END OF PRESOLICITATION**</w:t>
      </w:r>
    </w:p>
    <w:sectPr w:rsidR="00782851">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04FDC" w14:textId="77777777" w:rsidR="00362306" w:rsidRDefault="00362306">
      <w:pPr>
        <w:spacing w:after="0" w:line="240" w:lineRule="auto"/>
      </w:pPr>
      <w:r>
        <w:separator/>
      </w:r>
    </w:p>
  </w:endnote>
  <w:endnote w:type="continuationSeparator" w:id="0">
    <w:p w14:paraId="71704FDE" w14:textId="77777777" w:rsidR="00362306" w:rsidRDefault="00362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E55B7" w14:paraId="71704FCF" w14:textId="77777777" w:rsidTr="00A93DAB">
      <w:tc>
        <w:tcPr>
          <w:tcW w:w="4788" w:type="dxa"/>
        </w:tcPr>
        <w:p w14:paraId="71704FCD" w14:textId="77777777" w:rsidR="00362306" w:rsidRDefault="00362306" w:rsidP="00240FCD">
          <w:pPr>
            <w:pStyle w:val="Footer"/>
          </w:pPr>
        </w:p>
      </w:tc>
      <w:tc>
        <w:tcPr>
          <w:tcW w:w="4788" w:type="dxa"/>
        </w:tcPr>
        <w:p w14:paraId="71704FCE" w14:textId="77777777" w:rsidR="00362306" w:rsidRDefault="00362306" w:rsidP="00240FCD">
          <w:pPr>
            <w:pStyle w:val="Footer"/>
            <w:jc w:val="right"/>
          </w:pPr>
          <w:proofErr w:type="spellStart"/>
          <w:r>
            <w:t>Presolicitation</w:t>
          </w:r>
          <w:proofErr w:type="spellEnd"/>
          <w:r>
            <w:t xml:space="preserve"> Notice</w:t>
          </w:r>
        </w:p>
      </w:tc>
    </w:tr>
  </w:tbl>
  <w:p w14:paraId="71704FD0" w14:textId="77777777" w:rsidR="00362306" w:rsidRPr="00240FCD" w:rsidRDefault="00362306" w:rsidP="00240FCD">
    <w:pPr>
      <w:pStyle w:val="Footer"/>
    </w:pPr>
  </w:p>
  <w:p w14:paraId="71704FD1" w14:textId="77777777" w:rsidR="001E55B7" w:rsidRDefault="0036230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E55B7" w14:paraId="71704FD5" w14:textId="77777777" w:rsidTr="009B0DC6">
      <w:tc>
        <w:tcPr>
          <w:tcW w:w="4788" w:type="dxa"/>
        </w:tcPr>
        <w:p w14:paraId="71704FD3" w14:textId="77777777" w:rsidR="00362306" w:rsidRDefault="00362306">
          <w:pPr>
            <w:pStyle w:val="Footer"/>
          </w:pPr>
          <w:r>
            <w:t>*=Required Field</w:t>
          </w:r>
        </w:p>
      </w:tc>
      <w:tc>
        <w:tcPr>
          <w:tcW w:w="4788" w:type="dxa"/>
        </w:tcPr>
        <w:p w14:paraId="71704FD4" w14:textId="77777777" w:rsidR="00362306" w:rsidRDefault="00362306" w:rsidP="009B0DC6">
          <w:pPr>
            <w:pStyle w:val="Footer"/>
            <w:jc w:val="right"/>
          </w:pPr>
          <w:proofErr w:type="spellStart"/>
          <w:r>
            <w:t>Presolicitation</w:t>
          </w:r>
          <w:proofErr w:type="spellEnd"/>
          <w:r>
            <w:t xml:space="preserve"> Notice</w:t>
          </w:r>
        </w:p>
      </w:tc>
    </w:tr>
  </w:tbl>
  <w:p w14:paraId="71704FD6" w14:textId="77777777" w:rsidR="00362306" w:rsidRPr="00041EE5" w:rsidRDefault="00362306" w:rsidP="009B0DC6">
    <w:pPr>
      <w:pStyle w:val="Footer"/>
    </w:pPr>
  </w:p>
  <w:p w14:paraId="71704FD7" w14:textId="77777777" w:rsidR="001E55B7" w:rsidRDefault="0036230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04FD8" w14:textId="77777777" w:rsidR="00362306" w:rsidRDefault="00362306">
      <w:pPr>
        <w:spacing w:after="0" w:line="240" w:lineRule="auto"/>
      </w:pPr>
      <w:r>
        <w:separator/>
      </w:r>
    </w:p>
  </w:footnote>
  <w:footnote w:type="continuationSeparator" w:id="0">
    <w:p w14:paraId="71704FDA" w14:textId="77777777" w:rsidR="00362306" w:rsidRDefault="00362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04FCC" w14:textId="77777777" w:rsidR="00362306" w:rsidRPr="000758A6" w:rsidRDefault="00362306"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04FD2" w14:textId="77777777" w:rsidR="00362306" w:rsidRPr="000F59BB" w:rsidRDefault="00362306"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93551"/>
    <w:multiLevelType w:val="multilevel"/>
    <w:tmpl w:val="3C58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943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55B7"/>
    <w:rsid w:val="001E55B7"/>
    <w:rsid w:val="00362306"/>
    <w:rsid w:val="004403CB"/>
    <w:rsid w:val="00E72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4F61"/>
  <w15:docId w15:val="{D7C13361-FBF0-4441-8C2E-A5BFB7C8619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A0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A0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B2"/>
    <w:rPr>
      <w:rFonts w:eastAsiaTheme="majorEastAsia" w:cstheme="majorBidi"/>
      <w:color w:val="272727" w:themeColor="text1" w:themeTint="D8"/>
    </w:rPr>
  </w:style>
  <w:style w:type="paragraph" w:styleId="Quote">
    <w:name w:val="Quote"/>
    <w:basedOn w:val="Normal"/>
    <w:next w:val="Normal"/>
    <w:link w:val="QuoteChar"/>
    <w:uiPriority w:val="29"/>
    <w:qFormat/>
    <w:rsid w:val="004A0DB2"/>
    <w:pPr>
      <w:spacing w:before="160"/>
      <w:jc w:val="center"/>
    </w:pPr>
    <w:rPr>
      <w:i/>
      <w:iCs/>
      <w:color w:val="404040" w:themeColor="text1" w:themeTint="BF"/>
    </w:rPr>
  </w:style>
  <w:style w:type="character" w:customStyle="1" w:styleId="QuoteChar">
    <w:name w:val="Quote Char"/>
    <w:basedOn w:val="DefaultParagraphFont"/>
    <w:link w:val="Quote"/>
    <w:uiPriority w:val="29"/>
    <w:rsid w:val="004A0DB2"/>
    <w:rPr>
      <w:i/>
      <w:iCs/>
      <w:color w:val="404040" w:themeColor="text1" w:themeTint="BF"/>
    </w:rPr>
  </w:style>
  <w:style w:type="paragraph" w:styleId="IntenseQuote">
    <w:name w:val="Intense Quote"/>
    <w:basedOn w:val="Normal"/>
    <w:next w:val="Normal"/>
    <w:link w:val="IntenseQuoteChar"/>
    <w:uiPriority w:val="30"/>
    <w:qFormat/>
    <w:rsid w:val="004A0DB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A0DB2"/>
    <w:rPr>
      <w:i/>
      <w:iCs/>
      <w:color w:val="365F91" w:themeColor="accent1" w:themeShade="BF"/>
    </w:rPr>
  </w:style>
  <w:style w:type="character" w:styleId="IntenseReference">
    <w:name w:val="Intense Reference"/>
    <w:basedOn w:val="DefaultParagraphFont"/>
    <w:uiPriority w:val="32"/>
    <w:qFormat/>
    <w:rsid w:val="004A0DB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43.asp"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43"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earch.certifications.sba.gov" TargetMode="External"/><Relationship Id="rId4" Type="http://schemas.openxmlformats.org/officeDocument/2006/relationships/webSettings" Target="webSettings.xml"/><Relationship Id="rId9" Type="http://schemas.openxmlformats.org/officeDocument/2006/relationships/hyperlink" Target="https://dvagov.sharepoint.com/sites/VACOOALALF/ALFA/SitePages/VAAM.aspx?reg=M84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613</Words>
  <Characters>3660</Characters>
  <Application>Microsoft Office Word</Application>
  <DocSecurity>0</DocSecurity>
  <Lines>118</Lines>
  <Paragraphs>73</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Heidemann, Ronald T., VHACIN</cp:lastModifiedBy>
  <cp:revision>3</cp:revision>
  <dcterms:created xsi:type="dcterms:W3CDTF">2026-03-12T14:29:00Z</dcterms:created>
  <dcterms:modified xsi:type="dcterms:W3CDTF">2026-03-12T14:30:00Z</dcterms:modified>
</cp:coreProperties>
</file>