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87D06" w14:textId="77777777" w:rsidR="00695DAC" w:rsidRDefault="00695DAC" w:rsidP="005960D5">
      <w:pPr>
        <w:spacing w:after="0" w:line="240" w:lineRule="auto"/>
        <w:jc w:val="center"/>
        <w:rPr>
          <w:rFonts w:asciiTheme="majorHAnsi" w:eastAsia="Calibri" w:hAnsiTheme="majorHAnsi" w:cs="Times New Roman"/>
          <w:b/>
        </w:rPr>
      </w:pPr>
    </w:p>
    <w:p w14:paraId="40412BF1" w14:textId="77777777" w:rsidR="00044B67" w:rsidRPr="00335C3E" w:rsidRDefault="00044B67" w:rsidP="005960D5">
      <w:pPr>
        <w:spacing w:after="0" w:line="240" w:lineRule="auto"/>
        <w:jc w:val="center"/>
        <w:rPr>
          <w:rFonts w:asciiTheme="majorHAnsi" w:eastAsia="Calibri" w:hAnsiTheme="majorHAnsi" w:cs="Times New Roman"/>
          <w:b/>
        </w:rPr>
      </w:pPr>
    </w:p>
    <w:p w14:paraId="1F3F9172" w14:textId="77777777" w:rsidR="00695DAC" w:rsidRPr="00335C3E" w:rsidRDefault="00695DAC" w:rsidP="005960D5">
      <w:pPr>
        <w:spacing w:after="0" w:line="240" w:lineRule="auto"/>
        <w:jc w:val="center"/>
        <w:rPr>
          <w:rFonts w:asciiTheme="majorHAnsi" w:eastAsia="Calibri" w:hAnsiTheme="majorHAnsi" w:cs="Times New Roman"/>
          <w:b/>
        </w:rPr>
      </w:pPr>
    </w:p>
    <w:p w14:paraId="64BB9489" w14:textId="77777777" w:rsidR="00695DAC" w:rsidRPr="00335C3E" w:rsidRDefault="00695DAC" w:rsidP="005960D5">
      <w:pPr>
        <w:spacing w:after="0" w:line="240" w:lineRule="auto"/>
        <w:jc w:val="center"/>
        <w:rPr>
          <w:rFonts w:asciiTheme="majorHAnsi" w:eastAsia="Calibri" w:hAnsiTheme="majorHAnsi" w:cs="Times New Roman"/>
          <w:b/>
        </w:rPr>
      </w:pPr>
    </w:p>
    <w:p w14:paraId="0B3E289C" w14:textId="77777777" w:rsidR="00695DAC" w:rsidRPr="00335C3E" w:rsidRDefault="00695DAC" w:rsidP="005960D5">
      <w:pPr>
        <w:spacing w:after="0" w:line="240" w:lineRule="auto"/>
        <w:jc w:val="center"/>
        <w:rPr>
          <w:rFonts w:asciiTheme="majorHAnsi" w:eastAsia="Calibri" w:hAnsiTheme="majorHAnsi" w:cs="Times New Roman"/>
          <w:b/>
        </w:rPr>
      </w:pPr>
    </w:p>
    <w:p w14:paraId="6AA89E2B" w14:textId="77777777" w:rsidR="00695DAC" w:rsidRPr="00335C3E" w:rsidRDefault="00695DAC" w:rsidP="005960D5">
      <w:pPr>
        <w:spacing w:after="0" w:line="240" w:lineRule="auto"/>
        <w:jc w:val="center"/>
        <w:rPr>
          <w:rFonts w:asciiTheme="majorHAnsi" w:eastAsia="Calibri" w:hAnsiTheme="majorHAnsi" w:cs="Times New Roman"/>
          <w:b/>
        </w:rPr>
      </w:pPr>
    </w:p>
    <w:p w14:paraId="61C8CBFC" w14:textId="77777777" w:rsidR="00695DAC" w:rsidRPr="00335C3E" w:rsidRDefault="00695DAC" w:rsidP="005960D5">
      <w:pPr>
        <w:spacing w:after="0" w:line="240" w:lineRule="auto"/>
        <w:jc w:val="center"/>
        <w:rPr>
          <w:rFonts w:asciiTheme="majorHAnsi" w:eastAsia="Calibri" w:hAnsiTheme="majorHAnsi" w:cs="Times New Roman"/>
          <w:b/>
        </w:rPr>
      </w:pPr>
    </w:p>
    <w:p w14:paraId="6F465FC1" w14:textId="77777777" w:rsidR="00695DAC" w:rsidRPr="00335C3E" w:rsidRDefault="00695DAC" w:rsidP="005960D5">
      <w:pPr>
        <w:spacing w:after="0" w:line="240" w:lineRule="auto"/>
        <w:jc w:val="center"/>
        <w:rPr>
          <w:rFonts w:asciiTheme="majorHAnsi" w:eastAsia="Calibri" w:hAnsiTheme="majorHAnsi" w:cs="Times New Roman"/>
          <w:b/>
        </w:rPr>
      </w:pPr>
    </w:p>
    <w:p w14:paraId="79D46DD0" w14:textId="77777777" w:rsidR="00695DAC" w:rsidRPr="00335C3E" w:rsidRDefault="00695DAC" w:rsidP="005960D5">
      <w:pPr>
        <w:spacing w:after="0" w:line="240" w:lineRule="auto"/>
        <w:jc w:val="center"/>
        <w:rPr>
          <w:rFonts w:asciiTheme="majorHAnsi" w:eastAsia="Calibri" w:hAnsiTheme="majorHAnsi" w:cs="Times New Roman"/>
          <w:b/>
        </w:rPr>
      </w:pPr>
    </w:p>
    <w:p w14:paraId="6585CAC2" w14:textId="77777777" w:rsidR="00695DAC" w:rsidRPr="00335C3E" w:rsidRDefault="00695DAC" w:rsidP="005960D5">
      <w:pPr>
        <w:spacing w:after="0" w:line="240" w:lineRule="auto"/>
        <w:jc w:val="center"/>
        <w:rPr>
          <w:rFonts w:asciiTheme="majorHAnsi" w:eastAsia="Calibri" w:hAnsiTheme="majorHAnsi" w:cs="Times New Roman"/>
          <w:b/>
        </w:rPr>
      </w:pPr>
      <w:r w:rsidRPr="00335C3E">
        <w:rPr>
          <w:rFonts w:asciiTheme="majorHAnsi" w:eastAsia="Calibri" w:hAnsiTheme="majorHAnsi" w:cs="Times New Roman"/>
          <w:b/>
          <w:noProof/>
        </w:rPr>
        <w:drawing>
          <wp:inline distT="0" distB="0" distL="0" distR="0" wp14:anchorId="267615FA" wp14:editId="6F72FCAC">
            <wp:extent cx="1916265" cy="1916265"/>
            <wp:effectExtent l="0" t="0" r="8255" b="8255"/>
            <wp:docPr id="7" name="Picture 1" descr="Department of Commerc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Department of Commerce Log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19584" cy="1919584"/>
                    </a:xfrm>
                    <a:prstGeom prst="rect">
                      <a:avLst/>
                    </a:prstGeom>
                    <a:noFill/>
                  </pic:spPr>
                </pic:pic>
              </a:graphicData>
            </a:graphic>
          </wp:inline>
        </w:drawing>
      </w:r>
    </w:p>
    <w:p w14:paraId="58C05A9A" w14:textId="77777777" w:rsidR="00695DAC" w:rsidRPr="00335C3E" w:rsidRDefault="00695DAC" w:rsidP="005960D5">
      <w:pPr>
        <w:spacing w:after="0" w:line="240" w:lineRule="auto"/>
        <w:jc w:val="center"/>
        <w:rPr>
          <w:rFonts w:asciiTheme="majorHAnsi" w:eastAsia="Calibri" w:hAnsiTheme="majorHAnsi" w:cs="Times New Roman"/>
          <w:b/>
        </w:rPr>
      </w:pPr>
    </w:p>
    <w:p w14:paraId="6660B5E3" w14:textId="77777777" w:rsidR="00695DAC" w:rsidRPr="00335C3E" w:rsidRDefault="00695DAC" w:rsidP="005960D5">
      <w:pPr>
        <w:spacing w:after="0" w:line="240" w:lineRule="auto"/>
        <w:jc w:val="center"/>
        <w:rPr>
          <w:rFonts w:asciiTheme="majorHAnsi" w:eastAsia="Calibri" w:hAnsiTheme="majorHAnsi" w:cs="Times New Roman"/>
          <w:b/>
        </w:rPr>
      </w:pPr>
    </w:p>
    <w:p w14:paraId="272EAD8B" w14:textId="77777777" w:rsidR="00846A1C" w:rsidRPr="00335C3E" w:rsidRDefault="00846A1C" w:rsidP="005960D5">
      <w:pPr>
        <w:spacing w:after="0" w:line="240" w:lineRule="auto"/>
        <w:jc w:val="center"/>
        <w:rPr>
          <w:rFonts w:asciiTheme="majorHAnsi" w:eastAsia="Calibri" w:hAnsiTheme="majorHAnsi" w:cs="Times New Roman"/>
          <w:b/>
        </w:rPr>
      </w:pPr>
      <w:r w:rsidRPr="00335C3E">
        <w:rPr>
          <w:rFonts w:asciiTheme="majorHAnsi" w:eastAsia="Calibri" w:hAnsiTheme="majorHAnsi" w:cs="Times New Roman"/>
          <w:b/>
        </w:rPr>
        <w:t>_____________________________________________________________________________________</w:t>
      </w:r>
    </w:p>
    <w:p w14:paraId="44C46C70" w14:textId="77777777" w:rsidR="00846A1C" w:rsidRPr="00335C3E" w:rsidRDefault="00846A1C" w:rsidP="005960D5">
      <w:pPr>
        <w:spacing w:after="0" w:line="240" w:lineRule="auto"/>
        <w:contextualSpacing/>
        <w:jc w:val="center"/>
        <w:rPr>
          <w:rFonts w:asciiTheme="majorHAnsi" w:eastAsia="Times New Roman" w:hAnsiTheme="majorHAnsi" w:cs="Arial"/>
          <w:b/>
          <w:spacing w:val="-10"/>
          <w:kern w:val="28"/>
        </w:rPr>
      </w:pPr>
    </w:p>
    <w:p w14:paraId="6E78CEA6" w14:textId="4BF4805A" w:rsidR="00030413" w:rsidRDefault="00A91F7E" w:rsidP="00FE20CC">
      <w:pPr>
        <w:spacing w:after="0" w:line="240" w:lineRule="auto"/>
        <w:contextualSpacing/>
        <w:jc w:val="center"/>
        <w:rPr>
          <w:rFonts w:asciiTheme="majorHAnsi" w:eastAsia="Times New Roman" w:hAnsiTheme="majorHAnsi" w:cs="Arial"/>
          <w:b/>
          <w:smallCaps/>
          <w:color w:val="0070C0"/>
          <w:spacing w:val="-10"/>
          <w:kern w:val="28"/>
          <w:sz w:val="56"/>
        </w:rPr>
      </w:pPr>
      <w:r>
        <w:rPr>
          <w:rFonts w:asciiTheme="majorHAnsi" w:eastAsia="Times New Roman" w:hAnsiTheme="majorHAnsi" w:cs="Arial"/>
          <w:b/>
          <w:smallCaps/>
          <w:color w:val="0070C0"/>
          <w:spacing w:val="-10"/>
          <w:kern w:val="28"/>
          <w:sz w:val="56"/>
        </w:rPr>
        <w:t>Performance Work Statement:</w:t>
      </w:r>
    </w:p>
    <w:p w14:paraId="1300F234" w14:textId="295BB394" w:rsidR="00FE20CC" w:rsidRPr="006A76B3" w:rsidRDefault="003D0510" w:rsidP="00FE20CC">
      <w:pPr>
        <w:spacing w:after="0" w:line="240" w:lineRule="auto"/>
        <w:contextualSpacing/>
        <w:jc w:val="center"/>
        <w:rPr>
          <w:rFonts w:asciiTheme="majorHAnsi" w:eastAsia="Times New Roman" w:hAnsiTheme="majorHAnsi" w:cs="Arial"/>
          <w:b/>
          <w:smallCaps/>
          <w:color w:val="0000FF"/>
          <w:spacing w:val="-10"/>
          <w:kern w:val="28"/>
          <w:sz w:val="56"/>
        </w:rPr>
      </w:pPr>
      <w:r>
        <w:rPr>
          <w:rFonts w:asciiTheme="majorHAnsi" w:eastAsia="Times New Roman" w:hAnsiTheme="majorHAnsi" w:cs="Arial"/>
          <w:b/>
          <w:smallCaps/>
          <w:color w:val="0000FF"/>
          <w:spacing w:val="-10"/>
          <w:kern w:val="28"/>
          <w:sz w:val="56"/>
        </w:rPr>
        <w:t xml:space="preserve">Spectrum Repurposing </w:t>
      </w:r>
      <w:r w:rsidR="00BD6276">
        <w:rPr>
          <w:rFonts w:asciiTheme="majorHAnsi" w:eastAsia="Times New Roman" w:hAnsiTheme="majorHAnsi" w:cs="Arial"/>
          <w:b/>
          <w:smallCaps/>
          <w:color w:val="0000FF"/>
          <w:spacing w:val="-10"/>
          <w:kern w:val="28"/>
          <w:sz w:val="56"/>
        </w:rPr>
        <w:t>Analyses Support</w:t>
      </w:r>
    </w:p>
    <w:p w14:paraId="3B27788B" w14:textId="77777777" w:rsidR="007F2066" w:rsidRDefault="007F2066" w:rsidP="00FE20CC">
      <w:pPr>
        <w:spacing w:after="0" w:line="240" w:lineRule="auto"/>
        <w:contextualSpacing/>
        <w:jc w:val="center"/>
        <w:rPr>
          <w:rFonts w:asciiTheme="majorHAnsi" w:eastAsia="Times New Roman" w:hAnsiTheme="majorHAnsi" w:cs="Arial"/>
          <w:b/>
          <w:smallCaps/>
          <w:color w:val="0070C0"/>
          <w:spacing w:val="-10"/>
          <w:kern w:val="28"/>
          <w:sz w:val="56"/>
        </w:rPr>
      </w:pPr>
    </w:p>
    <w:p w14:paraId="74484114" w14:textId="71A06EDC" w:rsidR="007F2066" w:rsidRDefault="007F2066" w:rsidP="00FE20CC">
      <w:pPr>
        <w:spacing w:after="0" w:line="240" w:lineRule="auto"/>
        <w:contextualSpacing/>
        <w:jc w:val="center"/>
        <w:rPr>
          <w:rFonts w:asciiTheme="majorHAnsi" w:eastAsia="Times New Roman" w:hAnsiTheme="majorHAnsi" w:cs="Arial"/>
          <w:b/>
          <w:smallCaps/>
          <w:color w:val="0070C0"/>
          <w:spacing w:val="-10"/>
          <w:kern w:val="28"/>
          <w:sz w:val="56"/>
        </w:rPr>
      </w:pPr>
      <w:r>
        <w:rPr>
          <w:rFonts w:asciiTheme="majorHAnsi" w:eastAsia="Times New Roman" w:hAnsiTheme="majorHAnsi" w:cs="Arial"/>
          <w:b/>
          <w:smallCaps/>
          <w:color w:val="0070C0"/>
          <w:spacing w:val="-10"/>
          <w:kern w:val="28"/>
          <w:sz w:val="56"/>
        </w:rPr>
        <w:t>For</w:t>
      </w:r>
    </w:p>
    <w:p w14:paraId="0168B7B5" w14:textId="77777777" w:rsidR="008B62E7" w:rsidRDefault="00BD6276" w:rsidP="00FE20CC">
      <w:pPr>
        <w:spacing w:after="0" w:line="240" w:lineRule="auto"/>
        <w:contextualSpacing/>
        <w:jc w:val="center"/>
        <w:rPr>
          <w:rFonts w:asciiTheme="majorHAnsi" w:eastAsia="Times New Roman" w:hAnsiTheme="majorHAnsi" w:cs="Arial"/>
          <w:b/>
          <w:smallCaps/>
          <w:color w:val="0000FF"/>
          <w:spacing w:val="-10"/>
          <w:kern w:val="28"/>
          <w:sz w:val="56"/>
        </w:rPr>
      </w:pPr>
      <w:r>
        <w:rPr>
          <w:rFonts w:asciiTheme="majorHAnsi" w:eastAsia="Times New Roman" w:hAnsiTheme="majorHAnsi" w:cs="Arial"/>
          <w:b/>
          <w:smallCaps/>
          <w:color w:val="0000FF"/>
          <w:spacing w:val="-10"/>
          <w:kern w:val="28"/>
          <w:sz w:val="56"/>
        </w:rPr>
        <w:t xml:space="preserve">Office of Spectrum Management, </w:t>
      </w:r>
    </w:p>
    <w:p w14:paraId="12F58FF5" w14:textId="7B518503" w:rsidR="007F2066" w:rsidRPr="006A76B3" w:rsidRDefault="00BD6276" w:rsidP="00FE20CC">
      <w:pPr>
        <w:spacing w:after="0" w:line="240" w:lineRule="auto"/>
        <w:contextualSpacing/>
        <w:jc w:val="center"/>
        <w:rPr>
          <w:rFonts w:asciiTheme="majorHAnsi" w:eastAsia="Times New Roman" w:hAnsiTheme="majorHAnsi" w:cs="Arial"/>
          <w:b/>
          <w:smallCaps/>
          <w:color w:val="0000FF"/>
          <w:spacing w:val="-10"/>
          <w:kern w:val="28"/>
          <w:sz w:val="56"/>
        </w:rPr>
      </w:pPr>
      <w:r>
        <w:rPr>
          <w:rFonts w:asciiTheme="majorHAnsi" w:eastAsia="Times New Roman" w:hAnsiTheme="majorHAnsi" w:cs="Arial"/>
          <w:b/>
          <w:smallCaps/>
          <w:color w:val="0000FF"/>
          <w:spacing w:val="-10"/>
          <w:kern w:val="28"/>
          <w:sz w:val="56"/>
        </w:rPr>
        <w:t>NTIA</w:t>
      </w:r>
    </w:p>
    <w:p w14:paraId="2B9C977D" w14:textId="77777777" w:rsidR="00846A1C" w:rsidRPr="00335C3E" w:rsidRDefault="00846A1C" w:rsidP="005960D5">
      <w:pPr>
        <w:spacing w:after="0" w:line="240" w:lineRule="auto"/>
        <w:rPr>
          <w:rFonts w:asciiTheme="majorHAnsi" w:eastAsia="Calibri" w:hAnsiTheme="majorHAnsi" w:cs="Times New Roman"/>
          <w:b/>
        </w:rPr>
      </w:pPr>
      <w:r w:rsidRPr="00335C3E">
        <w:rPr>
          <w:rFonts w:asciiTheme="majorHAnsi" w:eastAsia="Calibri" w:hAnsiTheme="majorHAnsi" w:cs="Times New Roman"/>
          <w:b/>
        </w:rPr>
        <w:t>_____________________________________________________________________________________</w:t>
      </w:r>
    </w:p>
    <w:p w14:paraId="316C6084" w14:textId="77777777" w:rsidR="00A84D7C" w:rsidRDefault="00A84D7C" w:rsidP="005960D5">
      <w:pPr>
        <w:spacing w:line="240" w:lineRule="auto"/>
        <w:jc w:val="center"/>
        <w:rPr>
          <w:rFonts w:asciiTheme="majorHAnsi" w:hAnsiTheme="majorHAnsi"/>
          <w:smallCaps/>
          <w:color w:val="FF0000"/>
          <w:sz w:val="28"/>
        </w:rPr>
      </w:pPr>
    </w:p>
    <w:p w14:paraId="25BF7415" w14:textId="48B4787E" w:rsidR="00A91F7E" w:rsidRDefault="00A91F7E">
      <w:pPr>
        <w:rPr>
          <w:rFonts w:asciiTheme="majorHAnsi" w:hAnsiTheme="majorHAnsi"/>
          <w:smallCaps/>
          <w:sz w:val="28"/>
        </w:rPr>
      </w:pPr>
      <w:r>
        <w:rPr>
          <w:rFonts w:asciiTheme="majorHAnsi" w:hAnsiTheme="majorHAnsi"/>
          <w:smallCaps/>
          <w:sz w:val="28"/>
        </w:rPr>
        <w:br w:type="page"/>
      </w:r>
    </w:p>
    <w:p w14:paraId="5D5DAE64" w14:textId="6206F5CD" w:rsidR="007F2066" w:rsidRPr="007F2066" w:rsidRDefault="006A76B3" w:rsidP="007F2066">
      <w:pPr>
        <w:spacing w:after="0" w:line="240" w:lineRule="auto"/>
        <w:rPr>
          <w:rFonts w:ascii="Arial" w:eastAsia="Times New Roman" w:hAnsi="Arial" w:cs="Arial"/>
          <w:b/>
          <w:bCs/>
          <w:sz w:val="24"/>
          <w:szCs w:val="24"/>
        </w:rPr>
      </w:pPr>
      <w:r>
        <w:rPr>
          <w:rFonts w:ascii="Arial" w:eastAsia="Times New Roman" w:hAnsi="Arial" w:cs="Arial"/>
          <w:b/>
          <w:sz w:val="24"/>
          <w:szCs w:val="24"/>
        </w:rPr>
        <w:lastRenderedPageBreak/>
        <w:t xml:space="preserve">1.0  </w:t>
      </w:r>
      <w:r w:rsidR="007F2066" w:rsidRPr="007F2066">
        <w:rPr>
          <w:rFonts w:ascii="Arial" w:eastAsia="Times New Roman" w:hAnsi="Arial" w:cs="Arial"/>
          <w:b/>
          <w:bCs/>
          <w:sz w:val="24"/>
          <w:szCs w:val="24"/>
        </w:rPr>
        <w:t>Task Order Overview</w:t>
      </w:r>
    </w:p>
    <w:p w14:paraId="6DF82B69" w14:textId="77777777" w:rsidR="007F2066" w:rsidRPr="007F2066" w:rsidRDefault="007F2066" w:rsidP="007F2066">
      <w:pPr>
        <w:spacing w:after="0" w:line="240" w:lineRule="auto"/>
        <w:rPr>
          <w:rFonts w:ascii="Arial" w:eastAsia="Times New Roman" w:hAnsi="Arial" w:cs="Arial"/>
          <w:b/>
          <w:bCs/>
          <w:sz w:val="24"/>
          <w:szCs w:val="24"/>
        </w:rPr>
      </w:pPr>
    </w:p>
    <w:p w14:paraId="64A6495D" w14:textId="61A3BB79" w:rsidR="007F2066" w:rsidRPr="007F2066" w:rsidRDefault="007F2066" w:rsidP="007F2066">
      <w:pPr>
        <w:spacing w:after="0" w:line="240" w:lineRule="auto"/>
        <w:rPr>
          <w:rFonts w:ascii="Arial" w:eastAsia="Times New Roman" w:hAnsi="Arial" w:cs="Arial"/>
          <w:sz w:val="24"/>
          <w:szCs w:val="24"/>
        </w:rPr>
      </w:pPr>
      <w:r w:rsidRPr="007F2066">
        <w:rPr>
          <w:rFonts w:ascii="Arial" w:eastAsia="Times New Roman" w:hAnsi="Arial" w:cs="Arial"/>
          <w:sz w:val="24"/>
          <w:szCs w:val="24"/>
        </w:rPr>
        <w:t>This is a non-personal services task order</w:t>
      </w:r>
      <w:r>
        <w:rPr>
          <w:rFonts w:ascii="Arial" w:eastAsia="Times New Roman" w:hAnsi="Arial" w:cs="Arial"/>
          <w:sz w:val="24"/>
          <w:szCs w:val="24"/>
        </w:rPr>
        <w:t xml:space="preserve">. The </w:t>
      </w:r>
      <w:r w:rsidRPr="007F2066">
        <w:rPr>
          <w:rFonts w:ascii="Arial" w:eastAsia="Times New Roman" w:hAnsi="Arial" w:cs="Arial"/>
          <w:sz w:val="24"/>
          <w:szCs w:val="24"/>
        </w:rPr>
        <w:t>Government will not exercise any supervision or control over the task order service providers performing the services herein. Such task order service providers shall be accountable solely to the Contractor who, in turn is responsible to the Government as defined in this Performance Work Statement (PWS). The Contractor shall perform to the standards in this task order.</w:t>
      </w:r>
    </w:p>
    <w:p w14:paraId="304994DE" w14:textId="77777777" w:rsidR="007F2066" w:rsidRPr="007F2066" w:rsidRDefault="007F2066" w:rsidP="007F2066">
      <w:pPr>
        <w:spacing w:after="0" w:line="240" w:lineRule="auto"/>
        <w:rPr>
          <w:rFonts w:ascii="Arial" w:eastAsia="Times New Roman" w:hAnsi="Arial" w:cs="Arial"/>
          <w:sz w:val="24"/>
          <w:szCs w:val="24"/>
        </w:rPr>
      </w:pPr>
    </w:p>
    <w:p w14:paraId="11E0C591" w14:textId="054C1022" w:rsidR="007F2066" w:rsidRPr="006A76B3" w:rsidRDefault="006A76B3" w:rsidP="006A76B3">
      <w:pPr>
        <w:pStyle w:val="ListParagraph"/>
        <w:numPr>
          <w:ilvl w:val="0"/>
          <w:numId w:val="44"/>
        </w:numPr>
        <w:spacing w:after="0" w:line="240" w:lineRule="auto"/>
        <w:rPr>
          <w:rFonts w:ascii="Arial" w:eastAsia="Times New Roman" w:hAnsi="Arial" w:cs="Arial"/>
          <w:b/>
          <w:sz w:val="24"/>
          <w:szCs w:val="24"/>
        </w:rPr>
      </w:pPr>
      <w:r>
        <w:rPr>
          <w:rFonts w:ascii="Arial" w:eastAsia="Times New Roman" w:hAnsi="Arial" w:cs="Arial"/>
          <w:b/>
          <w:sz w:val="24"/>
          <w:szCs w:val="24"/>
        </w:rPr>
        <w:t xml:space="preserve"> </w:t>
      </w:r>
      <w:r w:rsidR="007F2066" w:rsidRPr="006A76B3">
        <w:rPr>
          <w:rFonts w:ascii="Arial" w:eastAsia="Times New Roman" w:hAnsi="Arial" w:cs="Arial"/>
          <w:b/>
          <w:sz w:val="24"/>
          <w:szCs w:val="24"/>
        </w:rPr>
        <w:t>Background</w:t>
      </w:r>
    </w:p>
    <w:p w14:paraId="77081900" w14:textId="5985E374" w:rsidR="007F2066" w:rsidRDefault="00BF5B37" w:rsidP="007F2066">
      <w:pPr>
        <w:spacing w:after="0" w:line="240" w:lineRule="auto"/>
        <w:rPr>
          <w:rFonts w:ascii="Arial" w:eastAsia="Times New Roman" w:hAnsi="Arial" w:cs="Arial"/>
          <w:bCs/>
          <w:sz w:val="24"/>
          <w:szCs w:val="24"/>
        </w:rPr>
      </w:pPr>
      <w:r w:rsidRPr="00BF5B37">
        <w:rPr>
          <w:rFonts w:ascii="Arial" w:eastAsia="Times New Roman" w:hAnsi="Arial" w:cs="Arial"/>
          <w:bCs/>
          <w:sz w:val="24"/>
          <w:szCs w:val="24"/>
        </w:rPr>
        <w:t>NTIA’s Office of Spectrum Management (OSM) is dedicated to protecting the vital federal government operations that use spectrum while also supporting the growth of commercial wireless broadband and technologies in America. Many federal agencies rely on the use of spectrum, a limited resource, to execute their core missions. There is also increasing demand for spectrum to meet the wireless broadband needs of consumers and businesses, paving the way for continued innovation and economic growth.</w:t>
      </w:r>
      <w:r w:rsidR="00B20E15">
        <w:rPr>
          <w:rFonts w:ascii="Arial" w:eastAsia="Times New Roman" w:hAnsi="Arial" w:cs="Arial"/>
          <w:bCs/>
          <w:sz w:val="24"/>
          <w:szCs w:val="24"/>
        </w:rPr>
        <w:t xml:space="preserve">  OSM is charged with leading technical and operational analyses to determine if federal spectrum can be made available for commercial usage.</w:t>
      </w:r>
    </w:p>
    <w:p w14:paraId="7629A4DD" w14:textId="77777777" w:rsidR="00B20E15" w:rsidRDefault="00B20E15" w:rsidP="007F2066">
      <w:pPr>
        <w:spacing w:after="0" w:line="240" w:lineRule="auto"/>
        <w:rPr>
          <w:rFonts w:ascii="Arial" w:eastAsia="Times New Roman" w:hAnsi="Arial" w:cs="Arial"/>
          <w:bCs/>
          <w:sz w:val="24"/>
          <w:szCs w:val="24"/>
        </w:rPr>
      </w:pPr>
    </w:p>
    <w:p w14:paraId="36F7A08D" w14:textId="707C4E9B" w:rsidR="00580112" w:rsidRDefault="00B20E15" w:rsidP="00755DC4">
      <w:pPr>
        <w:spacing w:after="0" w:line="240" w:lineRule="auto"/>
        <w:rPr>
          <w:rFonts w:ascii="Arial" w:eastAsia="Times New Roman" w:hAnsi="Arial" w:cs="Arial"/>
          <w:sz w:val="24"/>
          <w:szCs w:val="24"/>
        </w:rPr>
      </w:pPr>
      <w:r>
        <w:rPr>
          <w:rFonts w:ascii="Arial" w:eastAsia="Times New Roman" w:hAnsi="Arial" w:cs="Arial"/>
          <w:bCs/>
          <w:sz w:val="24"/>
          <w:szCs w:val="24"/>
        </w:rPr>
        <w:t>In July 2025, Section 40002 of the One Big Beautiful Bill Act</w:t>
      </w:r>
      <w:r w:rsidR="00464459">
        <w:rPr>
          <w:rFonts w:ascii="Arial" w:eastAsia="Times New Roman" w:hAnsi="Arial" w:cs="Arial"/>
          <w:bCs/>
          <w:sz w:val="24"/>
          <w:szCs w:val="24"/>
        </w:rPr>
        <w:t xml:space="preserve"> direct</w:t>
      </w:r>
      <w:r w:rsidR="00464459">
        <w:rPr>
          <w:rFonts w:ascii="Arial" w:eastAsia="Times New Roman" w:hAnsi="Arial" w:cs="Arial"/>
          <w:sz w:val="24"/>
          <w:szCs w:val="24"/>
        </w:rPr>
        <w:t>ed</w:t>
      </w:r>
      <w:r w:rsidR="00580112" w:rsidRPr="00580112">
        <w:rPr>
          <w:rFonts w:ascii="Arial" w:eastAsia="Times New Roman" w:hAnsi="Arial" w:cs="Arial"/>
          <w:sz w:val="24"/>
          <w:szCs w:val="24"/>
        </w:rPr>
        <w:t xml:space="preserve"> NTIA to identify 500 MHz of federal spectrum for reallocation and auction for full power commercial use</w:t>
      </w:r>
      <w:r w:rsidR="00FE7FBF">
        <w:rPr>
          <w:rFonts w:ascii="Arial" w:eastAsia="Times New Roman" w:hAnsi="Arial" w:cs="Arial"/>
          <w:sz w:val="24"/>
          <w:szCs w:val="24"/>
        </w:rPr>
        <w:t xml:space="preserve">.  </w:t>
      </w:r>
      <w:r w:rsidR="00FE7FBF">
        <w:rPr>
          <w:rFonts w:ascii="Arial" w:eastAsia="Times New Roman" w:hAnsi="Arial" w:cs="Arial"/>
          <w:bCs/>
          <w:sz w:val="24"/>
          <w:szCs w:val="24"/>
        </w:rPr>
        <w:t xml:space="preserve"> </w:t>
      </w:r>
      <w:r w:rsidR="00580112" w:rsidRPr="00580112">
        <w:rPr>
          <w:rFonts w:ascii="Arial" w:eastAsia="Times New Roman" w:hAnsi="Arial" w:cs="Arial"/>
          <w:sz w:val="24"/>
          <w:szCs w:val="24"/>
        </w:rPr>
        <w:t>At least 200 MHz</w:t>
      </w:r>
      <w:r w:rsidR="00FE7FBF">
        <w:rPr>
          <w:rFonts w:ascii="Arial" w:eastAsia="Times New Roman" w:hAnsi="Arial" w:cs="Arial"/>
          <w:sz w:val="24"/>
          <w:szCs w:val="24"/>
        </w:rPr>
        <w:t xml:space="preserve"> must be identified</w:t>
      </w:r>
      <w:r w:rsidR="00580112" w:rsidRPr="00580112">
        <w:rPr>
          <w:rFonts w:ascii="Arial" w:eastAsia="Times New Roman" w:hAnsi="Arial" w:cs="Arial"/>
          <w:sz w:val="24"/>
          <w:szCs w:val="24"/>
        </w:rPr>
        <w:t xml:space="preserve"> within </w:t>
      </w:r>
      <w:r w:rsidR="00FE7FBF">
        <w:rPr>
          <w:rFonts w:ascii="Arial" w:eastAsia="Times New Roman" w:hAnsi="Arial" w:cs="Arial"/>
          <w:sz w:val="24"/>
          <w:szCs w:val="24"/>
        </w:rPr>
        <w:t>two</w:t>
      </w:r>
      <w:r w:rsidR="00580112" w:rsidRPr="00580112">
        <w:rPr>
          <w:rFonts w:ascii="Arial" w:eastAsia="Times New Roman" w:hAnsi="Arial" w:cs="Arial"/>
          <w:sz w:val="24"/>
          <w:szCs w:val="24"/>
        </w:rPr>
        <w:t xml:space="preserve"> years</w:t>
      </w:r>
      <w:r w:rsidR="00FE7FBF">
        <w:rPr>
          <w:rFonts w:ascii="Arial" w:eastAsia="Times New Roman" w:hAnsi="Arial" w:cs="Arial"/>
          <w:sz w:val="24"/>
          <w:szCs w:val="24"/>
        </w:rPr>
        <w:t xml:space="preserve"> for auction within four years and all </w:t>
      </w:r>
      <w:r w:rsidR="00580112" w:rsidRPr="00580112">
        <w:rPr>
          <w:rFonts w:ascii="Arial" w:eastAsia="Times New Roman" w:hAnsi="Arial" w:cs="Arial"/>
          <w:sz w:val="24"/>
          <w:szCs w:val="24"/>
        </w:rPr>
        <w:t xml:space="preserve">500 MHz </w:t>
      </w:r>
      <w:r w:rsidR="00FE7FBF">
        <w:rPr>
          <w:rFonts w:ascii="Arial" w:eastAsia="Times New Roman" w:hAnsi="Arial" w:cs="Arial"/>
          <w:sz w:val="24"/>
          <w:szCs w:val="24"/>
        </w:rPr>
        <w:t xml:space="preserve">must be identified </w:t>
      </w:r>
      <w:r w:rsidR="00580112" w:rsidRPr="00580112">
        <w:rPr>
          <w:rFonts w:ascii="Arial" w:eastAsia="Times New Roman" w:hAnsi="Arial" w:cs="Arial"/>
          <w:sz w:val="24"/>
          <w:szCs w:val="24"/>
        </w:rPr>
        <w:t xml:space="preserve">within </w:t>
      </w:r>
      <w:r w:rsidR="00FE7FBF">
        <w:rPr>
          <w:rFonts w:ascii="Arial" w:eastAsia="Times New Roman" w:hAnsi="Arial" w:cs="Arial"/>
          <w:sz w:val="24"/>
          <w:szCs w:val="24"/>
        </w:rPr>
        <w:t>four</w:t>
      </w:r>
      <w:r w:rsidR="00580112" w:rsidRPr="00580112">
        <w:rPr>
          <w:rFonts w:ascii="Arial" w:eastAsia="Times New Roman" w:hAnsi="Arial" w:cs="Arial"/>
          <w:sz w:val="24"/>
          <w:szCs w:val="24"/>
        </w:rPr>
        <w:t xml:space="preserve"> years</w:t>
      </w:r>
      <w:r w:rsidR="00FE7FBF">
        <w:rPr>
          <w:rFonts w:ascii="Arial" w:eastAsia="Times New Roman" w:hAnsi="Arial" w:cs="Arial"/>
          <w:sz w:val="24"/>
          <w:szCs w:val="24"/>
        </w:rPr>
        <w:t xml:space="preserve"> for auction within eight.</w:t>
      </w:r>
      <w:r w:rsidR="00755DC4">
        <w:rPr>
          <w:rFonts w:ascii="Arial" w:eastAsia="Times New Roman" w:hAnsi="Arial" w:cs="Arial"/>
          <w:bCs/>
          <w:sz w:val="24"/>
          <w:szCs w:val="24"/>
        </w:rPr>
        <w:t xml:space="preserve">  The bill also explicitly directed NTIA to study the </w:t>
      </w:r>
      <w:r w:rsidR="00580112" w:rsidRPr="00580112">
        <w:rPr>
          <w:rFonts w:ascii="Arial" w:eastAsia="Times New Roman" w:hAnsi="Arial" w:cs="Arial"/>
          <w:sz w:val="24"/>
          <w:szCs w:val="24"/>
        </w:rPr>
        <w:t xml:space="preserve">2.7-2.9 GHz, 4.4-4.9 GHz, and 7.25-7.4 GHz bands </w:t>
      </w:r>
      <w:r w:rsidR="00755DC4">
        <w:rPr>
          <w:rFonts w:ascii="Arial" w:eastAsia="Times New Roman" w:hAnsi="Arial" w:cs="Arial"/>
          <w:sz w:val="24"/>
          <w:szCs w:val="24"/>
        </w:rPr>
        <w:t xml:space="preserve">by </w:t>
      </w:r>
      <w:r w:rsidR="00580112" w:rsidRPr="00580112">
        <w:rPr>
          <w:rFonts w:ascii="Arial" w:eastAsia="Times New Roman" w:hAnsi="Arial" w:cs="Arial"/>
          <w:sz w:val="24"/>
          <w:szCs w:val="24"/>
        </w:rPr>
        <w:t>September 30, 2034</w:t>
      </w:r>
      <w:r w:rsidR="00755DC4">
        <w:rPr>
          <w:rFonts w:ascii="Arial" w:eastAsia="Times New Roman" w:hAnsi="Arial" w:cs="Arial"/>
          <w:sz w:val="24"/>
          <w:szCs w:val="24"/>
        </w:rPr>
        <w:t>.</w:t>
      </w:r>
    </w:p>
    <w:p w14:paraId="2DF9DB2C" w14:textId="77777777" w:rsidR="00580112" w:rsidRPr="00580112" w:rsidRDefault="00580112" w:rsidP="00755DC4">
      <w:pPr>
        <w:spacing w:after="0" w:line="240" w:lineRule="auto"/>
        <w:rPr>
          <w:rFonts w:ascii="Arial" w:eastAsia="Times New Roman" w:hAnsi="Arial" w:cs="Arial"/>
          <w:bCs/>
          <w:sz w:val="24"/>
          <w:szCs w:val="24"/>
        </w:rPr>
      </w:pPr>
    </w:p>
    <w:p w14:paraId="5C36FD03" w14:textId="1B02ED04" w:rsidR="00580112" w:rsidRPr="00580112" w:rsidRDefault="005C56CF" w:rsidP="00BB24C0">
      <w:pPr>
        <w:spacing w:after="0" w:line="240" w:lineRule="auto"/>
        <w:rPr>
          <w:rFonts w:ascii="Arial" w:eastAsia="Times New Roman" w:hAnsi="Arial" w:cs="Arial"/>
          <w:sz w:val="24"/>
          <w:szCs w:val="24"/>
        </w:rPr>
      </w:pPr>
      <w:r w:rsidRPr="00BB24C0">
        <w:rPr>
          <w:rFonts w:ascii="Arial" w:eastAsia="Times New Roman" w:hAnsi="Arial" w:cs="Arial"/>
          <w:sz w:val="24"/>
          <w:szCs w:val="24"/>
        </w:rPr>
        <w:t xml:space="preserve">Additionally, </w:t>
      </w:r>
      <w:r w:rsidR="00BB24C0" w:rsidRPr="00BB24C0">
        <w:rPr>
          <w:rFonts w:ascii="Arial" w:eastAsia="Times New Roman" w:hAnsi="Arial" w:cs="Arial"/>
          <w:sz w:val="24"/>
          <w:szCs w:val="24"/>
        </w:rPr>
        <w:t xml:space="preserve">on </w:t>
      </w:r>
      <w:r w:rsidR="00580112" w:rsidRPr="00580112">
        <w:rPr>
          <w:rFonts w:ascii="Arial" w:eastAsia="Times New Roman" w:hAnsi="Arial" w:cs="Arial"/>
          <w:sz w:val="24"/>
          <w:szCs w:val="24"/>
        </w:rPr>
        <w:t>December 21, 2026</w:t>
      </w:r>
      <w:r w:rsidR="00BB24C0" w:rsidRPr="00BB24C0">
        <w:rPr>
          <w:rFonts w:ascii="Arial" w:eastAsia="Times New Roman" w:hAnsi="Arial" w:cs="Arial"/>
          <w:sz w:val="24"/>
          <w:szCs w:val="24"/>
        </w:rPr>
        <w:t>, the White House released a</w:t>
      </w:r>
      <w:r w:rsidRPr="00BB24C0">
        <w:rPr>
          <w:rFonts w:ascii="Arial" w:eastAsia="Times New Roman" w:hAnsi="Arial" w:cs="Arial"/>
          <w:sz w:val="24"/>
          <w:szCs w:val="24"/>
        </w:rPr>
        <w:t xml:space="preserve"> </w:t>
      </w:r>
      <w:r w:rsidR="00580112" w:rsidRPr="00580112">
        <w:rPr>
          <w:rFonts w:ascii="Arial" w:eastAsia="Times New Roman" w:hAnsi="Arial" w:cs="Arial"/>
          <w:sz w:val="24"/>
          <w:szCs w:val="24"/>
        </w:rPr>
        <w:t>Presidential Memorandum</w:t>
      </w:r>
      <w:r w:rsidR="00BB24C0" w:rsidRPr="00BB24C0">
        <w:rPr>
          <w:rFonts w:ascii="Arial" w:eastAsia="Times New Roman" w:hAnsi="Arial" w:cs="Arial"/>
          <w:sz w:val="24"/>
          <w:szCs w:val="24"/>
        </w:rPr>
        <w:t xml:space="preserve"> (PM) on</w:t>
      </w:r>
      <w:r w:rsidR="00580112" w:rsidRPr="00580112">
        <w:rPr>
          <w:rFonts w:ascii="Arial" w:eastAsia="Times New Roman" w:hAnsi="Arial" w:cs="Arial"/>
          <w:sz w:val="24"/>
          <w:szCs w:val="24"/>
        </w:rPr>
        <w:t xml:space="preserve"> “Winning the 6G Race”</w:t>
      </w:r>
      <w:r w:rsidR="00BB24C0" w:rsidRPr="00BB24C0">
        <w:rPr>
          <w:rFonts w:ascii="Arial" w:eastAsia="Times New Roman" w:hAnsi="Arial" w:cs="Arial"/>
          <w:sz w:val="24"/>
          <w:szCs w:val="24"/>
        </w:rPr>
        <w:t xml:space="preserve">.  This PM </w:t>
      </w:r>
      <w:r w:rsidR="00580112" w:rsidRPr="00580112">
        <w:rPr>
          <w:rFonts w:ascii="Arial" w:eastAsia="Times New Roman" w:hAnsi="Arial" w:cs="Arial"/>
          <w:sz w:val="24"/>
          <w:szCs w:val="24"/>
        </w:rPr>
        <w:t>directs NTIA to</w:t>
      </w:r>
      <w:r w:rsidR="00BB24C0">
        <w:rPr>
          <w:rFonts w:ascii="Arial" w:eastAsia="Times New Roman" w:hAnsi="Arial" w:cs="Arial"/>
          <w:sz w:val="24"/>
          <w:szCs w:val="24"/>
        </w:rPr>
        <w:t xml:space="preserve"> i</w:t>
      </w:r>
      <w:r w:rsidR="00580112" w:rsidRPr="00580112">
        <w:rPr>
          <w:rFonts w:ascii="Arial" w:eastAsia="Times New Roman" w:hAnsi="Arial" w:cs="Arial"/>
          <w:sz w:val="24"/>
          <w:szCs w:val="24"/>
        </w:rPr>
        <w:t>mmediately commence studies on how to relocate federal incumbents within 7125-7400 MHz to other bands in coordination with the impacted Federal agencies and submit a report to the President on the results of the studies within 12 months</w:t>
      </w:r>
      <w:r w:rsidR="008C3151">
        <w:rPr>
          <w:rFonts w:ascii="Arial" w:eastAsia="Times New Roman" w:hAnsi="Arial" w:cs="Arial"/>
          <w:sz w:val="24"/>
          <w:szCs w:val="24"/>
        </w:rPr>
        <w:t>.  It also directs NTIA to b</w:t>
      </w:r>
      <w:r w:rsidR="00580112" w:rsidRPr="00580112">
        <w:rPr>
          <w:rFonts w:ascii="Arial" w:eastAsia="Times New Roman" w:hAnsi="Arial" w:cs="Arial"/>
          <w:sz w:val="24"/>
          <w:szCs w:val="24"/>
        </w:rPr>
        <w:t>egin the process to commence studies on the 2690-2900 MHz and 4400-4940 MHz bands to determine whether portions can be reallocated for full-power commercial use</w:t>
      </w:r>
      <w:r w:rsidR="008C3151">
        <w:rPr>
          <w:rFonts w:ascii="Arial" w:eastAsia="Times New Roman" w:hAnsi="Arial" w:cs="Arial"/>
          <w:sz w:val="24"/>
          <w:szCs w:val="24"/>
        </w:rPr>
        <w:t>.</w:t>
      </w:r>
    </w:p>
    <w:p w14:paraId="707961D9" w14:textId="77777777" w:rsidR="007F2066" w:rsidRPr="007F2066" w:rsidRDefault="007F2066" w:rsidP="007F2066">
      <w:pPr>
        <w:spacing w:after="0" w:line="240" w:lineRule="auto"/>
        <w:rPr>
          <w:rFonts w:ascii="Arial" w:eastAsia="Times New Roman" w:hAnsi="Arial" w:cs="Arial"/>
          <w:sz w:val="24"/>
          <w:szCs w:val="24"/>
        </w:rPr>
      </w:pPr>
    </w:p>
    <w:p w14:paraId="7BABA52F" w14:textId="48D8D4B8" w:rsidR="007F2066" w:rsidRPr="006A76B3" w:rsidRDefault="006A76B3" w:rsidP="006A76B3">
      <w:pPr>
        <w:spacing w:after="0" w:line="240" w:lineRule="auto"/>
        <w:rPr>
          <w:rFonts w:ascii="Arial" w:eastAsia="Times New Roman" w:hAnsi="Arial" w:cs="Arial"/>
          <w:b/>
          <w:sz w:val="24"/>
          <w:szCs w:val="24"/>
        </w:rPr>
      </w:pPr>
      <w:r>
        <w:rPr>
          <w:rFonts w:ascii="Arial" w:eastAsia="Times New Roman" w:hAnsi="Arial" w:cs="Arial"/>
          <w:b/>
          <w:sz w:val="24"/>
          <w:szCs w:val="24"/>
        </w:rPr>
        <w:t xml:space="preserve">2.1 </w:t>
      </w:r>
      <w:r w:rsidR="007F2066" w:rsidRPr="006A76B3">
        <w:rPr>
          <w:rFonts w:ascii="Arial" w:eastAsia="Times New Roman" w:hAnsi="Arial" w:cs="Arial"/>
          <w:b/>
          <w:sz w:val="24"/>
          <w:szCs w:val="24"/>
        </w:rPr>
        <w:t>Objective</w:t>
      </w:r>
    </w:p>
    <w:p w14:paraId="02ECF6BC" w14:textId="77777777" w:rsidR="007F2066" w:rsidRPr="007F2066" w:rsidRDefault="007F2066" w:rsidP="007F2066">
      <w:pPr>
        <w:spacing w:after="0" w:line="240" w:lineRule="auto"/>
        <w:rPr>
          <w:rFonts w:ascii="Arial" w:eastAsia="Times New Roman" w:hAnsi="Arial" w:cs="Arial"/>
          <w:b/>
          <w:sz w:val="24"/>
          <w:szCs w:val="24"/>
        </w:rPr>
      </w:pPr>
    </w:p>
    <w:p w14:paraId="167587AA" w14:textId="77777777" w:rsidR="00116452" w:rsidRDefault="003D4C94" w:rsidP="007F2066">
      <w:pPr>
        <w:spacing w:after="0" w:line="240" w:lineRule="auto"/>
        <w:rPr>
          <w:rFonts w:ascii="Arial" w:eastAsia="Times New Roman" w:hAnsi="Arial" w:cs="Arial"/>
          <w:sz w:val="24"/>
          <w:szCs w:val="24"/>
        </w:rPr>
      </w:pPr>
      <w:r>
        <w:rPr>
          <w:rFonts w:ascii="Arial" w:eastAsia="Times New Roman" w:hAnsi="Arial" w:cs="Arial"/>
          <w:sz w:val="24"/>
          <w:szCs w:val="24"/>
        </w:rPr>
        <w:t xml:space="preserve">OSM requires contractor support to conduct and manage spectrum repurposing studies, including those directed by Section 40002 of the One Big Beautiful Bill Act.  </w:t>
      </w:r>
    </w:p>
    <w:p w14:paraId="46349DB2" w14:textId="77777777" w:rsidR="00116452" w:rsidRDefault="00116452" w:rsidP="007F2066">
      <w:pPr>
        <w:spacing w:after="0" w:line="240" w:lineRule="auto"/>
        <w:rPr>
          <w:rFonts w:ascii="Arial" w:eastAsia="Times New Roman" w:hAnsi="Arial" w:cs="Arial"/>
          <w:sz w:val="24"/>
          <w:szCs w:val="24"/>
        </w:rPr>
      </w:pPr>
    </w:p>
    <w:p w14:paraId="6FEEC6BF" w14:textId="0CAED011" w:rsidR="00A61661" w:rsidRDefault="00116452" w:rsidP="00A61661">
      <w:pPr>
        <w:spacing w:after="0" w:line="240" w:lineRule="auto"/>
        <w:rPr>
          <w:rFonts w:ascii="Arial" w:eastAsia="Times New Roman" w:hAnsi="Arial" w:cs="Arial"/>
          <w:sz w:val="24"/>
          <w:szCs w:val="24"/>
        </w:rPr>
      </w:pPr>
      <w:r w:rsidRPr="00423CA2">
        <w:rPr>
          <w:rFonts w:ascii="Arial" w:eastAsia="Times New Roman" w:hAnsi="Arial" w:cs="Arial"/>
          <w:sz w:val="24"/>
          <w:szCs w:val="24"/>
        </w:rPr>
        <w:t>As a part of assessing the feasibility of repurposing frequency bands, OSM needs to assess the technical compatibility between incumbent systems and the new, potential entrant</w:t>
      </w:r>
      <w:r w:rsidR="00A61661">
        <w:rPr>
          <w:rFonts w:ascii="Arial" w:eastAsia="Times New Roman" w:hAnsi="Arial" w:cs="Arial"/>
          <w:sz w:val="24"/>
          <w:szCs w:val="24"/>
        </w:rPr>
        <w:t xml:space="preserve">. </w:t>
      </w:r>
      <w:r w:rsidR="00A61661" w:rsidRPr="00A61661">
        <w:rPr>
          <w:rFonts w:ascii="Arial" w:eastAsia="Times New Roman" w:hAnsi="Arial" w:cs="Arial"/>
          <w:sz w:val="24"/>
          <w:szCs w:val="24"/>
        </w:rPr>
        <w:t xml:space="preserve"> </w:t>
      </w:r>
      <w:r w:rsidR="00A61661" w:rsidRPr="0075144C">
        <w:rPr>
          <w:rFonts w:ascii="Arial" w:eastAsia="Times New Roman" w:hAnsi="Arial" w:cs="Arial"/>
          <w:sz w:val="24"/>
          <w:szCs w:val="24"/>
        </w:rPr>
        <w:t>OSM may need to conduct testing to validate the results of the EMC analyses.  This testing may be led by OSM or the impacted federal agencies.</w:t>
      </w:r>
      <w:r w:rsidR="00A61661" w:rsidRPr="00A61661">
        <w:rPr>
          <w:rFonts w:ascii="Arial" w:eastAsia="Times New Roman" w:hAnsi="Arial" w:cs="Arial"/>
          <w:sz w:val="24"/>
          <w:szCs w:val="24"/>
        </w:rPr>
        <w:t xml:space="preserve"> </w:t>
      </w:r>
      <w:r w:rsidR="00A61661" w:rsidRPr="008362EA">
        <w:rPr>
          <w:rFonts w:ascii="Arial" w:eastAsia="Times New Roman" w:hAnsi="Arial" w:cs="Arial"/>
          <w:sz w:val="24"/>
          <w:szCs w:val="24"/>
        </w:rPr>
        <w:t xml:space="preserve">In some cases, OSM may be asked to identify replacement frequency assignments for federal systems </w:t>
      </w:r>
      <w:r w:rsidR="00A61661" w:rsidRPr="008362EA">
        <w:rPr>
          <w:rFonts w:ascii="Arial" w:eastAsia="Times New Roman" w:hAnsi="Arial" w:cs="Arial"/>
          <w:sz w:val="24"/>
          <w:szCs w:val="24"/>
        </w:rPr>
        <w:lastRenderedPageBreak/>
        <w:t xml:space="preserve">compressing or relocating to other bands.  </w:t>
      </w:r>
      <w:r w:rsidR="00A61661" w:rsidRPr="0034539C">
        <w:rPr>
          <w:rFonts w:ascii="Arial" w:eastAsia="Times New Roman" w:hAnsi="Arial" w:cs="Arial"/>
          <w:sz w:val="24"/>
          <w:szCs w:val="24"/>
        </w:rPr>
        <w:t>Federal agencies may also conduct their own EMC analyses to determine the feasibility of repurposing a band or to identify replacement frequency assignments</w:t>
      </w:r>
      <w:r w:rsidR="008D16A6">
        <w:rPr>
          <w:rFonts w:ascii="Arial" w:eastAsia="Times New Roman" w:hAnsi="Arial" w:cs="Arial"/>
          <w:sz w:val="24"/>
          <w:szCs w:val="24"/>
        </w:rPr>
        <w:t xml:space="preserve"> which OSM must assess</w:t>
      </w:r>
      <w:r w:rsidR="00A61661" w:rsidRPr="0034539C">
        <w:rPr>
          <w:rFonts w:ascii="Arial" w:eastAsia="Times New Roman" w:hAnsi="Arial" w:cs="Arial"/>
          <w:sz w:val="24"/>
          <w:szCs w:val="24"/>
        </w:rPr>
        <w:t>.</w:t>
      </w:r>
      <w:r w:rsidR="000F526C">
        <w:rPr>
          <w:rFonts w:ascii="Arial" w:eastAsia="Times New Roman" w:hAnsi="Arial" w:cs="Arial"/>
          <w:sz w:val="24"/>
          <w:szCs w:val="24"/>
        </w:rPr>
        <w:t xml:space="preserve">  OSM requires </w:t>
      </w:r>
      <w:r w:rsidR="007065B8">
        <w:rPr>
          <w:rFonts w:ascii="Arial" w:eastAsia="Times New Roman" w:hAnsi="Arial" w:cs="Arial"/>
          <w:sz w:val="24"/>
          <w:szCs w:val="24"/>
        </w:rPr>
        <w:t>specialized technical expertise to assist government staff to complete these activities.</w:t>
      </w:r>
    </w:p>
    <w:p w14:paraId="72446643" w14:textId="364B9190" w:rsidR="00116452" w:rsidRDefault="00116452" w:rsidP="007F2066">
      <w:pPr>
        <w:spacing w:after="0" w:line="240" w:lineRule="auto"/>
        <w:rPr>
          <w:rFonts w:ascii="Arial" w:eastAsia="Times New Roman" w:hAnsi="Arial" w:cs="Arial"/>
          <w:sz w:val="24"/>
          <w:szCs w:val="24"/>
        </w:rPr>
      </w:pPr>
    </w:p>
    <w:p w14:paraId="2B7DE34B" w14:textId="50FE9FB6" w:rsidR="00FB0234" w:rsidRDefault="00B20566" w:rsidP="007F2066">
      <w:pPr>
        <w:spacing w:after="0" w:line="240" w:lineRule="auto"/>
        <w:rPr>
          <w:rFonts w:ascii="Arial" w:eastAsia="Times New Roman" w:hAnsi="Arial" w:cs="Arial"/>
          <w:sz w:val="24"/>
          <w:szCs w:val="24"/>
        </w:rPr>
      </w:pPr>
      <w:r w:rsidRPr="00BB2464">
        <w:rPr>
          <w:rFonts w:ascii="Arial" w:eastAsia="Times New Roman" w:hAnsi="Arial" w:cs="Arial"/>
          <w:sz w:val="24"/>
          <w:szCs w:val="24"/>
        </w:rPr>
        <w:t xml:space="preserve">Additionally, </w:t>
      </w:r>
      <w:r w:rsidR="00FB0234" w:rsidRPr="00FB0234">
        <w:rPr>
          <w:rFonts w:ascii="Arial" w:eastAsia="Times New Roman" w:hAnsi="Arial" w:cs="Arial"/>
          <w:sz w:val="24"/>
          <w:szCs w:val="24"/>
        </w:rPr>
        <w:t xml:space="preserve">OSM needs to draft a final report documenting the work conducted and the results for each band study conducted.  </w:t>
      </w:r>
      <w:r w:rsidR="00BB2464" w:rsidRPr="00BB2464">
        <w:rPr>
          <w:rFonts w:ascii="Arial" w:eastAsia="Times New Roman" w:hAnsi="Arial" w:cs="Arial"/>
          <w:sz w:val="24"/>
          <w:szCs w:val="24"/>
        </w:rPr>
        <w:t>OSM may be requested to provide briefings on the status of the work and the final results.</w:t>
      </w:r>
    </w:p>
    <w:p w14:paraId="14611C3F" w14:textId="77777777" w:rsidR="0075144C" w:rsidRDefault="0075144C" w:rsidP="007F2066">
      <w:pPr>
        <w:spacing w:after="0" w:line="240" w:lineRule="auto"/>
        <w:rPr>
          <w:rFonts w:ascii="Arial" w:eastAsia="Times New Roman" w:hAnsi="Arial" w:cs="Arial"/>
          <w:sz w:val="24"/>
          <w:szCs w:val="24"/>
        </w:rPr>
      </w:pPr>
    </w:p>
    <w:p w14:paraId="57C24B1C" w14:textId="03C5F8FE" w:rsidR="007F2066" w:rsidRPr="007F2066" w:rsidRDefault="00B20566" w:rsidP="007F2066">
      <w:pPr>
        <w:spacing w:after="0" w:line="240" w:lineRule="auto"/>
        <w:rPr>
          <w:rFonts w:ascii="Arial" w:eastAsia="Times New Roman" w:hAnsi="Arial" w:cs="Arial"/>
          <w:i/>
          <w:iCs/>
          <w:sz w:val="24"/>
          <w:szCs w:val="24"/>
        </w:rPr>
      </w:pPr>
      <w:r>
        <w:rPr>
          <w:rFonts w:ascii="Arial" w:eastAsia="Times New Roman" w:hAnsi="Arial" w:cs="Arial"/>
          <w:sz w:val="24"/>
          <w:szCs w:val="24"/>
        </w:rPr>
        <w:t>Requested s</w:t>
      </w:r>
      <w:r w:rsidR="003D4C94">
        <w:rPr>
          <w:rFonts w:ascii="Arial" w:eastAsia="Times New Roman" w:hAnsi="Arial" w:cs="Arial"/>
          <w:sz w:val="24"/>
          <w:szCs w:val="24"/>
        </w:rPr>
        <w:t>upport includes</w:t>
      </w:r>
      <w:r w:rsidR="00E615C6">
        <w:rPr>
          <w:rFonts w:ascii="Arial" w:eastAsia="Times New Roman" w:hAnsi="Arial" w:cs="Arial"/>
          <w:sz w:val="24"/>
          <w:szCs w:val="24"/>
        </w:rPr>
        <w:t xml:space="preserve">, but is not limited to, conducting </w:t>
      </w:r>
      <w:r w:rsidR="00225831">
        <w:rPr>
          <w:rFonts w:ascii="Arial" w:eastAsia="Times New Roman" w:hAnsi="Arial" w:cs="Arial"/>
          <w:sz w:val="24"/>
          <w:szCs w:val="24"/>
        </w:rPr>
        <w:t xml:space="preserve">and evaluating </w:t>
      </w:r>
      <w:r w:rsidR="00E615C6">
        <w:rPr>
          <w:rFonts w:ascii="Arial" w:eastAsia="Times New Roman" w:hAnsi="Arial" w:cs="Arial"/>
          <w:sz w:val="24"/>
          <w:szCs w:val="24"/>
        </w:rPr>
        <w:t>needed electromagnetic compatibility (EMC) analyses, identifying new frequency assignments for</w:t>
      </w:r>
      <w:r w:rsidR="00772DAC">
        <w:rPr>
          <w:rFonts w:ascii="Arial" w:eastAsia="Times New Roman" w:hAnsi="Arial" w:cs="Arial"/>
          <w:sz w:val="24"/>
          <w:szCs w:val="24"/>
        </w:rPr>
        <w:t xml:space="preserve"> relocating systems, and lab and open-air testing.  It also includes developing supporting materials (e.g., reports and briefings) and providing project management support to help successfully implement the study efforts.</w:t>
      </w:r>
    </w:p>
    <w:p w14:paraId="53C84F95" w14:textId="77777777" w:rsidR="007F2066" w:rsidRPr="007F2066" w:rsidRDefault="007F2066" w:rsidP="007F2066">
      <w:pPr>
        <w:spacing w:after="0" w:line="240" w:lineRule="auto"/>
        <w:rPr>
          <w:rFonts w:ascii="Arial" w:eastAsia="Times New Roman" w:hAnsi="Arial" w:cs="Arial"/>
          <w:i/>
          <w:iCs/>
          <w:sz w:val="24"/>
          <w:szCs w:val="24"/>
        </w:rPr>
      </w:pPr>
    </w:p>
    <w:p w14:paraId="46A1F2E0" w14:textId="46F8CF32" w:rsidR="007F2066" w:rsidRPr="006A76B3" w:rsidRDefault="006A76B3" w:rsidP="006A76B3">
      <w:pPr>
        <w:pStyle w:val="ListParagraph"/>
        <w:numPr>
          <w:ilvl w:val="0"/>
          <w:numId w:val="44"/>
        </w:numPr>
        <w:spacing w:after="0" w:line="240" w:lineRule="auto"/>
        <w:rPr>
          <w:rFonts w:ascii="Arial" w:eastAsia="Times New Roman" w:hAnsi="Arial" w:cs="Arial"/>
          <w:b/>
          <w:sz w:val="24"/>
          <w:szCs w:val="24"/>
        </w:rPr>
      </w:pPr>
      <w:r>
        <w:rPr>
          <w:rFonts w:ascii="Arial" w:eastAsia="Times New Roman" w:hAnsi="Arial" w:cs="Arial"/>
          <w:b/>
          <w:sz w:val="24"/>
          <w:szCs w:val="24"/>
        </w:rPr>
        <w:t xml:space="preserve"> </w:t>
      </w:r>
      <w:r w:rsidR="007F2066" w:rsidRPr="006A76B3">
        <w:rPr>
          <w:rFonts w:ascii="Arial" w:eastAsia="Times New Roman" w:hAnsi="Arial" w:cs="Arial"/>
          <w:b/>
          <w:sz w:val="24"/>
          <w:szCs w:val="24"/>
        </w:rPr>
        <w:t xml:space="preserve">Requirement </w:t>
      </w:r>
    </w:p>
    <w:p w14:paraId="5231811D" w14:textId="77777777" w:rsidR="006A76B3" w:rsidRDefault="006A76B3" w:rsidP="007F2066">
      <w:pPr>
        <w:spacing w:after="0" w:line="240" w:lineRule="auto"/>
        <w:rPr>
          <w:rFonts w:ascii="Arial" w:eastAsia="Times New Roman" w:hAnsi="Arial" w:cs="Arial"/>
          <w:sz w:val="24"/>
          <w:szCs w:val="24"/>
        </w:rPr>
      </w:pPr>
    </w:p>
    <w:p w14:paraId="72CA2375" w14:textId="5033081B" w:rsidR="007F2066" w:rsidRDefault="006A76B3" w:rsidP="007F2066">
      <w:pPr>
        <w:spacing w:after="0" w:line="240" w:lineRule="auto"/>
        <w:rPr>
          <w:rFonts w:ascii="Arial" w:eastAsia="Times New Roman" w:hAnsi="Arial" w:cs="Arial"/>
          <w:sz w:val="24"/>
          <w:szCs w:val="24"/>
        </w:rPr>
      </w:pPr>
      <w:r>
        <w:rPr>
          <w:rFonts w:ascii="Arial" w:eastAsia="Times New Roman" w:hAnsi="Arial" w:cs="Arial"/>
          <w:sz w:val="24"/>
          <w:szCs w:val="24"/>
        </w:rPr>
        <w:t xml:space="preserve">3.1 </w:t>
      </w:r>
      <w:r w:rsidR="007F2066" w:rsidRPr="007F2066">
        <w:rPr>
          <w:rFonts w:ascii="Arial" w:eastAsia="Times New Roman" w:hAnsi="Arial" w:cs="Arial"/>
          <w:sz w:val="24"/>
          <w:szCs w:val="24"/>
        </w:rPr>
        <w:t xml:space="preserve">The Contractor shall provide all personnel, equipment, supplies, facilities, transportation, tools, materials, supervision, </w:t>
      </w:r>
      <w:r w:rsidRPr="007F2066">
        <w:rPr>
          <w:rFonts w:ascii="Arial" w:eastAsia="Times New Roman" w:hAnsi="Arial" w:cs="Arial"/>
          <w:sz w:val="24"/>
          <w:szCs w:val="24"/>
        </w:rPr>
        <w:t>and other</w:t>
      </w:r>
      <w:r w:rsidR="007F2066" w:rsidRPr="007F2066">
        <w:rPr>
          <w:rFonts w:ascii="Arial" w:eastAsia="Times New Roman" w:hAnsi="Arial" w:cs="Arial"/>
          <w:sz w:val="24"/>
          <w:szCs w:val="24"/>
        </w:rPr>
        <w:t xml:space="preserve"> items and non-personal services necessary to perform </w:t>
      </w:r>
      <w:r w:rsidR="007F2066">
        <w:rPr>
          <w:rFonts w:ascii="Arial" w:eastAsia="Times New Roman" w:hAnsi="Arial" w:cs="Arial"/>
          <w:sz w:val="24"/>
          <w:szCs w:val="24"/>
        </w:rPr>
        <w:t xml:space="preserve">this requirement. </w:t>
      </w:r>
    </w:p>
    <w:p w14:paraId="30575A01" w14:textId="77777777" w:rsidR="004F20E3" w:rsidRDefault="004F20E3" w:rsidP="007F2066">
      <w:pPr>
        <w:spacing w:after="0" w:line="240" w:lineRule="auto"/>
        <w:rPr>
          <w:rFonts w:ascii="Arial" w:eastAsia="Times New Roman" w:hAnsi="Arial" w:cs="Arial"/>
          <w:sz w:val="24"/>
          <w:szCs w:val="24"/>
        </w:rPr>
      </w:pPr>
    </w:p>
    <w:p w14:paraId="760EC9C4" w14:textId="77777777" w:rsidR="004F20E3" w:rsidRDefault="004F20E3" w:rsidP="004F20E3">
      <w:pPr>
        <w:spacing w:after="0" w:line="240" w:lineRule="auto"/>
        <w:rPr>
          <w:rFonts w:ascii="Arial" w:eastAsia="Times New Roman" w:hAnsi="Arial" w:cs="Arial"/>
          <w:sz w:val="24"/>
          <w:szCs w:val="24"/>
        </w:rPr>
      </w:pPr>
      <w:r>
        <w:rPr>
          <w:rFonts w:ascii="Arial" w:eastAsia="Times New Roman" w:hAnsi="Arial" w:cs="Arial"/>
          <w:sz w:val="24"/>
          <w:szCs w:val="24"/>
        </w:rPr>
        <w:t xml:space="preserve">3.2 </w:t>
      </w:r>
      <w:r w:rsidRPr="004F20E3">
        <w:rPr>
          <w:rFonts w:ascii="Arial" w:eastAsia="Times New Roman" w:hAnsi="Arial" w:cs="Arial"/>
          <w:sz w:val="24"/>
          <w:szCs w:val="24"/>
        </w:rPr>
        <w:t xml:space="preserve">The Contractor shall monitor performance in accordance with the approved Quality Control Plan (QCP). The Contractor shall develop and implement procedures to identify, prevent, and ensure non-recurrence of defective services. The Contractor’s QCP is the means by which they will ensure work complies with the requirements of the task order.  </w:t>
      </w:r>
    </w:p>
    <w:p w14:paraId="2203636C" w14:textId="77777777" w:rsidR="004F20E3" w:rsidRDefault="004F20E3" w:rsidP="004F20E3">
      <w:pPr>
        <w:spacing w:after="0" w:line="240" w:lineRule="auto"/>
        <w:rPr>
          <w:rFonts w:ascii="Arial" w:eastAsia="Times New Roman" w:hAnsi="Arial" w:cs="Arial"/>
          <w:sz w:val="24"/>
          <w:szCs w:val="24"/>
        </w:rPr>
      </w:pPr>
    </w:p>
    <w:p w14:paraId="7709F235" w14:textId="2E5D74E6" w:rsidR="004F20E3" w:rsidRPr="004F20E3" w:rsidRDefault="004F20E3" w:rsidP="004F20E3">
      <w:pPr>
        <w:spacing w:after="0" w:line="240" w:lineRule="auto"/>
        <w:rPr>
          <w:rFonts w:ascii="Arial" w:eastAsia="Times New Roman" w:hAnsi="Arial" w:cs="Arial"/>
          <w:sz w:val="24"/>
          <w:szCs w:val="24"/>
        </w:rPr>
      </w:pPr>
      <w:r>
        <w:rPr>
          <w:rFonts w:ascii="Arial" w:eastAsia="Times New Roman" w:hAnsi="Arial" w:cs="Arial"/>
          <w:sz w:val="24"/>
          <w:szCs w:val="24"/>
        </w:rPr>
        <w:t>3.3 The</w:t>
      </w:r>
      <w:r w:rsidRPr="004F20E3">
        <w:rPr>
          <w:rFonts w:ascii="Arial" w:eastAsia="Times New Roman" w:hAnsi="Arial" w:cs="Arial"/>
          <w:sz w:val="24"/>
          <w:szCs w:val="24"/>
        </w:rPr>
        <w:t xml:space="preserve"> Contractor shall at all times maintain an adequate workforce for the uninterrupted performance of all tasks defined within this PWS when the Government facility is not closed for the above reasons. When hiring personnel, the Contractor shall consider the stability and continuity of the workforce are essential.</w:t>
      </w:r>
    </w:p>
    <w:p w14:paraId="0209A619" w14:textId="4735CD38" w:rsidR="004F20E3" w:rsidRPr="007F2066" w:rsidRDefault="004F20E3" w:rsidP="007F2066">
      <w:pPr>
        <w:spacing w:after="0" w:line="240" w:lineRule="auto"/>
        <w:rPr>
          <w:rFonts w:ascii="Arial" w:eastAsia="Times New Roman" w:hAnsi="Arial" w:cs="Arial"/>
          <w:sz w:val="24"/>
          <w:szCs w:val="24"/>
        </w:rPr>
      </w:pPr>
    </w:p>
    <w:p w14:paraId="7729D26E" w14:textId="5CD6BD47" w:rsidR="007F2066" w:rsidRDefault="006A76B3" w:rsidP="007F2066">
      <w:pPr>
        <w:spacing w:after="0" w:line="240" w:lineRule="auto"/>
        <w:rPr>
          <w:rFonts w:ascii="Arial" w:eastAsia="Times New Roman" w:hAnsi="Arial" w:cs="Arial"/>
          <w:i/>
          <w:iCs/>
          <w:sz w:val="24"/>
          <w:szCs w:val="24"/>
        </w:rPr>
      </w:pPr>
      <w:r>
        <w:rPr>
          <w:rFonts w:ascii="Arial" w:eastAsia="Times New Roman" w:hAnsi="Arial" w:cs="Arial"/>
          <w:sz w:val="24"/>
          <w:szCs w:val="24"/>
        </w:rPr>
        <w:t>3.</w:t>
      </w:r>
      <w:r w:rsidR="004F20E3">
        <w:rPr>
          <w:rFonts w:ascii="Arial" w:eastAsia="Times New Roman" w:hAnsi="Arial" w:cs="Arial"/>
          <w:sz w:val="24"/>
          <w:szCs w:val="24"/>
        </w:rPr>
        <w:t>4</w:t>
      </w:r>
      <w:r>
        <w:rPr>
          <w:rFonts w:ascii="Arial" w:eastAsia="Times New Roman" w:hAnsi="Arial" w:cs="Arial"/>
          <w:sz w:val="24"/>
          <w:szCs w:val="24"/>
        </w:rPr>
        <w:t xml:space="preserve"> </w:t>
      </w:r>
      <w:r w:rsidR="0055043A" w:rsidRPr="0055043A">
        <w:rPr>
          <w:rFonts w:ascii="Arial" w:eastAsia="Times New Roman" w:hAnsi="Arial" w:cs="Arial"/>
          <w:sz w:val="24"/>
          <w:szCs w:val="24"/>
        </w:rPr>
        <w:t xml:space="preserve">The contractor shall conduct EMC analyses to determine required separation distances between incumbent systems and new entrants. </w:t>
      </w:r>
      <w:r w:rsidR="00116452" w:rsidRPr="0055043A">
        <w:rPr>
          <w:rFonts w:ascii="Arial" w:eastAsia="Times New Roman" w:hAnsi="Arial" w:cs="Arial"/>
          <w:sz w:val="24"/>
          <w:szCs w:val="24"/>
        </w:rPr>
        <w:t xml:space="preserve">The contractor shall propose methodologies for conducting the EMC analyses, </w:t>
      </w:r>
      <w:proofErr w:type="gramStart"/>
      <w:r w:rsidR="00116452" w:rsidRPr="0055043A">
        <w:rPr>
          <w:rFonts w:ascii="Arial" w:eastAsia="Times New Roman" w:hAnsi="Arial" w:cs="Arial"/>
          <w:sz w:val="24"/>
          <w:szCs w:val="24"/>
        </w:rPr>
        <w:t>complete</w:t>
      </w:r>
      <w:proofErr w:type="gramEnd"/>
      <w:r w:rsidR="00116452" w:rsidRPr="0055043A">
        <w:rPr>
          <w:rFonts w:ascii="Arial" w:eastAsia="Times New Roman" w:hAnsi="Arial" w:cs="Arial"/>
          <w:sz w:val="24"/>
          <w:szCs w:val="24"/>
        </w:rPr>
        <w:t xml:space="preserve"> the analyses, and </w:t>
      </w:r>
      <w:proofErr w:type="gramStart"/>
      <w:r w:rsidR="00116452" w:rsidRPr="0055043A">
        <w:rPr>
          <w:rFonts w:ascii="Arial" w:eastAsia="Times New Roman" w:hAnsi="Arial" w:cs="Arial"/>
          <w:sz w:val="24"/>
          <w:szCs w:val="24"/>
        </w:rPr>
        <w:t>provide</w:t>
      </w:r>
      <w:proofErr w:type="gramEnd"/>
      <w:r w:rsidR="00116452" w:rsidRPr="0055043A">
        <w:rPr>
          <w:rFonts w:ascii="Arial" w:eastAsia="Times New Roman" w:hAnsi="Arial" w:cs="Arial"/>
          <w:sz w:val="24"/>
          <w:szCs w:val="24"/>
        </w:rPr>
        <w:t xml:space="preserve"> results to OSM.  Results may be in the format of working papers or briefings.  Some of these assessments may be classified.</w:t>
      </w:r>
      <w:r w:rsidR="00116452">
        <w:rPr>
          <w:rFonts w:ascii="Arial" w:eastAsia="Times New Roman" w:hAnsi="Arial" w:cs="Arial"/>
          <w:i/>
          <w:iCs/>
          <w:sz w:val="24"/>
          <w:szCs w:val="24"/>
        </w:rPr>
        <w:t xml:space="preserve"> </w:t>
      </w:r>
      <w:r w:rsidR="0055043A" w:rsidRPr="0055043A">
        <w:rPr>
          <w:rFonts w:ascii="Arial" w:eastAsia="Times New Roman" w:hAnsi="Arial" w:cs="Arial"/>
          <w:sz w:val="24"/>
          <w:szCs w:val="24"/>
        </w:rPr>
        <w:t xml:space="preserve">This analysis may be conducted for the band under consideration for repurposing, in adjacent bands, or in potential relocation bands for federal systems.  Types of systems to be analyzed may include commercial mobile broadband (e.g., 5G, 6G, </w:t>
      </w:r>
      <w:proofErr w:type="spellStart"/>
      <w:r w:rsidR="0055043A" w:rsidRPr="0055043A">
        <w:rPr>
          <w:rFonts w:ascii="Arial" w:eastAsia="Times New Roman" w:hAnsi="Arial" w:cs="Arial"/>
          <w:sz w:val="24"/>
          <w:szCs w:val="24"/>
        </w:rPr>
        <w:t>WiFi</w:t>
      </w:r>
      <w:proofErr w:type="spellEnd"/>
      <w:r w:rsidR="0055043A" w:rsidRPr="0055043A">
        <w:rPr>
          <w:rFonts w:ascii="Arial" w:eastAsia="Times New Roman" w:hAnsi="Arial" w:cs="Arial"/>
          <w:sz w:val="24"/>
          <w:szCs w:val="24"/>
        </w:rPr>
        <w:t xml:space="preserve">, direct to device); fixed point to point systems; satellite systems; command and control links and data links for airborne systems; land-based, maritime, and airborne radars; land-bands and maritime transportable and mobile systems; airborne and space-based active and passive remote sensors; and radio astronomy.  Appropriate models and tools may include, but are not limited to, MATLAB, </w:t>
      </w:r>
      <w:r w:rsidR="0055043A" w:rsidRPr="0055043A">
        <w:rPr>
          <w:rFonts w:ascii="Arial" w:eastAsia="Times New Roman" w:hAnsi="Arial" w:cs="Arial"/>
          <w:sz w:val="24"/>
          <w:szCs w:val="24"/>
        </w:rPr>
        <w:lastRenderedPageBreak/>
        <w:t xml:space="preserve">Python, STK, </w:t>
      </w:r>
      <w:proofErr w:type="spellStart"/>
      <w:r w:rsidR="0055043A" w:rsidRPr="0055043A">
        <w:rPr>
          <w:rFonts w:ascii="Arial" w:eastAsia="Times New Roman" w:hAnsi="Arial" w:cs="Arial"/>
          <w:sz w:val="24"/>
          <w:szCs w:val="24"/>
        </w:rPr>
        <w:t>Visualyze</w:t>
      </w:r>
      <w:proofErr w:type="spellEnd"/>
      <w:r w:rsidR="0055043A" w:rsidRPr="0055043A">
        <w:rPr>
          <w:rFonts w:ascii="Arial" w:eastAsia="Times New Roman" w:hAnsi="Arial" w:cs="Arial"/>
          <w:sz w:val="24"/>
          <w:szCs w:val="24"/>
        </w:rPr>
        <w:t xml:space="preserve">, </w:t>
      </w:r>
      <w:proofErr w:type="spellStart"/>
      <w:r w:rsidR="0055043A" w:rsidRPr="0055043A">
        <w:rPr>
          <w:rFonts w:ascii="Arial" w:eastAsia="Times New Roman" w:hAnsi="Arial" w:cs="Arial"/>
          <w:sz w:val="24"/>
          <w:szCs w:val="24"/>
        </w:rPr>
        <w:t>SPeCTRA</w:t>
      </w:r>
      <w:proofErr w:type="spellEnd"/>
      <w:r w:rsidR="0055043A" w:rsidRPr="0055043A">
        <w:rPr>
          <w:rFonts w:ascii="Arial" w:eastAsia="Times New Roman" w:hAnsi="Arial" w:cs="Arial"/>
          <w:sz w:val="24"/>
          <w:szCs w:val="24"/>
        </w:rPr>
        <w:t xml:space="preserve">, TIREM, Longley-Rice, and GIS platforms.  The results may be used to assess the feasibility of repurposing the band or in the development of service rules. </w:t>
      </w:r>
    </w:p>
    <w:p w14:paraId="10375FDC" w14:textId="77777777" w:rsidR="006A76B3" w:rsidRDefault="006A76B3" w:rsidP="007F2066">
      <w:pPr>
        <w:spacing w:after="0" w:line="240" w:lineRule="auto"/>
        <w:rPr>
          <w:rFonts w:ascii="Arial" w:eastAsia="Times New Roman" w:hAnsi="Arial" w:cs="Arial"/>
          <w:i/>
          <w:iCs/>
          <w:sz w:val="24"/>
          <w:szCs w:val="24"/>
        </w:rPr>
      </w:pPr>
    </w:p>
    <w:p w14:paraId="376524CF" w14:textId="35283578" w:rsidR="006A76B3" w:rsidRDefault="006A76B3" w:rsidP="007F2066">
      <w:pPr>
        <w:spacing w:after="0" w:line="240" w:lineRule="auto"/>
        <w:rPr>
          <w:rFonts w:ascii="Arial" w:eastAsia="Times New Roman" w:hAnsi="Arial" w:cs="Arial"/>
          <w:iCs/>
          <w:sz w:val="24"/>
          <w:szCs w:val="24"/>
        </w:rPr>
      </w:pPr>
      <w:r>
        <w:rPr>
          <w:rFonts w:ascii="Arial" w:eastAsia="Times New Roman" w:hAnsi="Arial" w:cs="Arial"/>
          <w:iCs/>
          <w:sz w:val="24"/>
          <w:szCs w:val="24"/>
        </w:rPr>
        <w:t>3.</w:t>
      </w:r>
      <w:r w:rsidR="004F20E3">
        <w:rPr>
          <w:rFonts w:ascii="Arial" w:eastAsia="Times New Roman" w:hAnsi="Arial" w:cs="Arial"/>
          <w:iCs/>
          <w:sz w:val="24"/>
          <w:szCs w:val="24"/>
        </w:rPr>
        <w:t>5</w:t>
      </w:r>
      <w:r>
        <w:rPr>
          <w:rFonts w:ascii="Arial" w:eastAsia="Times New Roman" w:hAnsi="Arial" w:cs="Arial"/>
          <w:iCs/>
          <w:sz w:val="24"/>
          <w:szCs w:val="24"/>
        </w:rPr>
        <w:t xml:space="preserve"> </w:t>
      </w:r>
      <w:r w:rsidR="00213250" w:rsidRPr="00213250">
        <w:rPr>
          <w:rFonts w:ascii="Arial" w:eastAsia="Times New Roman" w:hAnsi="Arial" w:cs="Arial"/>
          <w:iCs/>
          <w:sz w:val="24"/>
          <w:szCs w:val="24"/>
        </w:rPr>
        <w:t>The contractor shall assist with identifying replacement frequencies</w:t>
      </w:r>
      <w:r w:rsidR="005A7423">
        <w:rPr>
          <w:rFonts w:ascii="Arial" w:eastAsia="Times New Roman" w:hAnsi="Arial" w:cs="Arial"/>
          <w:iCs/>
          <w:sz w:val="24"/>
          <w:szCs w:val="24"/>
        </w:rPr>
        <w:t xml:space="preserve"> </w:t>
      </w:r>
      <w:r w:rsidR="005A7423" w:rsidRPr="005A7423">
        <w:rPr>
          <w:rFonts w:ascii="Arial" w:eastAsia="Times New Roman" w:hAnsi="Arial" w:cs="Arial"/>
          <w:iCs/>
          <w:sz w:val="24"/>
          <w:szCs w:val="24"/>
        </w:rPr>
        <w:t>assignments for federal systems compressing or relocating to other bands</w:t>
      </w:r>
      <w:r w:rsidR="00213250" w:rsidRPr="00213250">
        <w:rPr>
          <w:rFonts w:ascii="Arial" w:eastAsia="Times New Roman" w:hAnsi="Arial" w:cs="Arial"/>
          <w:iCs/>
          <w:sz w:val="24"/>
          <w:szCs w:val="24"/>
        </w:rPr>
        <w:t xml:space="preserve">.  This may include conducting EMC or other technical analyses to validate that the relocating system will not cause harmful interference to existing incumbents.  It may also include proposing new frequency assignments for all systems operating in the band.  Systems requiring new frequency assignments may include fixed point to point systems; satellite systems; command and control links and data links for airborne systems; land-based, maritime, and airborne radars; land-bands and maritime transportable and mobile systems; airborne and space-based active and passive remote sensors; and radio astronomy.  The contractor will provide proposed new frequency assignments for all requested systems and a report detailing how the new frequency assignments were determined.  </w:t>
      </w:r>
      <w:proofErr w:type="gramStart"/>
      <w:r w:rsidR="00213250" w:rsidRPr="00213250">
        <w:rPr>
          <w:rFonts w:ascii="Arial" w:eastAsia="Times New Roman" w:hAnsi="Arial" w:cs="Arial"/>
          <w:iCs/>
          <w:sz w:val="24"/>
          <w:szCs w:val="24"/>
        </w:rPr>
        <w:t>Some of</w:t>
      </w:r>
      <w:proofErr w:type="gramEnd"/>
      <w:r w:rsidR="00213250" w:rsidRPr="00213250">
        <w:rPr>
          <w:rFonts w:ascii="Arial" w:eastAsia="Times New Roman" w:hAnsi="Arial" w:cs="Arial"/>
          <w:iCs/>
          <w:sz w:val="24"/>
          <w:szCs w:val="24"/>
        </w:rPr>
        <w:t xml:space="preserve"> systems requiring new frequency assignments may be classified.</w:t>
      </w:r>
    </w:p>
    <w:p w14:paraId="7D5FB58D" w14:textId="77777777" w:rsidR="00B03F57" w:rsidRDefault="00B03F57" w:rsidP="007F2066">
      <w:pPr>
        <w:spacing w:after="0" w:line="240" w:lineRule="auto"/>
        <w:rPr>
          <w:rFonts w:ascii="Arial" w:eastAsia="Times New Roman" w:hAnsi="Arial" w:cs="Arial"/>
          <w:iCs/>
          <w:sz w:val="24"/>
          <w:szCs w:val="24"/>
        </w:rPr>
      </w:pPr>
    </w:p>
    <w:p w14:paraId="28FEBA7D" w14:textId="62980CEA" w:rsidR="00B03F57" w:rsidRDefault="00B03F57" w:rsidP="007F2066">
      <w:pPr>
        <w:spacing w:after="0" w:line="240" w:lineRule="auto"/>
        <w:rPr>
          <w:rFonts w:ascii="Arial" w:eastAsia="Times New Roman" w:hAnsi="Arial" w:cs="Arial"/>
          <w:iCs/>
          <w:sz w:val="24"/>
          <w:szCs w:val="24"/>
        </w:rPr>
      </w:pPr>
      <w:r>
        <w:rPr>
          <w:rFonts w:ascii="Arial" w:eastAsia="Times New Roman" w:hAnsi="Arial" w:cs="Arial"/>
          <w:iCs/>
          <w:sz w:val="24"/>
          <w:szCs w:val="24"/>
        </w:rPr>
        <w:t xml:space="preserve">3.6 </w:t>
      </w:r>
      <w:r w:rsidRPr="00B03F57">
        <w:rPr>
          <w:rFonts w:ascii="Arial" w:eastAsia="Times New Roman" w:hAnsi="Arial" w:cs="Arial"/>
          <w:iCs/>
          <w:sz w:val="24"/>
          <w:szCs w:val="24"/>
        </w:rPr>
        <w:t>The contractor shall support any needed EMC testing</w:t>
      </w:r>
      <w:r>
        <w:rPr>
          <w:rFonts w:ascii="Arial" w:eastAsia="Times New Roman" w:hAnsi="Arial" w:cs="Arial"/>
          <w:iCs/>
          <w:sz w:val="24"/>
          <w:szCs w:val="24"/>
        </w:rPr>
        <w:t xml:space="preserve"> to validate the results of EMC analyses</w:t>
      </w:r>
      <w:r w:rsidRPr="00B03F57">
        <w:rPr>
          <w:rFonts w:ascii="Arial" w:eastAsia="Times New Roman" w:hAnsi="Arial" w:cs="Arial"/>
          <w:iCs/>
          <w:sz w:val="24"/>
          <w:szCs w:val="24"/>
        </w:rPr>
        <w:t xml:space="preserve">.  This includes both testing in a lab or open air.  Systems under test may include commercial mobile broadband (e.g., 5G, 6G, </w:t>
      </w:r>
      <w:proofErr w:type="spellStart"/>
      <w:r w:rsidRPr="00B03F57">
        <w:rPr>
          <w:rFonts w:ascii="Arial" w:eastAsia="Times New Roman" w:hAnsi="Arial" w:cs="Arial"/>
          <w:iCs/>
          <w:sz w:val="24"/>
          <w:szCs w:val="24"/>
        </w:rPr>
        <w:t>WiFi</w:t>
      </w:r>
      <w:proofErr w:type="spellEnd"/>
      <w:r w:rsidRPr="00B03F57">
        <w:rPr>
          <w:rFonts w:ascii="Arial" w:eastAsia="Times New Roman" w:hAnsi="Arial" w:cs="Arial"/>
          <w:iCs/>
          <w:sz w:val="24"/>
          <w:szCs w:val="24"/>
        </w:rPr>
        <w:t xml:space="preserve">, direct to device), fixed point to point systems; satellite systems; command and control links and data links for airborne systems; land-based, maritime, and airborne radars; land-bands and maritime transportable and mobile systems; airborne and space-based active and passive remote sensors; and radio astronomy.  Support may </w:t>
      </w:r>
      <w:proofErr w:type="gramStart"/>
      <w:r w:rsidRPr="00B03F57">
        <w:rPr>
          <w:rFonts w:ascii="Arial" w:eastAsia="Times New Roman" w:hAnsi="Arial" w:cs="Arial"/>
          <w:iCs/>
          <w:sz w:val="24"/>
          <w:szCs w:val="24"/>
        </w:rPr>
        <w:t>include, but</w:t>
      </w:r>
      <w:proofErr w:type="gramEnd"/>
      <w:r w:rsidRPr="00B03F57">
        <w:rPr>
          <w:rFonts w:ascii="Arial" w:eastAsia="Times New Roman" w:hAnsi="Arial" w:cs="Arial"/>
          <w:iCs/>
          <w:sz w:val="24"/>
          <w:szCs w:val="24"/>
        </w:rPr>
        <w:t xml:space="preserve"> is not limited to developing or reviewing test plans, observing test activities, assessing test results, and developing or reviewing test plans.  Some of the testing may be classified.</w:t>
      </w:r>
    </w:p>
    <w:p w14:paraId="180E5CFD" w14:textId="77777777" w:rsidR="00710967" w:rsidRDefault="00710967" w:rsidP="007F2066">
      <w:pPr>
        <w:spacing w:after="0" w:line="240" w:lineRule="auto"/>
        <w:rPr>
          <w:rFonts w:ascii="Arial" w:eastAsia="Times New Roman" w:hAnsi="Arial" w:cs="Arial"/>
          <w:iCs/>
          <w:sz w:val="24"/>
          <w:szCs w:val="24"/>
        </w:rPr>
      </w:pPr>
    </w:p>
    <w:p w14:paraId="6FE94F45" w14:textId="7E34626B" w:rsidR="007F2066" w:rsidRDefault="00710967" w:rsidP="007F2066">
      <w:pPr>
        <w:spacing w:after="0" w:line="240" w:lineRule="auto"/>
        <w:rPr>
          <w:rFonts w:ascii="Arial" w:eastAsia="Times New Roman" w:hAnsi="Arial" w:cs="Arial"/>
          <w:iCs/>
          <w:sz w:val="24"/>
          <w:szCs w:val="24"/>
        </w:rPr>
      </w:pPr>
      <w:r>
        <w:rPr>
          <w:rFonts w:ascii="Arial" w:eastAsia="Times New Roman" w:hAnsi="Arial" w:cs="Arial"/>
          <w:iCs/>
          <w:sz w:val="24"/>
          <w:szCs w:val="24"/>
        </w:rPr>
        <w:t xml:space="preserve">3.7 </w:t>
      </w:r>
      <w:r w:rsidRPr="00710967">
        <w:rPr>
          <w:rFonts w:ascii="Arial" w:eastAsia="Times New Roman" w:hAnsi="Arial" w:cs="Arial"/>
          <w:iCs/>
          <w:sz w:val="24"/>
          <w:szCs w:val="24"/>
        </w:rPr>
        <w:t xml:space="preserve">The contractor shall evaluate </w:t>
      </w:r>
      <w:r>
        <w:rPr>
          <w:rFonts w:ascii="Arial" w:eastAsia="Times New Roman" w:hAnsi="Arial" w:cs="Arial"/>
          <w:iCs/>
          <w:sz w:val="24"/>
          <w:szCs w:val="24"/>
        </w:rPr>
        <w:t>agency-led EMC</w:t>
      </w:r>
      <w:r w:rsidRPr="00710967">
        <w:rPr>
          <w:rFonts w:ascii="Arial" w:eastAsia="Times New Roman" w:hAnsi="Arial" w:cs="Arial"/>
          <w:iCs/>
          <w:sz w:val="24"/>
          <w:szCs w:val="24"/>
        </w:rPr>
        <w:t xml:space="preserve"> analyses and provide recommendations to OSM.  This includes, but is not limited to, assessing the proposed methodology and assumptions for conducting the study, the input parameters, the software code used to complete the assessment, and the results.  The contractor may also be asked to assess discrepancies between any OSM-led analyses and the impacts on analysis results.  Some of the EMC analyses to be evaluated may be classified.</w:t>
      </w:r>
    </w:p>
    <w:p w14:paraId="483C2022" w14:textId="77777777" w:rsidR="008C2991" w:rsidRDefault="008C2991" w:rsidP="007F2066">
      <w:pPr>
        <w:spacing w:after="0" w:line="240" w:lineRule="auto"/>
        <w:rPr>
          <w:rFonts w:ascii="Arial" w:eastAsia="Times New Roman" w:hAnsi="Arial" w:cs="Arial"/>
          <w:iCs/>
          <w:sz w:val="24"/>
          <w:szCs w:val="24"/>
        </w:rPr>
      </w:pPr>
    </w:p>
    <w:p w14:paraId="174E5CF9" w14:textId="2E540AE3" w:rsidR="008C2991" w:rsidRDefault="008C2991" w:rsidP="007F2066">
      <w:pPr>
        <w:spacing w:after="0" w:line="240" w:lineRule="auto"/>
        <w:rPr>
          <w:rFonts w:ascii="Arial" w:eastAsia="Times New Roman" w:hAnsi="Arial" w:cs="Arial"/>
          <w:iCs/>
          <w:sz w:val="24"/>
          <w:szCs w:val="24"/>
        </w:rPr>
      </w:pPr>
      <w:r>
        <w:rPr>
          <w:rFonts w:ascii="Arial" w:eastAsia="Times New Roman" w:hAnsi="Arial" w:cs="Arial"/>
          <w:iCs/>
          <w:sz w:val="24"/>
          <w:szCs w:val="24"/>
        </w:rPr>
        <w:t>3.</w:t>
      </w:r>
      <w:r w:rsidR="00FF7D1F">
        <w:rPr>
          <w:rFonts w:ascii="Arial" w:eastAsia="Times New Roman" w:hAnsi="Arial" w:cs="Arial"/>
          <w:iCs/>
          <w:sz w:val="24"/>
          <w:szCs w:val="24"/>
        </w:rPr>
        <w:t>8</w:t>
      </w:r>
      <w:r>
        <w:rPr>
          <w:rFonts w:ascii="Arial" w:eastAsia="Times New Roman" w:hAnsi="Arial" w:cs="Arial"/>
          <w:iCs/>
          <w:sz w:val="24"/>
          <w:szCs w:val="24"/>
        </w:rPr>
        <w:t xml:space="preserve"> </w:t>
      </w:r>
      <w:r w:rsidRPr="008C2991">
        <w:rPr>
          <w:rFonts w:ascii="Arial" w:eastAsia="Times New Roman" w:hAnsi="Arial" w:cs="Arial"/>
          <w:iCs/>
          <w:sz w:val="24"/>
          <w:szCs w:val="24"/>
        </w:rPr>
        <w:t>The contractor shall draft a final report which encapsulates all of the work conducted by both OSM and the federal agencies, the results, and any recommendations or follow-on work</w:t>
      </w:r>
      <w:r>
        <w:rPr>
          <w:rFonts w:ascii="Arial" w:eastAsia="Times New Roman" w:hAnsi="Arial" w:cs="Arial"/>
          <w:iCs/>
          <w:sz w:val="24"/>
          <w:szCs w:val="24"/>
        </w:rPr>
        <w:t xml:space="preserve"> for each repurposing study</w:t>
      </w:r>
      <w:r w:rsidRPr="008C2991">
        <w:rPr>
          <w:rFonts w:ascii="Arial" w:eastAsia="Times New Roman" w:hAnsi="Arial" w:cs="Arial"/>
          <w:iCs/>
          <w:sz w:val="24"/>
          <w:szCs w:val="24"/>
        </w:rPr>
        <w:t xml:space="preserve">.  The contractor will coordinate the development of this report with the impacted federal agencies.    The contractor will </w:t>
      </w:r>
      <w:r>
        <w:rPr>
          <w:rFonts w:ascii="Arial" w:eastAsia="Times New Roman" w:hAnsi="Arial" w:cs="Arial"/>
          <w:iCs/>
          <w:sz w:val="24"/>
          <w:szCs w:val="24"/>
        </w:rPr>
        <w:t xml:space="preserve">also </w:t>
      </w:r>
      <w:r w:rsidRPr="008C2991">
        <w:rPr>
          <w:rFonts w:ascii="Arial" w:eastAsia="Times New Roman" w:hAnsi="Arial" w:cs="Arial"/>
          <w:iCs/>
          <w:sz w:val="24"/>
          <w:szCs w:val="24"/>
        </w:rPr>
        <w:t>develop briefing materials appropriate for a wide range of audiences including NTIA leadership, Congress, commercial industry, and the Administration.  The contractor will also need to ensure the documents are properly marked to protect sensitive and classified information.</w:t>
      </w:r>
    </w:p>
    <w:p w14:paraId="76464D08" w14:textId="77777777" w:rsidR="008C2991" w:rsidRDefault="008C2991" w:rsidP="007F2066">
      <w:pPr>
        <w:spacing w:after="0" w:line="240" w:lineRule="auto"/>
        <w:rPr>
          <w:rFonts w:ascii="Arial" w:eastAsia="Times New Roman" w:hAnsi="Arial" w:cs="Arial"/>
          <w:iCs/>
          <w:sz w:val="24"/>
          <w:szCs w:val="24"/>
        </w:rPr>
      </w:pPr>
    </w:p>
    <w:p w14:paraId="41D42020" w14:textId="421C559A" w:rsidR="008C2991" w:rsidRDefault="008C2991" w:rsidP="007F2066">
      <w:pPr>
        <w:spacing w:after="0" w:line="240" w:lineRule="auto"/>
        <w:rPr>
          <w:rFonts w:ascii="Arial" w:eastAsia="Times New Roman" w:hAnsi="Arial" w:cs="Arial"/>
          <w:iCs/>
          <w:sz w:val="24"/>
          <w:szCs w:val="24"/>
        </w:rPr>
      </w:pPr>
      <w:r>
        <w:rPr>
          <w:rFonts w:ascii="Arial" w:eastAsia="Times New Roman" w:hAnsi="Arial" w:cs="Arial"/>
          <w:iCs/>
          <w:sz w:val="24"/>
          <w:szCs w:val="24"/>
        </w:rPr>
        <w:lastRenderedPageBreak/>
        <w:t>3.</w:t>
      </w:r>
      <w:r w:rsidR="00FF7D1F">
        <w:rPr>
          <w:rFonts w:ascii="Arial" w:eastAsia="Times New Roman" w:hAnsi="Arial" w:cs="Arial"/>
          <w:iCs/>
          <w:sz w:val="24"/>
          <w:szCs w:val="24"/>
        </w:rPr>
        <w:t>9</w:t>
      </w:r>
      <w:r>
        <w:rPr>
          <w:rFonts w:ascii="Arial" w:eastAsia="Times New Roman" w:hAnsi="Arial" w:cs="Arial"/>
          <w:iCs/>
          <w:sz w:val="24"/>
          <w:szCs w:val="24"/>
        </w:rPr>
        <w:t xml:space="preserve"> </w:t>
      </w:r>
      <w:r w:rsidR="00572EBF" w:rsidRPr="00572EBF">
        <w:rPr>
          <w:rFonts w:ascii="Arial" w:eastAsia="Times New Roman" w:hAnsi="Arial" w:cs="Arial"/>
          <w:iCs/>
          <w:sz w:val="24"/>
          <w:szCs w:val="24"/>
        </w:rPr>
        <w:t xml:space="preserve">The contractor shall provide project management support for these </w:t>
      </w:r>
      <w:r w:rsidR="00572EBF">
        <w:rPr>
          <w:rFonts w:ascii="Arial" w:eastAsia="Times New Roman" w:hAnsi="Arial" w:cs="Arial"/>
          <w:iCs/>
          <w:sz w:val="24"/>
          <w:szCs w:val="24"/>
        </w:rPr>
        <w:t xml:space="preserve">spectrum repurposing study </w:t>
      </w:r>
      <w:r w:rsidR="00572EBF" w:rsidRPr="00572EBF">
        <w:rPr>
          <w:rFonts w:ascii="Arial" w:eastAsia="Times New Roman" w:hAnsi="Arial" w:cs="Arial"/>
          <w:iCs/>
          <w:sz w:val="24"/>
          <w:szCs w:val="24"/>
        </w:rPr>
        <w:t>efforts.</w:t>
      </w:r>
      <w:r w:rsidR="00A61661">
        <w:rPr>
          <w:rFonts w:ascii="Arial" w:eastAsia="Times New Roman" w:hAnsi="Arial" w:cs="Arial"/>
          <w:iCs/>
          <w:sz w:val="24"/>
          <w:szCs w:val="24"/>
        </w:rPr>
        <w:t xml:space="preserve">  </w:t>
      </w:r>
      <w:r w:rsidR="00A61661" w:rsidRPr="00A61661">
        <w:rPr>
          <w:rFonts w:ascii="Arial" w:eastAsia="Times New Roman" w:hAnsi="Arial" w:cs="Arial"/>
          <w:iCs/>
          <w:sz w:val="24"/>
          <w:szCs w:val="24"/>
        </w:rPr>
        <w:t>This includes but is not limited to tracking tasks and schedules, identifying interdependencies between different tasks to ensure information flow, documenting questions and decisions, identifying and capturing key assumptions, drafting notes from technical meetings, and documenting lessons learned and best practices identified during each band study.</w:t>
      </w:r>
    </w:p>
    <w:p w14:paraId="371692BB" w14:textId="77777777" w:rsidR="008C2991" w:rsidRPr="007F2066" w:rsidRDefault="008C2991" w:rsidP="007F2066">
      <w:pPr>
        <w:spacing w:after="0" w:line="240" w:lineRule="auto"/>
        <w:rPr>
          <w:rFonts w:ascii="Arial" w:eastAsia="Times New Roman" w:hAnsi="Arial" w:cs="Arial"/>
          <w:sz w:val="24"/>
          <w:szCs w:val="24"/>
        </w:rPr>
      </w:pPr>
    </w:p>
    <w:p w14:paraId="304D68E0" w14:textId="77777777" w:rsidR="006A76B3" w:rsidRDefault="006A76B3" w:rsidP="007F2066">
      <w:pPr>
        <w:spacing w:after="0" w:line="240" w:lineRule="auto"/>
        <w:rPr>
          <w:rFonts w:ascii="Arial" w:eastAsia="Times New Roman" w:hAnsi="Arial" w:cs="Arial"/>
          <w:b/>
          <w:sz w:val="24"/>
          <w:szCs w:val="24"/>
        </w:rPr>
      </w:pPr>
      <w:r>
        <w:rPr>
          <w:rFonts w:ascii="Arial" w:eastAsia="Times New Roman" w:hAnsi="Arial" w:cs="Arial"/>
          <w:b/>
          <w:sz w:val="24"/>
          <w:szCs w:val="24"/>
        </w:rPr>
        <w:t>4.0  Place of Performance</w:t>
      </w:r>
    </w:p>
    <w:p w14:paraId="07CD48E4" w14:textId="77777777" w:rsidR="006A76B3" w:rsidRDefault="006A76B3" w:rsidP="007F2066">
      <w:pPr>
        <w:spacing w:after="0" w:line="240" w:lineRule="auto"/>
        <w:rPr>
          <w:rFonts w:ascii="Arial" w:eastAsia="Times New Roman" w:hAnsi="Arial" w:cs="Arial"/>
          <w:b/>
          <w:sz w:val="24"/>
          <w:szCs w:val="24"/>
        </w:rPr>
      </w:pPr>
    </w:p>
    <w:p w14:paraId="382FE91E" w14:textId="4E7749D9" w:rsidR="006A76B3" w:rsidRPr="005203B5" w:rsidRDefault="00457A87" w:rsidP="007F2066">
      <w:pPr>
        <w:spacing w:after="0" w:line="240" w:lineRule="auto"/>
        <w:rPr>
          <w:rFonts w:ascii="Arial" w:eastAsia="Times New Roman" w:hAnsi="Arial" w:cs="Arial"/>
          <w:sz w:val="24"/>
          <w:szCs w:val="24"/>
        </w:rPr>
      </w:pPr>
      <w:r w:rsidRPr="00457A87">
        <w:rPr>
          <w:rFonts w:ascii="Arial" w:eastAsia="Times New Roman" w:hAnsi="Arial" w:cs="Arial"/>
          <w:sz w:val="24"/>
          <w:szCs w:val="24"/>
        </w:rPr>
        <w:t xml:space="preserve">Contractor </w:t>
      </w:r>
      <w:r>
        <w:rPr>
          <w:rFonts w:ascii="Arial" w:eastAsia="Times New Roman" w:hAnsi="Arial" w:cs="Arial"/>
          <w:sz w:val="24"/>
          <w:szCs w:val="24"/>
        </w:rPr>
        <w:t xml:space="preserve">support </w:t>
      </w:r>
      <w:r w:rsidRPr="00457A87">
        <w:rPr>
          <w:rFonts w:ascii="Arial" w:eastAsia="Times New Roman" w:hAnsi="Arial" w:cs="Arial"/>
          <w:sz w:val="24"/>
          <w:szCs w:val="24"/>
        </w:rPr>
        <w:t xml:space="preserve">shall perform at </w:t>
      </w:r>
      <w:r w:rsidRPr="005203B5">
        <w:rPr>
          <w:rFonts w:ascii="Arial" w:eastAsia="Times New Roman" w:hAnsi="Arial" w:cs="Arial"/>
          <w:sz w:val="24"/>
          <w:szCs w:val="24"/>
        </w:rPr>
        <w:t>DOC, HCHB, Washington, DC</w:t>
      </w:r>
      <w:r w:rsidR="005203B5" w:rsidRPr="005203B5">
        <w:rPr>
          <w:rFonts w:ascii="Arial" w:eastAsia="Times New Roman" w:hAnsi="Arial" w:cs="Arial"/>
          <w:sz w:val="24"/>
          <w:szCs w:val="24"/>
        </w:rPr>
        <w:t xml:space="preserve"> and the contractor’s facility.</w:t>
      </w:r>
    </w:p>
    <w:p w14:paraId="44E76917" w14:textId="77777777" w:rsidR="00457A87" w:rsidRPr="005203B5" w:rsidRDefault="00457A87" w:rsidP="007F2066">
      <w:pPr>
        <w:spacing w:after="0" w:line="240" w:lineRule="auto"/>
        <w:rPr>
          <w:rFonts w:ascii="Arial" w:eastAsia="Times New Roman" w:hAnsi="Arial" w:cs="Arial"/>
          <w:sz w:val="24"/>
          <w:szCs w:val="24"/>
        </w:rPr>
      </w:pPr>
    </w:p>
    <w:p w14:paraId="7CB77CCE" w14:textId="58EC9D1F" w:rsidR="00457A87" w:rsidRPr="00457A87" w:rsidRDefault="008E4D40" w:rsidP="004F20E3">
      <w:pPr>
        <w:tabs>
          <w:tab w:val="left" w:pos="839"/>
        </w:tabs>
        <w:spacing w:after="0" w:line="240" w:lineRule="auto"/>
        <w:ind w:left="810" w:hanging="810"/>
        <w:rPr>
          <w:rFonts w:ascii="Arial" w:eastAsia="Times New Roman" w:hAnsi="Arial" w:cs="Arial"/>
          <w:sz w:val="24"/>
          <w:szCs w:val="24"/>
        </w:rPr>
      </w:pPr>
      <w:sdt>
        <w:sdtPr>
          <w:rPr>
            <w:rFonts w:ascii="Arial" w:eastAsia="Times New Roman" w:hAnsi="Arial" w:cs="Arial"/>
            <w:sz w:val="24"/>
            <w:szCs w:val="24"/>
          </w:rPr>
          <w:id w:val="2010253374"/>
          <w14:checkbox>
            <w14:checked w14:val="1"/>
            <w14:checkedState w14:val="2612" w14:font="MS Gothic"/>
            <w14:uncheckedState w14:val="2610" w14:font="MS Gothic"/>
          </w14:checkbox>
        </w:sdtPr>
        <w:sdtEndPr/>
        <w:sdtContent>
          <w:r w:rsidR="005203B5">
            <w:rPr>
              <w:rFonts w:ascii="MS Gothic" w:eastAsia="MS Gothic" w:hAnsi="MS Gothic" w:cs="Arial" w:hint="eastAsia"/>
              <w:sz w:val="24"/>
              <w:szCs w:val="24"/>
            </w:rPr>
            <w:t>☒</w:t>
          </w:r>
        </w:sdtContent>
      </w:sdt>
      <w:r w:rsidR="00457A87">
        <w:rPr>
          <w:rFonts w:ascii="Arial" w:eastAsia="Times New Roman" w:hAnsi="Arial" w:cs="Arial"/>
          <w:sz w:val="24"/>
          <w:szCs w:val="24"/>
        </w:rPr>
        <w:tab/>
        <w:t xml:space="preserve">Remote/telework may be authorized by the Task Manager (TM) </w:t>
      </w:r>
      <w:r w:rsidR="004F20E3">
        <w:rPr>
          <w:rFonts w:ascii="Arial" w:eastAsia="Times New Roman" w:hAnsi="Arial" w:cs="Arial"/>
          <w:sz w:val="24"/>
          <w:szCs w:val="24"/>
        </w:rPr>
        <w:t xml:space="preserve">on a </w:t>
      </w:r>
      <w:r w:rsidR="00141AC6">
        <w:rPr>
          <w:rFonts w:ascii="Arial" w:eastAsia="Times New Roman" w:hAnsi="Arial" w:cs="Arial"/>
          <w:sz w:val="24"/>
          <w:szCs w:val="24"/>
        </w:rPr>
        <w:t>case-by-case</w:t>
      </w:r>
      <w:r w:rsidR="004F20E3">
        <w:rPr>
          <w:rFonts w:ascii="Arial" w:eastAsia="Times New Roman" w:hAnsi="Arial" w:cs="Arial"/>
          <w:sz w:val="24"/>
          <w:szCs w:val="24"/>
        </w:rPr>
        <w:t xml:space="preserve"> basis. </w:t>
      </w:r>
    </w:p>
    <w:p w14:paraId="69720B79" w14:textId="77777777" w:rsidR="006A76B3" w:rsidRDefault="006A76B3" w:rsidP="007F2066">
      <w:pPr>
        <w:spacing w:after="0" w:line="240" w:lineRule="auto"/>
        <w:rPr>
          <w:rFonts w:ascii="Arial" w:eastAsia="Times New Roman" w:hAnsi="Arial" w:cs="Arial"/>
          <w:b/>
          <w:sz w:val="24"/>
          <w:szCs w:val="24"/>
        </w:rPr>
      </w:pPr>
    </w:p>
    <w:p w14:paraId="6492EA92" w14:textId="422FA092" w:rsidR="007F2066" w:rsidRPr="007F2066" w:rsidRDefault="006A76B3" w:rsidP="007F2066">
      <w:pPr>
        <w:spacing w:after="0" w:line="240" w:lineRule="auto"/>
        <w:rPr>
          <w:rFonts w:ascii="Arial" w:eastAsia="Times New Roman" w:hAnsi="Arial" w:cs="Arial"/>
          <w:i/>
          <w:iCs/>
          <w:sz w:val="24"/>
          <w:szCs w:val="24"/>
        </w:rPr>
      </w:pPr>
      <w:r>
        <w:rPr>
          <w:rFonts w:ascii="Arial" w:eastAsia="Times New Roman" w:hAnsi="Arial" w:cs="Arial"/>
          <w:b/>
          <w:sz w:val="24"/>
          <w:szCs w:val="24"/>
        </w:rPr>
        <w:t>5</w:t>
      </w:r>
      <w:r w:rsidR="007F2066" w:rsidRPr="007F2066">
        <w:rPr>
          <w:rFonts w:ascii="Arial" w:eastAsia="Times New Roman" w:hAnsi="Arial" w:cs="Arial"/>
          <w:b/>
          <w:sz w:val="24"/>
          <w:szCs w:val="24"/>
        </w:rPr>
        <w:t>.0  Period of Performance</w:t>
      </w:r>
    </w:p>
    <w:p w14:paraId="733DE171" w14:textId="77777777" w:rsidR="007F2066" w:rsidRPr="007F2066" w:rsidRDefault="007F2066" w:rsidP="007F2066">
      <w:pPr>
        <w:spacing w:after="0" w:line="240" w:lineRule="auto"/>
        <w:rPr>
          <w:rFonts w:ascii="Arial" w:eastAsia="Times New Roman" w:hAnsi="Arial" w:cs="Arial"/>
          <w:i/>
          <w:iCs/>
          <w:sz w:val="24"/>
          <w:szCs w:val="24"/>
        </w:rPr>
      </w:pPr>
    </w:p>
    <w:p w14:paraId="27FE964D" w14:textId="593C1108" w:rsidR="007F2066" w:rsidRDefault="00457A87" w:rsidP="007F2066">
      <w:pPr>
        <w:spacing w:after="0" w:line="240" w:lineRule="auto"/>
        <w:rPr>
          <w:rFonts w:ascii="Arial" w:eastAsia="Times New Roman" w:hAnsi="Arial" w:cs="Arial"/>
          <w:sz w:val="24"/>
          <w:szCs w:val="24"/>
        </w:rPr>
      </w:pPr>
      <w:r>
        <w:rPr>
          <w:rFonts w:ascii="Arial" w:eastAsia="Times New Roman" w:hAnsi="Arial" w:cs="Arial"/>
          <w:sz w:val="24"/>
          <w:szCs w:val="24"/>
        </w:rPr>
        <w:t xml:space="preserve">The </w:t>
      </w:r>
      <w:r w:rsidR="002252B2">
        <w:rPr>
          <w:rFonts w:ascii="Arial" w:eastAsia="Times New Roman" w:hAnsi="Arial" w:cs="Arial"/>
          <w:sz w:val="24"/>
          <w:szCs w:val="24"/>
        </w:rPr>
        <w:t xml:space="preserve">total </w:t>
      </w:r>
      <w:r>
        <w:rPr>
          <w:rFonts w:ascii="Arial" w:eastAsia="Times New Roman" w:hAnsi="Arial" w:cs="Arial"/>
          <w:sz w:val="24"/>
          <w:szCs w:val="24"/>
        </w:rPr>
        <w:t>period of performance</w:t>
      </w:r>
      <w:r w:rsidR="002252B2">
        <w:rPr>
          <w:rFonts w:ascii="Arial" w:eastAsia="Times New Roman" w:hAnsi="Arial" w:cs="Arial"/>
          <w:sz w:val="24"/>
          <w:szCs w:val="24"/>
        </w:rPr>
        <w:t xml:space="preserve"> with all options exercised </w:t>
      </w:r>
      <w:r>
        <w:rPr>
          <w:rFonts w:ascii="Arial" w:eastAsia="Times New Roman" w:hAnsi="Arial" w:cs="Arial"/>
          <w:sz w:val="24"/>
          <w:szCs w:val="24"/>
        </w:rPr>
        <w:t>is for</w:t>
      </w:r>
      <w:r w:rsidRPr="00457A87">
        <w:rPr>
          <w:rFonts w:ascii="Arial" w:eastAsia="Times New Roman" w:hAnsi="Arial" w:cs="Arial"/>
          <w:sz w:val="24"/>
          <w:szCs w:val="24"/>
        </w:rPr>
        <w:t xml:space="preserve"> </w:t>
      </w:r>
      <w:sdt>
        <w:sdtPr>
          <w:rPr>
            <w:rFonts w:ascii="Arial" w:eastAsia="Times New Roman" w:hAnsi="Arial" w:cs="Arial"/>
            <w:sz w:val="24"/>
            <w:szCs w:val="24"/>
          </w:rPr>
          <w:id w:val="1857849606"/>
          <w:placeholder>
            <w:docPart w:val="DefaultPlaceholder_-1854013440"/>
          </w:placeholder>
        </w:sdtPr>
        <w:sdtEndPr/>
        <w:sdtContent>
          <w:r w:rsidR="002D3852">
            <w:rPr>
              <w:rFonts w:ascii="Arial" w:eastAsia="Times New Roman" w:hAnsi="Arial" w:cs="Arial"/>
              <w:sz w:val="24"/>
              <w:szCs w:val="24"/>
            </w:rPr>
            <w:t>60 months</w:t>
          </w:r>
        </w:sdtContent>
      </w:sdt>
      <w:r>
        <w:rPr>
          <w:rFonts w:ascii="Arial" w:eastAsia="Times New Roman" w:hAnsi="Arial" w:cs="Arial"/>
          <w:sz w:val="24"/>
          <w:szCs w:val="24"/>
        </w:rPr>
        <w:t xml:space="preserve"> </w:t>
      </w:r>
      <w:r w:rsidR="002252B2">
        <w:rPr>
          <w:rFonts w:ascii="Arial" w:eastAsia="Times New Roman" w:hAnsi="Arial" w:cs="Arial"/>
          <w:sz w:val="24"/>
          <w:szCs w:val="24"/>
        </w:rPr>
        <w:t xml:space="preserve"> from date of award.  </w:t>
      </w:r>
    </w:p>
    <w:p w14:paraId="050C659E" w14:textId="77777777" w:rsidR="002252B2" w:rsidRDefault="002252B2" w:rsidP="007F2066">
      <w:pPr>
        <w:spacing w:after="0" w:line="240" w:lineRule="auto"/>
        <w:rPr>
          <w:rFonts w:ascii="Arial" w:eastAsia="Times New Roman" w:hAnsi="Arial" w:cs="Arial"/>
          <w:sz w:val="24"/>
          <w:szCs w:val="24"/>
        </w:rPr>
      </w:pPr>
    </w:p>
    <w:p w14:paraId="2A51D675" w14:textId="158DB6C7" w:rsidR="002252B2" w:rsidRDefault="002252B2" w:rsidP="002252B2">
      <w:pPr>
        <w:tabs>
          <w:tab w:val="left" w:pos="720"/>
          <w:tab w:val="left" w:pos="1440"/>
          <w:tab w:val="left" w:pos="2160"/>
          <w:tab w:val="left" w:pos="2880"/>
          <w:tab w:val="left" w:pos="3600"/>
          <w:tab w:val="left" w:pos="4320"/>
          <w:tab w:val="left" w:pos="5040"/>
          <w:tab w:val="left" w:pos="5597"/>
        </w:tabs>
        <w:spacing w:after="0" w:line="240" w:lineRule="auto"/>
        <w:rPr>
          <w:rFonts w:ascii="Arial" w:eastAsia="Times New Roman" w:hAnsi="Arial" w:cs="Arial"/>
          <w:sz w:val="24"/>
          <w:szCs w:val="24"/>
        </w:rPr>
      </w:pPr>
      <w:r>
        <w:rPr>
          <w:rFonts w:ascii="Arial" w:eastAsia="Times New Roman" w:hAnsi="Arial" w:cs="Arial"/>
          <w:sz w:val="24"/>
          <w:szCs w:val="24"/>
        </w:rPr>
        <w:t>Base Period:</w:t>
      </w:r>
      <w:r>
        <w:rPr>
          <w:rFonts w:ascii="Arial" w:eastAsia="Times New Roman" w:hAnsi="Arial" w:cs="Arial"/>
          <w:sz w:val="24"/>
          <w:szCs w:val="24"/>
        </w:rPr>
        <w:tab/>
      </w:r>
      <w:r>
        <w:rPr>
          <w:rFonts w:ascii="Arial" w:eastAsia="Times New Roman" w:hAnsi="Arial" w:cs="Arial"/>
          <w:sz w:val="24"/>
          <w:szCs w:val="24"/>
        </w:rPr>
        <w:tab/>
        <w:t xml:space="preserve"> </w:t>
      </w:r>
      <w:r w:rsidR="002D3852">
        <w:rPr>
          <w:rFonts w:ascii="Arial" w:eastAsia="Times New Roman" w:hAnsi="Arial" w:cs="Arial"/>
          <w:sz w:val="24"/>
          <w:szCs w:val="24"/>
        </w:rPr>
        <w:t>1 year (12 months)</w:t>
      </w:r>
      <w:r>
        <w:rPr>
          <w:rFonts w:ascii="Arial" w:eastAsia="Times New Roman" w:hAnsi="Arial" w:cs="Arial"/>
          <w:sz w:val="24"/>
          <w:szCs w:val="24"/>
        </w:rPr>
        <w:tab/>
      </w:r>
    </w:p>
    <w:p w14:paraId="508F26AE" w14:textId="5025B52B" w:rsidR="002252B2" w:rsidRPr="007F2066" w:rsidRDefault="002252B2" w:rsidP="004F20E3">
      <w:pPr>
        <w:tabs>
          <w:tab w:val="left" w:pos="720"/>
          <w:tab w:val="left" w:pos="1440"/>
          <w:tab w:val="left" w:pos="2160"/>
          <w:tab w:val="left" w:pos="2880"/>
          <w:tab w:val="left" w:pos="3600"/>
          <w:tab w:val="left" w:pos="4320"/>
          <w:tab w:val="left" w:pos="5040"/>
          <w:tab w:val="left" w:pos="5597"/>
        </w:tabs>
        <w:spacing w:after="0" w:line="240" w:lineRule="auto"/>
        <w:rPr>
          <w:rFonts w:ascii="Arial" w:eastAsia="Times New Roman" w:hAnsi="Arial" w:cs="Arial"/>
          <w:sz w:val="24"/>
          <w:szCs w:val="24"/>
        </w:rPr>
      </w:pPr>
      <w:r>
        <w:rPr>
          <w:rFonts w:ascii="Arial" w:eastAsia="Times New Roman" w:hAnsi="Arial" w:cs="Arial"/>
          <w:sz w:val="24"/>
          <w:szCs w:val="24"/>
        </w:rPr>
        <w:t>Option Period I:</w:t>
      </w:r>
      <w:r>
        <w:rPr>
          <w:rFonts w:ascii="Arial" w:eastAsia="Times New Roman" w:hAnsi="Arial" w:cs="Arial"/>
          <w:sz w:val="24"/>
          <w:szCs w:val="24"/>
        </w:rPr>
        <w:tab/>
        <w:t xml:space="preserve"> </w:t>
      </w:r>
      <w:sdt>
        <w:sdtPr>
          <w:rPr>
            <w:rFonts w:ascii="Arial" w:eastAsia="Times New Roman" w:hAnsi="Arial" w:cs="Arial"/>
            <w:sz w:val="24"/>
            <w:szCs w:val="24"/>
          </w:rPr>
          <w:id w:val="-21790619"/>
          <w:placeholder>
            <w:docPart w:val="DefaultPlaceholder_-1854013440"/>
          </w:placeholder>
        </w:sdtPr>
        <w:sdtEndPr/>
        <w:sdtContent>
          <w:r w:rsidR="002D3852">
            <w:rPr>
              <w:rFonts w:ascii="Arial" w:eastAsia="Times New Roman" w:hAnsi="Arial" w:cs="Arial"/>
              <w:sz w:val="24"/>
              <w:szCs w:val="24"/>
            </w:rPr>
            <w:t>1 year (12 months)</w:t>
          </w:r>
        </w:sdtContent>
      </w:sdt>
    </w:p>
    <w:p w14:paraId="5021544D" w14:textId="7E386BDA" w:rsidR="002252B2" w:rsidRPr="007F2066" w:rsidRDefault="002252B2" w:rsidP="002252B2">
      <w:pPr>
        <w:spacing w:after="0" w:line="240" w:lineRule="auto"/>
        <w:rPr>
          <w:rFonts w:ascii="Arial" w:eastAsia="Times New Roman" w:hAnsi="Arial" w:cs="Arial"/>
          <w:sz w:val="24"/>
          <w:szCs w:val="24"/>
        </w:rPr>
      </w:pPr>
      <w:r>
        <w:rPr>
          <w:rFonts w:ascii="Arial" w:eastAsia="Times New Roman" w:hAnsi="Arial" w:cs="Arial"/>
          <w:sz w:val="24"/>
          <w:szCs w:val="24"/>
        </w:rPr>
        <w:t>Option Period II:</w:t>
      </w:r>
      <w:r>
        <w:rPr>
          <w:rFonts w:ascii="Arial" w:eastAsia="Times New Roman" w:hAnsi="Arial" w:cs="Arial"/>
          <w:sz w:val="24"/>
          <w:szCs w:val="24"/>
        </w:rPr>
        <w:tab/>
        <w:t xml:space="preserve"> </w:t>
      </w:r>
      <w:sdt>
        <w:sdtPr>
          <w:rPr>
            <w:rFonts w:ascii="Arial" w:eastAsia="Times New Roman" w:hAnsi="Arial" w:cs="Arial"/>
            <w:sz w:val="24"/>
            <w:szCs w:val="24"/>
          </w:rPr>
          <w:id w:val="1325161766"/>
          <w:placeholder>
            <w:docPart w:val="DefaultPlaceholder_-1854013440"/>
          </w:placeholder>
        </w:sdtPr>
        <w:sdtEndPr/>
        <w:sdtContent>
          <w:r w:rsidR="002D3852">
            <w:rPr>
              <w:rFonts w:ascii="Arial" w:eastAsia="Times New Roman" w:hAnsi="Arial" w:cs="Arial"/>
              <w:sz w:val="24"/>
              <w:szCs w:val="24"/>
            </w:rPr>
            <w:t>1 year (12 months)</w:t>
          </w:r>
        </w:sdtContent>
      </w:sdt>
    </w:p>
    <w:p w14:paraId="6E9B49CC" w14:textId="24F8BD28" w:rsidR="002252B2" w:rsidRPr="007F2066" w:rsidRDefault="002252B2" w:rsidP="002252B2">
      <w:pPr>
        <w:spacing w:after="0" w:line="240" w:lineRule="auto"/>
        <w:rPr>
          <w:rFonts w:ascii="Arial" w:eastAsia="Times New Roman" w:hAnsi="Arial" w:cs="Arial"/>
          <w:sz w:val="24"/>
          <w:szCs w:val="24"/>
        </w:rPr>
      </w:pPr>
      <w:r>
        <w:rPr>
          <w:rFonts w:ascii="Arial" w:eastAsia="Times New Roman" w:hAnsi="Arial" w:cs="Arial"/>
          <w:sz w:val="24"/>
          <w:szCs w:val="24"/>
        </w:rPr>
        <w:t>Option Period III:</w:t>
      </w:r>
      <w:r>
        <w:rPr>
          <w:rFonts w:ascii="Arial" w:eastAsia="Times New Roman" w:hAnsi="Arial" w:cs="Arial"/>
          <w:sz w:val="24"/>
          <w:szCs w:val="24"/>
        </w:rPr>
        <w:tab/>
        <w:t xml:space="preserve"> </w:t>
      </w:r>
      <w:sdt>
        <w:sdtPr>
          <w:rPr>
            <w:rFonts w:ascii="Arial" w:eastAsia="Times New Roman" w:hAnsi="Arial" w:cs="Arial"/>
            <w:sz w:val="24"/>
            <w:szCs w:val="24"/>
          </w:rPr>
          <w:id w:val="-224068024"/>
          <w:placeholder>
            <w:docPart w:val="DefaultPlaceholder_-1854013440"/>
          </w:placeholder>
        </w:sdtPr>
        <w:sdtEndPr/>
        <w:sdtContent>
          <w:r w:rsidR="002D3852">
            <w:rPr>
              <w:rFonts w:ascii="Arial" w:eastAsia="Times New Roman" w:hAnsi="Arial" w:cs="Arial"/>
              <w:sz w:val="24"/>
              <w:szCs w:val="24"/>
            </w:rPr>
            <w:t>1 year (12 months)</w:t>
          </w:r>
        </w:sdtContent>
      </w:sdt>
    </w:p>
    <w:p w14:paraId="5C80875F" w14:textId="53808004" w:rsidR="002252B2" w:rsidRPr="007F2066" w:rsidRDefault="002252B2" w:rsidP="002252B2">
      <w:pPr>
        <w:spacing w:after="0" w:line="240" w:lineRule="auto"/>
        <w:rPr>
          <w:rFonts w:ascii="Arial" w:eastAsia="Times New Roman" w:hAnsi="Arial" w:cs="Arial"/>
          <w:sz w:val="24"/>
          <w:szCs w:val="24"/>
        </w:rPr>
      </w:pPr>
      <w:r>
        <w:rPr>
          <w:rFonts w:ascii="Arial" w:eastAsia="Times New Roman" w:hAnsi="Arial" w:cs="Arial"/>
          <w:sz w:val="24"/>
          <w:szCs w:val="24"/>
        </w:rPr>
        <w:t>Option Period IV:</w:t>
      </w:r>
      <w:r>
        <w:rPr>
          <w:rFonts w:ascii="Arial" w:eastAsia="Times New Roman" w:hAnsi="Arial" w:cs="Arial"/>
          <w:sz w:val="24"/>
          <w:szCs w:val="24"/>
        </w:rPr>
        <w:tab/>
        <w:t xml:space="preserve"> </w:t>
      </w:r>
      <w:sdt>
        <w:sdtPr>
          <w:rPr>
            <w:rFonts w:ascii="Arial" w:eastAsia="Times New Roman" w:hAnsi="Arial" w:cs="Arial"/>
            <w:sz w:val="24"/>
            <w:szCs w:val="24"/>
          </w:rPr>
          <w:id w:val="1779912786"/>
          <w:placeholder>
            <w:docPart w:val="DefaultPlaceholder_-1854013440"/>
          </w:placeholder>
        </w:sdtPr>
        <w:sdtEndPr/>
        <w:sdtContent>
          <w:r w:rsidR="002D3852">
            <w:rPr>
              <w:rFonts w:ascii="Arial" w:eastAsia="Times New Roman" w:hAnsi="Arial" w:cs="Arial"/>
              <w:sz w:val="24"/>
              <w:szCs w:val="24"/>
            </w:rPr>
            <w:t>1 year (12 months)</w:t>
          </w:r>
        </w:sdtContent>
      </w:sdt>
    </w:p>
    <w:p w14:paraId="01C83901" w14:textId="77777777" w:rsidR="002252B2" w:rsidRPr="007F2066" w:rsidRDefault="002252B2" w:rsidP="002252B2">
      <w:pPr>
        <w:tabs>
          <w:tab w:val="left" w:pos="720"/>
          <w:tab w:val="left" w:pos="1440"/>
          <w:tab w:val="left" w:pos="2160"/>
          <w:tab w:val="left" w:pos="2880"/>
          <w:tab w:val="left" w:pos="3600"/>
          <w:tab w:val="left" w:pos="4320"/>
          <w:tab w:val="left" w:pos="5040"/>
          <w:tab w:val="left" w:pos="5597"/>
        </w:tabs>
        <w:spacing w:after="0" w:line="240" w:lineRule="auto"/>
        <w:rPr>
          <w:rFonts w:ascii="Arial" w:eastAsia="Times New Roman" w:hAnsi="Arial" w:cs="Arial"/>
          <w:sz w:val="24"/>
          <w:szCs w:val="24"/>
        </w:rPr>
      </w:pPr>
    </w:p>
    <w:p w14:paraId="3926EA98" w14:textId="2F3C8069" w:rsidR="007F2066" w:rsidRPr="007F2066" w:rsidRDefault="004F20E3" w:rsidP="007F2066">
      <w:pPr>
        <w:spacing w:after="120" w:line="240" w:lineRule="auto"/>
        <w:rPr>
          <w:rFonts w:ascii="Arial" w:eastAsia="Times New Roman" w:hAnsi="Arial" w:cs="Arial"/>
          <w:b/>
          <w:sz w:val="24"/>
          <w:szCs w:val="24"/>
        </w:rPr>
      </w:pPr>
      <w:r>
        <w:rPr>
          <w:rFonts w:ascii="Arial" w:eastAsia="Times New Roman" w:hAnsi="Arial" w:cs="Arial"/>
          <w:b/>
          <w:sz w:val="24"/>
          <w:szCs w:val="24"/>
        </w:rPr>
        <w:t>6.0</w:t>
      </w:r>
      <w:r w:rsidR="007F2066" w:rsidRPr="007F2066">
        <w:rPr>
          <w:rFonts w:ascii="Arial" w:eastAsia="Times New Roman" w:hAnsi="Arial" w:cs="Arial"/>
          <w:b/>
          <w:sz w:val="24"/>
          <w:szCs w:val="24"/>
        </w:rPr>
        <w:t xml:space="preserve">   Hours of Operation</w:t>
      </w:r>
    </w:p>
    <w:p w14:paraId="2502AC0D" w14:textId="0346D915" w:rsidR="007F2066" w:rsidRDefault="007F2066" w:rsidP="007F2066">
      <w:pPr>
        <w:spacing w:after="120" w:line="240" w:lineRule="auto"/>
        <w:rPr>
          <w:rFonts w:ascii="Arial" w:eastAsia="Times New Roman" w:hAnsi="Arial" w:cs="Arial"/>
          <w:sz w:val="24"/>
          <w:szCs w:val="24"/>
        </w:rPr>
      </w:pPr>
      <w:r w:rsidRPr="007F2066">
        <w:rPr>
          <w:rFonts w:ascii="Arial" w:eastAsia="Times New Roman" w:hAnsi="Arial" w:cs="Arial"/>
          <w:sz w:val="24"/>
          <w:szCs w:val="24"/>
        </w:rPr>
        <w:t xml:space="preserve">Under this task order, the Contractor is responsible for conducting business, Monday thru Friday </w:t>
      </w:r>
      <w:r w:rsidR="005E4F47">
        <w:rPr>
          <w:rFonts w:ascii="Arial" w:eastAsia="Times New Roman" w:hAnsi="Arial" w:cs="Arial"/>
          <w:sz w:val="24"/>
          <w:szCs w:val="24"/>
        </w:rPr>
        <w:t xml:space="preserve">during normal business hours </w:t>
      </w:r>
      <w:r w:rsidRPr="007F2066">
        <w:rPr>
          <w:rFonts w:ascii="Arial" w:eastAsia="Times New Roman" w:hAnsi="Arial" w:cs="Arial"/>
          <w:sz w:val="24"/>
          <w:szCs w:val="24"/>
        </w:rPr>
        <w:t xml:space="preserve">except Federal holidays or when the Government facility is closed due to local or national emergencies, administrative closings, or similar Government directed facility closings.    </w:t>
      </w:r>
    </w:p>
    <w:p w14:paraId="6580A3AD" w14:textId="2F0EA8CA" w:rsidR="000F4002" w:rsidRDefault="000F4002" w:rsidP="000F4002">
      <w:pPr>
        <w:spacing w:after="0" w:line="240" w:lineRule="auto"/>
        <w:jc w:val="both"/>
        <w:rPr>
          <w:rFonts w:ascii="Arial" w:eastAsia="Times New Roman" w:hAnsi="Arial" w:cs="Arial"/>
          <w:b/>
          <w:bCs/>
          <w:sz w:val="24"/>
          <w:szCs w:val="24"/>
        </w:rPr>
      </w:pPr>
      <w:r>
        <w:rPr>
          <w:rFonts w:ascii="Arial" w:eastAsia="Times New Roman" w:hAnsi="Arial" w:cs="Arial"/>
          <w:b/>
          <w:bCs/>
          <w:caps/>
          <w:sz w:val="24"/>
          <w:szCs w:val="24"/>
        </w:rPr>
        <w:t xml:space="preserve">7.0  </w:t>
      </w:r>
      <w:r w:rsidRPr="007F2066">
        <w:rPr>
          <w:rFonts w:ascii="Arial" w:eastAsia="Times New Roman" w:hAnsi="Arial" w:cs="Arial"/>
          <w:b/>
          <w:bCs/>
          <w:caps/>
          <w:sz w:val="24"/>
          <w:szCs w:val="24"/>
        </w:rPr>
        <w:t xml:space="preserve"> </w:t>
      </w:r>
      <w:r>
        <w:rPr>
          <w:rFonts w:ascii="Arial" w:eastAsia="Times New Roman" w:hAnsi="Arial" w:cs="Arial"/>
          <w:b/>
          <w:bCs/>
          <w:sz w:val="24"/>
          <w:szCs w:val="24"/>
        </w:rPr>
        <w:t>Key Personnel</w:t>
      </w:r>
    </w:p>
    <w:p w14:paraId="18794938" w14:textId="77777777" w:rsidR="000F4002" w:rsidRPr="000F4002" w:rsidRDefault="000F4002" w:rsidP="000F4002">
      <w:pPr>
        <w:rPr>
          <w:rFonts w:ascii="Arial" w:eastAsia="Times New Roman" w:hAnsi="Arial" w:cs="Arial"/>
          <w:sz w:val="24"/>
          <w:szCs w:val="24"/>
        </w:rPr>
      </w:pPr>
      <w:r w:rsidRPr="000F4002">
        <w:rPr>
          <w:rFonts w:ascii="Arial" w:eastAsia="Times New Roman" w:hAnsi="Arial" w:cs="Arial"/>
          <w:sz w:val="24"/>
          <w:szCs w:val="24"/>
        </w:rPr>
        <w:t>The Contractor personnel assigned to this statement of objectives will be considered as key personnel. The Contractor must assign and identify the full-time key personnel for the duration of the PWS period of performance.</w:t>
      </w:r>
    </w:p>
    <w:p w14:paraId="694A9008" w14:textId="655E3CE6" w:rsidR="000F4002" w:rsidRDefault="000F4002" w:rsidP="000F4002">
      <w:pPr>
        <w:spacing w:after="0" w:line="240" w:lineRule="auto"/>
        <w:jc w:val="both"/>
        <w:rPr>
          <w:rFonts w:ascii="Arial" w:eastAsia="Times New Roman" w:hAnsi="Arial" w:cs="Arial"/>
          <w:b/>
          <w:bCs/>
          <w:sz w:val="24"/>
          <w:szCs w:val="24"/>
        </w:rPr>
      </w:pPr>
      <w:r>
        <w:rPr>
          <w:rFonts w:ascii="Arial" w:eastAsia="Times New Roman" w:hAnsi="Arial" w:cs="Arial"/>
          <w:b/>
          <w:bCs/>
          <w:caps/>
          <w:sz w:val="24"/>
          <w:szCs w:val="24"/>
        </w:rPr>
        <w:t xml:space="preserve">8.0  </w:t>
      </w:r>
      <w:r w:rsidRPr="007F2066">
        <w:rPr>
          <w:rFonts w:ascii="Arial" w:eastAsia="Times New Roman" w:hAnsi="Arial" w:cs="Arial"/>
          <w:b/>
          <w:bCs/>
          <w:caps/>
          <w:sz w:val="24"/>
          <w:szCs w:val="24"/>
        </w:rPr>
        <w:t xml:space="preserve"> </w:t>
      </w:r>
      <w:r>
        <w:rPr>
          <w:rFonts w:ascii="Arial" w:eastAsia="Times New Roman" w:hAnsi="Arial" w:cs="Arial"/>
          <w:b/>
          <w:bCs/>
          <w:sz w:val="24"/>
          <w:szCs w:val="24"/>
        </w:rPr>
        <w:t>Personnel Qualifications</w:t>
      </w:r>
    </w:p>
    <w:p w14:paraId="78383FEF" w14:textId="77777777" w:rsidR="000F4002" w:rsidRPr="005B5E2D" w:rsidRDefault="000F4002" w:rsidP="000F4002">
      <w:pPr>
        <w:rPr>
          <w:rFonts w:ascii="Arial" w:eastAsia="Times New Roman" w:hAnsi="Arial" w:cs="Arial"/>
          <w:sz w:val="24"/>
          <w:szCs w:val="24"/>
        </w:rPr>
      </w:pPr>
      <w:r w:rsidRPr="005B5E2D">
        <w:rPr>
          <w:rFonts w:ascii="Arial" w:eastAsia="Times New Roman" w:hAnsi="Arial" w:cs="Arial"/>
          <w:sz w:val="24"/>
          <w:szCs w:val="24"/>
        </w:rPr>
        <w:t>Key personnel must be assigned for at least the first three months of the statement of objectives and may only be replaced or removed if they meet the criteria listed below. Qualifications and experience provided for all key personnel should be as current and relevant as possible.</w:t>
      </w:r>
    </w:p>
    <w:p w14:paraId="20F9B9A6" w14:textId="77777777" w:rsidR="000F4002" w:rsidRDefault="000F4002" w:rsidP="000F4002"/>
    <w:p w14:paraId="2753D8AB" w14:textId="77777777" w:rsidR="000F4002" w:rsidRPr="00916111" w:rsidRDefault="000F4002" w:rsidP="000F4002">
      <w:pPr>
        <w:rPr>
          <w:rFonts w:ascii="Arial" w:eastAsia="Times New Roman" w:hAnsi="Arial" w:cs="Arial"/>
          <w:sz w:val="24"/>
          <w:szCs w:val="24"/>
        </w:rPr>
      </w:pPr>
      <w:r w:rsidRPr="00916111">
        <w:rPr>
          <w:rFonts w:ascii="Arial" w:eastAsia="Times New Roman" w:hAnsi="Arial" w:cs="Arial"/>
          <w:sz w:val="24"/>
          <w:szCs w:val="24"/>
        </w:rPr>
        <w:t xml:space="preserve">Certain skilled, experienced professional and/or technical personnel are essential for </w:t>
      </w:r>
      <w:proofErr w:type="gramStart"/>
      <w:r w:rsidRPr="00916111">
        <w:rPr>
          <w:rFonts w:ascii="Arial" w:eastAsia="Times New Roman" w:hAnsi="Arial" w:cs="Arial"/>
          <w:sz w:val="24"/>
          <w:szCs w:val="24"/>
        </w:rPr>
        <w:t>accomplishing</w:t>
      </w:r>
      <w:proofErr w:type="gramEnd"/>
      <w:r w:rsidRPr="00916111">
        <w:rPr>
          <w:rFonts w:ascii="Arial" w:eastAsia="Times New Roman" w:hAnsi="Arial" w:cs="Arial"/>
          <w:sz w:val="24"/>
          <w:szCs w:val="24"/>
        </w:rPr>
        <w:t xml:space="preserve"> the work to be performed. These individuals are defined as “Key Personnel” and are those persons whose resumes must be submitted and marked by the contractor as “Key Personnel” through proposal submission. </w:t>
      </w:r>
    </w:p>
    <w:tbl>
      <w:tblPr>
        <w:tblW w:w="94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2245"/>
        <w:gridCol w:w="1499"/>
        <w:gridCol w:w="5701"/>
      </w:tblGrid>
      <w:tr w:rsidR="000F4002" w:rsidRPr="00DF5B0C" w14:paraId="2BB60C35" w14:textId="77777777" w:rsidTr="007A45C1">
        <w:trPr>
          <w:trHeight w:val="300"/>
          <w:jc w:val="center"/>
        </w:trPr>
        <w:tc>
          <w:tcPr>
            <w:tcW w:w="2245" w:type="dxa"/>
          </w:tcPr>
          <w:p w14:paraId="56ABD6E9" w14:textId="77777777" w:rsidR="000F4002" w:rsidRPr="000611D9" w:rsidRDefault="000F4002" w:rsidP="007A45C1">
            <w:pPr>
              <w:rPr>
                <w:rFonts w:cs="Arial"/>
              </w:rPr>
            </w:pPr>
            <w:r w:rsidRPr="000611D9">
              <w:rPr>
                <w:rFonts w:cs="Arial"/>
              </w:rPr>
              <w:t>Title</w:t>
            </w:r>
          </w:p>
        </w:tc>
        <w:tc>
          <w:tcPr>
            <w:tcW w:w="1499" w:type="dxa"/>
          </w:tcPr>
          <w:p w14:paraId="19608ABA" w14:textId="77777777" w:rsidR="000F4002" w:rsidRPr="000611D9" w:rsidRDefault="000F4002" w:rsidP="007A45C1">
            <w:pPr>
              <w:rPr>
                <w:rFonts w:cs="Arial"/>
              </w:rPr>
            </w:pPr>
            <w:r w:rsidRPr="000611D9">
              <w:rPr>
                <w:rFonts w:cs="Arial"/>
              </w:rPr>
              <w:t>Years of Experience</w:t>
            </w:r>
          </w:p>
        </w:tc>
        <w:tc>
          <w:tcPr>
            <w:tcW w:w="5701" w:type="dxa"/>
          </w:tcPr>
          <w:p w14:paraId="27B6D27F" w14:textId="77777777" w:rsidR="000F4002" w:rsidRPr="000611D9" w:rsidRDefault="000F4002" w:rsidP="007A45C1">
            <w:pPr>
              <w:rPr>
                <w:rFonts w:cs="Arial"/>
              </w:rPr>
            </w:pPr>
            <w:r w:rsidRPr="000611D9">
              <w:rPr>
                <w:rFonts w:cs="Arial"/>
              </w:rPr>
              <w:t>Degrees/Certifications required</w:t>
            </w:r>
          </w:p>
        </w:tc>
      </w:tr>
      <w:tr w:rsidR="000F4002" w:rsidRPr="00DF5B0C" w14:paraId="0D9B2E5A" w14:textId="77777777" w:rsidTr="007A45C1">
        <w:trPr>
          <w:trHeight w:val="300"/>
          <w:jc w:val="center"/>
        </w:trPr>
        <w:tc>
          <w:tcPr>
            <w:tcW w:w="2245" w:type="dxa"/>
          </w:tcPr>
          <w:p w14:paraId="01FF1E55" w14:textId="77777777" w:rsidR="000F4002" w:rsidRPr="005C443E" w:rsidRDefault="000F4002" w:rsidP="007A45C1">
            <w:pPr>
              <w:rPr>
                <w:rFonts w:ascii="Arial" w:eastAsia="Times New Roman" w:hAnsi="Arial" w:cs="Arial"/>
                <w:b/>
                <w:bCs/>
                <w:sz w:val="24"/>
                <w:szCs w:val="24"/>
              </w:rPr>
            </w:pPr>
            <w:r w:rsidRPr="005C443E">
              <w:rPr>
                <w:rFonts w:ascii="Arial" w:eastAsia="Times New Roman" w:hAnsi="Arial" w:cs="Arial"/>
                <w:b/>
                <w:bCs/>
                <w:sz w:val="24"/>
                <w:szCs w:val="24"/>
              </w:rPr>
              <w:t>Project Manager</w:t>
            </w:r>
          </w:p>
        </w:tc>
        <w:tc>
          <w:tcPr>
            <w:tcW w:w="1499" w:type="dxa"/>
          </w:tcPr>
          <w:p w14:paraId="333B4486" w14:textId="77777777" w:rsidR="000F4002" w:rsidRPr="005C443E" w:rsidRDefault="000F4002" w:rsidP="007A45C1">
            <w:pPr>
              <w:rPr>
                <w:rFonts w:ascii="Arial" w:eastAsia="Times New Roman" w:hAnsi="Arial" w:cs="Arial"/>
                <w:sz w:val="24"/>
                <w:szCs w:val="24"/>
              </w:rPr>
            </w:pPr>
            <w:r w:rsidRPr="005C443E">
              <w:rPr>
                <w:rFonts w:ascii="Arial" w:eastAsia="Times New Roman" w:hAnsi="Arial" w:cs="Arial"/>
                <w:sz w:val="24"/>
                <w:szCs w:val="24"/>
              </w:rPr>
              <w:t>5 of comparable size and scope.</w:t>
            </w:r>
          </w:p>
        </w:tc>
        <w:tc>
          <w:tcPr>
            <w:tcW w:w="5701" w:type="dxa"/>
          </w:tcPr>
          <w:p w14:paraId="03C09184" w14:textId="6408C2AC" w:rsidR="000F4002" w:rsidRPr="005C443E" w:rsidRDefault="00B62C25" w:rsidP="007A45C1">
            <w:pPr>
              <w:rPr>
                <w:rFonts w:ascii="Arial" w:eastAsia="Times New Roman" w:hAnsi="Arial" w:cs="Arial"/>
                <w:sz w:val="24"/>
                <w:szCs w:val="24"/>
              </w:rPr>
            </w:pPr>
            <w:proofErr w:type="gramStart"/>
            <w:r w:rsidRPr="005C443E">
              <w:rPr>
                <w:rFonts w:ascii="Arial" w:eastAsia="Times New Roman" w:hAnsi="Arial" w:cs="Arial"/>
                <w:sz w:val="24"/>
                <w:szCs w:val="24"/>
              </w:rPr>
              <w:t>Bachelor’s or master’s</w:t>
            </w:r>
            <w:proofErr w:type="gramEnd"/>
            <w:r w:rsidRPr="005C443E">
              <w:rPr>
                <w:rFonts w:ascii="Arial" w:eastAsia="Times New Roman" w:hAnsi="Arial" w:cs="Arial"/>
                <w:sz w:val="24"/>
                <w:szCs w:val="24"/>
              </w:rPr>
              <w:t xml:space="preserve"> degree in business administration, management, engineering or a related field.</w:t>
            </w:r>
            <w:r w:rsidR="005B5E2D">
              <w:rPr>
                <w:rFonts w:ascii="Arial" w:eastAsia="Times New Roman" w:hAnsi="Arial" w:cs="Arial"/>
                <w:sz w:val="24"/>
                <w:szCs w:val="24"/>
              </w:rPr>
              <w:t xml:space="preserve">  </w:t>
            </w:r>
            <w:r w:rsidR="005B5E2D" w:rsidRPr="005B5E2D">
              <w:rPr>
                <w:rFonts w:ascii="Arial" w:eastAsia="Times New Roman" w:hAnsi="Arial" w:cs="Arial"/>
                <w:sz w:val="24"/>
                <w:szCs w:val="24"/>
              </w:rPr>
              <w:t>Active Security Clearance at the Secret level</w:t>
            </w:r>
          </w:p>
        </w:tc>
      </w:tr>
      <w:tr w:rsidR="000F4002" w:rsidRPr="00DF5B0C" w14:paraId="4BA4EBA2" w14:textId="77777777" w:rsidTr="007A45C1">
        <w:trPr>
          <w:trHeight w:val="300"/>
          <w:jc w:val="center"/>
        </w:trPr>
        <w:tc>
          <w:tcPr>
            <w:tcW w:w="2245" w:type="dxa"/>
          </w:tcPr>
          <w:p w14:paraId="2803D074" w14:textId="6C13CECC" w:rsidR="000F4002" w:rsidRPr="005B5E2D" w:rsidRDefault="000F4002" w:rsidP="007A45C1">
            <w:pPr>
              <w:rPr>
                <w:rFonts w:ascii="Arial" w:eastAsia="Times New Roman" w:hAnsi="Arial" w:cs="Arial"/>
                <w:b/>
                <w:bCs/>
                <w:sz w:val="24"/>
                <w:szCs w:val="24"/>
              </w:rPr>
            </w:pPr>
            <w:r w:rsidRPr="005B5E2D">
              <w:rPr>
                <w:rFonts w:ascii="Arial" w:eastAsia="Times New Roman" w:hAnsi="Arial" w:cs="Arial"/>
                <w:b/>
                <w:bCs/>
                <w:sz w:val="24"/>
                <w:szCs w:val="24"/>
              </w:rPr>
              <w:t>Senior Spectrum Engineer</w:t>
            </w:r>
          </w:p>
        </w:tc>
        <w:tc>
          <w:tcPr>
            <w:tcW w:w="1499" w:type="dxa"/>
          </w:tcPr>
          <w:p w14:paraId="3560A731" w14:textId="770D2ED9" w:rsidR="000F4002" w:rsidRPr="005C443E" w:rsidRDefault="00ED3A2B" w:rsidP="007A45C1">
            <w:pPr>
              <w:rPr>
                <w:rFonts w:ascii="Arial" w:eastAsia="Times New Roman" w:hAnsi="Arial" w:cs="Arial"/>
                <w:sz w:val="24"/>
                <w:szCs w:val="24"/>
              </w:rPr>
            </w:pPr>
            <w:r>
              <w:rPr>
                <w:rFonts w:ascii="Arial" w:eastAsia="Times New Roman" w:hAnsi="Arial" w:cs="Arial"/>
                <w:sz w:val="24"/>
                <w:szCs w:val="24"/>
              </w:rPr>
              <w:t>10</w:t>
            </w:r>
            <w:r w:rsidRPr="005C443E">
              <w:rPr>
                <w:rFonts w:ascii="Arial" w:eastAsia="Times New Roman" w:hAnsi="Arial" w:cs="Arial"/>
                <w:sz w:val="24"/>
                <w:szCs w:val="24"/>
              </w:rPr>
              <w:t xml:space="preserve"> </w:t>
            </w:r>
            <w:r w:rsidR="000F4002" w:rsidRPr="005C443E">
              <w:rPr>
                <w:rFonts w:ascii="Arial" w:eastAsia="Times New Roman" w:hAnsi="Arial" w:cs="Arial"/>
                <w:sz w:val="24"/>
                <w:szCs w:val="24"/>
              </w:rPr>
              <w:t>of comparable size and scope.</w:t>
            </w:r>
          </w:p>
        </w:tc>
        <w:tc>
          <w:tcPr>
            <w:tcW w:w="5701" w:type="dxa"/>
          </w:tcPr>
          <w:p w14:paraId="57FACD5A" w14:textId="4A3B4491" w:rsidR="000F4002" w:rsidRPr="005C443E" w:rsidRDefault="000F4002" w:rsidP="007A45C1">
            <w:pPr>
              <w:rPr>
                <w:rFonts w:ascii="Arial" w:eastAsia="Times New Roman" w:hAnsi="Arial" w:cs="Arial"/>
                <w:sz w:val="24"/>
                <w:szCs w:val="24"/>
              </w:rPr>
            </w:pPr>
            <w:r w:rsidRPr="005C443E">
              <w:rPr>
                <w:rFonts w:ascii="Arial" w:eastAsia="Times New Roman" w:hAnsi="Arial" w:cs="Arial"/>
                <w:sz w:val="24"/>
                <w:szCs w:val="24"/>
              </w:rPr>
              <w:t xml:space="preserve">Bachelor’s or </w:t>
            </w:r>
            <w:proofErr w:type="gramStart"/>
            <w:r w:rsidRPr="005C443E">
              <w:rPr>
                <w:rFonts w:ascii="Arial" w:eastAsia="Times New Roman" w:hAnsi="Arial" w:cs="Arial"/>
                <w:sz w:val="24"/>
                <w:szCs w:val="24"/>
              </w:rPr>
              <w:t xml:space="preserve">master’s degree in </w:t>
            </w:r>
            <w:r w:rsidR="00B62C25" w:rsidRPr="005C443E">
              <w:rPr>
                <w:rFonts w:ascii="Arial" w:eastAsia="Times New Roman" w:hAnsi="Arial" w:cs="Arial"/>
                <w:sz w:val="24"/>
                <w:szCs w:val="24"/>
              </w:rPr>
              <w:t>Electrical Engineering</w:t>
            </w:r>
            <w:proofErr w:type="gramEnd"/>
            <w:r w:rsidR="00B62C25" w:rsidRPr="005C443E">
              <w:rPr>
                <w:rFonts w:ascii="Arial" w:eastAsia="Times New Roman" w:hAnsi="Arial" w:cs="Arial"/>
                <w:sz w:val="24"/>
                <w:szCs w:val="24"/>
              </w:rPr>
              <w:t>, Electrical and Computer Engineer</w:t>
            </w:r>
            <w:r w:rsidR="00916111">
              <w:rPr>
                <w:rFonts w:ascii="Arial" w:eastAsia="Times New Roman" w:hAnsi="Arial" w:cs="Arial"/>
                <w:sz w:val="24"/>
                <w:szCs w:val="24"/>
              </w:rPr>
              <w:t>ing</w:t>
            </w:r>
            <w:r w:rsidR="00B62C25" w:rsidRPr="005C443E">
              <w:rPr>
                <w:rFonts w:ascii="Arial" w:eastAsia="Times New Roman" w:hAnsi="Arial" w:cs="Arial"/>
                <w:sz w:val="24"/>
                <w:szCs w:val="24"/>
              </w:rPr>
              <w:t>, Electronics Engineering or a closely related field.</w:t>
            </w:r>
            <w:r w:rsidR="005B5E2D">
              <w:rPr>
                <w:rFonts w:ascii="Arial" w:eastAsia="Times New Roman" w:hAnsi="Arial" w:cs="Arial"/>
                <w:sz w:val="24"/>
                <w:szCs w:val="24"/>
              </w:rPr>
              <w:t xml:space="preserve"> </w:t>
            </w:r>
            <w:r w:rsidR="005B5E2D" w:rsidRPr="005B5E2D">
              <w:rPr>
                <w:rFonts w:ascii="Arial" w:eastAsia="Times New Roman" w:hAnsi="Arial" w:cs="Arial"/>
                <w:sz w:val="24"/>
                <w:szCs w:val="24"/>
              </w:rPr>
              <w:t>Active Security Clearance at the Secret level</w:t>
            </w:r>
            <w:r w:rsidR="005B5E2D">
              <w:rPr>
                <w:rFonts w:ascii="Arial" w:eastAsia="Times New Roman" w:hAnsi="Arial" w:cs="Arial"/>
                <w:sz w:val="24"/>
                <w:szCs w:val="24"/>
              </w:rPr>
              <w:t xml:space="preserve"> </w:t>
            </w:r>
          </w:p>
        </w:tc>
      </w:tr>
    </w:tbl>
    <w:p w14:paraId="3F72B52D" w14:textId="77777777" w:rsidR="000F4002" w:rsidRDefault="000F4002" w:rsidP="007F2066">
      <w:pPr>
        <w:spacing w:after="120" w:line="240" w:lineRule="auto"/>
        <w:rPr>
          <w:rFonts w:ascii="Arial" w:eastAsia="Times New Roman" w:hAnsi="Arial" w:cs="Arial"/>
          <w:sz w:val="24"/>
          <w:szCs w:val="24"/>
        </w:rPr>
      </w:pPr>
    </w:p>
    <w:p w14:paraId="660311A4" w14:textId="04179130" w:rsidR="000F4002" w:rsidRPr="000F4002" w:rsidRDefault="000F4002" w:rsidP="007F2066">
      <w:pPr>
        <w:spacing w:after="120" w:line="240" w:lineRule="auto"/>
        <w:rPr>
          <w:rFonts w:ascii="Arial" w:eastAsia="Times New Roman" w:hAnsi="Arial" w:cs="Arial"/>
          <w:b/>
          <w:bCs/>
          <w:sz w:val="24"/>
          <w:szCs w:val="24"/>
        </w:rPr>
      </w:pPr>
      <w:r w:rsidRPr="000F4002">
        <w:rPr>
          <w:rFonts w:ascii="Arial" w:eastAsia="Times New Roman" w:hAnsi="Arial" w:cs="Arial"/>
          <w:b/>
          <w:bCs/>
          <w:sz w:val="24"/>
          <w:szCs w:val="24"/>
        </w:rPr>
        <w:t>Project Manager</w:t>
      </w:r>
    </w:p>
    <w:p w14:paraId="1AD405B2" w14:textId="15CBAB25" w:rsidR="000F4002" w:rsidRPr="000F4002" w:rsidRDefault="000F4002" w:rsidP="000F4002">
      <w:pPr>
        <w:rPr>
          <w:rFonts w:ascii="Arial" w:eastAsia="Times New Roman" w:hAnsi="Arial" w:cs="Arial"/>
          <w:sz w:val="24"/>
          <w:szCs w:val="24"/>
        </w:rPr>
      </w:pPr>
      <w:r w:rsidRPr="000F4002">
        <w:rPr>
          <w:rFonts w:ascii="Arial" w:eastAsia="Times New Roman" w:hAnsi="Arial" w:cs="Arial"/>
          <w:sz w:val="24"/>
          <w:szCs w:val="24"/>
        </w:rPr>
        <w:t>The Contractor must provide a</w:t>
      </w:r>
      <w:r w:rsidR="00B62C25">
        <w:rPr>
          <w:rFonts w:ascii="Arial" w:eastAsia="Times New Roman" w:hAnsi="Arial" w:cs="Arial"/>
          <w:sz w:val="24"/>
          <w:szCs w:val="24"/>
        </w:rPr>
        <w:t xml:space="preserve"> </w:t>
      </w:r>
      <w:r w:rsidRPr="000F4002">
        <w:rPr>
          <w:rFonts w:ascii="Arial" w:eastAsia="Times New Roman" w:hAnsi="Arial" w:cs="Arial"/>
          <w:sz w:val="24"/>
          <w:szCs w:val="24"/>
        </w:rPr>
        <w:t>Project Manager who must be responsible for all</w:t>
      </w:r>
      <w:r>
        <w:rPr>
          <w:rFonts w:ascii="Arial" w:eastAsia="Times New Roman" w:hAnsi="Arial" w:cs="Arial"/>
          <w:sz w:val="24"/>
          <w:szCs w:val="24"/>
        </w:rPr>
        <w:t xml:space="preserve"> </w:t>
      </w:r>
      <w:r w:rsidRPr="000F4002">
        <w:rPr>
          <w:rFonts w:ascii="Arial" w:eastAsia="Times New Roman" w:hAnsi="Arial" w:cs="Arial"/>
          <w:sz w:val="24"/>
          <w:szCs w:val="24"/>
        </w:rPr>
        <w:t>Contractor work performed under this Work Order. The Project Manager is designated as</w:t>
      </w:r>
      <w:r>
        <w:rPr>
          <w:rFonts w:ascii="Arial" w:eastAsia="Times New Roman" w:hAnsi="Arial" w:cs="Arial"/>
          <w:sz w:val="24"/>
          <w:szCs w:val="24"/>
        </w:rPr>
        <w:t xml:space="preserve"> </w:t>
      </w:r>
      <w:r w:rsidRPr="000F4002">
        <w:rPr>
          <w:rFonts w:ascii="Arial" w:eastAsia="Times New Roman" w:hAnsi="Arial" w:cs="Arial"/>
          <w:sz w:val="24"/>
          <w:szCs w:val="24"/>
        </w:rPr>
        <w:t>Key Personnel by the Government and subject to the conditions of the clause entitled Key</w:t>
      </w:r>
      <w:r>
        <w:rPr>
          <w:rFonts w:ascii="Arial" w:eastAsia="Times New Roman" w:hAnsi="Arial" w:cs="Arial"/>
          <w:sz w:val="24"/>
          <w:szCs w:val="24"/>
        </w:rPr>
        <w:t xml:space="preserve"> </w:t>
      </w:r>
      <w:r w:rsidRPr="000F4002">
        <w:rPr>
          <w:rFonts w:ascii="Arial" w:eastAsia="Times New Roman" w:hAnsi="Arial" w:cs="Arial"/>
          <w:sz w:val="24"/>
          <w:szCs w:val="24"/>
        </w:rPr>
        <w:t>Personnel.</w:t>
      </w:r>
    </w:p>
    <w:p w14:paraId="0D9002E6" w14:textId="5F256FF6" w:rsidR="000F4002" w:rsidRDefault="000F4002" w:rsidP="000F4002">
      <w:pPr>
        <w:rPr>
          <w:rFonts w:ascii="Arial" w:eastAsia="Times New Roman" w:hAnsi="Arial" w:cs="Arial"/>
          <w:sz w:val="24"/>
          <w:szCs w:val="24"/>
        </w:rPr>
      </w:pPr>
      <w:r w:rsidRPr="000F4002">
        <w:rPr>
          <w:rFonts w:ascii="Arial" w:eastAsia="Times New Roman" w:hAnsi="Arial" w:cs="Arial"/>
          <w:sz w:val="24"/>
          <w:szCs w:val="24"/>
        </w:rPr>
        <w:t>The Project Manager must be a single point of contact for the Contracting Officer and the</w:t>
      </w:r>
      <w:r>
        <w:rPr>
          <w:rFonts w:ascii="Arial" w:eastAsia="Times New Roman" w:hAnsi="Arial" w:cs="Arial"/>
          <w:sz w:val="24"/>
          <w:szCs w:val="24"/>
        </w:rPr>
        <w:t xml:space="preserve"> </w:t>
      </w:r>
      <w:r w:rsidRPr="000F4002">
        <w:rPr>
          <w:rFonts w:ascii="Arial" w:eastAsia="Times New Roman" w:hAnsi="Arial" w:cs="Arial"/>
          <w:sz w:val="24"/>
          <w:szCs w:val="24"/>
        </w:rPr>
        <w:t>Contracting Officer’s Technical Representative (COR). It is anticipated that the Project</w:t>
      </w:r>
      <w:r w:rsidR="00916111">
        <w:rPr>
          <w:rFonts w:ascii="Arial" w:eastAsia="Times New Roman" w:hAnsi="Arial" w:cs="Arial"/>
          <w:sz w:val="24"/>
          <w:szCs w:val="24"/>
        </w:rPr>
        <w:t xml:space="preserve"> </w:t>
      </w:r>
      <w:r w:rsidRPr="000F4002">
        <w:rPr>
          <w:rFonts w:ascii="Arial" w:eastAsia="Times New Roman" w:hAnsi="Arial" w:cs="Arial"/>
          <w:sz w:val="24"/>
          <w:szCs w:val="24"/>
        </w:rPr>
        <w:t>Manager must be one of the senior level employees provided by the Contractor for this work</w:t>
      </w:r>
      <w:r>
        <w:rPr>
          <w:rFonts w:ascii="Arial" w:eastAsia="Times New Roman" w:hAnsi="Arial" w:cs="Arial"/>
          <w:sz w:val="24"/>
          <w:szCs w:val="24"/>
        </w:rPr>
        <w:t xml:space="preserve"> </w:t>
      </w:r>
      <w:r w:rsidRPr="000F4002">
        <w:rPr>
          <w:rFonts w:ascii="Arial" w:eastAsia="Times New Roman" w:hAnsi="Arial" w:cs="Arial"/>
          <w:sz w:val="24"/>
          <w:szCs w:val="24"/>
        </w:rPr>
        <w:t>effort. During any absence of the Project Manager, only one alternate must have full authority</w:t>
      </w:r>
      <w:r>
        <w:rPr>
          <w:rFonts w:ascii="Arial" w:eastAsia="Times New Roman" w:hAnsi="Arial" w:cs="Arial"/>
          <w:sz w:val="24"/>
          <w:szCs w:val="24"/>
        </w:rPr>
        <w:t xml:space="preserve"> </w:t>
      </w:r>
      <w:r w:rsidRPr="000F4002">
        <w:rPr>
          <w:rFonts w:ascii="Arial" w:eastAsia="Times New Roman" w:hAnsi="Arial" w:cs="Arial"/>
          <w:sz w:val="24"/>
          <w:szCs w:val="24"/>
        </w:rPr>
        <w:t>to act for the Contractor on all matters relating to work performed under this contract.</w:t>
      </w:r>
    </w:p>
    <w:p w14:paraId="76792E68" w14:textId="37ABA767" w:rsidR="00B62C25" w:rsidRPr="000F4002" w:rsidRDefault="00B62C25" w:rsidP="00B62C25">
      <w:pPr>
        <w:spacing w:after="120" w:line="240" w:lineRule="auto"/>
        <w:rPr>
          <w:rFonts w:ascii="Arial" w:eastAsia="Times New Roman" w:hAnsi="Arial" w:cs="Arial"/>
          <w:b/>
          <w:bCs/>
          <w:sz w:val="24"/>
          <w:szCs w:val="24"/>
        </w:rPr>
      </w:pPr>
      <w:r>
        <w:rPr>
          <w:rFonts w:ascii="Arial" w:eastAsia="Times New Roman" w:hAnsi="Arial" w:cs="Arial"/>
          <w:b/>
          <w:bCs/>
          <w:sz w:val="24"/>
          <w:szCs w:val="24"/>
        </w:rPr>
        <w:t>Senior Spectrum Engineer</w:t>
      </w:r>
    </w:p>
    <w:p w14:paraId="32FD3697" w14:textId="2E186FAB" w:rsidR="000F4002" w:rsidRPr="007F2066" w:rsidRDefault="00B62C25" w:rsidP="005B5E2D">
      <w:pPr>
        <w:rPr>
          <w:rFonts w:ascii="Arial" w:eastAsia="Times New Roman" w:hAnsi="Arial" w:cs="Arial"/>
          <w:sz w:val="24"/>
          <w:szCs w:val="24"/>
        </w:rPr>
      </w:pPr>
      <w:r w:rsidRPr="000F4002">
        <w:rPr>
          <w:rFonts w:ascii="Arial" w:eastAsia="Times New Roman" w:hAnsi="Arial" w:cs="Arial"/>
          <w:sz w:val="24"/>
          <w:szCs w:val="24"/>
        </w:rPr>
        <w:t xml:space="preserve">The Contractor must provide </w:t>
      </w:r>
      <w:r>
        <w:rPr>
          <w:rFonts w:ascii="Arial" w:eastAsia="Times New Roman" w:hAnsi="Arial" w:cs="Arial"/>
          <w:sz w:val="24"/>
          <w:szCs w:val="24"/>
        </w:rPr>
        <w:t>a Senior Spectrum Engineer</w:t>
      </w:r>
      <w:r w:rsidRPr="000F4002">
        <w:rPr>
          <w:rFonts w:ascii="Arial" w:eastAsia="Times New Roman" w:hAnsi="Arial" w:cs="Arial"/>
          <w:sz w:val="24"/>
          <w:szCs w:val="24"/>
        </w:rPr>
        <w:t xml:space="preserve"> who must be responsible for all</w:t>
      </w:r>
      <w:r>
        <w:rPr>
          <w:rFonts w:ascii="Arial" w:eastAsia="Times New Roman" w:hAnsi="Arial" w:cs="Arial"/>
          <w:sz w:val="24"/>
          <w:szCs w:val="24"/>
        </w:rPr>
        <w:t xml:space="preserve"> </w:t>
      </w:r>
      <w:r w:rsidR="00916111">
        <w:rPr>
          <w:rFonts w:ascii="Arial" w:eastAsia="Times New Roman" w:hAnsi="Arial" w:cs="Arial"/>
          <w:sz w:val="24"/>
          <w:szCs w:val="24"/>
        </w:rPr>
        <w:t>electromagnetic</w:t>
      </w:r>
      <w:r w:rsidR="00513188">
        <w:rPr>
          <w:rFonts w:ascii="Arial" w:eastAsia="Times New Roman" w:hAnsi="Arial" w:cs="Arial"/>
          <w:sz w:val="24"/>
          <w:szCs w:val="24"/>
        </w:rPr>
        <w:t xml:space="preserve"> compatibility a</w:t>
      </w:r>
      <w:r>
        <w:rPr>
          <w:rFonts w:ascii="Arial" w:eastAsia="Times New Roman" w:hAnsi="Arial" w:cs="Arial"/>
          <w:sz w:val="24"/>
          <w:szCs w:val="24"/>
        </w:rPr>
        <w:t xml:space="preserve">nalyses, modeling, </w:t>
      </w:r>
      <w:r w:rsidR="00513188">
        <w:rPr>
          <w:rFonts w:ascii="Arial" w:eastAsia="Times New Roman" w:hAnsi="Arial" w:cs="Arial"/>
          <w:sz w:val="24"/>
          <w:szCs w:val="24"/>
        </w:rPr>
        <w:t xml:space="preserve">propagation </w:t>
      </w:r>
      <w:r>
        <w:rPr>
          <w:rFonts w:ascii="Arial" w:eastAsia="Times New Roman" w:hAnsi="Arial" w:cs="Arial"/>
          <w:sz w:val="24"/>
          <w:szCs w:val="24"/>
        </w:rPr>
        <w:t>studies,</w:t>
      </w:r>
      <w:r w:rsidR="00513188">
        <w:rPr>
          <w:rFonts w:ascii="Arial" w:eastAsia="Times New Roman" w:hAnsi="Arial" w:cs="Arial"/>
          <w:sz w:val="24"/>
          <w:szCs w:val="24"/>
        </w:rPr>
        <w:t xml:space="preserve"> frequency assignment </w:t>
      </w:r>
      <w:r w:rsidR="00916111">
        <w:rPr>
          <w:rFonts w:ascii="Arial" w:eastAsia="Times New Roman" w:hAnsi="Arial" w:cs="Arial"/>
          <w:sz w:val="24"/>
          <w:szCs w:val="24"/>
        </w:rPr>
        <w:t>evaluations</w:t>
      </w:r>
      <w:r w:rsidR="00513188">
        <w:rPr>
          <w:rFonts w:ascii="Arial" w:eastAsia="Times New Roman" w:hAnsi="Arial" w:cs="Arial"/>
          <w:sz w:val="24"/>
          <w:szCs w:val="24"/>
        </w:rPr>
        <w:t xml:space="preserve"> </w:t>
      </w:r>
      <w:r>
        <w:rPr>
          <w:rFonts w:ascii="Arial" w:eastAsia="Times New Roman" w:hAnsi="Arial" w:cs="Arial"/>
          <w:sz w:val="24"/>
          <w:szCs w:val="24"/>
        </w:rPr>
        <w:t xml:space="preserve"> and </w:t>
      </w:r>
      <w:r w:rsidR="00513188">
        <w:rPr>
          <w:rFonts w:ascii="Arial" w:eastAsia="Times New Roman" w:hAnsi="Arial" w:cs="Arial"/>
          <w:sz w:val="24"/>
          <w:szCs w:val="24"/>
        </w:rPr>
        <w:t xml:space="preserve">technical </w:t>
      </w:r>
      <w:r w:rsidR="00916111">
        <w:rPr>
          <w:rFonts w:ascii="Arial" w:eastAsia="Times New Roman" w:hAnsi="Arial" w:cs="Arial"/>
          <w:sz w:val="24"/>
          <w:szCs w:val="24"/>
        </w:rPr>
        <w:t>assessments</w:t>
      </w:r>
      <w:r w:rsidR="00513188">
        <w:rPr>
          <w:rFonts w:ascii="Arial" w:eastAsia="Times New Roman" w:hAnsi="Arial" w:cs="Arial"/>
          <w:sz w:val="24"/>
          <w:szCs w:val="24"/>
        </w:rPr>
        <w:t xml:space="preserve"> </w:t>
      </w:r>
      <w:r w:rsidRPr="000F4002">
        <w:rPr>
          <w:rFonts w:ascii="Arial" w:eastAsia="Times New Roman" w:hAnsi="Arial" w:cs="Arial"/>
          <w:sz w:val="24"/>
          <w:szCs w:val="24"/>
        </w:rPr>
        <w:t>under this Work Order.</w:t>
      </w:r>
      <w:r w:rsidR="00513188">
        <w:rPr>
          <w:rFonts w:ascii="Arial" w:eastAsia="Times New Roman" w:hAnsi="Arial" w:cs="Arial"/>
          <w:sz w:val="24"/>
          <w:szCs w:val="24"/>
        </w:rPr>
        <w:t xml:space="preserve">  The engineer must ensure all analytical methodologies adhere to industry best </w:t>
      </w:r>
      <w:r w:rsidR="00916111">
        <w:rPr>
          <w:rFonts w:ascii="Arial" w:eastAsia="Times New Roman" w:hAnsi="Arial" w:cs="Arial"/>
          <w:sz w:val="24"/>
          <w:szCs w:val="24"/>
        </w:rPr>
        <w:t>practices</w:t>
      </w:r>
      <w:r w:rsidR="00513188">
        <w:rPr>
          <w:rFonts w:ascii="Arial" w:eastAsia="Times New Roman" w:hAnsi="Arial" w:cs="Arial"/>
          <w:sz w:val="24"/>
          <w:szCs w:val="24"/>
        </w:rPr>
        <w:t xml:space="preserve"> and NTIA technical standards.</w:t>
      </w:r>
      <w:r w:rsidRPr="000F4002">
        <w:rPr>
          <w:rFonts w:ascii="Arial" w:eastAsia="Times New Roman" w:hAnsi="Arial" w:cs="Arial"/>
          <w:sz w:val="24"/>
          <w:szCs w:val="24"/>
        </w:rPr>
        <w:t xml:space="preserve"> The </w:t>
      </w:r>
      <w:r>
        <w:rPr>
          <w:rFonts w:ascii="Arial" w:eastAsia="Times New Roman" w:hAnsi="Arial" w:cs="Arial"/>
          <w:sz w:val="24"/>
          <w:szCs w:val="24"/>
        </w:rPr>
        <w:t xml:space="preserve">engineer </w:t>
      </w:r>
      <w:r w:rsidRPr="000F4002">
        <w:rPr>
          <w:rFonts w:ascii="Arial" w:eastAsia="Times New Roman" w:hAnsi="Arial" w:cs="Arial"/>
          <w:sz w:val="24"/>
          <w:szCs w:val="24"/>
        </w:rPr>
        <w:t>is designated as</w:t>
      </w:r>
      <w:r>
        <w:rPr>
          <w:rFonts w:ascii="Arial" w:eastAsia="Times New Roman" w:hAnsi="Arial" w:cs="Arial"/>
          <w:sz w:val="24"/>
          <w:szCs w:val="24"/>
        </w:rPr>
        <w:t xml:space="preserve"> </w:t>
      </w:r>
      <w:r w:rsidRPr="000F4002">
        <w:rPr>
          <w:rFonts w:ascii="Arial" w:eastAsia="Times New Roman" w:hAnsi="Arial" w:cs="Arial"/>
          <w:sz w:val="24"/>
          <w:szCs w:val="24"/>
        </w:rPr>
        <w:t>Key Personnel by the Government and subject to the conditions of the clause entitled Key</w:t>
      </w:r>
      <w:r>
        <w:rPr>
          <w:rFonts w:ascii="Arial" w:eastAsia="Times New Roman" w:hAnsi="Arial" w:cs="Arial"/>
          <w:sz w:val="24"/>
          <w:szCs w:val="24"/>
        </w:rPr>
        <w:t xml:space="preserve"> </w:t>
      </w:r>
      <w:r w:rsidRPr="000F4002">
        <w:rPr>
          <w:rFonts w:ascii="Arial" w:eastAsia="Times New Roman" w:hAnsi="Arial" w:cs="Arial"/>
          <w:sz w:val="24"/>
          <w:szCs w:val="24"/>
        </w:rPr>
        <w:t>Personnel.</w:t>
      </w:r>
    </w:p>
    <w:p w14:paraId="53DE4B2B" w14:textId="77777777" w:rsidR="007F2066" w:rsidRPr="007F2066" w:rsidRDefault="007F2066" w:rsidP="007F2066">
      <w:pPr>
        <w:spacing w:after="0" w:line="240" w:lineRule="auto"/>
        <w:jc w:val="both"/>
        <w:rPr>
          <w:rFonts w:ascii="Arial" w:eastAsia="Times New Roman" w:hAnsi="Arial" w:cs="Arial"/>
          <w:b/>
          <w:bCs/>
          <w:caps/>
          <w:sz w:val="24"/>
          <w:szCs w:val="24"/>
        </w:rPr>
      </w:pPr>
    </w:p>
    <w:p w14:paraId="11F6946E" w14:textId="752F6271" w:rsidR="007F2066" w:rsidRDefault="007E7A32" w:rsidP="007F2066">
      <w:pPr>
        <w:spacing w:after="0" w:line="240" w:lineRule="auto"/>
        <w:jc w:val="both"/>
        <w:rPr>
          <w:rFonts w:ascii="Arial" w:eastAsia="Times New Roman" w:hAnsi="Arial" w:cs="Arial"/>
          <w:b/>
          <w:bCs/>
          <w:sz w:val="24"/>
          <w:szCs w:val="24"/>
        </w:rPr>
      </w:pPr>
      <w:r>
        <w:rPr>
          <w:rFonts w:ascii="Arial" w:eastAsia="Times New Roman" w:hAnsi="Arial" w:cs="Arial"/>
          <w:b/>
          <w:bCs/>
          <w:caps/>
          <w:sz w:val="24"/>
          <w:szCs w:val="24"/>
        </w:rPr>
        <w:t>9</w:t>
      </w:r>
      <w:r w:rsidR="00F213D7">
        <w:rPr>
          <w:rFonts w:ascii="Arial" w:eastAsia="Times New Roman" w:hAnsi="Arial" w:cs="Arial"/>
          <w:b/>
          <w:bCs/>
          <w:caps/>
          <w:sz w:val="24"/>
          <w:szCs w:val="24"/>
        </w:rPr>
        <w:t xml:space="preserve">.0  </w:t>
      </w:r>
      <w:r w:rsidR="007F2066" w:rsidRPr="007F2066">
        <w:rPr>
          <w:rFonts w:ascii="Arial" w:eastAsia="Times New Roman" w:hAnsi="Arial" w:cs="Arial"/>
          <w:b/>
          <w:bCs/>
          <w:caps/>
          <w:sz w:val="24"/>
          <w:szCs w:val="24"/>
        </w:rPr>
        <w:t xml:space="preserve"> </w:t>
      </w:r>
      <w:r w:rsidR="00F213D7">
        <w:rPr>
          <w:rFonts w:ascii="Arial" w:eastAsia="Times New Roman" w:hAnsi="Arial" w:cs="Arial"/>
          <w:b/>
          <w:bCs/>
          <w:sz w:val="24"/>
          <w:szCs w:val="24"/>
        </w:rPr>
        <w:t>Government Furnished Resources</w:t>
      </w:r>
    </w:p>
    <w:p w14:paraId="2248DE0E" w14:textId="77777777" w:rsidR="00F213D7" w:rsidRDefault="00F213D7" w:rsidP="007F2066">
      <w:pPr>
        <w:spacing w:after="0" w:line="240" w:lineRule="auto"/>
        <w:jc w:val="both"/>
        <w:rPr>
          <w:rFonts w:ascii="Arial" w:eastAsia="Times New Roman" w:hAnsi="Arial" w:cs="Arial"/>
          <w:b/>
          <w:bCs/>
          <w:sz w:val="24"/>
          <w:szCs w:val="24"/>
        </w:rPr>
      </w:pPr>
    </w:p>
    <w:p w14:paraId="3BA8F157" w14:textId="7FB10EF1" w:rsidR="007F2066" w:rsidRDefault="007E7A32" w:rsidP="007F2066">
      <w:pPr>
        <w:spacing w:after="0" w:line="240" w:lineRule="auto"/>
        <w:jc w:val="both"/>
        <w:rPr>
          <w:rFonts w:ascii="Arial" w:eastAsia="Times New Roman" w:hAnsi="Arial" w:cs="Arial"/>
          <w:sz w:val="24"/>
          <w:szCs w:val="24"/>
        </w:rPr>
      </w:pPr>
      <w:r>
        <w:rPr>
          <w:rFonts w:ascii="Arial" w:eastAsia="Times New Roman" w:hAnsi="Arial" w:cs="Arial"/>
          <w:bCs/>
          <w:sz w:val="24"/>
          <w:szCs w:val="24"/>
        </w:rPr>
        <w:t>9</w:t>
      </w:r>
      <w:r w:rsidR="00F213D7" w:rsidRPr="00F213D7">
        <w:rPr>
          <w:rFonts w:ascii="Arial" w:eastAsia="Times New Roman" w:hAnsi="Arial" w:cs="Arial"/>
          <w:bCs/>
          <w:sz w:val="24"/>
          <w:szCs w:val="24"/>
        </w:rPr>
        <w:t>.1</w:t>
      </w:r>
      <w:r w:rsidR="00F213D7">
        <w:rPr>
          <w:rFonts w:ascii="Arial" w:eastAsia="Times New Roman" w:hAnsi="Arial" w:cs="Arial"/>
          <w:b/>
          <w:bCs/>
          <w:sz w:val="24"/>
          <w:szCs w:val="24"/>
        </w:rPr>
        <w:t xml:space="preserve"> </w:t>
      </w:r>
      <w:r w:rsidR="00F213D7" w:rsidRPr="00F213D7">
        <w:rPr>
          <w:rFonts w:ascii="Arial" w:eastAsia="Times New Roman" w:hAnsi="Arial" w:cs="Arial"/>
          <w:bCs/>
          <w:sz w:val="24"/>
          <w:szCs w:val="24"/>
        </w:rPr>
        <w:t>The</w:t>
      </w:r>
      <w:r w:rsidR="007F2066" w:rsidRPr="00F213D7">
        <w:rPr>
          <w:rFonts w:ascii="Arial" w:eastAsia="Times New Roman" w:hAnsi="Arial" w:cs="Arial"/>
          <w:sz w:val="24"/>
          <w:szCs w:val="24"/>
        </w:rPr>
        <w:t xml:space="preserve"> </w:t>
      </w:r>
      <w:r w:rsidR="007F2066" w:rsidRPr="007F2066">
        <w:rPr>
          <w:rFonts w:ascii="Arial" w:eastAsia="Times New Roman" w:hAnsi="Arial" w:cs="Arial"/>
          <w:sz w:val="24"/>
          <w:szCs w:val="24"/>
        </w:rPr>
        <w:t>Contractor shall be responsible for safeguarding all government equipment, information and property provided for Contractor use.</w:t>
      </w:r>
      <w:r w:rsidR="00F213D7">
        <w:rPr>
          <w:rFonts w:ascii="Arial" w:eastAsia="Times New Roman" w:hAnsi="Arial" w:cs="Arial"/>
          <w:sz w:val="24"/>
          <w:szCs w:val="24"/>
        </w:rPr>
        <w:t xml:space="preserve">  The Contractor shall not use GFP/E/I for any purposes other than official Government business as performed under this task order.  </w:t>
      </w:r>
      <w:r w:rsidR="007F2066" w:rsidRPr="007F2066">
        <w:rPr>
          <w:rFonts w:ascii="Arial" w:eastAsia="Times New Roman" w:hAnsi="Arial" w:cs="Arial"/>
          <w:sz w:val="24"/>
          <w:szCs w:val="24"/>
        </w:rPr>
        <w:t>At the close of each work period, government facilities, equipment, and materials shall be secured.</w:t>
      </w:r>
    </w:p>
    <w:p w14:paraId="22E10BD9" w14:textId="77777777" w:rsidR="00F213D7" w:rsidRDefault="00F213D7" w:rsidP="007F2066">
      <w:pPr>
        <w:spacing w:after="0" w:line="240" w:lineRule="auto"/>
        <w:jc w:val="both"/>
        <w:rPr>
          <w:rFonts w:ascii="Arial" w:eastAsia="Times New Roman" w:hAnsi="Arial" w:cs="Arial"/>
          <w:sz w:val="24"/>
          <w:szCs w:val="24"/>
        </w:rPr>
      </w:pPr>
    </w:p>
    <w:p w14:paraId="2E904F36" w14:textId="33CE4C3C" w:rsidR="00F213D7" w:rsidRDefault="007E7A32" w:rsidP="007F2066">
      <w:pPr>
        <w:spacing w:after="0" w:line="240" w:lineRule="auto"/>
        <w:jc w:val="both"/>
        <w:rPr>
          <w:rFonts w:ascii="Arial" w:eastAsia="Times New Roman" w:hAnsi="Arial" w:cs="Arial"/>
          <w:sz w:val="24"/>
          <w:szCs w:val="24"/>
        </w:rPr>
      </w:pPr>
      <w:r>
        <w:rPr>
          <w:rFonts w:ascii="Arial" w:eastAsia="Times New Roman" w:hAnsi="Arial" w:cs="Arial"/>
          <w:sz w:val="24"/>
          <w:szCs w:val="24"/>
        </w:rPr>
        <w:t>9</w:t>
      </w:r>
      <w:r w:rsidR="00F213D7">
        <w:rPr>
          <w:rFonts w:ascii="Arial" w:eastAsia="Times New Roman" w:hAnsi="Arial" w:cs="Arial"/>
          <w:sz w:val="24"/>
          <w:szCs w:val="24"/>
        </w:rPr>
        <w:t xml:space="preserve">.2 Contractors working on Government sites will be provided standard business equipment including all or some of the following: desk, chair, phone, </w:t>
      </w:r>
      <w:r w:rsidR="00D54F4A">
        <w:rPr>
          <w:rFonts w:ascii="Arial" w:eastAsia="Times New Roman" w:hAnsi="Arial" w:cs="Arial"/>
          <w:sz w:val="24"/>
          <w:szCs w:val="24"/>
        </w:rPr>
        <w:t>computer,</w:t>
      </w:r>
      <w:r w:rsidR="00F213D7">
        <w:rPr>
          <w:rFonts w:ascii="Arial" w:eastAsia="Times New Roman" w:hAnsi="Arial" w:cs="Arial"/>
          <w:sz w:val="24"/>
          <w:szCs w:val="24"/>
        </w:rPr>
        <w:t xml:space="preserve"> and access to office equipment such as printers, copiers, fax, etc.</w:t>
      </w:r>
    </w:p>
    <w:p w14:paraId="199BC2DB" w14:textId="078EFAB1" w:rsidR="00E878B7" w:rsidRDefault="00E878B7" w:rsidP="007F2066">
      <w:pPr>
        <w:spacing w:after="0" w:line="240" w:lineRule="auto"/>
        <w:jc w:val="both"/>
        <w:rPr>
          <w:rFonts w:ascii="Arial" w:eastAsia="Times New Roman" w:hAnsi="Arial" w:cs="Arial"/>
          <w:sz w:val="24"/>
          <w:szCs w:val="24"/>
        </w:rPr>
      </w:pPr>
    </w:p>
    <w:p w14:paraId="75B1CE0B" w14:textId="5E1FB0E1" w:rsidR="00DC6DD3" w:rsidRPr="00DB3D13" w:rsidRDefault="007E7A32" w:rsidP="00D54F4A">
      <w:pPr>
        <w:spacing w:after="0" w:line="240" w:lineRule="auto"/>
        <w:jc w:val="both"/>
        <w:rPr>
          <w:rFonts w:ascii="Arial" w:eastAsia="Times New Roman" w:hAnsi="Arial" w:cs="Arial"/>
          <w:sz w:val="24"/>
          <w:szCs w:val="24"/>
        </w:rPr>
      </w:pPr>
      <w:r>
        <w:rPr>
          <w:rFonts w:ascii="Arial" w:eastAsia="Times New Roman" w:hAnsi="Arial" w:cs="Arial"/>
          <w:sz w:val="24"/>
          <w:szCs w:val="24"/>
        </w:rPr>
        <w:t>9</w:t>
      </w:r>
      <w:r w:rsidR="00D54F4A" w:rsidRPr="00DB3D13">
        <w:rPr>
          <w:rFonts w:ascii="Arial" w:eastAsia="Times New Roman" w:hAnsi="Arial" w:cs="Arial"/>
          <w:sz w:val="24"/>
          <w:szCs w:val="24"/>
        </w:rPr>
        <w:t xml:space="preserve">.3 </w:t>
      </w:r>
      <w:r w:rsidR="006C7FE7" w:rsidRPr="00DB3D13">
        <w:rPr>
          <w:rFonts w:ascii="Arial" w:eastAsia="Times New Roman" w:hAnsi="Arial" w:cs="Arial"/>
          <w:sz w:val="24"/>
          <w:szCs w:val="24"/>
        </w:rPr>
        <w:t xml:space="preserve">Unless otherwise directed by the Contracting Officer, </w:t>
      </w:r>
      <w:r w:rsidR="00D54F4A" w:rsidRPr="00DB3D13">
        <w:rPr>
          <w:rFonts w:ascii="Arial" w:eastAsia="Times New Roman" w:hAnsi="Arial" w:cs="Arial"/>
          <w:sz w:val="24"/>
          <w:szCs w:val="24"/>
        </w:rPr>
        <w:t xml:space="preserve">Contractors shall be responsible for </w:t>
      </w:r>
      <w:r w:rsidR="004427A1" w:rsidRPr="00DB3D13">
        <w:rPr>
          <w:rFonts w:ascii="Arial" w:eastAsia="Times New Roman" w:hAnsi="Arial" w:cs="Arial"/>
          <w:sz w:val="24"/>
          <w:szCs w:val="24"/>
        </w:rPr>
        <w:t xml:space="preserve">immediately </w:t>
      </w:r>
      <w:r w:rsidR="00D54F4A" w:rsidRPr="00DB3D13">
        <w:rPr>
          <w:rFonts w:ascii="Arial" w:eastAsia="Times New Roman" w:hAnsi="Arial" w:cs="Arial"/>
          <w:sz w:val="24"/>
          <w:szCs w:val="24"/>
        </w:rPr>
        <w:t>returning GFP/E/I to the DOC Property Official who issued the</w:t>
      </w:r>
      <w:r w:rsidR="00185810" w:rsidRPr="00DB3D13">
        <w:rPr>
          <w:rFonts w:ascii="Arial" w:eastAsia="Times New Roman" w:hAnsi="Arial" w:cs="Arial"/>
          <w:sz w:val="24"/>
          <w:szCs w:val="24"/>
        </w:rPr>
        <w:t>ir</w:t>
      </w:r>
      <w:r w:rsidR="00D54F4A" w:rsidRPr="00DB3D13">
        <w:rPr>
          <w:rFonts w:ascii="Arial" w:eastAsia="Times New Roman" w:hAnsi="Arial" w:cs="Arial"/>
          <w:sz w:val="24"/>
          <w:szCs w:val="24"/>
        </w:rPr>
        <w:t xml:space="preserve"> OF-7 Property Pass when the property is no longer needed</w:t>
      </w:r>
      <w:r w:rsidR="006C7FE7" w:rsidRPr="00DB3D13">
        <w:rPr>
          <w:rFonts w:ascii="Arial" w:eastAsia="Times New Roman" w:hAnsi="Arial" w:cs="Arial"/>
          <w:sz w:val="24"/>
          <w:szCs w:val="24"/>
        </w:rPr>
        <w:t xml:space="preserve"> </w:t>
      </w:r>
      <w:r w:rsidR="00D54F4A" w:rsidRPr="00DB3D13">
        <w:rPr>
          <w:rFonts w:ascii="Arial" w:eastAsia="Times New Roman" w:hAnsi="Arial" w:cs="Arial"/>
          <w:sz w:val="24"/>
          <w:szCs w:val="24"/>
        </w:rPr>
        <w:t xml:space="preserve">for the use </w:t>
      </w:r>
      <w:r w:rsidR="008A7B1A" w:rsidRPr="00DB3D13">
        <w:rPr>
          <w:rFonts w:ascii="Arial" w:eastAsia="Times New Roman" w:hAnsi="Arial" w:cs="Arial"/>
          <w:sz w:val="24"/>
          <w:szCs w:val="24"/>
        </w:rPr>
        <w:t>for which</w:t>
      </w:r>
      <w:r w:rsidR="00D54F4A" w:rsidRPr="00DB3D13">
        <w:rPr>
          <w:rFonts w:ascii="Arial" w:eastAsia="Times New Roman" w:hAnsi="Arial" w:cs="Arial"/>
          <w:sz w:val="24"/>
          <w:szCs w:val="24"/>
        </w:rPr>
        <w:t xml:space="preserve"> it was authorized</w:t>
      </w:r>
      <w:r w:rsidR="006C7FE7" w:rsidRPr="00DB3D13">
        <w:rPr>
          <w:rFonts w:ascii="Arial" w:eastAsia="Times New Roman" w:hAnsi="Arial" w:cs="Arial"/>
          <w:sz w:val="24"/>
          <w:szCs w:val="24"/>
        </w:rPr>
        <w:t xml:space="preserve">. </w:t>
      </w:r>
    </w:p>
    <w:p w14:paraId="7890E6BE" w14:textId="77777777" w:rsidR="00DC6DD3" w:rsidRPr="00DB3D13" w:rsidRDefault="00DC6DD3" w:rsidP="00D54F4A">
      <w:pPr>
        <w:spacing w:after="0" w:line="240" w:lineRule="auto"/>
        <w:jc w:val="both"/>
        <w:rPr>
          <w:rFonts w:ascii="Arial" w:eastAsia="Times New Roman" w:hAnsi="Arial" w:cs="Arial"/>
          <w:sz w:val="24"/>
          <w:szCs w:val="24"/>
        </w:rPr>
      </w:pPr>
    </w:p>
    <w:p w14:paraId="1F78D434" w14:textId="0114348E" w:rsidR="00D54F4A" w:rsidRDefault="007E7A32" w:rsidP="00D54F4A">
      <w:pPr>
        <w:spacing w:after="0" w:line="240" w:lineRule="auto"/>
        <w:jc w:val="both"/>
        <w:rPr>
          <w:rFonts w:ascii="Arial" w:eastAsia="Times New Roman" w:hAnsi="Arial" w:cs="Arial"/>
          <w:sz w:val="24"/>
          <w:szCs w:val="24"/>
        </w:rPr>
      </w:pPr>
      <w:r>
        <w:rPr>
          <w:rFonts w:ascii="Arial" w:eastAsia="Times New Roman" w:hAnsi="Arial" w:cs="Arial"/>
          <w:sz w:val="24"/>
          <w:szCs w:val="24"/>
        </w:rPr>
        <w:t>9</w:t>
      </w:r>
      <w:r w:rsidR="00DC6DD3" w:rsidRPr="00DB3D13">
        <w:rPr>
          <w:rFonts w:ascii="Arial" w:eastAsia="Times New Roman" w:hAnsi="Arial" w:cs="Arial"/>
          <w:sz w:val="24"/>
          <w:szCs w:val="24"/>
        </w:rPr>
        <w:t xml:space="preserve">.4 In accordance with FAR 52.245-1, Government Property, the Contractor shall prepare for shipment and deliver f.o.b. origin any Government-issued laptop, cellular phone, or other business equipment taken off-site and is responsible for the cost of shipping and risk of loss.  </w:t>
      </w:r>
      <w:r w:rsidR="00D54F4A" w:rsidRPr="001C7422">
        <w:t xml:space="preserve"> </w:t>
      </w:r>
    </w:p>
    <w:p w14:paraId="5B3F64FB" w14:textId="77777777" w:rsidR="007F2066" w:rsidRPr="007F2066" w:rsidRDefault="007F2066" w:rsidP="007F2066">
      <w:pPr>
        <w:spacing w:after="120" w:line="240" w:lineRule="auto"/>
        <w:rPr>
          <w:rFonts w:ascii="Arial" w:eastAsia="Times New Roman" w:hAnsi="Arial" w:cs="Arial"/>
          <w:b/>
          <w:sz w:val="24"/>
          <w:szCs w:val="24"/>
        </w:rPr>
      </w:pPr>
    </w:p>
    <w:p w14:paraId="0E3969AC" w14:textId="523C68CD" w:rsidR="00C911D7" w:rsidRPr="007F2066" w:rsidRDefault="007E7A32" w:rsidP="007F2066">
      <w:pPr>
        <w:spacing w:after="120" w:line="240" w:lineRule="auto"/>
        <w:rPr>
          <w:rFonts w:ascii="Arial" w:eastAsia="Times New Roman" w:hAnsi="Arial" w:cs="Arial"/>
          <w:b/>
          <w:sz w:val="24"/>
          <w:szCs w:val="24"/>
        </w:rPr>
      </w:pPr>
      <w:r>
        <w:rPr>
          <w:rFonts w:ascii="Arial" w:eastAsia="Times New Roman" w:hAnsi="Arial" w:cs="Arial"/>
          <w:b/>
          <w:sz w:val="24"/>
          <w:szCs w:val="24"/>
        </w:rPr>
        <w:t>10.0</w:t>
      </w:r>
      <w:r w:rsidR="00274AB8" w:rsidRPr="007F2066">
        <w:rPr>
          <w:rFonts w:ascii="Arial" w:eastAsia="Times New Roman" w:hAnsi="Arial" w:cs="Arial"/>
          <w:b/>
          <w:sz w:val="24"/>
          <w:szCs w:val="24"/>
        </w:rPr>
        <w:t xml:space="preserve"> Qualifications</w:t>
      </w:r>
    </w:p>
    <w:p w14:paraId="267C4250" w14:textId="1DAC5637" w:rsidR="007F2066" w:rsidRPr="007F2066" w:rsidRDefault="00274AB8" w:rsidP="00274AB8">
      <w:pPr>
        <w:spacing w:after="120" w:line="240" w:lineRule="auto"/>
        <w:rPr>
          <w:rFonts w:ascii="Arial" w:eastAsia="Times New Roman" w:hAnsi="Arial" w:cs="Arial"/>
          <w:b/>
          <w:sz w:val="24"/>
          <w:szCs w:val="24"/>
        </w:rPr>
      </w:pPr>
      <w:r>
        <w:rPr>
          <w:rFonts w:ascii="Arial" w:eastAsia="Times New Roman" w:hAnsi="Arial" w:cs="Arial"/>
          <w:sz w:val="24"/>
          <w:szCs w:val="24"/>
        </w:rPr>
        <w:t>The Contractor is responsible for and shall ensure staff are properly trained and hold the appropriate credentials as required for the services being performed.</w:t>
      </w:r>
    </w:p>
    <w:p w14:paraId="0808C9DD" w14:textId="77777777" w:rsidR="007F2066" w:rsidRPr="007F2066" w:rsidRDefault="007F2066" w:rsidP="007F2066">
      <w:pPr>
        <w:spacing w:after="0" w:line="240" w:lineRule="auto"/>
        <w:rPr>
          <w:rFonts w:ascii="Arial" w:eastAsia="Times New Roman" w:hAnsi="Arial" w:cs="Arial"/>
          <w:b/>
          <w:sz w:val="24"/>
          <w:szCs w:val="24"/>
        </w:rPr>
      </w:pPr>
    </w:p>
    <w:p w14:paraId="08793B87" w14:textId="728D6DB7" w:rsidR="007F2066" w:rsidRPr="007F2066" w:rsidRDefault="007E7A32" w:rsidP="007F2066">
      <w:pPr>
        <w:spacing w:after="0" w:line="240" w:lineRule="auto"/>
        <w:rPr>
          <w:rFonts w:ascii="Arial" w:eastAsia="Times New Roman" w:hAnsi="Arial" w:cs="Arial"/>
          <w:b/>
          <w:sz w:val="24"/>
          <w:szCs w:val="24"/>
        </w:rPr>
      </w:pPr>
      <w:r>
        <w:rPr>
          <w:rFonts w:ascii="Arial" w:eastAsia="Times New Roman" w:hAnsi="Arial" w:cs="Arial"/>
          <w:b/>
          <w:sz w:val="24"/>
          <w:szCs w:val="24"/>
        </w:rPr>
        <w:t>11.0</w:t>
      </w:r>
      <w:r w:rsidR="007F2066" w:rsidRPr="007F2066">
        <w:rPr>
          <w:rFonts w:ascii="Arial" w:eastAsia="Times New Roman" w:hAnsi="Arial" w:cs="Arial"/>
          <w:b/>
          <w:sz w:val="24"/>
          <w:szCs w:val="24"/>
        </w:rPr>
        <w:t xml:space="preserve"> </w:t>
      </w:r>
      <w:r w:rsidR="00274AB8">
        <w:rPr>
          <w:rFonts w:ascii="Arial" w:eastAsia="Times New Roman" w:hAnsi="Arial" w:cs="Arial"/>
          <w:b/>
          <w:sz w:val="24"/>
          <w:szCs w:val="24"/>
        </w:rPr>
        <w:t>Identification of Contractor Employees</w:t>
      </w:r>
    </w:p>
    <w:p w14:paraId="49B7965C" w14:textId="77777777" w:rsidR="00274AB8" w:rsidRPr="007F2066" w:rsidRDefault="00274AB8" w:rsidP="00274AB8">
      <w:pPr>
        <w:spacing w:after="0" w:line="240" w:lineRule="auto"/>
        <w:rPr>
          <w:rFonts w:ascii="Arial" w:eastAsia="Times New Roman" w:hAnsi="Arial" w:cs="Arial"/>
          <w:i/>
          <w:color w:val="0000FF"/>
          <w:sz w:val="24"/>
          <w:szCs w:val="24"/>
        </w:rPr>
      </w:pPr>
      <w:r w:rsidRPr="007F2066">
        <w:rPr>
          <w:rFonts w:ascii="Arial" w:eastAsia="Times New Roman" w:hAnsi="Arial" w:cs="Arial"/>
          <w:sz w:val="24"/>
          <w:szCs w:val="24"/>
        </w:rPr>
        <w:t xml:space="preserve">All </w:t>
      </w:r>
      <w:r>
        <w:rPr>
          <w:rFonts w:ascii="Arial" w:eastAsia="Times New Roman" w:hAnsi="Arial" w:cs="Arial"/>
          <w:sz w:val="24"/>
          <w:szCs w:val="24"/>
        </w:rPr>
        <w:t>Contractor</w:t>
      </w:r>
      <w:r w:rsidRPr="007F2066">
        <w:rPr>
          <w:rFonts w:ascii="Arial" w:eastAsia="Times New Roman" w:hAnsi="Arial" w:cs="Arial"/>
          <w:sz w:val="24"/>
          <w:szCs w:val="24"/>
        </w:rPr>
        <w:t xml:space="preserve"> personnel attending meetings, answering Government telephones, and working in other situations where their Contractor status is not obvious to third parties are required to identify themselves as such to avoid creating an impression in the minds of members of the public that they are Government officials. They must also ensure that all documents or reports produced by Contractors are suitably marked as Contractor products or that Contractor participation is appropriately disclosed.  </w:t>
      </w:r>
    </w:p>
    <w:p w14:paraId="58B1FEEE" w14:textId="77777777" w:rsidR="00274AB8" w:rsidRDefault="00274AB8" w:rsidP="00274AB8">
      <w:pPr>
        <w:spacing w:after="0" w:line="240" w:lineRule="auto"/>
        <w:rPr>
          <w:rFonts w:ascii="Arial" w:eastAsia="Times New Roman" w:hAnsi="Arial" w:cs="Arial"/>
          <w:b/>
          <w:sz w:val="24"/>
          <w:szCs w:val="24"/>
        </w:rPr>
      </w:pPr>
    </w:p>
    <w:p w14:paraId="00C746E4" w14:textId="44EA5CEA" w:rsidR="00274AB8" w:rsidRPr="007F2066" w:rsidRDefault="00274AB8" w:rsidP="00274AB8">
      <w:pPr>
        <w:spacing w:after="0" w:line="240" w:lineRule="auto"/>
        <w:rPr>
          <w:rFonts w:ascii="Arial" w:eastAsia="Times New Roman" w:hAnsi="Arial" w:cs="Arial"/>
          <w:bCs/>
          <w:i/>
          <w:iCs/>
          <w:color w:val="0000FF"/>
          <w:sz w:val="24"/>
          <w:szCs w:val="24"/>
        </w:rPr>
      </w:pPr>
      <w:r>
        <w:rPr>
          <w:rFonts w:ascii="Arial" w:eastAsia="Times New Roman" w:hAnsi="Arial" w:cs="Arial"/>
          <w:b/>
          <w:sz w:val="24"/>
          <w:szCs w:val="24"/>
        </w:rPr>
        <w:t>1</w:t>
      </w:r>
      <w:r w:rsidR="007E7A32">
        <w:rPr>
          <w:rFonts w:ascii="Arial" w:eastAsia="Times New Roman" w:hAnsi="Arial" w:cs="Arial"/>
          <w:b/>
          <w:sz w:val="24"/>
          <w:szCs w:val="24"/>
        </w:rPr>
        <w:t>2</w:t>
      </w:r>
      <w:r>
        <w:rPr>
          <w:rFonts w:ascii="Arial" w:eastAsia="Times New Roman" w:hAnsi="Arial" w:cs="Arial"/>
          <w:b/>
          <w:sz w:val="24"/>
          <w:szCs w:val="24"/>
        </w:rPr>
        <w:t xml:space="preserve">.0 </w:t>
      </w:r>
      <w:r w:rsidRPr="007F2066">
        <w:rPr>
          <w:rFonts w:ascii="Arial" w:eastAsia="Times New Roman" w:hAnsi="Arial" w:cs="Arial"/>
          <w:b/>
          <w:sz w:val="24"/>
          <w:szCs w:val="24"/>
        </w:rPr>
        <w:t>Travel</w:t>
      </w:r>
      <w:r w:rsidRPr="007F2066">
        <w:rPr>
          <w:rFonts w:ascii="Arial" w:eastAsia="Times New Roman" w:hAnsi="Arial" w:cs="Arial"/>
          <w:sz w:val="24"/>
          <w:szCs w:val="24"/>
        </w:rPr>
        <w:t xml:space="preserve"> </w:t>
      </w:r>
    </w:p>
    <w:p w14:paraId="77F74302" w14:textId="77777777" w:rsidR="00274AB8" w:rsidRPr="00E10EF0" w:rsidRDefault="00274AB8" w:rsidP="00274AB8">
      <w:pPr>
        <w:spacing w:after="0" w:line="240" w:lineRule="auto"/>
        <w:rPr>
          <w:rFonts w:ascii="Arial" w:eastAsia="Times New Roman" w:hAnsi="Arial" w:cs="Arial"/>
          <w:bCs/>
          <w:iCs/>
          <w:sz w:val="24"/>
          <w:szCs w:val="24"/>
        </w:rPr>
      </w:pPr>
    </w:p>
    <w:p w14:paraId="4CD0ED18" w14:textId="12FCD2E1" w:rsidR="00274AB8" w:rsidRPr="00E10EF0" w:rsidRDefault="00274AB8" w:rsidP="00274AB8">
      <w:pPr>
        <w:tabs>
          <w:tab w:val="left" w:pos="989"/>
        </w:tabs>
        <w:spacing w:after="0" w:line="240" w:lineRule="auto"/>
        <w:rPr>
          <w:rFonts w:ascii="Arial" w:eastAsia="Times New Roman" w:hAnsi="Arial" w:cs="Arial"/>
          <w:bCs/>
          <w:iCs/>
          <w:sz w:val="24"/>
          <w:szCs w:val="24"/>
        </w:rPr>
      </w:pPr>
      <w:r w:rsidRPr="00E10EF0">
        <w:rPr>
          <w:rFonts w:ascii="Arial" w:eastAsia="Times New Roman" w:hAnsi="Arial" w:cs="Arial"/>
          <w:bCs/>
          <w:iCs/>
          <w:sz w:val="24"/>
          <w:szCs w:val="24"/>
        </w:rPr>
        <w:t>Travel</w:t>
      </w:r>
      <w:r w:rsidR="00E10EF0" w:rsidRPr="00E10EF0">
        <w:rPr>
          <w:rFonts w:ascii="Arial" w:eastAsia="Times New Roman" w:hAnsi="Arial" w:cs="Arial"/>
          <w:bCs/>
          <w:iCs/>
          <w:sz w:val="24"/>
          <w:szCs w:val="24"/>
        </w:rPr>
        <w:t xml:space="preserve"> </w:t>
      </w:r>
      <w:sdt>
        <w:sdtPr>
          <w:rPr>
            <w:rFonts w:ascii="Arial" w:eastAsia="Times New Roman" w:hAnsi="Arial" w:cs="Arial"/>
            <w:bCs/>
            <w:iCs/>
            <w:sz w:val="24"/>
            <w:szCs w:val="24"/>
          </w:rPr>
          <w:id w:val="2017035122"/>
          <w14:checkbox>
            <w14:checked w14:val="1"/>
            <w14:checkedState w14:val="2612" w14:font="MS Gothic"/>
            <w14:uncheckedState w14:val="2610" w14:font="MS Gothic"/>
          </w14:checkbox>
        </w:sdtPr>
        <w:sdtEndPr/>
        <w:sdtContent>
          <w:r w:rsidR="002D1880">
            <w:rPr>
              <w:rFonts w:ascii="MS Gothic" w:eastAsia="MS Gothic" w:hAnsi="MS Gothic" w:cs="Arial" w:hint="eastAsia"/>
              <w:bCs/>
              <w:iCs/>
              <w:sz w:val="24"/>
              <w:szCs w:val="24"/>
            </w:rPr>
            <w:t>☒</w:t>
          </w:r>
        </w:sdtContent>
      </w:sdt>
      <w:r w:rsidRPr="00E10EF0">
        <w:rPr>
          <w:rFonts w:ascii="Arial" w:eastAsia="Times New Roman" w:hAnsi="Arial" w:cs="Arial"/>
          <w:bCs/>
          <w:iCs/>
          <w:sz w:val="24"/>
          <w:szCs w:val="24"/>
        </w:rPr>
        <w:t xml:space="preserve"> is </w:t>
      </w:r>
      <w:sdt>
        <w:sdtPr>
          <w:rPr>
            <w:rFonts w:ascii="Arial" w:eastAsia="Times New Roman" w:hAnsi="Arial" w:cs="Arial"/>
            <w:bCs/>
            <w:iCs/>
            <w:sz w:val="24"/>
            <w:szCs w:val="24"/>
          </w:rPr>
          <w:id w:val="-242800262"/>
          <w14:checkbox>
            <w14:checked w14:val="0"/>
            <w14:checkedState w14:val="2612" w14:font="MS Gothic"/>
            <w14:uncheckedState w14:val="2610" w14:font="MS Gothic"/>
          </w14:checkbox>
        </w:sdtPr>
        <w:sdtEndPr/>
        <w:sdtContent>
          <w:r w:rsidR="00E10EF0" w:rsidRPr="00E10EF0">
            <w:rPr>
              <w:rFonts w:ascii="MS Gothic" w:eastAsia="MS Gothic" w:hAnsi="MS Gothic" w:cs="Arial" w:hint="eastAsia"/>
              <w:bCs/>
              <w:iCs/>
              <w:sz w:val="24"/>
              <w:szCs w:val="24"/>
            </w:rPr>
            <w:t>☐</w:t>
          </w:r>
        </w:sdtContent>
      </w:sdt>
      <w:r w:rsidR="00E10EF0" w:rsidRPr="00E10EF0">
        <w:rPr>
          <w:rFonts w:ascii="Arial" w:eastAsia="Times New Roman" w:hAnsi="Arial" w:cs="Arial"/>
          <w:bCs/>
          <w:iCs/>
          <w:sz w:val="24"/>
          <w:szCs w:val="24"/>
        </w:rPr>
        <w:t xml:space="preserve"> </w:t>
      </w:r>
      <w:proofErr w:type="spellStart"/>
      <w:r w:rsidR="00E10EF0" w:rsidRPr="00E10EF0">
        <w:rPr>
          <w:rFonts w:ascii="Arial" w:eastAsia="Times New Roman" w:hAnsi="Arial" w:cs="Arial"/>
          <w:bCs/>
          <w:iCs/>
          <w:sz w:val="24"/>
          <w:szCs w:val="24"/>
        </w:rPr>
        <w:t>is</w:t>
      </w:r>
      <w:proofErr w:type="spellEnd"/>
      <w:r w:rsidR="00E10EF0" w:rsidRPr="00E10EF0">
        <w:rPr>
          <w:rFonts w:ascii="Arial" w:eastAsia="Times New Roman" w:hAnsi="Arial" w:cs="Arial"/>
          <w:bCs/>
          <w:iCs/>
          <w:sz w:val="24"/>
          <w:szCs w:val="24"/>
        </w:rPr>
        <w:t xml:space="preserve"> </w:t>
      </w:r>
      <w:r w:rsidRPr="00E10EF0">
        <w:rPr>
          <w:rFonts w:ascii="Arial" w:eastAsia="Times New Roman" w:hAnsi="Arial" w:cs="Arial"/>
          <w:bCs/>
          <w:iCs/>
          <w:sz w:val="24"/>
          <w:szCs w:val="24"/>
        </w:rPr>
        <w:t>not required under this task order.</w:t>
      </w:r>
    </w:p>
    <w:p w14:paraId="3519A9F4" w14:textId="1DEE01BD" w:rsidR="00E10EF0" w:rsidRDefault="00E10EF0" w:rsidP="00274AB8">
      <w:pPr>
        <w:spacing w:after="0" w:line="240" w:lineRule="auto"/>
        <w:rPr>
          <w:rFonts w:ascii="Arial" w:eastAsia="Times New Roman" w:hAnsi="Arial" w:cs="Arial"/>
          <w:sz w:val="24"/>
          <w:szCs w:val="24"/>
        </w:rPr>
      </w:pPr>
      <w:r>
        <w:rPr>
          <w:rFonts w:ascii="Arial" w:eastAsia="Times New Roman" w:hAnsi="Arial" w:cs="Arial"/>
          <w:sz w:val="24"/>
          <w:szCs w:val="24"/>
        </w:rPr>
        <w:t xml:space="preserve">If required, the </w:t>
      </w:r>
      <w:r w:rsidR="00274AB8" w:rsidRPr="007F2066">
        <w:rPr>
          <w:rFonts w:ascii="Arial" w:eastAsia="Times New Roman" w:hAnsi="Arial" w:cs="Arial"/>
          <w:sz w:val="24"/>
          <w:szCs w:val="24"/>
        </w:rPr>
        <w:t xml:space="preserve">Contractor shall travel </w:t>
      </w:r>
      <w:r>
        <w:rPr>
          <w:rFonts w:ascii="Arial" w:eastAsia="Times New Roman" w:hAnsi="Arial" w:cs="Arial"/>
          <w:sz w:val="24"/>
          <w:szCs w:val="24"/>
        </w:rPr>
        <w:t>as approved by the designated TM or COR</w:t>
      </w:r>
      <w:r w:rsidR="00274AB8" w:rsidRPr="007F2066">
        <w:rPr>
          <w:rFonts w:ascii="Arial" w:eastAsia="Times New Roman" w:hAnsi="Arial" w:cs="Arial"/>
          <w:sz w:val="24"/>
          <w:szCs w:val="24"/>
        </w:rPr>
        <w:t xml:space="preserve"> during the performance of this task order t</w:t>
      </w:r>
      <w:r>
        <w:rPr>
          <w:rFonts w:ascii="Arial" w:eastAsia="Times New Roman" w:hAnsi="Arial" w:cs="Arial"/>
          <w:sz w:val="24"/>
          <w:szCs w:val="24"/>
        </w:rPr>
        <w:t>o attend meetings, conferences or conduct other official business covered under this task order</w:t>
      </w:r>
      <w:r w:rsidR="00274AB8" w:rsidRPr="007F2066">
        <w:rPr>
          <w:rFonts w:ascii="Arial" w:eastAsia="Times New Roman" w:hAnsi="Arial" w:cs="Arial"/>
          <w:sz w:val="24"/>
          <w:szCs w:val="24"/>
        </w:rPr>
        <w:t xml:space="preserve">. </w:t>
      </w:r>
      <w:r>
        <w:rPr>
          <w:rFonts w:ascii="Arial" w:eastAsia="Times New Roman" w:hAnsi="Arial" w:cs="Arial"/>
          <w:sz w:val="24"/>
          <w:szCs w:val="24"/>
        </w:rPr>
        <w:t xml:space="preserve">Authorized travel is reimbursable in </w:t>
      </w:r>
      <w:r>
        <w:rPr>
          <w:rFonts w:ascii="Arial" w:eastAsia="Times New Roman" w:hAnsi="Arial" w:cs="Arial"/>
          <w:sz w:val="24"/>
          <w:szCs w:val="24"/>
        </w:rPr>
        <w:lastRenderedPageBreak/>
        <w:t>accordance with the contract.  The Contractor shall ensure adequate funding is available for costs of travel prior to incurring costs.</w:t>
      </w:r>
    </w:p>
    <w:p w14:paraId="07752481" w14:textId="77777777" w:rsidR="00E10EF0" w:rsidRDefault="00E10EF0" w:rsidP="00274AB8">
      <w:pPr>
        <w:spacing w:after="0" w:line="240" w:lineRule="auto"/>
        <w:rPr>
          <w:rFonts w:ascii="Arial" w:eastAsia="Times New Roman" w:hAnsi="Arial" w:cs="Arial"/>
          <w:sz w:val="24"/>
          <w:szCs w:val="24"/>
        </w:rPr>
      </w:pPr>
    </w:p>
    <w:p w14:paraId="63D2AE0B" w14:textId="1487199B" w:rsidR="00274AB8" w:rsidRPr="007F2066" w:rsidRDefault="00E10EF0" w:rsidP="00274AB8">
      <w:pPr>
        <w:spacing w:after="0" w:line="240" w:lineRule="auto"/>
        <w:rPr>
          <w:rFonts w:ascii="Arial" w:eastAsia="Times New Roman" w:hAnsi="Arial" w:cs="Arial"/>
          <w:i/>
          <w:color w:val="0000FF"/>
          <w:sz w:val="24"/>
          <w:szCs w:val="24"/>
        </w:rPr>
      </w:pPr>
      <w:r>
        <w:rPr>
          <w:rFonts w:ascii="Arial" w:eastAsia="Times New Roman" w:hAnsi="Arial" w:cs="Arial"/>
          <w:sz w:val="24"/>
          <w:szCs w:val="24"/>
        </w:rPr>
        <w:t xml:space="preserve">Local travel to meetings, conferences or other official business covered under this task order is not reimbursable as a direct charge.  </w:t>
      </w:r>
      <w:r w:rsidR="00274AB8" w:rsidRPr="007F2066">
        <w:rPr>
          <w:rFonts w:ascii="Arial" w:eastAsia="Times New Roman" w:hAnsi="Arial" w:cs="Arial"/>
          <w:sz w:val="24"/>
          <w:szCs w:val="24"/>
        </w:rPr>
        <w:t xml:space="preserve">  </w:t>
      </w:r>
    </w:p>
    <w:p w14:paraId="1F7E2166" w14:textId="77777777" w:rsidR="00274AB8" w:rsidRDefault="00274AB8" w:rsidP="007F2066">
      <w:pPr>
        <w:spacing w:after="0" w:line="240" w:lineRule="auto"/>
        <w:rPr>
          <w:rFonts w:ascii="Arial" w:eastAsia="Times New Roman" w:hAnsi="Arial" w:cs="Arial"/>
          <w:sz w:val="24"/>
          <w:szCs w:val="24"/>
        </w:rPr>
      </w:pPr>
    </w:p>
    <w:p w14:paraId="4FA364D2" w14:textId="6016FF4B" w:rsidR="007F2066" w:rsidRPr="007F2066" w:rsidRDefault="009D4275" w:rsidP="007F2066">
      <w:pPr>
        <w:keepNext/>
        <w:spacing w:after="0" w:line="240" w:lineRule="auto"/>
        <w:rPr>
          <w:rFonts w:ascii="Arial" w:eastAsia="Times New Roman" w:hAnsi="Arial" w:cs="Arial"/>
          <w:b/>
          <w:sz w:val="24"/>
          <w:szCs w:val="24"/>
        </w:rPr>
      </w:pPr>
      <w:r>
        <w:rPr>
          <w:rFonts w:ascii="Arial" w:eastAsia="Times New Roman" w:hAnsi="Arial" w:cs="Arial"/>
          <w:b/>
          <w:sz w:val="24"/>
          <w:szCs w:val="24"/>
        </w:rPr>
        <w:t>1</w:t>
      </w:r>
      <w:r w:rsidR="007E7A32">
        <w:rPr>
          <w:rFonts w:ascii="Arial" w:eastAsia="Times New Roman" w:hAnsi="Arial" w:cs="Arial"/>
          <w:b/>
          <w:sz w:val="24"/>
          <w:szCs w:val="24"/>
        </w:rPr>
        <w:t>3</w:t>
      </w:r>
      <w:r>
        <w:rPr>
          <w:rFonts w:ascii="Arial" w:eastAsia="Times New Roman" w:hAnsi="Arial" w:cs="Arial"/>
          <w:b/>
          <w:sz w:val="24"/>
          <w:szCs w:val="24"/>
        </w:rPr>
        <w:t>.0</w:t>
      </w:r>
      <w:r w:rsidRPr="007F2066">
        <w:rPr>
          <w:rFonts w:ascii="Arial" w:eastAsia="Times New Roman" w:hAnsi="Arial" w:cs="Arial"/>
          <w:b/>
          <w:sz w:val="24"/>
          <w:szCs w:val="24"/>
        </w:rPr>
        <w:t xml:space="preserve"> </w:t>
      </w:r>
      <w:r w:rsidR="007F2066" w:rsidRPr="007F2066">
        <w:rPr>
          <w:rFonts w:ascii="Arial" w:eastAsia="Times New Roman" w:hAnsi="Arial" w:cs="Arial"/>
          <w:b/>
          <w:sz w:val="24"/>
          <w:szCs w:val="24"/>
        </w:rPr>
        <w:t>Conflict</w:t>
      </w:r>
      <w:r>
        <w:rPr>
          <w:rFonts w:ascii="Arial" w:eastAsia="Times New Roman" w:hAnsi="Arial" w:cs="Arial"/>
          <w:b/>
          <w:sz w:val="24"/>
          <w:szCs w:val="24"/>
        </w:rPr>
        <w:t>s</w:t>
      </w:r>
      <w:r w:rsidR="007F2066" w:rsidRPr="007F2066">
        <w:rPr>
          <w:rFonts w:ascii="Arial" w:eastAsia="Times New Roman" w:hAnsi="Arial" w:cs="Arial"/>
          <w:b/>
          <w:sz w:val="24"/>
          <w:szCs w:val="24"/>
        </w:rPr>
        <w:t xml:space="preserve"> of Interest</w:t>
      </w:r>
    </w:p>
    <w:p w14:paraId="4A5FA6F4" w14:textId="77777777" w:rsidR="007F2066" w:rsidRPr="007F2066" w:rsidRDefault="007F2066" w:rsidP="007F2066">
      <w:pPr>
        <w:keepNext/>
        <w:spacing w:after="0" w:line="240" w:lineRule="auto"/>
        <w:rPr>
          <w:rFonts w:ascii="Arial" w:eastAsia="Times New Roman" w:hAnsi="Arial" w:cs="Arial"/>
          <w:b/>
          <w:sz w:val="24"/>
          <w:szCs w:val="24"/>
        </w:rPr>
      </w:pPr>
    </w:p>
    <w:p w14:paraId="5294B03D" w14:textId="35C81A53" w:rsidR="007F2066" w:rsidRPr="007F2066" w:rsidRDefault="007F2066" w:rsidP="007F2066">
      <w:pPr>
        <w:keepNext/>
        <w:spacing w:after="0" w:line="240" w:lineRule="auto"/>
        <w:rPr>
          <w:rFonts w:ascii="Arial" w:eastAsia="Times New Roman" w:hAnsi="Arial" w:cs="Arial"/>
          <w:iCs/>
          <w:sz w:val="24"/>
          <w:szCs w:val="24"/>
        </w:rPr>
      </w:pPr>
      <w:r w:rsidRPr="007F2066">
        <w:rPr>
          <w:rFonts w:ascii="Arial" w:eastAsia="Times New Roman" w:hAnsi="Arial" w:cs="Arial"/>
          <w:sz w:val="24"/>
          <w:szCs w:val="24"/>
        </w:rPr>
        <w:t xml:space="preserve">Contractor and subcontract personnel performing work under this task order may receive, have access to, or participate in the development of proprietary or source selection information (e.g., cost or pricing information, budget information or analyses, </w:t>
      </w:r>
      <w:r w:rsidR="00141AC6" w:rsidRPr="007F2066">
        <w:rPr>
          <w:rFonts w:ascii="Arial" w:eastAsia="Times New Roman" w:hAnsi="Arial" w:cs="Arial"/>
          <w:sz w:val="24"/>
          <w:szCs w:val="24"/>
        </w:rPr>
        <w:t>specifications,</w:t>
      </w:r>
      <w:r w:rsidRPr="007F2066">
        <w:rPr>
          <w:rFonts w:ascii="Arial" w:eastAsia="Times New Roman" w:hAnsi="Arial" w:cs="Arial"/>
          <w:sz w:val="24"/>
          <w:szCs w:val="24"/>
        </w:rPr>
        <w:t xml:space="preserve"> or work statements, etc.), or perform evaluation services which may create a current or subsequent Organizational Conflict of Interests (OCI) as defined in FAR Subpart 9.5. The Contractor shall notify the CO immediately whenever he/she becomes aware that such access or participation may result in any actual or potential </w:t>
      </w:r>
      <w:r w:rsidR="00D54F4A" w:rsidRPr="007F2066">
        <w:rPr>
          <w:rFonts w:ascii="Arial" w:eastAsia="Times New Roman" w:hAnsi="Arial" w:cs="Arial"/>
          <w:sz w:val="24"/>
          <w:szCs w:val="24"/>
        </w:rPr>
        <w:t>OCI and</w:t>
      </w:r>
      <w:r w:rsidRPr="007F2066">
        <w:rPr>
          <w:rFonts w:ascii="Arial" w:eastAsia="Times New Roman" w:hAnsi="Arial" w:cs="Arial"/>
          <w:sz w:val="24"/>
          <w:szCs w:val="24"/>
        </w:rPr>
        <w:t xml:space="preserve"> may merit the submittal of a plan to the CO to avoid or mitigate any such OCI. This mitigation plan </w:t>
      </w:r>
      <w:proofErr w:type="gramStart"/>
      <w:r w:rsidRPr="007F2066">
        <w:rPr>
          <w:rFonts w:ascii="Arial" w:eastAsia="Times New Roman" w:hAnsi="Arial" w:cs="Arial"/>
          <w:sz w:val="24"/>
          <w:szCs w:val="24"/>
        </w:rPr>
        <w:t>would be</w:t>
      </w:r>
      <w:proofErr w:type="gramEnd"/>
      <w:r w:rsidRPr="007F2066">
        <w:rPr>
          <w:rFonts w:ascii="Arial" w:eastAsia="Times New Roman" w:hAnsi="Arial" w:cs="Arial"/>
          <w:sz w:val="24"/>
          <w:szCs w:val="24"/>
        </w:rPr>
        <w:t xml:space="preserve"> determined to be acceptable solely at the discretion of the CO</w:t>
      </w:r>
      <w:r w:rsidR="00AF58D2">
        <w:rPr>
          <w:rFonts w:ascii="Arial" w:eastAsia="Times New Roman" w:hAnsi="Arial" w:cs="Arial"/>
          <w:sz w:val="24"/>
          <w:szCs w:val="24"/>
        </w:rPr>
        <w:t xml:space="preserve">.  In </w:t>
      </w:r>
      <w:r w:rsidRPr="007F2066">
        <w:rPr>
          <w:rFonts w:ascii="Arial" w:eastAsia="Times New Roman" w:hAnsi="Arial" w:cs="Arial"/>
          <w:sz w:val="24"/>
          <w:szCs w:val="24"/>
        </w:rPr>
        <w:t xml:space="preserve">the event the CO unilaterally determines that any such OCI cannot be satisfactorily avoided or mitigated, the Contracting Officer may </w:t>
      </w:r>
      <w:r w:rsidR="00AF58D2">
        <w:rPr>
          <w:rFonts w:ascii="Arial" w:eastAsia="Times New Roman" w:hAnsi="Arial" w:cs="Arial"/>
          <w:sz w:val="24"/>
          <w:szCs w:val="24"/>
        </w:rPr>
        <w:t>employ</w:t>
      </w:r>
      <w:r w:rsidRPr="007F2066">
        <w:rPr>
          <w:rFonts w:ascii="Arial" w:eastAsia="Times New Roman" w:hAnsi="Arial" w:cs="Arial"/>
          <w:sz w:val="24"/>
          <w:szCs w:val="24"/>
        </w:rPr>
        <w:t xml:space="preserve"> other remedies as he or she deems necessary, including prohibiting the Contractor from participation in subsequent contracted requirements which may be affected by the OCI.</w:t>
      </w:r>
    </w:p>
    <w:p w14:paraId="2D39E695" w14:textId="77777777" w:rsidR="007F2066" w:rsidRPr="007F2066" w:rsidRDefault="007F2066" w:rsidP="007F2066">
      <w:pPr>
        <w:tabs>
          <w:tab w:val="left" w:pos="1440"/>
        </w:tabs>
        <w:spacing w:after="0" w:line="240" w:lineRule="auto"/>
        <w:rPr>
          <w:rFonts w:ascii="Arial" w:eastAsia="Times New Roman" w:hAnsi="Arial" w:cs="Arial"/>
          <w:sz w:val="24"/>
          <w:szCs w:val="24"/>
        </w:rPr>
      </w:pPr>
    </w:p>
    <w:p w14:paraId="0B396B45" w14:textId="35B396D6" w:rsidR="007F2066" w:rsidRPr="007F2066" w:rsidRDefault="007F2066" w:rsidP="007F2066">
      <w:pPr>
        <w:keepNext/>
        <w:spacing w:after="0" w:line="240" w:lineRule="auto"/>
        <w:rPr>
          <w:rFonts w:ascii="Arial" w:eastAsia="Times New Roman" w:hAnsi="Arial" w:cs="Arial"/>
          <w:bCs/>
          <w:i/>
          <w:iCs/>
          <w:color w:val="0000FF"/>
          <w:sz w:val="24"/>
          <w:szCs w:val="24"/>
        </w:rPr>
      </w:pPr>
      <w:r w:rsidRPr="007F2066">
        <w:rPr>
          <w:rFonts w:ascii="Arial" w:eastAsia="Times New Roman" w:hAnsi="Arial" w:cs="Arial"/>
          <w:b/>
          <w:sz w:val="24"/>
          <w:szCs w:val="24"/>
        </w:rPr>
        <w:t>1</w:t>
      </w:r>
      <w:r w:rsidR="007E7A32">
        <w:rPr>
          <w:rFonts w:ascii="Arial" w:eastAsia="Times New Roman" w:hAnsi="Arial" w:cs="Arial"/>
          <w:b/>
          <w:sz w:val="24"/>
          <w:szCs w:val="24"/>
        </w:rPr>
        <w:t>4</w:t>
      </w:r>
      <w:r w:rsidR="009D4275">
        <w:rPr>
          <w:rFonts w:ascii="Arial" w:eastAsia="Times New Roman" w:hAnsi="Arial" w:cs="Arial"/>
          <w:b/>
          <w:sz w:val="24"/>
          <w:szCs w:val="24"/>
        </w:rPr>
        <w:t>.0</w:t>
      </w:r>
      <w:r w:rsidRPr="007F2066">
        <w:rPr>
          <w:rFonts w:ascii="Arial" w:eastAsia="Times New Roman" w:hAnsi="Arial" w:cs="Arial"/>
          <w:b/>
          <w:sz w:val="24"/>
          <w:szCs w:val="24"/>
        </w:rPr>
        <w:t xml:space="preserve"> Data Rights</w:t>
      </w:r>
      <w:r w:rsidRPr="007F2066">
        <w:rPr>
          <w:rFonts w:ascii="Arial" w:eastAsia="Times New Roman" w:hAnsi="Arial" w:cs="Arial"/>
          <w:sz w:val="24"/>
          <w:szCs w:val="24"/>
        </w:rPr>
        <w:t xml:space="preserve"> </w:t>
      </w:r>
    </w:p>
    <w:p w14:paraId="34D4F6F5" w14:textId="77777777" w:rsidR="007F2066" w:rsidRPr="007F2066" w:rsidRDefault="007F2066" w:rsidP="007F2066">
      <w:pPr>
        <w:keepNext/>
        <w:spacing w:after="0" w:line="240" w:lineRule="auto"/>
        <w:rPr>
          <w:rFonts w:ascii="Arial" w:eastAsia="Times New Roman" w:hAnsi="Arial" w:cs="Arial"/>
          <w:bCs/>
          <w:i/>
          <w:iCs/>
          <w:color w:val="0000FF"/>
          <w:sz w:val="24"/>
          <w:szCs w:val="24"/>
        </w:rPr>
      </w:pPr>
    </w:p>
    <w:p w14:paraId="6912D404" w14:textId="77777777" w:rsidR="007F2066" w:rsidRPr="007F2066" w:rsidRDefault="007F2066" w:rsidP="007F2066">
      <w:pPr>
        <w:keepNext/>
        <w:spacing w:after="0" w:line="240" w:lineRule="auto"/>
        <w:rPr>
          <w:rFonts w:ascii="Arial" w:eastAsia="Times New Roman" w:hAnsi="Arial" w:cs="Arial"/>
          <w:sz w:val="24"/>
          <w:szCs w:val="24"/>
        </w:rPr>
      </w:pPr>
      <w:r w:rsidRPr="007F2066">
        <w:rPr>
          <w:rFonts w:ascii="Arial" w:eastAsia="Times New Roman" w:hAnsi="Arial" w:cs="Arial"/>
          <w:sz w:val="24"/>
          <w:szCs w:val="24"/>
        </w:rPr>
        <w:t>The Government has unlimited rights to all documents/material produced under this task order.  All documents and materials, to include the source code of any software produced under this contract, shall be Government owned and the property of the Government with all rights and privileges of ownership/copyright belonging exclusively to the Government. These documents and materials may not be used or sold by the Contractor without written permission from the CO. All materials supplied to the Government shall be the sole property of the Government and may not be used for any other purpose. This right does not abrogate any other Government rights.</w:t>
      </w:r>
    </w:p>
    <w:p w14:paraId="125C9471" w14:textId="77777777" w:rsidR="007F2066" w:rsidRPr="007F2066" w:rsidRDefault="007F2066" w:rsidP="007F2066">
      <w:pPr>
        <w:suppressAutoHyphens/>
        <w:spacing w:after="0" w:line="240" w:lineRule="auto"/>
        <w:rPr>
          <w:rFonts w:ascii="Arial" w:eastAsia="Times New Roman" w:hAnsi="Arial" w:cs="Arial"/>
          <w:sz w:val="24"/>
          <w:szCs w:val="24"/>
        </w:rPr>
      </w:pPr>
    </w:p>
    <w:p w14:paraId="19058893" w14:textId="4B71F4B4" w:rsidR="007F2066" w:rsidRPr="007F2066" w:rsidRDefault="009D4275" w:rsidP="007F2066">
      <w:pPr>
        <w:spacing w:after="0" w:line="240" w:lineRule="auto"/>
        <w:rPr>
          <w:rFonts w:ascii="Arial" w:eastAsia="Times New Roman" w:hAnsi="Arial" w:cs="Arial"/>
          <w:i/>
          <w:color w:val="0000FF"/>
          <w:sz w:val="24"/>
          <w:szCs w:val="24"/>
        </w:rPr>
      </w:pPr>
      <w:r>
        <w:rPr>
          <w:rFonts w:ascii="Arial" w:eastAsia="Times New Roman" w:hAnsi="Arial" w:cs="Arial"/>
          <w:b/>
          <w:bCs/>
          <w:sz w:val="24"/>
          <w:szCs w:val="24"/>
        </w:rPr>
        <w:t>1</w:t>
      </w:r>
      <w:r w:rsidR="007E7A32">
        <w:rPr>
          <w:rFonts w:ascii="Arial" w:eastAsia="Times New Roman" w:hAnsi="Arial" w:cs="Arial"/>
          <w:b/>
          <w:bCs/>
          <w:sz w:val="24"/>
          <w:szCs w:val="24"/>
        </w:rPr>
        <w:t>5</w:t>
      </w:r>
      <w:r w:rsidRPr="007F2066">
        <w:rPr>
          <w:rFonts w:ascii="Arial" w:eastAsia="Times New Roman" w:hAnsi="Arial" w:cs="Arial"/>
          <w:b/>
          <w:bCs/>
          <w:sz w:val="24"/>
          <w:szCs w:val="24"/>
        </w:rPr>
        <w:t xml:space="preserve">.0 </w:t>
      </w:r>
      <w:r w:rsidRPr="009D4275">
        <w:rPr>
          <w:rFonts w:ascii="Arial" w:eastAsia="Times New Roman" w:hAnsi="Arial" w:cs="Arial"/>
          <w:b/>
          <w:bCs/>
          <w:sz w:val="24"/>
          <w:szCs w:val="24"/>
        </w:rPr>
        <w:t>Applicable</w:t>
      </w:r>
      <w:r w:rsidR="007F2066" w:rsidRPr="009D4275">
        <w:rPr>
          <w:rFonts w:ascii="Arial" w:eastAsia="Times New Roman" w:hAnsi="Arial" w:cs="Arial"/>
          <w:b/>
          <w:bCs/>
          <w:sz w:val="24"/>
          <w:szCs w:val="24"/>
        </w:rPr>
        <w:t xml:space="preserve"> </w:t>
      </w:r>
      <w:r w:rsidR="007F2066" w:rsidRPr="007F2066">
        <w:rPr>
          <w:rFonts w:ascii="Arial" w:eastAsia="Times New Roman" w:hAnsi="Arial" w:cs="Arial"/>
          <w:b/>
          <w:bCs/>
          <w:sz w:val="24"/>
          <w:szCs w:val="24"/>
        </w:rPr>
        <w:t xml:space="preserve">Publications </w:t>
      </w:r>
      <w:r w:rsidR="007F2066" w:rsidRPr="007F2066">
        <w:rPr>
          <w:rFonts w:ascii="Arial" w:eastAsia="Times New Roman" w:hAnsi="Arial" w:cs="Arial"/>
          <w:b/>
          <w:sz w:val="24"/>
          <w:szCs w:val="24"/>
        </w:rPr>
        <w:t>(Current Editions</w:t>
      </w:r>
      <w:r w:rsidR="007F2066" w:rsidRPr="007F2066">
        <w:rPr>
          <w:rFonts w:ascii="Arial" w:eastAsia="Times New Roman" w:hAnsi="Arial" w:cs="Arial"/>
          <w:b/>
          <w:caps/>
          <w:sz w:val="24"/>
          <w:szCs w:val="24"/>
        </w:rPr>
        <w:t>)</w:t>
      </w:r>
    </w:p>
    <w:p w14:paraId="0455352A" w14:textId="77777777" w:rsidR="007F2066" w:rsidRPr="007F2066" w:rsidRDefault="007F2066" w:rsidP="007F2066">
      <w:pPr>
        <w:spacing w:after="0" w:line="240" w:lineRule="auto"/>
        <w:rPr>
          <w:rFonts w:ascii="Arial" w:eastAsia="Times New Roman" w:hAnsi="Arial" w:cs="Arial"/>
          <w:i/>
          <w:color w:val="0000FF"/>
          <w:sz w:val="24"/>
          <w:szCs w:val="24"/>
        </w:rPr>
      </w:pPr>
    </w:p>
    <w:p w14:paraId="1D68F9DC" w14:textId="57C845BA" w:rsidR="007F2066" w:rsidRPr="009D4275" w:rsidRDefault="008E4D40" w:rsidP="009D4275">
      <w:pPr>
        <w:tabs>
          <w:tab w:val="left" w:pos="877"/>
        </w:tabs>
        <w:spacing w:after="0" w:line="240" w:lineRule="auto"/>
        <w:rPr>
          <w:rFonts w:ascii="Arial" w:eastAsia="Times New Roman" w:hAnsi="Arial" w:cs="Arial"/>
          <w:bCs/>
          <w:sz w:val="24"/>
          <w:szCs w:val="24"/>
        </w:rPr>
      </w:pPr>
      <w:sdt>
        <w:sdtPr>
          <w:rPr>
            <w:rFonts w:ascii="Arial" w:eastAsia="Times New Roman" w:hAnsi="Arial" w:cs="Arial"/>
            <w:bCs/>
            <w:sz w:val="24"/>
            <w:szCs w:val="24"/>
          </w:rPr>
          <w:id w:val="1724017825"/>
          <w14:checkbox>
            <w14:checked w14:val="0"/>
            <w14:checkedState w14:val="2612" w14:font="MS Gothic"/>
            <w14:uncheckedState w14:val="2610" w14:font="MS Gothic"/>
          </w14:checkbox>
        </w:sdtPr>
        <w:sdtEndPr/>
        <w:sdtContent>
          <w:r w:rsidR="002D1880">
            <w:rPr>
              <w:rFonts w:ascii="MS Gothic" w:eastAsia="MS Gothic" w:hAnsi="MS Gothic" w:cs="Arial" w:hint="eastAsia"/>
              <w:bCs/>
              <w:sz w:val="24"/>
              <w:szCs w:val="24"/>
            </w:rPr>
            <w:t>☐</w:t>
          </w:r>
        </w:sdtContent>
      </w:sdt>
      <w:r w:rsidR="009D4275" w:rsidRPr="009D4275">
        <w:rPr>
          <w:rFonts w:ascii="Arial" w:eastAsia="Times New Roman" w:hAnsi="Arial" w:cs="Arial"/>
          <w:bCs/>
          <w:sz w:val="24"/>
          <w:szCs w:val="24"/>
        </w:rPr>
        <w:tab/>
        <w:t>No publications are applicable for this task order.</w:t>
      </w:r>
    </w:p>
    <w:p w14:paraId="3BF11870" w14:textId="63936798" w:rsidR="009D4275" w:rsidRPr="009D4275" w:rsidRDefault="008E4D40" w:rsidP="009D4275">
      <w:pPr>
        <w:tabs>
          <w:tab w:val="left" w:pos="877"/>
        </w:tabs>
        <w:spacing w:after="0" w:line="240" w:lineRule="auto"/>
        <w:rPr>
          <w:rFonts w:ascii="Arial" w:eastAsia="Times New Roman" w:hAnsi="Arial" w:cs="Arial"/>
          <w:bCs/>
          <w:sz w:val="24"/>
          <w:szCs w:val="24"/>
        </w:rPr>
      </w:pPr>
      <w:sdt>
        <w:sdtPr>
          <w:rPr>
            <w:rFonts w:ascii="Arial" w:eastAsia="Times New Roman" w:hAnsi="Arial" w:cs="Arial"/>
            <w:bCs/>
            <w:sz w:val="24"/>
            <w:szCs w:val="24"/>
          </w:rPr>
          <w:id w:val="1265580179"/>
          <w14:checkbox>
            <w14:checked w14:val="1"/>
            <w14:checkedState w14:val="2612" w14:font="MS Gothic"/>
            <w14:uncheckedState w14:val="2610" w14:font="MS Gothic"/>
          </w14:checkbox>
        </w:sdtPr>
        <w:sdtEndPr/>
        <w:sdtContent>
          <w:r w:rsidR="00125C13">
            <w:rPr>
              <w:rFonts w:ascii="MS Gothic" w:eastAsia="MS Gothic" w:hAnsi="MS Gothic" w:cs="Arial" w:hint="eastAsia"/>
              <w:bCs/>
              <w:sz w:val="24"/>
              <w:szCs w:val="24"/>
            </w:rPr>
            <w:t>☒</w:t>
          </w:r>
        </w:sdtContent>
      </w:sdt>
      <w:r w:rsidR="009D4275" w:rsidRPr="009D4275">
        <w:rPr>
          <w:rFonts w:ascii="Arial" w:eastAsia="Times New Roman" w:hAnsi="Arial" w:cs="Arial"/>
          <w:bCs/>
          <w:sz w:val="24"/>
          <w:szCs w:val="24"/>
        </w:rPr>
        <w:tab/>
        <w:t>The following list of publications is applicable to this task order:</w:t>
      </w:r>
    </w:p>
    <w:p w14:paraId="6FF92D53" w14:textId="360143D0" w:rsidR="009D4275" w:rsidRPr="000036E6" w:rsidRDefault="000036E6" w:rsidP="009D4275">
      <w:pPr>
        <w:tabs>
          <w:tab w:val="left" w:pos="877"/>
        </w:tabs>
        <w:spacing w:after="0" w:line="240" w:lineRule="auto"/>
        <w:rPr>
          <w:rFonts w:ascii="Arial" w:eastAsia="Times New Roman" w:hAnsi="Arial" w:cs="Arial"/>
          <w:bCs/>
          <w:sz w:val="24"/>
          <w:szCs w:val="24"/>
        </w:rPr>
      </w:pPr>
      <w:r>
        <w:rPr>
          <w:rFonts w:ascii="Arial" w:eastAsia="Times New Roman" w:hAnsi="Arial" w:cs="Arial"/>
          <w:bCs/>
          <w:sz w:val="24"/>
          <w:szCs w:val="24"/>
        </w:rPr>
        <w:t xml:space="preserve">NTIA </w:t>
      </w:r>
      <w:r w:rsidRPr="000036E6">
        <w:rPr>
          <w:rFonts w:ascii="Arial" w:eastAsia="Times New Roman" w:hAnsi="Arial" w:cs="Arial"/>
          <w:bCs/>
          <w:sz w:val="24"/>
          <w:szCs w:val="24"/>
        </w:rPr>
        <w:t>Manual of Regulations and Procedures for Federal Radio Frequency Management</w:t>
      </w:r>
    </w:p>
    <w:p w14:paraId="77D84B00" w14:textId="1008A6B5" w:rsidR="009D4275" w:rsidRPr="009D4275" w:rsidRDefault="009D4275" w:rsidP="009D4275">
      <w:pPr>
        <w:pBdr>
          <w:top w:val="single" w:sz="12" w:space="1" w:color="auto"/>
          <w:bottom w:val="single" w:sz="12" w:space="1" w:color="auto"/>
        </w:pBdr>
        <w:tabs>
          <w:tab w:val="left" w:pos="877"/>
        </w:tabs>
        <w:spacing w:after="0" w:line="240" w:lineRule="auto"/>
        <w:rPr>
          <w:rFonts w:ascii="Arial" w:eastAsia="Times New Roman" w:hAnsi="Arial" w:cs="Arial"/>
          <w:bCs/>
          <w:color w:val="0000FF"/>
          <w:sz w:val="24"/>
          <w:szCs w:val="24"/>
        </w:rPr>
      </w:pPr>
    </w:p>
    <w:p w14:paraId="16BDE525" w14:textId="5A0E0A70" w:rsidR="009D4275" w:rsidRPr="009D4275" w:rsidRDefault="009D4275" w:rsidP="009D4275">
      <w:pPr>
        <w:pBdr>
          <w:bottom w:val="single" w:sz="12" w:space="1" w:color="auto"/>
          <w:between w:val="single" w:sz="12" w:space="1" w:color="auto"/>
        </w:pBdr>
        <w:tabs>
          <w:tab w:val="left" w:pos="877"/>
        </w:tabs>
        <w:spacing w:after="0" w:line="240" w:lineRule="auto"/>
        <w:rPr>
          <w:rFonts w:ascii="Arial" w:eastAsia="Times New Roman" w:hAnsi="Arial" w:cs="Arial"/>
          <w:bCs/>
          <w:color w:val="0000FF"/>
          <w:sz w:val="24"/>
          <w:szCs w:val="24"/>
        </w:rPr>
      </w:pPr>
    </w:p>
    <w:p w14:paraId="50942B43" w14:textId="77777777" w:rsidR="009D4275" w:rsidRDefault="009D4275" w:rsidP="009D4275">
      <w:pPr>
        <w:spacing w:after="0" w:line="240" w:lineRule="auto"/>
        <w:jc w:val="both"/>
        <w:rPr>
          <w:rFonts w:ascii="Arial" w:eastAsia="Times New Roman" w:hAnsi="Arial" w:cs="Arial"/>
          <w:bCs/>
          <w:color w:val="0000FF"/>
          <w:sz w:val="24"/>
          <w:szCs w:val="24"/>
        </w:rPr>
      </w:pPr>
    </w:p>
    <w:p w14:paraId="3D30407A" w14:textId="4A4B31D0" w:rsidR="007F2066" w:rsidRPr="009D4275" w:rsidRDefault="009D4275" w:rsidP="009D4275">
      <w:pPr>
        <w:spacing w:after="0" w:line="240" w:lineRule="auto"/>
        <w:jc w:val="both"/>
        <w:rPr>
          <w:rFonts w:ascii="Arial" w:eastAsia="Times New Roman" w:hAnsi="Arial" w:cs="Arial"/>
          <w:b/>
          <w:bCs/>
          <w:sz w:val="24"/>
          <w:szCs w:val="24"/>
        </w:rPr>
      </w:pPr>
      <w:r w:rsidRPr="009D4275">
        <w:rPr>
          <w:rFonts w:ascii="Arial" w:eastAsia="Times New Roman" w:hAnsi="Arial" w:cs="Arial"/>
          <w:b/>
          <w:sz w:val="24"/>
          <w:szCs w:val="24"/>
        </w:rPr>
        <w:t>1</w:t>
      </w:r>
      <w:r w:rsidR="007E7A32">
        <w:rPr>
          <w:rFonts w:ascii="Arial" w:eastAsia="Times New Roman" w:hAnsi="Arial" w:cs="Arial"/>
          <w:b/>
          <w:sz w:val="24"/>
          <w:szCs w:val="24"/>
        </w:rPr>
        <w:t>6</w:t>
      </w:r>
      <w:r w:rsidRPr="009D4275">
        <w:rPr>
          <w:rFonts w:ascii="Arial" w:eastAsia="Times New Roman" w:hAnsi="Arial" w:cs="Arial"/>
          <w:b/>
          <w:sz w:val="24"/>
          <w:szCs w:val="24"/>
        </w:rPr>
        <w:t>.0 Reports and Deliverables</w:t>
      </w:r>
    </w:p>
    <w:p w14:paraId="1A31146F" w14:textId="77777777" w:rsidR="009D4275" w:rsidRDefault="009D4275" w:rsidP="009D4275">
      <w:pPr>
        <w:spacing w:after="0" w:line="240" w:lineRule="auto"/>
        <w:rPr>
          <w:rFonts w:ascii="Arial" w:eastAsia="Times New Roman" w:hAnsi="Arial" w:cs="Arial"/>
          <w:b/>
          <w:bCs/>
          <w:sz w:val="24"/>
          <w:szCs w:val="24"/>
        </w:rPr>
      </w:pPr>
    </w:p>
    <w:p w14:paraId="1152C535" w14:textId="36B6FF3D" w:rsidR="00C911D7" w:rsidRPr="00C911D7" w:rsidRDefault="00A745C2" w:rsidP="009D4275">
      <w:pPr>
        <w:spacing w:after="0" w:line="240" w:lineRule="auto"/>
        <w:rPr>
          <w:rFonts w:ascii="Arial" w:hAnsi="Arial" w:cs="Arial"/>
          <w:b/>
          <w:bCs/>
          <w:sz w:val="24"/>
          <w:szCs w:val="24"/>
        </w:rPr>
      </w:pPr>
      <w:r>
        <w:rPr>
          <w:rFonts w:ascii="Arial" w:hAnsi="Arial" w:cs="Arial"/>
          <w:b/>
          <w:bCs/>
          <w:sz w:val="24"/>
          <w:szCs w:val="24"/>
        </w:rPr>
        <w:t>Progress Meetings</w:t>
      </w:r>
    </w:p>
    <w:p w14:paraId="0F05258C" w14:textId="5073A5A1" w:rsidR="009D4275" w:rsidRDefault="009D4275" w:rsidP="009D4275">
      <w:pPr>
        <w:spacing w:after="0" w:line="240" w:lineRule="auto"/>
        <w:rPr>
          <w:rFonts w:ascii="Arial" w:eastAsia="Times New Roman" w:hAnsi="Arial" w:cs="Arial"/>
          <w:sz w:val="24"/>
          <w:szCs w:val="24"/>
        </w:rPr>
      </w:pPr>
      <w:r w:rsidRPr="007F2066">
        <w:rPr>
          <w:rFonts w:ascii="Arial" w:eastAsia="Times New Roman" w:hAnsi="Arial" w:cs="Arial"/>
          <w:sz w:val="24"/>
          <w:szCs w:val="24"/>
        </w:rPr>
        <w:t xml:space="preserve">The Contractor </w:t>
      </w:r>
      <w:r>
        <w:rPr>
          <w:rFonts w:ascii="Arial" w:eastAsia="Times New Roman" w:hAnsi="Arial" w:cs="Arial"/>
          <w:sz w:val="24"/>
          <w:szCs w:val="24"/>
        </w:rPr>
        <w:t>shall</w:t>
      </w:r>
      <w:r w:rsidRPr="007F2066">
        <w:rPr>
          <w:rFonts w:ascii="Arial" w:eastAsia="Times New Roman" w:hAnsi="Arial" w:cs="Arial"/>
          <w:sz w:val="24"/>
          <w:szCs w:val="24"/>
        </w:rPr>
        <w:t xml:space="preserve"> attend progress meetings requested by the contracting activity or task order administration. The Contracting Officer, Contracting Officer’s Representative (COR), and other Government personnel, as appropriate, may meet periodically with the Contractor to review the Contractor's performance. At these meetings the CO will apprise the Contractor of how the government views the Contractor's performance and the Contractor will apprise the Government of problems, if any, being experienced.  Appropriate action shall be taken to resolve outstanding issues. These meetings shall be at no additional cost to the government.  </w:t>
      </w:r>
    </w:p>
    <w:p w14:paraId="5072BDFC" w14:textId="77777777" w:rsidR="007E7A32" w:rsidRDefault="007E7A32" w:rsidP="009D4275">
      <w:pPr>
        <w:spacing w:after="0" w:line="240" w:lineRule="auto"/>
        <w:rPr>
          <w:rFonts w:ascii="Arial" w:eastAsia="Times New Roman" w:hAnsi="Arial" w:cs="Arial"/>
          <w:sz w:val="24"/>
          <w:szCs w:val="24"/>
        </w:rPr>
      </w:pPr>
    </w:p>
    <w:p w14:paraId="692F9174" w14:textId="0AA279CC" w:rsidR="007E7A32" w:rsidRPr="005C443E" w:rsidRDefault="007E7A32" w:rsidP="007E7A32">
      <w:pPr>
        <w:spacing w:after="200" w:line="276" w:lineRule="auto"/>
        <w:rPr>
          <w:rFonts w:ascii="Arial" w:hAnsi="Arial" w:cs="Arial"/>
          <w:sz w:val="24"/>
          <w:szCs w:val="24"/>
        </w:rPr>
      </w:pPr>
      <w:r w:rsidRPr="005C443E">
        <w:rPr>
          <w:rFonts w:ascii="Arial" w:hAnsi="Arial" w:cs="Arial"/>
          <w:b/>
          <w:bCs/>
          <w:sz w:val="24"/>
          <w:szCs w:val="24"/>
        </w:rPr>
        <w:t>Monthly status meeting</w:t>
      </w:r>
      <w:r w:rsidRPr="005C443E">
        <w:rPr>
          <w:rFonts w:ascii="Arial" w:hAnsi="Arial" w:cs="Arial"/>
          <w:sz w:val="24"/>
          <w:szCs w:val="24"/>
        </w:rPr>
        <w:br/>
        <w:t>The Contractor must establish and facilitate monthly status meetings to include the COR and other Government personnel. At these meetings the team must discuss but not be limited to the following:</w:t>
      </w:r>
    </w:p>
    <w:p w14:paraId="60EBF531" w14:textId="77777777" w:rsidR="007E7A32" w:rsidRPr="005C443E" w:rsidRDefault="007E7A32" w:rsidP="007E7A32">
      <w:pPr>
        <w:numPr>
          <w:ilvl w:val="0"/>
          <w:numId w:val="47"/>
        </w:numPr>
        <w:spacing w:line="252" w:lineRule="auto"/>
        <w:contextualSpacing/>
        <w:rPr>
          <w:rFonts w:ascii="Arial" w:hAnsi="Arial" w:cs="Arial"/>
          <w:sz w:val="24"/>
          <w:szCs w:val="24"/>
        </w:rPr>
      </w:pPr>
      <w:r w:rsidRPr="005C443E">
        <w:rPr>
          <w:rFonts w:ascii="Arial" w:hAnsi="Arial" w:cs="Arial"/>
          <w:sz w:val="24"/>
          <w:szCs w:val="24"/>
        </w:rPr>
        <w:t>Ongoing and upcoming activities.</w:t>
      </w:r>
    </w:p>
    <w:p w14:paraId="572A41C6" w14:textId="77777777" w:rsidR="007E7A32" w:rsidRPr="005C443E" w:rsidRDefault="007E7A32" w:rsidP="007E7A32">
      <w:pPr>
        <w:numPr>
          <w:ilvl w:val="0"/>
          <w:numId w:val="47"/>
        </w:numPr>
        <w:spacing w:line="252" w:lineRule="auto"/>
        <w:contextualSpacing/>
        <w:rPr>
          <w:rFonts w:ascii="Arial" w:hAnsi="Arial" w:cs="Arial"/>
          <w:sz w:val="24"/>
          <w:szCs w:val="24"/>
        </w:rPr>
      </w:pPr>
      <w:r w:rsidRPr="005C443E">
        <w:rPr>
          <w:rFonts w:ascii="Arial" w:hAnsi="Arial" w:cs="Arial"/>
          <w:sz w:val="24"/>
          <w:szCs w:val="24"/>
        </w:rPr>
        <w:t>Risk and Issues.</w:t>
      </w:r>
    </w:p>
    <w:p w14:paraId="0B2A3521" w14:textId="77777777" w:rsidR="007E7A32" w:rsidRPr="005C443E" w:rsidRDefault="007E7A32" w:rsidP="007E7A32">
      <w:pPr>
        <w:numPr>
          <w:ilvl w:val="0"/>
          <w:numId w:val="47"/>
        </w:numPr>
        <w:spacing w:line="252" w:lineRule="auto"/>
        <w:contextualSpacing/>
        <w:rPr>
          <w:rFonts w:ascii="Arial" w:hAnsi="Arial" w:cs="Arial"/>
          <w:sz w:val="24"/>
          <w:szCs w:val="24"/>
        </w:rPr>
      </w:pPr>
      <w:r w:rsidRPr="005C443E">
        <w:rPr>
          <w:rFonts w:ascii="Arial" w:hAnsi="Arial" w:cs="Arial"/>
          <w:sz w:val="24"/>
          <w:szCs w:val="24"/>
        </w:rPr>
        <w:t>Deliverables.</w:t>
      </w:r>
    </w:p>
    <w:p w14:paraId="2262FEC3" w14:textId="0788E3FD" w:rsidR="00402852" w:rsidRPr="00A745C2" w:rsidRDefault="007E7A32" w:rsidP="00A745C2">
      <w:pPr>
        <w:numPr>
          <w:ilvl w:val="0"/>
          <w:numId w:val="47"/>
        </w:numPr>
        <w:spacing w:line="252" w:lineRule="auto"/>
        <w:contextualSpacing/>
        <w:rPr>
          <w:rFonts w:ascii="Arial" w:hAnsi="Arial" w:cs="Arial"/>
          <w:sz w:val="24"/>
          <w:szCs w:val="24"/>
        </w:rPr>
      </w:pPr>
      <w:r w:rsidRPr="005C443E">
        <w:rPr>
          <w:rFonts w:ascii="Arial" w:hAnsi="Arial" w:cs="Arial"/>
          <w:sz w:val="24"/>
          <w:szCs w:val="24"/>
        </w:rPr>
        <w:t>Performance.</w:t>
      </w:r>
    </w:p>
    <w:p w14:paraId="20E68E65" w14:textId="77777777" w:rsidR="007E7A32" w:rsidRDefault="007E7A32" w:rsidP="009D4275">
      <w:pPr>
        <w:spacing w:after="0" w:line="240" w:lineRule="auto"/>
        <w:rPr>
          <w:rFonts w:ascii="Arial" w:eastAsia="Times New Roman" w:hAnsi="Arial" w:cs="Arial"/>
          <w:sz w:val="24"/>
          <w:szCs w:val="24"/>
        </w:rPr>
      </w:pPr>
    </w:p>
    <w:p w14:paraId="58957138" w14:textId="77777777" w:rsidR="00C911D7" w:rsidRDefault="007E7A32" w:rsidP="007E7A32">
      <w:pPr>
        <w:rPr>
          <w:rFonts w:ascii="Arial" w:hAnsi="Arial" w:cs="Arial"/>
          <w:b/>
          <w:bCs/>
          <w:sz w:val="24"/>
          <w:szCs w:val="24"/>
        </w:rPr>
      </w:pPr>
      <w:bookmarkStart w:id="0" w:name="_Hlk166676382"/>
      <w:r w:rsidRPr="005C443E">
        <w:rPr>
          <w:rFonts w:ascii="Arial" w:hAnsi="Arial" w:cs="Arial"/>
          <w:b/>
          <w:bCs/>
          <w:sz w:val="24"/>
          <w:szCs w:val="24"/>
        </w:rPr>
        <w:t>Project Management Plan</w:t>
      </w:r>
    </w:p>
    <w:p w14:paraId="7C862563" w14:textId="52CE8A1E" w:rsidR="007E7A32" w:rsidRPr="005C443E" w:rsidRDefault="007E7A32" w:rsidP="007E7A32">
      <w:pPr>
        <w:rPr>
          <w:rFonts w:ascii="Arial" w:hAnsi="Arial" w:cs="Arial"/>
          <w:sz w:val="24"/>
          <w:szCs w:val="24"/>
        </w:rPr>
      </w:pPr>
      <w:r w:rsidRPr="005C443E">
        <w:rPr>
          <w:rFonts w:ascii="Arial" w:hAnsi="Arial" w:cs="Arial"/>
          <w:sz w:val="24"/>
          <w:szCs w:val="24"/>
        </w:rPr>
        <w:t xml:space="preserve">Contractor must develop a project management plan and update this document as needed.  </w:t>
      </w:r>
      <w:proofErr w:type="gramStart"/>
      <w:r w:rsidRPr="005C443E">
        <w:rPr>
          <w:rFonts w:ascii="Arial" w:hAnsi="Arial" w:cs="Arial"/>
          <w:sz w:val="24"/>
          <w:szCs w:val="24"/>
        </w:rPr>
        <w:t>Contractor</w:t>
      </w:r>
      <w:proofErr w:type="gramEnd"/>
      <w:r w:rsidRPr="005C443E">
        <w:rPr>
          <w:rFonts w:ascii="Arial" w:hAnsi="Arial" w:cs="Arial"/>
          <w:sz w:val="24"/>
          <w:szCs w:val="24"/>
        </w:rPr>
        <w:t xml:space="preserve"> must provide a comprehensive staffing list as part of this plan.</w:t>
      </w:r>
    </w:p>
    <w:p w14:paraId="4155522F" w14:textId="79A3624D" w:rsidR="007E7A32" w:rsidRPr="005C443E" w:rsidRDefault="007E7A32" w:rsidP="007E7A32">
      <w:pPr>
        <w:rPr>
          <w:rFonts w:ascii="Arial" w:hAnsi="Arial" w:cs="Arial"/>
          <w:sz w:val="24"/>
          <w:szCs w:val="24"/>
        </w:rPr>
      </w:pPr>
      <w:r w:rsidRPr="005C443E">
        <w:rPr>
          <w:rFonts w:ascii="Arial" w:hAnsi="Arial" w:cs="Arial"/>
          <w:b/>
          <w:bCs/>
          <w:sz w:val="24"/>
          <w:szCs w:val="24"/>
        </w:rPr>
        <w:t>Transition</w:t>
      </w:r>
      <w:r w:rsidRPr="005C443E">
        <w:rPr>
          <w:rFonts w:ascii="Cambria Math" w:hAnsi="Cambria Math" w:cs="Cambria Math"/>
          <w:b/>
          <w:bCs/>
          <w:sz w:val="24"/>
          <w:szCs w:val="24"/>
        </w:rPr>
        <w:t>‐</w:t>
      </w:r>
      <w:r w:rsidRPr="005C443E">
        <w:rPr>
          <w:rFonts w:ascii="Arial" w:hAnsi="Arial" w:cs="Arial"/>
          <w:b/>
          <w:bCs/>
          <w:sz w:val="24"/>
          <w:szCs w:val="24"/>
        </w:rPr>
        <w:t>Out Plan</w:t>
      </w:r>
      <w:r w:rsidRPr="005C443E">
        <w:rPr>
          <w:rFonts w:ascii="Arial" w:hAnsi="Arial" w:cs="Arial"/>
          <w:sz w:val="24"/>
          <w:szCs w:val="24"/>
        </w:rPr>
        <w:t xml:space="preserve"> </w:t>
      </w:r>
      <w:r w:rsidRPr="005C443E">
        <w:rPr>
          <w:rFonts w:ascii="Arial" w:hAnsi="Arial" w:cs="Arial"/>
          <w:sz w:val="24"/>
          <w:szCs w:val="24"/>
        </w:rPr>
        <w:br/>
        <w:t>The Contractor must develop a Transition-Out Plan that includes, at a minimum, the following information:</w:t>
      </w:r>
    </w:p>
    <w:p w14:paraId="013E9B70" w14:textId="77777777" w:rsidR="007E7A32" w:rsidRPr="005C443E" w:rsidRDefault="007E7A32" w:rsidP="007E7A32">
      <w:pPr>
        <w:numPr>
          <w:ilvl w:val="0"/>
          <w:numId w:val="50"/>
        </w:numPr>
        <w:spacing w:after="200" w:line="276" w:lineRule="auto"/>
        <w:contextualSpacing/>
        <w:jc w:val="both"/>
        <w:rPr>
          <w:rFonts w:ascii="Arial" w:hAnsi="Arial" w:cs="Arial"/>
          <w:sz w:val="24"/>
          <w:szCs w:val="24"/>
        </w:rPr>
      </w:pPr>
      <w:r w:rsidRPr="005C443E">
        <w:rPr>
          <w:rFonts w:ascii="Arial" w:hAnsi="Arial" w:cs="Arial"/>
          <w:sz w:val="24"/>
          <w:szCs w:val="24"/>
        </w:rPr>
        <w:t>A list of all major milestones and deliverables.</w:t>
      </w:r>
    </w:p>
    <w:p w14:paraId="59DDBA4E" w14:textId="77777777" w:rsidR="007E7A32" w:rsidRPr="005C443E" w:rsidRDefault="007E7A32" w:rsidP="007E7A32">
      <w:pPr>
        <w:numPr>
          <w:ilvl w:val="0"/>
          <w:numId w:val="50"/>
        </w:numPr>
        <w:spacing w:after="200" w:line="276" w:lineRule="auto"/>
        <w:contextualSpacing/>
        <w:jc w:val="both"/>
        <w:rPr>
          <w:rFonts w:ascii="Arial" w:hAnsi="Arial" w:cs="Arial"/>
          <w:sz w:val="24"/>
          <w:szCs w:val="24"/>
        </w:rPr>
      </w:pPr>
      <w:r w:rsidRPr="005C443E">
        <w:rPr>
          <w:rFonts w:ascii="Arial" w:hAnsi="Arial" w:cs="Arial"/>
          <w:sz w:val="24"/>
          <w:szCs w:val="24"/>
        </w:rPr>
        <w:t>A detailed Plan of Action and Milestones (POA&amp;M) with intermediate and major milestones and dependencies.</w:t>
      </w:r>
    </w:p>
    <w:p w14:paraId="2A411908" w14:textId="77777777" w:rsidR="007E7A32" w:rsidRPr="005C443E" w:rsidRDefault="007E7A32" w:rsidP="007E7A32">
      <w:pPr>
        <w:numPr>
          <w:ilvl w:val="0"/>
          <w:numId w:val="50"/>
        </w:numPr>
        <w:spacing w:after="200" w:line="276" w:lineRule="auto"/>
        <w:contextualSpacing/>
        <w:jc w:val="both"/>
        <w:rPr>
          <w:rFonts w:ascii="Arial" w:hAnsi="Arial" w:cs="Arial"/>
          <w:sz w:val="24"/>
          <w:szCs w:val="24"/>
        </w:rPr>
      </w:pPr>
      <w:r w:rsidRPr="005C443E">
        <w:rPr>
          <w:rFonts w:ascii="Arial" w:hAnsi="Arial" w:cs="Arial"/>
          <w:sz w:val="24"/>
          <w:szCs w:val="24"/>
        </w:rPr>
        <w:t>Processes and standards used to ensure meeting the transition requirements during the transition.</w:t>
      </w:r>
    </w:p>
    <w:p w14:paraId="1E6A0CEB" w14:textId="06FAA78A" w:rsidR="007E7A32" w:rsidRPr="005C443E" w:rsidRDefault="007E7A32" w:rsidP="007E7A32">
      <w:pPr>
        <w:numPr>
          <w:ilvl w:val="0"/>
          <w:numId w:val="50"/>
        </w:numPr>
        <w:spacing w:after="200" w:line="276" w:lineRule="auto"/>
        <w:contextualSpacing/>
        <w:jc w:val="both"/>
        <w:rPr>
          <w:rFonts w:ascii="Arial" w:hAnsi="Arial" w:cs="Arial"/>
          <w:sz w:val="24"/>
          <w:szCs w:val="24"/>
        </w:rPr>
      </w:pPr>
      <w:r w:rsidRPr="005C443E">
        <w:rPr>
          <w:rFonts w:ascii="Arial" w:hAnsi="Arial" w:cs="Arial"/>
          <w:sz w:val="24"/>
          <w:szCs w:val="24"/>
        </w:rPr>
        <w:t xml:space="preserve">Governance methods including written methods of cooperation with the incoming vendor and regular reporting to </w:t>
      </w:r>
      <w:r w:rsidR="00ED3A2B">
        <w:rPr>
          <w:rFonts w:ascii="Arial" w:hAnsi="Arial" w:cs="Arial"/>
          <w:sz w:val="24"/>
          <w:szCs w:val="24"/>
        </w:rPr>
        <w:t>OSM</w:t>
      </w:r>
      <w:r w:rsidRPr="005C443E">
        <w:rPr>
          <w:rFonts w:ascii="Arial" w:hAnsi="Arial" w:cs="Arial"/>
          <w:sz w:val="24"/>
          <w:szCs w:val="24"/>
        </w:rPr>
        <w:t>.</w:t>
      </w:r>
    </w:p>
    <w:p w14:paraId="657E5202" w14:textId="77777777" w:rsidR="007E7A32" w:rsidRPr="005C443E" w:rsidRDefault="007E7A32" w:rsidP="007E7A32">
      <w:pPr>
        <w:numPr>
          <w:ilvl w:val="0"/>
          <w:numId w:val="50"/>
        </w:numPr>
        <w:spacing w:after="200" w:line="276" w:lineRule="auto"/>
        <w:contextualSpacing/>
        <w:jc w:val="both"/>
        <w:rPr>
          <w:rFonts w:ascii="Arial" w:hAnsi="Arial" w:cs="Arial"/>
          <w:sz w:val="24"/>
          <w:szCs w:val="24"/>
        </w:rPr>
      </w:pPr>
      <w:r w:rsidRPr="005C443E">
        <w:rPr>
          <w:rFonts w:ascii="Arial" w:hAnsi="Arial" w:cs="Arial"/>
          <w:sz w:val="24"/>
          <w:szCs w:val="24"/>
        </w:rPr>
        <w:t>Inventory of processes and tools used to meet performance standards outlined in the PWS.</w:t>
      </w:r>
    </w:p>
    <w:p w14:paraId="3A1D113C" w14:textId="77777777" w:rsidR="007E7A32" w:rsidRPr="005C443E" w:rsidRDefault="007E7A32" w:rsidP="007E7A32">
      <w:pPr>
        <w:numPr>
          <w:ilvl w:val="0"/>
          <w:numId w:val="50"/>
        </w:numPr>
        <w:spacing w:after="200" w:line="276" w:lineRule="auto"/>
        <w:contextualSpacing/>
        <w:jc w:val="both"/>
        <w:rPr>
          <w:rFonts w:ascii="Arial" w:hAnsi="Arial" w:cs="Arial"/>
          <w:sz w:val="24"/>
          <w:szCs w:val="24"/>
        </w:rPr>
      </w:pPr>
      <w:r w:rsidRPr="005C443E">
        <w:rPr>
          <w:rFonts w:ascii="Arial" w:hAnsi="Arial" w:cs="Arial"/>
          <w:sz w:val="24"/>
          <w:szCs w:val="24"/>
        </w:rPr>
        <w:t>Staffing plan that includes dates and timelines for transitions and return of GFE.</w:t>
      </w:r>
    </w:p>
    <w:p w14:paraId="082B03F7" w14:textId="77777777" w:rsidR="007E7A32" w:rsidRPr="005C443E" w:rsidRDefault="007E7A32" w:rsidP="007E7A32">
      <w:pPr>
        <w:numPr>
          <w:ilvl w:val="0"/>
          <w:numId w:val="50"/>
        </w:numPr>
        <w:spacing w:after="200" w:line="276" w:lineRule="auto"/>
        <w:contextualSpacing/>
        <w:jc w:val="both"/>
        <w:rPr>
          <w:rFonts w:ascii="Arial" w:hAnsi="Arial" w:cs="Arial"/>
          <w:sz w:val="24"/>
          <w:szCs w:val="24"/>
        </w:rPr>
      </w:pPr>
      <w:r w:rsidRPr="005C443E">
        <w:rPr>
          <w:rFonts w:ascii="Arial" w:hAnsi="Arial" w:cs="Arial"/>
          <w:sz w:val="24"/>
          <w:szCs w:val="24"/>
        </w:rPr>
        <w:lastRenderedPageBreak/>
        <w:t xml:space="preserve">Documentation, manuals, and SOPs that were developed throughout contract duration. </w:t>
      </w:r>
    </w:p>
    <w:p w14:paraId="462ACED7" w14:textId="0FDAA0CA" w:rsidR="007E7A32" w:rsidRPr="00916111" w:rsidRDefault="007E7A32" w:rsidP="007E7A32">
      <w:pPr>
        <w:numPr>
          <w:ilvl w:val="0"/>
          <w:numId w:val="50"/>
        </w:numPr>
        <w:spacing w:after="200" w:line="276" w:lineRule="auto"/>
        <w:contextualSpacing/>
        <w:jc w:val="both"/>
        <w:rPr>
          <w:rFonts w:ascii="Arial" w:hAnsi="Arial" w:cs="Arial"/>
          <w:sz w:val="24"/>
          <w:szCs w:val="24"/>
        </w:rPr>
      </w:pPr>
      <w:r w:rsidRPr="005C443E">
        <w:rPr>
          <w:rFonts w:ascii="Arial" w:hAnsi="Arial" w:cs="Arial"/>
          <w:sz w:val="24"/>
          <w:szCs w:val="24"/>
        </w:rPr>
        <w:t>Master contact list for external contacts required to maintain operational services.</w:t>
      </w:r>
    </w:p>
    <w:p w14:paraId="6201DA2A" w14:textId="77777777" w:rsidR="007E7A32" w:rsidRPr="005C443E" w:rsidRDefault="007E7A32" w:rsidP="007E7A32">
      <w:pPr>
        <w:spacing w:line="252" w:lineRule="auto"/>
        <w:ind w:left="720"/>
        <w:contextualSpacing/>
        <w:rPr>
          <w:rFonts w:ascii="Arial" w:hAnsi="Arial" w:cs="Arial"/>
          <w:sz w:val="24"/>
          <w:szCs w:val="24"/>
        </w:rPr>
      </w:pPr>
    </w:p>
    <w:p w14:paraId="7C1B5718" w14:textId="782566C1" w:rsidR="007E7A32" w:rsidRPr="005C443E" w:rsidRDefault="007E7A32" w:rsidP="007E7A32">
      <w:pPr>
        <w:rPr>
          <w:rFonts w:ascii="Arial" w:hAnsi="Arial" w:cs="Arial"/>
          <w:sz w:val="24"/>
          <w:szCs w:val="24"/>
        </w:rPr>
      </w:pPr>
      <w:r w:rsidRPr="005C443E">
        <w:rPr>
          <w:rFonts w:ascii="Arial" w:hAnsi="Arial" w:cs="Arial"/>
          <w:b/>
          <w:bCs/>
          <w:sz w:val="24"/>
          <w:szCs w:val="24"/>
        </w:rPr>
        <w:t>Monthly Status Report</w:t>
      </w:r>
      <w:r w:rsidRPr="005C443E">
        <w:rPr>
          <w:rFonts w:ascii="Arial" w:hAnsi="Arial" w:cs="Arial"/>
          <w:sz w:val="24"/>
          <w:szCs w:val="24"/>
        </w:rPr>
        <w:t xml:space="preserve"> </w:t>
      </w:r>
      <w:r w:rsidRPr="005C443E">
        <w:rPr>
          <w:rFonts w:ascii="Arial" w:hAnsi="Arial" w:cs="Arial"/>
          <w:sz w:val="24"/>
          <w:szCs w:val="24"/>
        </w:rPr>
        <w:br/>
        <w:t xml:space="preserve">The Contractor must provide a Monthly Status Report (MSR) </w:t>
      </w:r>
      <w:r w:rsidR="00A745C2">
        <w:rPr>
          <w:rFonts w:ascii="Arial" w:hAnsi="Arial" w:cs="Arial"/>
          <w:sz w:val="24"/>
          <w:szCs w:val="24"/>
        </w:rPr>
        <w:t>to the COR no later than the 5</w:t>
      </w:r>
      <w:r w:rsidR="00A745C2" w:rsidRPr="00A745C2">
        <w:rPr>
          <w:rFonts w:ascii="Arial" w:hAnsi="Arial" w:cs="Arial"/>
          <w:sz w:val="24"/>
          <w:szCs w:val="24"/>
          <w:vertAlign w:val="superscript"/>
        </w:rPr>
        <w:t>th</w:t>
      </w:r>
      <w:r w:rsidR="00A745C2">
        <w:rPr>
          <w:rFonts w:ascii="Arial" w:hAnsi="Arial" w:cs="Arial"/>
          <w:sz w:val="24"/>
          <w:szCs w:val="24"/>
        </w:rPr>
        <w:t xml:space="preserve"> of each month </w:t>
      </w:r>
      <w:r w:rsidRPr="005C443E">
        <w:rPr>
          <w:rFonts w:ascii="Arial" w:hAnsi="Arial" w:cs="Arial"/>
          <w:sz w:val="24"/>
          <w:szCs w:val="24"/>
        </w:rPr>
        <w:t>that briefly describes the status across the entirety of this statement of objectives, including optional objectives. The Contractor must include but not be limited to the following information:</w:t>
      </w:r>
    </w:p>
    <w:p w14:paraId="3FE92BC1" w14:textId="77777777" w:rsidR="007E7A32" w:rsidRPr="005C443E" w:rsidRDefault="007E7A32" w:rsidP="007E7A32">
      <w:pPr>
        <w:numPr>
          <w:ilvl w:val="1"/>
          <w:numId w:val="48"/>
        </w:numPr>
        <w:spacing w:after="200" w:line="276" w:lineRule="auto"/>
        <w:contextualSpacing/>
        <w:jc w:val="both"/>
        <w:rPr>
          <w:rFonts w:ascii="Arial" w:hAnsi="Arial" w:cs="Arial"/>
          <w:sz w:val="24"/>
          <w:szCs w:val="24"/>
        </w:rPr>
      </w:pPr>
      <w:r w:rsidRPr="005C443E">
        <w:rPr>
          <w:rFonts w:ascii="Arial" w:hAnsi="Arial" w:cs="Arial"/>
          <w:sz w:val="24"/>
          <w:szCs w:val="24"/>
        </w:rPr>
        <w:t>Financial status, to include:</w:t>
      </w:r>
    </w:p>
    <w:p w14:paraId="6F4064A6" w14:textId="77777777" w:rsidR="007E7A32" w:rsidRPr="005C443E" w:rsidRDefault="007E7A32" w:rsidP="007E7A32">
      <w:pPr>
        <w:numPr>
          <w:ilvl w:val="1"/>
          <w:numId w:val="48"/>
        </w:numPr>
        <w:spacing w:after="200" w:line="276" w:lineRule="auto"/>
        <w:contextualSpacing/>
        <w:jc w:val="both"/>
        <w:rPr>
          <w:rFonts w:ascii="Arial" w:hAnsi="Arial" w:cs="Arial"/>
          <w:sz w:val="24"/>
          <w:szCs w:val="24"/>
        </w:rPr>
      </w:pPr>
      <w:r w:rsidRPr="005C443E">
        <w:rPr>
          <w:rFonts w:ascii="Arial" w:hAnsi="Arial" w:cs="Arial"/>
          <w:sz w:val="24"/>
          <w:szCs w:val="24"/>
        </w:rPr>
        <w:t>Accumulated invoiced costs for each CLIN up to the previous month.</w:t>
      </w:r>
    </w:p>
    <w:p w14:paraId="146236D5" w14:textId="77777777" w:rsidR="007E7A32" w:rsidRPr="005C443E" w:rsidRDefault="007E7A32" w:rsidP="007E7A32">
      <w:pPr>
        <w:numPr>
          <w:ilvl w:val="1"/>
          <w:numId w:val="48"/>
        </w:numPr>
        <w:spacing w:after="200" w:line="276" w:lineRule="auto"/>
        <w:contextualSpacing/>
        <w:jc w:val="both"/>
        <w:rPr>
          <w:rFonts w:ascii="Arial" w:hAnsi="Arial" w:cs="Arial"/>
          <w:sz w:val="24"/>
          <w:szCs w:val="24"/>
        </w:rPr>
      </w:pPr>
      <w:r w:rsidRPr="005C443E">
        <w:rPr>
          <w:rFonts w:ascii="Arial" w:hAnsi="Arial" w:cs="Arial"/>
          <w:sz w:val="24"/>
          <w:szCs w:val="24"/>
        </w:rPr>
        <w:t>Projected cost of each CLIN for the current month.</w:t>
      </w:r>
    </w:p>
    <w:p w14:paraId="16DE4D0B" w14:textId="77777777" w:rsidR="007E7A32" w:rsidRPr="005C443E" w:rsidRDefault="007E7A32" w:rsidP="007E7A32">
      <w:pPr>
        <w:numPr>
          <w:ilvl w:val="1"/>
          <w:numId w:val="48"/>
        </w:numPr>
        <w:spacing w:after="200" w:line="276" w:lineRule="auto"/>
        <w:contextualSpacing/>
        <w:jc w:val="both"/>
        <w:rPr>
          <w:rFonts w:ascii="Arial" w:hAnsi="Arial" w:cs="Arial"/>
          <w:sz w:val="24"/>
          <w:szCs w:val="24"/>
        </w:rPr>
      </w:pPr>
      <w:r w:rsidRPr="005C443E">
        <w:rPr>
          <w:rFonts w:ascii="Arial" w:hAnsi="Arial" w:cs="Arial"/>
          <w:sz w:val="24"/>
          <w:szCs w:val="24"/>
        </w:rPr>
        <w:t>Performance standard results.</w:t>
      </w:r>
    </w:p>
    <w:p w14:paraId="693E534B" w14:textId="77777777" w:rsidR="007E7A32" w:rsidRPr="005C443E" w:rsidRDefault="007E7A32" w:rsidP="007E7A32">
      <w:pPr>
        <w:numPr>
          <w:ilvl w:val="1"/>
          <w:numId w:val="48"/>
        </w:numPr>
        <w:spacing w:after="200" w:line="276" w:lineRule="auto"/>
        <w:contextualSpacing/>
        <w:jc w:val="both"/>
        <w:rPr>
          <w:rFonts w:ascii="Arial" w:hAnsi="Arial" w:cs="Arial"/>
          <w:sz w:val="24"/>
          <w:szCs w:val="24"/>
        </w:rPr>
      </w:pPr>
      <w:r w:rsidRPr="005C443E">
        <w:rPr>
          <w:rFonts w:ascii="Arial" w:hAnsi="Arial" w:cs="Arial"/>
          <w:sz w:val="24"/>
          <w:szCs w:val="24"/>
        </w:rPr>
        <w:t>Personnel gains, losses, and status (for security clearance purposes).</w:t>
      </w:r>
    </w:p>
    <w:p w14:paraId="170E5C36" w14:textId="77777777" w:rsidR="007E7A32" w:rsidRPr="005C443E" w:rsidRDefault="007E7A32" w:rsidP="007E7A32">
      <w:pPr>
        <w:numPr>
          <w:ilvl w:val="1"/>
          <w:numId w:val="48"/>
        </w:numPr>
        <w:spacing w:after="200" w:line="276" w:lineRule="auto"/>
        <w:contextualSpacing/>
        <w:jc w:val="both"/>
        <w:rPr>
          <w:rFonts w:ascii="Arial" w:hAnsi="Arial" w:cs="Arial"/>
          <w:sz w:val="24"/>
          <w:szCs w:val="24"/>
        </w:rPr>
      </w:pPr>
      <w:r w:rsidRPr="005C443E">
        <w:rPr>
          <w:rFonts w:ascii="Arial" w:hAnsi="Arial" w:cs="Arial"/>
          <w:sz w:val="24"/>
          <w:szCs w:val="24"/>
        </w:rPr>
        <w:t>Security action summary.</w:t>
      </w:r>
    </w:p>
    <w:p w14:paraId="1CF42FAD" w14:textId="77777777" w:rsidR="007E7A32" w:rsidRPr="005C443E" w:rsidRDefault="007E7A32" w:rsidP="007E7A32">
      <w:pPr>
        <w:numPr>
          <w:ilvl w:val="1"/>
          <w:numId w:val="48"/>
        </w:numPr>
        <w:spacing w:after="200" w:line="276" w:lineRule="auto"/>
        <w:contextualSpacing/>
        <w:jc w:val="both"/>
        <w:rPr>
          <w:rFonts w:ascii="Arial" w:hAnsi="Arial" w:cs="Arial"/>
          <w:sz w:val="24"/>
          <w:szCs w:val="24"/>
        </w:rPr>
      </w:pPr>
      <w:r w:rsidRPr="005C443E">
        <w:rPr>
          <w:rFonts w:ascii="Arial" w:hAnsi="Arial" w:cs="Arial"/>
          <w:sz w:val="24"/>
          <w:szCs w:val="24"/>
        </w:rPr>
        <w:t>Government actions or barriers encountered/required.</w:t>
      </w:r>
    </w:p>
    <w:p w14:paraId="5ED5D231" w14:textId="77777777" w:rsidR="007E7A32" w:rsidRPr="005C443E" w:rsidRDefault="007E7A32" w:rsidP="007E7A32">
      <w:pPr>
        <w:numPr>
          <w:ilvl w:val="1"/>
          <w:numId w:val="48"/>
        </w:numPr>
        <w:spacing w:after="200" w:line="276" w:lineRule="auto"/>
        <w:contextualSpacing/>
        <w:jc w:val="both"/>
        <w:rPr>
          <w:rFonts w:ascii="Arial" w:hAnsi="Arial" w:cs="Arial"/>
          <w:sz w:val="24"/>
          <w:szCs w:val="24"/>
        </w:rPr>
      </w:pPr>
      <w:r w:rsidRPr="005C443E">
        <w:rPr>
          <w:rFonts w:ascii="Arial" w:hAnsi="Arial" w:cs="Arial"/>
          <w:sz w:val="24"/>
          <w:szCs w:val="24"/>
        </w:rPr>
        <w:t>Summary of trips taken, conferences attended, etc. (Attach trip (see Travel in section 10) reports to the MSR for reporting period).</w:t>
      </w:r>
    </w:p>
    <w:p w14:paraId="4BED938B" w14:textId="77777777" w:rsidR="007E7A32" w:rsidRPr="005C443E" w:rsidRDefault="007E7A32" w:rsidP="007E7A32">
      <w:pPr>
        <w:numPr>
          <w:ilvl w:val="1"/>
          <w:numId w:val="48"/>
        </w:numPr>
        <w:spacing w:after="200" w:line="276" w:lineRule="auto"/>
        <w:contextualSpacing/>
        <w:jc w:val="both"/>
        <w:rPr>
          <w:rFonts w:ascii="Arial" w:hAnsi="Arial" w:cs="Arial"/>
          <w:sz w:val="24"/>
          <w:szCs w:val="24"/>
        </w:rPr>
      </w:pPr>
      <w:r w:rsidRPr="005C443E">
        <w:rPr>
          <w:rFonts w:ascii="Arial" w:hAnsi="Arial" w:cs="Arial"/>
          <w:sz w:val="24"/>
          <w:szCs w:val="24"/>
        </w:rPr>
        <w:t>Inventory status, to include configuration management, change control, software licenses, patch management, and vulnerability software.</w:t>
      </w:r>
    </w:p>
    <w:p w14:paraId="74420AFE" w14:textId="77777777" w:rsidR="007E7A32" w:rsidRPr="005C443E" w:rsidRDefault="007E7A32" w:rsidP="007E7A32">
      <w:pPr>
        <w:numPr>
          <w:ilvl w:val="1"/>
          <w:numId w:val="48"/>
        </w:numPr>
        <w:spacing w:after="200" w:line="276" w:lineRule="auto"/>
        <w:contextualSpacing/>
        <w:jc w:val="both"/>
        <w:rPr>
          <w:rFonts w:ascii="Arial" w:hAnsi="Arial" w:cs="Arial"/>
          <w:sz w:val="24"/>
          <w:szCs w:val="24"/>
        </w:rPr>
      </w:pPr>
      <w:r w:rsidRPr="005C443E">
        <w:rPr>
          <w:rFonts w:ascii="Arial" w:hAnsi="Arial" w:cs="Arial"/>
          <w:sz w:val="24"/>
          <w:szCs w:val="24"/>
        </w:rPr>
        <w:t>Performance reporting indicating the High End</w:t>
      </w:r>
      <w:r w:rsidRPr="005C443E">
        <w:rPr>
          <w:rFonts w:ascii="Cambria Math" w:hAnsi="Cambria Math" w:cs="Cambria Math"/>
          <w:sz w:val="24"/>
          <w:szCs w:val="24"/>
        </w:rPr>
        <w:t>‐</w:t>
      </w:r>
      <w:r w:rsidRPr="005C443E">
        <w:rPr>
          <w:rFonts w:ascii="Arial" w:hAnsi="Arial" w:cs="Arial"/>
          <w:sz w:val="24"/>
          <w:szCs w:val="24"/>
        </w:rPr>
        <w:t>to</w:t>
      </w:r>
      <w:r w:rsidRPr="005C443E">
        <w:rPr>
          <w:rFonts w:ascii="Cambria Math" w:hAnsi="Cambria Math" w:cs="Cambria Math"/>
          <w:sz w:val="24"/>
          <w:szCs w:val="24"/>
        </w:rPr>
        <w:t>‐</w:t>
      </w:r>
      <w:r w:rsidRPr="005C443E">
        <w:rPr>
          <w:rFonts w:ascii="Arial" w:hAnsi="Arial" w:cs="Arial"/>
          <w:sz w:val="24"/>
          <w:szCs w:val="24"/>
        </w:rPr>
        <w:t>End (E2E) Availability of OCIO Environment which includes facility, devices, software and network.</w:t>
      </w:r>
    </w:p>
    <w:p w14:paraId="24ACA7C3" w14:textId="77777777" w:rsidR="007E7A32" w:rsidRPr="005C443E" w:rsidRDefault="007E7A32" w:rsidP="007E7A32">
      <w:pPr>
        <w:numPr>
          <w:ilvl w:val="1"/>
          <w:numId w:val="48"/>
        </w:numPr>
        <w:spacing w:after="200" w:line="276" w:lineRule="auto"/>
        <w:contextualSpacing/>
        <w:jc w:val="both"/>
        <w:rPr>
          <w:rFonts w:ascii="Arial" w:hAnsi="Arial" w:cs="Arial"/>
          <w:sz w:val="24"/>
          <w:szCs w:val="24"/>
        </w:rPr>
      </w:pPr>
      <w:r w:rsidRPr="005C443E">
        <w:rPr>
          <w:rFonts w:ascii="Arial" w:hAnsi="Arial" w:cs="Arial"/>
          <w:sz w:val="24"/>
          <w:szCs w:val="24"/>
        </w:rPr>
        <w:t>Documentation status including links to the shared repository.</w:t>
      </w:r>
    </w:p>
    <w:p w14:paraId="0EACB67D" w14:textId="77777777" w:rsidR="007E7A32" w:rsidRPr="005C443E" w:rsidRDefault="007E7A32" w:rsidP="007E7A32">
      <w:pPr>
        <w:rPr>
          <w:rFonts w:ascii="Arial" w:hAnsi="Arial" w:cs="Arial"/>
          <w:sz w:val="24"/>
          <w:szCs w:val="24"/>
        </w:rPr>
      </w:pPr>
    </w:p>
    <w:p w14:paraId="12E19A4D" w14:textId="4DE3EC27" w:rsidR="007E7A32" w:rsidRPr="00C911D7" w:rsidRDefault="007E7A32" w:rsidP="007E7A32">
      <w:pPr>
        <w:rPr>
          <w:rFonts w:ascii="Arial" w:hAnsi="Arial" w:cs="Arial"/>
          <w:b/>
          <w:bCs/>
          <w:sz w:val="24"/>
          <w:szCs w:val="24"/>
        </w:rPr>
      </w:pPr>
      <w:r w:rsidRPr="005C443E">
        <w:rPr>
          <w:rFonts w:ascii="Arial" w:hAnsi="Arial" w:cs="Arial"/>
          <w:b/>
          <w:bCs/>
          <w:sz w:val="24"/>
          <w:szCs w:val="24"/>
        </w:rPr>
        <w:t>Weekly Status Report</w:t>
      </w:r>
      <w:r w:rsidRPr="005C443E">
        <w:rPr>
          <w:rFonts w:ascii="Arial" w:hAnsi="Arial" w:cs="Arial"/>
          <w:sz w:val="24"/>
          <w:szCs w:val="24"/>
        </w:rPr>
        <w:br/>
        <w:t>The Contractor must provide a Weekly Status Report (WSR) that briefly describes the performance status across the entirety of this statement of objectives, including optional objectives. The Contractor must include but not be limited to the following information:</w:t>
      </w:r>
    </w:p>
    <w:p w14:paraId="73E93AFC" w14:textId="77777777" w:rsidR="007E7A32" w:rsidRPr="005C443E" w:rsidRDefault="007E7A32" w:rsidP="007E7A32">
      <w:pPr>
        <w:numPr>
          <w:ilvl w:val="0"/>
          <w:numId w:val="47"/>
        </w:numPr>
        <w:spacing w:after="200" w:line="276" w:lineRule="auto"/>
        <w:contextualSpacing/>
        <w:rPr>
          <w:rFonts w:ascii="Arial" w:hAnsi="Arial" w:cs="Arial"/>
          <w:sz w:val="24"/>
          <w:szCs w:val="24"/>
        </w:rPr>
      </w:pPr>
      <w:r w:rsidRPr="005C443E">
        <w:rPr>
          <w:rFonts w:ascii="Arial" w:hAnsi="Arial" w:cs="Arial"/>
          <w:sz w:val="24"/>
          <w:szCs w:val="24"/>
        </w:rPr>
        <w:t>Ongoing and upcoming activities.</w:t>
      </w:r>
    </w:p>
    <w:p w14:paraId="5588CC88" w14:textId="77777777" w:rsidR="007E7A32" w:rsidRPr="005C443E" w:rsidRDefault="007E7A32" w:rsidP="007E7A32">
      <w:pPr>
        <w:numPr>
          <w:ilvl w:val="0"/>
          <w:numId w:val="47"/>
        </w:numPr>
        <w:spacing w:after="200" w:line="276" w:lineRule="auto"/>
        <w:contextualSpacing/>
        <w:rPr>
          <w:rFonts w:ascii="Arial" w:hAnsi="Arial" w:cs="Arial"/>
          <w:sz w:val="24"/>
          <w:szCs w:val="24"/>
        </w:rPr>
      </w:pPr>
      <w:r w:rsidRPr="005C443E">
        <w:rPr>
          <w:rFonts w:ascii="Arial" w:hAnsi="Arial" w:cs="Arial"/>
          <w:sz w:val="24"/>
          <w:szCs w:val="24"/>
        </w:rPr>
        <w:t>Risk and Issues.</w:t>
      </w:r>
    </w:p>
    <w:p w14:paraId="7C1B6853" w14:textId="77777777" w:rsidR="007E7A32" w:rsidRPr="005C443E" w:rsidRDefault="007E7A32" w:rsidP="007E7A32">
      <w:pPr>
        <w:numPr>
          <w:ilvl w:val="0"/>
          <w:numId w:val="47"/>
        </w:numPr>
        <w:spacing w:after="200" w:line="276" w:lineRule="auto"/>
        <w:contextualSpacing/>
        <w:rPr>
          <w:rFonts w:ascii="Arial" w:hAnsi="Arial" w:cs="Arial"/>
          <w:sz w:val="24"/>
          <w:szCs w:val="24"/>
        </w:rPr>
      </w:pPr>
      <w:r w:rsidRPr="005C443E">
        <w:rPr>
          <w:rFonts w:ascii="Arial" w:hAnsi="Arial" w:cs="Arial"/>
          <w:sz w:val="24"/>
          <w:szCs w:val="24"/>
        </w:rPr>
        <w:t>Deliverables.</w:t>
      </w:r>
    </w:p>
    <w:p w14:paraId="006CDF90" w14:textId="3B1A75E1" w:rsidR="007E7A32" w:rsidRPr="00A745C2" w:rsidRDefault="007E7A32" w:rsidP="007E7A32">
      <w:pPr>
        <w:numPr>
          <w:ilvl w:val="0"/>
          <w:numId w:val="47"/>
        </w:numPr>
        <w:spacing w:after="200" w:line="276" w:lineRule="auto"/>
        <w:contextualSpacing/>
        <w:rPr>
          <w:rFonts w:ascii="Arial" w:hAnsi="Arial" w:cs="Arial"/>
          <w:sz w:val="24"/>
          <w:szCs w:val="24"/>
        </w:rPr>
      </w:pPr>
      <w:r w:rsidRPr="005C443E">
        <w:rPr>
          <w:rFonts w:ascii="Arial" w:hAnsi="Arial" w:cs="Arial"/>
          <w:sz w:val="24"/>
          <w:szCs w:val="24"/>
        </w:rPr>
        <w:t>Performance.</w:t>
      </w:r>
    </w:p>
    <w:p w14:paraId="536E86F6" w14:textId="012904A5" w:rsidR="00C911D7" w:rsidRDefault="007E7A32" w:rsidP="007E7A32">
      <w:pPr>
        <w:spacing w:line="276" w:lineRule="auto"/>
        <w:rPr>
          <w:rFonts w:ascii="Arial" w:hAnsi="Arial" w:cs="Arial"/>
          <w:b/>
          <w:bCs/>
          <w:sz w:val="24"/>
          <w:szCs w:val="24"/>
        </w:rPr>
      </w:pPr>
      <w:r w:rsidRPr="005C443E">
        <w:rPr>
          <w:rFonts w:ascii="Arial" w:hAnsi="Arial" w:cs="Arial"/>
          <w:b/>
          <w:bCs/>
          <w:sz w:val="24"/>
          <w:szCs w:val="24"/>
        </w:rPr>
        <w:t>Meeting Support Documentation</w:t>
      </w:r>
    </w:p>
    <w:p w14:paraId="243C4105" w14:textId="2FD2CFD2" w:rsidR="007E7A32" w:rsidRPr="00916111" w:rsidRDefault="007E7A32" w:rsidP="007E7A32">
      <w:pPr>
        <w:spacing w:line="276" w:lineRule="auto"/>
        <w:rPr>
          <w:rFonts w:ascii="Arial" w:hAnsi="Arial" w:cs="Arial"/>
          <w:b/>
          <w:bCs/>
          <w:sz w:val="24"/>
          <w:szCs w:val="24"/>
        </w:rPr>
      </w:pPr>
      <w:r w:rsidRPr="005C443E">
        <w:rPr>
          <w:rFonts w:ascii="Arial" w:hAnsi="Arial" w:cs="Arial"/>
          <w:sz w:val="24"/>
          <w:szCs w:val="24"/>
        </w:rPr>
        <w:lastRenderedPageBreak/>
        <w:t>The Contractor must provide meeting support documentation materials including, but not limited to briefing slides, agendas, handouts, and other supplementary materials, as required, to align with O</w:t>
      </w:r>
      <w:r w:rsidR="00ED3A2B">
        <w:rPr>
          <w:rFonts w:ascii="Arial" w:hAnsi="Arial" w:cs="Arial"/>
          <w:sz w:val="24"/>
          <w:szCs w:val="24"/>
        </w:rPr>
        <w:t>S</w:t>
      </w:r>
      <w:r w:rsidRPr="005C443E">
        <w:rPr>
          <w:rFonts w:ascii="Arial" w:hAnsi="Arial" w:cs="Arial"/>
          <w:sz w:val="24"/>
          <w:szCs w:val="24"/>
        </w:rPr>
        <w:t>M programmatic requirements.</w:t>
      </w:r>
    </w:p>
    <w:p w14:paraId="36971B4F" w14:textId="77777777" w:rsidR="007E7A32" w:rsidRPr="005C443E" w:rsidRDefault="007E7A32" w:rsidP="007E7A32">
      <w:pPr>
        <w:spacing w:line="276" w:lineRule="auto"/>
        <w:rPr>
          <w:rFonts w:ascii="Arial" w:hAnsi="Arial" w:cs="Arial"/>
          <w:b/>
          <w:bCs/>
          <w:sz w:val="24"/>
          <w:szCs w:val="24"/>
        </w:rPr>
      </w:pPr>
      <w:r w:rsidRPr="005C443E">
        <w:rPr>
          <w:rFonts w:ascii="Arial" w:hAnsi="Arial" w:cs="Arial"/>
          <w:b/>
          <w:bCs/>
          <w:sz w:val="24"/>
          <w:szCs w:val="24"/>
        </w:rPr>
        <w:t>Meeting Minutes</w:t>
      </w:r>
    </w:p>
    <w:p w14:paraId="2ADB84B1" w14:textId="0A55E853" w:rsidR="007E7A32" w:rsidRPr="005C443E" w:rsidRDefault="007E7A32" w:rsidP="00A745C2">
      <w:pPr>
        <w:spacing w:line="276" w:lineRule="auto"/>
        <w:rPr>
          <w:rFonts w:ascii="Arial" w:hAnsi="Arial" w:cs="Arial"/>
          <w:sz w:val="24"/>
          <w:szCs w:val="24"/>
        </w:rPr>
      </w:pPr>
      <w:r w:rsidRPr="005C443E">
        <w:rPr>
          <w:rFonts w:ascii="Arial" w:hAnsi="Arial" w:cs="Arial"/>
          <w:sz w:val="24"/>
          <w:szCs w:val="24"/>
        </w:rPr>
        <w:t>The Contractor must provide meeting minutes to include action items, objective owners, and due dates, as required, to align with O</w:t>
      </w:r>
      <w:r w:rsidR="00ED3A2B">
        <w:rPr>
          <w:rFonts w:ascii="Arial" w:hAnsi="Arial" w:cs="Arial"/>
          <w:sz w:val="24"/>
          <w:szCs w:val="24"/>
        </w:rPr>
        <w:t>S</w:t>
      </w:r>
      <w:r w:rsidRPr="005C443E">
        <w:rPr>
          <w:rFonts w:ascii="Arial" w:hAnsi="Arial" w:cs="Arial"/>
          <w:sz w:val="24"/>
          <w:szCs w:val="24"/>
        </w:rPr>
        <w:t>M programmatic requirements.</w:t>
      </w:r>
    </w:p>
    <w:p w14:paraId="427E32DF" w14:textId="77777777" w:rsidR="007E7A32" w:rsidRPr="005C443E" w:rsidRDefault="007E7A32" w:rsidP="007E7A32">
      <w:pPr>
        <w:spacing w:line="276" w:lineRule="auto"/>
        <w:rPr>
          <w:rFonts w:ascii="Arial" w:hAnsi="Arial" w:cs="Arial"/>
          <w:b/>
          <w:bCs/>
          <w:sz w:val="24"/>
          <w:szCs w:val="24"/>
        </w:rPr>
      </w:pPr>
      <w:r w:rsidRPr="005C443E">
        <w:rPr>
          <w:rFonts w:ascii="Arial" w:hAnsi="Arial" w:cs="Arial"/>
          <w:b/>
          <w:bCs/>
          <w:sz w:val="24"/>
          <w:szCs w:val="24"/>
        </w:rPr>
        <w:t>Trip Reports</w:t>
      </w:r>
    </w:p>
    <w:p w14:paraId="7E72742B" w14:textId="3A982940" w:rsidR="007E7A32" w:rsidRPr="005C443E" w:rsidRDefault="007E7A32" w:rsidP="007E7A32">
      <w:pPr>
        <w:rPr>
          <w:rFonts w:ascii="Arial" w:hAnsi="Arial" w:cs="Arial"/>
          <w:sz w:val="24"/>
          <w:szCs w:val="24"/>
        </w:rPr>
      </w:pPr>
      <w:r w:rsidRPr="005C443E">
        <w:rPr>
          <w:rFonts w:ascii="Arial" w:hAnsi="Arial" w:cs="Arial"/>
          <w:sz w:val="24"/>
          <w:szCs w:val="24"/>
        </w:rPr>
        <w:t xml:space="preserve">The Contractor must provide a Trip Report for each trip that </w:t>
      </w:r>
      <w:r w:rsidR="00ED3A2B">
        <w:rPr>
          <w:rFonts w:ascii="Arial" w:hAnsi="Arial" w:cs="Arial"/>
          <w:sz w:val="24"/>
          <w:szCs w:val="24"/>
        </w:rPr>
        <w:t>OSM</w:t>
      </w:r>
      <w:r w:rsidRPr="005C443E">
        <w:rPr>
          <w:rFonts w:ascii="Arial" w:hAnsi="Arial" w:cs="Arial"/>
          <w:sz w:val="24"/>
          <w:szCs w:val="24"/>
        </w:rPr>
        <w:t xml:space="preserve"> requires them to travel outside the local area. The Contractor requires approval from the Government of the trip prior to taking the trip. The report must contain at a minimum the following:</w:t>
      </w:r>
    </w:p>
    <w:p w14:paraId="07DF89B0" w14:textId="77777777" w:rsidR="007E7A32" w:rsidRPr="005C443E" w:rsidRDefault="007E7A32" w:rsidP="007E7A32">
      <w:pPr>
        <w:numPr>
          <w:ilvl w:val="0"/>
          <w:numId w:val="46"/>
        </w:numPr>
        <w:spacing w:after="200" w:line="276" w:lineRule="auto"/>
        <w:contextualSpacing/>
        <w:jc w:val="both"/>
        <w:rPr>
          <w:rFonts w:ascii="Arial" w:hAnsi="Arial" w:cs="Arial"/>
          <w:sz w:val="24"/>
          <w:szCs w:val="24"/>
        </w:rPr>
      </w:pPr>
      <w:r w:rsidRPr="005C443E">
        <w:rPr>
          <w:rFonts w:ascii="Arial" w:hAnsi="Arial" w:cs="Arial"/>
          <w:sz w:val="24"/>
          <w:szCs w:val="24"/>
        </w:rPr>
        <w:t>Dates of travel</w:t>
      </w:r>
    </w:p>
    <w:p w14:paraId="25B1E65A" w14:textId="77777777" w:rsidR="007E7A32" w:rsidRPr="005C443E" w:rsidRDefault="007E7A32" w:rsidP="007E7A32">
      <w:pPr>
        <w:numPr>
          <w:ilvl w:val="0"/>
          <w:numId w:val="46"/>
        </w:numPr>
        <w:spacing w:after="200" w:line="276" w:lineRule="auto"/>
        <w:contextualSpacing/>
        <w:jc w:val="both"/>
        <w:rPr>
          <w:rFonts w:ascii="Arial" w:hAnsi="Arial" w:cs="Arial"/>
          <w:sz w:val="24"/>
          <w:szCs w:val="24"/>
        </w:rPr>
      </w:pPr>
      <w:proofErr w:type="gramStart"/>
      <w:r w:rsidRPr="005C443E">
        <w:rPr>
          <w:rFonts w:ascii="Arial" w:hAnsi="Arial" w:cs="Arial"/>
          <w:sz w:val="24"/>
          <w:szCs w:val="24"/>
        </w:rPr>
        <w:t>Persons</w:t>
      </w:r>
      <w:proofErr w:type="gramEnd"/>
      <w:r w:rsidRPr="005C443E">
        <w:rPr>
          <w:rFonts w:ascii="Arial" w:hAnsi="Arial" w:cs="Arial"/>
          <w:sz w:val="24"/>
          <w:szCs w:val="24"/>
        </w:rPr>
        <w:t xml:space="preserve"> traveling</w:t>
      </w:r>
    </w:p>
    <w:p w14:paraId="34DED420" w14:textId="77777777" w:rsidR="007E7A32" w:rsidRPr="005C443E" w:rsidRDefault="007E7A32" w:rsidP="007E7A32">
      <w:pPr>
        <w:numPr>
          <w:ilvl w:val="0"/>
          <w:numId w:val="46"/>
        </w:numPr>
        <w:spacing w:after="200" w:line="276" w:lineRule="auto"/>
        <w:contextualSpacing/>
        <w:jc w:val="both"/>
        <w:rPr>
          <w:rFonts w:ascii="Arial" w:hAnsi="Arial" w:cs="Arial"/>
          <w:sz w:val="24"/>
          <w:szCs w:val="24"/>
        </w:rPr>
      </w:pPr>
      <w:r w:rsidRPr="005C443E">
        <w:rPr>
          <w:rFonts w:ascii="Arial" w:hAnsi="Arial" w:cs="Arial"/>
          <w:sz w:val="24"/>
          <w:szCs w:val="24"/>
        </w:rPr>
        <w:t>Purpose of travel</w:t>
      </w:r>
    </w:p>
    <w:p w14:paraId="637CA9C3" w14:textId="77777777" w:rsidR="007E7A32" w:rsidRPr="005C443E" w:rsidRDefault="007E7A32" w:rsidP="007E7A32">
      <w:pPr>
        <w:numPr>
          <w:ilvl w:val="0"/>
          <w:numId w:val="46"/>
        </w:numPr>
        <w:spacing w:after="200" w:line="276" w:lineRule="auto"/>
        <w:contextualSpacing/>
        <w:jc w:val="both"/>
        <w:rPr>
          <w:rFonts w:ascii="Arial" w:hAnsi="Arial" w:cs="Arial"/>
          <w:sz w:val="24"/>
          <w:szCs w:val="24"/>
        </w:rPr>
      </w:pPr>
      <w:r w:rsidRPr="005C443E">
        <w:rPr>
          <w:rFonts w:ascii="Arial" w:hAnsi="Arial" w:cs="Arial"/>
          <w:sz w:val="24"/>
          <w:szCs w:val="24"/>
        </w:rPr>
        <w:t>Expenses associated with travel</w:t>
      </w:r>
    </w:p>
    <w:p w14:paraId="40898B63" w14:textId="77777777" w:rsidR="007E7A32" w:rsidRPr="005C443E" w:rsidRDefault="007E7A32" w:rsidP="007E7A32">
      <w:pPr>
        <w:numPr>
          <w:ilvl w:val="0"/>
          <w:numId w:val="46"/>
        </w:numPr>
        <w:spacing w:after="200" w:line="276" w:lineRule="auto"/>
        <w:contextualSpacing/>
        <w:jc w:val="both"/>
        <w:rPr>
          <w:rFonts w:ascii="Arial" w:hAnsi="Arial" w:cs="Arial"/>
          <w:sz w:val="24"/>
          <w:szCs w:val="24"/>
        </w:rPr>
      </w:pPr>
      <w:r w:rsidRPr="005C443E">
        <w:rPr>
          <w:rFonts w:ascii="Arial" w:hAnsi="Arial" w:cs="Arial"/>
          <w:sz w:val="24"/>
          <w:szCs w:val="24"/>
        </w:rPr>
        <w:t>Supporting Documentation</w:t>
      </w:r>
    </w:p>
    <w:p w14:paraId="77B51DDE" w14:textId="77777777" w:rsidR="007E7A32" w:rsidRPr="005C443E" w:rsidRDefault="007E7A32" w:rsidP="007E7A32">
      <w:pPr>
        <w:numPr>
          <w:ilvl w:val="0"/>
          <w:numId w:val="46"/>
        </w:numPr>
        <w:spacing w:after="200" w:line="276" w:lineRule="auto"/>
        <w:contextualSpacing/>
        <w:jc w:val="both"/>
        <w:rPr>
          <w:rFonts w:ascii="Arial" w:hAnsi="Arial" w:cs="Arial"/>
          <w:sz w:val="24"/>
          <w:szCs w:val="24"/>
        </w:rPr>
      </w:pPr>
      <w:r w:rsidRPr="005C443E">
        <w:rPr>
          <w:rFonts w:ascii="Arial" w:hAnsi="Arial" w:cs="Arial"/>
          <w:sz w:val="24"/>
          <w:szCs w:val="24"/>
        </w:rPr>
        <w:t>Results</w:t>
      </w:r>
    </w:p>
    <w:p w14:paraId="7A47C3BB" w14:textId="77777777" w:rsidR="007E7A32" w:rsidRPr="005C443E" w:rsidRDefault="007E7A32" w:rsidP="007E7A32">
      <w:pPr>
        <w:numPr>
          <w:ilvl w:val="0"/>
          <w:numId w:val="46"/>
        </w:numPr>
        <w:spacing w:after="200" w:line="276" w:lineRule="auto"/>
        <w:contextualSpacing/>
        <w:jc w:val="both"/>
        <w:rPr>
          <w:rFonts w:ascii="Arial" w:hAnsi="Arial" w:cs="Arial"/>
          <w:sz w:val="24"/>
          <w:szCs w:val="24"/>
        </w:rPr>
      </w:pPr>
      <w:r w:rsidRPr="005C443E">
        <w:rPr>
          <w:rFonts w:ascii="Arial" w:hAnsi="Arial" w:cs="Arial"/>
          <w:sz w:val="24"/>
          <w:szCs w:val="24"/>
        </w:rPr>
        <w:t>Action items</w:t>
      </w:r>
    </w:p>
    <w:p w14:paraId="2E2CE754" w14:textId="77777777" w:rsidR="007E7A32" w:rsidRPr="005C443E" w:rsidRDefault="007E7A32" w:rsidP="007E7A32">
      <w:pPr>
        <w:ind w:left="720"/>
        <w:contextualSpacing/>
        <w:rPr>
          <w:rFonts w:ascii="Arial" w:hAnsi="Arial" w:cs="Arial"/>
          <w:sz w:val="24"/>
          <w:szCs w:val="24"/>
        </w:rPr>
      </w:pPr>
    </w:p>
    <w:p w14:paraId="77D9255A" w14:textId="3E3C86EC" w:rsidR="007E7A32" w:rsidRPr="005C443E" w:rsidRDefault="007E7A32" w:rsidP="007E7A32">
      <w:pPr>
        <w:rPr>
          <w:rFonts w:ascii="Arial" w:hAnsi="Arial" w:cs="Arial"/>
          <w:sz w:val="24"/>
          <w:szCs w:val="24"/>
        </w:rPr>
      </w:pPr>
      <w:r w:rsidRPr="005C443E">
        <w:rPr>
          <w:rFonts w:ascii="Arial" w:hAnsi="Arial" w:cs="Arial"/>
          <w:sz w:val="24"/>
          <w:szCs w:val="24"/>
        </w:rPr>
        <w:t>The Contractor must use Government rates for travel and accommodations. See PWS Section 11 for additional information regarding travel guidelines.</w:t>
      </w:r>
    </w:p>
    <w:p w14:paraId="607AEAC0" w14:textId="77777777" w:rsidR="007E7A32" w:rsidRPr="005C443E" w:rsidRDefault="007E7A32" w:rsidP="007E7A32">
      <w:pPr>
        <w:spacing w:line="276" w:lineRule="auto"/>
        <w:rPr>
          <w:rFonts w:ascii="Arial" w:hAnsi="Arial" w:cs="Arial"/>
          <w:b/>
          <w:bCs/>
          <w:sz w:val="24"/>
          <w:szCs w:val="24"/>
        </w:rPr>
      </w:pPr>
      <w:r w:rsidRPr="005C443E">
        <w:rPr>
          <w:rFonts w:ascii="Arial" w:hAnsi="Arial" w:cs="Arial"/>
          <w:b/>
          <w:bCs/>
          <w:sz w:val="24"/>
          <w:szCs w:val="24"/>
        </w:rPr>
        <w:t>Lessons Learned</w:t>
      </w:r>
    </w:p>
    <w:p w14:paraId="3D0BA4EC" w14:textId="5FFB6BCC" w:rsidR="007E7A32" w:rsidRPr="005C443E" w:rsidRDefault="007E7A32" w:rsidP="00A745C2">
      <w:pPr>
        <w:rPr>
          <w:rFonts w:ascii="Arial" w:hAnsi="Arial" w:cs="Arial"/>
          <w:sz w:val="24"/>
          <w:szCs w:val="24"/>
        </w:rPr>
      </w:pPr>
      <w:r w:rsidRPr="005C443E">
        <w:rPr>
          <w:rFonts w:ascii="Arial" w:hAnsi="Arial" w:cs="Arial"/>
          <w:sz w:val="24"/>
          <w:szCs w:val="24"/>
        </w:rPr>
        <w:t>The Contractor must provide documents that detail lessons learned from initial assessments, as required, to align with O</w:t>
      </w:r>
      <w:r w:rsidR="00ED3A2B">
        <w:rPr>
          <w:rFonts w:ascii="Arial" w:hAnsi="Arial" w:cs="Arial"/>
          <w:sz w:val="24"/>
          <w:szCs w:val="24"/>
        </w:rPr>
        <w:t>S</w:t>
      </w:r>
      <w:r w:rsidRPr="005C443E">
        <w:rPr>
          <w:rFonts w:ascii="Arial" w:hAnsi="Arial" w:cs="Arial"/>
          <w:sz w:val="24"/>
          <w:szCs w:val="24"/>
        </w:rPr>
        <w:t>M programmatic requirements.</w:t>
      </w:r>
    </w:p>
    <w:p w14:paraId="02C2D279" w14:textId="77777777" w:rsidR="007E7A32" w:rsidRPr="005C443E" w:rsidRDefault="007E7A32" w:rsidP="007E7A32">
      <w:pPr>
        <w:spacing w:line="276" w:lineRule="auto"/>
        <w:rPr>
          <w:rFonts w:ascii="Arial" w:hAnsi="Arial" w:cs="Arial"/>
          <w:b/>
          <w:bCs/>
          <w:sz w:val="24"/>
          <w:szCs w:val="24"/>
        </w:rPr>
      </w:pPr>
      <w:r w:rsidRPr="005C443E">
        <w:rPr>
          <w:rFonts w:ascii="Arial" w:hAnsi="Arial" w:cs="Arial"/>
          <w:b/>
          <w:bCs/>
          <w:sz w:val="24"/>
          <w:szCs w:val="24"/>
        </w:rPr>
        <w:t xml:space="preserve">Telework Plan/Schedule </w:t>
      </w:r>
    </w:p>
    <w:p w14:paraId="340CF83C" w14:textId="528E0907" w:rsidR="007E7A32" w:rsidRPr="005C443E" w:rsidRDefault="007E7A32" w:rsidP="007E7A32">
      <w:pPr>
        <w:rPr>
          <w:rFonts w:ascii="Arial" w:hAnsi="Arial" w:cs="Arial"/>
          <w:sz w:val="24"/>
          <w:szCs w:val="24"/>
        </w:rPr>
      </w:pPr>
      <w:r w:rsidRPr="005C443E">
        <w:rPr>
          <w:rFonts w:ascii="Arial" w:hAnsi="Arial" w:cs="Arial"/>
          <w:sz w:val="24"/>
          <w:szCs w:val="24"/>
        </w:rPr>
        <w:t>The Contractor must provide a telework plan that details the schedule the contractors will follow, as required, to align with O</w:t>
      </w:r>
      <w:r w:rsidR="00ED3A2B">
        <w:rPr>
          <w:rFonts w:ascii="Arial" w:hAnsi="Arial" w:cs="Arial"/>
          <w:sz w:val="24"/>
          <w:szCs w:val="24"/>
        </w:rPr>
        <w:t>S</w:t>
      </w:r>
      <w:r w:rsidRPr="005C443E">
        <w:rPr>
          <w:rFonts w:ascii="Arial" w:hAnsi="Arial" w:cs="Arial"/>
          <w:sz w:val="24"/>
          <w:szCs w:val="24"/>
        </w:rPr>
        <w:t>M programmatic requirements.</w:t>
      </w:r>
    </w:p>
    <w:p w14:paraId="709BF71E" w14:textId="77777777" w:rsidR="007E7A32" w:rsidRPr="005C443E" w:rsidRDefault="007E7A32" w:rsidP="007E7A32">
      <w:pPr>
        <w:rPr>
          <w:rFonts w:ascii="Arial" w:hAnsi="Arial" w:cs="Arial"/>
          <w:sz w:val="24"/>
          <w:szCs w:val="24"/>
        </w:rPr>
      </w:pPr>
      <w:r w:rsidRPr="005C443E">
        <w:rPr>
          <w:rFonts w:ascii="Arial" w:hAnsi="Arial" w:cs="Arial"/>
          <w:b/>
          <w:bCs/>
          <w:sz w:val="24"/>
          <w:szCs w:val="24"/>
        </w:rPr>
        <w:t>Project Closeout Report</w:t>
      </w:r>
      <w:r w:rsidRPr="005C443E">
        <w:rPr>
          <w:rFonts w:ascii="Arial" w:hAnsi="Arial" w:cs="Arial"/>
          <w:sz w:val="24"/>
          <w:szCs w:val="24"/>
        </w:rPr>
        <w:t xml:space="preserve">  </w:t>
      </w:r>
      <w:r w:rsidRPr="005C443E">
        <w:rPr>
          <w:rFonts w:ascii="Arial" w:hAnsi="Arial" w:cs="Arial"/>
          <w:sz w:val="24"/>
          <w:szCs w:val="24"/>
        </w:rPr>
        <w:br/>
        <w:t>The Contractor must provide a final Project Closeout Report that describes, at a minimum:</w:t>
      </w:r>
    </w:p>
    <w:p w14:paraId="2A6428FB" w14:textId="77777777" w:rsidR="007E7A32" w:rsidRPr="005C443E" w:rsidRDefault="007E7A32" w:rsidP="007E7A32">
      <w:pPr>
        <w:numPr>
          <w:ilvl w:val="0"/>
          <w:numId w:val="49"/>
        </w:numPr>
        <w:spacing w:after="200" w:line="276" w:lineRule="auto"/>
        <w:contextualSpacing/>
        <w:jc w:val="both"/>
        <w:rPr>
          <w:rFonts w:ascii="Arial" w:hAnsi="Arial" w:cs="Arial"/>
          <w:sz w:val="24"/>
          <w:szCs w:val="24"/>
        </w:rPr>
      </w:pPr>
      <w:r w:rsidRPr="005C443E">
        <w:rPr>
          <w:rFonts w:ascii="Arial" w:hAnsi="Arial" w:cs="Arial"/>
          <w:sz w:val="24"/>
          <w:szCs w:val="24"/>
        </w:rPr>
        <w:t>Financial status.</w:t>
      </w:r>
    </w:p>
    <w:p w14:paraId="5F84F6C7" w14:textId="77777777" w:rsidR="007E7A32" w:rsidRPr="005C443E" w:rsidRDefault="007E7A32" w:rsidP="007E7A32">
      <w:pPr>
        <w:numPr>
          <w:ilvl w:val="0"/>
          <w:numId w:val="49"/>
        </w:numPr>
        <w:spacing w:after="200" w:line="276" w:lineRule="auto"/>
        <w:contextualSpacing/>
        <w:jc w:val="both"/>
        <w:rPr>
          <w:rFonts w:ascii="Arial" w:hAnsi="Arial" w:cs="Arial"/>
          <w:sz w:val="24"/>
          <w:szCs w:val="24"/>
        </w:rPr>
      </w:pPr>
      <w:r w:rsidRPr="005C443E">
        <w:rPr>
          <w:rFonts w:ascii="Arial" w:hAnsi="Arial" w:cs="Arial"/>
          <w:sz w:val="24"/>
          <w:szCs w:val="24"/>
        </w:rPr>
        <w:t>Accumulated invoiced costs for each CLIN up to the final month.</w:t>
      </w:r>
    </w:p>
    <w:p w14:paraId="0AFC2915" w14:textId="77777777" w:rsidR="007E7A32" w:rsidRPr="005C443E" w:rsidRDefault="007E7A32" w:rsidP="007E7A32">
      <w:pPr>
        <w:numPr>
          <w:ilvl w:val="0"/>
          <w:numId w:val="49"/>
        </w:numPr>
        <w:spacing w:after="200" w:line="276" w:lineRule="auto"/>
        <w:contextualSpacing/>
        <w:jc w:val="both"/>
        <w:rPr>
          <w:rFonts w:ascii="Arial" w:hAnsi="Arial" w:cs="Arial"/>
          <w:sz w:val="24"/>
          <w:szCs w:val="24"/>
        </w:rPr>
      </w:pPr>
      <w:r w:rsidRPr="005C443E">
        <w:rPr>
          <w:rFonts w:ascii="Arial" w:hAnsi="Arial" w:cs="Arial"/>
          <w:sz w:val="24"/>
          <w:szCs w:val="24"/>
        </w:rPr>
        <w:t>Deliverables.</w:t>
      </w:r>
    </w:p>
    <w:p w14:paraId="2A2A706A" w14:textId="06869C1C" w:rsidR="007E7A32" w:rsidRPr="00A745C2" w:rsidRDefault="007E7A32" w:rsidP="007E7A32">
      <w:pPr>
        <w:numPr>
          <w:ilvl w:val="0"/>
          <w:numId w:val="49"/>
        </w:numPr>
        <w:spacing w:after="200" w:line="276" w:lineRule="auto"/>
        <w:contextualSpacing/>
        <w:jc w:val="both"/>
        <w:rPr>
          <w:rFonts w:ascii="Arial" w:hAnsi="Arial" w:cs="Arial"/>
          <w:sz w:val="24"/>
          <w:szCs w:val="24"/>
        </w:rPr>
      </w:pPr>
      <w:r w:rsidRPr="005C443E">
        <w:rPr>
          <w:rFonts w:ascii="Arial" w:hAnsi="Arial" w:cs="Arial"/>
          <w:sz w:val="24"/>
          <w:szCs w:val="24"/>
        </w:rPr>
        <w:lastRenderedPageBreak/>
        <w:t>Government Furnished Equipment inventory.</w:t>
      </w:r>
    </w:p>
    <w:p w14:paraId="39276202" w14:textId="77777777" w:rsidR="007E7A32" w:rsidRPr="005C443E" w:rsidRDefault="007E7A32" w:rsidP="007E7A32">
      <w:pPr>
        <w:rPr>
          <w:rFonts w:ascii="Arial" w:hAnsi="Arial" w:cs="Arial"/>
          <w:b/>
          <w:bCs/>
          <w:sz w:val="24"/>
          <w:szCs w:val="24"/>
        </w:rPr>
      </w:pPr>
      <w:r w:rsidRPr="005C443E">
        <w:rPr>
          <w:rFonts w:ascii="Arial" w:hAnsi="Arial" w:cs="Arial"/>
          <w:b/>
          <w:bCs/>
          <w:sz w:val="24"/>
          <w:szCs w:val="24"/>
        </w:rPr>
        <w:t>Project Proposal</w:t>
      </w:r>
    </w:p>
    <w:p w14:paraId="72383ED7" w14:textId="55416A36" w:rsidR="007E7A32" w:rsidRPr="005C443E" w:rsidRDefault="007E7A32" w:rsidP="00A745C2">
      <w:pPr>
        <w:rPr>
          <w:rFonts w:ascii="Arial" w:hAnsi="Arial" w:cs="Arial"/>
          <w:sz w:val="24"/>
          <w:szCs w:val="24"/>
        </w:rPr>
      </w:pPr>
      <w:r w:rsidRPr="005C443E">
        <w:rPr>
          <w:rFonts w:ascii="Arial" w:hAnsi="Arial" w:cs="Arial"/>
          <w:sz w:val="24"/>
          <w:szCs w:val="24"/>
        </w:rPr>
        <w:t>The contractor must provide a project proposal that outlines the objectives, timeframes, budget and risks of the project.  The proposal must periodically be updated.</w:t>
      </w:r>
      <w:bookmarkEnd w:id="0"/>
    </w:p>
    <w:p w14:paraId="72CFA55B" w14:textId="77777777" w:rsidR="007E7A32" w:rsidRPr="005C443E" w:rsidRDefault="007E7A32" w:rsidP="007E7A32">
      <w:pPr>
        <w:rPr>
          <w:rFonts w:ascii="Arial" w:hAnsi="Arial" w:cs="Arial"/>
          <w:b/>
          <w:bCs/>
          <w:sz w:val="24"/>
          <w:szCs w:val="24"/>
        </w:rPr>
      </w:pPr>
      <w:r w:rsidRPr="005C443E">
        <w:rPr>
          <w:rFonts w:ascii="Arial" w:hAnsi="Arial" w:cs="Arial"/>
          <w:b/>
          <w:bCs/>
          <w:sz w:val="24"/>
          <w:szCs w:val="24"/>
        </w:rPr>
        <w:t>EMC Analyses</w:t>
      </w:r>
    </w:p>
    <w:p w14:paraId="02520B47" w14:textId="6D1F74AF" w:rsidR="007E7A32" w:rsidRPr="005C443E" w:rsidRDefault="007E7A32" w:rsidP="007E7A32">
      <w:pPr>
        <w:rPr>
          <w:rFonts w:ascii="Arial" w:hAnsi="Arial" w:cs="Arial"/>
          <w:sz w:val="24"/>
          <w:szCs w:val="24"/>
        </w:rPr>
      </w:pPr>
      <w:r w:rsidRPr="005C443E">
        <w:rPr>
          <w:rFonts w:ascii="Arial" w:hAnsi="Arial" w:cs="Arial"/>
          <w:sz w:val="24"/>
          <w:szCs w:val="24"/>
        </w:rPr>
        <w:t xml:space="preserve">The Contractor shall provide full EMC analysis packages as defined in </w:t>
      </w:r>
      <w:r w:rsidR="00916111">
        <w:rPr>
          <w:rFonts w:ascii="Arial" w:hAnsi="Arial" w:cs="Arial"/>
          <w:sz w:val="24"/>
          <w:szCs w:val="24"/>
        </w:rPr>
        <w:t xml:space="preserve">the </w:t>
      </w:r>
      <w:r w:rsidRPr="005C443E">
        <w:rPr>
          <w:rFonts w:ascii="Arial" w:hAnsi="Arial" w:cs="Arial"/>
          <w:sz w:val="24"/>
          <w:szCs w:val="24"/>
        </w:rPr>
        <w:t>PWS.  Analyses are comprehensive and complete and revised as necessary.</w:t>
      </w:r>
    </w:p>
    <w:p w14:paraId="20875AC4" w14:textId="77777777" w:rsidR="007E7A32" w:rsidRPr="005C443E" w:rsidRDefault="007E7A32" w:rsidP="007E7A32">
      <w:pPr>
        <w:rPr>
          <w:rFonts w:ascii="Arial" w:hAnsi="Arial" w:cs="Arial"/>
          <w:b/>
          <w:bCs/>
          <w:sz w:val="24"/>
          <w:szCs w:val="24"/>
        </w:rPr>
      </w:pPr>
      <w:r w:rsidRPr="005C443E">
        <w:rPr>
          <w:rFonts w:ascii="Arial" w:hAnsi="Arial" w:cs="Arial"/>
          <w:b/>
          <w:bCs/>
          <w:sz w:val="24"/>
          <w:szCs w:val="24"/>
        </w:rPr>
        <w:t>Frequency Assignment Products</w:t>
      </w:r>
    </w:p>
    <w:p w14:paraId="03B1DEFC" w14:textId="30EFBE50" w:rsidR="007E7A32" w:rsidRPr="005C443E" w:rsidRDefault="007E7A32" w:rsidP="007E7A32">
      <w:pPr>
        <w:rPr>
          <w:rFonts w:ascii="Arial" w:hAnsi="Arial" w:cs="Arial"/>
          <w:sz w:val="24"/>
          <w:szCs w:val="24"/>
        </w:rPr>
      </w:pPr>
      <w:r w:rsidRPr="005C443E">
        <w:rPr>
          <w:rFonts w:ascii="Arial" w:hAnsi="Arial" w:cs="Arial"/>
          <w:sz w:val="24"/>
          <w:szCs w:val="24"/>
        </w:rPr>
        <w:t xml:space="preserve">The Contractor shall provide proposed new frequency assignments and </w:t>
      </w:r>
      <w:r w:rsidR="00ED3A2B">
        <w:rPr>
          <w:rFonts w:ascii="Arial" w:hAnsi="Arial" w:cs="Arial"/>
          <w:sz w:val="24"/>
          <w:szCs w:val="24"/>
        </w:rPr>
        <w:t>methodology and analysis</w:t>
      </w:r>
      <w:r w:rsidRPr="005C443E">
        <w:rPr>
          <w:rFonts w:ascii="Arial" w:hAnsi="Arial" w:cs="Arial"/>
          <w:sz w:val="24"/>
          <w:szCs w:val="24"/>
        </w:rPr>
        <w:t xml:space="preserve"> documenting how assignments were selected.  Analyses are comprehensive and complete and revised as necessary. </w:t>
      </w:r>
    </w:p>
    <w:p w14:paraId="59C4227E" w14:textId="77777777" w:rsidR="007E7A32" w:rsidRPr="005C443E" w:rsidRDefault="007E7A32" w:rsidP="007E7A32">
      <w:pPr>
        <w:rPr>
          <w:rFonts w:ascii="Arial" w:hAnsi="Arial" w:cs="Arial"/>
          <w:b/>
          <w:bCs/>
          <w:sz w:val="24"/>
          <w:szCs w:val="24"/>
        </w:rPr>
      </w:pPr>
      <w:r w:rsidRPr="005C443E">
        <w:rPr>
          <w:rFonts w:ascii="Arial" w:hAnsi="Arial" w:cs="Arial"/>
          <w:b/>
          <w:bCs/>
          <w:sz w:val="24"/>
          <w:szCs w:val="24"/>
        </w:rPr>
        <w:t>Test-Related Deliverables</w:t>
      </w:r>
    </w:p>
    <w:p w14:paraId="546C1769" w14:textId="77777777" w:rsidR="007E7A32" w:rsidRPr="005C443E" w:rsidRDefault="007E7A32" w:rsidP="007E7A32">
      <w:pPr>
        <w:spacing w:after="200" w:line="276" w:lineRule="auto"/>
        <w:rPr>
          <w:rFonts w:ascii="Arial" w:hAnsi="Arial" w:cs="Arial"/>
          <w:sz w:val="24"/>
          <w:szCs w:val="24"/>
        </w:rPr>
      </w:pPr>
      <w:r w:rsidRPr="005C443E">
        <w:rPr>
          <w:rFonts w:ascii="Arial" w:hAnsi="Arial" w:cs="Arial"/>
          <w:sz w:val="24"/>
          <w:szCs w:val="24"/>
        </w:rPr>
        <w:t>The Contractor shall provide test plans, test assessments, test observation reports and test results.  Test deliverables must be comprehensive and complete and revised as necessary. Deliverables are comprehensive and complete and revised as necessary.</w:t>
      </w:r>
    </w:p>
    <w:p w14:paraId="51CAF69A" w14:textId="77777777" w:rsidR="007E7A32" w:rsidRPr="005C443E" w:rsidRDefault="007E7A32" w:rsidP="007E7A32">
      <w:pPr>
        <w:spacing w:after="200" w:line="276" w:lineRule="auto"/>
        <w:rPr>
          <w:rFonts w:ascii="Arial" w:hAnsi="Arial" w:cs="Arial"/>
          <w:b/>
          <w:bCs/>
          <w:sz w:val="24"/>
          <w:szCs w:val="24"/>
        </w:rPr>
      </w:pPr>
      <w:r w:rsidRPr="005C443E">
        <w:rPr>
          <w:rFonts w:ascii="Arial" w:hAnsi="Arial" w:cs="Arial"/>
          <w:b/>
          <w:bCs/>
          <w:sz w:val="24"/>
          <w:szCs w:val="24"/>
        </w:rPr>
        <w:t>Technical Assessments</w:t>
      </w:r>
    </w:p>
    <w:p w14:paraId="72635B84" w14:textId="30402FC1" w:rsidR="007E7A32" w:rsidRPr="005C443E" w:rsidRDefault="007E7A32" w:rsidP="007E7A32">
      <w:pPr>
        <w:rPr>
          <w:rFonts w:ascii="Arial" w:hAnsi="Arial" w:cs="Arial"/>
          <w:sz w:val="24"/>
          <w:szCs w:val="24"/>
        </w:rPr>
      </w:pPr>
      <w:r w:rsidRPr="005C443E">
        <w:rPr>
          <w:rFonts w:ascii="Arial" w:hAnsi="Arial" w:cs="Arial"/>
          <w:sz w:val="24"/>
          <w:szCs w:val="24"/>
        </w:rPr>
        <w:t>The Contractor shall provide assessments of EMC analyses, methodology assessments, discrepancy analysis</w:t>
      </w:r>
      <w:r w:rsidR="00916111">
        <w:rPr>
          <w:rFonts w:ascii="Arial" w:hAnsi="Arial" w:cs="Arial"/>
          <w:sz w:val="24"/>
          <w:szCs w:val="24"/>
        </w:rPr>
        <w:t>,</w:t>
      </w:r>
      <w:r w:rsidRPr="005C443E">
        <w:rPr>
          <w:rFonts w:ascii="Arial" w:hAnsi="Arial" w:cs="Arial"/>
          <w:sz w:val="24"/>
          <w:szCs w:val="24"/>
        </w:rPr>
        <w:t xml:space="preserve"> and recommendations</w:t>
      </w:r>
      <w:r w:rsidR="00ED3A2B">
        <w:rPr>
          <w:rFonts w:ascii="Arial" w:hAnsi="Arial" w:cs="Arial"/>
          <w:sz w:val="24"/>
          <w:szCs w:val="24"/>
        </w:rPr>
        <w:t xml:space="preserve"> developed by other Feder</w:t>
      </w:r>
      <w:r w:rsidR="00FF7BA7">
        <w:rPr>
          <w:rFonts w:ascii="Arial" w:hAnsi="Arial" w:cs="Arial"/>
          <w:sz w:val="24"/>
          <w:szCs w:val="24"/>
        </w:rPr>
        <w:t>al agencies</w:t>
      </w:r>
      <w:r w:rsidRPr="005C443E">
        <w:rPr>
          <w:rFonts w:ascii="Arial" w:hAnsi="Arial" w:cs="Arial"/>
          <w:sz w:val="24"/>
          <w:szCs w:val="24"/>
        </w:rPr>
        <w:t>.  Deliverables are comprehensive and complete and revised as necessary.</w:t>
      </w:r>
    </w:p>
    <w:p w14:paraId="68BAD488" w14:textId="77777777" w:rsidR="007E7A32" w:rsidRPr="005C443E" w:rsidRDefault="007E7A32" w:rsidP="007E7A32">
      <w:pPr>
        <w:spacing w:after="200" w:line="276" w:lineRule="auto"/>
        <w:rPr>
          <w:rFonts w:ascii="Arial" w:hAnsi="Arial" w:cs="Arial"/>
          <w:b/>
          <w:bCs/>
          <w:sz w:val="24"/>
          <w:szCs w:val="24"/>
        </w:rPr>
      </w:pPr>
      <w:r w:rsidRPr="005C443E">
        <w:rPr>
          <w:rFonts w:ascii="Arial" w:hAnsi="Arial" w:cs="Arial"/>
          <w:b/>
          <w:bCs/>
          <w:sz w:val="24"/>
          <w:szCs w:val="24"/>
        </w:rPr>
        <w:t>Technical Briefings</w:t>
      </w:r>
    </w:p>
    <w:p w14:paraId="62784FBA" w14:textId="3B8A2742" w:rsidR="007E7A32" w:rsidRPr="005C443E" w:rsidRDefault="007E7A32" w:rsidP="007E7A32">
      <w:pPr>
        <w:rPr>
          <w:rFonts w:ascii="Arial" w:hAnsi="Arial" w:cs="Arial"/>
          <w:sz w:val="24"/>
          <w:szCs w:val="24"/>
        </w:rPr>
      </w:pPr>
      <w:r w:rsidRPr="005C443E">
        <w:rPr>
          <w:rFonts w:ascii="Arial" w:hAnsi="Arial" w:cs="Arial"/>
          <w:sz w:val="24"/>
          <w:szCs w:val="24"/>
        </w:rPr>
        <w:t xml:space="preserve">The Contractor shall provide briefings to various levels of </w:t>
      </w:r>
      <w:r w:rsidR="00FF7BA7">
        <w:rPr>
          <w:rFonts w:ascii="Arial" w:hAnsi="Arial" w:cs="Arial"/>
          <w:sz w:val="24"/>
          <w:szCs w:val="24"/>
        </w:rPr>
        <w:t xml:space="preserve">NTIA and EOP </w:t>
      </w:r>
      <w:r w:rsidRPr="005C443E">
        <w:rPr>
          <w:rFonts w:ascii="Arial" w:hAnsi="Arial" w:cs="Arial"/>
          <w:sz w:val="24"/>
          <w:szCs w:val="24"/>
        </w:rPr>
        <w:t>leadership that encapsulates information from analyses and assessments. Deliverables are comprehensive and complete and revised as necessary.</w:t>
      </w:r>
    </w:p>
    <w:p w14:paraId="1E719C71" w14:textId="77777777" w:rsidR="007E7A32" w:rsidRPr="005C443E" w:rsidRDefault="007E7A32" w:rsidP="007E7A32">
      <w:pPr>
        <w:spacing w:after="200" w:line="276" w:lineRule="auto"/>
        <w:rPr>
          <w:rFonts w:ascii="Arial" w:hAnsi="Arial" w:cs="Arial"/>
          <w:b/>
          <w:bCs/>
          <w:sz w:val="24"/>
          <w:szCs w:val="24"/>
        </w:rPr>
      </w:pPr>
      <w:r w:rsidRPr="005C443E">
        <w:rPr>
          <w:rFonts w:ascii="Arial" w:hAnsi="Arial" w:cs="Arial"/>
          <w:b/>
          <w:bCs/>
          <w:sz w:val="24"/>
          <w:szCs w:val="24"/>
        </w:rPr>
        <w:t>Final Report for Each Band Study</w:t>
      </w:r>
    </w:p>
    <w:p w14:paraId="299F22A0" w14:textId="77777777" w:rsidR="00A745C2" w:rsidRPr="00C911D7" w:rsidRDefault="00A745C2" w:rsidP="00A745C2">
      <w:pPr>
        <w:spacing w:after="0" w:line="240" w:lineRule="auto"/>
        <w:rPr>
          <w:rFonts w:ascii="Arial" w:hAnsi="Arial" w:cs="Arial"/>
          <w:sz w:val="24"/>
          <w:szCs w:val="24"/>
        </w:rPr>
      </w:pPr>
      <w:r w:rsidRPr="00C911D7">
        <w:rPr>
          <w:rFonts w:ascii="Arial" w:hAnsi="Arial" w:cs="Arial"/>
          <w:sz w:val="24"/>
          <w:szCs w:val="24"/>
        </w:rPr>
        <w:t>For each repurposing study effort, the contractor shall provide a final report which summarizes all of the work conducted by the contractor, the results, and any recommendations or follow-on work.  The report shall also include any best practices or lessons learned that could be applied to future spectrum repurposing study efforts.  The COR will certify the report.</w:t>
      </w:r>
    </w:p>
    <w:p w14:paraId="0DD6CB48" w14:textId="77777777" w:rsidR="00A745C2" w:rsidRDefault="00A745C2" w:rsidP="00A745C2">
      <w:pPr>
        <w:spacing w:after="0" w:line="240" w:lineRule="auto"/>
        <w:rPr>
          <w:rFonts w:ascii="Arial" w:eastAsia="Times New Roman" w:hAnsi="Arial" w:cs="Arial"/>
          <w:sz w:val="24"/>
          <w:szCs w:val="24"/>
        </w:rPr>
      </w:pPr>
    </w:p>
    <w:p w14:paraId="6163A7DF" w14:textId="77777777" w:rsidR="007E7A32" w:rsidRPr="007F2066" w:rsidRDefault="007E7A32" w:rsidP="009D4275">
      <w:pPr>
        <w:spacing w:after="0" w:line="240" w:lineRule="auto"/>
        <w:rPr>
          <w:rFonts w:ascii="Arial" w:eastAsia="Times New Roman" w:hAnsi="Arial" w:cs="Arial"/>
          <w:sz w:val="24"/>
          <w:szCs w:val="24"/>
        </w:rPr>
      </w:pPr>
    </w:p>
    <w:p w14:paraId="4A7D96FD" w14:textId="05E66514" w:rsidR="009D4275" w:rsidRPr="009D4275" w:rsidRDefault="009D4275" w:rsidP="009D4275">
      <w:pPr>
        <w:spacing w:after="0" w:line="240" w:lineRule="auto"/>
        <w:rPr>
          <w:rFonts w:ascii="Arial" w:eastAsia="Times New Roman" w:hAnsi="Arial" w:cs="Arial"/>
          <w:bCs/>
          <w:sz w:val="24"/>
          <w:szCs w:val="24"/>
        </w:rPr>
      </w:pPr>
      <w:r w:rsidRPr="009D4275">
        <w:rPr>
          <w:rFonts w:ascii="Arial" w:eastAsia="Times New Roman" w:hAnsi="Arial" w:cs="Arial"/>
          <w:bCs/>
          <w:sz w:val="24"/>
          <w:szCs w:val="24"/>
        </w:rPr>
        <w:br w:type="page"/>
      </w:r>
    </w:p>
    <w:p w14:paraId="7F2665E7" w14:textId="3338710C" w:rsidR="007F2066" w:rsidRPr="00916111" w:rsidRDefault="009C2E21" w:rsidP="007F2066">
      <w:pPr>
        <w:spacing w:after="0" w:line="240" w:lineRule="auto"/>
        <w:rPr>
          <w:rFonts w:ascii="Arial" w:eastAsia="Times New Roman" w:hAnsi="Arial" w:cs="Arial"/>
          <w:sz w:val="24"/>
          <w:szCs w:val="24"/>
        </w:rPr>
      </w:pPr>
      <w:r w:rsidRPr="00916111">
        <w:rPr>
          <w:rFonts w:ascii="Arial" w:eastAsia="Times New Roman" w:hAnsi="Arial" w:cs="Arial"/>
          <w:sz w:val="24"/>
          <w:szCs w:val="24"/>
        </w:rPr>
        <w:lastRenderedPageBreak/>
        <w:t>15</w:t>
      </w:r>
      <w:r w:rsidR="007F2066" w:rsidRPr="00916111">
        <w:rPr>
          <w:rFonts w:ascii="Arial" w:eastAsia="Times New Roman" w:hAnsi="Arial" w:cs="Arial"/>
          <w:sz w:val="24"/>
          <w:szCs w:val="24"/>
        </w:rPr>
        <w:t xml:space="preserve">.0  Attachment/Technical Exhibit List  </w:t>
      </w:r>
    </w:p>
    <w:p w14:paraId="7F204A19" w14:textId="77777777" w:rsidR="007F2066" w:rsidRPr="007F2066" w:rsidRDefault="007F2066" w:rsidP="007F2066">
      <w:pPr>
        <w:spacing w:after="0" w:line="240" w:lineRule="auto"/>
        <w:rPr>
          <w:rFonts w:ascii="Arial" w:eastAsia="Times New Roman" w:hAnsi="Arial" w:cs="Arial"/>
          <w:sz w:val="24"/>
          <w:szCs w:val="24"/>
        </w:rPr>
      </w:pPr>
    </w:p>
    <w:p w14:paraId="5D35E17D" w14:textId="4BC5F459" w:rsidR="007F2066" w:rsidRPr="007F2066" w:rsidRDefault="009C2E21" w:rsidP="007F2066">
      <w:pPr>
        <w:tabs>
          <w:tab w:val="left" w:pos="576"/>
          <w:tab w:val="left" w:pos="1152"/>
          <w:tab w:val="left" w:pos="1728"/>
        </w:tabs>
        <w:suppressAutoHyphens/>
        <w:spacing w:after="0" w:line="240" w:lineRule="auto"/>
        <w:rPr>
          <w:rFonts w:ascii="Arial" w:eastAsia="Times New Roman" w:hAnsi="Arial" w:cs="Arial"/>
          <w:color w:val="000080"/>
          <w:sz w:val="24"/>
          <w:szCs w:val="24"/>
        </w:rPr>
      </w:pPr>
      <w:r>
        <w:rPr>
          <w:rFonts w:ascii="Arial" w:eastAsia="Times New Roman" w:hAnsi="Arial" w:cs="Arial"/>
          <w:sz w:val="24"/>
          <w:szCs w:val="24"/>
        </w:rPr>
        <w:t>15</w:t>
      </w:r>
      <w:r w:rsidRPr="009C2E21">
        <w:rPr>
          <w:rFonts w:ascii="Arial" w:eastAsia="Times New Roman" w:hAnsi="Arial" w:cs="Arial"/>
          <w:sz w:val="24"/>
          <w:szCs w:val="24"/>
        </w:rPr>
        <w:t>.1 Attachment</w:t>
      </w:r>
      <w:r w:rsidR="007F2066" w:rsidRPr="009C2E21">
        <w:rPr>
          <w:rFonts w:ascii="Arial" w:eastAsia="Times New Roman" w:hAnsi="Arial" w:cs="Arial"/>
          <w:sz w:val="24"/>
          <w:szCs w:val="24"/>
        </w:rPr>
        <w:t xml:space="preserve"> 1/Technical Exhibit </w:t>
      </w:r>
      <w:r w:rsidRPr="009C2E21">
        <w:rPr>
          <w:rFonts w:ascii="Arial" w:eastAsia="Times New Roman" w:hAnsi="Arial" w:cs="Arial"/>
          <w:sz w:val="24"/>
          <w:szCs w:val="24"/>
        </w:rPr>
        <w:t>1</w:t>
      </w:r>
      <w:r>
        <w:rPr>
          <w:rFonts w:ascii="Arial" w:eastAsia="Times New Roman" w:hAnsi="Arial" w:cs="Arial"/>
          <w:sz w:val="24"/>
          <w:szCs w:val="24"/>
        </w:rPr>
        <w:t xml:space="preserve"> - Performance</w:t>
      </w:r>
      <w:r w:rsidR="007F2066" w:rsidRPr="007F2066">
        <w:rPr>
          <w:rFonts w:ascii="Arial" w:eastAsia="Times New Roman" w:hAnsi="Arial" w:cs="Arial"/>
          <w:sz w:val="24"/>
          <w:szCs w:val="24"/>
        </w:rPr>
        <w:t xml:space="preserve"> Requirements Summary </w:t>
      </w:r>
    </w:p>
    <w:p w14:paraId="77186C2C" w14:textId="77777777" w:rsidR="007F2066" w:rsidRPr="007F2066" w:rsidRDefault="007F2066" w:rsidP="007F2066">
      <w:pPr>
        <w:tabs>
          <w:tab w:val="left" w:pos="576"/>
          <w:tab w:val="left" w:pos="1152"/>
          <w:tab w:val="left" w:pos="1728"/>
        </w:tabs>
        <w:suppressAutoHyphens/>
        <w:spacing w:after="0" w:line="240" w:lineRule="auto"/>
        <w:rPr>
          <w:rFonts w:ascii="Arial" w:eastAsia="Times New Roman" w:hAnsi="Arial" w:cs="Arial"/>
          <w:color w:val="000080"/>
          <w:sz w:val="24"/>
          <w:szCs w:val="24"/>
        </w:rPr>
      </w:pPr>
    </w:p>
    <w:p w14:paraId="69CD3D14" w14:textId="07867F4E" w:rsidR="007F2066" w:rsidRPr="007F2066" w:rsidRDefault="009C2E21" w:rsidP="007F2066">
      <w:pPr>
        <w:tabs>
          <w:tab w:val="left" w:pos="576"/>
          <w:tab w:val="left" w:pos="1152"/>
          <w:tab w:val="left" w:pos="1728"/>
        </w:tabs>
        <w:suppressAutoHyphens/>
        <w:spacing w:after="0" w:line="240" w:lineRule="auto"/>
        <w:rPr>
          <w:rFonts w:ascii="Arial" w:eastAsia="Times New Roman" w:hAnsi="Arial" w:cs="Arial"/>
          <w:color w:val="000080"/>
          <w:sz w:val="24"/>
          <w:szCs w:val="24"/>
        </w:rPr>
      </w:pPr>
      <w:r>
        <w:rPr>
          <w:rFonts w:ascii="Arial" w:eastAsia="Times New Roman" w:hAnsi="Arial" w:cs="Arial"/>
          <w:sz w:val="24"/>
          <w:szCs w:val="24"/>
        </w:rPr>
        <w:t>15</w:t>
      </w:r>
      <w:r w:rsidRPr="009C2E21">
        <w:rPr>
          <w:rFonts w:ascii="Arial" w:eastAsia="Times New Roman" w:hAnsi="Arial" w:cs="Arial"/>
          <w:sz w:val="24"/>
          <w:szCs w:val="24"/>
        </w:rPr>
        <w:t>.2 Attachment</w:t>
      </w:r>
      <w:r w:rsidR="007F2066" w:rsidRPr="009C2E21">
        <w:rPr>
          <w:rFonts w:ascii="Arial" w:eastAsia="Times New Roman" w:hAnsi="Arial" w:cs="Arial"/>
          <w:sz w:val="24"/>
          <w:szCs w:val="24"/>
        </w:rPr>
        <w:t xml:space="preserve"> 2/Technical Exhibit </w:t>
      </w:r>
      <w:r w:rsidRPr="009C2E21">
        <w:rPr>
          <w:rFonts w:ascii="Arial" w:eastAsia="Times New Roman" w:hAnsi="Arial" w:cs="Arial"/>
          <w:sz w:val="24"/>
          <w:szCs w:val="24"/>
        </w:rPr>
        <w:t>2</w:t>
      </w:r>
      <w:r>
        <w:rPr>
          <w:rFonts w:ascii="Arial" w:eastAsia="Times New Roman" w:hAnsi="Arial" w:cs="Arial"/>
          <w:sz w:val="24"/>
          <w:szCs w:val="24"/>
        </w:rPr>
        <w:t xml:space="preserve"> - Deliverables</w:t>
      </w:r>
      <w:r w:rsidR="007F2066" w:rsidRPr="007F2066">
        <w:rPr>
          <w:rFonts w:ascii="Arial" w:eastAsia="Times New Roman" w:hAnsi="Arial" w:cs="Arial"/>
          <w:sz w:val="24"/>
          <w:szCs w:val="24"/>
        </w:rPr>
        <w:t xml:space="preserve"> Schedule </w:t>
      </w:r>
    </w:p>
    <w:p w14:paraId="01AD2A92" w14:textId="77777777" w:rsidR="007F2066" w:rsidRDefault="007F2066" w:rsidP="007F2066">
      <w:pPr>
        <w:tabs>
          <w:tab w:val="left" w:pos="576"/>
          <w:tab w:val="left" w:pos="1152"/>
          <w:tab w:val="left" w:pos="1728"/>
        </w:tabs>
        <w:suppressAutoHyphens/>
        <w:spacing w:after="0" w:line="240" w:lineRule="auto"/>
        <w:rPr>
          <w:rFonts w:ascii="Arial" w:eastAsia="Times New Roman" w:hAnsi="Arial" w:cs="Arial"/>
          <w:sz w:val="24"/>
          <w:szCs w:val="24"/>
        </w:rPr>
      </w:pPr>
    </w:p>
    <w:p w14:paraId="7E324546" w14:textId="7CFD9841" w:rsidR="005B5E2D" w:rsidRPr="007F2066" w:rsidRDefault="005B5E2D" w:rsidP="005B5E2D">
      <w:pPr>
        <w:tabs>
          <w:tab w:val="left" w:pos="576"/>
          <w:tab w:val="left" w:pos="1152"/>
          <w:tab w:val="left" w:pos="1728"/>
        </w:tabs>
        <w:suppressAutoHyphens/>
        <w:spacing w:after="0" w:line="240" w:lineRule="auto"/>
        <w:rPr>
          <w:rFonts w:ascii="Arial" w:eastAsia="Times New Roman" w:hAnsi="Arial" w:cs="Arial"/>
          <w:color w:val="000080"/>
          <w:sz w:val="24"/>
          <w:szCs w:val="24"/>
        </w:rPr>
      </w:pPr>
      <w:r>
        <w:rPr>
          <w:rFonts w:ascii="Arial" w:eastAsia="Times New Roman" w:hAnsi="Arial" w:cs="Arial"/>
          <w:sz w:val="24"/>
          <w:szCs w:val="24"/>
        </w:rPr>
        <w:t>15</w:t>
      </w:r>
      <w:r w:rsidRPr="009C2E21">
        <w:rPr>
          <w:rFonts w:ascii="Arial" w:eastAsia="Times New Roman" w:hAnsi="Arial" w:cs="Arial"/>
          <w:sz w:val="24"/>
          <w:szCs w:val="24"/>
        </w:rPr>
        <w:t>.</w:t>
      </w:r>
      <w:r>
        <w:rPr>
          <w:rFonts w:ascii="Arial" w:eastAsia="Times New Roman" w:hAnsi="Arial" w:cs="Arial"/>
          <w:sz w:val="24"/>
          <w:szCs w:val="24"/>
        </w:rPr>
        <w:t>3</w:t>
      </w:r>
      <w:r w:rsidRPr="009C2E21">
        <w:rPr>
          <w:rFonts w:ascii="Arial" w:eastAsia="Times New Roman" w:hAnsi="Arial" w:cs="Arial"/>
          <w:sz w:val="24"/>
          <w:szCs w:val="24"/>
        </w:rPr>
        <w:t xml:space="preserve"> Attachment </w:t>
      </w:r>
      <w:r>
        <w:rPr>
          <w:rFonts w:ascii="Arial" w:eastAsia="Times New Roman" w:hAnsi="Arial" w:cs="Arial"/>
          <w:sz w:val="24"/>
          <w:szCs w:val="24"/>
        </w:rPr>
        <w:t>3</w:t>
      </w:r>
      <w:r w:rsidRPr="009C2E21">
        <w:rPr>
          <w:rFonts w:ascii="Arial" w:eastAsia="Times New Roman" w:hAnsi="Arial" w:cs="Arial"/>
          <w:sz w:val="24"/>
          <w:szCs w:val="24"/>
        </w:rPr>
        <w:t xml:space="preserve">/Technical Exhibit </w:t>
      </w:r>
      <w:r>
        <w:rPr>
          <w:rFonts w:ascii="Arial" w:eastAsia="Times New Roman" w:hAnsi="Arial" w:cs="Arial"/>
          <w:sz w:val="24"/>
          <w:szCs w:val="24"/>
        </w:rPr>
        <w:t>3 – Security Considerations</w:t>
      </w:r>
      <w:r w:rsidRPr="007F2066">
        <w:rPr>
          <w:rFonts w:ascii="Arial" w:eastAsia="Times New Roman" w:hAnsi="Arial" w:cs="Arial"/>
          <w:sz w:val="24"/>
          <w:szCs w:val="24"/>
        </w:rPr>
        <w:t xml:space="preserve"> </w:t>
      </w:r>
    </w:p>
    <w:p w14:paraId="5B76F8C3" w14:textId="77777777" w:rsidR="005B5E2D" w:rsidRPr="007F2066" w:rsidRDefault="005B5E2D" w:rsidP="007F2066">
      <w:pPr>
        <w:tabs>
          <w:tab w:val="left" w:pos="576"/>
          <w:tab w:val="left" w:pos="1152"/>
          <w:tab w:val="left" w:pos="1728"/>
        </w:tabs>
        <w:suppressAutoHyphens/>
        <w:spacing w:after="0" w:line="240" w:lineRule="auto"/>
        <w:rPr>
          <w:rFonts w:ascii="Arial" w:eastAsia="Times New Roman" w:hAnsi="Arial" w:cs="Arial"/>
          <w:sz w:val="24"/>
          <w:szCs w:val="24"/>
        </w:rPr>
      </w:pPr>
    </w:p>
    <w:p w14:paraId="7204A74B" w14:textId="77777777" w:rsidR="007F2066" w:rsidRPr="007F2066" w:rsidRDefault="007F2066" w:rsidP="007F2066">
      <w:pPr>
        <w:tabs>
          <w:tab w:val="left" w:pos="576"/>
          <w:tab w:val="left" w:pos="1152"/>
          <w:tab w:val="left" w:pos="1728"/>
        </w:tabs>
        <w:suppressAutoHyphens/>
        <w:spacing w:after="0" w:line="240" w:lineRule="auto"/>
        <w:rPr>
          <w:rFonts w:ascii="Arial" w:eastAsia="Times New Roman" w:hAnsi="Arial" w:cs="Arial"/>
          <w:i/>
          <w:color w:val="0000FF"/>
          <w:sz w:val="24"/>
          <w:szCs w:val="24"/>
        </w:rPr>
      </w:pPr>
    </w:p>
    <w:p w14:paraId="3792D9EA" w14:textId="77777777" w:rsidR="007F2066" w:rsidRPr="007F2066" w:rsidRDefault="007F2066" w:rsidP="007F2066">
      <w:pPr>
        <w:tabs>
          <w:tab w:val="left" w:pos="576"/>
          <w:tab w:val="left" w:pos="1152"/>
          <w:tab w:val="left" w:pos="1728"/>
        </w:tabs>
        <w:suppressAutoHyphens/>
        <w:spacing w:after="0" w:line="240" w:lineRule="auto"/>
        <w:rPr>
          <w:rFonts w:ascii="Arial" w:eastAsia="Times New Roman" w:hAnsi="Arial" w:cs="Arial"/>
          <w:i/>
          <w:color w:val="0000FF"/>
          <w:sz w:val="24"/>
          <w:szCs w:val="24"/>
        </w:rPr>
      </w:pPr>
    </w:p>
    <w:p w14:paraId="17BEAE9E" w14:textId="77777777" w:rsidR="007F2066" w:rsidRPr="007F2066" w:rsidRDefault="007F2066" w:rsidP="007F2066">
      <w:pPr>
        <w:tabs>
          <w:tab w:val="left" w:pos="576"/>
          <w:tab w:val="left" w:pos="1152"/>
          <w:tab w:val="left" w:pos="1728"/>
        </w:tabs>
        <w:suppressAutoHyphens/>
        <w:spacing w:after="0" w:line="240" w:lineRule="auto"/>
        <w:rPr>
          <w:rFonts w:ascii="Arial" w:eastAsia="Times New Roman" w:hAnsi="Arial" w:cs="Arial"/>
          <w:sz w:val="24"/>
          <w:szCs w:val="24"/>
        </w:rPr>
      </w:pPr>
      <w:r w:rsidRPr="007F2066">
        <w:rPr>
          <w:rFonts w:ascii="Arial" w:eastAsia="Times New Roman" w:hAnsi="Arial" w:cs="Arial"/>
          <w:sz w:val="24"/>
          <w:szCs w:val="24"/>
        </w:rPr>
        <w:br w:type="page"/>
      </w:r>
    </w:p>
    <w:p w14:paraId="093D9741" w14:textId="77777777" w:rsidR="007F2066" w:rsidRPr="007F2066" w:rsidRDefault="007F2066" w:rsidP="007F2066">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before="480" w:after="0" w:line="240" w:lineRule="exact"/>
        <w:jc w:val="center"/>
        <w:outlineLvl w:val="0"/>
        <w:rPr>
          <w:rFonts w:ascii="Arial" w:eastAsia="Times New Roman" w:hAnsi="Arial" w:cs="Arial"/>
          <w:b/>
          <w:sz w:val="24"/>
          <w:szCs w:val="24"/>
        </w:rPr>
      </w:pPr>
      <w:r w:rsidRPr="007F2066">
        <w:rPr>
          <w:rFonts w:ascii="Arial" w:eastAsia="Times New Roman" w:hAnsi="Arial" w:cs="Arial"/>
          <w:b/>
          <w:sz w:val="24"/>
          <w:szCs w:val="24"/>
        </w:rPr>
        <w:lastRenderedPageBreak/>
        <w:t>TECHNICAL EXHIBIT 1</w:t>
      </w:r>
    </w:p>
    <w:p w14:paraId="1AE04067" w14:textId="77777777" w:rsidR="007F2066" w:rsidRPr="007F2066" w:rsidRDefault="007F2066" w:rsidP="007F20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jc w:val="both"/>
        <w:rPr>
          <w:rFonts w:ascii="Arial" w:eastAsia="Times New Roman" w:hAnsi="Arial" w:cs="Arial"/>
          <w:sz w:val="24"/>
          <w:szCs w:val="24"/>
        </w:rPr>
      </w:pPr>
    </w:p>
    <w:p w14:paraId="28137434" w14:textId="77777777" w:rsidR="007F2066" w:rsidRPr="007F2066" w:rsidRDefault="007F2066" w:rsidP="007F20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jc w:val="center"/>
        <w:rPr>
          <w:rFonts w:ascii="Arial" w:eastAsia="Times New Roman" w:hAnsi="Arial" w:cs="Arial"/>
          <w:sz w:val="24"/>
          <w:szCs w:val="24"/>
        </w:rPr>
      </w:pPr>
      <w:r w:rsidRPr="007F2066">
        <w:rPr>
          <w:rFonts w:ascii="Arial" w:eastAsia="Times New Roman" w:hAnsi="Arial" w:cs="Arial"/>
          <w:b/>
          <w:bCs/>
          <w:sz w:val="24"/>
          <w:szCs w:val="24"/>
        </w:rPr>
        <w:t xml:space="preserve">Performance Requirements Summary </w:t>
      </w:r>
    </w:p>
    <w:p w14:paraId="6074D06B" w14:textId="4DCE8949" w:rsidR="007F2066" w:rsidRPr="007F2066" w:rsidRDefault="007F2066" w:rsidP="009C2E21">
      <w:pPr>
        <w:spacing w:after="120" w:line="240" w:lineRule="auto"/>
        <w:rPr>
          <w:rFonts w:ascii="Arial" w:eastAsia="Times New Roman" w:hAnsi="Arial" w:cs="Arial"/>
          <w:sz w:val="24"/>
          <w:szCs w:val="24"/>
        </w:rPr>
      </w:pPr>
      <w:r w:rsidRPr="007F2066">
        <w:rPr>
          <w:rFonts w:ascii="Arial" w:eastAsia="Times New Roman" w:hAnsi="Arial" w:cs="Arial"/>
          <w:sz w:val="24"/>
          <w:szCs w:val="24"/>
        </w:rPr>
        <w:t>The Contractor service requirements are summarized into performance objectives that relate directly to mission essential items.  The performance threshold briefly describes the minimum acceptable levels of service required for each requirement.  These thresholds are critical to mission success.</w:t>
      </w:r>
    </w:p>
    <w:tbl>
      <w:tblPr>
        <w:tblW w:w="10666" w:type="dxa"/>
        <w:tblInd w:w="-70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001"/>
        <w:gridCol w:w="3389"/>
        <w:gridCol w:w="2610"/>
        <w:gridCol w:w="1666"/>
      </w:tblGrid>
      <w:tr w:rsidR="007F2066" w:rsidRPr="007F2066" w14:paraId="7DC38A2D" w14:textId="77777777" w:rsidTr="00F0342F">
        <w:trPr>
          <w:cantSplit/>
        </w:trPr>
        <w:tc>
          <w:tcPr>
            <w:tcW w:w="3001" w:type="dxa"/>
            <w:shd w:val="pct20" w:color="auto" w:fill="auto"/>
          </w:tcPr>
          <w:p w14:paraId="7C6C70E9" w14:textId="77777777" w:rsidR="007F2066" w:rsidRPr="007F2066" w:rsidRDefault="007F2066" w:rsidP="007F2066">
            <w:pPr>
              <w:spacing w:after="0" w:line="240" w:lineRule="auto"/>
              <w:rPr>
                <w:rFonts w:ascii="Arial" w:eastAsia="Times New Roman" w:hAnsi="Arial" w:cs="Arial"/>
                <w:b/>
                <w:sz w:val="24"/>
                <w:szCs w:val="24"/>
              </w:rPr>
            </w:pPr>
            <w:r w:rsidRPr="007F2066">
              <w:rPr>
                <w:rFonts w:ascii="Arial" w:eastAsia="Times New Roman" w:hAnsi="Arial" w:cs="Arial"/>
                <w:b/>
                <w:sz w:val="24"/>
                <w:szCs w:val="24"/>
              </w:rPr>
              <w:t>Performance Objective</w:t>
            </w:r>
          </w:p>
          <w:p w14:paraId="673484E4" w14:textId="77777777" w:rsidR="007F2066" w:rsidRPr="007F2066" w:rsidRDefault="007F2066" w:rsidP="007F2066">
            <w:pPr>
              <w:spacing w:after="0" w:line="240" w:lineRule="auto"/>
              <w:rPr>
                <w:rFonts w:ascii="Arial" w:eastAsia="Times New Roman" w:hAnsi="Arial" w:cs="Arial"/>
                <w:bCs/>
                <w:sz w:val="24"/>
                <w:szCs w:val="24"/>
              </w:rPr>
            </w:pPr>
            <w:r w:rsidRPr="007F2066">
              <w:rPr>
                <w:rFonts w:ascii="Arial" w:eastAsia="Times New Roman" w:hAnsi="Arial" w:cs="Arial"/>
                <w:bCs/>
                <w:sz w:val="24"/>
                <w:szCs w:val="24"/>
              </w:rPr>
              <w:t>(The Service required—usually a shall statement)</w:t>
            </w:r>
          </w:p>
        </w:tc>
        <w:tc>
          <w:tcPr>
            <w:tcW w:w="3389" w:type="dxa"/>
            <w:shd w:val="pct20" w:color="auto" w:fill="auto"/>
          </w:tcPr>
          <w:p w14:paraId="64DB0E65" w14:textId="77777777" w:rsidR="007F2066" w:rsidRPr="007F2066" w:rsidRDefault="007F2066" w:rsidP="007F2066">
            <w:pPr>
              <w:keepNext/>
              <w:keepLines/>
              <w:spacing w:before="200" w:after="0" w:line="240" w:lineRule="auto"/>
              <w:outlineLvl w:val="3"/>
              <w:rPr>
                <w:rFonts w:ascii="Arial" w:eastAsia="Times New Roman" w:hAnsi="Arial" w:cs="Arial"/>
                <w:b/>
                <w:bCs/>
                <w:i/>
                <w:iCs/>
                <w:color w:val="4F81BD"/>
                <w:sz w:val="24"/>
                <w:szCs w:val="24"/>
              </w:rPr>
            </w:pPr>
            <w:r w:rsidRPr="007F2066">
              <w:rPr>
                <w:rFonts w:ascii="Arial" w:eastAsia="Times New Roman" w:hAnsi="Arial" w:cs="Arial"/>
                <w:b/>
                <w:bCs/>
                <w:i/>
                <w:iCs/>
                <w:sz w:val="24"/>
                <w:szCs w:val="24"/>
              </w:rPr>
              <w:t>Performance Standard</w:t>
            </w:r>
          </w:p>
        </w:tc>
        <w:tc>
          <w:tcPr>
            <w:tcW w:w="2610" w:type="dxa"/>
            <w:shd w:val="pct20" w:color="auto" w:fill="auto"/>
          </w:tcPr>
          <w:p w14:paraId="42C4244A" w14:textId="77777777" w:rsidR="007F2066" w:rsidRPr="007F2066" w:rsidRDefault="007F2066" w:rsidP="007F2066">
            <w:pPr>
              <w:spacing w:after="240" w:line="240" w:lineRule="auto"/>
              <w:rPr>
                <w:rFonts w:ascii="Arial" w:eastAsia="Times New Roman" w:hAnsi="Arial" w:cs="Arial"/>
                <w:sz w:val="24"/>
                <w:szCs w:val="24"/>
              </w:rPr>
            </w:pPr>
            <w:r w:rsidRPr="007F2066">
              <w:rPr>
                <w:rFonts w:ascii="Arial" w:eastAsia="Times New Roman" w:hAnsi="Arial" w:cs="Arial"/>
                <w:b/>
                <w:sz w:val="24"/>
                <w:szCs w:val="24"/>
              </w:rPr>
              <w:t>Performance Threshold</w:t>
            </w:r>
            <w:r w:rsidRPr="007F2066">
              <w:rPr>
                <w:rFonts w:ascii="Arial" w:eastAsia="Times New Roman" w:hAnsi="Arial" w:cs="Arial"/>
                <w:sz w:val="24"/>
                <w:szCs w:val="24"/>
              </w:rPr>
              <w:t xml:space="preserve"> (This is the maximum error rate.  It could possibly be “Zero deviation from standard”)</w:t>
            </w:r>
          </w:p>
          <w:p w14:paraId="79B0FE6D" w14:textId="77777777" w:rsidR="007F2066" w:rsidRPr="007F2066" w:rsidRDefault="007F2066" w:rsidP="007F2066">
            <w:pPr>
              <w:spacing w:after="0" w:line="240" w:lineRule="auto"/>
              <w:rPr>
                <w:rFonts w:ascii="Arial" w:eastAsia="Times New Roman" w:hAnsi="Arial" w:cs="Arial"/>
                <w:b/>
                <w:sz w:val="24"/>
                <w:szCs w:val="24"/>
              </w:rPr>
            </w:pPr>
          </w:p>
        </w:tc>
        <w:tc>
          <w:tcPr>
            <w:tcW w:w="1666" w:type="dxa"/>
            <w:shd w:val="pct20" w:color="auto" w:fill="auto"/>
          </w:tcPr>
          <w:p w14:paraId="161D89BF" w14:textId="77777777" w:rsidR="007F2066" w:rsidRPr="007F2066" w:rsidRDefault="007F2066" w:rsidP="007F2066">
            <w:pPr>
              <w:spacing w:after="0" w:line="240" w:lineRule="auto"/>
              <w:rPr>
                <w:rFonts w:ascii="Arial" w:eastAsia="Times New Roman" w:hAnsi="Arial" w:cs="Arial"/>
                <w:b/>
                <w:sz w:val="24"/>
                <w:szCs w:val="24"/>
              </w:rPr>
            </w:pPr>
            <w:r w:rsidRPr="007F2066">
              <w:rPr>
                <w:rFonts w:ascii="Arial" w:eastAsia="Times New Roman" w:hAnsi="Arial" w:cs="Arial"/>
                <w:b/>
                <w:sz w:val="24"/>
                <w:szCs w:val="24"/>
              </w:rPr>
              <w:t>Method of Surveillance</w:t>
            </w:r>
          </w:p>
          <w:p w14:paraId="063A1851" w14:textId="77777777" w:rsidR="007F2066" w:rsidRPr="007F2066" w:rsidRDefault="007F2066" w:rsidP="007F2066">
            <w:pPr>
              <w:spacing w:after="0" w:line="240" w:lineRule="auto"/>
              <w:rPr>
                <w:rFonts w:ascii="Arial" w:eastAsia="Times New Roman" w:hAnsi="Arial" w:cs="Arial"/>
                <w:b/>
                <w:sz w:val="24"/>
                <w:szCs w:val="24"/>
              </w:rPr>
            </w:pPr>
          </w:p>
        </w:tc>
      </w:tr>
      <w:tr w:rsidR="007F2066" w:rsidRPr="007F2066" w14:paraId="2A21BE98" w14:textId="77777777" w:rsidTr="00F0342F">
        <w:trPr>
          <w:cantSplit/>
        </w:trPr>
        <w:tc>
          <w:tcPr>
            <w:tcW w:w="3001" w:type="dxa"/>
          </w:tcPr>
          <w:p w14:paraId="72E53C35" w14:textId="741B0669" w:rsidR="007F2066" w:rsidRPr="005C443E" w:rsidRDefault="001D1E42" w:rsidP="005C443E">
            <w:pPr>
              <w:rPr>
                <w:rFonts w:ascii="Arial" w:eastAsia="Times New Roman" w:hAnsi="Arial" w:cs="Arial"/>
                <w:b/>
                <w:bCs/>
                <w:sz w:val="24"/>
                <w:szCs w:val="24"/>
              </w:rPr>
            </w:pPr>
            <w:r w:rsidRPr="005C443E">
              <w:rPr>
                <w:rFonts w:ascii="Arial" w:eastAsia="Times New Roman" w:hAnsi="Arial" w:cs="Arial"/>
                <w:b/>
                <w:bCs/>
                <w:sz w:val="24"/>
                <w:szCs w:val="24"/>
              </w:rPr>
              <w:t>Program Management</w:t>
            </w:r>
          </w:p>
        </w:tc>
        <w:tc>
          <w:tcPr>
            <w:tcW w:w="3389" w:type="dxa"/>
          </w:tcPr>
          <w:p w14:paraId="5AEC9E6A" w14:textId="77777777" w:rsidR="001D1E42" w:rsidRPr="005C443E" w:rsidRDefault="001D1E42" w:rsidP="005C443E">
            <w:pPr>
              <w:rPr>
                <w:rFonts w:ascii="Arial" w:eastAsia="Times New Roman" w:hAnsi="Arial" w:cs="Arial"/>
                <w:sz w:val="24"/>
                <w:szCs w:val="24"/>
              </w:rPr>
            </w:pPr>
            <w:r w:rsidRPr="005C443E">
              <w:rPr>
                <w:rFonts w:ascii="Arial" w:eastAsia="Times New Roman" w:hAnsi="Arial" w:cs="Arial"/>
                <w:sz w:val="24"/>
                <w:szCs w:val="24"/>
              </w:rPr>
              <w:t>The Contractor shall provide deliverables and work products that are accurate, complete, and delivered on schedule, based on the Government approved baseline and appropriate approved plans.</w:t>
            </w:r>
          </w:p>
          <w:p w14:paraId="42862BF0" w14:textId="77777777" w:rsidR="001D1E42" w:rsidRPr="005C443E" w:rsidRDefault="001D1E42" w:rsidP="005C443E">
            <w:pPr>
              <w:rPr>
                <w:rFonts w:ascii="Arial" w:eastAsia="Times New Roman" w:hAnsi="Arial" w:cs="Arial"/>
                <w:sz w:val="24"/>
                <w:szCs w:val="24"/>
              </w:rPr>
            </w:pPr>
            <w:r w:rsidRPr="005C443E">
              <w:rPr>
                <w:rFonts w:ascii="Arial" w:eastAsia="Times New Roman" w:hAnsi="Arial" w:cs="Arial"/>
                <w:sz w:val="24"/>
                <w:szCs w:val="24"/>
              </w:rPr>
              <w:t xml:space="preserve"> </w:t>
            </w:r>
          </w:p>
          <w:p w14:paraId="30507174" w14:textId="77777777" w:rsidR="001D1E42" w:rsidRPr="005C443E" w:rsidRDefault="001D1E42" w:rsidP="005C443E">
            <w:pPr>
              <w:rPr>
                <w:rFonts w:ascii="Arial" w:eastAsia="Times New Roman" w:hAnsi="Arial" w:cs="Arial"/>
                <w:sz w:val="24"/>
                <w:szCs w:val="24"/>
              </w:rPr>
            </w:pPr>
            <w:r w:rsidRPr="005C443E">
              <w:rPr>
                <w:rFonts w:ascii="Arial" w:eastAsia="Times New Roman" w:hAnsi="Arial" w:cs="Arial"/>
                <w:sz w:val="24"/>
                <w:szCs w:val="24"/>
              </w:rPr>
              <w:t>All contractor conclusions / advice / recommendations are supported by thorough analysis, and are complete, comprehensive and suitable to support government decision making needs.</w:t>
            </w:r>
          </w:p>
          <w:p w14:paraId="408C53EF" w14:textId="77777777" w:rsidR="007F2066" w:rsidRPr="007F2066" w:rsidRDefault="007F2066" w:rsidP="005C443E">
            <w:pPr>
              <w:rPr>
                <w:rFonts w:ascii="Arial" w:eastAsia="Times New Roman" w:hAnsi="Arial" w:cs="Arial"/>
                <w:sz w:val="24"/>
                <w:szCs w:val="24"/>
              </w:rPr>
            </w:pPr>
          </w:p>
        </w:tc>
        <w:tc>
          <w:tcPr>
            <w:tcW w:w="2610" w:type="dxa"/>
          </w:tcPr>
          <w:p w14:paraId="243A2F38" w14:textId="77777777" w:rsidR="001D1E42" w:rsidRPr="005C443E" w:rsidRDefault="001D1E42" w:rsidP="005C443E">
            <w:pPr>
              <w:rPr>
                <w:rFonts w:ascii="Arial" w:eastAsia="Times New Roman" w:hAnsi="Arial" w:cs="Arial"/>
                <w:sz w:val="24"/>
                <w:szCs w:val="24"/>
              </w:rPr>
            </w:pPr>
            <w:r w:rsidRPr="005C443E">
              <w:rPr>
                <w:rFonts w:ascii="Arial" w:eastAsia="Times New Roman" w:hAnsi="Arial" w:cs="Arial"/>
                <w:sz w:val="24"/>
                <w:szCs w:val="24"/>
              </w:rPr>
              <w:t>• &gt;= 95% deliverables and work products delivered on time and within guidelines of appropriate approved plans</w:t>
            </w:r>
          </w:p>
          <w:p w14:paraId="67323529" w14:textId="77777777" w:rsidR="001D1E42" w:rsidRPr="005C443E" w:rsidRDefault="001D1E42" w:rsidP="005C443E">
            <w:pPr>
              <w:rPr>
                <w:rFonts w:ascii="Arial" w:eastAsia="Times New Roman" w:hAnsi="Arial" w:cs="Arial"/>
                <w:sz w:val="24"/>
                <w:szCs w:val="24"/>
              </w:rPr>
            </w:pPr>
            <w:r w:rsidRPr="005C443E">
              <w:rPr>
                <w:rFonts w:ascii="Arial" w:eastAsia="Times New Roman" w:hAnsi="Arial" w:cs="Arial"/>
                <w:sz w:val="24"/>
                <w:szCs w:val="24"/>
              </w:rPr>
              <w:t>• Standard is met when provided conclusions / advice / recommendations are consistent with industry best practices.</w:t>
            </w:r>
          </w:p>
          <w:p w14:paraId="627CBDF5" w14:textId="01EE0B75" w:rsidR="007F2066" w:rsidRPr="007F2066" w:rsidRDefault="007F2066" w:rsidP="005C443E">
            <w:pPr>
              <w:rPr>
                <w:rFonts w:ascii="Arial" w:eastAsia="Times New Roman" w:hAnsi="Arial" w:cs="Arial"/>
                <w:sz w:val="24"/>
                <w:szCs w:val="24"/>
              </w:rPr>
            </w:pPr>
          </w:p>
        </w:tc>
        <w:tc>
          <w:tcPr>
            <w:tcW w:w="1666" w:type="dxa"/>
          </w:tcPr>
          <w:p w14:paraId="461EE41B" w14:textId="270D7F3A" w:rsidR="007F2066" w:rsidRPr="007F2066" w:rsidRDefault="001D1E42" w:rsidP="005C443E">
            <w:pPr>
              <w:rPr>
                <w:rFonts w:ascii="Arial" w:eastAsia="Times New Roman" w:hAnsi="Arial" w:cs="Arial"/>
                <w:sz w:val="24"/>
                <w:szCs w:val="24"/>
              </w:rPr>
            </w:pPr>
            <w:r w:rsidRPr="005C443E">
              <w:rPr>
                <w:rFonts w:ascii="Arial" w:eastAsia="Times New Roman" w:hAnsi="Arial" w:cs="Arial"/>
                <w:sz w:val="24"/>
                <w:szCs w:val="24"/>
              </w:rPr>
              <w:t>Monthly review of deliverables and work products against the acceptable quality level.</w:t>
            </w:r>
          </w:p>
        </w:tc>
      </w:tr>
      <w:tr w:rsidR="001D1E42" w:rsidRPr="007F2066" w14:paraId="03F65E86" w14:textId="77777777" w:rsidTr="00F0342F">
        <w:trPr>
          <w:cantSplit/>
        </w:trPr>
        <w:tc>
          <w:tcPr>
            <w:tcW w:w="3001" w:type="dxa"/>
          </w:tcPr>
          <w:p w14:paraId="3665495D" w14:textId="77777777" w:rsidR="001D1E42" w:rsidRPr="005C443E" w:rsidRDefault="001D1E42" w:rsidP="001D1E42">
            <w:pPr>
              <w:rPr>
                <w:rFonts w:ascii="Arial" w:eastAsia="Times New Roman" w:hAnsi="Arial" w:cs="Arial"/>
                <w:b/>
                <w:bCs/>
                <w:sz w:val="24"/>
                <w:szCs w:val="24"/>
              </w:rPr>
            </w:pPr>
            <w:r w:rsidRPr="005C443E">
              <w:rPr>
                <w:rFonts w:ascii="Arial" w:eastAsia="Times New Roman" w:hAnsi="Arial" w:cs="Arial"/>
                <w:b/>
                <w:bCs/>
                <w:sz w:val="24"/>
                <w:szCs w:val="24"/>
              </w:rPr>
              <w:t>Program Management</w:t>
            </w:r>
          </w:p>
          <w:p w14:paraId="7F602AFD" w14:textId="66BC39CB" w:rsidR="001D1E42" w:rsidRPr="007F2066" w:rsidRDefault="001D1E42" w:rsidP="001D1E42">
            <w:pPr>
              <w:spacing w:after="0" w:line="240" w:lineRule="auto"/>
              <w:rPr>
                <w:rFonts w:ascii="Arial" w:eastAsia="Times New Roman" w:hAnsi="Arial" w:cs="Arial"/>
                <w:sz w:val="24"/>
                <w:szCs w:val="24"/>
              </w:rPr>
            </w:pPr>
            <w:r w:rsidRPr="005C443E">
              <w:rPr>
                <w:rFonts w:ascii="Arial" w:eastAsia="Times New Roman" w:hAnsi="Arial" w:cs="Arial"/>
                <w:b/>
                <w:bCs/>
                <w:sz w:val="24"/>
                <w:szCs w:val="24"/>
              </w:rPr>
              <w:t>(Financial Status)</w:t>
            </w:r>
          </w:p>
        </w:tc>
        <w:tc>
          <w:tcPr>
            <w:tcW w:w="3389" w:type="dxa"/>
          </w:tcPr>
          <w:p w14:paraId="0EA36AE6" w14:textId="77777777" w:rsidR="001D1E42" w:rsidRPr="005C443E" w:rsidRDefault="001D1E42" w:rsidP="001D1E42">
            <w:pPr>
              <w:rPr>
                <w:rFonts w:ascii="Arial" w:eastAsia="Times New Roman" w:hAnsi="Arial" w:cs="Arial"/>
                <w:sz w:val="24"/>
                <w:szCs w:val="24"/>
              </w:rPr>
            </w:pPr>
            <w:r w:rsidRPr="005C443E">
              <w:rPr>
                <w:rFonts w:ascii="Arial" w:eastAsia="Times New Roman" w:hAnsi="Arial" w:cs="Arial"/>
                <w:sz w:val="24"/>
                <w:szCs w:val="24"/>
              </w:rPr>
              <w:t xml:space="preserve">The Contractor shall provide notification to Government when the burn rate reaches 75% </w:t>
            </w:r>
          </w:p>
          <w:p w14:paraId="64C90F85" w14:textId="5E0205BF" w:rsidR="001D1E42" w:rsidRPr="007F2066" w:rsidRDefault="001D1E42" w:rsidP="001D1E42">
            <w:pPr>
              <w:spacing w:after="0" w:line="240" w:lineRule="auto"/>
              <w:rPr>
                <w:rFonts w:ascii="Arial" w:eastAsia="Times New Roman" w:hAnsi="Arial" w:cs="Arial"/>
                <w:sz w:val="24"/>
                <w:szCs w:val="24"/>
              </w:rPr>
            </w:pPr>
          </w:p>
        </w:tc>
        <w:tc>
          <w:tcPr>
            <w:tcW w:w="2610" w:type="dxa"/>
          </w:tcPr>
          <w:p w14:paraId="3508FEBE" w14:textId="77777777" w:rsidR="001D1E42" w:rsidRPr="005C443E" w:rsidRDefault="001D1E42" w:rsidP="001D1E42">
            <w:pPr>
              <w:rPr>
                <w:rFonts w:ascii="Arial" w:eastAsia="Times New Roman" w:hAnsi="Arial" w:cs="Arial"/>
                <w:sz w:val="24"/>
                <w:szCs w:val="24"/>
              </w:rPr>
            </w:pPr>
            <w:r w:rsidRPr="005C443E">
              <w:rPr>
                <w:rFonts w:ascii="Arial" w:eastAsia="Times New Roman" w:hAnsi="Arial" w:cs="Arial"/>
                <w:sz w:val="24"/>
                <w:szCs w:val="24"/>
              </w:rPr>
              <w:t>Standard is met when notification is made to the COR when the burn rate reaches 75%.</w:t>
            </w:r>
          </w:p>
          <w:p w14:paraId="10654546" w14:textId="2E48AC5C" w:rsidR="001D1E42" w:rsidRPr="007F2066" w:rsidRDefault="001D1E42" w:rsidP="001D1E42">
            <w:pPr>
              <w:spacing w:after="0" w:line="240" w:lineRule="auto"/>
              <w:rPr>
                <w:rFonts w:ascii="Arial" w:eastAsia="Times New Roman" w:hAnsi="Arial" w:cs="Arial"/>
                <w:sz w:val="24"/>
                <w:szCs w:val="24"/>
              </w:rPr>
            </w:pPr>
          </w:p>
        </w:tc>
        <w:tc>
          <w:tcPr>
            <w:tcW w:w="1666" w:type="dxa"/>
          </w:tcPr>
          <w:p w14:paraId="181F4DBF" w14:textId="64B00AEE" w:rsidR="001D1E42" w:rsidRPr="007F2066" w:rsidRDefault="001D1E42" w:rsidP="001D1E42">
            <w:pPr>
              <w:spacing w:after="0" w:line="240" w:lineRule="auto"/>
              <w:jc w:val="both"/>
              <w:rPr>
                <w:rFonts w:ascii="Arial" w:eastAsia="Times New Roman" w:hAnsi="Arial" w:cs="Arial"/>
                <w:sz w:val="24"/>
                <w:szCs w:val="24"/>
              </w:rPr>
            </w:pPr>
            <w:r w:rsidRPr="005C443E">
              <w:rPr>
                <w:rFonts w:ascii="Arial" w:eastAsia="Times New Roman" w:hAnsi="Arial" w:cs="Arial"/>
                <w:sz w:val="24"/>
                <w:szCs w:val="24"/>
              </w:rPr>
              <w:t xml:space="preserve">COR notification by the Program Manager </w:t>
            </w:r>
          </w:p>
        </w:tc>
      </w:tr>
      <w:tr w:rsidR="00834AC4" w:rsidRPr="007F2066" w14:paraId="75DF857B" w14:textId="77777777" w:rsidTr="00F0342F">
        <w:trPr>
          <w:cantSplit/>
        </w:trPr>
        <w:tc>
          <w:tcPr>
            <w:tcW w:w="3001" w:type="dxa"/>
          </w:tcPr>
          <w:p w14:paraId="7598452A" w14:textId="05EB4E72" w:rsidR="00834AC4" w:rsidRPr="005C443E" w:rsidRDefault="00834AC4" w:rsidP="005C443E">
            <w:pPr>
              <w:rPr>
                <w:rFonts w:ascii="Arial" w:eastAsia="Times New Roman" w:hAnsi="Arial" w:cs="Arial"/>
                <w:b/>
                <w:bCs/>
                <w:sz w:val="24"/>
                <w:szCs w:val="24"/>
              </w:rPr>
            </w:pPr>
            <w:r w:rsidRPr="005C443E">
              <w:rPr>
                <w:rFonts w:ascii="Arial" w:eastAsia="Times New Roman" w:hAnsi="Arial" w:cs="Arial"/>
                <w:b/>
                <w:bCs/>
                <w:sz w:val="24"/>
                <w:szCs w:val="24"/>
              </w:rPr>
              <w:lastRenderedPageBreak/>
              <w:t xml:space="preserve">EMC Analyses </w:t>
            </w:r>
          </w:p>
        </w:tc>
        <w:tc>
          <w:tcPr>
            <w:tcW w:w="3389" w:type="dxa"/>
          </w:tcPr>
          <w:p w14:paraId="24E18067" w14:textId="18CD2BC0" w:rsidR="00834AC4" w:rsidRPr="005C443E" w:rsidRDefault="00834AC4" w:rsidP="005C443E">
            <w:pPr>
              <w:rPr>
                <w:rFonts w:ascii="Arial" w:eastAsia="Times New Roman" w:hAnsi="Arial" w:cs="Arial"/>
                <w:sz w:val="24"/>
                <w:szCs w:val="24"/>
              </w:rPr>
            </w:pPr>
            <w:r w:rsidRPr="005C443E">
              <w:rPr>
                <w:rFonts w:ascii="Arial" w:eastAsia="Times New Roman" w:hAnsi="Arial" w:cs="Arial"/>
                <w:sz w:val="24"/>
                <w:szCs w:val="24"/>
              </w:rPr>
              <w:t>The Contractor shall provide full EMC analysis packages as defined in PWS.  Analyses are comprehensive and complete and revised as necessary.</w:t>
            </w:r>
          </w:p>
          <w:p w14:paraId="097FA415" w14:textId="698B6D00" w:rsidR="00834AC4" w:rsidRPr="007F2066" w:rsidRDefault="00834AC4" w:rsidP="005C443E">
            <w:pPr>
              <w:rPr>
                <w:rFonts w:ascii="Arial" w:eastAsia="Times New Roman" w:hAnsi="Arial" w:cs="Arial"/>
                <w:sz w:val="24"/>
                <w:szCs w:val="24"/>
              </w:rPr>
            </w:pPr>
          </w:p>
        </w:tc>
        <w:tc>
          <w:tcPr>
            <w:tcW w:w="2610" w:type="dxa"/>
          </w:tcPr>
          <w:p w14:paraId="5996D331" w14:textId="77777777" w:rsidR="00834AC4" w:rsidRPr="005C443E" w:rsidRDefault="00834AC4" w:rsidP="005C443E">
            <w:pPr>
              <w:rPr>
                <w:rFonts w:ascii="Arial" w:eastAsia="Times New Roman" w:hAnsi="Arial" w:cs="Arial"/>
                <w:sz w:val="24"/>
                <w:szCs w:val="24"/>
              </w:rPr>
            </w:pPr>
            <w:r w:rsidRPr="005C443E">
              <w:rPr>
                <w:rFonts w:ascii="Arial" w:eastAsia="Times New Roman" w:hAnsi="Arial" w:cs="Arial"/>
                <w:sz w:val="24"/>
                <w:szCs w:val="24"/>
              </w:rPr>
              <w:t>• &gt;= 95% deliverables and work products delivered on time and within guidelines of appropriate approved plans</w:t>
            </w:r>
          </w:p>
          <w:p w14:paraId="0A30F39E" w14:textId="77777777" w:rsidR="00834AC4" w:rsidRPr="005C443E" w:rsidRDefault="00834AC4" w:rsidP="005C443E">
            <w:pPr>
              <w:rPr>
                <w:rFonts w:ascii="Arial" w:eastAsia="Times New Roman" w:hAnsi="Arial" w:cs="Arial"/>
                <w:sz w:val="24"/>
                <w:szCs w:val="24"/>
              </w:rPr>
            </w:pPr>
            <w:r w:rsidRPr="005C443E">
              <w:rPr>
                <w:rFonts w:ascii="Arial" w:eastAsia="Times New Roman" w:hAnsi="Arial" w:cs="Arial"/>
                <w:sz w:val="24"/>
                <w:szCs w:val="24"/>
              </w:rPr>
              <w:t>• Standard is met when provided conclusions / advice / recommendations are consistent with industry best practices.</w:t>
            </w:r>
          </w:p>
          <w:p w14:paraId="00C67041" w14:textId="7A07BC5E" w:rsidR="00834AC4" w:rsidRPr="007F2066" w:rsidRDefault="00834AC4" w:rsidP="005C443E">
            <w:pPr>
              <w:rPr>
                <w:rFonts w:ascii="Arial" w:eastAsia="Times New Roman" w:hAnsi="Arial" w:cs="Arial"/>
                <w:sz w:val="24"/>
                <w:szCs w:val="24"/>
              </w:rPr>
            </w:pPr>
          </w:p>
        </w:tc>
        <w:tc>
          <w:tcPr>
            <w:tcW w:w="1666" w:type="dxa"/>
          </w:tcPr>
          <w:p w14:paraId="57CD310C" w14:textId="4F80A247" w:rsidR="00834AC4" w:rsidRPr="007F2066" w:rsidRDefault="00834AC4" w:rsidP="005C443E">
            <w:pPr>
              <w:jc w:val="both"/>
              <w:rPr>
                <w:rFonts w:ascii="Arial" w:eastAsia="Times New Roman" w:hAnsi="Arial" w:cs="Arial"/>
                <w:sz w:val="24"/>
                <w:szCs w:val="24"/>
              </w:rPr>
            </w:pPr>
            <w:r w:rsidRPr="005C443E">
              <w:rPr>
                <w:rFonts w:ascii="Arial" w:eastAsia="Times New Roman" w:hAnsi="Arial" w:cs="Arial"/>
                <w:sz w:val="24"/>
                <w:szCs w:val="24"/>
              </w:rPr>
              <w:t>Monthly review of deliverables and work products against the acceptable quality level.</w:t>
            </w:r>
          </w:p>
        </w:tc>
      </w:tr>
      <w:tr w:rsidR="00834AC4" w:rsidRPr="007F2066" w14:paraId="210F495E" w14:textId="77777777" w:rsidTr="00F0342F">
        <w:trPr>
          <w:cantSplit/>
        </w:trPr>
        <w:tc>
          <w:tcPr>
            <w:tcW w:w="3001" w:type="dxa"/>
          </w:tcPr>
          <w:p w14:paraId="69346086" w14:textId="7F0A0904" w:rsidR="00834AC4" w:rsidRPr="005C443E" w:rsidRDefault="00834AC4" w:rsidP="005C443E">
            <w:pPr>
              <w:rPr>
                <w:rFonts w:ascii="Arial" w:eastAsia="Times New Roman" w:hAnsi="Arial" w:cs="Arial"/>
                <w:b/>
                <w:bCs/>
                <w:sz w:val="24"/>
                <w:szCs w:val="24"/>
              </w:rPr>
            </w:pPr>
            <w:r w:rsidRPr="005C443E">
              <w:rPr>
                <w:rFonts w:ascii="Arial" w:eastAsia="Times New Roman" w:hAnsi="Arial" w:cs="Arial"/>
                <w:b/>
                <w:bCs/>
                <w:sz w:val="24"/>
                <w:szCs w:val="24"/>
              </w:rPr>
              <w:t>Frequency Assignment Products</w:t>
            </w:r>
          </w:p>
        </w:tc>
        <w:tc>
          <w:tcPr>
            <w:tcW w:w="3389" w:type="dxa"/>
          </w:tcPr>
          <w:p w14:paraId="7CD3AF0C" w14:textId="29A664D9" w:rsidR="00834AC4" w:rsidRPr="005C443E" w:rsidRDefault="00FF7BA7" w:rsidP="005C443E">
            <w:pPr>
              <w:rPr>
                <w:rFonts w:ascii="Arial" w:eastAsia="Times New Roman" w:hAnsi="Arial" w:cs="Arial"/>
                <w:sz w:val="24"/>
                <w:szCs w:val="24"/>
              </w:rPr>
            </w:pPr>
            <w:r w:rsidRPr="005C443E">
              <w:rPr>
                <w:rFonts w:ascii="Arial" w:hAnsi="Arial" w:cs="Arial"/>
                <w:sz w:val="24"/>
                <w:szCs w:val="24"/>
              </w:rPr>
              <w:t xml:space="preserve">The Contractor shall provide proposed new frequency assignments and </w:t>
            </w:r>
            <w:r>
              <w:rPr>
                <w:rFonts w:ascii="Arial" w:hAnsi="Arial" w:cs="Arial"/>
                <w:sz w:val="24"/>
                <w:szCs w:val="24"/>
              </w:rPr>
              <w:t>methodology and analysis</w:t>
            </w:r>
            <w:r w:rsidRPr="005C443E">
              <w:rPr>
                <w:rFonts w:ascii="Arial" w:hAnsi="Arial" w:cs="Arial"/>
                <w:sz w:val="24"/>
                <w:szCs w:val="24"/>
              </w:rPr>
              <w:t xml:space="preserve"> documenting how assignments were selected</w:t>
            </w:r>
            <w:r w:rsidR="00834AC4" w:rsidRPr="005C443E">
              <w:rPr>
                <w:rFonts w:ascii="Arial" w:eastAsia="Times New Roman" w:hAnsi="Arial" w:cs="Arial"/>
                <w:sz w:val="24"/>
                <w:szCs w:val="24"/>
              </w:rPr>
              <w:t xml:space="preserve">.  Analyses are </w:t>
            </w:r>
            <w:r w:rsidR="00B033CE" w:rsidRPr="005C443E">
              <w:rPr>
                <w:rFonts w:ascii="Arial" w:eastAsia="Times New Roman" w:hAnsi="Arial" w:cs="Arial"/>
                <w:sz w:val="24"/>
                <w:szCs w:val="24"/>
              </w:rPr>
              <w:t>comprehensive</w:t>
            </w:r>
            <w:r w:rsidR="00834AC4" w:rsidRPr="005C443E">
              <w:rPr>
                <w:rFonts w:ascii="Arial" w:eastAsia="Times New Roman" w:hAnsi="Arial" w:cs="Arial"/>
                <w:sz w:val="24"/>
                <w:szCs w:val="24"/>
              </w:rPr>
              <w:t xml:space="preserve"> and complete and revised as necessary. </w:t>
            </w:r>
          </w:p>
          <w:p w14:paraId="432A7F49" w14:textId="1071E7BB" w:rsidR="00834AC4" w:rsidRPr="007F2066" w:rsidRDefault="00834AC4" w:rsidP="005C443E">
            <w:pPr>
              <w:rPr>
                <w:rFonts w:ascii="Arial" w:eastAsia="Times New Roman" w:hAnsi="Arial" w:cs="Arial"/>
                <w:sz w:val="24"/>
                <w:szCs w:val="24"/>
              </w:rPr>
            </w:pPr>
          </w:p>
        </w:tc>
        <w:tc>
          <w:tcPr>
            <w:tcW w:w="2610" w:type="dxa"/>
          </w:tcPr>
          <w:p w14:paraId="14DE5FCD" w14:textId="77777777" w:rsidR="00834AC4" w:rsidRPr="005C443E" w:rsidRDefault="00834AC4" w:rsidP="005C443E">
            <w:pPr>
              <w:rPr>
                <w:rFonts w:ascii="Arial" w:eastAsia="Times New Roman" w:hAnsi="Arial" w:cs="Arial"/>
                <w:sz w:val="24"/>
                <w:szCs w:val="24"/>
              </w:rPr>
            </w:pPr>
            <w:r w:rsidRPr="005C443E">
              <w:rPr>
                <w:rFonts w:ascii="Arial" w:eastAsia="Times New Roman" w:hAnsi="Arial" w:cs="Arial"/>
                <w:sz w:val="24"/>
                <w:szCs w:val="24"/>
              </w:rPr>
              <w:t>• &gt;= 95% deliverables and work products delivered on time and within guidelines of appropriate approved plans</w:t>
            </w:r>
          </w:p>
          <w:p w14:paraId="320E056E" w14:textId="77777777" w:rsidR="00834AC4" w:rsidRPr="005C443E" w:rsidRDefault="00834AC4" w:rsidP="005C443E">
            <w:pPr>
              <w:rPr>
                <w:rFonts w:ascii="Arial" w:eastAsia="Times New Roman" w:hAnsi="Arial" w:cs="Arial"/>
                <w:sz w:val="24"/>
                <w:szCs w:val="24"/>
              </w:rPr>
            </w:pPr>
            <w:r w:rsidRPr="005C443E">
              <w:rPr>
                <w:rFonts w:ascii="Arial" w:eastAsia="Times New Roman" w:hAnsi="Arial" w:cs="Arial"/>
                <w:sz w:val="24"/>
                <w:szCs w:val="24"/>
              </w:rPr>
              <w:t>• Standard is met when provided conclusions / advice / recommendations are consistent with industry best practices.</w:t>
            </w:r>
          </w:p>
          <w:p w14:paraId="5061DC0D" w14:textId="5FEF4F73" w:rsidR="00834AC4" w:rsidRPr="007F2066" w:rsidRDefault="00834AC4" w:rsidP="005C443E">
            <w:pPr>
              <w:rPr>
                <w:rFonts w:ascii="Arial" w:eastAsia="Times New Roman" w:hAnsi="Arial" w:cs="Arial"/>
                <w:sz w:val="24"/>
                <w:szCs w:val="24"/>
              </w:rPr>
            </w:pPr>
          </w:p>
        </w:tc>
        <w:tc>
          <w:tcPr>
            <w:tcW w:w="1666" w:type="dxa"/>
          </w:tcPr>
          <w:p w14:paraId="5543B1F8" w14:textId="2CFFA7DE" w:rsidR="00834AC4" w:rsidRPr="007F2066" w:rsidRDefault="00834AC4" w:rsidP="005C443E">
            <w:pPr>
              <w:jc w:val="both"/>
              <w:rPr>
                <w:rFonts w:ascii="Arial" w:eastAsia="Times New Roman" w:hAnsi="Arial" w:cs="Arial"/>
                <w:sz w:val="24"/>
                <w:szCs w:val="24"/>
              </w:rPr>
            </w:pPr>
            <w:r w:rsidRPr="005C443E">
              <w:rPr>
                <w:rFonts w:ascii="Arial" w:eastAsia="Times New Roman" w:hAnsi="Arial" w:cs="Arial"/>
                <w:sz w:val="24"/>
                <w:szCs w:val="24"/>
              </w:rPr>
              <w:t>Monthly review of deliverables and work products against the acceptable quality level.</w:t>
            </w:r>
          </w:p>
        </w:tc>
      </w:tr>
      <w:tr w:rsidR="00834AC4" w:rsidRPr="007F2066" w14:paraId="40E0B84E" w14:textId="77777777" w:rsidTr="00F0342F">
        <w:trPr>
          <w:cantSplit/>
        </w:trPr>
        <w:tc>
          <w:tcPr>
            <w:tcW w:w="3001" w:type="dxa"/>
          </w:tcPr>
          <w:p w14:paraId="1ED1F108" w14:textId="30F8AF35" w:rsidR="00834AC4" w:rsidRPr="005C443E" w:rsidRDefault="00834AC4" w:rsidP="005C443E">
            <w:pPr>
              <w:rPr>
                <w:rFonts w:ascii="Arial" w:eastAsia="Times New Roman" w:hAnsi="Arial" w:cs="Arial"/>
                <w:b/>
                <w:bCs/>
                <w:sz w:val="24"/>
                <w:szCs w:val="24"/>
              </w:rPr>
            </w:pPr>
            <w:r w:rsidRPr="005C443E">
              <w:rPr>
                <w:rFonts w:ascii="Arial" w:eastAsia="Times New Roman" w:hAnsi="Arial" w:cs="Arial"/>
                <w:b/>
                <w:bCs/>
                <w:sz w:val="24"/>
                <w:szCs w:val="24"/>
              </w:rPr>
              <w:lastRenderedPageBreak/>
              <w:t>Test-Related Deliverables</w:t>
            </w:r>
          </w:p>
        </w:tc>
        <w:tc>
          <w:tcPr>
            <w:tcW w:w="3389" w:type="dxa"/>
          </w:tcPr>
          <w:p w14:paraId="771890C1" w14:textId="725B95B1" w:rsidR="00834AC4" w:rsidRPr="005C443E" w:rsidRDefault="00834AC4" w:rsidP="005C443E">
            <w:pPr>
              <w:rPr>
                <w:rFonts w:ascii="Arial" w:eastAsia="Times New Roman" w:hAnsi="Arial" w:cs="Arial"/>
                <w:sz w:val="24"/>
                <w:szCs w:val="24"/>
              </w:rPr>
            </w:pPr>
            <w:r w:rsidRPr="005C443E">
              <w:rPr>
                <w:rFonts w:ascii="Arial" w:eastAsia="Times New Roman" w:hAnsi="Arial" w:cs="Arial"/>
                <w:sz w:val="24"/>
                <w:szCs w:val="24"/>
              </w:rPr>
              <w:t xml:space="preserve">The Contractor shall provide test plans, test assessments, test observation reports and test results.  Test </w:t>
            </w:r>
            <w:r w:rsidR="000F4002" w:rsidRPr="005C443E">
              <w:rPr>
                <w:rFonts w:ascii="Arial" w:eastAsia="Times New Roman" w:hAnsi="Arial" w:cs="Arial"/>
                <w:sz w:val="24"/>
                <w:szCs w:val="24"/>
              </w:rPr>
              <w:t>deliverables</w:t>
            </w:r>
            <w:r w:rsidRPr="005C443E">
              <w:rPr>
                <w:rFonts w:ascii="Arial" w:eastAsia="Times New Roman" w:hAnsi="Arial" w:cs="Arial"/>
                <w:sz w:val="24"/>
                <w:szCs w:val="24"/>
              </w:rPr>
              <w:t xml:space="preserve"> must be comprehensive and complete and revised as necessary. </w:t>
            </w:r>
          </w:p>
        </w:tc>
        <w:tc>
          <w:tcPr>
            <w:tcW w:w="2610" w:type="dxa"/>
          </w:tcPr>
          <w:p w14:paraId="66D7BB2D" w14:textId="77777777" w:rsidR="00834AC4" w:rsidRPr="005C443E" w:rsidRDefault="00834AC4" w:rsidP="005C443E">
            <w:pPr>
              <w:rPr>
                <w:rFonts w:ascii="Arial" w:eastAsia="Times New Roman" w:hAnsi="Arial" w:cs="Arial"/>
                <w:sz w:val="24"/>
                <w:szCs w:val="24"/>
              </w:rPr>
            </w:pPr>
            <w:r w:rsidRPr="005C443E">
              <w:rPr>
                <w:rFonts w:ascii="Arial" w:eastAsia="Times New Roman" w:hAnsi="Arial" w:cs="Arial"/>
                <w:sz w:val="24"/>
                <w:szCs w:val="24"/>
              </w:rPr>
              <w:t>• &gt;= 95% deliverables and work products delivered on time and within guidelines of appropriate approved plans</w:t>
            </w:r>
          </w:p>
          <w:p w14:paraId="7D348AC8" w14:textId="77777777" w:rsidR="00834AC4" w:rsidRPr="005C443E" w:rsidRDefault="00834AC4" w:rsidP="005C443E">
            <w:pPr>
              <w:rPr>
                <w:rFonts w:ascii="Arial" w:eastAsia="Times New Roman" w:hAnsi="Arial" w:cs="Arial"/>
                <w:sz w:val="24"/>
                <w:szCs w:val="24"/>
              </w:rPr>
            </w:pPr>
            <w:r w:rsidRPr="005C443E">
              <w:rPr>
                <w:rFonts w:ascii="Arial" w:eastAsia="Times New Roman" w:hAnsi="Arial" w:cs="Arial"/>
                <w:sz w:val="24"/>
                <w:szCs w:val="24"/>
              </w:rPr>
              <w:t>• Standard is met when provided conclusions / advice / recommendations are consistent with industry best practices.</w:t>
            </w:r>
          </w:p>
          <w:p w14:paraId="04762C96" w14:textId="77777777" w:rsidR="00834AC4" w:rsidRPr="005C443E" w:rsidRDefault="00834AC4" w:rsidP="005C443E">
            <w:pPr>
              <w:rPr>
                <w:rFonts w:ascii="Arial" w:eastAsia="Times New Roman" w:hAnsi="Arial" w:cs="Arial"/>
                <w:sz w:val="24"/>
                <w:szCs w:val="24"/>
              </w:rPr>
            </w:pPr>
          </w:p>
        </w:tc>
        <w:tc>
          <w:tcPr>
            <w:tcW w:w="1666" w:type="dxa"/>
          </w:tcPr>
          <w:p w14:paraId="44991C55" w14:textId="65E4FC76" w:rsidR="00834AC4" w:rsidRPr="005C443E" w:rsidRDefault="00834AC4" w:rsidP="005C443E">
            <w:pPr>
              <w:jc w:val="both"/>
              <w:rPr>
                <w:rFonts w:ascii="Arial" w:eastAsia="Times New Roman" w:hAnsi="Arial" w:cs="Arial"/>
                <w:sz w:val="24"/>
                <w:szCs w:val="24"/>
              </w:rPr>
            </w:pPr>
            <w:r w:rsidRPr="005C443E">
              <w:rPr>
                <w:rFonts w:ascii="Arial" w:eastAsia="Times New Roman" w:hAnsi="Arial" w:cs="Arial"/>
                <w:sz w:val="24"/>
                <w:szCs w:val="24"/>
              </w:rPr>
              <w:t>Monthly review of deliverables and work products against the acceptable quality level.</w:t>
            </w:r>
          </w:p>
        </w:tc>
      </w:tr>
      <w:tr w:rsidR="00834AC4" w:rsidRPr="007F2066" w14:paraId="370AA270" w14:textId="77777777" w:rsidTr="00F0342F">
        <w:trPr>
          <w:cantSplit/>
        </w:trPr>
        <w:tc>
          <w:tcPr>
            <w:tcW w:w="3001" w:type="dxa"/>
          </w:tcPr>
          <w:p w14:paraId="3DF9055B" w14:textId="3D937572" w:rsidR="00834AC4" w:rsidRPr="005C443E" w:rsidRDefault="00834AC4" w:rsidP="005C443E">
            <w:pPr>
              <w:rPr>
                <w:rFonts w:ascii="Arial" w:eastAsia="Times New Roman" w:hAnsi="Arial" w:cs="Arial"/>
                <w:b/>
                <w:bCs/>
                <w:sz w:val="24"/>
                <w:szCs w:val="24"/>
              </w:rPr>
            </w:pPr>
            <w:r w:rsidRPr="005C443E">
              <w:rPr>
                <w:rFonts w:ascii="Arial" w:eastAsia="Times New Roman" w:hAnsi="Arial" w:cs="Arial"/>
                <w:b/>
                <w:bCs/>
                <w:sz w:val="24"/>
                <w:szCs w:val="24"/>
              </w:rPr>
              <w:t xml:space="preserve">Technical </w:t>
            </w:r>
            <w:r w:rsidR="00274D85" w:rsidRPr="005C443E">
              <w:rPr>
                <w:rFonts w:ascii="Arial" w:eastAsia="Times New Roman" w:hAnsi="Arial" w:cs="Arial"/>
                <w:b/>
                <w:bCs/>
                <w:sz w:val="24"/>
                <w:szCs w:val="24"/>
              </w:rPr>
              <w:t>Assessments</w:t>
            </w:r>
          </w:p>
        </w:tc>
        <w:tc>
          <w:tcPr>
            <w:tcW w:w="3389" w:type="dxa"/>
          </w:tcPr>
          <w:p w14:paraId="4DFBD3CF" w14:textId="4E93AA4D" w:rsidR="00834AC4" w:rsidRPr="005C443E" w:rsidRDefault="00834AC4" w:rsidP="005C443E">
            <w:pPr>
              <w:rPr>
                <w:rFonts w:ascii="Arial" w:eastAsia="Times New Roman" w:hAnsi="Arial" w:cs="Arial"/>
                <w:sz w:val="24"/>
                <w:szCs w:val="24"/>
              </w:rPr>
            </w:pPr>
            <w:r w:rsidRPr="005C443E">
              <w:rPr>
                <w:rFonts w:ascii="Arial" w:eastAsia="Times New Roman" w:hAnsi="Arial" w:cs="Arial"/>
                <w:sz w:val="24"/>
                <w:szCs w:val="24"/>
              </w:rPr>
              <w:t>The Contractor shall provide assessments of EMC analyses, m</w:t>
            </w:r>
            <w:r w:rsidR="00B033CE" w:rsidRPr="005C443E">
              <w:rPr>
                <w:rFonts w:ascii="Arial" w:eastAsia="Times New Roman" w:hAnsi="Arial" w:cs="Arial"/>
                <w:sz w:val="24"/>
                <w:szCs w:val="24"/>
              </w:rPr>
              <w:t>ethodology</w:t>
            </w:r>
            <w:r w:rsidRPr="005C443E">
              <w:rPr>
                <w:rFonts w:ascii="Arial" w:eastAsia="Times New Roman" w:hAnsi="Arial" w:cs="Arial"/>
                <w:sz w:val="24"/>
                <w:szCs w:val="24"/>
              </w:rPr>
              <w:t xml:space="preserve"> assessments, discrepancy analysis and recommendations</w:t>
            </w:r>
            <w:r w:rsidR="00FF7BA7">
              <w:rPr>
                <w:rFonts w:ascii="Arial" w:eastAsia="Times New Roman" w:hAnsi="Arial" w:cs="Arial"/>
                <w:sz w:val="24"/>
                <w:szCs w:val="24"/>
              </w:rPr>
              <w:t xml:space="preserve"> conducted by other Federal agencies</w:t>
            </w:r>
            <w:r w:rsidRPr="005C443E">
              <w:rPr>
                <w:rFonts w:ascii="Arial" w:eastAsia="Times New Roman" w:hAnsi="Arial" w:cs="Arial"/>
                <w:sz w:val="24"/>
                <w:szCs w:val="24"/>
              </w:rPr>
              <w:t xml:space="preserve">.  Deliverables are </w:t>
            </w:r>
            <w:r w:rsidR="00B033CE" w:rsidRPr="005C443E">
              <w:rPr>
                <w:rFonts w:ascii="Arial" w:eastAsia="Times New Roman" w:hAnsi="Arial" w:cs="Arial"/>
                <w:sz w:val="24"/>
                <w:szCs w:val="24"/>
              </w:rPr>
              <w:t>comprehensive</w:t>
            </w:r>
            <w:r w:rsidRPr="005C443E">
              <w:rPr>
                <w:rFonts w:ascii="Arial" w:eastAsia="Times New Roman" w:hAnsi="Arial" w:cs="Arial"/>
                <w:sz w:val="24"/>
                <w:szCs w:val="24"/>
              </w:rPr>
              <w:t xml:space="preserve"> and complete and revised as necessary.</w:t>
            </w:r>
          </w:p>
          <w:p w14:paraId="154F36BF" w14:textId="77777777" w:rsidR="00834AC4" w:rsidRPr="005C443E" w:rsidRDefault="00834AC4" w:rsidP="005C443E">
            <w:pPr>
              <w:rPr>
                <w:rFonts w:ascii="Arial" w:eastAsia="Times New Roman" w:hAnsi="Arial" w:cs="Arial"/>
                <w:sz w:val="24"/>
                <w:szCs w:val="24"/>
              </w:rPr>
            </w:pPr>
          </w:p>
        </w:tc>
        <w:tc>
          <w:tcPr>
            <w:tcW w:w="2610" w:type="dxa"/>
          </w:tcPr>
          <w:p w14:paraId="1CB62904" w14:textId="77777777" w:rsidR="00834AC4" w:rsidRPr="005C443E" w:rsidRDefault="00834AC4" w:rsidP="005C443E">
            <w:pPr>
              <w:rPr>
                <w:rFonts w:ascii="Arial" w:eastAsia="Times New Roman" w:hAnsi="Arial" w:cs="Arial"/>
                <w:sz w:val="24"/>
                <w:szCs w:val="24"/>
              </w:rPr>
            </w:pPr>
            <w:r w:rsidRPr="005C443E">
              <w:rPr>
                <w:rFonts w:ascii="Arial" w:eastAsia="Times New Roman" w:hAnsi="Arial" w:cs="Arial"/>
                <w:sz w:val="24"/>
                <w:szCs w:val="24"/>
              </w:rPr>
              <w:t>• &gt;= 95% deliverables and work products delivered on time and within guidelines of appropriate approved plans</w:t>
            </w:r>
          </w:p>
          <w:p w14:paraId="13503262" w14:textId="77777777" w:rsidR="00834AC4" w:rsidRPr="005C443E" w:rsidRDefault="00834AC4" w:rsidP="005C443E">
            <w:pPr>
              <w:rPr>
                <w:rFonts w:ascii="Arial" w:eastAsia="Times New Roman" w:hAnsi="Arial" w:cs="Arial"/>
                <w:sz w:val="24"/>
                <w:szCs w:val="24"/>
              </w:rPr>
            </w:pPr>
            <w:r w:rsidRPr="005C443E">
              <w:rPr>
                <w:rFonts w:ascii="Arial" w:eastAsia="Times New Roman" w:hAnsi="Arial" w:cs="Arial"/>
                <w:sz w:val="24"/>
                <w:szCs w:val="24"/>
              </w:rPr>
              <w:t>• Standard is met when provided conclusions / advice / recommendations are consistent with industry best practices.</w:t>
            </w:r>
          </w:p>
          <w:p w14:paraId="1AF40A31" w14:textId="77777777" w:rsidR="00834AC4" w:rsidRPr="005C443E" w:rsidRDefault="00834AC4" w:rsidP="005C443E">
            <w:pPr>
              <w:rPr>
                <w:rFonts w:ascii="Arial" w:eastAsia="Times New Roman" w:hAnsi="Arial" w:cs="Arial"/>
                <w:sz w:val="24"/>
                <w:szCs w:val="24"/>
              </w:rPr>
            </w:pPr>
          </w:p>
        </w:tc>
        <w:tc>
          <w:tcPr>
            <w:tcW w:w="1666" w:type="dxa"/>
          </w:tcPr>
          <w:p w14:paraId="1F37B43F" w14:textId="30E0F216" w:rsidR="00834AC4" w:rsidRPr="005C443E" w:rsidRDefault="00834AC4" w:rsidP="005C443E">
            <w:pPr>
              <w:jc w:val="both"/>
              <w:rPr>
                <w:rFonts w:ascii="Arial" w:eastAsia="Times New Roman" w:hAnsi="Arial" w:cs="Arial"/>
                <w:sz w:val="24"/>
                <w:szCs w:val="24"/>
              </w:rPr>
            </w:pPr>
            <w:r w:rsidRPr="005C443E">
              <w:rPr>
                <w:rFonts w:ascii="Arial" w:eastAsia="Times New Roman" w:hAnsi="Arial" w:cs="Arial"/>
                <w:sz w:val="24"/>
                <w:szCs w:val="24"/>
              </w:rPr>
              <w:t>Monthly review of deliverables and work products against the acceptable quality level.</w:t>
            </w:r>
          </w:p>
        </w:tc>
      </w:tr>
      <w:tr w:rsidR="00834AC4" w:rsidRPr="007F2066" w14:paraId="591B8303" w14:textId="77777777" w:rsidTr="00F0342F">
        <w:trPr>
          <w:cantSplit/>
        </w:trPr>
        <w:tc>
          <w:tcPr>
            <w:tcW w:w="3001" w:type="dxa"/>
          </w:tcPr>
          <w:p w14:paraId="27C31547" w14:textId="2A162C91" w:rsidR="00834AC4" w:rsidRPr="005C443E" w:rsidRDefault="00834AC4" w:rsidP="005C443E">
            <w:pPr>
              <w:rPr>
                <w:rFonts w:ascii="Arial" w:eastAsia="Times New Roman" w:hAnsi="Arial" w:cs="Arial"/>
                <w:b/>
                <w:bCs/>
                <w:sz w:val="24"/>
                <w:szCs w:val="24"/>
              </w:rPr>
            </w:pPr>
            <w:r w:rsidRPr="005C443E">
              <w:rPr>
                <w:rFonts w:ascii="Arial" w:eastAsia="Times New Roman" w:hAnsi="Arial" w:cs="Arial"/>
                <w:b/>
                <w:bCs/>
                <w:sz w:val="24"/>
                <w:szCs w:val="24"/>
              </w:rPr>
              <w:lastRenderedPageBreak/>
              <w:t>Technical Briefings</w:t>
            </w:r>
          </w:p>
        </w:tc>
        <w:tc>
          <w:tcPr>
            <w:tcW w:w="3389" w:type="dxa"/>
          </w:tcPr>
          <w:p w14:paraId="5FBF9539" w14:textId="100B36AE" w:rsidR="00834AC4" w:rsidRPr="005C443E" w:rsidRDefault="00834AC4" w:rsidP="005C443E">
            <w:pPr>
              <w:rPr>
                <w:rFonts w:ascii="Arial" w:eastAsia="Times New Roman" w:hAnsi="Arial" w:cs="Arial"/>
                <w:sz w:val="24"/>
                <w:szCs w:val="24"/>
              </w:rPr>
            </w:pPr>
            <w:r w:rsidRPr="005C443E">
              <w:rPr>
                <w:rFonts w:ascii="Arial" w:eastAsia="Times New Roman" w:hAnsi="Arial" w:cs="Arial"/>
                <w:sz w:val="24"/>
                <w:szCs w:val="24"/>
              </w:rPr>
              <w:t xml:space="preserve">The Contractor shall provide briefings to various levels of leadership that encapsulates information from analyses and assessments. Deliverables are </w:t>
            </w:r>
            <w:r w:rsidR="00B033CE" w:rsidRPr="005C443E">
              <w:rPr>
                <w:rFonts w:ascii="Arial" w:eastAsia="Times New Roman" w:hAnsi="Arial" w:cs="Arial"/>
                <w:sz w:val="24"/>
                <w:szCs w:val="24"/>
              </w:rPr>
              <w:t>comprehensive</w:t>
            </w:r>
            <w:r w:rsidRPr="005C443E">
              <w:rPr>
                <w:rFonts w:ascii="Arial" w:eastAsia="Times New Roman" w:hAnsi="Arial" w:cs="Arial"/>
                <w:sz w:val="24"/>
                <w:szCs w:val="24"/>
              </w:rPr>
              <w:t xml:space="preserve"> and complete and revised as necessary.</w:t>
            </w:r>
          </w:p>
          <w:p w14:paraId="02140F93" w14:textId="77777777" w:rsidR="00834AC4" w:rsidRPr="005C443E" w:rsidRDefault="00834AC4" w:rsidP="005C443E">
            <w:pPr>
              <w:rPr>
                <w:rFonts w:ascii="Arial" w:eastAsia="Times New Roman" w:hAnsi="Arial" w:cs="Arial"/>
                <w:sz w:val="24"/>
                <w:szCs w:val="24"/>
              </w:rPr>
            </w:pPr>
          </w:p>
        </w:tc>
        <w:tc>
          <w:tcPr>
            <w:tcW w:w="2610" w:type="dxa"/>
          </w:tcPr>
          <w:p w14:paraId="40B40677" w14:textId="77777777" w:rsidR="00834AC4" w:rsidRPr="005C443E" w:rsidRDefault="00834AC4" w:rsidP="005C443E">
            <w:pPr>
              <w:rPr>
                <w:rFonts w:ascii="Arial" w:eastAsia="Times New Roman" w:hAnsi="Arial" w:cs="Arial"/>
                <w:sz w:val="24"/>
                <w:szCs w:val="24"/>
              </w:rPr>
            </w:pPr>
            <w:r w:rsidRPr="005C443E">
              <w:rPr>
                <w:rFonts w:ascii="Arial" w:eastAsia="Times New Roman" w:hAnsi="Arial" w:cs="Arial"/>
                <w:sz w:val="24"/>
                <w:szCs w:val="24"/>
              </w:rPr>
              <w:t>• &gt;= 95% deliverables and work products delivered on time and within guidelines of appropriate approved plans</w:t>
            </w:r>
          </w:p>
          <w:p w14:paraId="5568E037" w14:textId="77777777" w:rsidR="00834AC4" w:rsidRPr="005C443E" w:rsidRDefault="00834AC4" w:rsidP="005C443E">
            <w:pPr>
              <w:rPr>
                <w:rFonts w:ascii="Arial" w:eastAsia="Times New Roman" w:hAnsi="Arial" w:cs="Arial"/>
                <w:sz w:val="24"/>
                <w:szCs w:val="24"/>
              </w:rPr>
            </w:pPr>
            <w:r w:rsidRPr="005C443E">
              <w:rPr>
                <w:rFonts w:ascii="Arial" w:eastAsia="Times New Roman" w:hAnsi="Arial" w:cs="Arial"/>
                <w:sz w:val="24"/>
                <w:szCs w:val="24"/>
              </w:rPr>
              <w:t>• Standard is met when provided conclusions / advice / recommendations are consistent with industry best practices.</w:t>
            </w:r>
          </w:p>
          <w:p w14:paraId="56A63884" w14:textId="77777777" w:rsidR="00834AC4" w:rsidRPr="005C443E" w:rsidRDefault="00834AC4" w:rsidP="005C443E">
            <w:pPr>
              <w:rPr>
                <w:rFonts w:ascii="Arial" w:eastAsia="Times New Roman" w:hAnsi="Arial" w:cs="Arial"/>
                <w:sz w:val="24"/>
                <w:szCs w:val="24"/>
              </w:rPr>
            </w:pPr>
          </w:p>
        </w:tc>
        <w:tc>
          <w:tcPr>
            <w:tcW w:w="1666" w:type="dxa"/>
          </w:tcPr>
          <w:p w14:paraId="41D3100C" w14:textId="325BC96A" w:rsidR="00834AC4" w:rsidRPr="005C443E" w:rsidRDefault="00834AC4" w:rsidP="005C443E">
            <w:pPr>
              <w:jc w:val="both"/>
              <w:rPr>
                <w:rFonts w:ascii="Arial" w:eastAsia="Times New Roman" w:hAnsi="Arial" w:cs="Arial"/>
                <w:sz w:val="24"/>
                <w:szCs w:val="24"/>
              </w:rPr>
            </w:pPr>
            <w:r w:rsidRPr="005C443E">
              <w:rPr>
                <w:rFonts w:ascii="Arial" w:eastAsia="Times New Roman" w:hAnsi="Arial" w:cs="Arial"/>
                <w:sz w:val="24"/>
                <w:szCs w:val="24"/>
              </w:rPr>
              <w:t>Monthly review of deliverables and work products against the acceptable quality level.</w:t>
            </w:r>
          </w:p>
        </w:tc>
      </w:tr>
      <w:tr w:rsidR="00834AC4" w:rsidRPr="007F2066" w14:paraId="472F594C" w14:textId="77777777" w:rsidTr="00F0342F">
        <w:trPr>
          <w:cantSplit/>
        </w:trPr>
        <w:tc>
          <w:tcPr>
            <w:tcW w:w="3001" w:type="dxa"/>
          </w:tcPr>
          <w:p w14:paraId="4E7591BF" w14:textId="43A250FE" w:rsidR="00834AC4" w:rsidRPr="005C443E" w:rsidRDefault="00834AC4" w:rsidP="005C443E">
            <w:pPr>
              <w:rPr>
                <w:rFonts w:ascii="Arial" w:eastAsia="Times New Roman" w:hAnsi="Arial" w:cs="Arial"/>
                <w:b/>
                <w:bCs/>
                <w:sz w:val="24"/>
                <w:szCs w:val="24"/>
              </w:rPr>
            </w:pPr>
            <w:r w:rsidRPr="005C443E">
              <w:rPr>
                <w:rFonts w:ascii="Arial" w:eastAsia="Times New Roman" w:hAnsi="Arial" w:cs="Arial"/>
                <w:b/>
                <w:bCs/>
                <w:sz w:val="24"/>
                <w:szCs w:val="24"/>
              </w:rPr>
              <w:t>Final Report for Each Band Study</w:t>
            </w:r>
          </w:p>
        </w:tc>
        <w:tc>
          <w:tcPr>
            <w:tcW w:w="3389" w:type="dxa"/>
          </w:tcPr>
          <w:p w14:paraId="4F7527D0" w14:textId="365744BF" w:rsidR="00834AC4" w:rsidRPr="005C443E" w:rsidRDefault="00834AC4" w:rsidP="005C443E">
            <w:pPr>
              <w:rPr>
                <w:rFonts w:ascii="Arial" w:eastAsia="Times New Roman" w:hAnsi="Arial" w:cs="Arial"/>
                <w:sz w:val="24"/>
                <w:szCs w:val="24"/>
              </w:rPr>
            </w:pPr>
            <w:r w:rsidRPr="005C443E">
              <w:rPr>
                <w:rFonts w:ascii="Arial" w:eastAsia="Times New Roman" w:hAnsi="Arial" w:cs="Arial"/>
                <w:sz w:val="24"/>
                <w:szCs w:val="24"/>
              </w:rPr>
              <w:t xml:space="preserve">The contractor shall provide a final report for each band study that covers all </w:t>
            </w:r>
            <w:r w:rsidR="000F4002" w:rsidRPr="005C443E">
              <w:rPr>
                <w:rFonts w:ascii="Arial" w:eastAsia="Times New Roman" w:hAnsi="Arial" w:cs="Arial"/>
                <w:sz w:val="24"/>
                <w:szCs w:val="24"/>
              </w:rPr>
              <w:t>analyses</w:t>
            </w:r>
            <w:r w:rsidRPr="005C443E">
              <w:rPr>
                <w:rFonts w:ascii="Arial" w:eastAsia="Times New Roman" w:hAnsi="Arial" w:cs="Arial"/>
                <w:sz w:val="24"/>
                <w:szCs w:val="24"/>
              </w:rPr>
              <w:t xml:space="preserve">, testing, and findings as well as recommendations. Deliverables are </w:t>
            </w:r>
            <w:r w:rsidR="000F4002" w:rsidRPr="005C443E">
              <w:rPr>
                <w:rFonts w:ascii="Arial" w:eastAsia="Times New Roman" w:hAnsi="Arial" w:cs="Arial"/>
                <w:sz w:val="24"/>
                <w:szCs w:val="24"/>
              </w:rPr>
              <w:t>comprehensive</w:t>
            </w:r>
            <w:r w:rsidRPr="005C443E">
              <w:rPr>
                <w:rFonts w:ascii="Arial" w:eastAsia="Times New Roman" w:hAnsi="Arial" w:cs="Arial"/>
                <w:sz w:val="24"/>
                <w:szCs w:val="24"/>
              </w:rPr>
              <w:t xml:space="preserve"> and complete and revised as necessary.</w:t>
            </w:r>
          </w:p>
          <w:p w14:paraId="0F651FC9" w14:textId="77777777" w:rsidR="00834AC4" w:rsidRPr="005C443E" w:rsidRDefault="00834AC4" w:rsidP="005C443E">
            <w:pPr>
              <w:rPr>
                <w:rFonts w:ascii="Arial" w:eastAsia="Times New Roman" w:hAnsi="Arial" w:cs="Arial"/>
                <w:sz w:val="24"/>
                <w:szCs w:val="24"/>
              </w:rPr>
            </w:pPr>
          </w:p>
        </w:tc>
        <w:tc>
          <w:tcPr>
            <w:tcW w:w="2610" w:type="dxa"/>
          </w:tcPr>
          <w:p w14:paraId="73553CA6" w14:textId="77777777" w:rsidR="00834AC4" w:rsidRPr="005C443E" w:rsidRDefault="00834AC4" w:rsidP="005C443E">
            <w:pPr>
              <w:rPr>
                <w:rFonts w:ascii="Arial" w:eastAsia="Times New Roman" w:hAnsi="Arial" w:cs="Arial"/>
                <w:sz w:val="24"/>
                <w:szCs w:val="24"/>
              </w:rPr>
            </w:pPr>
            <w:r w:rsidRPr="005C443E">
              <w:rPr>
                <w:rFonts w:ascii="Arial" w:eastAsia="Times New Roman" w:hAnsi="Arial" w:cs="Arial"/>
                <w:sz w:val="24"/>
                <w:szCs w:val="24"/>
              </w:rPr>
              <w:t>• &gt;= 95% deliverables and work products delivered on time and within guidelines of appropriate approved plans</w:t>
            </w:r>
          </w:p>
          <w:p w14:paraId="2804B041" w14:textId="77777777" w:rsidR="00834AC4" w:rsidRPr="005C443E" w:rsidRDefault="00834AC4" w:rsidP="005C443E">
            <w:pPr>
              <w:rPr>
                <w:rFonts w:ascii="Arial" w:eastAsia="Times New Roman" w:hAnsi="Arial" w:cs="Arial"/>
                <w:sz w:val="24"/>
                <w:szCs w:val="24"/>
              </w:rPr>
            </w:pPr>
            <w:r w:rsidRPr="005C443E">
              <w:rPr>
                <w:rFonts w:ascii="Arial" w:eastAsia="Times New Roman" w:hAnsi="Arial" w:cs="Arial"/>
                <w:sz w:val="24"/>
                <w:szCs w:val="24"/>
              </w:rPr>
              <w:t>• Standard is met when provided conclusions / advice / recommendations are consistent with industry best practices.</w:t>
            </w:r>
          </w:p>
          <w:p w14:paraId="35811BDD" w14:textId="77777777" w:rsidR="00834AC4" w:rsidRPr="005C443E" w:rsidRDefault="00834AC4" w:rsidP="005C443E">
            <w:pPr>
              <w:rPr>
                <w:rFonts w:ascii="Arial" w:eastAsia="Times New Roman" w:hAnsi="Arial" w:cs="Arial"/>
                <w:sz w:val="24"/>
                <w:szCs w:val="24"/>
              </w:rPr>
            </w:pPr>
          </w:p>
        </w:tc>
        <w:tc>
          <w:tcPr>
            <w:tcW w:w="1666" w:type="dxa"/>
          </w:tcPr>
          <w:p w14:paraId="3516CFD1" w14:textId="7D9D8758" w:rsidR="00834AC4" w:rsidRPr="005C443E" w:rsidRDefault="00834AC4" w:rsidP="005C443E">
            <w:pPr>
              <w:jc w:val="both"/>
              <w:rPr>
                <w:rFonts w:ascii="Arial" w:eastAsia="Times New Roman" w:hAnsi="Arial" w:cs="Arial"/>
                <w:sz w:val="24"/>
                <w:szCs w:val="24"/>
              </w:rPr>
            </w:pPr>
            <w:r w:rsidRPr="005C443E">
              <w:rPr>
                <w:rFonts w:ascii="Arial" w:eastAsia="Times New Roman" w:hAnsi="Arial" w:cs="Arial"/>
                <w:sz w:val="24"/>
                <w:szCs w:val="24"/>
              </w:rPr>
              <w:t>Monthly review of deliverables and work products against the acceptable quality level.</w:t>
            </w:r>
          </w:p>
        </w:tc>
      </w:tr>
    </w:tbl>
    <w:p w14:paraId="627E5F8E" w14:textId="77777777" w:rsidR="007F2066" w:rsidRPr="007F2066" w:rsidRDefault="007F2066" w:rsidP="007F20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jc w:val="both"/>
        <w:rPr>
          <w:rFonts w:ascii="Arial" w:eastAsia="Times New Roman" w:hAnsi="Arial" w:cs="Arial"/>
          <w:sz w:val="24"/>
          <w:szCs w:val="24"/>
        </w:rPr>
      </w:pPr>
    </w:p>
    <w:p w14:paraId="2524C492" w14:textId="77777777" w:rsidR="007F2066" w:rsidRPr="007F2066" w:rsidRDefault="007F2066" w:rsidP="007F20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jc w:val="center"/>
        <w:rPr>
          <w:rFonts w:ascii="Arial" w:eastAsia="Times New Roman" w:hAnsi="Arial" w:cs="Arial"/>
          <w:b/>
          <w:bCs/>
          <w:sz w:val="24"/>
          <w:szCs w:val="24"/>
        </w:rPr>
      </w:pPr>
      <w:bookmarkStart w:id="1" w:name="_Toc41385511"/>
    </w:p>
    <w:p w14:paraId="0E95E3CB" w14:textId="77777777" w:rsidR="007F2066" w:rsidRPr="007F2066" w:rsidRDefault="007F2066" w:rsidP="007F20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jc w:val="center"/>
        <w:rPr>
          <w:rFonts w:ascii="Arial" w:eastAsia="Times New Roman" w:hAnsi="Arial" w:cs="Arial"/>
          <w:b/>
          <w:bCs/>
          <w:sz w:val="24"/>
          <w:szCs w:val="24"/>
        </w:rPr>
      </w:pPr>
    </w:p>
    <w:p w14:paraId="2750928D" w14:textId="77777777" w:rsidR="007F2066" w:rsidRPr="007F2066" w:rsidRDefault="007F2066" w:rsidP="007F20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jc w:val="center"/>
        <w:rPr>
          <w:rFonts w:ascii="Arial" w:eastAsia="Times New Roman" w:hAnsi="Arial" w:cs="Arial"/>
          <w:b/>
          <w:bCs/>
          <w:sz w:val="24"/>
          <w:szCs w:val="24"/>
        </w:rPr>
      </w:pPr>
    </w:p>
    <w:p w14:paraId="591300B7" w14:textId="77777777" w:rsidR="007F2066" w:rsidRPr="007F2066" w:rsidRDefault="007F2066" w:rsidP="007F20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jc w:val="center"/>
        <w:rPr>
          <w:rFonts w:ascii="Arial" w:eastAsia="Times New Roman" w:hAnsi="Arial" w:cs="Arial"/>
          <w:b/>
          <w:bCs/>
          <w:sz w:val="24"/>
          <w:szCs w:val="24"/>
        </w:rPr>
      </w:pPr>
    </w:p>
    <w:p w14:paraId="490F4FFC" w14:textId="77777777" w:rsidR="007F2066" w:rsidRPr="007F2066" w:rsidRDefault="007F2066" w:rsidP="007F20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jc w:val="center"/>
        <w:rPr>
          <w:rFonts w:ascii="Arial" w:eastAsia="Times New Roman" w:hAnsi="Arial" w:cs="Arial"/>
          <w:b/>
          <w:bCs/>
          <w:sz w:val="24"/>
          <w:szCs w:val="24"/>
        </w:rPr>
      </w:pPr>
    </w:p>
    <w:p w14:paraId="42C79C94" w14:textId="77777777" w:rsidR="009C2E21" w:rsidRDefault="009C2E21">
      <w:pPr>
        <w:rPr>
          <w:rFonts w:ascii="Arial" w:eastAsia="Times New Roman" w:hAnsi="Arial" w:cs="Arial"/>
          <w:b/>
          <w:bCs/>
          <w:sz w:val="24"/>
          <w:szCs w:val="24"/>
        </w:rPr>
      </w:pPr>
      <w:r>
        <w:rPr>
          <w:rFonts w:ascii="Arial" w:eastAsia="Times New Roman" w:hAnsi="Arial" w:cs="Arial"/>
          <w:b/>
          <w:bCs/>
          <w:sz w:val="24"/>
          <w:szCs w:val="24"/>
        </w:rPr>
        <w:br w:type="page"/>
      </w:r>
    </w:p>
    <w:p w14:paraId="6B7C58C7" w14:textId="077586F8" w:rsidR="007F2066" w:rsidRPr="007F2066" w:rsidRDefault="007F2066" w:rsidP="007F20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jc w:val="center"/>
        <w:rPr>
          <w:rFonts w:ascii="Arial" w:eastAsia="Times New Roman" w:hAnsi="Arial" w:cs="Arial"/>
          <w:b/>
          <w:bCs/>
          <w:sz w:val="24"/>
          <w:szCs w:val="24"/>
        </w:rPr>
      </w:pPr>
      <w:r w:rsidRPr="007F2066">
        <w:rPr>
          <w:rFonts w:ascii="Arial" w:eastAsia="Times New Roman" w:hAnsi="Arial" w:cs="Arial"/>
          <w:b/>
          <w:bCs/>
          <w:sz w:val="24"/>
          <w:szCs w:val="24"/>
        </w:rPr>
        <w:lastRenderedPageBreak/>
        <w:t>TECHNICAL EXHIBIT 2</w:t>
      </w:r>
    </w:p>
    <w:p w14:paraId="1C66A928" w14:textId="77777777" w:rsidR="007F2066" w:rsidRPr="007F2066" w:rsidRDefault="007F2066" w:rsidP="007F20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jc w:val="center"/>
        <w:rPr>
          <w:rFonts w:ascii="Arial" w:eastAsia="Times New Roman" w:hAnsi="Arial" w:cs="Arial"/>
          <w:b/>
          <w:bCs/>
          <w:sz w:val="24"/>
          <w:szCs w:val="24"/>
        </w:rPr>
      </w:pPr>
    </w:p>
    <w:p w14:paraId="2974155C" w14:textId="77777777" w:rsidR="007F2066" w:rsidRPr="007F2066" w:rsidRDefault="007F2066" w:rsidP="007F20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jc w:val="center"/>
        <w:rPr>
          <w:rFonts w:ascii="Arial" w:eastAsia="Times New Roman" w:hAnsi="Arial" w:cs="Arial"/>
          <w:b/>
          <w:bCs/>
          <w:sz w:val="24"/>
          <w:szCs w:val="24"/>
        </w:rPr>
      </w:pPr>
      <w:r w:rsidRPr="007F2066">
        <w:rPr>
          <w:rFonts w:ascii="Arial" w:eastAsia="Times New Roman" w:hAnsi="Arial" w:cs="Arial"/>
          <w:b/>
          <w:bCs/>
          <w:sz w:val="24"/>
          <w:szCs w:val="24"/>
        </w:rPr>
        <w:t>DELIVERABLES SCHEDULE</w:t>
      </w:r>
      <w:bookmarkEnd w:id="1"/>
    </w:p>
    <w:p w14:paraId="65643C3E" w14:textId="77777777" w:rsidR="007F2066" w:rsidRPr="007F2066" w:rsidRDefault="007F2066" w:rsidP="007F20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jc w:val="center"/>
        <w:rPr>
          <w:rFonts w:ascii="Arial" w:eastAsia="Times New Roman" w:hAnsi="Arial" w:cs="Arial"/>
          <w:b/>
          <w:bCs/>
          <w:sz w:val="24"/>
          <w:szCs w:val="24"/>
        </w:rPr>
      </w:pPr>
    </w:p>
    <w:p w14:paraId="5167FDD9" w14:textId="77777777" w:rsidR="007F2066" w:rsidRPr="007F2066" w:rsidRDefault="007F2066" w:rsidP="007F20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rPr>
          <w:rFonts w:ascii="Arial" w:eastAsia="Times New Roman" w:hAnsi="Arial" w:cs="Arial"/>
          <w:iCs/>
          <w:color w:val="0000FF"/>
          <w:sz w:val="24"/>
          <w:szCs w:val="24"/>
        </w:rPr>
      </w:pPr>
      <w:r w:rsidRPr="007F2066">
        <w:rPr>
          <w:rFonts w:ascii="Arial" w:eastAsia="Times New Roman" w:hAnsi="Arial" w:cs="Arial"/>
          <w:iCs/>
          <w:sz w:val="24"/>
          <w:szCs w:val="24"/>
        </w:rPr>
        <w:t>This technical exhibit lists any reports or documentation that is required as a deliverable to include the frequency, # of copies, medium/format and who/where it is to be submitted.  A deliverable is anything that can be physically delivered but may include non-physical things such as meeting minutes.</w:t>
      </w:r>
      <w:r w:rsidRPr="007F2066">
        <w:rPr>
          <w:rFonts w:ascii="Arial" w:eastAsia="Times New Roman" w:hAnsi="Arial" w:cs="Arial"/>
          <w:iCs/>
          <w:color w:val="0000FF"/>
          <w:sz w:val="24"/>
          <w:szCs w:val="24"/>
        </w:rPr>
        <w:t xml:space="preserve">  </w:t>
      </w:r>
    </w:p>
    <w:p w14:paraId="1D825A2E" w14:textId="77777777" w:rsidR="007F2066" w:rsidRPr="007F2066" w:rsidRDefault="007F2066" w:rsidP="007F20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rPr>
          <w:rFonts w:ascii="Arial" w:eastAsia="Times New Roman" w:hAnsi="Arial" w:cs="Arial"/>
          <w:iCs/>
          <w:color w:val="0000FF"/>
          <w:sz w:val="24"/>
          <w:szCs w:val="24"/>
        </w:rPr>
      </w:pPr>
    </w:p>
    <w:p w14:paraId="2CCA6337" w14:textId="77777777" w:rsidR="007F2066" w:rsidRPr="007F2066" w:rsidRDefault="007F2066" w:rsidP="007F20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rPr>
          <w:rFonts w:ascii="Arial" w:eastAsia="Times New Roman" w:hAnsi="Arial" w:cs="Arial"/>
          <w:iCs/>
          <w:color w:val="0000FF"/>
          <w:sz w:val="24"/>
          <w:szCs w:val="24"/>
        </w:rPr>
      </w:pPr>
      <w:r w:rsidRPr="007F2066">
        <w:rPr>
          <w:rFonts w:ascii="Arial" w:eastAsia="Times New Roman" w:hAnsi="Arial" w:cs="Arial"/>
          <w:i/>
          <w:iCs/>
          <w:color w:val="0000FF"/>
          <w:sz w:val="24"/>
          <w:szCs w:val="24"/>
        </w:rPr>
        <w:t>Note:  All PWS deliverables should be included in this exhibit.</w:t>
      </w:r>
      <w:r w:rsidRPr="007F2066">
        <w:rPr>
          <w:rFonts w:ascii="Arial" w:eastAsia="Times New Roman" w:hAnsi="Arial" w:cs="Arial"/>
          <w:iCs/>
          <w:color w:val="0000FF"/>
          <w:sz w:val="24"/>
          <w:szCs w:val="24"/>
        </w:rPr>
        <w:t>)</w:t>
      </w:r>
    </w:p>
    <w:p w14:paraId="6B4CF9EA" w14:textId="77777777" w:rsidR="007F2066" w:rsidRPr="007F2066" w:rsidRDefault="007F2066" w:rsidP="007F2066">
      <w:pPr>
        <w:spacing w:after="240" w:line="240" w:lineRule="auto"/>
        <w:rPr>
          <w:rFonts w:ascii="Arial" w:eastAsia="Times New Roman" w:hAnsi="Arial" w:cs="Arial"/>
          <w:b/>
          <w:smallCaps/>
          <w:sz w:val="24"/>
          <w:szCs w:val="24"/>
        </w:rPr>
      </w:pPr>
    </w:p>
    <w:tbl>
      <w:tblPr>
        <w:tblpPr w:leftFromText="180" w:rightFromText="180" w:vertAnchor="text" w:tblpY="1"/>
        <w:tblOverlap w:val="neve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88"/>
        <w:gridCol w:w="1742"/>
        <w:gridCol w:w="1915"/>
        <w:gridCol w:w="1915"/>
        <w:gridCol w:w="1916"/>
      </w:tblGrid>
      <w:tr w:rsidR="007F2066" w:rsidRPr="007F2066" w14:paraId="00AC1993" w14:textId="77777777" w:rsidTr="00524FD5">
        <w:trPr>
          <w:tblHeader/>
        </w:trPr>
        <w:tc>
          <w:tcPr>
            <w:tcW w:w="2088" w:type="dxa"/>
            <w:shd w:val="clear" w:color="auto" w:fill="CCCCCC"/>
            <w:vAlign w:val="bottom"/>
          </w:tcPr>
          <w:p w14:paraId="031C640C" w14:textId="77777777" w:rsidR="007F2066" w:rsidRPr="007F2066" w:rsidRDefault="007F2066" w:rsidP="00524FD5">
            <w:pPr>
              <w:spacing w:before="60" w:after="60" w:line="240" w:lineRule="auto"/>
              <w:rPr>
                <w:rFonts w:ascii="Arial" w:eastAsia="Times New Roman" w:hAnsi="Arial" w:cs="Arial"/>
                <w:bCs/>
                <w:sz w:val="24"/>
                <w:szCs w:val="24"/>
                <w:u w:val="single"/>
              </w:rPr>
            </w:pPr>
            <w:r w:rsidRPr="007F2066">
              <w:rPr>
                <w:rFonts w:ascii="Arial" w:eastAsia="Times New Roman" w:hAnsi="Arial" w:cs="Arial"/>
                <w:bCs/>
                <w:sz w:val="24"/>
                <w:szCs w:val="24"/>
                <w:u w:val="single"/>
              </w:rPr>
              <w:t>Deliverable</w:t>
            </w:r>
          </w:p>
        </w:tc>
        <w:tc>
          <w:tcPr>
            <w:tcW w:w="1742" w:type="dxa"/>
            <w:shd w:val="clear" w:color="auto" w:fill="CCCCCC"/>
            <w:vAlign w:val="bottom"/>
          </w:tcPr>
          <w:p w14:paraId="7336D255" w14:textId="328B1718" w:rsidR="007F2066" w:rsidRPr="007F2066" w:rsidRDefault="00524FD5" w:rsidP="00524FD5">
            <w:pPr>
              <w:spacing w:before="60" w:after="60" w:line="240" w:lineRule="auto"/>
              <w:rPr>
                <w:rFonts w:ascii="Arial" w:eastAsia="Times New Roman" w:hAnsi="Arial" w:cs="Arial"/>
                <w:bCs/>
                <w:sz w:val="24"/>
                <w:szCs w:val="24"/>
                <w:u w:val="single"/>
              </w:rPr>
            </w:pPr>
            <w:r>
              <w:rPr>
                <w:rFonts w:ascii="Arial" w:eastAsia="Times New Roman" w:hAnsi="Arial" w:cs="Arial"/>
                <w:bCs/>
                <w:sz w:val="24"/>
                <w:szCs w:val="24"/>
                <w:u w:val="single"/>
              </w:rPr>
              <w:t>Description</w:t>
            </w:r>
          </w:p>
        </w:tc>
        <w:tc>
          <w:tcPr>
            <w:tcW w:w="1915" w:type="dxa"/>
            <w:shd w:val="clear" w:color="auto" w:fill="CCCCCC"/>
          </w:tcPr>
          <w:p w14:paraId="19300D01" w14:textId="47D3EBD4" w:rsidR="007F2066" w:rsidRPr="007F2066" w:rsidRDefault="00524FD5" w:rsidP="00524FD5">
            <w:pPr>
              <w:spacing w:before="60" w:after="60" w:line="240" w:lineRule="auto"/>
              <w:rPr>
                <w:rFonts w:ascii="Arial" w:eastAsia="Times New Roman" w:hAnsi="Arial" w:cs="Arial"/>
                <w:bCs/>
                <w:sz w:val="24"/>
                <w:szCs w:val="24"/>
                <w:u w:val="single"/>
              </w:rPr>
            </w:pPr>
            <w:r>
              <w:rPr>
                <w:rFonts w:ascii="Arial" w:eastAsia="Times New Roman" w:hAnsi="Arial" w:cs="Arial"/>
                <w:bCs/>
                <w:sz w:val="24"/>
                <w:szCs w:val="24"/>
                <w:u w:val="single"/>
              </w:rPr>
              <w:t>Frequency</w:t>
            </w:r>
          </w:p>
        </w:tc>
        <w:tc>
          <w:tcPr>
            <w:tcW w:w="1915" w:type="dxa"/>
            <w:shd w:val="clear" w:color="auto" w:fill="CCCCCC"/>
            <w:vAlign w:val="bottom"/>
          </w:tcPr>
          <w:p w14:paraId="636FAF03" w14:textId="67D1DF6D" w:rsidR="007F2066" w:rsidRPr="007F2066" w:rsidRDefault="00524FD5" w:rsidP="00524FD5">
            <w:pPr>
              <w:spacing w:before="60" w:after="60" w:line="240" w:lineRule="auto"/>
              <w:rPr>
                <w:rFonts w:ascii="Arial" w:eastAsia="Times New Roman" w:hAnsi="Arial" w:cs="Arial"/>
                <w:bCs/>
                <w:sz w:val="24"/>
                <w:szCs w:val="24"/>
                <w:u w:val="single"/>
              </w:rPr>
            </w:pPr>
            <w:r>
              <w:rPr>
                <w:rFonts w:ascii="Arial" w:eastAsia="Times New Roman" w:hAnsi="Arial" w:cs="Arial"/>
                <w:bCs/>
                <w:sz w:val="24"/>
                <w:szCs w:val="24"/>
                <w:u w:val="single"/>
              </w:rPr>
              <w:t># of Copies</w:t>
            </w:r>
          </w:p>
        </w:tc>
        <w:tc>
          <w:tcPr>
            <w:tcW w:w="1916" w:type="dxa"/>
            <w:shd w:val="clear" w:color="auto" w:fill="CCCCCC"/>
            <w:vAlign w:val="bottom"/>
          </w:tcPr>
          <w:p w14:paraId="4E99E326" w14:textId="77777777" w:rsidR="007F2066" w:rsidRPr="007F2066" w:rsidRDefault="007F2066" w:rsidP="00524FD5">
            <w:pPr>
              <w:spacing w:before="60" w:after="60" w:line="240" w:lineRule="auto"/>
              <w:rPr>
                <w:rFonts w:ascii="Arial" w:eastAsia="Times New Roman" w:hAnsi="Arial" w:cs="Arial"/>
                <w:bCs/>
                <w:sz w:val="24"/>
                <w:szCs w:val="24"/>
                <w:u w:val="single"/>
              </w:rPr>
            </w:pPr>
            <w:r w:rsidRPr="007F2066">
              <w:rPr>
                <w:rFonts w:ascii="Arial" w:eastAsia="Times New Roman" w:hAnsi="Arial" w:cs="Arial"/>
                <w:bCs/>
                <w:sz w:val="24"/>
                <w:szCs w:val="24"/>
                <w:u w:val="single"/>
              </w:rPr>
              <w:t>Submit To</w:t>
            </w:r>
          </w:p>
        </w:tc>
      </w:tr>
      <w:tr w:rsidR="00274D85" w:rsidRPr="005C443E" w14:paraId="3971E6D9" w14:textId="77777777" w:rsidTr="00524FD5">
        <w:tc>
          <w:tcPr>
            <w:tcW w:w="2088" w:type="dxa"/>
          </w:tcPr>
          <w:p w14:paraId="5FA635A8" w14:textId="77777777" w:rsidR="00274D85" w:rsidRPr="00524FD5" w:rsidRDefault="00274D85" w:rsidP="00524FD5">
            <w:pPr>
              <w:rPr>
                <w:rFonts w:ascii="Arial" w:eastAsia="Arial" w:hAnsi="Arial" w:cs="Arial"/>
                <w:b/>
                <w:bCs/>
                <w:color w:val="000000"/>
                <w:sz w:val="24"/>
                <w:szCs w:val="24"/>
              </w:rPr>
            </w:pPr>
            <w:r w:rsidRPr="00524FD5">
              <w:rPr>
                <w:rFonts w:ascii="Arial" w:eastAsia="Arial" w:hAnsi="Arial" w:cs="Arial"/>
                <w:b/>
                <w:bCs/>
                <w:color w:val="000000"/>
                <w:sz w:val="24"/>
                <w:szCs w:val="24"/>
              </w:rPr>
              <w:t>Project Management Plan</w:t>
            </w:r>
          </w:p>
          <w:p w14:paraId="06655CEE" w14:textId="77777777" w:rsidR="00274D85" w:rsidRPr="00524FD5" w:rsidRDefault="00274D85" w:rsidP="00524FD5">
            <w:pPr>
              <w:rPr>
                <w:rFonts w:ascii="Arial" w:eastAsia="Arial" w:hAnsi="Arial" w:cs="Arial"/>
                <w:b/>
                <w:bCs/>
                <w:i/>
                <w:iCs/>
                <w:color w:val="000000"/>
                <w:sz w:val="24"/>
                <w:szCs w:val="24"/>
              </w:rPr>
            </w:pPr>
          </w:p>
          <w:p w14:paraId="16D11A56" w14:textId="79AAC357" w:rsidR="00274D85" w:rsidRPr="00524FD5" w:rsidRDefault="00274D85" w:rsidP="00524FD5">
            <w:pPr>
              <w:spacing w:after="0" w:line="240" w:lineRule="auto"/>
              <w:rPr>
                <w:rFonts w:ascii="Arial" w:eastAsia="Times New Roman" w:hAnsi="Arial" w:cs="Arial"/>
                <w:b/>
                <w:bCs/>
                <w:sz w:val="24"/>
                <w:szCs w:val="24"/>
              </w:rPr>
            </w:pPr>
            <w:r w:rsidRPr="00524FD5">
              <w:rPr>
                <w:rFonts w:ascii="Arial" w:eastAsia="Arial" w:hAnsi="Arial" w:cs="Arial"/>
                <w:b/>
                <w:bCs/>
                <w:i/>
                <w:iCs/>
                <w:color w:val="000000"/>
                <w:sz w:val="24"/>
                <w:szCs w:val="24"/>
              </w:rPr>
              <w:t>MS Office or PDF</w:t>
            </w:r>
          </w:p>
        </w:tc>
        <w:tc>
          <w:tcPr>
            <w:tcW w:w="1742" w:type="dxa"/>
          </w:tcPr>
          <w:p w14:paraId="71E7F8B8" w14:textId="2714D93E" w:rsidR="00274D85" w:rsidRPr="00524FD5" w:rsidRDefault="00274D85" w:rsidP="00524FD5">
            <w:pPr>
              <w:rPr>
                <w:rFonts w:ascii="Arial" w:eastAsia="Times New Roman" w:hAnsi="Arial" w:cs="Arial"/>
                <w:sz w:val="24"/>
                <w:szCs w:val="24"/>
              </w:rPr>
            </w:pPr>
            <w:r w:rsidRPr="00524FD5">
              <w:rPr>
                <w:rFonts w:ascii="Arial" w:eastAsia="Times New Roman" w:hAnsi="Arial" w:cs="Arial"/>
                <w:sz w:val="24"/>
                <w:szCs w:val="24"/>
              </w:rPr>
              <w:t>Project management plan that details management of project as well as staffing list.</w:t>
            </w:r>
          </w:p>
        </w:tc>
        <w:tc>
          <w:tcPr>
            <w:tcW w:w="1915" w:type="dxa"/>
          </w:tcPr>
          <w:p w14:paraId="35429ADA" w14:textId="65DEE415" w:rsidR="00274D85" w:rsidRPr="00524FD5" w:rsidRDefault="00274D85" w:rsidP="00524FD5">
            <w:pPr>
              <w:rPr>
                <w:rFonts w:ascii="Arial" w:eastAsia="Times New Roman" w:hAnsi="Arial" w:cs="Arial"/>
                <w:sz w:val="24"/>
                <w:szCs w:val="24"/>
              </w:rPr>
            </w:pPr>
            <w:r w:rsidRPr="00524FD5">
              <w:rPr>
                <w:rFonts w:ascii="Arial" w:eastAsia="Times New Roman" w:hAnsi="Arial" w:cs="Arial"/>
                <w:sz w:val="24"/>
                <w:szCs w:val="24"/>
              </w:rPr>
              <w:t>As required</w:t>
            </w:r>
          </w:p>
        </w:tc>
        <w:tc>
          <w:tcPr>
            <w:tcW w:w="1915" w:type="dxa"/>
          </w:tcPr>
          <w:p w14:paraId="021002B9" w14:textId="32E0DB30" w:rsidR="00274D85" w:rsidRPr="00524FD5" w:rsidRDefault="00274D85" w:rsidP="00524FD5">
            <w:pPr>
              <w:rPr>
                <w:rFonts w:ascii="Arial" w:eastAsia="Times New Roman" w:hAnsi="Arial" w:cs="Arial"/>
                <w:sz w:val="24"/>
                <w:szCs w:val="24"/>
              </w:rPr>
            </w:pPr>
            <w:r w:rsidRPr="00524FD5">
              <w:rPr>
                <w:rFonts w:ascii="Arial" w:eastAsia="Times New Roman" w:hAnsi="Arial" w:cs="Arial"/>
                <w:sz w:val="24"/>
                <w:szCs w:val="24"/>
              </w:rPr>
              <w:t>1 copy submitted electronically and posted central document repository</w:t>
            </w:r>
          </w:p>
        </w:tc>
        <w:tc>
          <w:tcPr>
            <w:tcW w:w="1916" w:type="dxa"/>
          </w:tcPr>
          <w:p w14:paraId="732DA723" w14:textId="774586F1" w:rsidR="00274D85" w:rsidRPr="00524FD5" w:rsidRDefault="00274D85" w:rsidP="00524FD5">
            <w:pPr>
              <w:spacing w:before="120"/>
              <w:rPr>
                <w:rFonts w:ascii="Arial" w:eastAsia="Times New Roman" w:hAnsi="Arial" w:cs="Arial"/>
                <w:sz w:val="24"/>
                <w:szCs w:val="24"/>
              </w:rPr>
            </w:pPr>
            <w:r w:rsidRPr="00524FD5">
              <w:rPr>
                <w:rFonts w:ascii="Arial" w:eastAsia="Times New Roman" w:hAnsi="Arial" w:cs="Arial"/>
                <w:sz w:val="24"/>
                <w:szCs w:val="24"/>
              </w:rPr>
              <w:t>COR, TPOC</w:t>
            </w:r>
          </w:p>
        </w:tc>
      </w:tr>
      <w:tr w:rsidR="00274D85" w:rsidRPr="005C443E" w14:paraId="590C73C0" w14:textId="77777777" w:rsidTr="00524FD5">
        <w:tc>
          <w:tcPr>
            <w:tcW w:w="2088" w:type="dxa"/>
          </w:tcPr>
          <w:p w14:paraId="396361D4" w14:textId="77777777" w:rsidR="00274D85" w:rsidRPr="00524FD5" w:rsidRDefault="00274D85" w:rsidP="00524FD5">
            <w:pPr>
              <w:rPr>
                <w:rFonts w:ascii="Arial" w:eastAsia="Arial" w:hAnsi="Arial" w:cs="Arial"/>
                <w:b/>
                <w:bCs/>
                <w:color w:val="000000"/>
                <w:sz w:val="24"/>
                <w:szCs w:val="24"/>
              </w:rPr>
            </w:pPr>
            <w:r w:rsidRPr="00524FD5">
              <w:rPr>
                <w:rFonts w:ascii="Arial" w:eastAsia="Arial" w:hAnsi="Arial" w:cs="Arial"/>
                <w:b/>
                <w:bCs/>
                <w:color w:val="000000"/>
                <w:sz w:val="24"/>
                <w:szCs w:val="24"/>
              </w:rPr>
              <w:t xml:space="preserve">Transition-Out Plan   </w:t>
            </w:r>
          </w:p>
          <w:p w14:paraId="34ACE2AD" w14:textId="77777777" w:rsidR="00274D85" w:rsidRPr="00524FD5" w:rsidRDefault="00274D85" w:rsidP="00524FD5">
            <w:pPr>
              <w:rPr>
                <w:rFonts w:ascii="Arial" w:eastAsia="Arial" w:hAnsi="Arial" w:cs="Arial"/>
                <w:b/>
                <w:bCs/>
                <w:color w:val="000000"/>
                <w:sz w:val="24"/>
                <w:szCs w:val="24"/>
              </w:rPr>
            </w:pPr>
          </w:p>
          <w:p w14:paraId="61B1D358" w14:textId="6780C676" w:rsidR="00274D85" w:rsidRPr="00524FD5" w:rsidRDefault="00274D85" w:rsidP="00524FD5">
            <w:pPr>
              <w:spacing w:after="0" w:line="240" w:lineRule="auto"/>
              <w:rPr>
                <w:rFonts w:ascii="Arial" w:eastAsia="Times New Roman" w:hAnsi="Arial" w:cs="Arial"/>
                <w:b/>
                <w:bCs/>
                <w:sz w:val="24"/>
                <w:szCs w:val="24"/>
              </w:rPr>
            </w:pPr>
            <w:r w:rsidRPr="00524FD5">
              <w:rPr>
                <w:rFonts w:ascii="Arial" w:eastAsia="Arial" w:hAnsi="Arial" w:cs="Arial"/>
                <w:b/>
                <w:bCs/>
                <w:i/>
                <w:iCs/>
                <w:color w:val="000000"/>
                <w:sz w:val="24"/>
                <w:szCs w:val="24"/>
              </w:rPr>
              <w:t>MS Office or PDF</w:t>
            </w:r>
          </w:p>
        </w:tc>
        <w:tc>
          <w:tcPr>
            <w:tcW w:w="1742" w:type="dxa"/>
          </w:tcPr>
          <w:p w14:paraId="0EF22155" w14:textId="77777777" w:rsidR="00274D85" w:rsidRPr="00524FD5" w:rsidRDefault="00274D85" w:rsidP="00524FD5">
            <w:pPr>
              <w:rPr>
                <w:rFonts w:ascii="Arial" w:eastAsia="Times New Roman" w:hAnsi="Arial" w:cs="Arial"/>
                <w:sz w:val="24"/>
                <w:szCs w:val="24"/>
              </w:rPr>
            </w:pPr>
            <w:r w:rsidRPr="00524FD5">
              <w:rPr>
                <w:rFonts w:ascii="Arial" w:eastAsia="Times New Roman" w:hAnsi="Arial" w:cs="Arial"/>
                <w:sz w:val="24"/>
                <w:szCs w:val="24"/>
              </w:rPr>
              <w:t xml:space="preserve">Transition-Out Plan that describes transition activities to contribute to an orderly and professional transition out. This document will be submitted in Draft and Final. </w:t>
            </w:r>
          </w:p>
          <w:p w14:paraId="7E05BFDD" w14:textId="524A7EDF" w:rsidR="00274D85" w:rsidRPr="00524FD5" w:rsidRDefault="00274D85" w:rsidP="00524FD5">
            <w:pPr>
              <w:spacing w:after="0" w:line="240" w:lineRule="auto"/>
              <w:rPr>
                <w:rFonts w:ascii="Arial" w:eastAsia="Times New Roman" w:hAnsi="Arial" w:cs="Arial"/>
                <w:sz w:val="24"/>
                <w:szCs w:val="24"/>
              </w:rPr>
            </w:pPr>
          </w:p>
        </w:tc>
        <w:tc>
          <w:tcPr>
            <w:tcW w:w="1915" w:type="dxa"/>
          </w:tcPr>
          <w:p w14:paraId="590C1B3C" w14:textId="77777777" w:rsidR="00274D85" w:rsidRPr="00524FD5" w:rsidRDefault="00274D85" w:rsidP="00524FD5">
            <w:pPr>
              <w:rPr>
                <w:rFonts w:ascii="Arial" w:eastAsia="Times New Roman" w:hAnsi="Arial" w:cs="Arial"/>
                <w:sz w:val="24"/>
                <w:szCs w:val="24"/>
              </w:rPr>
            </w:pPr>
            <w:r w:rsidRPr="00524FD5">
              <w:rPr>
                <w:rFonts w:ascii="Arial" w:eastAsia="Times New Roman" w:hAnsi="Arial" w:cs="Arial"/>
                <w:sz w:val="24"/>
                <w:szCs w:val="24"/>
              </w:rPr>
              <w:t>Draft – submitted no later 45 calendar days before the end of the Statement of objectives period of performance.</w:t>
            </w:r>
          </w:p>
          <w:p w14:paraId="407DBEC3" w14:textId="77777777" w:rsidR="00274D85" w:rsidRPr="00524FD5" w:rsidRDefault="00274D85" w:rsidP="00524FD5">
            <w:pPr>
              <w:rPr>
                <w:rFonts w:ascii="Arial" w:eastAsia="Times New Roman" w:hAnsi="Arial" w:cs="Arial"/>
                <w:sz w:val="24"/>
                <w:szCs w:val="24"/>
              </w:rPr>
            </w:pPr>
          </w:p>
          <w:p w14:paraId="3D9E8CE1" w14:textId="330C233F" w:rsidR="00274D85" w:rsidRPr="00524FD5" w:rsidRDefault="00274D85" w:rsidP="00524FD5">
            <w:pPr>
              <w:spacing w:after="0" w:line="240" w:lineRule="auto"/>
              <w:rPr>
                <w:rFonts w:ascii="Arial" w:eastAsia="Times New Roman" w:hAnsi="Arial" w:cs="Arial"/>
                <w:sz w:val="24"/>
                <w:szCs w:val="24"/>
              </w:rPr>
            </w:pPr>
            <w:r w:rsidRPr="00524FD5">
              <w:rPr>
                <w:rFonts w:ascii="Arial" w:eastAsia="Times New Roman" w:hAnsi="Arial" w:cs="Arial"/>
                <w:sz w:val="24"/>
                <w:szCs w:val="24"/>
              </w:rPr>
              <w:t xml:space="preserve">Final – submitted no later than 30 calendar days before the end of the Statement of objectives </w:t>
            </w:r>
            <w:r w:rsidRPr="00524FD5">
              <w:rPr>
                <w:rFonts w:ascii="Arial" w:eastAsia="Times New Roman" w:hAnsi="Arial" w:cs="Arial"/>
                <w:sz w:val="24"/>
                <w:szCs w:val="24"/>
              </w:rPr>
              <w:lastRenderedPageBreak/>
              <w:t>period of performance.</w:t>
            </w:r>
          </w:p>
        </w:tc>
        <w:tc>
          <w:tcPr>
            <w:tcW w:w="1915" w:type="dxa"/>
          </w:tcPr>
          <w:p w14:paraId="068F5681" w14:textId="6526B613" w:rsidR="00274D85" w:rsidRPr="00524FD5" w:rsidRDefault="00274D85" w:rsidP="00524FD5">
            <w:pPr>
              <w:spacing w:after="0" w:line="240" w:lineRule="auto"/>
              <w:rPr>
                <w:rFonts w:ascii="Arial" w:eastAsia="Times New Roman" w:hAnsi="Arial" w:cs="Arial"/>
                <w:sz w:val="24"/>
                <w:szCs w:val="24"/>
              </w:rPr>
            </w:pPr>
            <w:r w:rsidRPr="00524FD5">
              <w:rPr>
                <w:rFonts w:ascii="Arial" w:eastAsia="Times New Roman" w:hAnsi="Arial" w:cs="Arial"/>
                <w:sz w:val="24"/>
                <w:szCs w:val="24"/>
              </w:rPr>
              <w:lastRenderedPageBreak/>
              <w:t>1 copy (Draft and Final) submitted electronically and posted central document repository</w:t>
            </w:r>
          </w:p>
        </w:tc>
        <w:tc>
          <w:tcPr>
            <w:tcW w:w="1916" w:type="dxa"/>
          </w:tcPr>
          <w:p w14:paraId="43F64045" w14:textId="0E7ED587" w:rsidR="00274D85" w:rsidRPr="00524FD5" w:rsidRDefault="00274D85" w:rsidP="00524FD5">
            <w:pPr>
              <w:spacing w:after="0" w:line="240" w:lineRule="auto"/>
              <w:rPr>
                <w:rFonts w:ascii="Arial" w:eastAsia="Times New Roman" w:hAnsi="Arial" w:cs="Arial"/>
                <w:sz w:val="24"/>
                <w:szCs w:val="24"/>
              </w:rPr>
            </w:pPr>
            <w:r w:rsidRPr="00524FD5">
              <w:rPr>
                <w:rFonts w:ascii="Arial" w:eastAsia="Times New Roman" w:hAnsi="Arial" w:cs="Arial"/>
                <w:sz w:val="24"/>
                <w:szCs w:val="24"/>
              </w:rPr>
              <w:t>COR, TOPR</w:t>
            </w:r>
          </w:p>
        </w:tc>
      </w:tr>
      <w:tr w:rsidR="00A745C2" w:rsidRPr="005C443E" w14:paraId="195D3A0F" w14:textId="77777777" w:rsidTr="00524FD5">
        <w:tc>
          <w:tcPr>
            <w:tcW w:w="2088" w:type="dxa"/>
          </w:tcPr>
          <w:p w14:paraId="5F0E26B0" w14:textId="77836D5B" w:rsidR="00A745C2" w:rsidRPr="00524FD5" w:rsidRDefault="00A745C2" w:rsidP="00524FD5">
            <w:pPr>
              <w:rPr>
                <w:rFonts w:ascii="Arial" w:eastAsia="Arial" w:hAnsi="Arial" w:cs="Arial"/>
                <w:b/>
                <w:bCs/>
                <w:color w:val="000000"/>
                <w:sz w:val="24"/>
                <w:szCs w:val="24"/>
              </w:rPr>
            </w:pPr>
            <w:r w:rsidRPr="00524FD5">
              <w:rPr>
                <w:rFonts w:ascii="Arial" w:eastAsia="Arial" w:hAnsi="Arial" w:cs="Arial"/>
                <w:b/>
                <w:bCs/>
                <w:color w:val="000000"/>
                <w:sz w:val="24"/>
                <w:szCs w:val="24"/>
              </w:rPr>
              <w:t>Progress Meetings</w:t>
            </w:r>
          </w:p>
          <w:p w14:paraId="3CEF04C8" w14:textId="77777777" w:rsidR="00A745C2" w:rsidRPr="00524FD5" w:rsidRDefault="00A745C2" w:rsidP="00524FD5">
            <w:pPr>
              <w:rPr>
                <w:rFonts w:ascii="Arial" w:eastAsia="Arial" w:hAnsi="Arial" w:cs="Arial"/>
                <w:b/>
                <w:bCs/>
                <w:color w:val="000000"/>
                <w:sz w:val="24"/>
                <w:szCs w:val="24"/>
              </w:rPr>
            </w:pPr>
          </w:p>
          <w:p w14:paraId="40F7DE3B" w14:textId="38973423" w:rsidR="00A745C2" w:rsidRPr="00524FD5" w:rsidRDefault="00A745C2" w:rsidP="00524FD5">
            <w:pPr>
              <w:rPr>
                <w:rFonts w:ascii="Arial" w:eastAsia="Arial" w:hAnsi="Arial" w:cs="Arial"/>
                <w:b/>
                <w:bCs/>
                <w:color w:val="000000"/>
                <w:sz w:val="24"/>
                <w:szCs w:val="24"/>
              </w:rPr>
            </w:pPr>
            <w:r w:rsidRPr="00524FD5">
              <w:rPr>
                <w:rFonts w:ascii="Arial" w:eastAsia="Arial" w:hAnsi="Arial" w:cs="Arial"/>
                <w:b/>
                <w:bCs/>
                <w:i/>
                <w:iCs/>
                <w:color w:val="000000"/>
                <w:sz w:val="24"/>
                <w:szCs w:val="24"/>
              </w:rPr>
              <w:t>(In person or Virtual meeting)</w:t>
            </w:r>
          </w:p>
        </w:tc>
        <w:tc>
          <w:tcPr>
            <w:tcW w:w="1742" w:type="dxa"/>
          </w:tcPr>
          <w:p w14:paraId="1BB8077F" w14:textId="568429BF" w:rsidR="00A745C2" w:rsidRPr="00524FD5" w:rsidRDefault="00524FD5" w:rsidP="00524FD5">
            <w:pPr>
              <w:rPr>
                <w:rFonts w:ascii="Arial" w:eastAsia="Times New Roman" w:hAnsi="Arial" w:cs="Arial"/>
                <w:sz w:val="24"/>
                <w:szCs w:val="24"/>
              </w:rPr>
            </w:pPr>
            <w:r w:rsidRPr="00524FD5">
              <w:rPr>
                <w:rFonts w:ascii="Arial" w:eastAsia="Times New Roman" w:hAnsi="Arial" w:cs="Arial"/>
                <w:sz w:val="24"/>
                <w:szCs w:val="24"/>
              </w:rPr>
              <w:t>Periodic meetings as needed to discuss project progress.</w:t>
            </w:r>
          </w:p>
          <w:p w14:paraId="00154AD7" w14:textId="77777777" w:rsidR="00A745C2" w:rsidRPr="00524FD5" w:rsidRDefault="00A745C2" w:rsidP="00524FD5">
            <w:pPr>
              <w:rPr>
                <w:rFonts w:ascii="Arial" w:eastAsia="Times New Roman" w:hAnsi="Arial" w:cs="Arial"/>
                <w:sz w:val="24"/>
                <w:szCs w:val="24"/>
              </w:rPr>
            </w:pPr>
          </w:p>
        </w:tc>
        <w:tc>
          <w:tcPr>
            <w:tcW w:w="1915" w:type="dxa"/>
          </w:tcPr>
          <w:p w14:paraId="4BE4BF92" w14:textId="65461A1D" w:rsidR="00A745C2" w:rsidRPr="00524FD5" w:rsidRDefault="00524FD5" w:rsidP="00524FD5">
            <w:pPr>
              <w:spacing w:after="0" w:line="240" w:lineRule="auto"/>
              <w:rPr>
                <w:rFonts w:ascii="Arial" w:eastAsia="Times New Roman" w:hAnsi="Arial" w:cs="Arial"/>
                <w:sz w:val="24"/>
                <w:szCs w:val="24"/>
              </w:rPr>
            </w:pPr>
            <w:r w:rsidRPr="00524FD5">
              <w:rPr>
                <w:rFonts w:ascii="Arial" w:eastAsia="Times New Roman" w:hAnsi="Arial" w:cs="Arial"/>
                <w:sz w:val="24"/>
                <w:szCs w:val="24"/>
              </w:rPr>
              <w:t>Weekly for the first six months, then as needed.</w:t>
            </w:r>
          </w:p>
        </w:tc>
        <w:tc>
          <w:tcPr>
            <w:tcW w:w="1915" w:type="dxa"/>
          </w:tcPr>
          <w:p w14:paraId="219616FD" w14:textId="33E54983" w:rsidR="00A745C2" w:rsidRPr="00524FD5" w:rsidRDefault="00524FD5" w:rsidP="00524FD5">
            <w:pPr>
              <w:spacing w:after="0" w:line="240" w:lineRule="auto"/>
              <w:rPr>
                <w:rFonts w:ascii="Arial" w:eastAsia="Times New Roman" w:hAnsi="Arial" w:cs="Arial"/>
                <w:sz w:val="24"/>
                <w:szCs w:val="24"/>
              </w:rPr>
            </w:pPr>
            <w:r w:rsidRPr="00524FD5">
              <w:rPr>
                <w:rFonts w:ascii="Arial" w:eastAsia="Times New Roman" w:hAnsi="Arial" w:cs="Arial"/>
                <w:sz w:val="24"/>
                <w:szCs w:val="24"/>
              </w:rPr>
              <w:t>Weekly Meeting at start of contract then as needed.</w:t>
            </w:r>
          </w:p>
        </w:tc>
        <w:tc>
          <w:tcPr>
            <w:tcW w:w="1916" w:type="dxa"/>
          </w:tcPr>
          <w:p w14:paraId="15FCABF3" w14:textId="50A3D80D" w:rsidR="00A745C2" w:rsidRPr="00524FD5" w:rsidRDefault="00A745C2" w:rsidP="00524FD5">
            <w:pPr>
              <w:spacing w:after="0" w:line="240" w:lineRule="auto"/>
              <w:rPr>
                <w:rFonts w:ascii="Arial" w:eastAsia="Times New Roman" w:hAnsi="Arial" w:cs="Arial"/>
                <w:sz w:val="24"/>
                <w:szCs w:val="24"/>
              </w:rPr>
            </w:pPr>
            <w:r w:rsidRPr="00524FD5">
              <w:rPr>
                <w:rFonts w:ascii="Arial" w:eastAsia="Times New Roman" w:hAnsi="Arial" w:cs="Arial"/>
                <w:sz w:val="24"/>
                <w:szCs w:val="24"/>
              </w:rPr>
              <w:t>Meeting will include attendees as identified by the COR and TPOC</w:t>
            </w:r>
          </w:p>
        </w:tc>
      </w:tr>
      <w:tr w:rsidR="00A745C2" w:rsidRPr="005C443E" w14:paraId="476314C5" w14:textId="77777777" w:rsidTr="00524FD5">
        <w:tc>
          <w:tcPr>
            <w:tcW w:w="2088" w:type="dxa"/>
          </w:tcPr>
          <w:p w14:paraId="477B476C" w14:textId="77777777" w:rsidR="00A745C2" w:rsidRPr="00524FD5" w:rsidRDefault="00A745C2" w:rsidP="00524FD5">
            <w:pPr>
              <w:rPr>
                <w:rFonts w:ascii="Arial" w:eastAsia="Arial" w:hAnsi="Arial" w:cs="Arial"/>
                <w:b/>
                <w:bCs/>
                <w:color w:val="000000"/>
                <w:sz w:val="24"/>
                <w:szCs w:val="24"/>
              </w:rPr>
            </w:pPr>
            <w:r w:rsidRPr="00524FD5">
              <w:rPr>
                <w:rFonts w:ascii="Arial" w:eastAsia="Arial" w:hAnsi="Arial" w:cs="Arial"/>
                <w:b/>
                <w:bCs/>
                <w:color w:val="000000"/>
                <w:sz w:val="24"/>
                <w:szCs w:val="24"/>
              </w:rPr>
              <w:t>Monthly Status Meeting</w:t>
            </w:r>
          </w:p>
          <w:p w14:paraId="5F6FD293" w14:textId="77777777" w:rsidR="00A745C2" w:rsidRPr="00524FD5" w:rsidRDefault="00A745C2" w:rsidP="00524FD5">
            <w:pPr>
              <w:rPr>
                <w:rFonts w:ascii="Arial" w:eastAsia="Arial" w:hAnsi="Arial" w:cs="Arial"/>
                <w:b/>
                <w:bCs/>
                <w:color w:val="000000"/>
                <w:sz w:val="24"/>
                <w:szCs w:val="24"/>
              </w:rPr>
            </w:pPr>
          </w:p>
          <w:p w14:paraId="4DC1810A" w14:textId="5FEE3129" w:rsidR="00A745C2" w:rsidRPr="00524FD5" w:rsidRDefault="00A745C2" w:rsidP="00524FD5">
            <w:pPr>
              <w:spacing w:after="0" w:line="240" w:lineRule="auto"/>
              <w:rPr>
                <w:rFonts w:ascii="Arial" w:eastAsia="Times New Roman" w:hAnsi="Arial" w:cs="Arial"/>
                <w:b/>
                <w:bCs/>
                <w:sz w:val="24"/>
                <w:szCs w:val="24"/>
              </w:rPr>
            </w:pPr>
            <w:r w:rsidRPr="00524FD5">
              <w:rPr>
                <w:rFonts w:ascii="Arial" w:eastAsia="Arial" w:hAnsi="Arial" w:cs="Arial"/>
                <w:b/>
                <w:bCs/>
                <w:i/>
                <w:iCs/>
                <w:color w:val="000000"/>
                <w:sz w:val="24"/>
                <w:szCs w:val="24"/>
              </w:rPr>
              <w:t>(In person or Virtual meeting)</w:t>
            </w:r>
          </w:p>
        </w:tc>
        <w:tc>
          <w:tcPr>
            <w:tcW w:w="1742" w:type="dxa"/>
          </w:tcPr>
          <w:p w14:paraId="7EBDF3EA" w14:textId="77777777" w:rsidR="00A745C2" w:rsidRPr="00524FD5" w:rsidRDefault="00A745C2" w:rsidP="00524FD5">
            <w:pPr>
              <w:rPr>
                <w:rFonts w:ascii="Arial" w:eastAsia="Times New Roman" w:hAnsi="Arial" w:cs="Arial"/>
                <w:sz w:val="24"/>
                <w:szCs w:val="24"/>
              </w:rPr>
            </w:pPr>
            <w:r w:rsidRPr="00524FD5">
              <w:rPr>
                <w:rFonts w:ascii="Arial" w:eastAsia="Times New Roman" w:hAnsi="Arial" w:cs="Arial"/>
                <w:sz w:val="24"/>
                <w:szCs w:val="24"/>
              </w:rPr>
              <w:t xml:space="preserve">The Contractor must establish and facilitate monthly progress meetings to include the Contracting Officer’s Representative (COR), and other Government personnel. </w:t>
            </w:r>
          </w:p>
          <w:p w14:paraId="138032E1" w14:textId="4FE0D0FA" w:rsidR="00A745C2" w:rsidRPr="00524FD5" w:rsidRDefault="00A745C2" w:rsidP="00524FD5">
            <w:pPr>
              <w:spacing w:after="0" w:line="240" w:lineRule="auto"/>
              <w:rPr>
                <w:rFonts w:ascii="Arial" w:eastAsia="Times New Roman" w:hAnsi="Arial" w:cs="Arial"/>
                <w:sz w:val="24"/>
                <w:szCs w:val="24"/>
              </w:rPr>
            </w:pPr>
          </w:p>
        </w:tc>
        <w:tc>
          <w:tcPr>
            <w:tcW w:w="1915" w:type="dxa"/>
          </w:tcPr>
          <w:p w14:paraId="382C97D6" w14:textId="278E048B" w:rsidR="00A745C2" w:rsidRPr="00524FD5" w:rsidRDefault="00A745C2" w:rsidP="00524FD5">
            <w:pPr>
              <w:spacing w:after="0" w:line="240" w:lineRule="auto"/>
              <w:rPr>
                <w:rFonts w:ascii="Arial" w:eastAsia="Times New Roman" w:hAnsi="Arial" w:cs="Arial"/>
                <w:sz w:val="24"/>
                <w:szCs w:val="24"/>
              </w:rPr>
            </w:pPr>
            <w:r w:rsidRPr="00524FD5">
              <w:rPr>
                <w:rFonts w:ascii="Arial" w:eastAsia="Times New Roman" w:hAnsi="Arial" w:cs="Arial"/>
                <w:sz w:val="24"/>
                <w:szCs w:val="24"/>
              </w:rPr>
              <w:t>Monthly, no later than the 5th of the month</w:t>
            </w:r>
          </w:p>
        </w:tc>
        <w:tc>
          <w:tcPr>
            <w:tcW w:w="1915" w:type="dxa"/>
          </w:tcPr>
          <w:p w14:paraId="21C9CC21" w14:textId="561B5764" w:rsidR="00A745C2" w:rsidRPr="00524FD5" w:rsidRDefault="00A745C2" w:rsidP="00524FD5">
            <w:pPr>
              <w:spacing w:after="0" w:line="240" w:lineRule="auto"/>
              <w:rPr>
                <w:rFonts w:ascii="Arial" w:eastAsia="Times New Roman" w:hAnsi="Arial" w:cs="Arial"/>
                <w:sz w:val="24"/>
                <w:szCs w:val="24"/>
              </w:rPr>
            </w:pPr>
            <w:r w:rsidRPr="00524FD5">
              <w:rPr>
                <w:rFonts w:ascii="Arial" w:eastAsia="Times New Roman" w:hAnsi="Arial" w:cs="Arial"/>
                <w:sz w:val="24"/>
                <w:szCs w:val="24"/>
              </w:rPr>
              <w:t>Monthly meeting</w:t>
            </w:r>
          </w:p>
        </w:tc>
        <w:tc>
          <w:tcPr>
            <w:tcW w:w="1916" w:type="dxa"/>
          </w:tcPr>
          <w:p w14:paraId="55A8CA3B" w14:textId="4D2A07D0" w:rsidR="00A745C2" w:rsidRPr="00524FD5" w:rsidRDefault="00A745C2" w:rsidP="00524FD5">
            <w:pPr>
              <w:spacing w:after="0" w:line="240" w:lineRule="auto"/>
              <w:rPr>
                <w:rFonts w:ascii="Arial" w:eastAsia="Times New Roman" w:hAnsi="Arial" w:cs="Arial"/>
                <w:sz w:val="24"/>
                <w:szCs w:val="24"/>
              </w:rPr>
            </w:pPr>
            <w:r w:rsidRPr="00524FD5">
              <w:rPr>
                <w:rFonts w:ascii="Arial" w:eastAsia="Times New Roman" w:hAnsi="Arial" w:cs="Arial"/>
                <w:sz w:val="24"/>
                <w:szCs w:val="24"/>
              </w:rPr>
              <w:t>Meeting will include attendees as identified by the COR and TPOC</w:t>
            </w:r>
          </w:p>
        </w:tc>
      </w:tr>
      <w:tr w:rsidR="00A745C2" w:rsidRPr="005C443E" w14:paraId="0D25CD2D" w14:textId="77777777" w:rsidTr="00524FD5">
        <w:tc>
          <w:tcPr>
            <w:tcW w:w="2088" w:type="dxa"/>
          </w:tcPr>
          <w:p w14:paraId="5B1EF8C6" w14:textId="77777777" w:rsidR="00A745C2" w:rsidRPr="00524FD5" w:rsidRDefault="00A745C2" w:rsidP="00524FD5">
            <w:pPr>
              <w:rPr>
                <w:rFonts w:ascii="Arial" w:eastAsia="Arial" w:hAnsi="Arial" w:cs="Arial"/>
                <w:b/>
                <w:bCs/>
                <w:color w:val="000000"/>
                <w:sz w:val="24"/>
                <w:szCs w:val="24"/>
              </w:rPr>
            </w:pPr>
            <w:r w:rsidRPr="00524FD5">
              <w:rPr>
                <w:rFonts w:ascii="Arial" w:eastAsia="Arial" w:hAnsi="Arial" w:cs="Arial"/>
                <w:b/>
                <w:bCs/>
                <w:color w:val="000000"/>
                <w:sz w:val="24"/>
                <w:szCs w:val="24"/>
              </w:rPr>
              <w:t>Monthly Status Report (MSR)</w:t>
            </w:r>
          </w:p>
          <w:p w14:paraId="4E3ABC30" w14:textId="77777777" w:rsidR="00A745C2" w:rsidRPr="00524FD5" w:rsidRDefault="00A745C2" w:rsidP="00524FD5">
            <w:pPr>
              <w:rPr>
                <w:rFonts w:ascii="Arial" w:eastAsia="Arial" w:hAnsi="Arial" w:cs="Arial"/>
                <w:b/>
                <w:bCs/>
                <w:color w:val="000000"/>
                <w:sz w:val="24"/>
                <w:szCs w:val="24"/>
              </w:rPr>
            </w:pPr>
          </w:p>
          <w:p w14:paraId="3F20B384" w14:textId="3E526BBB" w:rsidR="00A745C2" w:rsidRPr="00524FD5" w:rsidRDefault="00A745C2" w:rsidP="00524FD5">
            <w:pPr>
              <w:spacing w:after="0" w:line="240" w:lineRule="auto"/>
              <w:rPr>
                <w:rFonts w:ascii="Arial" w:eastAsia="Times New Roman" w:hAnsi="Arial" w:cs="Arial"/>
                <w:b/>
                <w:bCs/>
                <w:sz w:val="24"/>
                <w:szCs w:val="24"/>
              </w:rPr>
            </w:pPr>
            <w:r w:rsidRPr="00524FD5">
              <w:rPr>
                <w:rFonts w:ascii="Arial" w:eastAsia="Arial" w:hAnsi="Arial" w:cs="Arial"/>
                <w:b/>
                <w:bCs/>
                <w:i/>
                <w:color w:val="000000"/>
                <w:sz w:val="24"/>
                <w:szCs w:val="24"/>
              </w:rPr>
              <w:t>MS Office or PDF</w:t>
            </w:r>
          </w:p>
        </w:tc>
        <w:tc>
          <w:tcPr>
            <w:tcW w:w="1742" w:type="dxa"/>
          </w:tcPr>
          <w:p w14:paraId="28FA6AC6" w14:textId="77777777" w:rsidR="00A745C2" w:rsidRPr="00524FD5" w:rsidRDefault="00A745C2" w:rsidP="00524FD5">
            <w:pPr>
              <w:rPr>
                <w:rFonts w:ascii="Arial" w:eastAsia="Times New Roman" w:hAnsi="Arial" w:cs="Arial"/>
                <w:sz w:val="24"/>
                <w:szCs w:val="24"/>
              </w:rPr>
            </w:pPr>
            <w:r w:rsidRPr="00524FD5">
              <w:rPr>
                <w:rFonts w:ascii="Arial" w:eastAsia="Times New Roman" w:hAnsi="Arial" w:cs="Arial"/>
                <w:sz w:val="24"/>
                <w:szCs w:val="24"/>
              </w:rPr>
              <w:t>Monthly report that summarizes programmatic activities</w:t>
            </w:r>
          </w:p>
          <w:p w14:paraId="6493A2A5" w14:textId="7AFBCD28" w:rsidR="00A745C2" w:rsidRPr="00524FD5" w:rsidRDefault="00A745C2" w:rsidP="00524FD5">
            <w:pPr>
              <w:spacing w:after="0" w:line="240" w:lineRule="auto"/>
              <w:rPr>
                <w:rFonts w:ascii="Arial" w:eastAsia="Times New Roman" w:hAnsi="Arial" w:cs="Arial"/>
                <w:sz w:val="24"/>
                <w:szCs w:val="24"/>
              </w:rPr>
            </w:pPr>
          </w:p>
        </w:tc>
        <w:tc>
          <w:tcPr>
            <w:tcW w:w="1915" w:type="dxa"/>
          </w:tcPr>
          <w:p w14:paraId="0ED39007" w14:textId="68968C23" w:rsidR="00A745C2" w:rsidRPr="00524FD5" w:rsidRDefault="00A745C2" w:rsidP="00524FD5">
            <w:pPr>
              <w:spacing w:after="0" w:line="240" w:lineRule="auto"/>
              <w:rPr>
                <w:rFonts w:ascii="Arial" w:eastAsia="Times New Roman" w:hAnsi="Arial" w:cs="Arial"/>
                <w:sz w:val="24"/>
                <w:szCs w:val="24"/>
              </w:rPr>
            </w:pPr>
            <w:r w:rsidRPr="00524FD5">
              <w:rPr>
                <w:rFonts w:ascii="Arial" w:eastAsia="Times New Roman" w:hAnsi="Arial" w:cs="Arial"/>
                <w:sz w:val="24"/>
                <w:szCs w:val="24"/>
              </w:rPr>
              <w:t>Monthly no later than the 5th of the month</w:t>
            </w:r>
          </w:p>
        </w:tc>
        <w:tc>
          <w:tcPr>
            <w:tcW w:w="1915" w:type="dxa"/>
          </w:tcPr>
          <w:p w14:paraId="65490839" w14:textId="5C63C8C0" w:rsidR="00A745C2" w:rsidRPr="00524FD5" w:rsidRDefault="00A745C2" w:rsidP="00524FD5">
            <w:pPr>
              <w:spacing w:after="0" w:line="240" w:lineRule="auto"/>
              <w:rPr>
                <w:rFonts w:ascii="Arial" w:eastAsia="Times New Roman" w:hAnsi="Arial" w:cs="Arial"/>
                <w:sz w:val="24"/>
                <w:szCs w:val="24"/>
              </w:rPr>
            </w:pPr>
            <w:r w:rsidRPr="00524FD5">
              <w:rPr>
                <w:rFonts w:ascii="Arial" w:eastAsia="Times New Roman" w:hAnsi="Arial" w:cs="Arial"/>
                <w:sz w:val="24"/>
                <w:szCs w:val="24"/>
              </w:rPr>
              <w:t>1 copy submitted electronically and posted central document repository</w:t>
            </w:r>
          </w:p>
        </w:tc>
        <w:tc>
          <w:tcPr>
            <w:tcW w:w="1916" w:type="dxa"/>
          </w:tcPr>
          <w:p w14:paraId="160424B3" w14:textId="77777777" w:rsidR="00A745C2" w:rsidRPr="00524FD5" w:rsidRDefault="00A745C2" w:rsidP="00524FD5">
            <w:pPr>
              <w:rPr>
                <w:rFonts w:ascii="Arial" w:eastAsia="Times New Roman" w:hAnsi="Arial" w:cs="Arial"/>
                <w:sz w:val="24"/>
                <w:szCs w:val="24"/>
              </w:rPr>
            </w:pPr>
            <w:r w:rsidRPr="00524FD5">
              <w:rPr>
                <w:rFonts w:ascii="Arial" w:eastAsia="Times New Roman" w:hAnsi="Arial" w:cs="Arial"/>
                <w:sz w:val="24"/>
                <w:szCs w:val="24"/>
              </w:rPr>
              <w:t>COR, TPOC</w:t>
            </w:r>
          </w:p>
          <w:p w14:paraId="3DCD6EF0" w14:textId="3800A897" w:rsidR="00A745C2" w:rsidRPr="00524FD5" w:rsidRDefault="00A745C2" w:rsidP="00524FD5">
            <w:pPr>
              <w:spacing w:after="0" w:line="240" w:lineRule="auto"/>
              <w:rPr>
                <w:rFonts w:ascii="Arial" w:eastAsia="Times New Roman" w:hAnsi="Arial" w:cs="Arial"/>
                <w:sz w:val="24"/>
                <w:szCs w:val="24"/>
              </w:rPr>
            </w:pPr>
            <w:r w:rsidRPr="00524FD5">
              <w:rPr>
                <w:rFonts w:ascii="Arial" w:eastAsia="Times New Roman" w:hAnsi="Arial" w:cs="Arial"/>
                <w:sz w:val="24"/>
                <w:szCs w:val="24"/>
              </w:rPr>
              <w:t xml:space="preserve"> </w:t>
            </w:r>
          </w:p>
        </w:tc>
      </w:tr>
      <w:tr w:rsidR="00A745C2" w:rsidRPr="005C443E" w14:paraId="1FC962B8" w14:textId="77777777" w:rsidTr="00524FD5">
        <w:tc>
          <w:tcPr>
            <w:tcW w:w="2088" w:type="dxa"/>
          </w:tcPr>
          <w:p w14:paraId="0BDCF17B" w14:textId="77777777" w:rsidR="00A745C2" w:rsidRPr="00524FD5" w:rsidRDefault="00A745C2" w:rsidP="00524FD5">
            <w:pPr>
              <w:rPr>
                <w:rFonts w:ascii="Arial" w:eastAsia="Arial" w:hAnsi="Arial" w:cs="Arial"/>
                <w:b/>
                <w:bCs/>
                <w:color w:val="000000"/>
                <w:sz w:val="24"/>
                <w:szCs w:val="24"/>
              </w:rPr>
            </w:pPr>
            <w:r w:rsidRPr="00524FD5">
              <w:rPr>
                <w:rFonts w:ascii="Arial" w:eastAsia="Arial" w:hAnsi="Arial" w:cs="Arial"/>
                <w:b/>
                <w:bCs/>
                <w:color w:val="000000"/>
                <w:sz w:val="24"/>
                <w:szCs w:val="24"/>
              </w:rPr>
              <w:t>Weekly Status Report (WSR)</w:t>
            </w:r>
          </w:p>
          <w:p w14:paraId="3628BDD9" w14:textId="77777777" w:rsidR="00A745C2" w:rsidRPr="00524FD5" w:rsidRDefault="00A745C2" w:rsidP="00524FD5">
            <w:pPr>
              <w:rPr>
                <w:rFonts w:ascii="Arial" w:eastAsia="Arial" w:hAnsi="Arial" w:cs="Arial"/>
                <w:b/>
                <w:bCs/>
                <w:color w:val="000000"/>
                <w:sz w:val="24"/>
                <w:szCs w:val="24"/>
              </w:rPr>
            </w:pPr>
          </w:p>
          <w:p w14:paraId="15AD0BE2" w14:textId="5407F038" w:rsidR="00A745C2" w:rsidRPr="00524FD5" w:rsidRDefault="00A745C2" w:rsidP="00524FD5">
            <w:pPr>
              <w:rPr>
                <w:rFonts w:ascii="Arial" w:eastAsia="Arial" w:hAnsi="Arial" w:cs="Arial"/>
                <w:b/>
                <w:bCs/>
                <w:color w:val="000000"/>
                <w:sz w:val="24"/>
                <w:szCs w:val="24"/>
              </w:rPr>
            </w:pPr>
            <w:r w:rsidRPr="00524FD5">
              <w:rPr>
                <w:rFonts w:ascii="Arial" w:eastAsia="Arial" w:hAnsi="Arial" w:cs="Arial"/>
                <w:b/>
                <w:bCs/>
                <w:i/>
                <w:color w:val="000000"/>
                <w:sz w:val="24"/>
                <w:szCs w:val="24"/>
              </w:rPr>
              <w:lastRenderedPageBreak/>
              <w:t>MS Office or PDF</w:t>
            </w:r>
          </w:p>
        </w:tc>
        <w:tc>
          <w:tcPr>
            <w:tcW w:w="1742" w:type="dxa"/>
          </w:tcPr>
          <w:p w14:paraId="4F976BA2" w14:textId="77777777" w:rsidR="00A745C2" w:rsidRPr="00524FD5" w:rsidRDefault="00A745C2" w:rsidP="00524FD5">
            <w:pPr>
              <w:rPr>
                <w:rFonts w:ascii="Arial" w:eastAsia="Times New Roman" w:hAnsi="Arial" w:cs="Arial"/>
                <w:sz w:val="24"/>
                <w:szCs w:val="24"/>
              </w:rPr>
            </w:pPr>
            <w:r w:rsidRPr="00524FD5">
              <w:rPr>
                <w:rFonts w:ascii="Arial" w:eastAsia="Times New Roman" w:hAnsi="Arial" w:cs="Arial"/>
                <w:sz w:val="24"/>
                <w:szCs w:val="24"/>
              </w:rPr>
              <w:lastRenderedPageBreak/>
              <w:t xml:space="preserve">Weekly report that summarizes </w:t>
            </w:r>
            <w:r w:rsidRPr="00524FD5">
              <w:rPr>
                <w:rFonts w:ascii="Arial" w:eastAsia="Times New Roman" w:hAnsi="Arial" w:cs="Arial"/>
                <w:sz w:val="24"/>
                <w:szCs w:val="24"/>
              </w:rPr>
              <w:lastRenderedPageBreak/>
              <w:t>programmatic activities</w:t>
            </w:r>
          </w:p>
          <w:p w14:paraId="2AADA688" w14:textId="77777777" w:rsidR="00A745C2" w:rsidRPr="00524FD5" w:rsidRDefault="00A745C2" w:rsidP="00524FD5">
            <w:pPr>
              <w:rPr>
                <w:rFonts w:ascii="Arial" w:eastAsia="Times New Roman" w:hAnsi="Arial" w:cs="Arial"/>
                <w:sz w:val="24"/>
                <w:szCs w:val="24"/>
              </w:rPr>
            </w:pPr>
          </w:p>
        </w:tc>
        <w:tc>
          <w:tcPr>
            <w:tcW w:w="1915" w:type="dxa"/>
          </w:tcPr>
          <w:p w14:paraId="62DA898B" w14:textId="7F091724" w:rsidR="00A745C2" w:rsidRPr="00524FD5" w:rsidRDefault="00A745C2" w:rsidP="00524FD5">
            <w:pPr>
              <w:spacing w:after="0" w:line="240" w:lineRule="auto"/>
              <w:rPr>
                <w:rFonts w:ascii="Arial" w:eastAsia="Times New Roman" w:hAnsi="Arial" w:cs="Arial"/>
                <w:sz w:val="24"/>
                <w:szCs w:val="24"/>
              </w:rPr>
            </w:pPr>
            <w:r w:rsidRPr="00524FD5">
              <w:rPr>
                <w:rFonts w:ascii="Arial" w:eastAsia="Times New Roman" w:hAnsi="Arial" w:cs="Arial"/>
                <w:sz w:val="24"/>
                <w:szCs w:val="24"/>
              </w:rPr>
              <w:lastRenderedPageBreak/>
              <w:t xml:space="preserve">Every week on Monday </w:t>
            </w:r>
          </w:p>
        </w:tc>
        <w:tc>
          <w:tcPr>
            <w:tcW w:w="1915" w:type="dxa"/>
          </w:tcPr>
          <w:p w14:paraId="74DB870A" w14:textId="1AC9B27F" w:rsidR="00A745C2" w:rsidRPr="00524FD5" w:rsidRDefault="00A745C2" w:rsidP="00524FD5">
            <w:pPr>
              <w:spacing w:after="0" w:line="240" w:lineRule="auto"/>
              <w:rPr>
                <w:rFonts w:ascii="Arial" w:eastAsia="Times New Roman" w:hAnsi="Arial" w:cs="Arial"/>
                <w:sz w:val="24"/>
                <w:szCs w:val="24"/>
              </w:rPr>
            </w:pPr>
            <w:r w:rsidRPr="00524FD5">
              <w:rPr>
                <w:rFonts w:ascii="Arial" w:eastAsia="Times New Roman" w:hAnsi="Arial" w:cs="Arial"/>
                <w:sz w:val="24"/>
                <w:szCs w:val="24"/>
              </w:rPr>
              <w:t xml:space="preserve">1 copy submitted electronically and posted central </w:t>
            </w:r>
            <w:r w:rsidRPr="00524FD5">
              <w:rPr>
                <w:rFonts w:ascii="Arial" w:eastAsia="Times New Roman" w:hAnsi="Arial" w:cs="Arial"/>
                <w:sz w:val="24"/>
                <w:szCs w:val="24"/>
              </w:rPr>
              <w:lastRenderedPageBreak/>
              <w:t>document repository</w:t>
            </w:r>
          </w:p>
        </w:tc>
        <w:tc>
          <w:tcPr>
            <w:tcW w:w="1916" w:type="dxa"/>
          </w:tcPr>
          <w:p w14:paraId="46D173B3" w14:textId="77777777" w:rsidR="00A745C2" w:rsidRPr="00524FD5" w:rsidRDefault="00A745C2" w:rsidP="00524FD5">
            <w:pPr>
              <w:rPr>
                <w:rFonts w:ascii="Arial" w:eastAsia="Times New Roman" w:hAnsi="Arial" w:cs="Arial"/>
                <w:sz w:val="24"/>
                <w:szCs w:val="24"/>
              </w:rPr>
            </w:pPr>
            <w:r w:rsidRPr="00524FD5">
              <w:rPr>
                <w:rFonts w:ascii="Arial" w:eastAsia="Times New Roman" w:hAnsi="Arial" w:cs="Arial"/>
                <w:sz w:val="24"/>
                <w:szCs w:val="24"/>
              </w:rPr>
              <w:lastRenderedPageBreak/>
              <w:t>COR, TPOC</w:t>
            </w:r>
          </w:p>
          <w:p w14:paraId="24D879E7" w14:textId="6C507164" w:rsidR="00A745C2" w:rsidRPr="00524FD5" w:rsidRDefault="00A745C2" w:rsidP="00524FD5">
            <w:pPr>
              <w:rPr>
                <w:rFonts w:ascii="Arial" w:eastAsia="Times New Roman" w:hAnsi="Arial" w:cs="Arial"/>
                <w:sz w:val="24"/>
                <w:szCs w:val="24"/>
              </w:rPr>
            </w:pPr>
            <w:r w:rsidRPr="00524FD5">
              <w:rPr>
                <w:rFonts w:ascii="Arial" w:eastAsia="Times New Roman" w:hAnsi="Arial" w:cs="Arial"/>
                <w:sz w:val="24"/>
                <w:szCs w:val="24"/>
              </w:rPr>
              <w:t xml:space="preserve"> </w:t>
            </w:r>
          </w:p>
        </w:tc>
      </w:tr>
      <w:tr w:rsidR="00A745C2" w:rsidRPr="005C443E" w14:paraId="4824FD2F" w14:textId="77777777" w:rsidTr="00524FD5">
        <w:tc>
          <w:tcPr>
            <w:tcW w:w="2088" w:type="dxa"/>
          </w:tcPr>
          <w:p w14:paraId="4E11CD2A" w14:textId="77777777" w:rsidR="00A745C2" w:rsidRPr="00524FD5" w:rsidRDefault="00A745C2" w:rsidP="00524FD5">
            <w:pPr>
              <w:rPr>
                <w:rFonts w:ascii="Arial" w:eastAsia="Arial" w:hAnsi="Arial" w:cs="Arial"/>
                <w:b/>
                <w:bCs/>
                <w:color w:val="000000"/>
                <w:sz w:val="24"/>
                <w:szCs w:val="24"/>
              </w:rPr>
            </w:pPr>
            <w:r w:rsidRPr="00524FD5">
              <w:rPr>
                <w:rFonts w:ascii="Arial" w:eastAsia="Arial" w:hAnsi="Arial" w:cs="Arial"/>
                <w:b/>
                <w:bCs/>
                <w:color w:val="000000"/>
                <w:sz w:val="24"/>
                <w:szCs w:val="24"/>
              </w:rPr>
              <w:t>Meeting Support Documentation</w:t>
            </w:r>
          </w:p>
          <w:p w14:paraId="1BF89CFA" w14:textId="77777777" w:rsidR="00A745C2" w:rsidRPr="00524FD5" w:rsidRDefault="00A745C2" w:rsidP="00524FD5">
            <w:pPr>
              <w:rPr>
                <w:rFonts w:ascii="Arial" w:eastAsia="Arial" w:hAnsi="Arial" w:cs="Arial"/>
                <w:b/>
                <w:bCs/>
                <w:color w:val="000000"/>
                <w:sz w:val="24"/>
                <w:szCs w:val="24"/>
              </w:rPr>
            </w:pPr>
          </w:p>
          <w:p w14:paraId="611CCB32" w14:textId="2BAAD8B2" w:rsidR="00A745C2" w:rsidRPr="00524FD5" w:rsidRDefault="00A745C2" w:rsidP="00524FD5">
            <w:pPr>
              <w:rPr>
                <w:rFonts w:ascii="Arial" w:eastAsia="Arial" w:hAnsi="Arial" w:cs="Arial"/>
                <w:b/>
                <w:bCs/>
                <w:color w:val="000000"/>
                <w:sz w:val="24"/>
                <w:szCs w:val="24"/>
              </w:rPr>
            </w:pPr>
            <w:r w:rsidRPr="00524FD5">
              <w:rPr>
                <w:rFonts w:ascii="Arial" w:eastAsia="Arial" w:hAnsi="Arial" w:cs="Arial"/>
                <w:b/>
                <w:bCs/>
                <w:i/>
                <w:color w:val="000000"/>
                <w:sz w:val="24"/>
                <w:szCs w:val="24"/>
              </w:rPr>
              <w:t>MS Office, PowerPoint, or PDF</w:t>
            </w:r>
          </w:p>
        </w:tc>
        <w:tc>
          <w:tcPr>
            <w:tcW w:w="1742" w:type="dxa"/>
          </w:tcPr>
          <w:p w14:paraId="5447EF24" w14:textId="77777777" w:rsidR="00A745C2" w:rsidRPr="00524FD5" w:rsidRDefault="00A745C2" w:rsidP="00524FD5">
            <w:pPr>
              <w:rPr>
                <w:rFonts w:ascii="Arial" w:eastAsia="Times New Roman" w:hAnsi="Arial" w:cs="Arial"/>
                <w:sz w:val="24"/>
                <w:szCs w:val="24"/>
              </w:rPr>
            </w:pPr>
            <w:r w:rsidRPr="00524FD5">
              <w:rPr>
                <w:rFonts w:ascii="Arial" w:eastAsia="Times New Roman" w:hAnsi="Arial" w:cs="Arial"/>
                <w:sz w:val="24"/>
                <w:szCs w:val="24"/>
              </w:rPr>
              <w:t xml:space="preserve">Preparation of briefing slides, agendas, handouts, and other supplementary materials at least 24 hours in advance. </w:t>
            </w:r>
          </w:p>
          <w:p w14:paraId="28AC2910" w14:textId="77777777" w:rsidR="00A745C2" w:rsidRPr="00524FD5" w:rsidRDefault="00A745C2" w:rsidP="00524FD5">
            <w:pPr>
              <w:rPr>
                <w:rFonts w:ascii="Arial" w:eastAsia="Times New Roman" w:hAnsi="Arial" w:cs="Arial"/>
                <w:sz w:val="24"/>
                <w:szCs w:val="24"/>
              </w:rPr>
            </w:pPr>
          </w:p>
        </w:tc>
        <w:tc>
          <w:tcPr>
            <w:tcW w:w="1915" w:type="dxa"/>
          </w:tcPr>
          <w:p w14:paraId="6FB013DD" w14:textId="66AE270B" w:rsidR="00A745C2" w:rsidRPr="00524FD5" w:rsidRDefault="00A745C2" w:rsidP="00524FD5">
            <w:pPr>
              <w:spacing w:after="0" w:line="240" w:lineRule="auto"/>
              <w:rPr>
                <w:rFonts w:ascii="Arial" w:eastAsia="Times New Roman" w:hAnsi="Arial" w:cs="Arial"/>
                <w:sz w:val="24"/>
                <w:szCs w:val="24"/>
              </w:rPr>
            </w:pPr>
            <w:r w:rsidRPr="00524FD5">
              <w:rPr>
                <w:rFonts w:ascii="Arial" w:eastAsia="Times New Roman" w:hAnsi="Arial" w:cs="Arial"/>
                <w:sz w:val="24"/>
                <w:szCs w:val="24"/>
              </w:rPr>
              <w:t>24 Hours in Advance of the Scheduled Meeting</w:t>
            </w:r>
          </w:p>
        </w:tc>
        <w:tc>
          <w:tcPr>
            <w:tcW w:w="1915" w:type="dxa"/>
          </w:tcPr>
          <w:p w14:paraId="50F7094F" w14:textId="421CD193" w:rsidR="00A745C2" w:rsidRPr="00524FD5" w:rsidRDefault="00A745C2" w:rsidP="00524FD5">
            <w:pPr>
              <w:spacing w:after="0" w:line="240" w:lineRule="auto"/>
              <w:rPr>
                <w:rFonts w:ascii="Arial" w:eastAsia="Times New Roman" w:hAnsi="Arial" w:cs="Arial"/>
                <w:sz w:val="24"/>
                <w:szCs w:val="24"/>
              </w:rPr>
            </w:pPr>
            <w:r w:rsidRPr="00524FD5">
              <w:rPr>
                <w:rFonts w:ascii="Arial" w:eastAsia="Times New Roman" w:hAnsi="Arial" w:cs="Arial"/>
                <w:sz w:val="24"/>
                <w:szCs w:val="24"/>
              </w:rPr>
              <w:t>1 copy submitted electronically and posted central document repository</w:t>
            </w:r>
          </w:p>
        </w:tc>
        <w:tc>
          <w:tcPr>
            <w:tcW w:w="1916" w:type="dxa"/>
          </w:tcPr>
          <w:p w14:paraId="66A0C28D" w14:textId="77777777" w:rsidR="00A745C2" w:rsidRPr="00524FD5" w:rsidRDefault="00A745C2" w:rsidP="00524FD5">
            <w:pPr>
              <w:rPr>
                <w:rFonts w:ascii="Arial" w:eastAsia="Times New Roman" w:hAnsi="Arial" w:cs="Arial"/>
                <w:sz w:val="24"/>
                <w:szCs w:val="24"/>
              </w:rPr>
            </w:pPr>
            <w:r w:rsidRPr="00524FD5">
              <w:rPr>
                <w:rFonts w:ascii="Arial" w:eastAsia="Times New Roman" w:hAnsi="Arial" w:cs="Arial"/>
                <w:sz w:val="24"/>
                <w:szCs w:val="24"/>
              </w:rPr>
              <w:t>COR, TPOC</w:t>
            </w:r>
          </w:p>
          <w:p w14:paraId="302CF7A3" w14:textId="77777777" w:rsidR="00A745C2" w:rsidRPr="00524FD5" w:rsidRDefault="00A745C2" w:rsidP="00524FD5">
            <w:pPr>
              <w:rPr>
                <w:rFonts w:ascii="Arial" w:eastAsia="Times New Roman" w:hAnsi="Arial" w:cs="Arial"/>
                <w:sz w:val="24"/>
                <w:szCs w:val="24"/>
              </w:rPr>
            </w:pPr>
          </w:p>
        </w:tc>
      </w:tr>
      <w:tr w:rsidR="00A745C2" w:rsidRPr="005C443E" w14:paraId="3B3ACED2" w14:textId="77777777" w:rsidTr="00524FD5">
        <w:tc>
          <w:tcPr>
            <w:tcW w:w="2088" w:type="dxa"/>
          </w:tcPr>
          <w:p w14:paraId="5A1D0EF3" w14:textId="77777777" w:rsidR="00A745C2" w:rsidRPr="00524FD5" w:rsidRDefault="00A745C2" w:rsidP="00524FD5">
            <w:pPr>
              <w:rPr>
                <w:rFonts w:ascii="Arial" w:eastAsia="Arial" w:hAnsi="Arial" w:cs="Arial"/>
                <w:b/>
                <w:bCs/>
                <w:color w:val="000000"/>
                <w:sz w:val="24"/>
                <w:szCs w:val="24"/>
              </w:rPr>
            </w:pPr>
            <w:r w:rsidRPr="00524FD5">
              <w:rPr>
                <w:rFonts w:ascii="Arial" w:eastAsia="Arial" w:hAnsi="Arial" w:cs="Arial"/>
                <w:b/>
                <w:bCs/>
                <w:color w:val="000000"/>
                <w:sz w:val="24"/>
                <w:szCs w:val="24"/>
              </w:rPr>
              <w:t>Meeting Minutes</w:t>
            </w:r>
          </w:p>
          <w:p w14:paraId="27D3771E" w14:textId="77777777" w:rsidR="00A745C2" w:rsidRPr="00524FD5" w:rsidRDefault="00A745C2" w:rsidP="00524FD5">
            <w:pPr>
              <w:rPr>
                <w:rFonts w:ascii="Arial" w:eastAsia="Arial" w:hAnsi="Arial" w:cs="Arial"/>
                <w:b/>
                <w:bCs/>
                <w:color w:val="000000"/>
                <w:sz w:val="24"/>
                <w:szCs w:val="24"/>
              </w:rPr>
            </w:pPr>
          </w:p>
          <w:p w14:paraId="66AA7434" w14:textId="768D7085" w:rsidR="00A745C2" w:rsidRPr="00524FD5" w:rsidRDefault="00A745C2" w:rsidP="00524FD5">
            <w:pPr>
              <w:rPr>
                <w:rFonts w:ascii="Arial" w:eastAsia="Arial" w:hAnsi="Arial" w:cs="Arial"/>
                <w:b/>
                <w:bCs/>
                <w:color w:val="000000"/>
                <w:sz w:val="24"/>
                <w:szCs w:val="24"/>
              </w:rPr>
            </w:pPr>
            <w:r w:rsidRPr="00524FD5">
              <w:rPr>
                <w:rFonts w:ascii="Arial" w:eastAsia="Arial" w:hAnsi="Arial" w:cs="Arial"/>
                <w:b/>
                <w:bCs/>
                <w:i/>
                <w:color w:val="000000"/>
                <w:sz w:val="24"/>
                <w:szCs w:val="24"/>
              </w:rPr>
              <w:t>MS Office or PDF</w:t>
            </w:r>
          </w:p>
        </w:tc>
        <w:tc>
          <w:tcPr>
            <w:tcW w:w="1742" w:type="dxa"/>
          </w:tcPr>
          <w:p w14:paraId="2B22881E" w14:textId="77777777" w:rsidR="00A745C2" w:rsidRPr="00524FD5" w:rsidRDefault="00A745C2" w:rsidP="00524FD5">
            <w:pPr>
              <w:rPr>
                <w:rFonts w:ascii="Arial" w:eastAsia="Times New Roman" w:hAnsi="Arial" w:cs="Arial"/>
                <w:sz w:val="24"/>
                <w:szCs w:val="24"/>
              </w:rPr>
            </w:pPr>
            <w:r w:rsidRPr="00524FD5">
              <w:rPr>
                <w:rFonts w:ascii="Arial" w:eastAsia="Times New Roman" w:hAnsi="Arial" w:cs="Arial"/>
                <w:sz w:val="24"/>
                <w:szCs w:val="24"/>
              </w:rPr>
              <w:t>Meeting minutes including action items, objective owners and due dates.</w:t>
            </w:r>
          </w:p>
          <w:p w14:paraId="3438DA7D" w14:textId="77777777" w:rsidR="00A745C2" w:rsidRPr="00524FD5" w:rsidRDefault="00A745C2" w:rsidP="00524FD5">
            <w:pPr>
              <w:rPr>
                <w:rFonts w:ascii="Arial" w:eastAsia="Times New Roman" w:hAnsi="Arial" w:cs="Arial"/>
                <w:sz w:val="24"/>
                <w:szCs w:val="24"/>
              </w:rPr>
            </w:pPr>
          </w:p>
        </w:tc>
        <w:tc>
          <w:tcPr>
            <w:tcW w:w="1915" w:type="dxa"/>
          </w:tcPr>
          <w:p w14:paraId="0422C0F6" w14:textId="66CCACA8" w:rsidR="00A745C2" w:rsidRPr="00524FD5" w:rsidRDefault="00A745C2" w:rsidP="00524FD5">
            <w:pPr>
              <w:spacing w:after="0" w:line="240" w:lineRule="auto"/>
              <w:rPr>
                <w:rFonts w:ascii="Arial" w:eastAsia="Times New Roman" w:hAnsi="Arial" w:cs="Arial"/>
                <w:sz w:val="24"/>
                <w:szCs w:val="24"/>
              </w:rPr>
            </w:pPr>
            <w:r w:rsidRPr="00524FD5">
              <w:rPr>
                <w:rFonts w:ascii="Arial" w:eastAsia="Times New Roman" w:hAnsi="Arial" w:cs="Arial"/>
                <w:sz w:val="24"/>
                <w:szCs w:val="24"/>
              </w:rPr>
              <w:t>24 hours after Scheduled Meeting Date</w:t>
            </w:r>
          </w:p>
        </w:tc>
        <w:tc>
          <w:tcPr>
            <w:tcW w:w="1915" w:type="dxa"/>
          </w:tcPr>
          <w:p w14:paraId="44513EC9" w14:textId="550886FE" w:rsidR="00A745C2" w:rsidRPr="00524FD5" w:rsidRDefault="00A745C2" w:rsidP="00524FD5">
            <w:pPr>
              <w:spacing w:after="0" w:line="240" w:lineRule="auto"/>
              <w:rPr>
                <w:rFonts w:ascii="Arial" w:eastAsia="Times New Roman" w:hAnsi="Arial" w:cs="Arial"/>
                <w:sz w:val="24"/>
                <w:szCs w:val="24"/>
              </w:rPr>
            </w:pPr>
            <w:r w:rsidRPr="00524FD5">
              <w:rPr>
                <w:rFonts w:ascii="Arial" w:eastAsia="Times New Roman" w:hAnsi="Arial" w:cs="Arial"/>
                <w:sz w:val="24"/>
                <w:szCs w:val="24"/>
              </w:rPr>
              <w:t>1 copy submitted electronically and posted central document repository</w:t>
            </w:r>
          </w:p>
        </w:tc>
        <w:tc>
          <w:tcPr>
            <w:tcW w:w="1916" w:type="dxa"/>
          </w:tcPr>
          <w:p w14:paraId="432F8F92" w14:textId="77777777" w:rsidR="00A745C2" w:rsidRPr="00524FD5" w:rsidRDefault="00A745C2" w:rsidP="00524FD5">
            <w:pPr>
              <w:rPr>
                <w:rFonts w:ascii="Arial" w:eastAsia="Times New Roman" w:hAnsi="Arial" w:cs="Arial"/>
                <w:sz w:val="24"/>
                <w:szCs w:val="24"/>
              </w:rPr>
            </w:pPr>
            <w:r w:rsidRPr="00524FD5">
              <w:rPr>
                <w:rFonts w:ascii="Arial" w:eastAsia="Times New Roman" w:hAnsi="Arial" w:cs="Arial"/>
                <w:sz w:val="24"/>
                <w:szCs w:val="24"/>
              </w:rPr>
              <w:t>COR, TPOC</w:t>
            </w:r>
          </w:p>
          <w:p w14:paraId="7BE27F4E" w14:textId="77777777" w:rsidR="00A745C2" w:rsidRPr="00524FD5" w:rsidRDefault="00A745C2" w:rsidP="00524FD5">
            <w:pPr>
              <w:rPr>
                <w:rFonts w:ascii="Arial" w:eastAsia="Times New Roman" w:hAnsi="Arial" w:cs="Arial"/>
                <w:sz w:val="24"/>
                <w:szCs w:val="24"/>
              </w:rPr>
            </w:pPr>
          </w:p>
        </w:tc>
      </w:tr>
      <w:tr w:rsidR="00A745C2" w:rsidRPr="005C443E" w14:paraId="3BA37060" w14:textId="77777777" w:rsidTr="00524FD5">
        <w:tc>
          <w:tcPr>
            <w:tcW w:w="2088" w:type="dxa"/>
          </w:tcPr>
          <w:p w14:paraId="081ADDE2" w14:textId="77777777" w:rsidR="00A745C2" w:rsidRPr="00524FD5" w:rsidRDefault="00A745C2" w:rsidP="00524FD5">
            <w:pPr>
              <w:rPr>
                <w:rFonts w:ascii="Arial" w:eastAsia="Arial" w:hAnsi="Arial" w:cs="Arial"/>
                <w:b/>
                <w:bCs/>
                <w:color w:val="000000"/>
                <w:sz w:val="24"/>
                <w:szCs w:val="24"/>
              </w:rPr>
            </w:pPr>
            <w:r w:rsidRPr="00524FD5">
              <w:rPr>
                <w:rFonts w:ascii="Arial" w:eastAsia="Arial" w:hAnsi="Arial" w:cs="Arial"/>
                <w:b/>
                <w:bCs/>
                <w:color w:val="000000"/>
                <w:sz w:val="24"/>
                <w:szCs w:val="24"/>
              </w:rPr>
              <w:t>Trip Reports, as required</w:t>
            </w:r>
          </w:p>
          <w:p w14:paraId="09BED3C3" w14:textId="77777777" w:rsidR="00A745C2" w:rsidRPr="00524FD5" w:rsidRDefault="00A745C2" w:rsidP="00524FD5">
            <w:pPr>
              <w:rPr>
                <w:rFonts w:ascii="Arial" w:eastAsia="Arial" w:hAnsi="Arial" w:cs="Arial"/>
                <w:b/>
                <w:bCs/>
                <w:color w:val="000000"/>
                <w:sz w:val="24"/>
                <w:szCs w:val="24"/>
              </w:rPr>
            </w:pPr>
          </w:p>
          <w:p w14:paraId="3AE3E178" w14:textId="78CE9D34" w:rsidR="00A745C2" w:rsidRPr="00524FD5" w:rsidRDefault="00A745C2" w:rsidP="00524FD5">
            <w:pPr>
              <w:rPr>
                <w:rFonts w:ascii="Arial" w:eastAsia="Arial" w:hAnsi="Arial" w:cs="Arial"/>
                <w:color w:val="000000"/>
                <w:sz w:val="24"/>
                <w:szCs w:val="24"/>
              </w:rPr>
            </w:pPr>
            <w:r w:rsidRPr="00524FD5">
              <w:rPr>
                <w:rFonts w:ascii="Arial" w:eastAsia="Arial" w:hAnsi="Arial" w:cs="Arial"/>
                <w:b/>
                <w:bCs/>
                <w:i/>
                <w:iCs/>
                <w:color w:val="000000"/>
                <w:sz w:val="24"/>
                <w:szCs w:val="24"/>
              </w:rPr>
              <w:t>MS Office or PDF</w:t>
            </w:r>
          </w:p>
        </w:tc>
        <w:tc>
          <w:tcPr>
            <w:tcW w:w="1742" w:type="dxa"/>
          </w:tcPr>
          <w:p w14:paraId="2971CB07" w14:textId="77777777" w:rsidR="00A745C2" w:rsidRPr="00524FD5" w:rsidRDefault="00A745C2" w:rsidP="00524FD5">
            <w:pPr>
              <w:rPr>
                <w:rFonts w:ascii="Arial" w:eastAsia="Times New Roman" w:hAnsi="Arial" w:cs="Arial"/>
                <w:sz w:val="24"/>
                <w:szCs w:val="24"/>
              </w:rPr>
            </w:pPr>
            <w:r w:rsidRPr="00524FD5">
              <w:rPr>
                <w:rFonts w:ascii="Arial" w:eastAsia="Times New Roman" w:hAnsi="Arial" w:cs="Arial"/>
                <w:sz w:val="24"/>
                <w:szCs w:val="24"/>
              </w:rPr>
              <w:t>Trip reports that describe travel details to include approval, expenses, and details about the trip.</w:t>
            </w:r>
          </w:p>
          <w:p w14:paraId="534D998D" w14:textId="77777777" w:rsidR="00A745C2" w:rsidRPr="00524FD5" w:rsidRDefault="00A745C2" w:rsidP="00524FD5">
            <w:pPr>
              <w:rPr>
                <w:rFonts w:ascii="Arial" w:eastAsia="Times New Roman" w:hAnsi="Arial" w:cs="Arial"/>
                <w:sz w:val="24"/>
                <w:szCs w:val="24"/>
              </w:rPr>
            </w:pPr>
          </w:p>
        </w:tc>
        <w:tc>
          <w:tcPr>
            <w:tcW w:w="1915" w:type="dxa"/>
          </w:tcPr>
          <w:p w14:paraId="630891B5" w14:textId="0D869E31" w:rsidR="00A745C2" w:rsidRPr="00524FD5" w:rsidRDefault="00A745C2" w:rsidP="00524FD5">
            <w:pPr>
              <w:spacing w:after="0" w:line="240" w:lineRule="auto"/>
              <w:rPr>
                <w:rFonts w:ascii="Arial" w:eastAsia="Times New Roman" w:hAnsi="Arial" w:cs="Arial"/>
                <w:sz w:val="24"/>
                <w:szCs w:val="24"/>
              </w:rPr>
            </w:pPr>
            <w:r w:rsidRPr="00524FD5">
              <w:rPr>
                <w:rFonts w:ascii="Arial" w:eastAsia="Times New Roman" w:hAnsi="Arial" w:cs="Arial"/>
                <w:sz w:val="24"/>
                <w:szCs w:val="24"/>
              </w:rPr>
              <w:t>As required</w:t>
            </w:r>
          </w:p>
        </w:tc>
        <w:tc>
          <w:tcPr>
            <w:tcW w:w="1915" w:type="dxa"/>
          </w:tcPr>
          <w:p w14:paraId="5ACAC4A3" w14:textId="006F7EB1" w:rsidR="00A745C2" w:rsidRPr="00524FD5" w:rsidRDefault="00A745C2" w:rsidP="00524FD5">
            <w:pPr>
              <w:spacing w:after="0" w:line="240" w:lineRule="auto"/>
              <w:rPr>
                <w:rFonts w:ascii="Arial" w:eastAsia="Times New Roman" w:hAnsi="Arial" w:cs="Arial"/>
                <w:sz w:val="24"/>
                <w:szCs w:val="24"/>
              </w:rPr>
            </w:pPr>
            <w:r w:rsidRPr="00524FD5">
              <w:rPr>
                <w:rFonts w:ascii="Arial" w:eastAsia="Times New Roman" w:hAnsi="Arial" w:cs="Arial"/>
                <w:sz w:val="24"/>
                <w:szCs w:val="24"/>
              </w:rPr>
              <w:t>1 copy submitted electronically and posted central document repository</w:t>
            </w:r>
          </w:p>
        </w:tc>
        <w:tc>
          <w:tcPr>
            <w:tcW w:w="1916" w:type="dxa"/>
          </w:tcPr>
          <w:p w14:paraId="2FE69308" w14:textId="505C0B51" w:rsidR="00A745C2" w:rsidRPr="00524FD5" w:rsidRDefault="00A745C2" w:rsidP="00524FD5">
            <w:pPr>
              <w:rPr>
                <w:rFonts w:ascii="Arial" w:eastAsia="Times New Roman" w:hAnsi="Arial" w:cs="Arial"/>
                <w:sz w:val="24"/>
                <w:szCs w:val="24"/>
              </w:rPr>
            </w:pPr>
            <w:r w:rsidRPr="00524FD5">
              <w:rPr>
                <w:rFonts w:ascii="Arial" w:eastAsia="Times New Roman" w:hAnsi="Arial" w:cs="Arial"/>
                <w:sz w:val="24"/>
                <w:szCs w:val="24"/>
              </w:rPr>
              <w:t>COR, TPOC</w:t>
            </w:r>
          </w:p>
        </w:tc>
      </w:tr>
      <w:tr w:rsidR="00A745C2" w:rsidRPr="005C443E" w14:paraId="1ECABFB6" w14:textId="77777777" w:rsidTr="00524FD5">
        <w:tc>
          <w:tcPr>
            <w:tcW w:w="2088" w:type="dxa"/>
          </w:tcPr>
          <w:p w14:paraId="3BA001EC" w14:textId="63297518" w:rsidR="00A745C2" w:rsidRPr="00524FD5" w:rsidRDefault="00A745C2" w:rsidP="00524FD5">
            <w:pPr>
              <w:rPr>
                <w:rFonts w:ascii="Arial" w:eastAsia="Arial" w:hAnsi="Arial" w:cs="Arial"/>
                <w:b/>
                <w:bCs/>
                <w:color w:val="000000"/>
                <w:sz w:val="24"/>
                <w:szCs w:val="24"/>
              </w:rPr>
            </w:pPr>
            <w:r w:rsidRPr="00524FD5">
              <w:rPr>
                <w:rFonts w:ascii="Arial" w:eastAsia="Arial" w:hAnsi="Arial" w:cs="Arial"/>
                <w:b/>
                <w:bCs/>
                <w:color w:val="000000"/>
                <w:sz w:val="24"/>
                <w:szCs w:val="24"/>
              </w:rPr>
              <w:t>Lessons Learned</w:t>
            </w:r>
          </w:p>
        </w:tc>
        <w:tc>
          <w:tcPr>
            <w:tcW w:w="1742" w:type="dxa"/>
          </w:tcPr>
          <w:p w14:paraId="04769494" w14:textId="487DFA9A" w:rsidR="00A745C2" w:rsidRPr="00524FD5" w:rsidRDefault="00A745C2" w:rsidP="00524FD5">
            <w:pPr>
              <w:rPr>
                <w:rFonts w:ascii="Arial" w:eastAsia="Times New Roman" w:hAnsi="Arial" w:cs="Arial"/>
                <w:sz w:val="24"/>
                <w:szCs w:val="24"/>
              </w:rPr>
            </w:pPr>
            <w:r w:rsidRPr="00524FD5">
              <w:rPr>
                <w:rFonts w:ascii="Arial" w:eastAsia="Times New Roman" w:hAnsi="Arial" w:cs="Arial"/>
                <w:sz w:val="24"/>
                <w:szCs w:val="24"/>
              </w:rPr>
              <w:t xml:space="preserve">Document detailing lessons </w:t>
            </w:r>
            <w:r w:rsidRPr="00524FD5">
              <w:rPr>
                <w:rFonts w:ascii="Arial" w:eastAsia="Times New Roman" w:hAnsi="Arial" w:cs="Arial"/>
                <w:sz w:val="24"/>
                <w:szCs w:val="24"/>
              </w:rPr>
              <w:lastRenderedPageBreak/>
              <w:t>learned from completed projects.</w:t>
            </w:r>
          </w:p>
        </w:tc>
        <w:tc>
          <w:tcPr>
            <w:tcW w:w="1915" w:type="dxa"/>
          </w:tcPr>
          <w:p w14:paraId="542E9D13" w14:textId="2403BA77" w:rsidR="00A745C2" w:rsidRPr="00524FD5" w:rsidRDefault="00A745C2" w:rsidP="00524FD5">
            <w:pPr>
              <w:spacing w:after="0" w:line="240" w:lineRule="auto"/>
              <w:rPr>
                <w:rFonts w:ascii="Arial" w:eastAsia="Times New Roman" w:hAnsi="Arial" w:cs="Arial"/>
                <w:sz w:val="24"/>
                <w:szCs w:val="24"/>
              </w:rPr>
            </w:pPr>
            <w:r w:rsidRPr="00524FD5">
              <w:rPr>
                <w:rFonts w:ascii="Arial" w:eastAsia="Times New Roman" w:hAnsi="Arial" w:cs="Arial"/>
                <w:sz w:val="24"/>
                <w:szCs w:val="24"/>
              </w:rPr>
              <w:lastRenderedPageBreak/>
              <w:t>As required</w:t>
            </w:r>
          </w:p>
        </w:tc>
        <w:tc>
          <w:tcPr>
            <w:tcW w:w="1915" w:type="dxa"/>
          </w:tcPr>
          <w:p w14:paraId="1B4CBB4B" w14:textId="3E153CE0" w:rsidR="00A745C2" w:rsidRPr="00524FD5" w:rsidRDefault="00A745C2" w:rsidP="00524FD5">
            <w:pPr>
              <w:spacing w:after="0" w:line="240" w:lineRule="auto"/>
              <w:rPr>
                <w:rFonts w:ascii="Arial" w:eastAsia="Times New Roman" w:hAnsi="Arial" w:cs="Arial"/>
                <w:sz w:val="24"/>
                <w:szCs w:val="24"/>
              </w:rPr>
            </w:pPr>
            <w:r w:rsidRPr="00524FD5">
              <w:rPr>
                <w:rFonts w:ascii="Arial" w:eastAsia="Times New Roman" w:hAnsi="Arial" w:cs="Arial"/>
                <w:sz w:val="24"/>
                <w:szCs w:val="24"/>
              </w:rPr>
              <w:t xml:space="preserve">1 copy submitted electronically </w:t>
            </w:r>
            <w:r w:rsidRPr="00524FD5">
              <w:rPr>
                <w:rFonts w:ascii="Arial" w:eastAsia="Times New Roman" w:hAnsi="Arial" w:cs="Arial"/>
                <w:sz w:val="24"/>
                <w:szCs w:val="24"/>
              </w:rPr>
              <w:lastRenderedPageBreak/>
              <w:t>and posted central document repository</w:t>
            </w:r>
          </w:p>
        </w:tc>
        <w:tc>
          <w:tcPr>
            <w:tcW w:w="1916" w:type="dxa"/>
          </w:tcPr>
          <w:p w14:paraId="69B9FA78" w14:textId="4FCD2874" w:rsidR="00A745C2" w:rsidRPr="00524FD5" w:rsidRDefault="00A745C2" w:rsidP="00524FD5">
            <w:pPr>
              <w:rPr>
                <w:rFonts w:ascii="Arial" w:eastAsia="Times New Roman" w:hAnsi="Arial" w:cs="Arial"/>
                <w:sz w:val="24"/>
                <w:szCs w:val="24"/>
              </w:rPr>
            </w:pPr>
            <w:r w:rsidRPr="00524FD5">
              <w:rPr>
                <w:rFonts w:ascii="Arial" w:eastAsia="Times New Roman" w:hAnsi="Arial" w:cs="Arial"/>
                <w:sz w:val="24"/>
                <w:szCs w:val="24"/>
              </w:rPr>
              <w:lastRenderedPageBreak/>
              <w:t>COR, TPOC</w:t>
            </w:r>
          </w:p>
        </w:tc>
      </w:tr>
      <w:tr w:rsidR="00A745C2" w:rsidRPr="005C443E" w14:paraId="7C560ACD" w14:textId="77777777" w:rsidTr="00524FD5">
        <w:tc>
          <w:tcPr>
            <w:tcW w:w="2088" w:type="dxa"/>
          </w:tcPr>
          <w:p w14:paraId="00553E31" w14:textId="0BE96132" w:rsidR="00A745C2" w:rsidRPr="00524FD5" w:rsidRDefault="00A745C2" w:rsidP="00524FD5">
            <w:pPr>
              <w:rPr>
                <w:rFonts w:ascii="Arial" w:eastAsia="Arial" w:hAnsi="Arial" w:cs="Arial"/>
                <w:b/>
                <w:bCs/>
                <w:color w:val="000000"/>
                <w:sz w:val="24"/>
                <w:szCs w:val="24"/>
              </w:rPr>
            </w:pPr>
            <w:r w:rsidRPr="00524FD5">
              <w:rPr>
                <w:rFonts w:ascii="Arial" w:eastAsia="Arial" w:hAnsi="Arial" w:cs="Arial"/>
                <w:b/>
                <w:bCs/>
                <w:color w:val="000000"/>
                <w:sz w:val="24"/>
                <w:szCs w:val="24"/>
              </w:rPr>
              <w:t>Telework Plan/Schedule</w:t>
            </w:r>
          </w:p>
        </w:tc>
        <w:tc>
          <w:tcPr>
            <w:tcW w:w="1742" w:type="dxa"/>
          </w:tcPr>
          <w:p w14:paraId="613F9C11" w14:textId="1342856C" w:rsidR="00A745C2" w:rsidRPr="00524FD5" w:rsidRDefault="00A745C2" w:rsidP="00524FD5">
            <w:pPr>
              <w:rPr>
                <w:rFonts w:ascii="Arial" w:eastAsia="Times New Roman" w:hAnsi="Arial" w:cs="Arial"/>
                <w:sz w:val="24"/>
                <w:szCs w:val="24"/>
              </w:rPr>
            </w:pPr>
            <w:r w:rsidRPr="00524FD5">
              <w:rPr>
                <w:rFonts w:ascii="Arial" w:eastAsia="Times New Roman" w:hAnsi="Arial" w:cs="Arial"/>
                <w:sz w:val="24"/>
                <w:szCs w:val="24"/>
              </w:rPr>
              <w:t>Document detailing telework plan.</w:t>
            </w:r>
          </w:p>
        </w:tc>
        <w:tc>
          <w:tcPr>
            <w:tcW w:w="1915" w:type="dxa"/>
          </w:tcPr>
          <w:p w14:paraId="60530FD7" w14:textId="7A0533EF" w:rsidR="00A745C2" w:rsidRPr="00524FD5" w:rsidRDefault="00A745C2" w:rsidP="00524FD5">
            <w:pPr>
              <w:spacing w:after="0" w:line="240" w:lineRule="auto"/>
              <w:rPr>
                <w:rFonts w:ascii="Arial" w:eastAsia="Times New Roman" w:hAnsi="Arial" w:cs="Arial"/>
                <w:sz w:val="24"/>
                <w:szCs w:val="24"/>
              </w:rPr>
            </w:pPr>
            <w:r w:rsidRPr="00524FD5">
              <w:rPr>
                <w:rFonts w:ascii="Arial" w:eastAsia="Times New Roman" w:hAnsi="Arial" w:cs="Arial"/>
                <w:sz w:val="24"/>
                <w:szCs w:val="24"/>
              </w:rPr>
              <w:t>As required</w:t>
            </w:r>
          </w:p>
        </w:tc>
        <w:tc>
          <w:tcPr>
            <w:tcW w:w="1915" w:type="dxa"/>
          </w:tcPr>
          <w:p w14:paraId="6D93A742" w14:textId="34A63E67" w:rsidR="00A745C2" w:rsidRPr="00524FD5" w:rsidRDefault="00A745C2" w:rsidP="00524FD5">
            <w:pPr>
              <w:spacing w:after="0" w:line="240" w:lineRule="auto"/>
              <w:rPr>
                <w:rFonts w:ascii="Arial" w:eastAsia="Times New Roman" w:hAnsi="Arial" w:cs="Arial"/>
                <w:sz w:val="24"/>
                <w:szCs w:val="24"/>
              </w:rPr>
            </w:pPr>
            <w:r w:rsidRPr="00524FD5">
              <w:rPr>
                <w:rFonts w:ascii="Arial" w:eastAsia="Times New Roman" w:hAnsi="Arial" w:cs="Arial"/>
                <w:sz w:val="24"/>
                <w:szCs w:val="24"/>
              </w:rPr>
              <w:t>1 copy submitted electronically and posted central document repository</w:t>
            </w:r>
          </w:p>
        </w:tc>
        <w:tc>
          <w:tcPr>
            <w:tcW w:w="1916" w:type="dxa"/>
          </w:tcPr>
          <w:p w14:paraId="54848E5B" w14:textId="68B4C284" w:rsidR="00A745C2" w:rsidRPr="00524FD5" w:rsidRDefault="00A745C2" w:rsidP="00524FD5">
            <w:pPr>
              <w:rPr>
                <w:rFonts w:ascii="Arial" w:eastAsia="Times New Roman" w:hAnsi="Arial" w:cs="Arial"/>
                <w:sz w:val="24"/>
                <w:szCs w:val="24"/>
              </w:rPr>
            </w:pPr>
            <w:r w:rsidRPr="00524FD5">
              <w:rPr>
                <w:rFonts w:ascii="Arial" w:eastAsia="Times New Roman" w:hAnsi="Arial" w:cs="Arial"/>
                <w:sz w:val="24"/>
                <w:szCs w:val="24"/>
              </w:rPr>
              <w:t>COR, TPOC</w:t>
            </w:r>
          </w:p>
        </w:tc>
      </w:tr>
      <w:tr w:rsidR="00A745C2" w:rsidRPr="005C443E" w14:paraId="152BD3A0" w14:textId="77777777" w:rsidTr="00524FD5">
        <w:tc>
          <w:tcPr>
            <w:tcW w:w="2088" w:type="dxa"/>
          </w:tcPr>
          <w:p w14:paraId="4D626396" w14:textId="77777777" w:rsidR="00A745C2" w:rsidRPr="00524FD5" w:rsidRDefault="00A745C2" w:rsidP="00524FD5">
            <w:pPr>
              <w:rPr>
                <w:rFonts w:ascii="Arial" w:eastAsia="Arial" w:hAnsi="Arial" w:cs="Arial"/>
                <w:b/>
                <w:bCs/>
                <w:color w:val="000000"/>
                <w:sz w:val="24"/>
                <w:szCs w:val="24"/>
              </w:rPr>
            </w:pPr>
            <w:r w:rsidRPr="00524FD5">
              <w:rPr>
                <w:rFonts w:ascii="Arial" w:eastAsia="Arial" w:hAnsi="Arial" w:cs="Arial"/>
                <w:b/>
                <w:bCs/>
                <w:color w:val="000000"/>
                <w:sz w:val="24"/>
                <w:szCs w:val="24"/>
              </w:rPr>
              <w:t>Project Closeout Report</w:t>
            </w:r>
          </w:p>
          <w:p w14:paraId="52934FC0" w14:textId="77777777" w:rsidR="00A745C2" w:rsidRPr="00524FD5" w:rsidRDefault="00A745C2" w:rsidP="00524FD5">
            <w:pPr>
              <w:rPr>
                <w:rFonts w:ascii="Arial" w:eastAsia="Arial" w:hAnsi="Arial" w:cs="Arial"/>
                <w:b/>
                <w:bCs/>
                <w:color w:val="000000"/>
                <w:sz w:val="24"/>
                <w:szCs w:val="24"/>
              </w:rPr>
            </w:pPr>
          </w:p>
          <w:p w14:paraId="5AAF9BA2" w14:textId="786765EB" w:rsidR="00A745C2" w:rsidRPr="00524FD5" w:rsidRDefault="00A745C2" w:rsidP="00524FD5">
            <w:pPr>
              <w:rPr>
                <w:rFonts w:ascii="Arial" w:eastAsia="Arial" w:hAnsi="Arial" w:cs="Arial"/>
                <w:color w:val="000000"/>
                <w:sz w:val="24"/>
                <w:szCs w:val="24"/>
              </w:rPr>
            </w:pPr>
            <w:r w:rsidRPr="00524FD5">
              <w:rPr>
                <w:rFonts w:ascii="Arial" w:eastAsia="Arial" w:hAnsi="Arial" w:cs="Arial"/>
                <w:b/>
                <w:bCs/>
                <w:i/>
                <w:iCs/>
                <w:color w:val="000000"/>
                <w:sz w:val="24"/>
                <w:szCs w:val="24"/>
              </w:rPr>
              <w:t>MS Office or PDF</w:t>
            </w:r>
          </w:p>
        </w:tc>
        <w:tc>
          <w:tcPr>
            <w:tcW w:w="1742" w:type="dxa"/>
          </w:tcPr>
          <w:p w14:paraId="31BDDB2A" w14:textId="77777777" w:rsidR="00A745C2" w:rsidRPr="00524FD5" w:rsidRDefault="00A745C2" w:rsidP="00524FD5">
            <w:pPr>
              <w:rPr>
                <w:rFonts w:ascii="Arial" w:eastAsia="Times New Roman" w:hAnsi="Arial" w:cs="Arial"/>
                <w:sz w:val="24"/>
                <w:szCs w:val="24"/>
              </w:rPr>
            </w:pPr>
            <w:r w:rsidRPr="00524FD5">
              <w:rPr>
                <w:rFonts w:ascii="Arial" w:eastAsia="Times New Roman" w:hAnsi="Arial" w:cs="Arial"/>
                <w:sz w:val="24"/>
                <w:szCs w:val="24"/>
              </w:rPr>
              <w:t xml:space="preserve">Project Closeout report that summarizes programmatic activities for the period of performance </w:t>
            </w:r>
          </w:p>
          <w:p w14:paraId="1DF28E44" w14:textId="77777777" w:rsidR="00A745C2" w:rsidRPr="00524FD5" w:rsidRDefault="00A745C2" w:rsidP="00524FD5">
            <w:pPr>
              <w:rPr>
                <w:rFonts w:ascii="Arial" w:eastAsia="Times New Roman" w:hAnsi="Arial" w:cs="Arial"/>
                <w:sz w:val="24"/>
                <w:szCs w:val="24"/>
              </w:rPr>
            </w:pPr>
          </w:p>
        </w:tc>
        <w:tc>
          <w:tcPr>
            <w:tcW w:w="1915" w:type="dxa"/>
          </w:tcPr>
          <w:p w14:paraId="7D487634" w14:textId="5B8D9839" w:rsidR="00A745C2" w:rsidRPr="00524FD5" w:rsidRDefault="00A745C2" w:rsidP="00524FD5">
            <w:pPr>
              <w:spacing w:after="0" w:line="240" w:lineRule="auto"/>
              <w:rPr>
                <w:rFonts w:ascii="Arial" w:eastAsia="Times New Roman" w:hAnsi="Arial" w:cs="Arial"/>
                <w:sz w:val="24"/>
                <w:szCs w:val="24"/>
              </w:rPr>
            </w:pPr>
            <w:r w:rsidRPr="00524FD5">
              <w:rPr>
                <w:rFonts w:ascii="Arial" w:eastAsia="Times New Roman" w:hAnsi="Arial" w:cs="Arial"/>
                <w:sz w:val="24"/>
                <w:szCs w:val="24"/>
              </w:rPr>
              <w:t>No later last day of period of performance</w:t>
            </w:r>
          </w:p>
        </w:tc>
        <w:tc>
          <w:tcPr>
            <w:tcW w:w="1915" w:type="dxa"/>
          </w:tcPr>
          <w:p w14:paraId="5FEBAF3C" w14:textId="6215A4DD" w:rsidR="00A745C2" w:rsidRPr="00524FD5" w:rsidRDefault="00A745C2" w:rsidP="00524FD5">
            <w:pPr>
              <w:spacing w:after="0" w:line="240" w:lineRule="auto"/>
              <w:rPr>
                <w:rFonts w:ascii="Arial" w:eastAsia="Times New Roman" w:hAnsi="Arial" w:cs="Arial"/>
                <w:sz w:val="24"/>
                <w:szCs w:val="24"/>
              </w:rPr>
            </w:pPr>
            <w:r w:rsidRPr="00524FD5">
              <w:rPr>
                <w:rFonts w:ascii="Arial" w:eastAsia="Times New Roman" w:hAnsi="Arial" w:cs="Arial"/>
                <w:sz w:val="24"/>
                <w:szCs w:val="24"/>
              </w:rPr>
              <w:t>1 copy submitted electronically and posted central document repository</w:t>
            </w:r>
          </w:p>
        </w:tc>
        <w:tc>
          <w:tcPr>
            <w:tcW w:w="1916" w:type="dxa"/>
          </w:tcPr>
          <w:p w14:paraId="6FAE84DC" w14:textId="73628A2C" w:rsidR="00A745C2" w:rsidRPr="00524FD5" w:rsidRDefault="00A745C2" w:rsidP="00524FD5">
            <w:pPr>
              <w:rPr>
                <w:rFonts w:ascii="Arial" w:eastAsia="Times New Roman" w:hAnsi="Arial" w:cs="Arial"/>
                <w:sz w:val="24"/>
                <w:szCs w:val="24"/>
              </w:rPr>
            </w:pPr>
            <w:r w:rsidRPr="00524FD5">
              <w:rPr>
                <w:rFonts w:ascii="Arial" w:eastAsia="Times New Roman" w:hAnsi="Arial" w:cs="Arial"/>
                <w:sz w:val="24"/>
                <w:szCs w:val="24"/>
              </w:rPr>
              <w:t>COR, TPOC</w:t>
            </w:r>
          </w:p>
        </w:tc>
      </w:tr>
      <w:tr w:rsidR="00A745C2" w:rsidRPr="005C443E" w14:paraId="141CB1BB" w14:textId="77777777" w:rsidTr="00524FD5">
        <w:tc>
          <w:tcPr>
            <w:tcW w:w="2088" w:type="dxa"/>
          </w:tcPr>
          <w:p w14:paraId="4ED1335B" w14:textId="2BDB07C2" w:rsidR="00A745C2" w:rsidRPr="00524FD5" w:rsidRDefault="00A745C2" w:rsidP="00524FD5">
            <w:pPr>
              <w:rPr>
                <w:rFonts w:ascii="Arial" w:eastAsia="Arial" w:hAnsi="Arial" w:cs="Arial"/>
                <w:b/>
                <w:bCs/>
                <w:color w:val="000000"/>
                <w:sz w:val="24"/>
                <w:szCs w:val="24"/>
              </w:rPr>
            </w:pPr>
            <w:r w:rsidRPr="00524FD5">
              <w:rPr>
                <w:rFonts w:ascii="Arial" w:eastAsia="Arial" w:hAnsi="Arial" w:cs="Arial"/>
                <w:b/>
                <w:bCs/>
                <w:color w:val="000000"/>
                <w:sz w:val="24"/>
                <w:szCs w:val="24"/>
              </w:rPr>
              <w:t>Project Proposal</w:t>
            </w:r>
          </w:p>
        </w:tc>
        <w:tc>
          <w:tcPr>
            <w:tcW w:w="1742" w:type="dxa"/>
          </w:tcPr>
          <w:p w14:paraId="4AABFC08" w14:textId="0CC5797E" w:rsidR="00A745C2" w:rsidRPr="00524FD5" w:rsidRDefault="00A745C2" w:rsidP="00524FD5">
            <w:pPr>
              <w:rPr>
                <w:rFonts w:ascii="Arial" w:eastAsia="Times New Roman" w:hAnsi="Arial" w:cs="Arial"/>
                <w:sz w:val="24"/>
                <w:szCs w:val="24"/>
              </w:rPr>
            </w:pPr>
            <w:r w:rsidRPr="00524FD5">
              <w:rPr>
                <w:rFonts w:ascii="Arial" w:eastAsia="Times New Roman" w:hAnsi="Arial" w:cs="Arial"/>
                <w:sz w:val="24"/>
                <w:szCs w:val="24"/>
              </w:rPr>
              <w:t>Outlines objectives, timeframe, budget and risks</w:t>
            </w:r>
          </w:p>
        </w:tc>
        <w:tc>
          <w:tcPr>
            <w:tcW w:w="1915" w:type="dxa"/>
          </w:tcPr>
          <w:p w14:paraId="42F08DCE" w14:textId="0ED28C5A" w:rsidR="00A745C2" w:rsidRPr="00524FD5" w:rsidRDefault="00A745C2" w:rsidP="00524FD5">
            <w:pPr>
              <w:spacing w:after="0" w:line="240" w:lineRule="auto"/>
              <w:rPr>
                <w:rFonts w:ascii="Arial" w:eastAsia="Times New Roman" w:hAnsi="Arial" w:cs="Arial"/>
                <w:sz w:val="24"/>
                <w:szCs w:val="24"/>
              </w:rPr>
            </w:pPr>
            <w:r w:rsidRPr="00524FD5">
              <w:rPr>
                <w:rFonts w:ascii="Arial" w:eastAsia="Times New Roman" w:hAnsi="Arial" w:cs="Arial"/>
                <w:sz w:val="24"/>
                <w:szCs w:val="24"/>
              </w:rPr>
              <w:t>As required</w:t>
            </w:r>
          </w:p>
        </w:tc>
        <w:tc>
          <w:tcPr>
            <w:tcW w:w="1915" w:type="dxa"/>
          </w:tcPr>
          <w:p w14:paraId="217CFBF1" w14:textId="3E5F074D" w:rsidR="00A745C2" w:rsidRPr="00524FD5" w:rsidRDefault="00A745C2" w:rsidP="00524FD5">
            <w:pPr>
              <w:spacing w:after="0" w:line="240" w:lineRule="auto"/>
              <w:rPr>
                <w:rFonts w:ascii="Arial" w:eastAsia="Times New Roman" w:hAnsi="Arial" w:cs="Arial"/>
                <w:sz w:val="24"/>
                <w:szCs w:val="24"/>
              </w:rPr>
            </w:pPr>
            <w:r w:rsidRPr="00524FD5">
              <w:rPr>
                <w:rFonts w:ascii="Arial" w:eastAsia="Times New Roman" w:hAnsi="Arial" w:cs="Arial"/>
                <w:sz w:val="24"/>
                <w:szCs w:val="24"/>
              </w:rPr>
              <w:t>1 copy (Final) of associated written deliverables submitted electronically and posted central document repository</w:t>
            </w:r>
          </w:p>
        </w:tc>
        <w:tc>
          <w:tcPr>
            <w:tcW w:w="1916" w:type="dxa"/>
          </w:tcPr>
          <w:p w14:paraId="52DA19CD" w14:textId="5EA7EE10" w:rsidR="00A745C2" w:rsidRPr="00524FD5" w:rsidRDefault="00A745C2" w:rsidP="00524FD5">
            <w:pPr>
              <w:rPr>
                <w:rFonts w:ascii="Arial" w:eastAsia="Times New Roman" w:hAnsi="Arial" w:cs="Arial"/>
                <w:sz w:val="24"/>
                <w:szCs w:val="24"/>
              </w:rPr>
            </w:pPr>
            <w:r w:rsidRPr="00524FD5">
              <w:rPr>
                <w:rFonts w:ascii="Arial" w:eastAsia="Times New Roman" w:hAnsi="Arial" w:cs="Arial"/>
                <w:sz w:val="24"/>
                <w:szCs w:val="24"/>
              </w:rPr>
              <w:t>COR, TPOC</w:t>
            </w:r>
          </w:p>
        </w:tc>
      </w:tr>
      <w:tr w:rsidR="00A745C2" w:rsidRPr="005C443E" w14:paraId="524842F2" w14:textId="77777777" w:rsidTr="00524FD5">
        <w:tc>
          <w:tcPr>
            <w:tcW w:w="2088" w:type="dxa"/>
          </w:tcPr>
          <w:p w14:paraId="62CF294A" w14:textId="125D0DD6" w:rsidR="00A745C2" w:rsidRPr="00524FD5" w:rsidRDefault="00A745C2" w:rsidP="00524FD5">
            <w:pPr>
              <w:rPr>
                <w:rFonts w:ascii="Arial" w:eastAsia="Arial" w:hAnsi="Arial" w:cs="Arial"/>
                <w:b/>
                <w:bCs/>
                <w:color w:val="000000"/>
                <w:sz w:val="24"/>
                <w:szCs w:val="24"/>
              </w:rPr>
            </w:pPr>
            <w:r w:rsidRPr="00524FD5">
              <w:rPr>
                <w:rFonts w:ascii="Arial" w:eastAsia="Arial" w:hAnsi="Arial" w:cs="Arial"/>
                <w:b/>
                <w:bCs/>
                <w:color w:val="000000"/>
                <w:sz w:val="24"/>
                <w:szCs w:val="24"/>
              </w:rPr>
              <w:t>EMC Analyses</w:t>
            </w:r>
          </w:p>
        </w:tc>
        <w:tc>
          <w:tcPr>
            <w:tcW w:w="1742" w:type="dxa"/>
          </w:tcPr>
          <w:p w14:paraId="406FEA7A" w14:textId="76F62218" w:rsidR="00A745C2" w:rsidRPr="00524FD5" w:rsidRDefault="00A745C2" w:rsidP="00524FD5">
            <w:pPr>
              <w:rPr>
                <w:rFonts w:ascii="Arial" w:eastAsia="Times New Roman" w:hAnsi="Arial" w:cs="Arial"/>
                <w:sz w:val="24"/>
                <w:szCs w:val="24"/>
              </w:rPr>
            </w:pPr>
            <w:r w:rsidRPr="00524FD5">
              <w:rPr>
                <w:rFonts w:ascii="Arial" w:eastAsia="Times New Roman" w:hAnsi="Arial" w:cs="Arial"/>
                <w:sz w:val="24"/>
                <w:szCs w:val="24"/>
              </w:rPr>
              <w:t>Detailed report updated as needed.</w:t>
            </w:r>
          </w:p>
        </w:tc>
        <w:tc>
          <w:tcPr>
            <w:tcW w:w="1915" w:type="dxa"/>
          </w:tcPr>
          <w:p w14:paraId="2083280F" w14:textId="5B86E848" w:rsidR="00A745C2" w:rsidRPr="00524FD5" w:rsidRDefault="00A745C2" w:rsidP="00524FD5">
            <w:pPr>
              <w:spacing w:after="0" w:line="240" w:lineRule="auto"/>
              <w:rPr>
                <w:rFonts w:ascii="Arial" w:eastAsia="Times New Roman" w:hAnsi="Arial" w:cs="Arial"/>
                <w:sz w:val="24"/>
                <w:szCs w:val="24"/>
              </w:rPr>
            </w:pPr>
            <w:r w:rsidRPr="00524FD5">
              <w:rPr>
                <w:rFonts w:ascii="Arial" w:eastAsia="Times New Roman" w:hAnsi="Arial" w:cs="Arial"/>
                <w:sz w:val="24"/>
                <w:szCs w:val="24"/>
              </w:rPr>
              <w:t>As required</w:t>
            </w:r>
          </w:p>
        </w:tc>
        <w:tc>
          <w:tcPr>
            <w:tcW w:w="1915" w:type="dxa"/>
          </w:tcPr>
          <w:p w14:paraId="62A483D7" w14:textId="236C69AF" w:rsidR="00A745C2" w:rsidRPr="00524FD5" w:rsidRDefault="00A745C2" w:rsidP="00524FD5">
            <w:pPr>
              <w:spacing w:after="0" w:line="240" w:lineRule="auto"/>
              <w:rPr>
                <w:rFonts w:ascii="Arial" w:eastAsia="Times New Roman" w:hAnsi="Arial" w:cs="Arial"/>
                <w:sz w:val="24"/>
                <w:szCs w:val="24"/>
              </w:rPr>
            </w:pPr>
            <w:r w:rsidRPr="00524FD5">
              <w:rPr>
                <w:rFonts w:ascii="Arial" w:eastAsia="Times New Roman" w:hAnsi="Arial" w:cs="Arial"/>
                <w:sz w:val="24"/>
                <w:szCs w:val="24"/>
              </w:rPr>
              <w:t>Copies submitted electronically and posted central document repository</w:t>
            </w:r>
          </w:p>
        </w:tc>
        <w:tc>
          <w:tcPr>
            <w:tcW w:w="1916" w:type="dxa"/>
          </w:tcPr>
          <w:p w14:paraId="5C62B861" w14:textId="0329A792" w:rsidR="00A745C2" w:rsidRPr="00524FD5" w:rsidRDefault="00A745C2" w:rsidP="00524FD5">
            <w:pPr>
              <w:rPr>
                <w:rFonts w:ascii="Arial" w:eastAsia="Times New Roman" w:hAnsi="Arial" w:cs="Arial"/>
                <w:sz w:val="24"/>
                <w:szCs w:val="24"/>
              </w:rPr>
            </w:pPr>
            <w:r w:rsidRPr="00524FD5">
              <w:rPr>
                <w:rFonts w:ascii="Arial" w:eastAsia="Times New Roman" w:hAnsi="Arial" w:cs="Arial"/>
                <w:sz w:val="24"/>
                <w:szCs w:val="24"/>
              </w:rPr>
              <w:t>COR, TPOC</w:t>
            </w:r>
          </w:p>
        </w:tc>
      </w:tr>
      <w:tr w:rsidR="00A745C2" w:rsidRPr="005C443E" w14:paraId="72D5F344" w14:textId="77777777" w:rsidTr="00524FD5">
        <w:tc>
          <w:tcPr>
            <w:tcW w:w="2088" w:type="dxa"/>
          </w:tcPr>
          <w:p w14:paraId="108BC8D3" w14:textId="4CED3D8A" w:rsidR="00A745C2" w:rsidRPr="00524FD5" w:rsidRDefault="00A745C2" w:rsidP="00524FD5">
            <w:pPr>
              <w:rPr>
                <w:rFonts w:ascii="Arial" w:eastAsia="Arial" w:hAnsi="Arial" w:cs="Arial"/>
                <w:b/>
                <w:bCs/>
                <w:color w:val="000000"/>
                <w:sz w:val="24"/>
                <w:szCs w:val="24"/>
              </w:rPr>
            </w:pPr>
            <w:r w:rsidRPr="00524FD5">
              <w:rPr>
                <w:rFonts w:ascii="Arial" w:eastAsia="Arial" w:hAnsi="Arial" w:cs="Arial"/>
                <w:b/>
                <w:bCs/>
                <w:color w:val="000000"/>
                <w:sz w:val="24"/>
                <w:szCs w:val="24"/>
              </w:rPr>
              <w:lastRenderedPageBreak/>
              <w:t>Frequency Assignment Products</w:t>
            </w:r>
          </w:p>
        </w:tc>
        <w:tc>
          <w:tcPr>
            <w:tcW w:w="1742" w:type="dxa"/>
          </w:tcPr>
          <w:p w14:paraId="5DA3FA0D" w14:textId="352A1570" w:rsidR="00A745C2" w:rsidRPr="00524FD5" w:rsidRDefault="00A745C2" w:rsidP="00524FD5">
            <w:pPr>
              <w:rPr>
                <w:rFonts w:ascii="Arial" w:eastAsia="Times New Roman" w:hAnsi="Arial" w:cs="Arial"/>
                <w:sz w:val="24"/>
                <w:szCs w:val="24"/>
              </w:rPr>
            </w:pPr>
            <w:r w:rsidRPr="00524FD5">
              <w:rPr>
                <w:rFonts w:ascii="Arial" w:eastAsia="Times New Roman" w:hAnsi="Arial" w:cs="Arial"/>
                <w:sz w:val="24"/>
                <w:szCs w:val="24"/>
              </w:rPr>
              <w:t>Detailed analyses updated as needed.</w:t>
            </w:r>
          </w:p>
        </w:tc>
        <w:tc>
          <w:tcPr>
            <w:tcW w:w="1915" w:type="dxa"/>
          </w:tcPr>
          <w:p w14:paraId="76BCB5C9" w14:textId="0D93E7D8" w:rsidR="00A745C2" w:rsidRPr="00524FD5" w:rsidRDefault="00A745C2" w:rsidP="00524FD5">
            <w:pPr>
              <w:spacing w:after="0" w:line="240" w:lineRule="auto"/>
              <w:rPr>
                <w:rFonts w:ascii="Arial" w:eastAsia="Times New Roman" w:hAnsi="Arial" w:cs="Arial"/>
                <w:sz w:val="24"/>
                <w:szCs w:val="24"/>
              </w:rPr>
            </w:pPr>
            <w:r w:rsidRPr="00524FD5">
              <w:rPr>
                <w:rFonts w:ascii="Arial" w:eastAsia="Times New Roman" w:hAnsi="Arial" w:cs="Arial"/>
                <w:sz w:val="24"/>
                <w:szCs w:val="24"/>
              </w:rPr>
              <w:t>As required</w:t>
            </w:r>
          </w:p>
        </w:tc>
        <w:tc>
          <w:tcPr>
            <w:tcW w:w="1915" w:type="dxa"/>
          </w:tcPr>
          <w:p w14:paraId="4096E3E5" w14:textId="55FF7249" w:rsidR="00A745C2" w:rsidRPr="00524FD5" w:rsidRDefault="00A745C2" w:rsidP="00524FD5">
            <w:pPr>
              <w:spacing w:after="0" w:line="240" w:lineRule="auto"/>
              <w:rPr>
                <w:rFonts w:ascii="Arial" w:eastAsia="Times New Roman" w:hAnsi="Arial" w:cs="Arial"/>
                <w:sz w:val="24"/>
                <w:szCs w:val="24"/>
              </w:rPr>
            </w:pPr>
            <w:r w:rsidRPr="00524FD5">
              <w:rPr>
                <w:rFonts w:ascii="Arial" w:eastAsia="Times New Roman" w:hAnsi="Arial" w:cs="Arial"/>
                <w:sz w:val="24"/>
                <w:szCs w:val="24"/>
              </w:rPr>
              <w:t>Copies submitted electronically and posted central document repository</w:t>
            </w:r>
          </w:p>
        </w:tc>
        <w:tc>
          <w:tcPr>
            <w:tcW w:w="1916" w:type="dxa"/>
          </w:tcPr>
          <w:p w14:paraId="77B1960A" w14:textId="61904141" w:rsidR="00A745C2" w:rsidRPr="00524FD5" w:rsidRDefault="00A745C2" w:rsidP="00524FD5">
            <w:pPr>
              <w:rPr>
                <w:rFonts w:ascii="Arial" w:eastAsia="Times New Roman" w:hAnsi="Arial" w:cs="Arial"/>
                <w:sz w:val="24"/>
                <w:szCs w:val="24"/>
              </w:rPr>
            </w:pPr>
            <w:r w:rsidRPr="00524FD5">
              <w:rPr>
                <w:rFonts w:ascii="Arial" w:eastAsia="Times New Roman" w:hAnsi="Arial" w:cs="Arial"/>
                <w:sz w:val="24"/>
                <w:szCs w:val="24"/>
              </w:rPr>
              <w:t>COR, TPOC</w:t>
            </w:r>
          </w:p>
        </w:tc>
      </w:tr>
      <w:tr w:rsidR="00A745C2" w:rsidRPr="005C443E" w14:paraId="298E54A7" w14:textId="77777777" w:rsidTr="00524FD5">
        <w:tc>
          <w:tcPr>
            <w:tcW w:w="2088" w:type="dxa"/>
          </w:tcPr>
          <w:p w14:paraId="30001A84" w14:textId="77A96D7A" w:rsidR="00A745C2" w:rsidRPr="00524FD5" w:rsidRDefault="00A745C2" w:rsidP="00524FD5">
            <w:pPr>
              <w:rPr>
                <w:rFonts w:ascii="Arial" w:eastAsia="Arial" w:hAnsi="Arial" w:cs="Arial"/>
                <w:b/>
                <w:bCs/>
                <w:color w:val="000000"/>
                <w:sz w:val="24"/>
                <w:szCs w:val="24"/>
              </w:rPr>
            </w:pPr>
            <w:r w:rsidRPr="00524FD5">
              <w:rPr>
                <w:rFonts w:ascii="Arial" w:eastAsia="Arial" w:hAnsi="Arial" w:cs="Arial"/>
                <w:b/>
                <w:bCs/>
                <w:color w:val="000000"/>
                <w:sz w:val="24"/>
                <w:szCs w:val="24"/>
              </w:rPr>
              <w:t>Test-Related Deliverables</w:t>
            </w:r>
          </w:p>
        </w:tc>
        <w:tc>
          <w:tcPr>
            <w:tcW w:w="1742" w:type="dxa"/>
          </w:tcPr>
          <w:p w14:paraId="0F0600C4" w14:textId="5E48105A" w:rsidR="00A745C2" w:rsidRPr="00524FD5" w:rsidRDefault="00A745C2" w:rsidP="00524FD5">
            <w:pPr>
              <w:rPr>
                <w:rFonts w:ascii="Arial" w:eastAsia="Times New Roman" w:hAnsi="Arial" w:cs="Arial"/>
                <w:sz w:val="24"/>
                <w:szCs w:val="24"/>
              </w:rPr>
            </w:pPr>
            <w:r w:rsidRPr="00524FD5">
              <w:rPr>
                <w:rFonts w:ascii="Arial" w:eastAsia="Times New Roman" w:hAnsi="Arial" w:cs="Arial"/>
                <w:sz w:val="24"/>
                <w:szCs w:val="24"/>
              </w:rPr>
              <w:t>Detailed plans, reports, assessments, and results updated as needed.</w:t>
            </w:r>
          </w:p>
        </w:tc>
        <w:tc>
          <w:tcPr>
            <w:tcW w:w="1915" w:type="dxa"/>
          </w:tcPr>
          <w:p w14:paraId="74580544" w14:textId="5CB1710D" w:rsidR="00A745C2" w:rsidRPr="00524FD5" w:rsidRDefault="00A745C2" w:rsidP="00524FD5">
            <w:pPr>
              <w:spacing w:after="0" w:line="240" w:lineRule="auto"/>
              <w:rPr>
                <w:rFonts w:ascii="Arial" w:eastAsia="Times New Roman" w:hAnsi="Arial" w:cs="Arial"/>
                <w:sz w:val="24"/>
                <w:szCs w:val="24"/>
              </w:rPr>
            </w:pPr>
            <w:r w:rsidRPr="00524FD5">
              <w:rPr>
                <w:rFonts w:ascii="Arial" w:eastAsia="Times New Roman" w:hAnsi="Arial" w:cs="Arial"/>
                <w:sz w:val="24"/>
                <w:szCs w:val="24"/>
              </w:rPr>
              <w:t>As required</w:t>
            </w:r>
          </w:p>
        </w:tc>
        <w:tc>
          <w:tcPr>
            <w:tcW w:w="1915" w:type="dxa"/>
          </w:tcPr>
          <w:p w14:paraId="6FCEE608" w14:textId="0C3D0D0D" w:rsidR="00A745C2" w:rsidRPr="00524FD5" w:rsidRDefault="00A745C2" w:rsidP="00524FD5">
            <w:pPr>
              <w:spacing w:after="0" w:line="240" w:lineRule="auto"/>
              <w:rPr>
                <w:rFonts w:ascii="Arial" w:eastAsia="Times New Roman" w:hAnsi="Arial" w:cs="Arial"/>
                <w:sz w:val="24"/>
                <w:szCs w:val="24"/>
              </w:rPr>
            </w:pPr>
            <w:r w:rsidRPr="00524FD5">
              <w:rPr>
                <w:rFonts w:ascii="Arial" w:eastAsia="Times New Roman" w:hAnsi="Arial" w:cs="Arial"/>
                <w:sz w:val="24"/>
                <w:szCs w:val="24"/>
              </w:rPr>
              <w:t>Copies submitted electronically and posted central document repository</w:t>
            </w:r>
          </w:p>
        </w:tc>
        <w:tc>
          <w:tcPr>
            <w:tcW w:w="1916" w:type="dxa"/>
          </w:tcPr>
          <w:p w14:paraId="6F5BA322" w14:textId="3AD96058" w:rsidR="00A745C2" w:rsidRPr="00524FD5" w:rsidRDefault="00A745C2" w:rsidP="00524FD5">
            <w:pPr>
              <w:rPr>
                <w:rFonts w:ascii="Arial" w:eastAsia="Times New Roman" w:hAnsi="Arial" w:cs="Arial"/>
                <w:sz w:val="24"/>
                <w:szCs w:val="24"/>
              </w:rPr>
            </w:pPr>
            <w:r w:rsidRPr="00524FD5">
              <w:rPr>
                <w:rFonts w:ascii="Arial" w:eastAsia="Times New Roman" w:hAnsi="Arial" w:cs="Arial"/>
                <w:sz w:val="24"/>
                <w:szCs w:val="24"/>
              </w:rPr>
              <w:t>COR, TPOC</w:t>
            </w:r>
          </w:p>
        </w:tc>
      </w:tr>
      <w:tr w:rsidR="00A745C2" w:rsidRPr="005C443E" w14:paraId="44A2A572" w14:textId="77777777" w:rsidTr="00524FD5">
        <w:tc>
          <w:tcPr>
            <w:tcW w:w="2088" w:type="dxa"/>
          </w:tcPr>
          <w:p w14:paraId="2DD49C61" w14:textId="749080E0" w:rsidR="00A745C2" w:rsidRPr="00524FD5" w:rsidRDefault="00A745C2" w:rsidP="00524FD5">
            <w:pPr>
              <w:rPr>
                <w:rFonts w:ascii="Arial" w:eastAsia="Arial" w:hAnsi="Arial" w:cs="Arial"/>
                <w:b/>
                <w:bCs/>
                <w:color w:val="000000"/>
                <w:sz w:val="24"/>
                <w:szCs w:val="24"/>
              </w:rPr>
            </w:pPr>
            <w:r w:rsidRPr="00524FD5">
              <w:rPr>
                <w:rFonts w:ascii="Arial" w:eastAsia="Arial" w:hAnsi="Arial" w:cs="Arial"/>
                <w:b/>
                <w:bCs/>
                <w:color w:val="000000"/>
                <w:sz w:val="24"/>
                <w:szCs w:val="24"/>
              </w:rPr>
              <w:t>Technical Assessments</w:t>
            </w:r>
          </w:p>
        </w:tc>
        <w:tc>
          <w:tcPr>
            <w:tcW w:w="1742" w:type="dxa"/>
          </w:tcPr>
          <w:p w14:paraId="50800257" w14:textId="4C6CEB11" w:rsidR="00A745C2" w:rsidRPr="00524FD5" w:rsidRDefault="00A745C2" w:rsidP="00524FD5">
            <w:pPr>
              <w:rPr>
                <w:rFonts w:ascii="Arial" w:eastAsia="Times New Roman" w:hAnsi="Arial" w:cs="Arial"/>
                <w:sz w:val="24"/>
                <w:szCs w:val="24"/>
              </w:rPr>
            </w:pPr>
            <w:r w:rsidRPr="00524FD5">
              <w:rPr>
                <w:rFonts w:ascii="Arial" w:eastAsia="Times New Roman" w:hAnsi="Arial" w:cs="Arial"/>
                <w:sz w:val="24"/>
                <w:szCs w:val="24"/>
              </w:rPr>
              <w:t>Detailed assessments updated as needed.</w:t>
            </w:r>
          </w:p>
        </w:tc>
        <w:tc>
          <w:tcPr>
            <w:tcW w:w="1915" w:type="dxa"/>
          </w:tcPr>
          <w:p w14:paraId="59E699EC" w14:textId="65486186" w:rsidR="00A745C2" w:rsidRPr="00524FD5" w:rsidRDefault="00A745C2" w:rsidP="00524FD5">
            <w:pPr>
              <w:spacing w:after="0" w:line="240" w:lineRule="auto"/>
              <w:rPr>
                <w:rFonts w:ascii="Arial" w:eastAsia="Times New Roman" w:hAnsi="Arial" w:cs="Arial"/>
                <w:sz w:val="24"/>
                <w:szCs w:val="24"/>
              </w:rPr>
            </w:pPr>
            <w:r w:rsidRPr="00524FD5">
              <w:rPr>
                <w:rFonts w:ascii="Arial" w:eastAsia="Times New Roman" w:hAnsi="Arial" w:cs="Arial"/>
                <w:sz w:val="24"/>
                <w:szCs w:val="24"/>
              </w:rPr>
              <w:t>As required</w:t>
            </w:r>
          </w:p>
        </w:tc>
        <w:tc>
          <w:tcPr>
            <w:tcW w:w="1915" w:type="dxa"/>
          </w:tcPr>
          <w:p w14:paraId="7EABD629" w14:textId="4964A4C6" w:rsidR="00A745C2" w:rsidRPr="00524FD5" w:rsidRDefault="00A745C2" w:rsidP="00524FD5">
            <w:pPr>
              <w:spacing w:after="0" w:line="240" w:lineRule="auto"/>
              <w:rPr>
                <w:rFonts w:ascii="Arial" w:eastAsia="Times New Roman" w:hAnsi="Arial" w:cs="Arial"/>
                <w:sz w:val="24"/>
                <w:szCs w:val="24"/>
              </w:rPr>
            </w:pPr>
            <w:r w:rsidRPr="00524FD5">
              <w:rPr>
                <w:rFonts w:ascii="Arial" w:eastAsia="Times New Roman" w:hAnsi="Arial" w:cs="Arial"/>
                <w:sz w:val="24"/>
                <w:szCs w:val="24"/>
              </w:rPr>
              <w:t>Copies submitted electronically and posted central document repository</w:t>
            </w:r>
          </w:p>
        </w:tc>
        <w:tc>
          <w:tcPr>
            <w:tcW w:w="1916" w:type="dxa"/>
          </w:tcPr>
          <w:p w14:paraId="2143E486" w14:textId="5F9DEF3B" w:rsidR="00A745C2" w:rsidRPr="00524FD5" w:rsidRDefault="00A745C2" w:rsidP="00524FD5">
            <w:pPr>
              <w:rPr>
                <w:rFonts w:ascii="Arial" w:eastAsia="Times New Roman" w:hAnsi="Arial" w:cs="Arial"/>
                <w:sz w:val="24"/>
                <w:szCs w:val="24"/>
              </w:rPr>
            </w:pPr>
            <w:r w:rsidRPr="00524FD5">
              <w:rPr>
                <w:rFonts w:ascii="Arial" w:eastAsia="Times New Roman" w:hAnsi="Arial" w:cs="Arial"/>
                <w:sz w:val="24"/>
                <w:szCs w:val="24"/>
              </w:rPr>
              <w:t>COR, TPOC</w:t>
            </w:r>
          </w:p>
        </w:tc>
      </w:tr>
      <w:tr w:rsidR="00A745C2" w:rsidRPr="005C443E" w14:paraId="6C5D5E42" w14:textId="77777777" w:rsidTr="00524FD5">
        <w:tc>
          <w:tcPr>
            <w:tcW w:w="2088" w:type="dxa"/>
          </w:tcPr>
          <w:p w14:paraId="53AA0CAF" w14:textId="207E1ED9" w:rsidR="00A745C2" w:rsidRPr="00524FD5" w:rsidRDefault="00A745C2" w:rsidP="00524FD5">
            <w:pPr>
              <w:rPr>
                <w:rFonts w:ascii="Arial" w:eastAsia="Arial" w:hAnsi="Arial" w:cs="Arial"/>
                <w:b/>
                <w:bCs/>
                <w:color w:val="000000"/>
                <w:sz w:val="24"/>
                <w:szCs w:val="24"/>
              </w:rPr>
            </w:pPr>
            <w:r w:rsidRPr="00524FD5">
              <w:rPr>
                <w:rFonts w:ascii="Arial" w:eastAsia="Arial" w:hAnsi="Arial" w:cs="Arial"/>
                <w:b/>
                <w:bCs/>
                <w:color w:val="000000"/>
                <w:sz w:val="24"/>
                <w:szCs w:val="24"/>
              </w:rPr>
              <w:t>Technical Briefings</w:t>
            </w:r>
          </w:p>
        </w:tc>
        <w:tc>
          <w:tcPr>
            <w:tcW w:w="1742" w:type="dxa"/>
          </w:tcPr>
          <w:p w14:paraId="7C450BCD" w14:textId="2DE099BF" w:rsidR="00A745C2" w:rsidRPr="00524FD5" w:rsidRDefault="00A745C2" w:rsidP="00524FD5">
            <w:pPr>
              <w:rPr>
                <w:rFonts w:ascii="Arial" w:eastAsia="Times New Roman" w:hAnsi="Arial" w:cs="Arial"/>
                <w:sz w:val="24"/>
                <w:szCs w:val="24"/>
              </w:rPr>
            </w:pPr>
            <w:r w:rsidRPr="00524FD5">
              <w:rPr>
                <w:rFonts w:ascii="Arial" w:eastAsia="Times New Roman" w:hAnsi="Arial" w:cs="Arial"/>
                <w:sz w:val="24"/>
                <w:szCs w:val="24"/>
              </w:rPr>
              <w:t>The Contractor must establish and facilitate technical briefings and provide briefing materials as required.</w:t>
            </w:r>
          </w:p>
          <w:p w14:paraId="3DB58A76" w14:textId="77777777" w:rsidR="00A745C2" w:rsidRPr="00524FD5" w:rsidRDefault="00A745C2" w:rsidP="00524FD5">
            <w:pPr>
              <w:rPr>
                <w:rFonts w:ascii="Arial" w:eastAsia="Times New Roman" w:hAnsi="Arial" w:cs="Arial"/>
                <w:sz w:val="24"/>
                <w:szCs w:val="24"/>
              </w:rPr>
            </w:pPr>
          </w:p>
        </w:tc>
        <w:tc>
          <w:tcPr>
            <w:tcW w:w="1915" w:type="dxa"/>
          </w:tcPr>
          <w:p w14:paraId="788DB87D" w14:textId="7FE29F05" w:rsidR="00A745C2" w:rsidRPr="00524FD5" w:rsidRDefault="00A745C2" w:rsidP="00524FD5">
            <w:pPr>
              <w:spacing w:after="0" w:line="240" w:lineRule="auto"/>
              <w:rPr>
                <w:rFonts w:ascii="Arial" w:eastAsia="Times New Roman" w:hAnsi="Arial" w:cs="Arial"/>
                <w:sz w:val="24"/>
                <w:szCs w:val="24"/>
              </w:rPr>
            </w:pPr>
            <w:r w:rsidRPr="00524FD5">
              <w:rPr>
                <w:rFonts w:ascii="Arial" w:eastAsia="Times New Roman" w:hAnsi="Arial" w:cs="Arial"/>
                <w:sz w:val="24"/>
                <w:szCs w:val="24"/>
              </w:rPr>
              <w:t>As required</w:t>
            </w:r>
          </w:p>
        </w:tc>
        <w:tc>
          <w:tcPr>
            <w:tcW w:w="1915" w:type="dxa"/>
          </w:tcPr>
          <w:p w14:paraId="6FEB9BA1" w14:textId="6C779BC3" w:rsidR="00A745C2" w:rsidRPr="00524FD5" w:rsidRDefault="00A745C2" w:rsidP="00524FD5">
            <w:pPr>
              <w:spacing w:after="0" w:line="240" w:lineRule="auto"/>
              <w:rPr>
                <w:rFonts w:ascii="Arial" w:eastAsia="Times New Roman" w:hAnsi="Arial" w:cs="Arial"/>
                <w:sz w:val="24"/>
                <w:szCs w:val="24"/>
              </w:rPr>
            </w:pPr>
            <w:r w:rsidRPr="00524FD5">
              <w:rPr>
                <w:rFonts w:ascii="Arial" w:eastAsia="Times New Roman" w:hAnsi="Arial" w:cs="Arial"/>
                <w:sz w:val="24"/>
                <w:szCs w:val="24"/>
              </w:rPr>
              <w:t>Meeting and meeting materials (slides, talking points, supporting documentation) as required.</w:t>
            </w:r>
          </w:p>
        </w:tc>
        <w:tc>
          <w:tcPr>
            <w:tcW w:w="1916" w:type="dxa"/>
          </w:tcPr>
          <w:p w14:paraId="3CBE5205" w14:textId="530C267E" w:rsidR="00A745C2" w:rsidRPr="00524FD5" w:rsidRDefault="00A745C2" w:rsidP="00524FD5">
            <w:pPr>
              <w:rPr>
                <w:rFonts w:ascii="Arial" w:eastAsia="Times New Roman" w:hAnsi="Arial" w:cs="Arial"/>
                <w:sz w:val="24"/>
                <w:szCs w:val="24"/>
              </w:rPr>
            </w:pPr>
            <w:r w:rsidRPr="00524FD5">
              <w:rPr>
                <w:rFonts w:ascii="Arial" w:eastAsia="Times New Roman" w:hAnsi="Arial" w:cs="Arial"/>
                <w:sz w:val="24"/>
                <w:szCs w:val="24"/>
              </w:rPr>
              <w:t>Meeting will include attendees as identified by the COR and TPOC</w:t>
            </w:r>
          </w:p>
        </w:tc>
      </w:tr>
      <w:tr w:rsidR="00A745C2" w:rsidRPr="005C443E" w14:paraId="3E1D9E26" w14:textId="77777777" w:rsidTr="00524FD5">
        <w:tc>
          <w:tcPr>
            <w:tcW w:w="2088" w:type="dxa"/>
          </w:tcPr>
          <w:p w14:paraId="0BA78389" w14:textId="370D201F" w:rsidR="00A745C2" w:rsidRPr="00524FD5" w:rsidRDefault="00A745C2" w:rsidP="00524FD5">
            <w:pPr>
              <w:rPr>
                <w:rFonts w:ascii="Arial" w:eastAsia="Arial" w:hAnsi="Arial" w:cs="Arial"/>
                <w:b/>
                <w:bCs/>
                <w:color w:val="000000"/>
                <w:sz w:val="24"/>
                <w:szCs w:val="24"/>
              </w:rPr>
            </w:pPr>
            <w:r w:rsidRPr="00524FD5">
              <w:rPr>
                <w:rFonts w:ascii="Arial" w:eastAsia="Arial" w:hAnsi="Arial" w:cs="Arial"/>
                <w:b/>
                <w:bCs/>
                <w:color w:val="000000"/>
                <w:sz w:val="24"/>
                <w:szCs w:val="24"/>
              </w:rPr>
              <w:t>Final Report for Each Band Study</w:t>
            </w:r>
          </w:p>
        </w:tc>
        <w:tc>
          <w:tcPr>
            <w:tcW w:w="1742" w:type="dxa"/>
          </w:tcPr>
          <w:p w14:paraId="346DCD60" w14:textId="0BE2590E" w:rsidR="00A745C2" w:rsidRPr="00524FD5" w:rsidRDefault="00A745C2" w:rsidP="00524FD5">
            <w:pPr>
              <w:rPr>
                <w:rFonts w:ascii="Arial" w:eastAsia="Times New Roman" w:hAnsi="Arial" w:cs="Arial"/>
                <w:sz w:val="24"/>
                <w:szCs w:val="24"/>
              </w:rPr>
            </w:pPr>
            <w:r w:rsidRPr="00524FD5">
              <w:rPr>
                <w:rFonts w:ascii="Arial" w:eastAsia="Times New Roman" w:hAnsi="Arial" w:cs="Arial"/>
                <w:sz w:val="24"/>
                <w:szCs w:val="24"/>
              </w:rPr>
              <w:t>Detailed report updated as needed.</w:t>
            </w:r>
          </w:p>
        </w:tc>
        <w:tc>
          <w:tcPr>
            <w:tcW w:w="1915" w:type="dxa"/>
          </w:tcPr>
          <w:p w14:paraId="736CB4F6" w14:textId="7AFAAEAD" w:rsidR="00A745C2" w:rsidRPr="00524FD5" w:rsidRDefault="00A745C2" w:rsidP="00524FD5">
            <w:pPr>
              <w:spacing w:after="0" w:line="240" w:lineRule="auto"/>
              <w:rPr>
                <w:rFonts w:ascii="Arial" w:eastAsia="Times New Roman" w:hAnsi="Arial" w:cs="Arial"/>
                <w:sz w:val="24"/>
                <w:szCs w:val="24"/>
              </w:rPr>
            </w:pPr>
            <w:r w:rsidRPr="00524FD5">
              <w:rPr>
                <w:rFonts w:ascii="Arial" w:eastAsia="Times New Roman" w:hAnsi="Arial" w:cs="Arial"/>
                <w:sz w:val="24"/>
                <w:szCs w:val="24"/>
              </w:rPr>
              <w:t>As required</w:t>
            </w:r>
          </w:p>
        </w:tc>
        <w:tc>
          <w:tcPr>
            <w:tcW w:w="1915" w:type="dxa"/>
          </w:tcPr>
          <w:p w14:paraId="2C674072" w14:textId="335E9366" w:rsidR="00A745C2" w:rsidRPr="00524FD5" w:rsidRDefault="00A745C2" w:rsidP="00524FD5">
            <w:pPr>
              <w:spacing w:after="0" w:line="240" w:lineRule="auto"/>
              <w:rPr>
                <w:rFonts w:ascii="Arial" w:eastAsia="Times New Roman" w:hAnsi="Arial" w:cs="Arial"/>
                <w:sz w:val="24"/>
                <w:szCs w:val="24"/>
              </w:rPr>
            </w:pPr>
            <w:r w:rsidRPr="00524FD5">
              <w:rPr>
                <w:rFonts w:ascii="Arial" w:eastAsia="Times New Roman" w:hAnsi="Arial" w:cs="Arial"/>
                <w:sz w:val="24"/>
                <w:szCs w:val="24"/>
              </w:rPr>
              <w:t xml:space="preserve">Copies submitted electronically and posted central </w:t>
            </w:r>
            <w:r w:rsidRPr="00524FD5">
              <w:rPr>
                <w:rFonts w:ascii="Arial" w:eastAsia="Times New Roman" w:hAnsi="Arial" w:cs="Arial"/>
                <w:sz w:val="24"/>
                <w:szCs w:val="24"/>
              </w:rPr>
              <w:lastRenderedPageBreak/>
              <w:t>document repository</w:t>
            </w:r>
          </w:p>
        </w:tc>
        <w:tc>
          <w:tcPr>
            <w:tcW w:w="1916" w:type="dxa"/>
          </w:tcPr>
          <w:p w14:paraId="102031A7" w14:textId="73DA8347" w:rsidR="00A745C2" w:rsidRPr="00524FD5" w:rsidRDefault="00A745C2" w:rsidP="00524FD5">
            <w:pPr>
              <w:rPr>
                <w:rFonts w:ascii="Arial" w:eastAsia="Times New Roman" w:hAnsi="Arial" w:cs="Arial"/>
                <w:sz w:val="24"/>
                <w:szCs w:val="24"/>
              </w:rPr>
            </w:pPr>
            <w:r w:rsidRPr="00524FD5">
              <w:rPr>
                <w:rFonts w:ascii="Arial" w:eastAsia="Times New Roman" w:hAnsi="Arial" w:cs="Arial"/>
                <w:sz w:val="24"/>
                <w:szCs w:val="24"/>
              </w:rPr>
              <w:lastRenderedPageBreak/>
              <w:t>COR, TPOC</w:t>
            </w:r>
          </w:p>
        </w:tc>
      </w:tr>
    </w:tbl>
    <w:p w14:paraId="7E3CDE9B" w14:textId="5DBAEAAC" w:rsidR="00821489" w:rsidRDefault="00524FD5" w:rsidP="007F2066">
      <w:pPr>
        <w:keepNext/>
        <w:spacing w:after="240" w:line="240" w:lineRule="auto"/>
        <w:ind w:left="1440" w:hanging="1440"/>
        <w:outlineLvl w:val="0"/>
        <w:rPr>
          <w:rFonts w:ascii="Arial" w:eastAsia="Times New Roman" w:hAnsi="Arial" w:cs="Arial"/>
          <w:bCs/>
          <w:caps/>
          <w:smallCaps/>
          <w:kern w:val="32"/>
          <w:sz w:val="24"/>
          <w:szCs w:val="24"/>
        </w:rPr>
      </w:pPr>
      <w:r>
        <w:rPr>
          <w:rFonts w:ascii="Arial" w:eastAsia="Times New Roman" w:hAnsi="Arial" w:cs="Arial"/>
          <w:bCs/>
          <w:caps/>
          <w:smallCaps/>
          <w:kern w:val="32"/>
          <w:sz w:val="24"/>
          <w:szCs w:val="24"/>
        </w:rPr>
        <w:br w:type="textWrapping" w:clear="all"/>
      </w:r>
    </w:p>
    <w:p w14:paraId="2A731390" w14:textId="77777777" w:rsidR="000F4002" w:rsidRDefault="000F4002" w:rsidP="006D441E">
      <w:pPr>
        <w:spacing w:after="200" w:line="276" w:lineRule="auto"/>
        <w:rPr>
          <w:rFonts w:cs="Arial"/>
          <w:b/>
          <w:bCs/>
        </w:rPr>
      </w:pPr>
    </w:p>
    <w:p w14:paraId="39FB9C0B" w14:textId="7EAB6A6C" w:rsidR="00821489" w:rsidRDefault="00821489">
      <w:pPr>
        <w:rPr>
          <w:rFonts w:ascii="Arial" w:eastAsia="Times New Roman" w:hAnsi="Arial" w:cs="Arial"/>
          <w:bCs/>
          <w:caps/>
          <w:smallCaps/>
          <w:kern w:val="32"/>
          <w:sz w:val="24"/>
          <w:szCs w:val="24"/>
        </w:rPr>
      </w:pPr>
    </w:p>
    <w:sectPr w:rsidR="00821489">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8DF22" w14:textId="77777777" w:rsidR="008E4D40" w:rsidRDefault="008E4D40" w:rsidP="00846A1C">
      <w:pPr>
        <w:spacing w:after="0" w:line="240" w:lineRule="auto"/>
      </w:pPr>
      <w:r>
        <w:separator/>
      </w:r>
    </w:p>
  </w:endnote>
  <w:endnote w:type="continuationSeparator" w:id="0">
    <w:p w14:paraId="24AEA9D8" w14:textId="77777777" w:rsidR="008E4D40" w:rsidRDefault="008E4D40" w:rsidP="00846A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2F1FF" w14:textId="77777777" w:rsidR="008B62E7" w:rsidRDefault="008B62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1608539737"/>
      <w:docPartObj>
        <w:docPartGallery w:val="Page Numbers (Bottom of Page)"/>
        <w:docPartUnique/>
      </w:docPartObj>
    </w:sdtPr>
    <w:sdtEndPr>
      <w:rPr>
        <w:color w:val="7F7F7F" w:themeColor="background1" w:themeShade="7F"/>
        <w:spacing w:val="60"/>
      </w:rPr>
    </w:sdtEndPr>
    <w:sdtContent>
      <w:p w14:paraId="2D1CC955" w14:textId="4F6A050A" w:rsidR="00AD10EA" w:rsidRPr="00695DAC" w:rsidRDefault="00AD10EA">
        <w:pPr>
          <w:pStyle w:val="Footer"/>
          <w:pBdr>
            <w:top w:val="single" w:sz="4" w:space="1" w:color="D9D9D9" w:themeColor="background1" w:themeShade="D9"/>
          </w:pBdr>
          <w:jc w:val="right"/>
          <w:rPr>
            <w:sz w:val="20"/>
          </w:rPr>
        </w:pPr>
        <w:r w:rsidRPr="00695DAC">
          <w:rPr>
            <w:sz w:val="20"/>
          </w:rPr>
          <w:fldChar w:fldCharType="begin"/>
        </w:r>
        <w:r w:rsidRPr="00695DAC">
          <w:rPr>
            <w:sz w:val="20"/>
          </w:rPr>
          <w:instrText xml:space="preserve"> PAGE   \* MERGEFORMAT </w:instrText>
        </w:r>
        <w:r w:rsidRPr="00695DAC">
          <w:rPr>
            <w:sz w:val="20"/>
          </w:rPr>
          <w:fldChar w:fldCharType="separate"/>
        </w:r>
        <w:r w:rsidR="001A0DCC">
          <w:rPr>
            <w:noProof/>
            <w:sz w:val="20"/>
          </w:rPr>
          <w:t>2</w:t>
        </w:r>
        <w:r w:rsidRPr="00695DAC">
          <w:rPr>
            <w:noProof/>
            <w:sz w:val="20"/>
          </w:rPr>
          <w:fldChar w:fldCharType="end"/>
        </w:r>
        <w:r w:rsidRPr="00695DAC">
          <w:rPr>
            <w:sz w:val="20"/>
          </w:rPr>
          <w:t xml:space="preserve"> | </w:t>
        </w:r>
        <w:r w:rsidRPr="00695DAC">
          <w:rPr>
            <w:color w:val="7F7F7F" w:themeColor="background1" w:themeShade="7F"/>
            <w:spacing w:val="60"/>
            <w:sz w:val="20"/>
          </w:rPr>
          <w:t>Page</w:t>
        </w:r>
      </w:p>
    </w:sdtContent>
  </w:sdt>
  <w:p w14:paraId="44648AB6" w14:textId="77777777" w:rsidR="00AD10EA" w:rsidRPr="00695DAC" w:rsidRDefault="00AD10EA">
    <w:pPr>
      <w:pStyle w:val="Footer"/>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030C1" w14:textId="77777777" w:rsidR="008B62E7" w:rsidRDefault="008B62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54A61" w14:textId="77777777" w:rsidR="008E4D40" w:rsidRDefault="008E4D40" w:rsidP="00846A1C">
      <w:pPr>
        <w:spacing w:after="0" w:line="240" w:lineRule="auto"/>
      </w:pPr>
      <w:r>
        <w:separator/>
      </w:r>
    </w:p>
  </w:footnote>
  <w:footnote w:type="continuationSeparator" w:id="0">
    <w:p w14:paraId="2B0D9B79" w14:textId="77777777" w:rsidR="008E4D40" w:rsidRDefault="008E4D40" w:rsidP="00846A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908F0" w14:textId="77777777" w:rsidR="008B62E7" w:rsidRDefault="008B62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8A9C4" w14:textId="61D1BBF2" w:rsidR="00AD10EA" w:rsidRPr="00695DAC" w:rsidRDefault="008B62E7" w:rsidP="073A8E9C">
    <w:pPr>
      <w:spacing w:after="0" w:line="240" w:lineRule="auto"/>
      <w:rPr>
        <w:smallCaps/>
        <w:sz w:val="20"/>
        <w:szCs w:val="20"/>
      </w:rPr>
    </w:pPr>
    <w:sdt>
      <w:sdtPr>
        <w:id w:val="-1941446062"/>
        <w:docPartObj>
          <w:docPartGallery w:val="Watermarks"/>
          <w:docPartUnique/>
        </w:docPartObj>
      </w:sdtPr>
      <w:sdtContent>
        <w:r>
          <w:rPr>
            <w:noProof/>
          </w:rPr>
          <w:pict w14:anchorId="273B252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619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52D4CACA">
      <w:rPr>
        <w:noProof/>
      </w:rPr>
      <w:drawing>
        <wp:anchor distT="0" distB="0" distL="114300" distR="114300" simplePos="0" relativeHeight="251658240" behindDoc="1" locked="0" layoutInCell="1" allowOverlap="1" wp14:anchorId="7665E278" wp14:editId="5F27D8C6">
          <wp:simplePos x="0" y="0"/>
          <wp:positionH relativeFrom="column">
            <wp:align>left</wp:align>
          </wp:positionH>
          <wp:positionV relativeFrom="paragraph">
            <wp:posOffset>0</wp:posOffset>
          </wp:positionV>
          <wp:extent cx="885825" cy="885825"/>
          <wp:effectExtent l="0" t="0" r="0" b="0"/>
          <wp:wrapNone/>
          <wp:docPr id="1051503150" name="Picture 1051503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885825" cy="885825"/>
                  </a:xfrm>
                  <a:prstGeom prst="rect">
                    <a:avLst/>
                  </a:prstGeom>
                </pic:spPr>
              </pic:pic>
            </a:graphicData>
          </a:graphic>
          <wp14:sizeRelH relativeFrom="page">
            <wp14:pctWidth>0</wp14:pctWidth>
          </wp14:sizeRelH>
          <wp14:sizeRelV relativeFrom="page">
            <wp14:pctHeight>0</wp14:pctHeight>
          </wp14:sizeRelV>
        </wp:anchor>
      </w:drawing>
    </w:r>
    <w:r w:rsidR="00DF491D">
      <w:br/>
    </w:r>
    <w:r w:rsidR="00DF491D">
      <w:tab/>
    </w:r>
    <w:r w:rsidR="00DF491D">
      <w:tab/>
    </w:r>
    <w:r w:rsidR="073A8E9C" w:rsidRPr="52D4CACA">
      <w:rPr>
        <w:smallCaps/>
        <w:sz w:val="20"/>
        <w:szCs w:val="20"/>
      </w:rPr>
      <w:t xml:space="preserve">Department of Commerce </w:t>
    </w:r>
  </w:p>
  <w:p w14:paraId="08CB3403" w14:textId="3C8B76AB" w:rsidR="00AD10EA" w:rsidRPr="00695DAC" w:rsidRDefault="073A8E9C" w:rsidP="073A8E9C">
    <w:pPr>
      <w:spacing w:after="0" w:line="240" w:lineRule="auto"/>
      <w:ind w:left="720" w:firstLine="720"/>
    </w:pPr>
    <w:r w:rsidRPr="073A8E9C">
      <w:rPr>
        <w:smallCaps/>
        <w:sz w:val="20"/>
        <w:szCs w:val="20"/>
      </w:rPr>
      <w:t>Shared Services Procurement Office</w:t>
    </w:r>
  </w:p>
  <w:p w14:paraId="13C2A60D" w14:textId="28651E16" w:rsidR="00AD10EA" w:rsidRPr="00695DAC" w:rsidRDefault="073A8E9C" w:rsidP="073A8E9C">
    <w:pPr>
      <w:pStyle w:val="Header"/>
      <w:tabs>
        <w:tab w:val="clear" w:pos="4680"/>
      </w:tabs>
      <w:ind w:left="720" w:firstLine="720"/>
      <w:rPr>
        <w:smallCaps/>
        <w:sz w:val="20"/>
        <w:szCs w:val="20"/>
      </w:rPr>
    </w:pPr>
    <w:r w:rsidRPr="073A8E9C">
      <w:rPr>
        <w:smallCaps/>
        <w:sz w:val="20"/>
        <w:szCs w:val="20"/>
      </w:rPr>
      <w:t>Performance Work Statement</w:t>
    </w:r>
  </w:p>
  <w:p w14:paraId="4E385CDD" w14:textId="1DF66868" w:rsidR="073A8E9C" w:rsidRDefault="073A8E9C" w:rsidP="073A8E9C">
    <w:pPr>
      <w:pStyle w:val="Header"/>
      <w:tabs>
        <w:tab w:val="clear" w:pos="4680"/>
      </w:tabs>
      <w:ind w:left="720" w:firstLine="720"/>
      <w:rPr>
        <w:smallCaps/>
        <w:sz w:val="20"/>
        <w:szCs w:val="20"/>
      </w:rPr>
    </w:pPr>
  </w:p>
  <w:p w14:paraId="14CFBF57" w14:textId="5FD5EF1F" w:rsidR="073A8E9C" w:rsidRDefault="073A8E9C" w:rsidP="073A8E9C">
    <w:pPr>
      <w:pStyle w:val="Header"/>
      <w:tabs>
        <w:tab w:val="clear" w:pos="4680"/>
      </w:tabs>
      <w:ind w:left="720" w:firstLine="720"/>
      <w:rPr>
        <w:smallCaps/>
        <w:sz w:val="20"/>
        <w:szCs w:val="20"/>
      </w:rPr>
    </w:pPr>
  </w:p>
  <w:p w14:paraId="3474D9AD" w14:textId="1A6E2851" w:rsidR="073A8E9C" w:rsidRDefault="073A8E9C" w:rsidP="073A8E9C">
    <w:pPr>
      <w:pStyle w:val="Header"/>
      <w:tabs>
        <w:tab w:val="clear" w:pos="4680"/>
      </w:tabs>
      <w:ind w:left="720" w:firstLine="720"/>
      <w:rPr>
        <w:smallCaps/>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8C07B" w14:textId="77777777" w:rsidR="008B62E7" w:rsidRDefault="008B62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B6DA8"/>
    <w:multiLevelType w:val="hybridMultilevel"/>
    <w:tmpl w:val="3904C25C"/>
    <w:lvl w:ilvl="0" w:tplc="DBD067C8">
      <w:start w:val="1"/>
      <w:numFmt w:val="bullet"/>
      <w:lvlText w:val="•"/>
      <w:lvlJc w:val="left"/>
      <w:pPr>
        <w:tabs>
          <w:tab w:val="num" w:pos="720"/>
        </w:tabs>
        <w:ind w:left="720" w:hanging="360"/>
      </w:pPr>
      <w:rPr>
        <w:rFonts w:ascii="Arial" w:hAnsi="Arial" w:hint="default"/>
      </w:rPr>
    </w:lvl>
    <w:lvl w:ilvl="1" w:tplc="FE56C6E6">
      <w:start w:val="233"/>
      <w:numFmt w:val="bullet"/>
      <w:lvlText w:val="•"/>
      <w:lvlJc w:val="left"/>
      <w:pPr>
        <w:tabs>
          <w:tab w:val="num" w:pos="1440"/>
        </w:tabs>
        <w:ind w:left="1440" w:hanging="360"/>
      </w:pPr>
      <w:rPr>
        <w:rFonts w:ascii="Arial" w:hAnsi="Arial" w:hint="default"/>
      </w:rPr>
    </w:lvl>
    <w:lvl w:ilvl="2" w:tplc="14123CD6">
      <w:start w:val="233"/>
      <w:numFmt w:val="bullet"/>
      <w:lvlText w:val="•"/>
      <w:lvlJc w:val="left"/>
      <w:pPr>
        <w:tabs>
          <w:tab w:val="num" w:pos="2160"/>
        </w:tabs>
        <w:ind w:left="2160" w:hanging="360"/>
      </w:pPr>
      <w:rPr>
        <w:rFonts w:ascii="Arial" w:hAnsi="Arial" w:hint="default"/>
      </w:rPr>
    </w:lvl>
    <w:lvl w:ilvl="3" w:tplc="5F3ABB02" w:tentative="1">
      <w:start w:val="1"/>
      <w:numFmt w:val="bullet"/>
      <w:lvlText w:val="•"/>
      <w:lvlJc w:val="left"/>
      <w:pPr>
        <w:tabs>
          <w:tab w:val="num" w:pos="2880"/>
        </w:tabs>
        <w:ind w:left="2880" w:hanging="360"/>
      </w:pPr>
      <w:rPr>
        <w:rFonts w:ascii="Arial" w:hAnsi="Arial" w:hint="default"/>
      </w:rPr>
    </w:lvl>
    <w:lvl w:ilvl="4" w:tplc="B810C342" w:tentative="1">
      <w:start w:val="1"/>
      <w:numFmt w:val="bullet"/>
      <w:lvlText w:val="•"/>
      <w:lvlJc w:val="left"/>
      <w:pPr>
        <w:tabs>
          <w:tab w:val="num" w:pos="3600"/>
        </w:tabs>
        <w:ind w:left="3600" w:hanging="360"/>
      </w:pPr>
      <w:rPr>
        <w:rFonts w:ascii="Arial" w:hAnsi="Arial" w:hint="default"/>
      </w:rPr>
    </w:lvl>
    <w:lvl w:ilvl="5" w:tplc="47C4B31A" w:tentative="1">
      <w:start w:val="1"/>
      <w:numFmt w:val="bullet"/>
      <w:lvlText w:val="•"/>
      <w:lvlJc w:val="left"/>
      <w:pPr>
        <w:tabs>
          <w:tab w:val="num" w:pos="4320"/>
        </w:tabs>
        <w:ind w:left="4320" w:hanging="360"/>
      </w:pPr>
      <w:rPr>
        <w:rFonts w:ascii="Arial" w:hAnsi="Arial" w:hint="default"/>
      </w:rPr>
    </w:lvl>
    <w:lvl w:ilvl="6" w:tplc="643CA77C" w:tentative="1">
      <w:start w:val="1"/>
      <w:numFmt w:val="bullet"/>
      <w:lvlText w:val="•"/>
      <w:lvlJc w:val="left"/>
      <w:pPr>
        <w:tabs>
          <w:tab w:val="num" w:pos="5040"/>
        </w:tabs>
        <w:ind w:left="5040" w:hanging="360"/>
      </w:pPr>
      <w:rPr>
        <w:rFonts w:ascii="Arial" w:hAnsi="Arial" w:hint="default"/>
      </w:rPr>
    </w:lvl>
    <w:lvl w:ilvl="7" w:tplc="D4C89EEA" w:tentative="1">
      <w:start w:val="1"/>
      <w:numFmt w:val="bullet"/>
      <w:lvlText w:val="•"/>
      <w:lvlJc w:val="left"/>
      <w:pPr>
        <w:tabs>
          <w:tab w:val="num" w:pos="5760"/>
        </w:tabs>
        <w:ind w:left="5760" w:hanging="360"/>
      </w:pPr>
      <w:rPr>
        <w:rFonts w:ascii="Arial" w:hAnsi="Arial" w:hint="default"/>
      </w:rPr>
    </w:lvl>
    <w:lvl w:ilvl="8" w:tplc="1C3C779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9163669"/>
    <w:multiLevelType w:val="hybridMultilevel"/>
    <w:tmpl w:val="14B49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D64044"/>
    <w:multiLevelType w:val="hybridMultilevel"/>
    <w:tmpl w:val="0292EB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EC7848"/>
    <w:multiLevelType w:val="hybridMultilevel"/>
    <w:tmpl w:val="8EDAB5C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7A373F3"/>
    <w:multiLevelType w:val="hybridMultilevel"/>
    <w:tmpl w:val="19F4E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9128D6"/>
    <w:multiLevelType w:val="hybridMultilevel"/>
    <w:tmpl w:val="27DC9A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DC380D"/>
    <w:multiLevelType w:val="hybridMultilevel"/>
    <w:tmpl w:val="077805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053242"/>
    <w:multiLevelType w:val="hybridMultilevel"/>
    <w:tmpl w:val="9B800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361E0E"/>
    <w:multiLevelType w:val="hybridMultilevel"/>
    <w:tmpl w:val="E54071CE"/>
    <w:lvl w:ilvl="0" w:tplc="FC14190C">
      <w:start w:val="1"/>
      <w:numFmt w:val="bullet"/>
      <w:lvlText w:val="•"/>
      <w:lvlJc w:val="left"/>
      <w:pPr>
        <w:tabs>
          <w:tab w:val="num" w:pos="720"/>
        </w:tabs>
        <w:ind w:left="720" w:hanging="360"/>
      </w:pPr>
      <w:rPr>
        <w:rFonts w:ascii="Arial" w:hAnsi="Arial" w:hint="default"/>
      </w:rPr>
    </w:lvl>
    <w:lvl w:ilvl="1" w:tplc="04090011">
      <w:start w:val="1"/>
      <w:numFmt w:val="decimal"/>
      <w:lvlText w:val="%2)"/>
      <w:lvlJc w:val="left"/>
      <w:pPr>
        <w:tabs>
          <w:tab w:val="num" w:pos="1440"/>
        </w:tabs>
        <w:ind w:left="1440" w:hanging="360"/>
      </w:pPr>
      <w:rPr>
        <w:rFonts w:hint="default"/>
      </w:rPr>
    </w:lvl>
    <w:lvl w:ilvl="2" w:tplc="63D091E6">
      <w:start w:val="244"/>
      <w:numFmt w:val="bullet"/>
      <w:lvlText w:val="•"/>
      <w:lvlJc w:val="left"/>
      <w:pPr>
        <w:tabs>
          <w:tab w:val="num" w:pos="2160"/>
        </w:tabs>
        <w:ind w:left="2160" w:hanging="360"/>
      </w:pPr>
      <w:rPr>
        <w:rFonts w:ascii="Arial" w:hAnsi="Arial" w:hint="default"/>
      </w:rPr>
    </w:lvl>
    <w:lvl w:ilvl="3" w:tplc="A4B4FB22">
      <w:start w:val="244"/>
      <w:numFmt w:val="bullet"/>
      <w:lvlText w:val="•"/>
      <w:lvlJc w:val="left"/>
      <w:pPr>
        <w:tabs>
          <w:tab w:val="num" w:pos="2880"/>
        </w:tabs>
        <w:ind w:left="2880" w:hanging="360"/>
      </w:pPr>
      <w:rPr>
        <w:rFonts w:ascii="Arial" w:hAnsi="Arial" w:hint="default"/>
      </w:rPr>
    </w:lvl>
    <w:lvl w:ilvl="4" w:tplc="D8C0F212">
      <w:start w:val="244"/>
      <w:numFmt w:val="bullet"/>
      <w:lvlText w:val="•"/>
      <w:lvlJc w:val="left"/>
      <w:pPr>
        <w:tabs>
          <w:tab w:val="num" w:pos="3600"/>
        </w:tabs>
        <w:ind w:left="3600" w:hanging="360"/>
      </w:pPr>
      <w:rPr>
        <w:rFonts w:ascii="Arial" w:hAnsi="Arial" w:hint="default"/>
      </w:rPr>
    </w:lvl>
    <w:lvl w:ilvl="5" w:tplc="48F8D682">
      <w:start w:val="244"/>
      <w:numFmt w:val="bullet"/>
      <w:lvlText w:val="•"/>
      <w:lvlJc w:val="left"/>
      <w:pPr>
        <w:tabs>
          <w:tab w:val="num" w:pos="4320"/>
        </w:tabs>
        <w:ind w:left="4320" w:hanging="360"/>
      </w:pPr>
      <w:rPr>
        <w:rFonts w:ascii="Arial" w:hAnsi="Arial" w:hint="default"/>
      </w:rPr>
    </w:lvl>
    <w:lvl w:ilvl="6" w:tplc="EFECE108" w:tentative="1">
      <w:start w:val="1"/>
      <w:numFmt w:val="bullet"/>
      <w:lvlText w:val="•"/>
      <w:lvlJc w:val="left"/>
      <w:pPr>
        <w:tabs>
          <w:tab w:val="num" w:pos="5040"/>
        </w:tabs>
        <w:ind w:left="5040" w:hanging="360"/>
      </w:pPr>
      <w:rPr>
        <w:rFonts w:ascii="Arial" w:hAnsi="Arial" w:hint="default"/>
      </w:rPr>
    </w:lvl>
    <w:lvl w:ilvl="7" w:tplc="B464EC24" w:tentative="1">
      <w:start w:val="1"/>
      <w:numFmt w:val="bullet"/>
      <w:lvlText w:val="•"/>
      <w:lvlJc w:val="left"/>
      <w:pPr>
        <w:tabs>
          <w:tab w:val="num" w:pos="5760"/>
        </w:tabs>
        <w:ind w:left="5760" w:hanging="360"/>
      </w:pPr>
      <w:rPr>
        <w:rFonts w:ascii="Arial" w:hAnsi="Arial" w:hint="default"/>
      </w:rPr>
    </w:lvl>
    <w:lvl w:ilvl="8" w:tplc="EA7E859A"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4B022AD"/>
    <w:multiLevelType w:val="multilevel"/>
    <w:tmpl w:val="0B96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8D1229D"/>
    <w:multiLevelType w:val="multilevel"/>
    <w:tmpl w:val="15BE5B32"/>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2C7414C4"/>
    <w:multiLevelType w:val="multilevel"/>
    <w:tmpl w:val="AF2E07B8"/>
    <w:lvl w:ilvl="0">
      <w:start w:val="1"/>
      <w:numFmt w:val="bullet"/>
      <w:lvlText w:val=""/>
      <w:lvlJc w:val="left"/>
      <w:pPr>
        <w:tabs>
          <w:tab w:val="num" w:pos="1267"/>
        </w:tabs>
        <w:ind w:left="1267" w:hanging="547"/>
      </w:pPr>
      <w:rPr>
        <w:rFonts w:ascii="Symbol" w:hAnsi="Symbol" w:hint="default"/>
        <w:b w:val="0"/>
      </w:rPr>
    </w:lvl>
    <w:lvl w:ilvl="1">
      <w:start w:val="1"/>
      <w:numFmt w:val="lowerLetter"/>
      <w:lvlText w:val="%2)"/>
      <w:lvlJc w:val="left"/>
      <w:pPr>
        <w:tabs>
          <w:tab w:val="num" w:pos="1829"/>
        </w:tabs>
        <w:ind w:left="1829" w:hanging="389"/>
      </w:pPr>
      <w:rPr>
        <w:rFonts w:hint="default"/>
        <w:color w:val="auto"/>
      </w:rPr>
    </w:lvl>
    <w:lvl w:ilvl="2">
      <w:start w:val="1"/>
      <w:numFmt w:val="decimal"/>
      <w:lvlText w:val="(%3)"/>
      <w:lvlJc w:val="left"/>
      <w:pPr>
        <w:tabs>
          <w:tab w:val="num" w:pos="2160"/>
        </w:tabs>
        <w:ind w:left="2160" w:hanging="533"/>
      </w:pPr>
      <w:rPr>
        <w:rFonts w:hint="default"/>
      </w:rPr>
    </w:lvl>
    <w:lvl w:ilvl="3">
      <w:start w:val="1"/>
      <w:numFmt w:val="lowerLetter"/>
      <w:lvlText w:val="(%4)"/>
      <w:lvlJc w:val="left"/>
      <w:pPr>
        <w:tabs>
          <w:tab w:val="num" w:pos="2520"/>
        </w:tabs>
        <w:ind w:left="252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 w15:restartNumberingAfterBreak="0">
    <w:nsid w:val="31EE292F"/>
    <w:multiLevelType w:val="hybridMultilevel"/>
    <w:tmpl w:val="3852EE7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41D6772"/>
    <w:multiLevelType w:val="hybridMultilevel"/>
    <w:tmpl w:val="2B7EFDA6"/>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42755E"/>
    <w:multiLevelType w:val="hybridMultilevel"/>
    <w:tmpl w:val="E0CCAFB6"/>
    <w:lvl w:ilvl="0" w:tplc="8F16C77A">
      <w:start w:val="1"/>
      <w:numFmt w:val="bullet"/>
      <w:lvlText w:val="•"/>
      <w:lvlJc w:val="left"/>
      <w:pPr>
        <w:tabs>
          <w:tab w:val="num" w:pos="720"/>
        </w:tabs>
        <w:ind w:left="720" w:hanging="360"/>
      </w:pPr>
      <w:rPr>
        <w:rFonts w:ascii="Arial" w:hAnsi="Arial" w:hint="default"/>
      </w:rPr>
    </w:lvl>
    <w:lvl w:ilvl="1" w:tplc="0E065E50" w:tentative="1">
      <w:start w:val="1"/>
      <w:numFmt w:val="bullet"/>
      <w:lvlText w:val="•"/>
      <w:lvlJc w:val="left"/>
      <w:pPr>
        <w:tabs>
          <w:tab w:val="num" w:pos="1440"/>
        </w:tabs>
        <w:ind w:left="1440" w:hanging="360"/>
      </w:pPr>
      <w:rPr>
        <w:rFonts w:ascii="Arial" w:hAnsi="Arial" w:hint="default"/>
      </w:rPr>
    </w:lvl>
    <w:lvl w:ilvl="2" w:tplc="9EC6A508" w:tentative="1">
      <w:start w:val="1"/>
      <w:numFmt w:val="bullet"/>
      <w:lvlText w:val="•"/>
      <w:lvlJc w:val="left"/>
      <w:pPr>
        <w:tabs>
          <w:tab w:val="num" w:pos="2160"/>
        </w:tabs>
        <w:ind w:left="2160" w:hanging="360"/>
      </w:pPr>
      <w:rPr>
        <w:rFonts w:ascii="Arial" w:hAnsi="Arial" w:hint="default"/>
      </w:rPr>
    </w:lvl>
    <w:lvl w:ilvl="3" w:tplc="9F3C64C6" w:tentative="1">
      <w:start w:val="1"/>
      <w:numFmt w:val="bullet"/>
      <w:lvlText w:val="•"/>
      <w:lvlJc w:val="left"/>
      <w:pPr>
        <w:tabs>
          <w:tab w:val="num" w:pos="2880"/>
        </w:tabs>
        <w:ind w:left="2880" w:hanging="360"/>
      </w:pPr>
      <w:rPr>
        <w:rFonts w:ascii="Arial" w:hAnsi="Arial" w:hint="default"/>
      </w:rPr>
    </w:lvl>
    <w:lvl w:ilvl="4" w:tplc="76FAE182" w:tentative="1">
      <w:start w:val="1"/>
      <w:numFmt w:val="bullet"/>
      <w:lvlText w:val="•"/>
      <w:lvlJc w:val="left"/>
      <w:pPr>
        <w:tabs>
          <w:tab w:val="num" w:pos="3600"/>
        </w:tabs>
        <w:ind w:left="3600" w:hanging="360"/>
      </w:pPr>
      <w:rPr>
        <w:rFonts w:ascii="Arial" w:hAnsi="Arial" w:hint="default"/>
      </w:rPr>
    </w:lvl>
    <w:lvl w:ilvl="5" w:tplc="B86ECC66" w:tentative="1">
      <w:start w:val="1"/>
      <w:numFmt w:val="bullet"/>
      <w:lvlText w:val="•"/>
      <w:lvlJc w:val="left"/>
      <w:pPr>
        <w:tabs>
          <w:tab w:val="num" w:pos="4320"/>
        </w:tabs>
        <w:ind w:left="4320" w:hanging="360"/>
      </w:pPr>
      <w:rPr>
        <w:rFonts w:ascii="Arial" w:hAnsi="Arial" w:hint="default"/>
      </w:rPr>
    </w:lvl>
    <w:lvl w:ilvl="6" w:tplc="FF482476" w:tentative="1">
      <w:start w:val="1"/>
      <w:numFmt w:val="bullet"/>
      <w:lvlText w:val="•"/>
      <w:lvlJc w:val="left"/>
      <w:pPr>
        <w:tabs>
          <w:tab w:val="num" w:pos="5040"/>
        </w:tabs>
        <w:ind w:left="5040" w:hanging="360"/>
      </w:pPr>
      <w:rPr>
        <w:rFonts w:ascii="Arial" w:hAnsi="Arial" w:hint="default"/>
      </w:rPr>
    </w:lvl>
    <w:lvl w:ilvl="7" w:tplc="309E6E68" w:tentative="1">
      <w:start w:val="1"/>
      <w:numFmt w:val="bullet"/>
      <w:lvlText w:val="•"/>
      <w:lvlJc w:val="left"/>
      <w:pPr>
        <w:tabs>
          <w:tab w:val="num" w:pos="5760"/>
        </w:tabs>
        <w:ind w:left="5760" w:hanging="360"/>
      </w:pPr>
      <w:rPr>
        <w:rFonts w:ascii="Arial" w:hAnsi="Arial" w:hint="default"/>
      </w:rPr>
    </w:lvl>
    <w:lvl w:ilvl="8" w:tplc="FADEC9A4"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57E2309"/>
    <w:multiLevelType w:val="hybridMultilevel"/>
    <w:tmpl w:val="C2282CE0"/>
    <w:lvl w:ilvl="0" w:tplc="D778A732">
      <w:start w:val="1"/>
      <w:numFmt w:val="bullet"/>
      <w:lvlText w:val=""/>
      <w:lvlJc w:val="left"/>
      <w:pPr>
        <w:ind w:left="720" w:hanging="360"/>
      </w:pPr>
      <w:rPr>
        <w:rFonts w:ascii="Symbol" w:hAnsi="Symbol" w:hint="default"/>
      </w:rPr>
    </w:lvl>
    <w:lvl w:ilvl="1" w:tplc="BF88788E">
      <w:start w:val="1"/>
      <w:numFmt w:val="bullet"/>
      <w:lvlText w:val="o"/>
      <w:lvlJc w:val="left"/>
      <w:pPr>
        <w:ind w:left="1440" w:hanging="360"/>
      </w:pPr>
      <w:rPr>
        <w:rFonts w:ascii="Courier New" w:hAnsi="Courier New" w:hint="default"/>
      </w:rPr>
    </w:lvl>
    <w:lvl w:ilvl="2" w:tplc="673CFA90">
      <w:start w:val="1"/>
      <w:numFmt w:val="bullet"/>
      <w:lvlText w:val=""/>
      <w:lvlJc w:val="left"/>
      <w:pPr>
        <w:ind w:left="2160" w:hanging="360"/>
      </w:pPr>
      <w:rPr>
        <w:rFonts w:ascii="Wingdings" w:hAnsi="Wingdings" w:hint="default"/>
      </w:rPr>
    </w:lvl>
    <w:lvl w:ilvl="3" w:tplc="04E06482">
      <w:start w:val="1"/>
      <w:numFmt w:val="bullet"/>
      <w:lvlText w:val=""/>
      <w:lvlJc w:val="left"/>
      <w:pPr>
        <w:ind w:left="2880" w:hanging="360"/>
      </w:pPr>
      <w:rPr>
        <w:rFonts w:ascii="Symbol" w:hAnsi="Symbol" w:hint="default"/>
      </w:rPr>
    </w:lvl>
    <w:lvl w:ilvl="4" w:tplc="4AE24C2E">
      <w:start w:val="1"/>
      <w:numFmt w:val="bullet"/>
      <w:lvlText w:val="o"/>
      <w:lvlJc w:val="left"/>
      <w:pPr>
        <w:ind w:left="3600" w:hanging="360"/>
      </w:pPr>
      <w:rPr>
        <w:rFonts w:ascii="Courier New" w:hAnsi="Courier New" w:hint="default"/>
      </w:rPr>
    </w:lvl>
    <w:lvl w:ilvl="5" w:tplc="F892C334">
      <w:start w:val="1"/>
      <w:numFmt w:val="bullet"/>
      <w:lvlText w:val=""/>
      <w:lvlJc w:val="left"/>
      <w:pPr>
        <w:ind w:left="4320" w:hanging="360"/>
      </w:pPr>
      <w:rPr>
        <w:rFonts w:ascii="Wingdings" w:hAnsi="Wingdings" w:hint="default"/>
      </w:rPr>
    </w:lvl>
    <w:lvl w:ilvl="6" w:tplc="2ACE9540">
      <w:start w:val="1"/>
      <w:numFmt w:val="bullet"/>
      <w:lvlText w:val=""/>
      <w:lvlJc w:val="left"/>
      <w:pPr>
        <w:ind w:left="5040" w:hanging="360"/>
      </w:pPr>
      <w:rPr>
        <w:rFonts w:ascii="Symbol" w:hAnsi="Symbol" w:hint="default"/>
      </w:rPr>
    </w:lvl>
    <w:lvl w:ilvl="7" w:tplc="210ADD9C">
      <w:start w:val="1"/>
      <w:numFmt w:val="bullet"/>
      <w:lvlText w:val="o"/>
      <w:lvlJc w:val="left"/>
      <w:pPr>
        <w:ind w:left="5760" w:hanging="360"/>
      </w:pPr>
      <w:rPr>
        <w:rFonts w:ascii="Courier New" w:hAnsi="Courier New" w:hint="default"/>
      </w:rPr>
    </w:lvl>
    <w:lvl w:ilvl="8" w:tplc="37483554">
      <w:start w:val="1"/>
      <w:numFmt w:val="bullet"/>
      <w:lvlText w:val=""/>
      <w:lvlJc w:val="left"/>
      <w:pPr>
        <w:ind w:left="6480" w:hanging="360"/>
      </w:pPr>
      <w:rPr>
        <w:rFonts w:ascii="Wingdings" w:hAnsi="Wingdings" w:hint="default"/>
      </w:rPr>
    </w:lvl>
  </w:abstractNum>
  <w:abstractNum w:abstractNumId="16" w15:restartNumberingAfterBreak="0">
    <w:nsid w:val="3C97219F"/>
    <w:multiLevelType w:val="hybridMultilevel"/>
    <w:tmpl w:val="28080A16"/>
    <w:lvl w:ilvl="0" w:tplc="48E862CE">
      <w:start w:val="1"/>
      <w:numFmt w:val="bullet"/>
      <w:lvlText w:val="•"/>
      <w:lvlJc w:val="left"/>
      <w:pPr>
        <w:tabs>
          <w:tab w:val="num" w:pos="720"/>
        </w:tabs>
        <w:ind w:left="720" w:hanging="360"/>
      </w:pPr>
      <w:rPr>
        <w:rFonts w:ascii="Arial" w:hAnsi="Arial" w:hint="default"/>
      </w:rPr>
    </w:lvl>
    <w:lvl w:ilvl="1" w:tplc="CD84F324" w:tentative="1">
      <w:start w:val="1"/>
      <w:numFmt w:val="bullet"/>
      <w:lvlText w:val="•"/>
      <w:lvlJc w:val="left"/>
      <w:pPr>
        <w:tabs>
          <w:tab w:val="num" w:pos="1440"/>
        </w:tabs>
        <w:ind w:left="1440" w:hanging="360"/>
      </w:pPr>
      <w:rPr>
        <w:rFonts w:ascii="Arial" w:hAnsi="Arial" w:hint="default"/>
      </w:rPr>
    </w:lvl>
    <w:lvl w:ilvl="2" w:tplc="3A762852" w:tentative="1">
      <w:start w:val="1"/>
      <w:numFmt w:val="bullet"/>
      <w:lvlText w:val="•"/>
      <w:lvlJc w:val="left"/>
      <w:pPr>
        <w:tabs>
          <w:tab w:val="num" w:pos="2160"/>
        </w:tabs>
        <w:ind w:left="2160" w:hanging="360"/>
      </w:pPr>
      <w:rPr>
        <w:rFonts w:ascii="Arial" w:hAnsi="Arial" w:hint="default"/>
      </w:rPr>
    </w:lvl>
    <w:lvl w:ilvl="3" w:tplc="2522D9BA" w:tentative="1">
      <w:start w:val="1"/>
      <w:numFmt w:val="bullet"/>
      <w:lvlText w:val="•"/>
      <w:lvlJc w:val="left"/>
      <w:pPr>
        <w:tabs>
          <w:tab w:val="num" w:pos="2880"/>
        </w:tabs>
        <w:ind w:left="2880" w:hanging="360"/>
      </w:pPr>
      <w:rPr>
        <w:rFonts w:ascii="Arial" w:hAnsi="Arial" w:hint="default"/>
      </w:rPr>
    </w:lvl>
    <w:lvl w:ilvl="4" w:tplc="70A292C0" w:tentative="1">
      <w:start w:val="1"/>
      <w:numFmt w:val="bullet"/>
      <w:lvlText w:val="•"/>
      <w:lvlJc w:val="left"/>
      <w:pPr>
        <w:tabs>
          <w:tab w:val="num" w:pos="3600"/>
        </w:tabs>
        <w:ind w:left="3600" w:hanging="360"/>
      </w:pPr>
      <w:rPr>
        <w:rFonts w:ascii="Arial" w:hAnsi="Arial" w:hint="default"/>
      </w:rPr>
    </w:lvl>
    <w:lvl w:ilvl="5" w:tplc="7D3AACE0" w:tentative="1">
      <w:start w:val="1"/>
      <w:numFmt w:val="bullet"/>
      <w:lvlText w:val="•"/>
      <w:lvlJc w:val="left"/>
      <w:pPr>
        <w:tabs>
          <w:tab w:val="num" w:pos="4320"/>
        </w:tabs>
        <w:ind w:left="4320" w:hanging="360"/>
      </w:pPr>
      <w:rPr>
        <w:rFonts w:ascii="Arial" w:hAnsi="Arial" w:hint="default"/>
      </w:rPr>
    </w:lvl>
    <w:lvl w:ilvl="6" w:tplc="8BE43246" w:tentative="1">
      <w:start w:val="1"/>
      <w:numFmt w:val="bullet"/>
      <w:lvlText w:val="•"/>
      <w:lvlJc w:val="left"/>
      <w:pPr>
        <w:tabs>
          <w:tab w:val="num" w:pos="5040"/>
        </w:tabs>
        <w:ind w:left="5040" w:hanging="360"/>
      </w:pPr>
      <w:rPr>
        <w:rFonts w:ascii="Arial" w:hAnsi="Arial" w:hint="default"/>
      </w:rPr>
    </w:lvl>
    <w:lvl w:ilvl="7" w:tplc="216A4344" w:tentative="1">
      <w:start w:val="1"/>
      <w:numFmt w:val="bullet"/>
      <w:lvlText w:val="•"/>
      <w:lvlJc w:val="left"/>
      <w:pPr>
        <w:tabs>
          <w:tab w:val="num" w:pos="5760"/>
        </w:tabs>
        <w:ind w:left="5760" w:hanging="360"/>
      </w:pPr>
      <w:rPr>
        <w:rFonts w:ascii="Arial" w:hAnsi="Arial" w:hint="default"/>
      </w:rPr>
    </w:lvl>
    <w:lvl w:ilvl="8" w:tplc="E708B180"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F596FB4"/>
    <w:multiLevelType w:val="hybridMultilevel"/>
    <w:tmpl w:val="56DA4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914286"/>
    <w:multiLevelType w:val="multilevel"/>
    <w:tmpl w:val="C6066FA6"/>
    <w:lvl w:ilvl="0">
      <w:start w:val="7"/>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9" w15:restartNumberingAfterBreak="0">
    <w:nsid w:val="459068A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BE005A6"/>
    <w:multiLevelType w:val="hybridMultilevel"/>
    <w:tmpl w:val="E4260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4A66AB"/>
    <w:multiLevelType w:val="hybridMultilevel"/>
    <w:tmpl w:val="43545F8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 w15:restartNumberingAfterBreak="0">
    <w:nsid w:val="50593F91"/>
    <w:multiLevelType w:val="hybridMultilevel"/>
    <w:tmpl w:val="C8A893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DD4158"/>
    <w:multiLevelType w:val="multilevel"/>
    <w:tmpl w:val="33C2162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15:restartNumberingAfterBreak="0">
    <w:nsid w:val="54837B99"/>
    <w:multiLevelType w:val="hybridMultilevel"/>
    <w:tmpl w:val="EE7CCB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932947"/>
    <w:multiLevelType w:val="hybridMultilevel"/>
    <w:tmpl w:val="9EBC1296"/>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26" w15:restartNumberingAfterBreak="0">
    <w:nsid w:val="55C528CE"/>
    <w:multiLevelType w:val="multilevel"/>
    <w:tmpl w:val="54107808"/>
    <w:lvl w:ilvl="0">
      <w:start w:val="1"/>
      <w:numFmt w:val="decimal"/>
      <w:lvlText w:val="%1."/>
      <w:lvlJc w:val="left"/>
      <w:pPr>
        <w:ind w:left="360" w:hanging="360"/>
      </w:pPr>
    </w:lvl>
    <w:lvl w:ilvl="1">
      <w:start w:val="1"/>
      <w:numFmt w:val="decimal"/>
      <w:lvlText w:val="%2)"/>
      <w:lvlJc w:val="left"/>
      <w:pPr>
        <w:ind w:left="792" w:hanging="432"/>
      </w:pPr>
      <w:rPr>
        <w:sz w:val="22"/>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ACC0079"/>
    <w:multiLevelType w:val="hybridMultilevel"/>
    <w:tmpl w:val="A148D8A8"/>
    <w:lvl w:ilvl="0" w:tplc="2DEE7CC0">
      <w:start w:val="1"/>
      <w:numFmt w:val="bullet"/>
      <w:lvlText w:val=""/>
      <w:lvlJc w:val="left"/>
      <w:pPr>
        <w:tabs>
          <w:tab w:val="num" w:pos="720"/>
        </w:tabs>
        <w:ind w:left="720" w:hanging="360"/>
      </w:pPr>
      <w:rPr>
        <w:rFonts w:ascii="Wingdings" w:hAnsi="Wingdings" w:hint="default"/>
      </w:rPr>
    </w:lvl>
    <w:lvl w:ilvl="1" w:tplc="54D2716C">
      <w:numFmt w:val="bullet"/>
      <w:lvlText w:val="•"/>
      <w:lvlJc w:val="left"/>
      <w:pPr>
        <w:tabs>
          <w:tab w:val="num" w:pos="1440"/>
        </w:tabs>
        <w:ind w:left="1440" w:hanging="360"/>
      </w:pPr>
      <w:rPr>
        <w:rFonts w:ascii="Arial" w:hAnsi="Arial" w:hint="default"/>
      </w:rPr>
    </w:lvl>
    <w:lvl w:ilvl="2" w:tplc="B0C87548">
      <w:numFmt w:val="bullet"/>
      <w:lvlText w:val="–"/>
      <w:lvlJc w:val="left"/>
      <w:pPr>
        <w:tabs>
          <w:tab w:val="num" w:pos="2160"/>
        </w:tabs>
        <w:ind w:left="2160" w:hanging="360"/>
      </w:pPr>
      <w:rPr>
        <w:rFonts w:ascii="Calibri" w:hAnsi="Calibri" w:hint="default"/>
      </w:rPr>
    </w:lvl>
    <w:lvl w:ilvl="3" w:tplc="B3F42028" w:tentative="1">
      <w:start w:val="1"/>
      <w:numFmt w:val="bullet"/>
      <w:lvlText w:val=""/>
      <w:lvlJc w:val="left"/>
      <w:pPr>
        <w:tabs>
          <w:tab w:val="num" w:pos="2880"/>
        </w:tabs>
        <w:ind w:left="2880" w:hanging="360"/>
      </w:pPr>
      <w:rPr>
        <w:rFonts w:ascii="Wingdings" w:hAnsi="Wingdings" w:hint="default"/>
      </w:rPr>
    </w:lvl>
    <w:lvl w:ilvl="4" w:tplc="F356B860" w:tentative="1">
      <w:start w:val="1"/>
      <w:numFmt w:val="bullet"/>
      <w:lvlText w:val=""/>
      <w:lvlJc w:val="left"/>
      <w:pPr>
        <w:tabs>
          <w:tab w:val="num" w:pos="3600"/>
        </w:tabs>
        <w:ind w:left="3600" w:hanging="360"/>
      </w:pPr>
      <w:rPr>
        <w:rFonts w:ascii="Wingdings" w:hAnsi="Wingdings" w:hint="default"/>
      </w:rPr>
    </w:lvl>
    <w:lvl w:ilvl="5" w:tplc="B1DE1F10" w:tentative="1">
      <w:start w:val="1"/>
      <w:numFmt w:val="bullet"/>
      <w:lvlText w:val=""/>
      <w:lvlJc w:val="left"/>
      <w:pPr>
        <w:tabs>
          <w:tab w:val="num" w:pos="4320"/>
        </w:tabs>
        <w:ind w:left="4320" w:hanging="360"/>
      </w:pPr>
      <w:rPr>
        <w:rFonts w:ascii="Wingdings" w:hAnsi="Wingdings" w:hint="default"/>
      </w:rPr>
    </w:lvl>
    <w:lvl w:ilvl="6" w:tplc="07B29B8C" w:tentative="1">
      <w:start w:val="1"/>
      <w:numFmt w:val="bullet"/>
      <w:lvlText w:val=""/>
      <w:lvlJc w:val="left"/>
      <w:pPr>
        <w:tabs>
          <w:tab w:val="num" w:pos="5040"/>
        </w:tabs>
        <w:ind w:left="5040" w:hanging="360"/>
      </w:pPr>
      <w:rPr>
        <w:rFonts w:ascii="Wingdings" w:hAnsi="Wingdings" w:hint="default"/>
      </w:rPr>
    </w:lvl>
    <w:lvl w:ilvl="7" w:tplc="B0DA489E" w:tentative="1">
      <w:start w:val="1"/>
      <w:numFmt w:val="bullet"/>
      <w:lvlText w:val=""/>
      <w:lvlJc w:val="left"/>
      <w:pPr>
        <w:tabs>
          <w:tab w:val="num" w:pos="5760"/>
        </w:tabs>
        <w:ind w:left="5760" w:hanging="360"/>
      </w:pPr>
      <w:rPr>
        <w:rFonts w:ascii="Wingdings" w:hAnsi="Wingdings" w:hint="default"/>
      </w:rPr>
    </w:lvl>
    <w:lvl w:ilvl="8" w:tplc="63B8F006"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2F6381E"/>
    <w:multiLevelType w:val="hybridMultilevel"/>
    <w:tmpl w:val="3DA08A36"/>
    <w:lvl w:ilvl="0" w:tplc="CC22B0E6">
      <w:start w:val="1"/>
      <w:numFmt w:val="bullet"/>
      <w:lvlText w:val="•"/>
      <w:lvlJc w:val="left"/>
      <w:pPr>
        <w:tabs>
          <w:tab w:val="num" w:pos="720"/>
        </w:tabs>
        <w:ind w:left="720" w:hanging="360"/>
      </w:pPr>
      <w:rPr>
        <w:rFonts w:ascii="Arial" w:hAnsi="Arial" w:hint="default"/>
      </w:rPr>
    </w:lvl>
    <w:lvl w:ilvl="1" w:tplc="D59E9EF4">
      <w:start w:val="1"/>
      <w:numFmt w:val="bullet"/>
      <w:lvlText w:val="•"/>
      <w:lvlJc w:val="left"/>
      <w:pPr>
        <w:tabs>
          <w:tab w:val="num" w:pos="1440"/>
        </w:tabs>
        <w:ind w:left="1440" w:hanging="360"/>
      </w:pPr>
      <w:rPr>
        <w:rFonts w:ascii="Arial" w:hAnsi="Arial" w:hint="default"/>
      </w:rPr>
    </w:lvl>
    <w:lvl w:ilvl="2" w:tplc="A19EC310">
      <w:start w:val="1"/>
      <w:numFmt w:val="bullet"/>
      <w:lvlText w:val="•"/>
      <w:lvlJc w:val="left"/>
      <w:pPr>
        <w:tabs>
          <w:tab w:val="num" w:pos="2160"/>
        </w:tabs>
        <w:ind w:left="2160" w:hanging="360"/>
      </w:pPr>
      <w:rPr>
        <w:rFonts w:ascii="Arial" w:hAnsi="Arial" w:hint="default"/>
      </w:rPr>
    </w:lvl>
    <w:lvl w:ilvl="3" w:tplc="E66A185A" w:tentative="1">
      <w:start w:val="1"/>
      <w:numFmt w:val="bullet"/>
      <w:lvlText w:val="•"/>
      <w:lvlJc w:val="left"/>
      <w:pPr>
        <w:tabs>
          <w:tab w:val="num" w:pos="2880"/>
        </w:tabs>
        <w:ind w:left="2880" w:hanging="360"/>
      </w:pPr>
      <w:rPr>
        <w:rFonts w:ascii="Arial" w:hAnsi="Arial" w:hint="default"/>
      </w:rPr>
    </w:lvl>
    <w:lvl w:ilvl="4" w:tplc="9FAE5B82" w:tentative="1">
      <w:start w:val="1"/>
      <w:numFmt w:val="bullet"/>
      <w:lvlText w:val="•"/>
      <w:lvlJc w:val="left"/>
      <w:pPr>
        <w:tabs>
          <w:tab w:val="num" w:pos="3600"/>
        </w:tabs>
        <w:ind w:left="3600" w:hanging="360"/>
      </w:pPr>
      <w:rPr>
        <w:rFonts w:ascii="Arial" w:hAnsi="Arial" w:hint="default"/>
      </w:rPr>
    </w:lvl>
    <w:lvl w:ilvl="5" w:tplc="1256C80C" w:tentative="1">
      <w:start w:val="1"/>
      <w:numFmt w:val="bullet"/>
      <w:lvlText w:val="•"/>
      <w:lvlJc w:val="left"/>
      <w:pPr>
        <w:tabs>
          <w:tab w:val="num" w:pos="4320"/>
        </w:tabs>
        <w:ind w:left="4320" w:hanging="360"/>
      </w:pPr>
      <w:rPr>
        <w:rFonts w:ascii="Arial" w:hAnsi="Arial" w:hint="default"/>
      </w:rPr>
    </w:lvl>
    <w:lvl w:ilvl="6" w:tplc="0B74C3BA" w:tentative="1">
      <w:start w:val="1"/>
      <w:numFmt w:val="bullet"/>
      <w:lvlText w:val="•"/>
      <w:lvlJc w:val="left"/>
      <w:pPr>
        <w:tabs>
          <w:tab w:val="num" w:pos="5040"/>
        </w:tabs>
        <w:ind w:left="5040" w:hanging="360"/>
      </w:pPr>
      <w:rPr>
        <w:rFonts w:ascii="Arial" w:hAnsi="Arial" w:hint="default"/>
      </w:rPr>
    </w:lvl>
    <w:lvl w:ilvl="7" w:tplc="568E0B5E" w:tentative="1">
      <w:start w:val="1"/>
      <w:numFmt w:val="bullet"/>
      <w:lvlText w:val="•"/>
      <w:lvlJc w:val="left"/>
      <w:pPr>
        <w:tabs>
          <w:tab w:val="num" w:pos="5760"/>
        </w:tabs>
        <w:ind w:left="5760" w:hanging="360"/>
      </w:pPr>
      <w:rPr>
        <w:rFonts w:ascii="Arial" w:hAnsi="Arial" w:hint="default"/>
      </w:rPr>
    </w:lvl>
    <w:lvl w:ilvl="8" w:tplc="5734FF28"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6870B07"/>
    <w:multiLevelType w:val="hybridMultilevel"/>
    <w:tmpl w:val="8B18989A"/>
    <w:lvl w:ilvl="0" w:tplc="F68CEFFE">
      <w:start w:val="1"/>
      <w:numFmt w:val="bullet"/>
      <w:lvlText w:val="•"/>
      <w:lvlJc w:val="left"/>
      <w:pPr>
        <w:tabs>
          <w:tab w:val="num" w:pos="720"/>
        </w:tabs>
        <w:ind w:left="720" w:hanging="360"/>
      </w:pPr>
      <w:rPr>
        <w:rFonts w:ascii="Arial" w:hAnsi="Arial" w:hint="default"/>
      </w:rPr>
    </w:lvl>
    <w:lvl w:ilvl="1" w:tplc="8D6E55BC">
      <w:start w:val="1"/>
      <w:numFmt w:val="bullet"/>
      <w:lvlText w:val="•"/>
      <w:lvlJc w:val="left"/>
      <w:pPr>
        <w:tabs>
          <w:tab w:val="num" w:pos="1440"/>
        </w:tabs>
        <w:ind w:left="1440" w:hanging="360"/>
      </w:pPr>
      <w:rPr>
        <w:rFonts w:ascii="Arial" w:hAnsi="Arial" w:hint="default"/>
      </w:rPr>
    </w:lvl>
    <w:lvl w:ilvl="2" w:tplc="A75CED92">
      <w:start w:val="244"/>
      <w:numFmt w:val="bullet"/>
      <w:lvlText w:val="•"/>
      <w:lvlJc w:val="left"/>
      <w:pPr>
        <w:tabs>
          <w:tab w:val="num" w:pos="2160"/>
        </w:tabs>
        <w:ind w:left="2160" w:hanging="360"/>
      </w:pPr>
      <w:rPr>
        <w:rFonts w:ascii="Arial" w:hAnsi="Arial" w:hint="default"/>
      </w:rPr>
    </w:lvl>
    <w:lvl w:ilvl="3" w:tplc="BF8E2556" w:tentative="1">
      <w:start w:val="1"/>
      <w:numFmt w:val="bullet"/>
      <w:lvlText w:val="•"/>
      <w:lvlJc w:val="left"/>
      <w:pPr>
        <w:tabs>
          <w:tab w:val="num" w:pos="2880"/>
        </w:tabs>
        <w:ind w:left="2880" w:hanging="360"/>
      </w:pPr>
      <w:rPr>
        <w:rFonts w:ascii="Arial" w:hAnsi="Arial" w:hint="default"/>
      </w:rPr>
    </w:lvl>
    <w:lvl w:ilvl="4" w:tplc="B83AF974" w:tentative="1">
      <w:start w:val="1"/>
      <w:numFmt w:val="bullet"/>
      <w:lvlText w:val="•"/>
      <w:lvlJc w:val="left"/>
      <w:pPr>
        <w:tabs>
          <w:tab w:val="num" w:pos="3600"/>
        </w:tabs>
        <w:ind w:left="3600" w:hanging="360"/>
      </w:pPr>
      <w:rPr>
        <w:rFonts w:ascii="Arial" w:hAnsi="Arial" w:hint="default"/>
      </w:rPr>
    </w:lvl>
    <w:lvl w:ilvl="5" w:tplc="8C4CC886" w:tentative="1">
      <w:start w:val="1"/>
      <w:numFmt w:val="bullet"/>
      <w:lvlText w:val="•"/>
      <w:lvlJc w:val="left"/>
      <w:pPr>
        <w:tabs>
          <w:tab w:val="num" w:pos="4320"/>
        </w:tabs>
        <w:ind w:left="4320" w:hanging="360"/>
      </w:pPr>
      <w:rPr>
        <w:rFonts w:ascii="Arial" w:hAnsi="Arial" w:hint="default"/>
      </w:rPr>
    </w:lvl>
    <w:lvl w:ilvl="6" w:tplc="7A080942" w:tentative="1">
      <w:start w:val="1"/>
      <w:numFmt w:val="bullet"/>
      <w:lvlText w:val="•"/>
      <w:lvlJc w:val="left"/>
      <w:pPr>
        <w:tabs>
          <w:tab w:val="num" w:pos="5040"/>
        </w:tabs>
        <w:ind w:left="5040" w:hanging="360"/>
      </w:pPr>
      <w:rPr>
        <w:rFonts w:ascii="Arial" w:hAnsi="Arial" w:hint="default"/>
      </w:rPr>
    </w:lvl>
    <w:lvl w:ilvl="7" w:tplc="62A833DA" w:tentative="1">
      <w:start w:val="1"/>
      <w:numFmt w:val="bullet"/>
      <w:lvlText w:val="•"/>
      <w:lvlJc w:val="left"/>
      <w:pPr>
        <w:tabs>
          <w:tab w:val="num" w:pos="5760"/>
        </w:tabs>
        <w:ind w:left="5760" w:hanging="360"/>
      </w:pPr>
      <w:rPr>
        <w:rFonts w:ascii="Arial" w:hAnsi="Arial" w:hint="default"/>
      </w:rPr>
    </w:lvl>
    <w:lvl w:ilvl="8" w:tplc="7B8E6AB4"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678A7534"/>
    <w:multiLevelType w:val="hybridMultilevel"/>
    <w:tmpl w:val="3E3AA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84B4A5C"/>
    <w:multiLevelType w:val="hybridMultilevel"/>
    <w:tmpl w:val="02F4C6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CAB1D3B"/>
    <w:multiLevelType w:val="hybridMultilevel"/>
    <w:tmpl w:val="37005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3F73DE"/>
    <w:multiLevelType w:val="hybridMultilevel"/>
    <w:tmpl w:val="2AE4BC8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4" w15:restartNumberingAfterBreak="0">
    <w:nsid w:val="71F51FEF"/>
    <w:multiLevelType w:val="multilevel"/>
    <w:tmpl w:val="768C6758"/>
    <w:lvl w:ilvl="0">
      <w:start w:val="1"/>
      <w:numFmt w:val="decimal"/>
      <w:pStyle w:val="BodyTextList"/>
      <w:lvlText w:val="%1)"/>
      <w:lvlJc w:val="left"/>
      <w:pPr>
        <w:tabs>
          <w:tab w:val="num" w:pos="1177"/>
        </w:tabs>
        <w:ind w:left="1177" w:hanging="547"/>
      </w:pPr>
      <w:rPr>
        <w:b w:val="0"/>
      </w:rPr>
    </w:lvl>
    <w:lvl w:ilvl="1">
      <w:start w:val="1"/>
      <w:numFmt w:val="lowerLetter"/>
      <w:lvlText w:val="%2)"/>
      <w:lvlJc w:val="left"/>
      <w:pPr>
        <w:tabs>
          <w:tab w:val="num" w:pos="1829"/>
        </w:tabs>
        <w:ind w:left="1829" w:hanging="389"/>
      </w:pPr>
      <w:rPr>
        <w:rFonts w:hint="default"/>
        <w:color w:val="auto"/>
      </w:rPr>
    </w:lvl>
    <w:lvl w:ilvl="2">
      <w:start w:val="1"/>
      <w:numFmt w:val="decimal"/>
      <w:lvlText w:val="(%3)"/>
      <w:lvlJc w:val="left"/>
      <w:pPr>
        <w:tabs>
          <w:tab w:val="num" w:pos="2160"/>
        </w:tabs>
        <w:ind w:left="2160" w:hanging="533"/>
      </w:pPr>
      <w:rPr>
        <w:rFonts w:hint="default"/>
      </w:rPr>
    </w:lvl>
    <w:lvl w:ilvl="3">
      <w:start w:val="1"/>
      <w:numFmt w:val="lowerLetter"/>
      <w:lvlText w:val="(%4)"/>
      <w:lvlJc w:val="left"/>
      <w:pPr>
        <w:tabs>
          <w:tab w:val="num" w:pos="2520"/>
        </w:tabs>
        <w:ind w:left="252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5" w15:restartNumberingAfterBreak="0">
    <w:nsid w:val="73EB4757"/>
    <w:multiLevelType w:val="hybridMultilevel"/>
    <w:tmpl w:val="E54071CE"/>
    <w:lvl w:ilvl="0" w:tplc="FC14190C">
      <w:start w:val="1"/>
      <w:numFmt w:val="bullet"/>
      <w:lvlText w:val="•"/>
      <w:lvlJc w:val="left"/>
      <w:pPr>
        <w:tabs>
          <w:tab w:val="num" w:pos="360"/>
        </w:tabs>
        <w:ind w:left="360" w:hanging="360"/>
      </w:pPr>
      <w:rPr>
        <w:rFonts w:ascii="Arial" w:hAnsi="Arial" w:hint="default"/>
      </w:rPr>
    </w:lvl>
    <w:lvl w:ilvl="1" w:tplc="04090011">
      <w:start w:val="1"/>
      <w:numFmt w:val="decimal"/>
      <w:lvlText w:val="%2)"/>
      <w:lvlJc w:val="left"/>
      <w:pPr>
        <w:tabs>
          <w:tab w:val="num" w:pos="1080"/>
        </w:tabs>
        <w:ind w:left="1080" w:hanging="360"/>
      </w:pPr>
      <w:rPr>
        <w:rFonts w:hint="default"/>
      </w:rPr>
    </w:lvl>
    <w:lvl w:ilvl="2" w:tplc="63D091E6">
      <w:start w:val="244"/>
      <w:numFmt w:val="bullet"/>
      <w:lvlText w:val="•"/>
      <w:lvlJc w:val="left"/>
      <w:pPr>
        <w:tabs>
          <w:tab w:val="num" w:pos="1800"/>
        </w:tabs>
        <w:ind w:left="1800" w:hanging="360"/>
      </w:pPr>
      <w:rPr>
        <w:rFonts w:ascii="Arial" w:hAnsi="Arial" w:hint="default"/>
      </w:rPr>
    </w:lvl>
    <w:lvl w:ilvl="3" w:tplc="A4B4FB22">
      <w:start w:val="244"/>
      <w:numFmt w:val="bullet"/>
      <w:lvlText w:val="•"/>
      <w:lvlJc w:val="left"/>
      <w:pPr>
        <w:tabs>
          <w:tab w:val="num" w:pos="2520"/>
        </w:tabs>
        <w:ind w:left="2520" w:hanging="360"/>
      </w:pPr>
      <w:rPr>
        <w:rFonts w:ascii="Arial" w:hAnsi="Arial" w:hint="default"/>
      </w:rPr>
    </w:lvl>
    <w:lvl w:ilvl="4" w:tplc="D8C0F212">
      <w:start w:val="244"/>
      <w:numFmt w:val="bullet"/>
      <w:lvlText w:val="•"/>
      <w:lvlJc w:val="left"/>
      <w:pPr>
        <w:tabs>
          <w:tab w:val="num" w:pos="3240"/>
        </w:tabs>
        <w:ind w:left="3240" w:hanging="360"/>
      </w:pPr>
      <w:rPr>
        <w:rFonts w:ascii="Arial" w:hAnsi="Arial" w:hint="default"/>
      </w:rPr>
    </w:lvl>
    <w:lvl w:ilvl="5" w:tplc="48F8D682">
      <w:start w:val="244"/>
      <w:numFmt w:val="bullet"/>
      <w:lvlText w:val="•"/>
      <w:lvlJc w:val="left"/>
      <w:pPr>
        <w:tabs>
          <w:tab w:val="num" w:pos="3960"/>
        </w:tabs>
        <w:ind w:left="3960" w:hanging="360"/>
      </w:pPr>
      <w:rPr>
        <w:rFonts w:ascii="Arial" w:hAnsi="Arial" w:hint="default"/>
      </w:rPr>
    </w:lvl>
    <w:lvl w:ilvl="6" w:tplc="EFECE108" w:tentative="1">
      <w:start w:val="1"/>
      <w:numFmt w:val="bullet"/>
      <w:lvlText w:val="•"/>
      <w:lvlJc w:val="left"/>
      <w:pPr>
        <w:tabs>
          <w:tab w:val="num" w:pos="4680"/>
        </w:tabs>
        <w:ind w:left="4680" w:hanging="360"/>
      </w:pPr>
      <w:rPr>
        <w:rFonts w:ascii="Arial" w:hAnsi="Arial" w:hint="default"/>
      </w:rPr>
    </w:lvl>
    <w:lvl w:ilvl="7" w:tplc="B464EC24" w:tentative="1">
      <w:start w:val="1"/>
      <w:numFmt w:val="bullet"/>
      <w:lvlText w:val="•"/>
      <w:lvlJc w:val="left"/>
      <w:pPr>
        <w:tabs>
          <w:tab w:val="num" w:pos="5400"/>
        </w:tabs>
        <w:ind w:left="5400" w:hanging="360"/>
      </w:pPr>
      <w:rPr>
        <w:rFonts w:ascii="Arial" w:hAnsi="Arial" w:hint="default"/>
      </w:rPr>
    </w:lvl>
    <w:lvl w:ilvl="8" w:tplc="EA7E859A" w:tentative="1">
      <w:start w:val="1"/>
      <w:numFmt w:val="bullet"/>
      <w:lvlText w:val="•"/>
      <w:lvlJc w:val="left"/>
      <w:pPr>
        <w:tabs>
          <w:tab w:val="num" w:pos="6120"/>
        </w:tabs>
        <w:ind w:left="6120" w:hanging="360"/>
      </w:pPr>
      <w:rPr>
        <w:rFonts w:ascii="Arial" w:hAnsi="Arial" w:hint="default"/>
      </w:rPr>
    </w:lvl>
  </w:abstractNum>
  <w:abstractNum w:abstractNumId="36" w15:restartNumberingAfterBreak="0">
    <w:nsid w:val="758F4680"/>
    <w:multiLevelType w:val="hybridMultilevel"/>
    <w:tmpl w:val="9AD43C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B44E87"/>
    <w:multiLevelType w:val="hybridMultilevel"/>
    <w:tmpl w:val="C6286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rPr>
        <w:rFonts w:hint="default"/>
      </w:rPr>
    </w:lvl>
    <w:lvl w:ilvl="1">
      <w:start w:val="1"/>
      <w:numFmt w:val="upperLetter"/>
      <w:lvlText w:val="%1.%2."/>
      <w:lvlJc w:val="left"/>
      <w:pPr>
        <w:tabs>
          <w:tab w:val="num" w:pos="1080"/>
        </w:tabs>
        <w:ind w:left="720" w:hanging="360"/>
      </w:pPr>
      <w:rPr>
        <w:rFonts w:hint="default"/>
      </w:rPr>
    </w:lvl>
    <w:lvl w:ilvl="2">
      <w:start w:val="1"/>
      <w:numFmt w:val="decimal"/>
      <w:lvlText w:val="%1.%2.%3."/>
      <w:lvlJc w:val="left"/>
      <w:pPr>
        <w:tabs>
          <w:tab w:val="num" w:pos="1800"/>
        </w:tabs>
        <w:ind w:left="1440" w:hanging="72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39" w15:restartNumberingAfterBreak="0">
    <w:nsid w:val="7C773DF0"/>
    <w:multiLevelType w:val="multilevel"/>
    <w:tmpl w:val="98162E0C"/>
    <w:lvl w:ilvl="0">
      <w:start w:val="1"/>
      <w:numFmt w:val="decimal"/>
      <w:lvlText w:val="%1."/>
      <w:lvlJc w:val="left"/>
      <w:pPr>
        <w:ind w:left="720" w:hanging="360"/>
      </w:pPr>
      <w:rPr>
        <w:rFonts w:hint="default"/>
      </w:rPr>
    </w:lvl>
    <w:lvl w:ilvl="1">
      <w:start w:val="1"/>
      <w:numFmt w:val="decimal"/>
      <w:isLgl/>
      <w:lvlText w:val="%1.%2"/>
      <w:lvlJc w:val="left"/>
      <w:pPr>
        <w:ind w:left="54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7C8E1470"/>
    <w:multiLevelType w:val="multilevel"/>
    <w:tmpl w:val="476C538A"/>
    <w:lvl w:ilvl="0">
      <w:start w:val="1"/>
      <w:numFmt w:val="decimal"/>
      <w:lvlText w:val="%1."/>
      <w:lvlJc w:val="left"/>
      <w:pPr>
        <w:ind w:left="360" w:hanging="360"/>
      </w:pPr>
    </w:lvl>
    <w:lvl w:ilvl="1">
      <w:start w:val="1"/>
      <w:numFmt w:val="decimal"/>
      <w:lvlText w:val="%1.%2."/>
      <w:lvlJc w:val="left"/>
      <w:pPr>
        <w:ind w:left="792" w:hanging="432"/>
      </w:pPr>
      <w:rPr>
        <w:sz w:val="28"/>
      </w:rPr>
    </w:lvl>
    <w:lvl w:ilvl="2">
      <w:start w:val="1"/>
      <w:numFmt w:val="decimal"/>
      <w:pStyle w:val="ListStyle1"/>
      <w:lvlText w:val="%1.%2.%3."/>
      <w:lvlJc w:val="left"/>
      <w:pPr>
        <w:ind w:left="3204" w:hanging="504"/>
      </w:pPr>
      <w:rPr>
        <w:rFonts w:asciiTheme="majorHAnsi" w:hAnsiTheme="majorHAnsi" w:hint="default"/>
        <w:color w:val="auto"/>
        <w:sz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544057851">
    <w:abstractNumId w:val="5"/>
  </w:num>
  <w:num w:numId="2" w16cid:durableId="1073357779">
    <w:abstractNumId w:val="32"/>
  </w:num>
  <w:num w:numId="3" w16cid:durableId="1283272204">
    <w:abstractNumId w:val="13"/>
  </w:num>
  <w:num w:numId="4" w16cid:durableId="855391265">
    <w:abstractNumId w:val="6"/>
  </w:num>
  <w:num w:numId="5" w16cid:durableId="214002999">
    <w:abstractNumId w:val="12"/>
  </w:num>
  <w:num w:numId="6" w16cid:durableId="815340846">
    <w:abstractNumId w:val="9"/>
  </w:num>
  <w:num w:numId="7" w16cid:durableId="923880789">
    <w:abstractNumId w:val="4"/>
  </w:num>
  <w:num w:numId="8" w16cid:durableId="395053904">
    <w:abstractNumId w:val="36"/>
  </w:num>
  <w:num w:numId="9" w16cid:durableId="30349090">
    <w:abstractNumId w:val="14"/>
  </w:num>
  <w:num w:numId="10" w16cid:durableId="72702516">
    <w:abstractNumId w:val="0"/>
  </w:num>
  <w:num w:numId="11" w16cid:durableId="1437869453">
    <w:abstractNumId w:val="23"/>
  </w:num>
  <w:num w:numId="12" w16cid:durableId="106537545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3753333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6426682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7810365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2330931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5114808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8491074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36746384">
    <w:abstractNumId w:val="25"/>
  </w:num>
  <w:num w:numId="20" w16cid:durableId="1962954433">
    <w:abstractNumId w:val="1"/>
  </w:num>
  <w:num w:numId="21" w16cid:durableId="838227832">
    <w:abstractNumId w:val="16"/>
  </w:num>
  <w:num w:numId="22" w16cid:durableId="188183582">
    <w:abstractNumId w:val="40"/>
  </w:num>
  <w:num w:numId="23" w16cid:durableId="1112820899">
    <w:abstractNumId w:val="2"/>
  </w:num>
  <w:num w:numId="24" w16cid:durableId="782725429">
    <w:abstractNumId w:val="31"/>
  </w:num>
  <w:num w:numId="25" w16cid:durableId="1545797637">
    <w:abstractNumId w:val="3"/>
  </w:num>
  <w:num w:numId="26" w16cid:durableId="1584221633">
    <w:abstractNumId w:val="35"/>
  </w:num>
  <w:num w:numId="27" w16cid:durableId="297301227">
    <w:abstractNumId w:val="34"/>
  </w:num>
  <w:num w:numId="28" w16cid:durableId="128885649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99947780">
    <w:abstractNumId w:val="11"/>
  </w:num>
  <w:num w:numId="30" w16cid:durableId="1984500011">
    <w:abstractNumId w:val="17"/>
  </w:num>
  <w:num w:numId="31" w16cid:durableId="1169903605">
    <w:abstractNumId w:val="28"/>
  </w:num>
  <w:num w:numId="32" w16cid:durableId="433013688">
    <w:abstractNumId w:val="29"/>
  </w:num>
  <w:num w:numId="33" w16cid:durableId="673150013">
    <w:abstractNumId w:val="22"/>
  </w:num>
  <w:num w:numId="34" w16cid:durableId="2081242940">
    <w:abstractNumId w:val="19"/>
  </w:num>
  <w:num w:numId="35" w16cid:durableId="842208938">
    <w:abstractNumId w:val="8"/>
  </w:num>
  <w:num w:numId="36" w16cid:durableId="1222911027">
    <w:abstractNumId w:val="26"/>
  </w:num>
  <w:num w:numId="37" w16cid:durableId="1418864496">
    <w:abstractNumId w:val="24"/>
  </w:num>
  <w:num w:numId="38" w16cid:durableId="559365554">
    <w:abstractNumId w:val="30"/>
  </w:num>
  <w:num w:numId="39" w16cid:durableId="348265301">
    <w:abstractNumId w:val="7"/>
  </w:num>
  <w:num w:numId="40" w16cid:durableId="101195465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592350176">
    <w:abstractNumId w:val="39"/>
  </w:num>
  <w:num w:numId="42" w16cid:durableId="157620773">
    <w:abstractNumId w:val="18"/>
  </w:num>
  <w:num w:numId="43" w16cid:durableId="580019406">
    <w:abstractNumId w:val="38"/>
  </w:num>
  <w:num w:numId="44" w16cid:durableId="1246919734">
    <w:abstractNumId w:val="10"/>
  </w:num>
  <w:num w:numId="45" w16cid:durableId="1825317885">
    <w:abstractNumId w:val="27"/>
  </w:num>
  <w:num w:numId="46" w16cid:durableId="1083572885">
    <w:abstractNumId w:val="15"/>
  </w:num>
  <w:num w:numId="47" w16cid:durableId="1076172190">
    <w:abstractNumId w:val="20"/>
  </w:num>
  <w:num w:numId="48" w16cid:durableId="179054344">
    <w:abstractNumId w:val="21"/>
  </w:num>
  <w:num w:numId="49" w16cid:durableId="718826348">
    <w:abstractNumId w:val="37"/>
  </w:num>
  <w:num w:numId="50" w16cid:durableId="955677899">
    <w:abstractNumId w:val="3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02B"/>
    <w:rsid w:val="00000779"/>
    <w:rsid w:val="000019B7"/>
    <w:rsid w:val="000020C8"/>
    <w:rsid w:val="000036E6"/>
    <w:rsid w:val="000057A5"/>
    <w:rsid w:val="0000591A"/>
    <w:rsid w:val="00011702"/>
    <w:rsid w:val="00013C95"/>
    <w:rsid w:val="00014B8C"/>
    <w:rsid w:val="000159E2"/>
    <w:rsid w:val="00015FF8"/>
    <w:rsid w:val="00017333"/>
    <w:rsid w:val="000207EC"/>
    <w:rsid w:val="00021CFB"/>
    <w:rsid w:val="00022BAB"/>
    <w:rsid w:val="00025236"/>
    <w:rsid w:val="000273E8"/>
    <w:rsid w:val="00030413"/>
    <w:rsid w:val="00031781"/>
    <w:rsid w:val="00032F08"/>
    <w:rsid w:val="00032F75"/>
    <w:rsid w:val="00034EB9"/>
    <w:rsid w:val="00043434"/>
    <w:rsid w:val="00044B60"/>
    <w:rsid w:val="00044B67"/>
    <w:rsid w:val="00045AA7"/>
    <w:rsid w:val="00046092"/>
    <w:rsid w:val="000513C3"/>
    <w:rsid w:val="00051446"/>
    <w:rsid w:val="00055159"/>
    <w:rsid w:val="00057DD9"/>
    <w:rsid w:val="00062B4D"/>
    <w:rsid w:val="00070ADC"/>
    <w:rsid w:val="00070D3F"/>
    <w:rsid w:val="00071281"/>
    <w:rsid w:val="00072D63"/>
    <w:rsid w:val="00073A1B"/>
    <w:rsid w:val="00073BFC"/>
    <w:rsid w:val="00075B36"/>
    <w:rsid w:val="000771AD"/>
    <w:rsid w:val="00077FC0"/>
    <w:rsid w:val="00080FA0"/>
    <w:rsid w:val="00081567"/>
    <w:rsid w:val="00081D97"/>
    <w:rsid w:val="000831E4"/>
    <w:rsid w:val="00085266"/>
    <w:rsid w:val="00087650"/>
    <w:rsid w:val="00095F0F"/>
    <w:rsid w:val="00096EF1"/>
    <w:rsid w:val="00097F37"/>
    <w:rsid w:val="000A09E2"/>
    <w:rsid w:val="000A4C58"/>
    <w:rsid w:val="000A4E73"/>
    <w:rsid w:val="000A55BF"/>
    <w:rsid w:val="000A5CB3"/>
    <w:rsid w:val="000A5F06"/>
    <w:rsid w:val="000A7157"/>
    <w:rsid w:val="000B1A1B"/>
    <w:rsid w:val="000B7F4A"/>
    <w:rsid w:val="000C0D20"/>
    <w:rsid w:val="000C237A"/>
    <w:rsid w:val="000C40A4"/>
    <w:rsid w:val="000C4756"/>
    <w:rsid w:val="000C7463"/>
    <w:rsid w:val="000D2C60"/>
    <w:rsid w:val="000D40E1"/>
    <w:rsid w:val="000D4B2C"/>
    <w:rsid w:val="000E14F4"/>
    <w:rsid w:val="000E24F2"/>
    <w:rsid w:val="000E5B13"/>
    <w:rsid w:val="000E63FE"/>
    <w:rsid w:val="000F165C"/>
    <w:rsid w:val="000F17E6"/>
    <w:rsid w:val="000F3BA1"/>
    <w:rsid w:val="000F4002"/>
    <w:rsid w:val="000F526C"/>
    <w:rsid w:val="000F5BEE"/>
    <w:rsid w:val="000F5D41"/>
    <w:rsid w:val="000F6F05"/>
    <w:rsid w:val="000F712A"/>
    <w:rsid w:val="001006E3"/>
    <w:rsid w:val="00110254"/>
    <w:rsid w:val="001136B1"/>
    <w:rsid w:val="001144C8"/>
    <w:rsid w:val="00114B01"/>
    <w:rsid w:val="00115D96"/>
    <w:rsid w:val="00116452"/>
    <w:rsid w:val="00120619"/>
    <w:rsid w:val="00125C13"/>
    <w:rsid w:val="00125FAB"/>
    <w:rsid w:val="00126208"/>
    <w:rsid w:val="00126CED"/>
    <w:rsid w:val="00126FAF"/>
    <w:rsid w:val="00127875"/>
    <w:rsid w:val="00130CC1"/>
    <w:rsid w:val="001335EC"/>
    <w:rsid w:val="00137F9A"/>
    <w:rsid w:val="0014020D"/>
    <w:rsid w:val="00141AC6"/>
    <w:rsid w:val="001431C5"/>
    <w:rsid w:val="00143E8C"/>
    <w:rsid w:val="001446F1"/>
    <w:rsid w:val="00145390"/>
    <w:rsid w:val="00150605"/>
    <w:rsid w:val="001534BC"/>
    <w:rsid w:val="0015528E"/>
    <w:rsid w:val="00156A20"/>
    <w:rsid w:val="00160632"/>
    <w:rsid w:val="0016471C"/>
    <w:rsid w:val="001654F8"/>
    <w:rsid w:val="0017188C"/>
    <w:rsid w:val="00171F1A"/>
    <w:rsid w:val="001726E1"/>
    <w:rsid w:val="001727FC"/>
    <w:rsid w:val="00175DC1"/>
    <w:rsid w:val="00177480"/>
    <w:rsid w:val="0017750B"/>
    <w:rsid w:val="001775FF"/>
    <w:rsid w:val="0018441D"/>
    <w:rsid w:val="00184F3A"/>
    <w:rsid w:val="00185810"/>
    <w:rsid w:val="00185E4C"/>
    <w:rsid w:val="001865CB"/>
    <w:rsid w:val="00186743"/>
    <w:rsid w:val="00186C5B"/>
    <w:rsid w:val="0018754D"/>
    <w:rsid w:val="00191A80"/>
    <w:rsid w:val="00192E65"/>
    <w:rsid w:val="00193535"/>
    <w:rsid w:val="001938EA"/>
    <w:rsid w:val="00194026"/>
    <w:rsid w:val="00196832"/>
    <w:rsid w:val="00196A55"/>
    <w:rsid w:val="0019787A"/>
    <w:rsid w:val="00197BCE"/>
    <w:rsid w:val="00197E37"/>
    <w:rsid w:val="001A059B"/>
    <w:rsid w:val="001A0DCC"/>
    <w:rsid w:val="001A1DD8"/>
    <w:rsid w:val="001A263C"/>
    <w:rsid w:val="001A4365"/>
    <w:rsid w:val="001A5B28"/>
    <w:rsid w:val="001A6267"/>
    <w:rsid w:val="001B1CC4"/>
    <w:rsid w:val="001B2139"/>
    <w:rsid w:val="001B33F9"/>
    <w:rsid w:val="001B3C70"/>
    <w:rsid w:val="001B65AC"/>
    <w:rsid w:val="001C176E"/>
    <w:rsid w:val="001C4111"/>
    <w:rsid w:val="001C50F4"/>
    <w:rsid w:val="001C5CAD"/>
    <w:rsid w:val="001C7422"/>
    <w:rsid w:val="001C7C05"/>
    <w:rsid w:val="001C7F7E"/>
    <w:rsid w:val="001D09C4"/>
    <w:rsid w:val="001D0AA7"/>
    <w:rsid w:val="001D1E42"/>
    <w:rsid w:val="001D297A"/>
    <w:rsid w:val="001D3F9B"/>
    <w:rsid w:val="001E044A"/>
    <w:rsid w:val="001E1986"/>
    <w:rsid w:val="001E2CC7"/>
    <w:rsid w:val="001E50F8"/>
    <w:rsid w:val="001E6689"/>
    <w:rsid w:val="001E69F5"/>
    <w:rsid w:val="001F18FB"/>
    <w:rsid w:val="001F3A5C"/>
    <w:rsid w:val="001F5333"/>
    <w:rsid w:val="001F534C"/>
    <w:rsid w:val="001F62AD"/>
    <w:rsid w:val="001F7D41"/>
    <w:rsid w:val="00200176"/>
    <w:rsid w:val="002001CB"/>
    <w:rsid w:val="00201DFA"/>
    <w:rsid w:val="002024F6"/>
    <w:rsid w:val="002049FE"/>
    <w:rsid w:val="00210B34"/>
    <w:rsid w:val="00211465"/>
    <w:rsid w:val="0021226D"/>
    <w:rsid w:val="00213250"/>
    <w:rsid w:val="002169AD"/>
    <w:rsid w:val="0021781B"/>
    <w:rsid w:val="00217DFA"/>
    <w:rsid w:val="00221A97"/>
    <w:rsid w:val="002252B2"/>
    <w:rsid w:val="00225831"/>
    <w:rsid w:val="002320F4"/>
    <w:rsid w:val="002334CC"/>
    <w:rsid w:val="00234C9F"/>
    <w:rsid w:val="00235EF1"/>
    <w:rsid w:val="00235F05"/>
    <w:rsid w:val="00236EC7"/>
    <w:rsid w:val="00237012"/>
    <w:rsid w:val="002407B6"/>
    <w:rsid w:val="00240A32"/>
    <w:rsid w:val="002410D7"/>
    <w:rsid w:val="00241145"/>
    <w:rsid w:val="00242675"/>
    <w:rsid w:val="00244F9B"/>
    <w:rsid w:val="00245F2F"/>
    <w:rsid w:val="002460BA"/>
    <w:rsid w:val="00247ECF"/>
    <w:rsid w:val="00250C1F"/>
    <w:rsid w:val="002525BD"/>
    <w:rsid w:val="00253261"/>
    <w:rsid w:val="00254C64"/>
    <w:rsid w:val="002575ED"/>
    <w:rsid w:val="002614C9"/>
    <w:rsid w:val="00261B4B"/>
    <w:rsid w:val="00262C06"/>
    <w:rsid w:val="002637E0"/>
    <w:rsid w:val="00264A65"/>
    <w:rsid w:val="00267EA9"/>
    <w:rsid w:val="0027015D"/>
    <w:rsid w:val="00272489"/>
    <w:rsid w:val="002731B1"/>
    <w:rsid w:val="00274AB8"/>
    <w:rsid w:val="00274D85"/>
    <w:rsid w:val="00277F69"/>
    <w:rsid w:val="00280F98"/>
    <w:rsid w:val="00281232"/>
    <w:rsid w:val="00283F7B"/>
    <w:rsid w:val="0028679F"/>
    <w:rsid w:val="002867B3"/>
    <w:rsid w:val="0028707A"/>
    <w:rsid w:val="00287765"/>
    <w:rsid w:val="00293056"/>
    <w:rsid w:val="00294E75"/>
    <w:rsid w:val="002A00F5"/>
    <w:rsid w:val="002A0FD5"/>
    <w:rsid w:val="002A195C"/>
    <w:rsid w:val="002A50F2"/>
    <w:rsid w:val="002A7A17"/>
    <w:rsid w:val="002A7D65"/>
    <w:rsid w:val="002B28DD"/>
    <w:rsid w:val="002B3921"/>
    <w:rsid w:val="002B6645"/>
    <w:rsid w:val="002B6663"/>
    <w:rsid w:val="002B6E17"/>
    <w:rsid w:val="002C0E1A"/>
    <w:rsid w:val="002C1FF8"/>
    <w:rsid w:val="002C27BC"/>
    <w:rsid w:val="002C34F0"/>
    <w:rsid w:val="002C40DA"/>
    <w:rsid w:val="002C4CD7"/>
    <w:rsid w:val="002C5054"/>
    <w:rsid w:val="002C5821"/>
    <w:rsid w:val="002C5E79"/>
    <w:rsid w:val="002C6A8E"/>
    <w:rsid w:val="002C75E7"/>
    <w:rsid w:val="002C776C"/>
    <w:rsid w:val="002D1880"/>
    <w:rsid w:val="002D2CC7"/>
    <w:rsid w:val="002D3852"/>
    <w:rsid w:val="002D4284"/>
    <w:rsid w:val="002D467F"/>
    <w:rsid w:val="002D74EE"/>
    <w:rsid w:val="002E08C1"/>
    <w:rsid w:val="002E1012"/>
    <w:rsid w:val="002E510C"/>
    <w:rsid w:val="002E533C"/>
    <w:rsid w:val="002E5EE8"/>
    <w:rsid w:val="002F1FE5"/>
    <w:rsid w:val="002F26AD"/>
    <w:rsid w:val="002F5516"/>
    <w:rsid w:val="002F5A39"/>
    <w:rsid w:val="002F5FE7"/>
    <w:rsid w:val="002F660A"/>
    <w:rsid w:val="0030085B"/>
    <w:rsid w:val="0030105A"/>
    <w:rsid w:val="003012E0"/>
    <w:rsid w:val="00302839"/>
    <w:rsid w:val="003045C4"/>
    <w:rsid w:val="00304CDC"/>
    <w:rsid w:val="00307C81"/>
    <w:rsid w:val="00307DBA"/>
    <w:rsid w:val="00312476"/>
    <w:rsid w:val="003125D6"/>
    <w:rsid w:val="00312F63"/>
    <w:rsid w:val="0031690A"/>
    <w:rsid w:val="0031755A"/>
    <w:rsid w:val="003177E3"/>
    <w:rsid w:val="00322949"/>
    <w:rsid w:val="003308C9"/>
    <w:rsid w:val="003309DD"/>
    <w:rsid w:val="00333F81"/>
    <w:rsid w:val="00335225"/>
    <w:rsid w:val="0033536B"/>
    <w:rsid w:val="00335C3E"/>
    <w:rsid w:val="003412D1"/>
    <w:rsid w:val="0034347B"/>
    <w:rsid w:val="00344F65"/>
    <w:rsid w:val="0034536A"/>
    <w:rsid w:val="0034539C"/>
    <w:rsid w:val="003462F8"/>
    <w:rsid w:val="00347465"/>
    <w:rsid w:val="00352373"/>
    <w:rsid w:val="00353891"/>
    <w:rsid w:val="0035407F"/>
    <w:rsid w:val="00354E06"/>
    <w:rsid w:val="00354F46"/>
    <w:rsid w:val="00356684"/>
    <w:rsid w:val="00360095"/>
    <w:rsid w:val="003608A1"/>
    <w:rsid w:val="003621A2"/>
    <w:rsid w:val="00362E8F"/>
    <w:rsid w:val="0036346B"/>
    <w:rsid w:val="003658D7"/>
    <w:rsid w:val="00367155"/>
    <w:rsid w:val="003677E0"/>
    <w:rsid w:val="00370E2C"/>
    <w:rsid w:val="00371D86"/>
    <w:rsid w:val="00371F6D"/>
    <w:rsid w:val="003772CC"/>
    <w:rsid w:val="0038002C"/>
    <w:rsid w:val="00381A94"/>
    <w:rsid w:val="00382CDB"/>
    <w:rsid w:val="00383E12"/>
    <w:rsid w:val="00384EFE"/>
    <w:rsid w:val="00385BC7"/>
    <w:rsid w:val="0039337D"/>
    <w:rsid w:val="003945F5"/>
    <w:rsid w:val="0039465E"/>
    <w:rsid w:val="003953DA"/>
    <w:rsid w:val="00396DB8"/>
    <w:rsid w:val="0039713B"/>
    <w:rsid w:val="003A026E"/>
    <w:rsid w:val="003A1758"/>
    <w:rsid w:val="003A1981"/>
    <w:rsid w:val="003A1F38"/>
    <w:rsid w:val="003A4581"/>
    <w:rsid w:val="003A54FA"/>
    <w:rsid w:val="003A570C"/>
    <w:rsid w:val="003A67A2"/>
    <w:rsid w:val="003A6898"/>
    <w:rsid w:val="003B4A5B"/>
    <w:rsid w:val="003B4FE8"/>
    <w:rsid w:val="003B689B"/>
    <w:rsid w:val="003B6CA0"/>
    <w:rsid w:val="003B6F38"/>
    <w:rsid w:val="003B6FA5"/>
    <w:rsid w:val="003B7D87"/>
    <w:rsid w:val="003C0729"/>
    <w:rsid w:val="003C17C7"/>
    <w:rsid w:val="003C1EA1"/>
    <w:rsid w:val="003C25BE"/>
    <w:rsid w:val="003C2BB7"/>
    <w:rsid w:val="003C3CAB"/>
    <w:rsid w:val="003C6840"/>
    <w:rsid w:val="003C6FD6"/>
    <w:rsid w:val="003C7810"/>
    <w:rsid w:val="003D0510"/>
    <w:rsid w:val="003D1CEA"/>
    <w:rsid w:val="003D4C94"/>
    <w:rsid w:val="003E0C05"/>
    <w:rsid w:val="003E3975"/>
    <w:rsid w:val="003E4AA3"/>
    <w:rsid w:val="003E5B6B"/>
    <w:rsid w:val="003E63F3"/>
    <w:rsid w:val="003F2F78"/>
    <w:rsid w:val="003F3035"/>
    <w:rsid w:val="003F39B8"/>
    <w:rsid w:val="003F5647"/>
    <w:rsid w:val="0040214B"/>
    <w:rsid w:val="00402362"/>
    <w:rsid w:val="00402852"/>
    <w:rsid w:val="004048A7"/>
    <w:rsid w:val="00405D03"/>
    <w:rsid w:val="00406DAF"/>
    <w:rsid w:val="0040778C"/>
    <w:rsid w:val="00410D4A"/>
    <w:rsid w:val="00411854"/>
    <w:rsid w:val="004118DD"/>
    <w:rsid w:val="00413ED4"/>
    <w:rsid w:val="004143DB"/>
    <w:rsid w:val="00415023"/>
    <w:rsid w:val="00417552"/>
    <w:rsid w:val="00420E71"/>
    <w:rsid w:val="0042138C"/>
    <w:rsid w:val="00422AE2"/>
    <w:rsid w:val="00423CA2"/>
    <w:rsid w:val="00424F82"/>
    <w:rsid w:val="0042767B"/>
    <w:rsid w:val="00430C04"/>
    <w:rsid w:val="00431914"/>
    <w:rsid w:val="0043424B"/>
    <w:rsid w:val="00434F28"/>
    <w:rsid w:val="0043515B"/>
    <w:rsid w:val="004352B9"/>
    <w:rsid w:val="00435CBC"/>
    <w:rsid w:val="0044039B"/>
    <w:rsid w:val="004405BE"/>
    <w:rsid w:val="0044135D"/>
    <w:rsid w:val="00441D6A"/>
    <w:rsid w:val="004427A1"/>
    <w:rsid w:val="00443D27"/>
    <w:rsid w:val="004440F1"/>
    <w:rsid w:val="00445141"/>
    <w:rsid w:val="004453BC"/>
    <w:rsid w:val="00450DEB"/>
    <w:rsid w:val="00454F60"/>
    <w:rsid w:val="00456140"/>
    <w:rsid w:val="004568C6"/>
    <w:rsid w:val="00457013"/>
    <w:rsid w:val="00457A87"/>
    <w:rsid w:val="00461626"/>
    <w:rsid w:val="004625B6"/>
    <w:rsid w:val="00462BB3"/>
    <w:rsid w:val="00463C48"/>
    <w:rsid w:val="0046402B"/>
    <w:rsid w:val="00464088"/>
    <w:rsid w:val="00464459"/>
    <w:rsid w:val="00465EB5"/>
    <w:rsid w:val="004712E4"/>
    <w:rsid w:val="00472E04"/>
    <w:rsid w:val="0047333F"/>
    <w:rsid w:val="0047437A"/>
    <w:rsid w:val="00474A96"/>
    <w:rsid w:val="00474D1B"/>
    <w:rsid w:val="00476296"/>
    <w:rsid w:val="00482A97"/>
    <w:rsid w:val="00486F6F"/>
    <w:rsid w:val="0048775F"/>
    <w:rsid w:val="004900CE"/>
    <w:rsid w:val="0049100F"/>
    <w:rsid w:val="0049232D"/>
    <w:rsid w:val="00494469"/>
    <w:rsid w:val="004948A3"/>
    <w:rsid w:val="004A17D8"/>
    <w:rsid w:val="004A217F"/>
    <w:rsid w:val="004A2D78"/>
    <w:rsid w:val="004A5D3F"/>
    <w:rsid w:val="004B10C6"/>
    <w:rsid w:val="004B21A4"/>
    <w:rsid w:val="004B26E0"/>
    <w:rsid w:val="004B64E3"/>
    <w:rsid w:val="004B6C11"/>
    <w:rsid w:val="004C15AB"/>
    <w:rsid w:val="004C4657"/>
    <w:rsid w:val="004C4EE7"/>
    <w:rsid w:val="004C7262"/>
    <w:rsid w:val="004D17C4"/>
    <w:rsid w:val="004D2A39"/>
    <w:rsid w:val="004D4B10"/>
    <w:rsid w:val="004E1A95"/>
    <w:rsid w:val="004E457E"/>
    <w:rsid w:val="004E4D18"/>
    <w:rsid w:val="004E6CF8"/>
    <w:rsid w:val="004E752F"/>
    <w:rsid w:val="004E76D7"/>
    <w:rsid w:val="004F0213"/>
    <w:rsid w:val="004F12CD"/>
    <w:rsid w:val="004F20E3"/>
    <w:rsid w:val="004F22D7"/>
    <w:rsid w:val="004F2BB8"/>
    <w:rsid w:val="004F54EE"/>
    <w:rsid w:val="004F557C"/>
    <w:rsid w:val="004F76C3"/>
    <w:rsid w:val="004F7EC0"/>
    <w:rsid w:val="005011CB"/>
    <w:rsid w:val="00501E34"/>
    <w:rsid w:val="00502154"/>
    <w:rsid w:val="00505D46"/>
    <w:rsid w:val="00511B1F"/>
    <w:rsid w:val="00513188"/>
    <w:rsid w:val="005203B5"/>
    <w:rsid w:val="0052098F"/>
    <w:rsid w:val="00523241"/>
    <w:rsid w:val="005242D3"/>
    <w:rsid w:val="00524FD5"/>
    <w:rsid w:val="00530309"/>
    <w:rsid w:val="005305FD"/>
    <w:rsid w:val="00530C07"/>
    <w:rsid w:val="00531EBE"/>
    <w:rsid w:val="00532E17"/>
    <w:rsid w:val="00533D81"/>
    <w:rsid w:val="005342B3"/>
    <w:rsid w:val="00534336"/>
    <w:rsid w:val="00535997"/>
    <w:rsid w:val="00535A48"/>
    <w:rsid w:val="005405B2"/>
    <w:rsid w:val="005414CC"/>
    <w:rsid w:val="00541DFC"/>
    <w:rsid w:val="0054273E"/>
    <w:rsid w:val="005467DC"/>
    <w:rsid w:val="00546FE5"/>
    <w:rsid w:val="0055043A"/>
    <w:rsid w:val="00551929"/>
    <w:rsid w:val="00551B7C"/>
    <w:rsid w:val="00551EB8"/>
    <w:rsid w:val="005524D4"/>
    <w:rsid w:val="005546DF"/>
    <w:rsid w:val="00555329"/>
    <w:rsid w:val="00555D0F"/>
    <w:rsid w:val="005572C6"/>
    <w:rsid w:val="00557570"/>
    <w:rsid w:val="005579F5"/>
    <w:rsid w:val="00557D61"/>
    <w:rsid w:val="00557E4B"/>
    <w:rsid w:val="00557EA3"/>
    <w:rsid w:val="005612FE"/>
    <w:rsid w:val="00563BB7"/>
    <w:rsid w:val="00563D5B"/>
    <w:rsid w:val="00563F21"/>
    <w:rsid w:val="00567C37"/>
    <w:rsid w:val="005719F3"/>
    <w:rsid w:val="00571C47"/>
    <w:rsid w:val="00572251"/>
    <w:rsid w:val="00572896"/>
    <w:rsid w:val="00572EBF"/>
    <w:rsid w:val="005730C7"/>
    <w:rsid w:val="00573F16"/>
    <w:rsid w:val="00573F3B"/>
    <w:rsid w:val="0057401A"/>
    <w:rsid w:val="00574490"/>
    <w:rsid w:val="0057689A"/>
    <w:rsid w:val="00576AF5"/>
    <w:rsid w:val="00580112"/>
    <w:rsid w:val="00580737"/>
    <w:rsid w:val="005811DE"/>
    <w:rsid w:val="00584855"/>
    <w:rsid w:val="00584AE5"/>
    <w:rsid w:val="00586CA4"/>
    <w:rsid w:val="0059029D"/>
    <w:rsid w:val="0059400F"/>
    <w:rsid w:val="005960D5"/>
    <w:rsid w:val="005968E6"/>
    <w:rsid w:val="00596CFC"/>
    <w:rsid w:val="005A3120"/>
    <w:rsid w:val="005A3DCE"/>
    <w:rsid w:val="005A4B2A"/>
    <w:rsid w:val="005A5437"/>
    <w:rsid w:val="005A5C32"/>
    <w:rsid w:val="005A649C"/>
    <w:rsid w:val="005A6DBC"/>
    <w:rsid w:val="005A7423"/>
    <w:rsid w:val="005A7BD3"/>
    <w:rsid w:val="005B0C28"/>
    <w:rsid w:val="005B21D5"/>
    <w:rsid w:val="005B413B"/>
    <w:rsid w:val="005B5E2D"/>
    <w:rsid w:val="005B6B21"/>
    <w:rsid w:val="005B6CCD"/>
    <w:rsid w:val="005B75E0"/>
    <w:rsid w:val="005C0340"/>
    <w:rsid w:val="005C157B"/>
    <w:rsid w:val="005C2423"/>
    <w:rsid w:val="005C443E"/>
    <w:rsid w:val="005C51E0"/>
    <w:rsid w:val="005C56CF"/>
    <w:rsid w:val="005C75D8"/>
    <w:rsid w:val="005D1464"/>
    <w:rsid w:val="005D182A"/>
    <w:rsid w:val="005D23F4"/>
    <w:rsid w:val="005D2DCD"/>
    <w:rsid w:val="005D2F8C"/>
    <w:rsid w:val="005D46C9"/>
    <w:rsid w:val="005D580A"/>
    <w:rsid w:val="005D7C0C"/>
    <w:rsid w:val="005E0781"/>
    <w:rsid w:val="005E1B7D"/>
    <w:rsid w:val="005E37CC"/>
    <w:rsid w:val="005E4C75"/>
    <w:rsid w:val="005E4F47"/>
    <w:rsid w:val="005F2E99"/>
    <w:rsid w:val="005F3A6F"/>
    <w:rsid w:val="005F472D"/>
    <w:rsid w:val="005F5EFC"/>
    <w:rsid w:val="005F6102"/>
    <w:rsid w:val="005F6179"/>
    <w:rsid w:val="005F6580"/>
    <w:rsid w:val="00601DB3"/>
    <w:rsid w:val="00602805"/>
    <w:rsid w:val="00605D69"/>
    <w:rsid w:val="00607871"/>
    <w:rsid w:val="00607D54"/>
    <w:rsid w:val="00611097"/>
    <w:rsid w:val="0061187C"/>
    <w:rsid w:val="00615E21"/>
    <w:rsid w:val="00616797"/>
    <w:rsid w:val="00616D86"/>
    <w:rsid w:val="00617BD9"/>
    <w:rsid w:val="00617CCC"/>
    <w:rsid w:val="006215F3"/>
    <w:rsid w:val="00621D8E"/>
    <w:rsid w:val="006221E3"/>
    <w:rsid w:val="00627318"/>
    <w:rsid w:val="00631AB0"/>
    <w:rsid w:val="00632266"/>
    <w:rsid w:val="00632DC2"/>
    <w:rsid w:val="0063423A"/>
    <w:rsid w:val="00634251"/>
    <w:rsid w:val="00634CD3"/>
    <w:rsid w:val="00636F83"/>
    <w:rsid w:val="0064168D"/>
    <w:rsid w:val="00644F22"/>
    <w:rsid w:val="00645FFD"/>
    <w:rsid w:val="006462B8"/>
    <w:rsid w:val="00652A88"/>
    <w:rsid w:val="0065656F"/>
    <w:rsid w:val="00657350"/>
    <w:rsid w:val="00663DFC"/>
    <w:rsid w:val="0066406C"/>
    <w:rsid w:val="00665639"/>
    <w:rsid w:val="0067065D"/>
    <w:rsid w:val="00673EC7"/>
    <w:rsid w:val="006746A8"/>
    <w:rsid w:val="006815B3"/>
    <w:rsid w:val="00683532"/>
    <w:rsid w:val="006840D4"/>
    <w:rsid w:val="00691189"/>
    <w:rsid w:val="00694D8C"/>
    <w:rsid w:val="00695DAC"/>
    <w:rsid w:val="006A0187"/>
    <w:rsid w:val="006A0D87"/>
    <w:rsid w:val="006A0FF6"/>
    <w:rsid w:val="006A2297"/>
    <w:rsid w:val="006A257C"/>
    <w:rsid w:val="006A63CB"/>
    <w:rsid w:val="006A76B3"/>
    <w:rsid w:val="006B08E8"/>
    <w:rsid w:val="006B0A08"/>
    <w:rsid w:val="006B1CFA"/>
    <w:rsid w:val="006B48B7"/>
    <w:rsid w:val="006B5134"/>
    <w:rsid w:val="006B57FE"/>
    <w:rsid w:val="006C006F"/>
    <w:rsid w:val="006C1EAF"/>
    <w:rsid w:val="006C40E8"/>
    <w:rsid w:val="006C45F6"/>
    <w:rsid w:val="006C567E"/>
    <w:rsid w:val="006C5B3C"/>
    <w:rsid w:val="006C6413"/>
    <w:rsid w:val="006C6F58"/>
    <w:rsid w:val="006C7B0B"/>
    <w:rsid w:val="006C7FE7"/>
    <w:rsid w:val="006D1634"/>
    <w:rsid w:val="006D33ED"/>
    <w:rsid w:val="006D441E"/>
    <w:rsid w:val="006D69AD"/>
    <w:rsid w:val="006E04AA"/>
    <w:rsid w:val="006E1CB6"/>
    <w:rsid w:val="006E1CDB"/>
    <w:rsid w:val="006E272C"/>
    <w:rsid w:val="006E5014"/>
    <w:rsid w:val="006E5265"/>
    <w:rsid w:val="006E5607"/>
    <w:rsid w:val="006E67E5"/>
    <w:rsid w:val="006E75B0"/>
    <w:rsid w:val="006F0000"/>
    <w:rsid w:val="006F182E"/>
    <w:rsid w:val="006F5F9C"/>
    <w:rsid w:val="0070070E"/>
    <w:rsid w:val="00701D0D"/>
    <w:rsid w:val="00703A42"/>
    <w:rsid w:val="00706097"/>
    <w:rsid w:val="007065B8"/>
    <w:rsid w:val="007071DC"/>
    <w:rsid w:val="00710967"/>
    <w:rsid w:val="00712C7D"/>
    <w:rsid w:val="007134BE"/>
    <w:rsid w:val="00713F2D"/>
    <w:rsid w:val="007147F4"/>
    <w:rsid w:val="007166D1"/>
    <w:rsid w:val="00717248"/>
    <w:rsid w:val="00720001"/>
    <w:rsid w:val="007200ED"/>
    <w:rsid w:val="00720216"/>
    <w:rsid w:val="00722E30"/>
    <w:rsid w:val="007240D0"/>
    <w:rsid w:val="007255DD"/>
    <w:rsid w:val="00726E30"/>
    <w:rsid w:val="0073189B"/>
    <w:rsid w:val="007348BF"/>
    <w:rsid w:val="007365AB"/>
    <w:rsid w:val="007402B8"/>
    <w:rsid w:val="00741D48"/>
    <w:rsid w:val="00743855"/>
    <w:rsid w:val="007469B6"/>
    <w:rsid w:val="00750562"/>
    <w:rsid w:val="00750C2F"/>
    <w:rsid w:val="0075144C"/>
    <w:rsid w:val="00752C07"/>
    <w:rsid w:val="007538A1"/>
    <w:rsid w:val="0075399F"/>
    <w:rsid w:val="007545A5"/>
    <w:rsid w:val="00755DC4"/>
    <w:rsid w:val="007568F6"/>
    <w:rsid w:val="007629A1"/>
    <w:rsid w:val="00763620"/>
    <w:rsid w:val="0076370E"/>
    <w:rsid w:val="00767964"/>
    <w:rsid w:val="00767974"/>
    <w:rsid w:val="00772DAC"/>
    <w:rsid w:val="00774D8C"/>
    <w:rsid w:val="00774DF3"/>
    <w:rsid w:val="007760C8"/>
    <w:rsid w:val="0077733A"/>
    <w:rsid w:val="00777341"/>
    <w:rsid w:val="00784A97"/>
    <w:rsid w:val="007857F5"/>
    <w:rsid w:val="00786D34"/>
    <w:rsid w:val="00787D94"/>
    <w:rsid w:val="00787F38"/>
    <w:rsid w:val="007924D6"/>
    <w:rsid w:val="00793532"/>
    <w:rsid w:val="00796223"/>
    <w:rsid w:val="0079635D"/>
    <w:rsid w:val="007A481E"/>
    <w:rsid w:val="007A567C"/>
    <w:rsid w:val="007A5D04"/>
    <w:rsid w:val="007B1713"/>
    <w:rsid w:val="007B1BDF"/>
    <w:rsid w:val="007B4404"/>
    <w:rsid w:val="007B4A19"/>
    <w:rsid w:val="007B5E60"/>
    <w:rsid w:val="007B666F"/>
    <w:rsid w:val="007B66F8"/>
    <w:rsid w:val="007B7F01"/>
    <w:rsid w:val="007C054F"/>
    <w:rsid w:val="007C0C3A"/>
    <w:rsid w:val="007C0DDE"/>
    <w:rsid w:val="007C195C"/>
    <w:rsid w:val="007D4CD3"/>
    <w:rsid w:val="007D666F"/>
    <w:rsid w:val="007D720F"/>
    <w:rsid w:val="007E009E"/>
    <w:rsid w:val="007E0411"/>
    <w:rsid w:val="007E2768"/>
    <w:rsid w:val="007E7A32"/>
    <w:rsid w:val="007E7D9E"/>
    <w:rsid w:val="007F02FA"/>
    <w:rsid w:val="007F0399"/>
    <w:rsid w:val="007F2066"/>
    <w:rsid w:val="007F3501"/>
    <w:rsid w:val="007F46CE"/>
    <w:rsid w:val="007F667E"/>
    <w:rsid w:val="00801FCE"/>
    <w:rsid w:val="00806328"/>
    <w:rsid w:val="00806FB4"/>
    <w:rsid w:val="008072AB"/>
    <w:rsid w:val="008111F3"/>
    <w:rsid w:val="00811732"/>
    <w:rsid w:val="0081250D"/>
    <w:rsid w:val="00812A0A"/>
    <w:rsid w:val="00813568"/>
    <w:rsid w:val="008160CC"/>
    <w:rsid w:val="008166D5"/>
    <w:rsid w:val="008167E7"/>
    <w:rsid w:val="00816E30"/>
    <w:rsid w:val="008172D4"/>
    <w:rsid w:val="0081746C"/>
    <w:rsid w:val="00821489"/>
    <w:rsid w:val="00821B35"/>
    <w:rsid w:val="00824A16"/>
    <w:rsid w:val="00831FBA"/>
    <w:rsid w:val="00834AC4"/>
    <w:rsid w:val="008362EA"/>
    <w:rsid w:val="0084002B"/>
    <w:rsid w:val="008404AD"/>
    <w:rsid w:val="0084407E"/>
    <w:rsid w:val="00844939"/>
    <w:rsid w:val="0084536B"/>
    <w:rsid w:val="00846A1C"/>
    <w:rsid w:val="0085089D"/>
    <w:rsid w:val="00850A04"/>
    <w:rsid w:val="00851C82"/>
    <w:rsid w:val="00851DD2"/>
    <w:rsid w:val="0085489A"/>
    <w:rsid w:val="00860E0C"/>
    <w:rsid w:val="008625C3"/>
    <w:rsid w:val="00862A98"/>
    <w:rsid w:val="00862E9C"/>
    <w:rsid w:val="00863508"/>
    <w:rsid w:val="00864772"/>
    <w:rsid w:val="008649B9"/>
    <w:rsid w:val="0086568C"/>
    <w:rsid w:val="00866655"/>
    <w:rsid w:val="008668A4"/>
    <w:rsid w:val="00866B5E"/>
    <w:rsid w:val="00867666"/>
    <w:rsid w:val="00870983"/>
    <w:rsid w:val="0087356B"/>
    <w:rsid w:val="00874D07"/>
    <w:rsid w:val="008762BD"/>
    <w:rsid w:val="00880298"/>
    <w:rsid w:val="0088135C"/>
    <w:rsid w:val="00883797"/>
    <w:rsid w:val="00884EE2"/>
    <w:rsid w:val="00890945"/>
    <w:rsid w:val="0089516F"/>
    <w:rsid w:val="008965A1"/>
    <w:rsid w:val="00897A7A"/>
    <w:rsid w:val="008A055D"/>
    <w:rsid w:val="008A27E0"/>
    <w:rsid w:val="008A3059"/>
    <w:rsid w:val="008A4283"/>
    <w:rsid w:val="008A6357"/>
    <w:rsid w:val="008A6509"/>
    <w:rsid w:val="008A6BD4"/>
    <w:rsid w:val="008A7B1A"/>
    <w:rsid w:val="008A7E9E"/>
    <w:rsid w:val="008B33F8"/>
    <w:rsid w:val="008B3857"/>
    <w:rsid w:val="008B4A80"/>
    <w:rsid w:val="008B4EE8"/>
    <w:rsid w:val="008B5D26"/>
    <w:rsid w:val="008B62E7"/>
    <w:rsid w:val="008B68C4"/>
    <w:rsid w:val="008B6FD3"/>
    <w:rsid w:val="008B7B57"/>
    <w:rsid w:val="008C1CE0"/>
    <w:rsid w:val="008C2940"/>
    <w:rsid w:val="008C2991"/>
    <w:rsid w:val="008C29A0"/>
    <w:rsid w:val="008C2BBB"/>
    <w:rsid w:val="008C3151"/>
    <w:rsid w:val="008C3305"/>
    <w:rsid w:val="008C34CC"/>
    <w:rsid w:val="008C3C16"/>
    <w:rsid w:val="008C4950"/>
    <w:rsid w:val="008C5113"/>
    <w:rsid w:val="008D16A6"/>
    <w:rsid w:val="008D45AF"/>
    <w:rsid w:val="008D4C38"/>
    <w:rsid w:val="008E09BA"/>
    <w:rsid w:val="008E47A3"/>
    <w:rsid w:val="008E4D40"/>
    <w:rsid w:val="008E6EEC"/>
    <w:rsid w:val="008E72BE"/>
    <w:rsid w:val="008F2D67"/>
    <w:rsid w:val="008F3053"/>
    <w:rsid w:val="008F3BEE"/>
    <w:rsid w:val="008F3CD3"/>
    <w:rsid w:val="008F466B"/>
    <w:rsid w:val="008F5673"/>
    <w:rsid w:val="008F5F3E"/>
    <w:rsid w:val="008F6BFF"/>
    <w:rsid w:val="008F7B0C"/>
    <w:rsid w:val="00903187"/>
    <w:rsid w:val="00905C69"/>
    <w:rsid w:val="00911F3B"/>
    <w:rsid w:val="009126F3"/>
    <w:rsid w:val="00914741"/>
    <w:rsid w:val="0091488E"/>
    <w:rsid w:val="00914B3E"/>
    <w:rsid w:val="00914B7F"/>
    <w:rsid w:val="00916111"/>
    <w:rsid w:val="00916463"/>
    <w:rsid w:val="00916DA8"/>
    <w:rsid w:val="0092222F"/>
    <w:rsid w:val="00922A84"/>
    <w:rsid w:val="00923263"/>
    <w:rsid w:val="0092522E"/>
    <w:rsid w:val="009253C2"/>
    <w:rsid w:val="00925A53"/>
    <w:rsid w:val="0092675B"/>
    <w:rsid w:val="009276FF"/>
    <w:rsid w:val="00930ADC"/>
    <w:rsid w:val="00930C70"/>
    <w:rsid w:val="009314B2"/>
    <w:rsid w:val="00932BD9"/>
    <w:rsid w:val="00936DDD"/>
    <w:rsid w:val="00936E15"/>
    <w:rsid w:val="009379AB"/>
    <w:rsid w:val="009427C0"/>
    <w:rsid w:val="00942A9C"/>
    <w:rsid w:val="00943897"/>
    <w:rsid w:val="00944BD7"/>
    <w:rsid w:val="0094587E"/>
    <w:rsid w:val="00951C9E"/>
    <w:rsid w:val="00951E62"/>
    <w:rsid w:val="00952302"/>
    <w:rsid w:val="00952CB7"/>
    <w:rsid w:val="009573EC"/>
    <w:rsid w:val="00957E5B"/>
    <w:rsid w:val="00962519"/>
    <w:rsid w:val="0096310B"/>
    <w:rsid w:val="0096461F"/>
    <w:rsid w:val="00965C31"/>
    <w:rsid w:val="00966DE4"/>
    <w:rsid w:val="00972CF2"/>
    <w:rsid w:val="00974122"/>
    <w:rsid w:val="00974161"/>
    <w:rsid w:val="00974FF2"/>
    <w:rsid w:val="009763EA"/>
    <w:rsid w:val="00981BFF"/>
    <w:rsid w:val="00982E48"/>
    <w:rsid w:val="00984ED4"/>
    <w:rsid w:val="0098542B"/>
    <w:rsid w:val="00987F0A"/>
    <w:rsid w:val="00987F1F"/>
    <w:rsid w:val="009910DA"/>
    <w:rsid w:val="00992140"/>
    <w:rsid w:val="00992726"/>
    <w:rsid w:val="00992E12"/>
    <w:rsid w:val="00993E2F"/>
    <w:rsid w:val="0099647A"/>
    <w:rsid w:val="00997C3A"/>
    <w:rsid w:val="009A0303"/>
    <w:rsid w:val="009A0A06"/>
    <w:rsid w:val="009A1095"/>
    <w:rsid w:val="009A43D0"/>
    <w:rsid w:val="009A5848"/>
    <w:rsid w:val="009A6F01"/>
    <w:rsid w:val="009A7B34"/>
    <w:rsid w:val="009B1048"/>
    <w:rsid w:val="009B1740"/>
    <w:rsid w:val="009B21B4"/>
    <w:rsid w:val="009B3736"/>
    <w:rsid w:val="009B654A"/>
    <w:rsid w:val="009B69FD"/>
    <w:rsid w:val="009C13E0"/>
    <w:rsid w:val="009C172C"/>
    <w:rsid w:val="009C211E"/>
    <w:rsid w:val="009C28AA"/>
    <w:rsid w:val="009C2E21"/>
    <w:rsid w:val="009D01D0"/>
    <w:rsid w:val="009D4275"/>
    <w:rsid w:val="009E3CED"/>
    <w:rsid w:val="009E7593"/>
    <w:rsid w:val="009E7863"/>
    <w:rsid w:val="009F1463"/>
    <w:rsid w:val="009F5136"/>
    <w:rsid w:val="009F561E"/>
    <w:rsid w:val="009F6889"/>
    <w:rsid w:val="00A01E44"/>
    <w:rsid w:val="00A07060"/>
    <w:rsid w:val="00A148A3"/>
    <w:rsid w:val="00A1573E"/>
    <w:rsid w:val="00A1761A"/>
    <w:rsid w:val="00A2081A"/>
    <w:rsid w:val="00A228CE"/>
    <w:rsid w:val="00A23230"/>
    <w:rsid w:val="00A24979"/>
    <w:rsid w:val="00A2629F"/>
    <w:rsid w:val="00A27A07"/>
    <w:rsid w:val="00A309AF"/>
    <w:rsid w:val="00A30EA1"/>
    <w:rsid w:val="00A31E06"/>
    <w:rsid w:val="00A379D1"/>
    <w:rsid w:val="00A4289F"/>
    <w:rsid w:val="00A43792"/>
    <w:rsid w:val="00A4518B"/>
    <w:rsid w:val="00A51836"/>
    <w:rsid w:val="00A52BF4"/>
    <w:rsid w:val="00A533F9"/>
    <w:rsid w:val="00A54DFE"/>
    <w:rsid w:val="00A56D6F"/>
    <w:rsid w:val="00A56ED1"/>
    <w:rsid w:val="00A6066E"/>
    <w:rsid w:val="00A61661"/>
    <w:rsid w:val="00A63003"/>
    <w:rsid w:val="00A6373E"/>
    <w:rsid w:val="00A63775"/>
    <w:rsid w:val="00A63D86"/>
    <w:rsid w:val="00A729AC"/>
    <w:rsid w:val="00A745C2"/>
    <w:rsid w:val="00A74704"/>
    <w:rsid w:val="00A74AA6"/>
    <w:rsid w:val="00A76A44"/>
    <w:rsid w:val="00A77550"/>
    <w:rsid w:val="00A808EC"/>
    <w:rsid w:val="00A83DBB"/>
    <w:rsid w:val="00A84D7C"/>
    <w:rsid w:val="00A86E5B"/>
    <w:rsid w:val="00A87549"/>
    <w:rsid w:val="00A90922"/>
    <w:rsid w:val="00A913A0"/>
    <w:rsid w:val="00A918E3"/>
    <w:rsid w:val="00A91F7E"/>
    <w:rsid w:val="00A93710"/>
    <w:rsid w:val="00A949D3"/>
    <w:rsid w:val="00A97001"/>
    <w:rsid w:val="00A97EC8"/>
    <w:rsid w:val="00AA01BF"/>
    <w:rsid w:val="00AA0708"/>
    <w:rsid w:val="00AA0DD0"/>
    <w:rsid w:val="00AA1FE8"/>
    <w:rsid w:val="00AA3513"/>
    <w:rsid w:val="00AA35BC"/>
    <w:rsid w:val="00AA3E4E"/>
    <w:rsid w:val="00AA607F"/>
    <w:rsid w:val="00AA66A6"/>
    <w:rsid w:val="00AA789E"/>
    <w:rsid w:val="00AB1001"/>
    <w:rsid w:val="00AB2438"/>
    <w:rsid w:val="00AB3B94"/>
    <w:rsid w:val="00AB6429"/>
    <w:rsid w:val="00AB6D4C"/>
    <w:rsid w:val="00AB6D53"/>
    <w:rsid w:val="00AB73DA"/>
    <w:rsid w:val="00AC06E7"/>
    <w:rsid w:val="00AC37DB"/>
    <w:rsid w:val="00AC398F"/>
    <w:rsid w:val="00AC7769"/>
    <w:rsid w:val="00AC7EE9"/>
    <w:rsid w:val="00AD10EA"/>
    <w:rsid w:val="00AD3981"/>
    <w:rsid w:val="00AD3CD6"/>
    <w:rsid w:val="00AD42A1"/>
    <w:rsid w:val="00AE1987"/>
    <w:rsid w:val="00AE19F2"/>
    <w:rsid w:val="00AE4069"/>
    <w:rsid w:val="00AE743B"/>
    <w:rsid w:val="00AF20FF"/>
    <w:rsid w:val="00AF3C1D"/>
    <w:rsid w:val="00AF3C5B"/>
    <w:rsid w:val="00AF579E"/>
    <w:rsid w:val="00AF58D2"/>
    <w:rsid w:val="00AF64B2"/>
    <w:rsid w:val="00AF72BB"/>
    <w:rsid w:val="00B00518"/>
    <w:rsid w:val="00B00825"/>
    <w:rsid w:val="00B01946"/>
    <w:rsid w:val="00B01E14"/>
    <w:rsid w:val="00B02BC1"/>
    <w:rsid w:val="00B033CE"/>
    <w:rsid w:val="00B03A40"/>
    <w:rsid w:val="00B03F57"/>
    <w:rsid w:val="00B04582"/>
    <w:rsid w:val="00B058AF"/>
    <w:rsid w:val="00B059FA"/>
    <w:rsid w:val="00B06CF4"/>
    <w:rsid w:val="00B12D30"/>
    <w:rsid w:val="00B134C6"/>
    <w:rsid w:val="00B13B58"/>
    <w:rsid w:val="00B14571"/>
    <w:rsid w:val="00B15006"/>
    <w:rsid w:val="00B16917"/>
    <w:rsid w:val="00B1703C"/>
    <w:rsid w:val="00B20566"/>
    <w:rsid w:val="00B20E15"/>
    <w:rsid w:val="00B27E86"/>
    <w:rsid w:val="00B308D5"/>
    <w:rsid w:val="00B30BFD"/>
    <w:rsid w:val="00B314D4"/>
    <w:rsid w:val="00B32CEE"/>
    <w:rsid w:val="00B344EA"/>
    <w:rsid w:val="00B34581"/>
    <w:rsid w:val="00B34BA6"/>
    <w:rsid w:val="00B35BD1"/>
    <w:rsid w:val="00B41CD6"/>
    <w:rsid w:val="00B42351"/>
    <w:rsid w:val="00B47DA9"/>
    <w:rsid w:val="00B521BA"/>
    <w:rsid w:val="00B5454A"/>
    <w:rsid w:val="00B56262"/>
    <w:rsid w:val="00B57EA1"/>
    <w:rsid w:val="00B62C25"/>
    <w:rsid w:val="00B62E8F"/>
    <w:rsid w:val="00B64E31"/>
    <w:rsid w:val="00B70650"/>
    <w:rsid w:val="00B70832"/>
    <w:rsid w:val="00B7189E"/>
    <w:rsid w:val="00B7495D"/>
    <w:rsid w:val="00B74C01"/>
    <w:rsid w:val="00B803CF"/>
    <w:rsid w:val="00B81206"/>
    <w:rsid w:val="00B819A0"/>
    <w:rsid w:val="00B81A97"/>
    <w:rsid w:val="00B827A9"/>
    <w:rsid w:val="00B82A2B"/>
    <w:rsid w:val="00B874EC"/>
    <w:rsid w:val="00B878D4"/>
    <w:rsid w:val="00B90A8C"/>
    <w:rsid w:val="00B91FD4"/>
    <w:rsid w:val="00B93C3B"/>
    <w:rsid w:val="00B93E9F"/>
    <w:rsid w:val="00B94F7D"/>
    <w:rsid w:val="00B9579C"/>
    <w:rsid w:val="00B963FF"/>
    <w:rsid w:val="00B96BDD"/>
    <w:rsid w:val="00B97E05"/>
    <w:rsid w:val="00BA51ED"/>
    <w:rsid w:val="00BA5D14"/>
    <w:rsid w:val="00BA614F"/>
    <w:rsid w:val="00BB203B"/>
    <w:rsid w:val="00BB217F"/>
    <w:rsid w:val="00BB2464"/>
    <w:rsid w:val="00BB24C0"/>
    <w:rsid w:val="00BB352D"/>
    <w:rsid w:val="00BB4146"/>
    <w:rsid w:val="00BB4CB1"/>
    <w:rsid w:val="00BB5953"/>
    <w:rsid w:val="00BB6691"/>
    <w:rsid w:val="00BC1915"/>
    <w:rsid w:val="00BC4B9E"/>
    <w:rsid w:val="00BC5D6C"/>
    <w:rsid w:val="00BC6C9B"/>
    <w:rsid w:val="00BD6276"/>
    <w:rsid w:val="00BD66DC"/>
    <w:rsid w:val="00BD6AB7"/>
    <w:rsid w:val="00BE1F5F"/>
    <w:rsid w:val="00BE38EB"/>
    <w:rsid w:val="00BE54C6"/>
    <w:rsid w:val="00BE6CF7"/>
    <w:rsid w:val="00BE725A"/>
    <w:rsid w:val="00BE7AA0"/>
    <w:rsid w:val="00BF1EDD"/>
    <w:rsid w:val="00BF5245"/>
    <w:rsid w:val="00BF5B37"/>
    <w:rsid w:val="00BF5FE7"/>
    <w:rsid w:val="00BF655F"/>
    <w:rsid w:val="00C00D2C"/>
    <w:rsid w:val="00C020FA"/>
    <w:rsid w:val="00C026E8"/>
    <w:rsid w:val="00C03E71"/>
    <w:rsid w:val="00C05042"/>
    <w:rsid w:val="00C1154E"/>
    <w:rsid w:val="00C12DC8"/>
    <w:rsid w:val="00C147BA"/>
    <w:rsid w:val="00C15104"/>
    <w:rsid w:val="00C1763C"/>
    <w:rsid w:val="00C2021B"/>
    <w:rsid w:val="00C20983"/>
    <w:rsid w:val="00C211F7"/>
    <w:rsid w:val="00C2130E"/>
    <w:rsid w:val="00C21D63"/>
    <w:rsid w:val="00C25A37"/>
    <w:rsid w:val="00C263EB"/>
    <w:rsid w:val="00C26879"/>
    <w:rsid w:val="00C3117D"/>
    <w:rsid w:val="00C31CD3"/>
    <w:rsid w:val="00C330ED"/>
    <w:rsid w:val="00C33613"/>
    <w:rsid w:val="00C341F5"/>
    <w:rsid w:val="00C352EF"/>
    <w:rsid w:val="00C36A4A"/>
    <w:rsid w:val="00C36DA5"/>
    <w:rsid w:val="00C371B5"/>
    <w:rsid w:val="00C37AF4"/>
    <w:rsid w:val="00C421CB"/>
    <w:rsid w:val="00C42BF3"/>
    <w:rsid w:val="00C436EA"/>
    <w:rsid w:val="00C46F86"/>
    <w:rsid w:val="00C477B8"/>
    <w:rsid w:val="00C5161E"/>
    <w:rsid w:val="00C526A8"/>
    <w:rsid w:val="00C53B9E"/>
    <w:rsid w:val="00C54790"/>
    <w:rsid w:val="00C5485D"/>
    <w:rsid w:val="00C56908"/>
    <w:rsid w:val="00C57915"/>
    <w:rsid w:val="00C61CCB"/>
    <w:rsid w:val="00C653B6"/>
    <w:rsid w:val="00C655FD"/>
    <w:rsid w:val="00C6725C"/>
    <w:rsid w:val="00C67D5B"/>
    <w:rsid w:val="00C737D1"/>
    <w:rsid w:val="00C76824"/>
    <w:rsid w:val="00C81023"/>
    <w:rsid w:val="00C85E16"/>
    <w:rsid w:val="00C91197"/>
    <w:rsid w:val="00C911D7"/>
    <w:rsid w:val="00C92EAD"/>
    <w:rsid w:val="00C92FBA"/>
    <w:rsid w:val="00C93D4B"/>
    <w:rsid w:val="00C9624E"/>
    <w:rsid w:val="00C97F3E"/>
    <w:rsid w:val="00CA06EC"/>
    <w:rsid w:val="00CA1955"/>
    <w:rsid w:val="00CA1B5F"/>
    <w:rsid w:val="00CA2915"/>
    <w:rsid w:val="00CA6C1F"/>
    <w:rsid w:val="00CA753B"/>
    <w:rsid w:val="00CA7BEF"/>
    <w:rsid w:val="00CA7E5F"/>
    <w:rsid w:val="00CB0596"/>
    <w:rsid w:val="00CB1896"/>
    <w:rsid w:val="00CB3383"/>
    <w:rsid w:val="00CB5B5D"/>
    <w:rsid w:val="00CC098A"/>
    <w:rsid w:val="00CC4F67"/>
    <w:rsid w:val="00CC6AB4"/>
    <w:rsid w:val="00CD0908"/>
    <w:rsid w:val="00CD0FC1"/>
    <w:rsid w:val="00CD1AD0"/>
    <w:rsid w:val="00CD3C6A"/>
    <w:rsid w:val="00CD5B41"/>
    <w:rsid w:val="00CD7013"/>
    <w:rsid w:val="00CE2159"/>
    <w:rsid w:val="00CE2255"/>
    <w:rsid w:val="00CE70BF"/>
    <w:rsid w:val="00CF51CE"/>
    <w:rsid w:val="00CF53D4"/>
    <w:rsid w:val="00D02924"/>
    <w:rsid w:val="00D03F41"/>
    <w:rsid w:val="00D059FF"/>
    <w:rsid w:val="00D06442"/>
    <w:rsid w:val="00D0654D"/>
    <w:rsid w:val="00D07327"/>
    <w:rsid w:val="00D110FC"/>
    <w:rsid w:val="00D1569C"/>
    <w:rsid w:val="00D166D3"/>
    <w:rsid w:val="00D167EB"/>
    <w:rsid w:val="00D21B3D"/>
    <w:rsid w:val="00D23B26"/>
    <w:rsid w:val="00D24A28"/>
    <w:rsid w:val="00D26B04"/>
    <w:rsid w:val="00D27790"/>
    <w:rsid w:val="00D32B1B"/>
    <w:rsid w:val="00D35DC2"/>
    <w:rsid w:val="00D367DC"/>
    <w:rsid w:val="00D36EF0"/>
    <w:rsid w:val="00D37318"/>
    <w:rsid w:val="00D37A38"/>
    <w:rsid w:val="00D43D25"/>
    <w:rsid w:val="00D46D55"/>
    <w:rsid w:val="00D4729E"/>
    <w:rsid w:val="00D50A90"/>
    <w:rsid w:val="00D51A03"/>
    <w:rsid w:val="00D52449"/>
    <w:rsid w:val="00D52CEB"/>
    <w:rsid w:val="00D53ABB"/>
    <w:rsid w:val="00D53F5F"/>
    <w:rsid w:val="00D54F4A"/>
    <w:rsid w:val="00D56C8C"/>
    <w:rsid w:val="00D609FB"/>
    <w:rsid w:val="00D62F14"/>
    <w:rsid w:val="00D66845"/>
    <w:rsid w:val="00D70271"/>
    <w:rsid w:val="00D70B3C"/>
    <w:rsid w:val="00D72304"/>
    <w:rsid w:val="00D72620"/>
    <w:rsid w:val="00D74249"/>
    <w:rsid w:val="00D76EEF"/>
    <w:rsid w:val="00D77303"/>
    <w:rsid w:val="00D77E5A"/>
    <w:rsid w:val="00D80C62"/>
    <w:rsid w:val="00D80DD1"/>
    <w:rsid w:val="00D82051"/>
    <w:rsid w:val="00D82572"/>
    <w:rsid w:val="00D8331B"/>
    <w:rsid w:val="00D84075"/>
    <w:rsid w:val="00D8445F"/>
    <w:rsid w:val="00D84795"/>
    <w:rsid w:val="00D95A73"/>
    <w:rsid w:val="00D95F1C"/>
    <w:rsid w:val="00DA15D1"/>
    <w:rsid w:val="00DA1CE4"/>
    <w:rsid w:val="00DA2196"/>
    <w:rsid w:val="00DA2757"/>
    <w:rsid w:val="00DA31DE"/>
    <w:rsid w:val="00DA4D0D"/>
    <w:rsid w:val="00DA50CF"/>
    <w:rsid w:val="00DA6620"/>
    <w:rsid w:val="00DA7278"/>
    <w:rsid w:val="00DB023D"/>
    <w:rsid w:val="00DB0BCE"/>
    <w:rsid w:val="00DB0FA1"/>
    <w:rsid w:val="00DB3D13"/>
    <w:rsid w:val="00DC1819"/>
    <w:rsid w:val="00DC451F"/>
    <w:rsid w:val="00DC51E1"/>
    <w:rsid w:val="00DC60C2"/>
    <w:rsid w:val="00DC6DD3"/>
    <w:rsid w:val="00DC7B20"/>
    <w:rsid w:val="00DC7DFD"/>
    <w:rsid w:val="00DD147A"/>
    <w:rsid w:val="00DD236C"/>
    <w:rsid w:val="00DD2810"/>
    <w:rsid w:val="00DD2BB1"/>
    <w:rsid w:val="00DE0868"/>
    <w:rsid w:val="00DE13CF"/>
    <w:rsid w:val="00DE22D6"/>
    <w:rsid w:val="00DE2592"/>
    <w:rsid w:val="00DF06C8"/>
    <w:rsid w:val="00DF375F"/>
    <w:rsid w:val="00DF491D"/>
    <w:rsid w:val="00DF4E5C"/>
    <w:rsid w:val="00DF51A9"/>
    <w:rsid w:val="00DF54B7"/>
    <w:rsid w:val="00DF7573"/>
    <w:rsid w:val="00DF7D60"/>
    <w:rsid w:val="00E01253"/>
    <w:rsid w:val="00E0181E"/>
    <w:rsid w:val="00E02977"/>
    <w:rsid w:val="00E0429F"/>
    <w:rsid w:val="00E06158"/>
    <w:rsid w:val="00E064D5"/>
    <w:rsid w:val="00E069BD"/>
    <w:rsid w:val="00E07755"/>
    <w:rsid w:val="00E10EF0"/>
    <w:rsid w:val="00E115B7"/>
    <w:rsid w:val="00E122E8"/>
    <w:rsid w:val="00E16953"/>
    <w:rsid w:val="00E172C1"/>
    <w:rsid w:val="00E17A08"/>
    <w:rsid w:val="00E22A28"/>
    <w:rsid w:val="00E2546F"/>
    <w:rsid w:val="00E25E31"/>
    <w:rsid w:val="00E26ED3"/>
    <w:rsid w:val="00E2753A"/>
    <w:rsid w:val="00E278C4"/>
    <w:rsid w:val="00E278D1"/>
    <w:rsid w:val="00E31C5C"/>
    <w:rsid w:val="00E32ACF"/>
    <w:rsid w:val="00E34946"/>
    <w:rsid w:val="00E34D2D"/>
    <w:rsid w:val="00E359F8"/>
    <w:rsid w:val="00E35E59"/>
    <w:rsid w:val="00E35FB0"/>
    <w:rsid w:val="00E36AB4"/>
    <w:rsid w:val="00E36D0F"/>
    <w:rsid w:val="00E37CF2"/>
    <w:rsid w:val="00E37E5F"/>
    <w:rsid w:val="00E404AF"/>
    <w:rsid w:val="00E407BB"/>
    <w:rsid w:val="00E40E18"/>
    <w:rsid w:val="00E42A8D"/>
    <w:rsid w:val="00E444B4"/>
    <w:rsid w:val="00E46F5D"/>
    <w:rsid w:val="00E50619"/>
    <w:rsid w:val="00E513A4"/>
    <w:rsid w:val="00E52F3D"/>
    <w:rsid w:val="00E559E6"/>
    <w:rsid w:val="00E615C6"/>
    <w:rsid w:val="00E66EED"/>
    <w:rsid w:val="00E73003"/>
    <w:rsid w:val="00E759A6"/>
    <w:rsid w:val="00E75DB1"/>
    <w:rsid w:val="00E7758E"/>
    <w:rsid w:val="00E779A0"/>
    <w:rsid w:val="00E82A70"/>
    <w:rsid w:val="00E8398A"/>
    <w:rsid w:val="00E84111"/>
    <w:rsid w:val="00E85A4F"/>
    <w:rsid w:val="00E875C4"/>
    <w:rsid w:val="00E878B7"/>
    <w:rsid w:val="00E918B5"/>
    <w:rsid w:val="00E92FAE"/>
    <w:rsid w:val="00E93C61"/>
    <w:rsid w:val="00E944C2"/>
    <w:rsid w:val="00E95F10"/>
    <w:rsid w:val="00E97A3D"/>
    <w:rsid w:val="00EA2019"/>
    <w:rsid w:val="00EA20BF"/>
    <w:rsid w:val="00EA49A2"/>
    <w:rsid w:val="00EA5816"/>
    <w:rsid w:val="00EA6BE7"/>
    <w:rsid w:val="00EB0699"/>
    <w:rsid w:val="00EB08C8"/>
    <w:rsid w:val="00EB1B76"/>
    <w:rsid w:val="00EB3C47"/>
    <w:rsid w:val="00EB4EC1"/>
    <w:rsid w:val="00EB6271"/>
    <w:rsid w:val="00EB7C70"/>
    <w:rsid w:val="00EC1D0E"/>
    <w:rsid w:val="00EC4032"/>
    <w:rsid w:val="00EC4AD7"/>
    <w:rsid w:val="00EC5FAE"/>
    <w:rsid w:val="00EC686E"/>
    <w:rsid w:val="00ED062C"/>
    <w:rsid w:val="00ED0D03"/>
    <w:rsid w:val="00ED170F"/>
    <w:rsid w:val="00ED1FC0"/>
    <w:rsid w:val="00ED3A2B"/>
    <w:rsid w:val="00ED3AC3"/>
    <w:rsid w:val="00ED5AF1"/>
    <w:rsid w:val="00ED64B6"/>
    <w:rsid w:val="00EE3DF5"/>
    <w:rsid w:val="00EE43CA"/>
    <w:rsid w:val="00EF3413"/>
    <w:rsid w:val="00EF5B78"/>
    <w:rsid w:val="00EF65DA"/>
    <w:rsid w:val="00EF6C72"/>
    <w:rsid w:val="00F02E6D"/>
    <w:rsid w:val="00F037D8"/>
    <w:rsid w:val="00F04BBD"/>
    <w:rsid w:val="00F10DC8"/>
    <w:rsid w:val="00F11204"/>
    <w:rsid w:val="00F12905"/>
    <w:rsid w:val="00F14505"/>
    <w:rsid w:val="00F20BDF"/>
    <w:rsid w:val="00F213D7"/>
    <w:rsid w:val="00F2296A"/>
    <w:rsid w:val="00F22E90"/>
    <w:rsid w:val="00F233EB"/>
    <w:rsid w:val="00F30F27"/>
    <w:rsid w:val="00F3115C"/>
    <w:rsid w:val="00F3721B"/>
    <w:rsid w:val="00F37B3C"/>
    <w:rsid w:val="00F43D67"/>
    <w:rsid w:val="00F448F5"/>
    <w:rsid w:val="00F4547A"/>
    <w:rsid w:val="00F50484"/>
    <w:rsid w:val="00F50D8A"/>
    <w:rsid w:val="00F5189C"/>
    <w:rsid w:val="00F519F1"/>
    <w:rsid w:val="00F554F4"/>
    <w:rsid w:val="00F60966"/>
    <w:rsid w:val="00F626DD"/>
    <w:rsid w:val="00F6327B"/>
    <w:rsid w:val="00F63D72"/>
    <w:rsid w:val="00F67A6D"/>
    <w:rsid w:val="00F70311"/>
    <w:rsid w:val="00F7302F"/>
    <w:rsid w:val="00F73805"/>
    <w:rsid w:val="00F7690F"/>
    <w:rsid w:val="00F76E13"/>
    <w:rsid w:val="00F803C2"/>
    <w:rsid w:val="00F80703"/>
    <w:rsid w:val="00F84ABE"/>
    <w:rsid w:val="00F85ACB"/>
    <w:rsid w:val="00F86310"/>
    <w:rsid w:val="00F90352"/>
    <w:rsid w:val="00F90CFA"/>
    <w:rsid w:val="00F92704"/>
    <w:rsid w:val="00F94103"/>
    <w:rsid w:val="00F94BD4"/>
    <w:rsid w:val="00F96820"/>
    <w:rsid w:val="00F973F2"/>
    <w:rsid w:val="00FA02B1"/>
    <w:rsid w:val="00FA02BA"/>
    <w:rsid w:val="00FA354C"/>
    <w:rsid w:val="00FA3616"/>
    <w:rsid w:val="00FA5E5A"/>
    <w:rsid w:val="00FA7F3B"/>
    <w:rsid w:val="00FB0234"/>
    <w:rsid w:val="00FC3722"/>
    <w:rsid w:val="00FC3D95"/>
    <w:rsid w:val="00FD2A82"/>
    <w:rsid w:val="00FD2C96"/>
    <w:rsid w:val="00FD2E90"/>
    <w:rsid w:val="00FD4933"/>
    <w:rsid w:val="00FD50C0"/>
    <w:rsid w:val="00FD62CA"/>
    <w:rsid w:val="00FD6EFC"/>
    <w:rsid w:val="00FE00D2"/>
    <w:rsid w:val="00FE0C72"/>
    <w:rsid w:val="00FE1994"/>
    <w:rsid w:val="00FE1A20"/>
    <w:rsid w:val="00FE20CC"/>
    <w:rsid w:val="00FE297E"/>
    <w:rsid w:val="00FE3EC4"/>
    <w:rsid w:val="00FE5A88"/>
    <w:rsid w:val="00FE7FBF"/>
    <w:rsid w:val="00FF3373"/>
    <w:rsid w:val="00FF690B"/>
    <w:rsid w:val="00FF6D77"/>
    <w:rsid w:val="00FF6DB7"/>
    <w:rsid w:val="00FF75F7"/>
    <w:rsid w:val="00FF7BA7"/>
    <w:rsid w:val="00FF7D1F"/>
    <w:rsid w:val="05F753B8"/>
    <w:rsid w:val="073A8E9C"/>
    <w:rsid w:val="52D4CACA"/>
    <w:rsid w:val="69653D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DEA0DD"/>
  <w15:docId w15:val="{8B4BD563-2D40-44DB-AD0A-1DEF6FE53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E2D"/>
  </w:style>
  <w:style w:type="paragraph" w:styleId="Heading1">
    <w:name w:val="heading 1"/>
    <w:basedOn w:val="Normal"/>
    <w:next w:val="Normal"/>
    <w:link w:val="Heading1Char"/>
    <w:uiPriority w:val="9"/>
    <w:qFormat/>
    <w:rsid w:val="00E85A4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95DA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95DA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DD2BB1"/>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nhideWhenUsed/>
    <w:qFormat/>
    <w:rsid w:val="0049100F"/>
    <w:pPr>
      <w:keepNext/>
      <w:keepLines/>
      <w:widowControl w:val="0"/>
      <w:autoSpaceDE w:val="0"/>
      <w:autoSpaceDN w:val="0"/>
      <w:adjustRightInd w:val="0"/>
      <w:spacing w:before="40" w:after="0" w:line="276" w:lineRule="auto"/>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46402B"/>
    <w:pPr>
      <w:ind w:left="720"/>
      <w:contextualSpacing/>
    </w:pPr>
  </w:style>
  <w:style w:type="paragraph" w:styleId="Header">
    <w:name w:val="header"/>
    <w:basedOn w:val="Normal"/>
    <w:link w:val="HeaderChar"/>
    <w:unhideWhenUsed/>
    <w:rsid w:val="00846A1C"/>
    <w:pPr>
      <w:tabs>
        <w:tab w:val="center" w:pos="4680"/>
        <w:tab w:val="right" w:pos="9360"/>
      </w:tabs>
      <w:spacing w:after="0" w:line="240" w:lineRule="auto"/>
    </w:pPr>
  </w:style>
  <w:style w:type="character" w:customStyle="1" w:styleId="HeaderChar">
    <w:name w:val="Header Char"/>
    <w:basedOn w:val="DefaultParagraphFont"/>
    <w:link w:val="Header"/>
    <w:rsid w:val="00846A1C"/>
  </w:style>
  <w:style w:type="paragraph" w:styleId="Footer">
    <w:name w:val="footer"/>
    <w:basedOn w:val="Normal"/>
    <w:link w:val="FooterChar"/>
    <w:uiPriority w:val="99"/>
    <w:unhideWhenUsed/>
    <w:rsid w:val="00846A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6A1C"/>
  </w:style>
  <w:style w:type="character" w:styleId="CommentReference">
    <w:name w:val="annotation reference"/>
    <w:basedOn w:val="DefaultParagraphFont"/>
    <w:uiPriority w:val="99"/>
    <w:semiHidden/>
    <w:unhideWhenUsed/>
    <w:rsid w:val="00CB3383"/>
    <w:rPr>
      <w:sz w:val="16"/>
      <w:szCs w:val="16"/>
    </w:rPr>
  </w:style>
  <w:style w:type="paragraph" w:styleId="CommentText">
    <w:name w:val="annotation text"/>
    <w:basedOn w:val="Normal"/>
    <w:link w:val="CommentTextChar"/>
    <w:uiPriority w:val="99"/>
    <w:unhideWhenUsed/>
    <w:rsid w:val="00CB3383"/>
    <w:pPr>
      <w:spacing w:line="240" w:lineRule="auto"/>
    </w:pPr>
    <w:rPr>
      <w:sz w:val="20"/>
      <w:szCs w:val="20"/>
    </w:rPr>
  </w:style>
  <w:style w:type="character" w:customStyle="1" w:styleId="CommentTextChar">
    <w:name w:val="Comment Text Char"/>
    <w:basedOn w:val="DefaultParagraphFont"/>
    <w:link w:val="CommentText"/>
    <w:uiPriority w:val="99"/>
    <w:rsid w:val="00CB3383"/>
    <w:rPr>
      <w:sz w:val="20"/>
      <w:szCs w:val="20"/>
    </w:rPr>
  </w:style>
  <w:style w:type="paragraph" w:styleId="CommentSubject">
    <w:name w:val="annotation subject"/>
    <w:basedOn w:val="CommentText"/>
    <w:next w:val="CommentText"/>
    <w:link w:val="CommentSubjectChar"/>
    <w:uiPriority w:val="99"/>
    <w:semiHidden/>
    <w:unhideWhenUsed/>
    <w:rsid w:val="00CB3383"/>
    <w:rPr>
      <w:b/>
      <w:bCs/>
    </w:rPr>
  </w:style>
  <w:style w:type="character" w:customStyle="1" w:styleId="CommentSubjectChar">
    <w:name w:val="Comment Subject Char"/>
    <w:basedOn w:val="CommentTextChar"/>
    <w:link w:val="CommentSubject"/>
    <w:uiPriority w:val="99"/>
    <w:semiHidden/>
    <w:rsid w:val="00CB3383"/>
    <w:rPr>
      <w:b/>
      <w:bCs/>
      <w:sz w:val="20"/>
      <w:szCs w:val="20"/>
    </w:rPr>
  </w:style>
  <w:style w:type="paragraph" w:styleId="BalloonText">
    <w:name w:val="Balloon Text"/>
    <w:basedOn w:val="Normal"/>
    <w:link w:val="BalloonTextChar"/>
    <w:uiPriority w:val="99"/>
    <w:semiHidden/>
    <w:unhideWhenUsed/>
    <w:rsid w:val="00CB33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B3383"/>
    <w:rPr>
      <w:rFonts w:ascii="Segoe UI" w:hAnsi="Segoe UI" w:cs="Segoe UI"/>
      <w:sz w:val="18"/>
      <w:szCs w:val="18"/>
    </w:rPr>
  </w:style>
  <w:style w:type="character" w:customStyle="1" w:styleId="Heading1Char">
    <w:name w:val="Heading 1 Char"/>
    <w:basedOn w:val="DefaultParagraphFont"/>
    <w:link w:val="Heading1"/>
    <w:uiPriority w:val="9"/>
    <w:rsid w:val="00E85A4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695DAC"/>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695DAC"/>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uiPriority w:val="39"/>
    <w:unhideWhenUsed/>
    <w:qFormat/>
    <w:rsid w:val="00694D8C"/>
    <w:pPr>
      <w:outlineLvl w:val="9"/>
    </w:pPr>
  </w:style>
  <w:style w:type="paragraph" w:styleId="TOC1">
    <w:name w:val="toc 1"/>
    <w:basedOn w:val="Normal"/>
    <w:next w:val="Normal"/>
    <w:autoRedefine/>
    <w:uiPriority w:val="39"/>
    <w:unhideWhenUsed/>
    <w:rsid w:val="00B01E14"/>
    <w:pPr>
      <w:tabs>
        <w:tab w:val="left" w:pos="660"/>
        <w:tab w:val="right" w:leader="dot" w:pos="9350"/>
      </w:tabs>
      <w:spacing w:after="100"/>
    </w:pPr>
  </w:style>
  <w:style w:type="paragraph" w:styleId="TOC2">
    <w:name w:val="toc 2"/>
    <w:basedOn w:val="Normal"/>
    <w:next w:val="Normal"/>
    <w:autoRedefine/>
    <w:uiPriority w:val="39"/>
    <w:unhideWhenUsed/>
    <w:rsid w:val="00081D97"/>
    <w:pPr>
      <w:tabs>
        <w:tab w:val="left" w:pos="630"/>
        <w:tab w:val="left" w:pos="880"/>
        <w:tab w:val="right" w:leader="dot" w:pos="9350"/>
      </w:tabs>
      <w:spacing w:after="100"/>
      <w:ind w:left="220"/>
    </w:pPr>
  </w:style>
  <w:style w:type="paragraph" w:styleId="TOC3">
    <w:name w:val="toc 3"/>
    <w:basedOn w:val="Normal"/>
    <w:next w:val="Normal"/>
    <w:autoRedefine/>
    <w:uiPriority w:val="39"/>
    <w:unhideWhenUsed/>
    <w:rsid w:val="00694D8C"/>
    <w:pPr>
      <w:spacing w:after="100"/>
      <w:ind w:left="440"/>
    </w:pPr>
  </w:style>
  <w:style w:type="character" w:styleId="Hyperlink">
    <w:name w:val="Hyperlink"/>
    <w:basedOn w:val="DefaultParagraphFont"/>
    <w:uiPriority w:val="99"/>
    <w:unhideWhenUsed/>
    <w:rsid w:val="00694D8C"/>
    <w:rPr>
      <w:color w:val="0563C1" w:themeColor="hyperlink"/>
      <w:u w:val="single"/>
    </w:rPr>
  </w:style>
  <w:style w:type="table" w:styleId="TableGrid">
    <w:name w:val="Table Grid"/>
    <w:basedOn w:val="TableNormal"/>
    <w:uiPriority w:val="39"/>
    <w:rsid w:val="002B28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C6F58"/>
    <w:pPr>
      <w:autoSpaceDE w:val="0"/>
      <w:autoSpaceDN w:val="0"/>
      <w:adjustRightInd w:val="0"/>
      <w:spacing w:after="0" w:line="240" w:lineRule="auto"/>
    </w:pPr>
    <w:rPr>
      <w:rFonts w:ascii="Symbol" w:hAnsi="Symbol" w:cs="Symbol"/>
      <w:color w:val="000000"/>
      <w:sz w:val="24"/>
      <w:szCs w:val="24"/>
    </w:rPr>
  </w:style>
  <w:style w:type="paragraph" w:styleId="NormalWeb">
    <w:name w:val="Normal (Web)"/>
    <w:basedOn w:val="Normal"/>
    <w:uiPriority w:val="99"/>
    <w:unhideWhenUsed/>
    <w:rsid w:val="002F660A"/>
    <w:pPr>
      <w:spacing w:before="100" w:beforeAutospacing="1" w:after="100" w:afterAutospacing="1" w:line="240" w:lineRule="auto"/>
    </w:pPr>
    <w:rPr>
      <w:rFonts w:ascii="Times New Roman" w:eastAsiaTheme="minorEastAsia" w:hAnsi="Times New Roman" w:cs="Times New Roman"/>
      <w:sz w:val="24"/>
      <w:szCs w:val="24"/>
    </w:rPr>
  </w:style>
  <w:style w:type="character" w:styleId="SubtleEmphasis">
    <w:name w:val="Subtle Emphasis"/>
    <w:basedOn w:val="DefaultParagraphFont"/>
    <w:uiPriority w:val="19"/>
    <w:qFormat/>
    <w:rsid w:val="001534BC"/>
    <w:rPr>
      <w:i/>
      <w:iCs/>
      <w:color w:val="404040" w:themeColor="text1" w:themeTint="BF"/>
    </w:rPr>
  </w:style>
  <w:style w:type="paragraph" w:styleId="NoSpacing">
    <w:name w:val="No Spacing"/>
    <w:basedOn w:val="Normal"/>
    <w:uiPriority w:val="1"/>
    <w:qFormat/>
    <w:rsid w:val="0028679F"/>
    <w:pPr>
      <w:spacing w:after="0" w:line="240" w:lineRule="auto"/>
    </w:pPr>
    <w:rPr>
      <w:rFonts w:ascii="Calibri" w:hAnsi="Calibri" w:cs="Times New Roman"/>
    </w:rPr>
  </w:style>
  <w:style w:type="character" w:styleId="Strong">
    <w:name w:val="Strong"/>
    <w:basedOn w:val="DefaultParagraphFont"/>
    <w:uiPriority w:val="22"/>
    <w:qFormat/>
    <w:rsid w:val="004E1A95"/>
    <w:rPr>
      <w:b/>
      <w:bCs/>
    </w:rPr>
  </w:style>
  <w:style w:type="character" w:styleId="Emphasis">
    <w:name w:val="Emphasis"/>
    <w:basedOn w:val="DefaultParagraphFont"/>
    <w:uiPriority w:val="20"/>
    <w:qFormat/>
    <w:rsid w:val="004E1A95"/>
    <w:rPr>
      <w:i/>
      <w:iCs/>
    </w:rPr>
  </w:style>
  <w:style w:type="character" w:customStyle="1" w:styleId="apple-converted-space">
    <w:name w:val="apple-converted-space"/>
    <w:basedOn w:val="DefaultParagraphFont"/>
    <w:rsid w:val="00AC398F"/>
  </w:style>
  <w:style w:type="paragraph" w:styleId="Caption">
    <w:name w:val="caption"/>
    <w:basedOn w:val="Normal"/>
    <w:next w:val="Normal"/>
    <w:uiPriority w:val="35"/>
    <w:unhideWhenUsed/>
    <w:qFormat/>
    <w:rsid w:val="008F2D67"/>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rsid w:val="00DD2BB1"/>
    <w:rPr>
      <w:rFonts w:asciiTheme="majorHAnsi" w:eastAsiaTheme="majorEastAsia" w:hAnsiTheme="majorHAnsi" w:cstheme="majorBidi"/>
      <w:i/>
      <w:iCs/>
      <w:color w:val="2E74B5" w:themeColor="accent1" w:themeShade="BF"/>
    </w:rPr>
  </w:style>
  <w:style w:type="paragraph" w:styleId="Revision">
    <w:name w:val="Revision"/>
    <w:hidden/>
    <w:uiPriority w:val="99"/>
    <w:semiHidden/>
    <w:rsid w:val="00E35E59"/>
    <w:pPr>
      <w:spacing w:after="0" w:line="240" w:lineRule="auto"/>
    </w:pPr>
  </w:style>
  <w:style w:type="table" w:customStyle="1" w:styleId="PlainTable31">
    <w:name w:val="Plain Table 31"/>
    <w:basedOn w:val="TableNormal"/>
    <w:uiPriority w:val="43"/>
    <w:rsid w:val="00563BB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5Char">
    <w:name w:val="Heading 5 Char"/>
    <w:basedOn w:val="DefaultParagraphFont"/>
    <w:link w:val="Heading5"/>
    <w:rsid w:val="0049100F"/>
    <w:rPr>
      <w:rFonts w:asciiTheme="majorHAnsi" w:eastAsiaTheme="majorEastAsia" w:hAnsiTheme="majorHAnsi" w:cstheme="majorBidi"/>
      <w:color w:val="2E74B5" w:themeColor="accent1" w:themeShade="BF"/>
    </w:rPr>
  </w:style>
  <w:style w:type="paragraph" w:customStyle="1" w:styleId="BodyTextList">
    <w:name w:val="Body Text List"/>
    <w:basedOn w:val="BodyTextIndent"/>
    <w:link w:val="BodyTextListChar"/>
    <w:rsid w:val="0049100F"/>
    <w:pPr>
      <w:widowControl w:val="0"/>
      <w:numPr>
        <w:numId w:val="27"/>
      </w:numPr>
      <w:tabs>
        <w:tab w:val="clear" w:pos="1177"/>
        <w:tab w:val="num" w:pos="1267"/>
      </w:tabs>
      <w:autoSpaceDE w:val="0"/>
      <w:autoSpaceDN w:val="0"/>
      <w:spacing w:line="240" w:lineRule="auto"/>
      <w:ind w:left="1267"/>
    </w:pPr>
    <w:rPr>
      <w:rFonts w:ascii="Arial" w:eastAsia="Times New Roman" w:hAnsi="Arial" w:cs="Times New Roman"/>
      <w:szCs w:val="24"/>
    </w:rPr>
  </w:style>
  <w:style w:type="character" w:customStyle="1" w:styleId="BodyTextListChar">
    <w:name w:val="Body Text List Char"/>
    <w:basedOn w:val="BodyTextIndentChar"/>
    <w:link w:val="BodyTextList"/>
    <w:rsid w:val="0049100F"/>
    <w:rPr>
      <w:rFonts w:ascii="Arial" w:eastAsia="Times New Roman" w:hAnsi="Arial" w:cs="Times New Roman"/>
      <w:szCs w:val="24"/>
    </w:rPr>
  </w:style>
  <w:style w:type="paragraph" w:styleId="BodyTextIndent">
    <w:name w:val="Body Text Indent"/>
    <w:basedOn w:val="Normal"/>
    <w:link w:val="BodyTextIndentChar"/>
    <w:uiPriority w:val="99"/>
    <w:semiHidden/>
    <w:unhideWhenUsed/>
    <w:rsid w:val="0049100F"/>
    <w:pPr>
      <w:spacing w:after="120"/>
      <w:ind w:left="360"/>
    </w:pPr>
  </w:style>
  <w:style w:type="character" w:customStyle="1" w:styleId="BodyTextIndentChar">
    <w:name w:val="Body Text Indent Char"/>
    <w:basedOn w:val="DefaultParagraphFont"/>
    <w:link w:val="BodyTextIndent"/>
    <w:uiPriority w:val="99"/>
    <w:semiHidden/>
    <w:rsid w:val="0049100F"/>
  </w:style>
  <w:style w:type="paragraph" w:customStyle="1" w:styleId="ListStyle1">
    <w:name w:val="List Style 1"/>
    <w:link w:val="ListStyle1Char"/>
    <w:qFormat/>
    <w:rsid w:val="00062B4D"/>
    <w:pPr>
      <w:numPr>
        <w:ilvl w:val="2"/>
        <w:numId w:val="22"/>
      </w:numPr>
      <w:spacing w:before="120" w:line="240" w:lineRule="auto"/>
      <w:ind w:left="1440" w:hanging="720"/>
    </w:pPr>
    <w:rPr>
      <w:rFonts w:asciiTheme="majorHAnsi" w:eastAsia="Times New Roman" w:hAnsiTheme="majorHAnsi" w:cstheme="majorBidi"/>
    </w:rPr>
  </w:style>
  <w:style w:type="character" w:customStyle="1" w:styleId="ListStyle1Char">
    <w:name w:val="List Style 1 Char"/>
    <w:basedOn w:val="Heading1Char"/>
    <w:link w:val="ListStyle1"/>
    <w:rsid w:val="00062B4D"/>
    <w:rPr>
      <w:rFonts w:asciiTheme="majorHAnsi" w:eastAsia="Times New Roman" w:hAnsiTheme="majorHAnsi" w:cstheme="majorBidi"/>
      <w:color w:val="2E74B5" w:themeColor="accent1" w:themeShade="BF"/>
      <w:sz w:val="32"/>
      <w:szCs w:val="32"/>
    </w:rPr>
  </w:style>
  <w:style w:type="paragraph" w:styleId="BodyText2">
    <w:name w:val="Body Text 2"/>
    <w:basedOn w:val="Normal"/>
    <w:link w:val="BodyText2Char"/>
    <w:uiPriority w:val="99"/>
    <w:semiHidden/>
    <w:unhideWhenUsed/>
    <w:rsid w:val="00A91F7E"/>
    <w:pPr>
      <w:spacing w:after="120" w:line="480" w:lineRule="auto"/>
    </w:pPr>
  </w:style>
  <w:style w:type="character" w:customStyle="1" w:styleId="BodyText2Char">
    <w:name w:val="Body Text 2 Char"/>
    <w:basedOn w:val="DefaultParagraphFont"/>
    <w:link w:val="BodyText2"/>
    <w:uiPriority w:val="99"/>
    <w:semiHidden/>
    <w:rsid w:val="00A91F7E"/>
  </w:style>
  <w:style w:type="paragraph" w:styleId="BodyText3">
    <w:name w:val="Body Text 3"/>
    <w:basedOn w:val="Normal"/>
    <w:link w:val="BodyText3Char"/>
    <w:rsid w:val="007F2066"/>
    <w:pPr>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7F2066"/>
    <w:rPr>
      <w:rFonts w:ascii="Times New Roman" w:eastAsia="Times New Roman" w:hAnsi="Times New Roman" w:cs="Times New Roman"/>
      <w:sz w:val="16"/>
      <w:szCs w:val="16"/>
    </w:rPr>
  </w:style>
  <w:style w:type="paragraph" w:customStyle="1" w:styleId="textb">
    <w:name w:val="text b"/>
    <w:basedOn w:val="Normal"/>
    <w:rsid w:val="007F2066"/>
    <w:pPr>
      <w:spacing w:after="240" w:line="240" w:lineRule="auto"/>
    </w:pPr>
    <w:rPr>
      <w:rFonts w:ascii="Times New Roman" w:eastAsia="Times New Roman" w:hAnsi="Times New Roman" w:cs="Times New Roman"/>
      <w:b/>
      <w:smallCaps/>
      <w:sz w:val="24"/>
      <w:szCs w:val="24"/>
    </w:rPr>
  </w:style>
  <w:style w:type="paragraph" w:customStyle="1" w:styleId="TechExhibit">
    <w:name w:val="TechExhibit"/>
    <w:basedOn w:val="Heading1"/>
    <w:rsid w:val="007F2066"/>
    <w:pPr>
      <w:keepLines w:val="0"/>
      <w:numPr>
        <w:numId w:val="43"/>
      </w:numPr>
      <w:spacing w:before="0" w:after="240" w:line="240" w:lineRule="auto"/>
    </w:pPr>
    <w:rPr>
      <w:rFonts w:ascii="Times New Roman" w:eastAsia="Times New Roman" w:hAnsi="Times New Roman" w:cs="Arial"/>
      <w:bCs/>
      <w:caps/>
      <w:smallCaps/>
      <w:color w:val="auto"/>
      <w:kern w:val="32"/>
      <w:sz w:val="25"/>
    </w:rPr>
  </w:style>
  <w:style w:type="character" w:styleId="PlaceholderText">
    <w:name w:val="Placeholder Text"/>
    <w:basedOn w:val="DefaultParagraphFont"/>
    <w:uiPriority w:val="99"/>
    <w:semiHidden/>
    <w:rsid w:val="00457A8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271">
      <w:bodyDiv w:val="1"/>
      <w:marLeft w:val="0"/>
      <w:marRight w:val="0"/>
      <w:marTop w:val="0"/>
      <w:marBottom w:val="0"/>
      <w:divBdr>
        <w:top w:val="none" w:sz="0" w:space="0" w:color="auto"/>
        <w:left w:val="none" w:sz="0" w:space="0" w:color="auto"/>
        <w:bottom w:val="none" w:sz="0" w:space="0" w:color="auto"/>
        <w:right w:val="none" w:sz="0" w:space="0" w:color="auto"/>
      </w:divBdr>
    </w:div>
    <w:div w:id="1402491">
      <w:bodyDiv w:val="1"/>
      <w:marLeft w:val="0"/>
      <w:marRight w:val="0"/>
      <w:marTop w:val="0"/>
      <w:marBottom w:val="0"/>
      <w:divBdr>
        <w:top w:val="none" w:sz="0" w:space="0" w:color="auto"/>
        <w:left w:val="none" w:sz="0" w:space="0" w:color="auto"/>
        <w:bottom w:val="none" w:sz="0" w:space="0" w:color="auto"/>
        <w:right w:val="none" w:sz="0" w:space="0" w:color="auto"/>
      </w:divBdr>
      <w:divsChild>
        <w:div w:id="1466921915">
          <w:marLeft w:val="0"/>
          <w:marRight w:val="0"/>
          <w:marTop w:val="0"/>
          <w:marBottom w:val="0"/>
          <w:divBdr>
            <w:top w:val="none" w:sz="0" w:space="0" w:color="auto"/>
            <w:left w:val="none" w:sz="0" w:space="0" w:color="auto"/>
            <w:bottom w:val="none" w:sz="0" w:space="0" w:color="auto"/>
            <w:right w:val="none" w:sz="0" w:space="0" w:color="auto"/>
          </w:divBdr>
        </w:div>
        <w:div w:id="1795250251">
          <w:marLeft w:val="0"/>
          <w:marRight w:val="0"/>
          <w:marTop w:val="0"/>
          <w:marBottom w:val="0"/>
          <w:divBdr>
            <w:top w:val="none" w:sz="0" w:space="0" w:color="auto"/>
            <w:left w:val="none" w:sz="0" w:space="0" w:color="auto"/>
            <w:bottom w:val="none" w:sz="0" w:space="0" w:color="auto"/>
            <w:right w:val="none" w:sz="0" w:space="0" w:color="auto"/>
          </w:divBdr>
        </w:div>
        <w:div w:id="1446726812">
          <w:marLeft w:val="0"/>
          <w:marRight w:val="0"/>
          <w:marTop w:val="0"/>
          <w:marBottom w:val="0"/>
          <w:divBdr>
            <w:top w:val="none" w:sz="0" w:space="0" w:color="auto"/>
            <w:left w:val="none" w:sz="0" w:space="0" w:color="auto"/>
            <w:bottom w:val="none" w:sz="0" w:space="0" w:color="auto"/>
            <w:right w:val="none" w:sz="0" w:space="0" w:color="auto"/>
          </w:divBdr>
        </w:div>
        <w:div w:id="276106350">
          <w:marLeft w:val="0"/>
          <w:marRight w:val="0"/>
          <w:marTop w:val="0"/>
          <w:marBottom w:val="0"/>
          <w:divBdr>
            <w:top w:val="none" w:sz="0" w:space="0" w:color="auto"/>
            <w:left w:val="none" w:sz="0" w:space="0" w:color="auto"/>
            <w:bottom w:val="none" w:sz="0" w:space="0" w:color="auto"/>
            <w:right w:val="none" w:sz="0" w:space="0" w:color="auto"/>
          </w:divBdr>
        </w:div>
        <w:div w:id="1829785168">
          <w:marLeft w:val="0"/>
          <w:marRight w:val="0"/>
          <w:marTop w:val="0"/>
          <w:marBottom w:val="0"/>
          <w:divBdr>
            <w:top w:val="none" w:sz="0" w:space="0" w:color="auto"/>
            <w:left w:val="none" w:sz="0" w:space="0" w:color="auto"/>
            <w:bottom w:val="none" w:sz="0" w:space="0" w:color="auto"/>
            <w:right w:val="none" w:sz="0" w:space="0" w:color="auto"/>
          </w:divBdr>
        </w:div>
        <w:div w:id="1650404878">
          <w:marLeft w:val="0"/>
          <w:marRight w:val="0"/>
          <w:marTop w:val="0"/>
          <w:marBottom w:val="0"/>
          <w:divBdr>
            <w:top w:val="none" w:sz="0" w:space="0" w:color="auto"/>
            <w:left w:val="none" w:sz="0" w:space="0" w:color="auto"/>
            <w:bottom w:val="none" w:sz="0" w:space="0" w:color="auto"/>
            <w:right w:val="none" w:sz="0" w:space="0" w:color="auto"/>
          </w:divBdr>
        </w:div>
      </w:divsChild>
    </w:div>
    <w:div w:id="12190711">
      <w:bodyDiv w:val="1"/>
      <w:marLeft w:val="0"/>
      <w:marRight w:val="0"/>
      <w:marTop w:val="0"/>
      <w:marBottom w:val="0"/>
      <w:divBdr>
        <w:top w:val="none" w:sz="0" w:space="0" w:color="auto"/>
        <w:left w:val="none" w:sz="0" w:space="0" w:color="auto"/>
        <w:bottom w:val="none" w:sz="0" w:space="0" w:color="auto"/>
        <w:right w:val="none" w:sz="0" w:space="0" w:color="auto"/>
      </w:divBdr>
      <w:divsChild>
        <w:div w:id="129786121">
          <w:marLeft w:val="274"/>
          <w:marRight w:val="0"/>
          <w:marTop w:val="0"/>
          <w:marBottom w:val="0"/>
          <w:divBdr>
            <w:top w:val="none" w:sz="0" w:space="0" w:color="auto"/>
            <w:left w:val="none" w:sz="0" w:space="0" w:color="auto"/>
            <w:bottom w:val="none" w:sz="0" w:space="0" w:color="auto"/>
            <w:right w:val="none" w:sz="0" w:space="0" w:color="auto"/>
          </w:divBdr>
        </w:div>
        <w:div w:id="1850682021">
          <w:marLeft w:val="274"/>
          <w:marRight w:val="0"/>
          <w:marTop w:val="0"/>
          <w:marBottom w:val="0"/>
          <w:divBdr>
            <w:top w:val="none" w:sz="0" w:space="0" w:color="auto"/>
            <w:left w:val="none" w:sz="0" w:space="0" w:color="auto"/>
            <w:bottom w:val="none" w:sz="0" w:space="0" w:color="auto"/>
            <w:right w:val="none" w:sz="0" w:space="0" w:color="auto"/>
          </w:divBdr>
        </w:div>
        <w:div w:id="2001999092">
          <w:marLeft w:val="274"/>
          <w:marRight w:val="0"/>
          <w:marTop w:val="0"/>
          <w:marBottom w:val="0"/>
          <w:divBdr>
            <w:top w:val="none" w:sz="0" w:space="0" w:color="auto"/>
            <w:left w:val="none" w:sz="0" w:space="0" w:color="auto"/>
            <w:bottom w:val="none" w:sz="0" w:space="0" w:color="auto"/>
            <w:right w:val="none" w:sz="0" w:space="0" w:color="auto"/>
          </w:divBdr>
        </w:div>
        <w:div w:id="2144305102">
          <w:marLeft w:val="274"/>
          <w:marRight w:val="0"/>
          <w:marTop w:val="0"/>
          <w:marBottom w:val="0"/>
          <w:divBdr>
            <w:top w:val="none" w:sz="0" w:space="0" w:color="auto"/>
            <w:left w:val="none" w:sz="0" w:space="0" w:color="auto"/>
            <w:bottom w:val="none" w:sz="0" w:space="0" w:color="auto"/>
            <w:right w:val="none" w:sz="0" w:space="0" w:color="auto"/>
          </w:divBdr>
        </w:div>
        <w:div w:id="247547786">
          <w:marLeft w:val="274"/>
          <w:marRight w:val="0"/>
          <w:marTop w:val="0"/>
          <w:marBottom w:val="0"/>
          <w:divBdr>
            <w:top w:val="none" w:sz="0" w:space="0" w:color="auto"/>
            <w:left w:val="none" w:sz="0" w:space="0" w:color="auto"/>
            <w:bottom w:val="none" w:sz="0" w:space="0" w:color="auto"/>
            <w:right w:val="none" w:sz="0" w:space="0" w:color="auto"/>
          </w:divBdr>
        </w:div>
        <w:div w:id="421993388">
          <w:marLeft w:val="274"/>
          <w:marRight w:val="0"/>
          <w:marTop w:val="0"/>
          <w:marBottom w:val="0"/>
          <w:divBdr>
            <w:top w:val="none" w:sz="0" w:space="0" w:color="auto"/>
            <w:left w:val="none" w:sz="0" w:space="0" w:color="auto"/>
            <w:bottom w:val="none" w:sz="0" w:space="0" w:color="auto"/>
            <w:right w:val="none" w:sz="0" w:space="0" w:color="auto"/>
          </w:divBdr>
        </w:div>
        <w:div w:id="267278651">
          <w:marLeft w:val="274"/>
          <w:marRight w:val="0"/>
          <w:marTop w:val="0"/>
          <w:marBottom w:val="0"/>
          <w:divBdr>
            <w:top w:val="none" w:sz="0" w:space="0" w:color="auto"/>
            <w:left w:val="none" w:sz="0" w:space="0" w:color="auto"/>
            <w:bottom w:val="none" w:sz="0" w:space="0" w:color="auto"/>
            <w:right w:val="none" w:sz="0" w:space="0" w:color="auto"/>
          </w:divBdr>
        </w:div>
        <w:div w:id="1897424722">
          <w:marLeft w:val="274"/>
          <w:marRight w:val="0"/>
          <w:marTop w:val="0"/>
          <w:marBottom w:val="0"/>
          <w:divBdr>
            <w:top w:val="none" w:sz="0" w:space="0" w:color="auto"/>
            <w:left w:val="none" w:sz="0" w:space="0" w:color="auto"/>
            <w:bottom w:val="none" w:sz="0" w:space="0" w:color="auto"/>
            <w:right w:val="none" w:sz="0" w:space="0" w:color="auto"/>
          </w:divBdr>
        </w:div>
        <w:div w:id="321010003">
          <w:marLeft w:val="274"/>
          <w:marRight w:val="0"/>
          <w:marTop w:val="0"/>
          <w:marBottom w:val="0"/>
          <w:divBdr>
            <w:top w:val="none" w:sz="0" w:space="0" w:color="auto"/>
            <w:left w:val="none" w:sz="0" w:space="0" w:color="auto"/>
            <w:bottom w:val="none" w:sz="0" w:space="0" w:color="auto"/>
            <w:right w:val="none" w:sz="0" w:space="0" w:color="auto"/>
          </w:divBdr>
        </w:div>
        <w:div w:id="132912172">
          <w:marLeft w:val="274"/>
          <w:marRight w:val="0"/>
          <w:marTop w:val="0"/>
          <w:marBottom w:val="0"/>
          <w:divBdr>
            <w:top w:val="none" w:sz="0" w:space="0" w:color="auto"/>
            <w:left w:val="none" w:sz="0" w:space="0" w:color="auto"/>
            <w:bottom w:val="none" w:sz="0" w:space="0" w:color="auto"/>
            <w:right w:val="none" w:sz="0" w:space="0" w:color="auto"/>
          </w:divBdr>
        </w:div>
        <w:div w:id="353308613">
          <w:marLeft w:val="274"/>
          <w:marRight w:val="0"/>
          <w:marTop w:val="0"/>
          <w:marBottom w:val="0"/>
          <w:divBdr>
            <w:top w:val="none" w:sz="0" w:space="0" w:color="auto"/>
            <w:left w:val="none" w:sz="0" w:space="0" w:color="auto"/>
            <w:bottom w:val="none" w:sz="0" w:space="0" w:color="auto"/>
            <w:right w:val="none" w:sz="0" w:space="0" w:color="auto"/>
          </w:divBdr>
        </w:div>
        <w:div w:id="1719669497">
          <w:marLeft w:val="274"/>
          <w:marRight w:val="0"/>
          <w:marTop w:val="0"/>
          <w:marBottom w:val="0"/>
          <w:divBdr>
            <w:top w:val="none" w:sz="0" w:space="0" w:color="auto"/>
            <w:left w:val="none" w:sz="0" w:space="0" w:color="auto"/>
            <w:bottom w:val="none" w:sz="0" w:space="0" w:color="auto"/>
            <w:right w:val="none" w:sz="0" w:space="0" w:color="auto"/>
          </w:divBdr>
        </w:div>
        <w:div w:id="1968198661">
          <w:marLeft w:val="274"/>
          <w:marRight w:val="0"/>
          <w:marTop w:val="0"/>
          <w:marBottom w:val="0"/>
          <w:divBdr>
            <w:top w:val="none" w:sz="0" w:space="0" w:color="auto"/>
            <w:left w:val="none" w:sz="0" w:space="0" w:color="auto"/>
            <w:bottom w:val="none" w:sz="0" w:space="0" w:color="auto"/>
            <w:right w:val="none" w:sz="0" w:space="0" w:color="auto"/>
          </w:divBdr>
        </w:div>
        <w:div w:id="2084986439">
          <w:marLeft w:val="274"/>
          <w:marRight w:val="0"/>
          <w:marTop w:val="0"/>
          <w:marBottom w:val="0"/>
          <w:divBdr>
            <w:top w:val="none" w:sz="0" w:space="0" w:color="auto"/>
            <w:left w:val="none" w:sz="0" w:space="0" w:color="auto"/>
            <w:bottom w:val="none" w:sz="0" w:space="0" w:color="auto"/>
            <w:right w:val="none" w:sz="0" w:space="0" w:color="auto"/>
          </w:divBdr>
        </w:div>
        <w:div w:id="272595019">
          <w:marLeft w:val="274"/>
          <w:marRight w:val="0"/>
          <w:marTop w:val="0"/>
          <w:marBottom w:val="0"/>
          <w:divBdr>
            <w:top w:val="none" w:sz="0" w:space="0" w:color="auto"/>
            <w:left w:val="none" w:sz="0" w:space="0" w:color="auto"/>
            <w:bottom w:val="none" w:sz="0" w:space="0" w:color="auto"/>
            <w:right w:val="none" w:sz="0" w:space="0" w:color="auto"/>
          </w:divBdr>
        </w:div>
        <w:div w:id="1668438166">
          <w:marLeft w:val="274"/>
          <w:marRight w:val="0"/>
          <w:marTop w:val="0"/>
          <w:marBottom w:val="0"/>
          <w:divBdr>
            <w:top w:val="none" w:sz="0" w:space="0" w:color="auto"/>
            <w:left w:val="none" w:sz="0" w:space="0" w:color="auto"/>
            <w:bottom w:val="none" w:sz="0" w:space="0" w:color="auto"/>
            <w:right w:val="none" w:sz="0" w:space="0" w:color="auto"/>
          </w:divBdr>
        </w:div>
        <w:div w:id="694189305">
          <w:marLeft w:val="274"/>
          <w:marRight w:val="0"/>
          <w:marTop w:val="0"/>
          <w:marBottom w:val="0"/>
          <w:divBdr>
            <w:top w:val="none" w:sz="0" w:space="0" w:color="auto"/>
            <w:left w:val="none" w:sz="0" w:space="0" w:color="auto"/>
            <w:bottom w:val="none" w:sz="0" w:space="0" w:color="auto"/>
            <w:right w:val="none" w:sz="0" w:space="0" w:color="auto"/>
          </w:divBdr>
        </w:div>
        <w:div w:id="894661554">
          <w:marLeft w:val="274"/>
          <w:marRight w:val="0"/>
          <w:marTop w:val="0"/>
          <w:marBottom w:val="0"/>
          <w:divBdr>
            <w:top w:val="none" w:sz="0" w:space="0" w:color="auto"/>
            <w:left w:val="none" w:sz="0" w:space="0" w:color="auto"/>
            <w:bottom w:val="none" w:sz="0" w:space="0" w:color="auto"/>
            <w:right w:val="none" w:sz="0" w:space="0" w:color="auto"/>
          </w:divBdr>
        </w:div>
        <w:div w:id="823548000">
          <w:marLeft w:val="274"/>
          <w:marRight w:val="0"/>
          <w:marTop w:val="0"/>
          <w:marBottom w:val="0"/>
          <w:divBdr>
            <w:top w:val="none" w:sz="0" w:space="0" w:color="auto"/>
            <w:left w:val="none" w:sz="0" w:space="0" w:color="auto"/>
            <w:bottom w:val="none" w:sz="0" w:space="0" w:color="auto"/>
            <w:right w:val="none" w:sz="0" w:space="0" w:color="auto"/>
          </w:divBdr>
        </w:div>
        <w:div w:id="675108095">
          <w:marLeft w:val="274"/>
          <w:marRight w:val="0"/>
          <w:marTop w:val="0"/>
          <w:marBottom w:val="0"/>
          <w:divBdr>
            <w:top w:val="none" w:sz="0" w:space="0" w:color="auto"/>
            <w:left w:val="none" w:sz="0" w:space="0" w:color="auto"/>
            <w:bottom w:val="none" w:sz="0" w:space="0" w:color="auto"/>
            <w:right w:val="none" w:sz="0" w:space="0" w:color="auto"/>
          </w:divBdr>
        </w:div>
        <w:div w:id="174349076">
          <w:marLeft w:val="274"/>
          <w:marRight w:val="0"/>
          <w:marTop w:val="0"/>
          <w:marBottom w:val="0"/>
          <w:divBdr>
            <w:top w:val="none" w:sz="0" w:space="0" w:color="auto"/>
            <w:left w:val="none" w:sz="0" w:space="0" w:color="auto"/>
            <w:bottom w:val="none" w:sz="0" w:space="0" w:color="auto"/>
            <w:right w:val="none" w:sz="0" w:space="0" w:color="auto"/>
          </w:divBdr>
        </w:div>
        <w:div w:id="1542480525">
          <w:marLeft w:val="634"/>
          <w:marRight w:val="0"/>
          <w:marTop w:val="0"/>
          <w:marBottom w:val="0"/>
          <w:divBdr>
            <w:top w:val="none" w:sz="0" w:space="0" w:color="auto"/>
            <w:left w:val="none" w:sz="0" w:space="0" w:color="auto"/>
            <w:bottom w:val="none" w:sz="0" w:space="0" w:color="auto"/>
            <w:right w:val="none" w:sz="0" w:space="0" w:color="auto"/>
          </w:divBdr>
        </w:div>
        <w:div w:id="315381843">
          <w:marLeft w:val="634"/>
          <w:marRight w:val="0"/>
          <w:marTop w:val="0"/>
          <w:marBottom w:val="0"/>
          <w:divBdr>
            <w:top w:val="none" w:sz="0" w:space="0" w:color="auto"/>
            <w:left w:val="none" w:sz="0" w:space="0" w:color="auto"/>
            <w:bottom w:val="none" w:sz="0" w:space="0" w:color="auto"/>
            <w:right w:val="none" w:sz="0" w:space="0" w:color="auto"/>
          </w:divBdr>
        </w:div>
        <w:div w:id="1992320683">
          <w:marLeft w:val="274"/>
          <w:marRight w:val="0"/>
          <w:marTop w:val="0"/>
          <w:marBottom w:val="0"/>
          <w:divBdr>
            <w:top w:val="none" w:sz="0" w:space="0" w:color="auto"/>
            <w:left w:val="none" w:sz="0" w:space="0" w:color="auto"/>
            <w:bottom w:val="none" w:sz="0" w:space="0" w:color="auto"/>
            <w:right w:val="none" w:sz="0" w:space="0" w:color="auto"/>
          </w:divBdr>
        </w:div>
      </w:divsChild>
    </w:div>
    <w:div w:id="23944350">
      <w:bodyDiv w:val="1"/>
      <w:marLeft w:val="0"/>
      <w:marRight w:val="0"/>
      <w:marTop w:val="0"/>
      <w:marBottom w:val="0"/>
      <w:divBdr>
        <w:top w:val="none" w:sz="0" w:space="0" w:color="auto"/>
        <w:left w:val="none" w:sz="0" w:space="0" w:color="auto"/>
        <w:bottom w:val="none" w:sz="0" w:space="0" w:color="auto"/>
        <w:right w:val="none" w:sz="0" w:space="0" w:color="auto"/>
      </w:divBdr>
    </w:div>
    <w:div w:id="48574687">
      <w:bodyDiv w:val="1"/>
      <w:marLeft w:val="0"/>
      <w:marRight w:val="0"/>
      <w:marTop w:val="0"/>
      <w:marBottom w:val="0"/>
      <w:divBdr>
        <w:top w:val="none" w:sz="0" w:space="0" w:color="auto"/>
        <w:left w:val="none" w:sz="0" w:space="0" w:color="auto"/>
        <w:bottom w:val="none" w:sz="0" w:space="0" w:color="auto"/>
        <w:right w:val="none" w:sz="0" w:space="0" w:color="auto"/>
      </w:divBdr>
      <w:divsChild>
        <w:div w:id="83768331">
          <w:marLeft w:val="274"/>
          <w:marRight w:val="0"/>
          <w:marTop w:val="0"/>
          <w:marBottom w:val="0"/>
          <w:divBdr>
            <w:top w:val="none" w:sz="0" w:space="0" w:color="auto"/>
            <w:left w:val="none" w:sz="0" w:space="0" w:color="auto"/>
            <w:bottom w:val="none" w:sz="0" w:space="0" w:color="auto"/>
            <w:right w:val="none" w:sz="0" w:space="0" w:color="auto"/>
          </w:divBdr>
        </w:div>
        <w:div w:id="659383657">
          <w:marLeft w:val="274"/>
          <w:marRight w:val="0"/>
          <w:marTop w:val="0"/>
          <w:marBottom w:val="0"/>
          <w:divBdr>
            <w:top w:val="none" w:sz="0" w:space="0" w:color="auto"/>
            <w:left w:val="none" w:sz="0" w:space="0" w:color="auto"/>
            <w:bottom w:val="none" w:sz="0" w:space="0" w:color="auto"/>
            <w:right w:val="none" w:sz="0" w:space="0" w:color="auto"/>
          </w:divBdr>
        </w:div>
        <w:div w:id="318077258">
          <w:marLeft w:val="274"/>
          <w:marRight w:val="0"/>
          <w:marTop w:val="0"/>
          <w:marBottom w:val="0"/>
          <w:divBdr>
            <w:top w:val="none" w:sz="0" w:space="0" w:color="auto"/>
            <w:left w:val="none" w:sz="0" w:space="0" w:color="auto"/>
            <w:bottom w:val="none" w:sz="0" w:space="0" w:color="auto"/>
            <w:right w:val="none" w:sz="0" w:space="0" w:color="auto"/>
          </w:divBdr>
        </w:div>
        <w:div w:id="1519462055">
          <w:marLeft w:val="274"/>
          <w:marRight w:val="0"/>
          <w:marTop w:val="0"/>
          <w:marBottom w:val="0"/>
          <w:divBdr>
            <w:top w:val="none" w:sz="0" w:space="0" w:color="auto"/>
            <w:left w:val="none" w:sz="0" w:space="0" w:color="auto"/>
            <w:bottom w:val="none" w:sz="0" w:space="0" w:color="auto"/>
            <w:right w:val="none" w:sz="0" w:space="0" w:color="auto"/>
          </w:divBdr>
        </w:div>
        <w:div w:id="187573444">
          <w:marLeft w:val="274"/>
          <w:marRight w:val="0"/>
          <w:marTop w:val="0"/>
          <w:marBottom w:val="0"/>
          <w:divBdr>
            <w:top w:val="none" w:sz="0" w:space="0" w:color="auto"/>
            <w:left w:val="none" w:sz="0" w:space="0" w:color="auto"/>
            <w:bottom w:val="none" w:sz="0" w:space="0" w:color="auto"/>
            <w:right w:val="none" w:sz="0" w:space="0" w:color="auto"/>
          </w:divBdr>
        </w:div>
        <w:div w:id="505440639">
          <w:marLeft w:val="274"/>
          <w:marRight w:val="0"/>
          <w:marTop w:val="0"/>
          <w:marBottom w:val="0"/>
          <w:divBdr>
            <w:top w:val="none" w:sz="0" w:space="0" w:color="auto"/>
            <w:left w:val="none" w:sz="0" w:space="0" w:color="auto"/>
            <w:bottom w:val="none" w:sz="0" w:space="0" w:color="auto"/>
            <w:right w:val="none" w:sz="0" w:space="0" w:color="auto"/>
          </w:divBdr>
        </w:div>
        <w:div w:id="223413439">
          <w:marLeft w:val="274"/>
          <w:marRight w:val="0"/>
          <w:marTop w:val="0"/>
          <w:marBottom w:val="0"/>
          <w:divBdr>
            <w:top w:val="none" w:sz="0" w:space="0" w:color="auto"/>
            <w:left w:val="none" w:sz="0" w:space="0" w:color="auto"/>
            <w:bottom w:val="none" w:sz="0" w:space="0" w:color="auto"/>
            <w:right w:val="none" w:sz="0" w:space="0" w:color="auto"/>
          </w:divBdr>
        </w:div>
        <w:div w:id="1483503978">
          <w:marLeft w:val="274"/>
          <w:marRight w:val="0"/>
          <w:marTop w:val="0"/>
          <w:marBottom w:val="0"/>
          <w:divBdr>
            <w:top w:val="none" w:sz="0" w:space="0" w:color="auto"/>
            <w:left w:val="none" w:sz="0" w:space="0" w:color="auto"/>
            <w:bottom w:val="none" w:sz="0" w:space="0" w:color="auto"/>
            <w:right w:val="none" w:sz="0" w:space="0" w:color="auto"/>
          </w:divBdr>
        </w:div>
        <w:div w:id="1590624511">
          <w:marLeft w:val="274"/>
          <w:marRight w:val="0"/>
          <w:marTop w:val="0"/>
          <w:marBottom w:val="0"/>
          <w:divBdr>
            <w:top w:val="none" w:sz="0" w:space="0" w:color="auto"/>
            <w:left w:val="none" w:sz="0" w:space="0" w:color="auto"/>
            <w:bottom w:val="none" w:sz="0" w:space="0" w:color="auto"/>
            <w:right w:val="none" w:sz="0" w:space="0" w:color="auto"/>
          </w:divBdr>
        </w:div>
        <w:div w:id="347604246">
          <w:marLeft w:val="274"/>
          <w:marRight w:val="0"/>
          <w:marTop w:val="0"/>
          <w:marBottom w:val="0"/>
          <w:divBdr>
            <w:top w:val="none" w:sz="0" w:space="0" w:color="auto"/>
            <w:left w:val="none" w:sz="0" w:space="0" w:color="auto"/>
            <w:bottom w:val="none" w:sz="0" w:space="0" w:color="auto"/>
            <w:right w:val="none" w:sz="0" w:space="0" w:color="auto"/>
          </w:divBdr>
        </w:div>
        <w:div w:id="1494954113">
          <w:marLeft w:val="274"/>
          <w:marRight w:val="0"/>
          <w:marTop w:val="0"/>
          <w:marBottom w:val="0"/>
          <w:divBdr>
            <w:top w:val="none" w:sz="0" w:space="0" w:color="auto"/>
            <w:left w:val="none" w:sz="0" w:space="0" w:color="auto"/>
            <w:bottom w:val="none" w:sz="0" w:space="0" w:color="auto"/>
            <w:right w:val="none" w:sz="0" w:space="0" w:color="auto"/>
          </w:divBdr>
        </w:div>
        <w:div w:id="1429808853">
          <w:marLeft w:val="274"/>
          <w:marRight w:val="0"/>
          <w:marTop w:val="0"/>
          <w:marBottom w:val="0"/>
          <w:divBdr>
            <w:top w:val="none" w:sz="0" w:space="0" w:color="auto"/>
            <w:left w:val="none" w:sz="0" w:space="0" w:color="auto"/>
            <w:bottom w:val="none" w:sz="0" w:space="0" w:color="auto"/>
            <w:right w:val="none" w:sz="0" w:space="0" w:color="auto"/>
          </w:divBdr>
        </w:div>
        <w:div w:id="1560824419">
          <w:marLeft w:val="274"/>
          <w:marRight w:val="0"/>
          <w:marTop w:val="0"/>
          <w:marBottom w:val="0"/>
          <w:divBdr>
            <w:top w:val="none" w:sz="0" w:space="0" w:color="auto"/>
            <w:left w:val="none" w:sz="0" w:space="0" w:color="auto"/>
            <w:bottom w:val="none" w:sz="0" w:space="0" w:color="auto"/>
            <w:right w:val="none" w:sz="0" w:space="0" w:color="auto"/>
          </w:divBdr>
        </w:div>
        <w:div w:id="1068067023">
          <w:marLeft w:val="274"/>
          <w:marRight w:val="0"/>
          <w:marTop w:val="0"/>
          <w:marBottom w:val="0"/>
          <w:divBdr>
            <w:top w:val="none" w:sz="0" w:space="0" w:color="auto"/>
            <w:left w:val="none" w:sz="0" w:space="0" w:color="auto"/>
            <w:bottom w:val="none" w:sz="0" w:space="0" w:color="auto"/>
            <w:right w:val="none" w:sz="0" w:space="0" w:color="auto"/>
          </w:divBdr>
        </w:div>
      </w:divsChild>
    </w:div>
    <w:div w:id="60450981">
      <w:bodyDiv w:val="1"/>
      <w:marLeft w:val="0"/>
      <w:marRight w:val="0"/>
      <w:marTop w:val="0"/>
      <w:marBottom w:val="0"/>
      <w:divBdr>
        <w:top w:val="none" w:sz="0" w:space="0" w:color="auto"/>
        <w:left w:val="none" w:sz="0" w:space="0" w:color="auto"/>
        <w:bottom w:val="none" w:sz="0" w:space="0" w:color="auto"/>
        <w:right w:val="none" w:sz="0" w:space="0" w:color="auto"/>
      </w:divBdr>
      <w:divsChild>
        <w:div w:id="651756681">
          <w:marLeft w:val="360"/>
          <w:marRight w:val="0"/>
          <w:marTop w:val="120"/>
          <w:marBottom w:val="0"/>
          <w:divBdr>
            <w:top w:val="none" w:sz="0" w:space="0" w:color="auto"/>
            <w:left w:val="none" w:sz="0" w:space="0" w:color="auto"/>
            <w:bottom w:val="none" w:sz="0" w:space="0" w:color="auto"/>
            <w:right w:val="none" w:sz="0" w:space="0" w:color="auto"/>
          </w:divBdr>
        </w:div>
      </w:divsChild>
    </w:div>
    <w:div w:id="94324665">
      <w:bodyDiv w:val="1"/>
      <w:marLeft w:val="0"/>
      <w:marRight w:val="0"/>
      <w:marTop w:val="0"/>
      <w:marBottom w:val="0"/>
      <w:divBdr>
        <w:top w:val="none" w:sz="0" w:space="0" w:color="auto"/>
        <w:left w:val="none" w:sz="0" w:space="0" w:color="auto"/>
        <w:bottom w:val="none" w:sz="0" w:space="0" w:color="auto"/>
        <w:right w:val="none" w:sz="0" w:space="0" w:color="auto"/>
      </w:divBdr>
    </w:div>
    <w:div w:id="178088141">
      <w:bodyDiv w:val="1"/>
      <w:marLeft w:val="0"/>
      <w:marRight w:val="0"/>
      <w:marTop w:val="0"/>
      <w:marBottom w:val="0"/>
      <w:divBdr>
        <w:top w:val="none" w:sz="0" w:space="0" w:color="auto"/>
        <w:left w:val="none" w:sz="0" w:space="0" w:color="auto"/>
        <w:bottom w:val="none" w:sz="0" w:space="0" w:color="auto"/>
        <w:right w:val="none" w:sz="0" w:space="0" w:color="auto"/>
      </w:divBdr>
      <w:divsChild>
        <w:div w:id="2008366446">
          <w:marLeft w:val="274"/>
          <w:marRight w:val="0"/>
          <w:marTop w:val="0"/>
          <w:marBottom w:val="0"/>
          <w:divBdr>
            <w:top w:val="none" w:sz="0" w:space="0" w:color="auto"/>
            <w:left w:val="none" w:sz="0" w:space="0" w:color="auto"/>
            <w:bottom w:val="none" w:sz="0" w:space="0" w:color="auto"/>
            <w:right w:val="none" w:sz="0" w:space="0" w:color="auto"/>
          </w:divBdr>
        </w:div>
        <w:div w:id="392852883">
          <w:marLeft w:val="274"/>
          <w:marRight w:val="0"/>
          <w:marTop w:val="0"/>
          <w:marBottom w:val="0"/>
          <w:divBdr>
            <w:top w:val="none" w:sz="0" w:space="0" w:color="auto"/>
            <w:left w:val="none" w:sz="0" w:space="0" w:color="auto"/>
            <w:bottom w:val="none" w:sz="0" w:space="0" w:color="auto"/>
            <w:right w:val="none" w:sz="0" w:space="0" w:color="auto"/>
          </w:divBdr>
        </w:div>
        <w:div w:id="1138457594">
          <w:marLeft w:val="274"/>
          <w:marRight w:val="0"/>
          <w:marTop w:val="0"/>
          <w:marBottom w:val="0"/>
          <w:divBdr>
            <w:top w:val="none" w:sz="0" w:space="0" w:color="auto"/>
            <w:left w:val="none" w:sz="0" w:space="0" w:color="auto"/>
            <w:bottom w:val="none" w:sz="0" w:space="0" w:color="auto"/>
            <w:right w:val="none" w:sz="0" w:space="0" w:color="auto"/>
          </w:divBdr>
        </w:div>
        <w:div w:id="1444879956">
          <w:marLeft w:val="274"/>
          <w:marRight w:val="0"/>
          <w:marTop w:val="0"/>
          <w:marBottom w:val="0"/>
          <w:divBdr>
            <w:top w:val="none" w:sz="0" w:space="0" w:color="auto"/>
            <w:left w:val="none" w:sz="0" w:space="0" w:color="auto"/>
            <w:bottom w:val="none" w:sz="0" w:space="0" w:color="auto"/>
            <w:right w:val="none" w:sz="0" w:space="0" w:color="auto"/>
          </w:divBdr>
        </w:div>
        <w:div w:id="2074935594">
          <w:marLeft w:val="274"/>
          <w:marRight w:val="0"/>
          <w:marTop w:val="0"/>
          <w:marBottom w:val="0"/>
          <w:divBdr>
            <w:top w:val="none" w:sz="0" w:space="0" w:color="auto"/>
            <w:left w:val="none" w:sz="0" w:space="0" w:color="auto"/>
            <w:bottom w:val="none" w:sz="0" w:space="0" w:color="auto"/>
            <w:right w:val="none" w:sz="0" w:space="0" w:color="auto"/>
          </w:divBdr>
        </w:div>
        <w:div w:id="1484197314">
          <w:marLeft w:val="274"/>
          <w:marRight w:val="0"/>
          <w:marTop w:val="0"/>
          <w:marBottom w:val="0"/>
          <w:divBdr>
            <w:top w:val="none" w:sz="0" w:space="0" w:color="auto"/>
            <w:left w:val="none" w:sz="0" w:space="0" w:color="auto"/>
            <w:bottom w:val="none" w:sz="0" w:space="0" w:color="auto"/>
            <w:right w:val="none" w:sz="0" w:space="0" w:color="auto"/>
          </w:divBdr>
        </w:div>
        <w:div w:id="589893211">
          <w:marLeft w:val="274"/>
          <w:marRight w:val="0"/>
          <w:marTop w:val="0"/>
          <w:marBottom w:val="0"/>
          <w:divBdr>
            <w:top w:val="none" w:sz="0" w:space="0" w:color="auto"/>
            <w:left w:val="none" w:sz="0" w:space="0" w:color="auto"/>
            <w:bottom w:val="none" w:sz="0" w:space="0" w:color="auto"/>
            <w:right w:val="none" w:sz="0" w:space="0" w:color="auto"/>
          </w:divBdr>
        </w:div>
        <w:div w:id="1548180734">
          <w:marLeft w:val="274"/>
          <w:marRight w:val="0"/>
          <w:marTop w:val="0"/>
          <w:marBottom w:val="0"/>
          <w:divBdr>
            <w:top w:val="none" w:sz="0" w:space="0" w:color="auto"/>
            <w:left w:val="none" w:sz="0" w:space="0" w:color="auto"/>
            <w:bottom w:val="none" w:sz="0" w:space="0" w:color="auto"/>
            <w:right w:val="none" w:sz="0" w:space="0" w:color="auto"/>
          </w:divBdr>
        </w:div>
        <w:div w:id="1640500371">
          <w:marLeft w:val="274"/>
          <w:marRight w:val="0"/>
          <w:marTop w:val="0"/>
          <w:marBottom w:val="0"/>
          <w:divBdr>
            <w:top w:val="none" w:sz="0" w:space="0" w:color="auto"/>
            <w:left w:val="none" w:sz="0" w:space="0" w:color="auto"/>
            <w:bottom w:val="none" w:sz="0" w:space="0" w:color="auto"/>
            <w:right w:val="none" w:sz="0" w:space="0" w:color="auto"/>
          </w:divBdr>
        </w:div>
        <w:div w:id="302278339">
          <w:marLeft w:val="274"/>
          <w:marRight w:val="0"/>
          <w:marTop w:val="0"/>
          <w:marBottom w:val="0"/>
          <w:divBdr>
            <w:top w:val="none" w:sz="0" w:space="0" w:color="auto"/>
            <w:left w:val="none" w:sz="0" w:space="0" w:color="auto"/>
            <w:bottom w:val="none" w:sz="0" w:space="0" w:color="auto"/>
            <w:right w:val="none" w:sz="0" w:space="0" w:color="auto"/>
          </w:divBdr>
        </w:div>
        <w:div w:id="1243180511">
          <w:marLeft w:val="274"/>
          <w:marRight w:val="0"/>
          <w:marTop w:val="0"/>
          <w:marBottom w:val="0"/>
          <w:divBdr>
            <w:top w:val="none" w:sz="0" w:space="0" w:color="auto"/>
            <w:left w:val="none" w:sz="0" w:space="0" w:color="auto"/>
            <w:bottom w:val="none" w:sz="0" w:space="0" w:color="auto"/>
            <w:right w:val="none" w:sz="0" w:space="0" w:color="auto"/>
          </w:divBdr>
        </w:div>
        <w:div w:id="2143768122">
          <w:marLeft w:val="274"/>
          <w:marRight w:val="0"/>
          <w:marTop w:val="0"/>
          <w:marBottom w:val="0"/>
          <w:divBdr>
            <w:top w:val="none" w:sz="0" w:space="0" w:color="auto"/>
            <w:left w:val="none" w:sz="0" w:space="0" w:color="auto"/>
            <w:bottom w:val="none" w:sz="0" w:space="0" w:color="auto"/>
            <w:right w:val="none" w:sz="0" w:space="0" w:color="auto"/>
          </w:divBdr>
        </w:div>
        <w:div w:id="510490862">
          <w:marLeft w:val="274"/>
          <w:marRight w:val="0"/>
          <w:marTop w:val="0"/>
          <w:marBottom w:val="0"/>
          <w:divBdr>
            <w:top w:val="none" w:sz="0" w:space="0" w:color="auto"/>
            <w:left w:val="none" w:sz="0" w:space="0" w:color="auto"/>
            <w:bottom w:val="none" w:sz="0" w:space="0" w:color="auto"/>
            <w:right w:val="none" w:sz="0" w:space="0" w:color="auto"/>
          </w:divBdr>
        </w:div>
        <w:div w:id="1847939220">
          <w:marLeft w:val="274"/>
          <w:marRight w:val="0"/>
          <w:marTop w:val="0"/>
          <w:marBottom w:val="0"/>
          <w:divBdr>
            <w:top w:val="none" w:sz="0" w:space="0" w:color="auto"/>
            <w:left w:val="none" w:sz="0" w:space="0" w:color="auto"/>
            <w:bottom w:val="none" w:sz="0" w:space="0" w:color="auto"/>
            <w:right w:val="none" w:sz="0" w:space="0" w:color="auto"/>
          </w:divBdr>
        </w:div>
        <w:div w:id="1794202711">
          <w:marLeft w:val="274"/>
          <w:marRight w:val="0"/>
          <w:marTop w:val="0"/>
          <w:marBottom w:val="0"/>
          <w:divBdr>
            <w:top w:val="none" w:sz="0" w:space="0" w:color="auto"/>
            <w:left w:val="none" w:sz="0" w:space="0" w:color="auto"/>
            <w:bottom w:val="none" w:sz="0" w:space="0" w:color="auto"/>
            <w:right w:val="none" w:sz="0" w:space="0" w:color="auto"/>
          </w:divBdr>
        </w:div>
        <w:div w:id="1968584801">
          <w:marLeft w:val="274"/>
          <w:marRight w:val="0"/>
          <w:marTop w:val="0"/>
          <w:marBottom w:val="0"/>
          <w:divBdr>
            <w:top w:val="none" w:sz="0" w:space="0" w:color="auto"/>
            <w:left w:val="none" w:sz="0" w:space="0" w:color="auto"/>
            <w:bottom w:val="none" w:sz="0" w:space="0" w:color="auto"/>
            <w:right w:val="none" w:sz="0" w:space="0" w:color="auto"/>
          </w:divBdr>
        </w:div>
        <w:div w:id="1172717502">
          <w:marLeft w:val="274"/>
          <w:marRight w:val="0"/>
          <w:marTop w:val="0"/>
          <w:marBottom w:val="0"/>
          <w:divBdr>
            <w:top w:val="none" w:sz="0" w:space="0" w:color="auto"/>
            <w:left w:val="none" w:sz="0" w:space="0" w:color="auto"/>
            <w:bottom w:val="none" w:sz="0" w:space="0" w:color="auto"/>
            <w:right w:val="none" w:sz="0" w:space="0" w:color="auto"/>
          </w:divBdr>
        </w:div>
        <w:div w:id="581329679">
          <w:marLeft w:val="274"/>
          <w:marRight w:val="0"/>
          <w:marTop w:val="0"/>
          <w:marBottom w:val="0"/>
          <w:divBdr>
            <w:top w:val="none" w:sz="0" w:space="0" w:color="auto"/>
            <w:left w:val="none" w:sz="0" w:space="0" w:color="auto"/>
            <w:bottom w:val="none" w:sz="0" w:space="0" w:color="auto"/>
            <w:right w:val="none" w:sz="0" w:space="0" w:color="auto"/>
          </w:divBdr>
        </w:div>
        <w:div w:id="1242058554">
          <w:marLeft w:val="274"/>
          <w:marRight w:val="0"/>
          <w:marTop w:val="0"/>
          <w:marBottom w:val="0"/>
          <w:divBdr>
            <w:top w:val="none" w:sz="0" w:space="0" w:color="auto"/>
            <w:left w:val="none" w:sz="0" w:space="0" w:color="auto"/>
            <w:bottom w:val="none" w:sz="0" w:space="0" w:color="auto"/>
            <w:right w:val="none" w:sz="0" w:space="0" w:color="auto"/>
          </w:divBdr>
        </w:div>
        <w:div w:id="2033990769">
          <w:marLeft w:val="274"/>
          <w:marRight w:val="0"/>
          <w:marTop w:val="0"/>
          <w:marBottom w:val="0"/>
          <w:divBdr>
            <w:top w:val="none" w:sz="0" w:space="0" w:color="auto"/>
            <w:left w:val="none" w:sz="0" w:space="0" w:color="auto"/>
            <w:bottom w:val="none" w:sz="0" w:space="0" w:color="auto"/>
            <w:right w:val="none" w:sz="0" w:space="0" w:color="auto"/>
          </w:divBdr>
        </w:div>
        <w:div w:id="1971813933">
          <w:marLeft w:val="274"/>
          <w:marRight w:val="0"/>
          <w:marTop w:val="0"/>
          <w:marBottom w:val="0"/>
          <w:divBdr>
            <w:top w:val="none" w:sz="0" w:space="0" w:color="auto"/>
            <w:left w:val="none" w:sz="0" w:space="0" w:color="auto"/>
            <w:bottom w:val="none" w:sz="0" w:space="0" w:color="auto"/>
            <w:right w:val="none" w:sz="0" w:space="0" w:color="auto"/>
          </w:divBdr>
        </w:div>
        <w:div w:id="1839615804">
          <w:marLeft w:val="634"/>
          <w:marRight w:val="0"/>
          <w:marTop w:val="0"/>
          <w:marBottom w:val="0"/>
          <w:divBdr>
            <w:top w:val="none" w:sz="0" w:space="0" w:color="auto"/>
            <w:left w:val="none" w:sz="0" w:space="0" w:color="auto"/>
            <w:bottom w:val="none" w:sz="0" w:space="0" w:color="auto"/>
            <w:right w:val="none" w:sz="0" w:space="0" w:color="auto"/>
          </w:divBdr>
        </w:div>
        <w:div w:id="528222782">
          <w:marLeft w:val="634"/>
          <w:marRight w:val="0"/>
          <w:marTop w:val="0"/>
          <w:marBottom w:val="0"/>
          <w:divBdr>
            <w:top w:val="none" w:sz="0" w:space="0" w:color="auto"/>
            <w:left w:val="none" w:sz="0" w:space="0" w:color="auto"/>
            <w:bottom w:val="none" w:sz="0" w:space="0" w:color="auto"/>
            <w:right w:val="none" w:sz="0" w:space="0" w:color="auto"/>
          </w:divBdr>
        </w:div>
        <w:div w:id="906653310">
          <w:marLeft w:val="274"/>
          <w:marRight w:val="0"/>
          <w:marTop w:val="0"/>
          <w:marBottom w:val="0"/>
          <w:divBdr>
            <w:top w:val="none" w:sz="0" w:space="0" w:color="auto"/>
            <w:left w:val="none" w:sz="0" w:space="0" w:color="auto"/>
            <w:bottom w:val="none" w:sz="0" w:space="0" w:color="auto"/>
            <w:right w:val="none" w:sz="0" w:space="0" w:color="auto"/>
          </w:divBdr>
        </w:div>
      </w:divsChild>
    </w:div>
    <w:div w:id="179395365">
      <w:bodyDiv w:val="1"/>
      <w:marLeft w:val="0"/>
      <w:marRight w:val="0"/>
      <w:marTop w:val="0"/>
      <w:marBottom w:val="0"/>
      <w:divBdr>
        <w:top w:val="none" w:sz="0" w:space="0" w:color="auto"/>
        <w:left w:val="none" w:sz="0" w:space="0" w:color="auto"/>
        <w:bottom w:val="none" w:sz="0" w:space="0" w:color="auto"/>
        <w:right w:val="none" w:sz="0" w:space="0" w:color="auto"/>
      </w:divBdr>
    </w:div>
    <w:div w:id="290746683">
      <w:bodyDiv w:val="1"/>
      <w:marLeft w:val="0"/>
      <w:marRight w:val="0"/>
      <w:marTop w:val="0"/>
      <w:marBottom w:val="0"/>
      <w:divBdr>
        <w:top w:val="none" w:sz="0" w:space="0" w:color="auto"/>
        <w:left w:val="none" w:sz="0" w:space="0" w:color="auto"/>
        <w:bottom w:val="none" w:sz="0" w:space="0" w:color="auto"/>
        <w:right w:val="none" w:sz="0" w:space="0" w:color="auto"/>
      </w:divBdr>
    </w:div>
    <w:div w:id="304897543">
      <w:bodyDiv w:val="1"/>
      <w:marLeft w:val="0"/>
      <w:marRight w:val="0"/>
      <w:marTop w:val="0"/>
      <w:marBottom w:val="0"/>
      <w:divBdr>
        <w:top w:val="none" w:sz="0" w:space="0" w:color="auto"/>
        <w:left w:val="none" w:sz="0" w:space="0" w:color="auto"/>
        <w:bottom w:val="none" w:sz="0" w:space="0" w:color="auto"/>
        <w:right w:val="none" w:sz="0" w:space="0" w:color="auto"/>
      </w:divBdr>
      <w:divsChild>
        <w:div w:id="778181971">
          <w:marLeft w:val="274"/>
          <w:marRight w:val="0"/>
          <w:marTop w:val="0"/>
          <w:marBottom w:val="0"/>
          <w:divBdr>
            <w:top w:val="none" w:sz="0" w:space="0" w:color="auto"/>
            <w:left w:val="none" w:sz="0" w:space="0" w:color="auto"/>
            <w:bottom w:val="none" w:sz="0" w:space="0" w:color="auto"/>
            <w:right w:val="none" w:sz="0" w:space="0" w:color="auto"/>
          </w:divBdr>
        </w:div>
        <w:div w:id="1075975123">
          <w:marLeft w:val="274"/>
          <w:marRight w:val="0"/>
          <w:marTop w:val="0"/>
          <w:marBottom w:val="0"/>
          <w:divBdr>
            <w:top w:val="none" w:sz="0" w:space="0" w:color="auto"/>
            <w:left w:val="none" w:sz="0" w:space="0" w:color="auto"/>
            <w:bottom w:val="none" w:sz="0" w:space="0" w:color="auto"/>
            <w:right w:val="none" w:sz="0" w:space="0" w:color="auto"/>
          </w:divBdr>
        </w:div>
        <w:div w:id="806584308">
          <w:marLeft w:val="274"/>
          <w:marRight w:val="0"/>
          <w:marTop w:val="0"/>
          <w:marBottom w:val="0"/>
          <w:divBdr>
            <w:top w:val="none" w:sz="0" w:space="0" w:color="auto"/>
            <w:left w:val="none" w:sz="0" w:space="0" w:color="auto"/>
            <w:bottom w:val="none" w:sz="0" w:space="0" w:color="auto"/>
            <w:right w:val="none" w:sz="0" w:space="0" w:color="auto"/>
          </w:divBdr>
        </w:div>
        <w:div w:id="1962033019">
          <w:marLeft w:val="274"/>
          <w:marRight w:val="0"/>
          <w:marTop w:val="0"/>
          <w:marBottom w:val="0"/>
          <w:divBdr>
            <w:top w:val="none" w:sz="0" w:space="0" w:color="auto"/>
            <w:left w:val="none" w:sz="0" w:space="0" w:color="auto"/>
            <w:bottom w:val="none" w:sz="0" w:space="0" w:color="auto"/>
            <w:right w:val="none" w:sz="0" w:space="0" w:color="auto"/>
          </w:divBdr>
        </w:div>
        <w:div w:id="290407974">
          <w:marLeft w:val="274"/>
          <w:marRight w:val="0"/>
          <w:marTop w:val="0"/>
          <w:marBottom w:val="0"/>
          <w:divBdr>
            <w:top w:val="none" w:sz="0" w:space="0" w:color="auto"/>
            <w:left w:val="none" w:sz="0" w:space="0" w:color="auto"/>
            <w:bottom w:val="none" w:sz="0" w:space="0" w:color="auto"/>
            <w:right w:val="none" w:sz="0" w:space="0" w:color="auto"/>
          </w:divBdr>
        </w:div>
        <w:div w:id="314114229">
          <w:marLeft w:val="274"/>
          <w:marRight w:val="0"/>
          <w:marTop w:val="0"/>
          <w:marBottom w:val="0"/>
          <w:divBdr>
            <w:top w:val="none" w:sz="0" w:space="0" w:color="auto"/>
            <w:left w:val="none" w:sz="0" w:space="0" w:color="auto"/>
            <w:bottom w:val="none" w:sz="0" w:space="0" w:color="auto"/>
            <w:right w:val="none" w:sz="0" w:space="0" w:color="auto"/>
          </w:divBdr>
        </w:div>
        <w:div w:id="1206334558">
          <w:marLeft w:val="274"/>
          <w:marRight w:val="0"/>
          <w:marTop w:val="0"/>
          <w:marBottom w:val="0"/>
          <w:divBdr>
            <w:top w:val="none" w:sz="0" w:space="0" w:color="auto"/>
            <w:left w:val="none" w:sz="0" w:space="0" w:color="auto"/>
            <w:bottom w:val="none" w:sz="0" w:space="0" w:color="auto"/>
            <w:right w:val="none" w:sz="0" w:space="0" w:color="auto"/>
          </w:divBdr>
        </w:div>
        <w:div w:id="90129201">
          <w:marLeft w:val="994"/>
          <w:marRight w:val="0"/>
          <w:marTop w:val="0"/>
          <w:marBottom w:val="0"/>
          <w:divBdr>
            <w:top w:val="none" w:sz="0" w:space="0" w:color="auto"/>
            <w:left w:val="none" w:sz="0" w:space="0" w:color="auto"/>
            <w:bottom w:val="none" w:sz="0" w:space="0" w:color="auto"/>
            <w:right w:val="none" w:sz="0" w:space="0" w:color="auto"/>
          </w:divBdr>
        </w:div>
        <w:div w:id="1949894279">
          <w:marLeft w:val="274"/>
          <w:marRight w:val="0"/>
          <w:marTop w:val="0"/>
          <w:marBottom w:val="0"/>
          <w:divBdr>
            <w:top w:val="none" w:sz="0" w:space="0" w:color="auto"/>
            <w:left w:val="none" w:sz="0" w:space="0" w:color="auto"/>
            <w:bottom w:val="none" w:sz="0" w:space="0" w:color="auto"/>
            <w:right w:val="none" w:sz="0" w:space="0" w:color="auto"/>
          </w:divBdr>
        </w:div>
        <w:div w:id="743181927">
          <w:marLeft w:val="274"/>
          <w:marRight w:val="0"/>
          <w:marTop w:val="0"/>
          <w:marBottom w:val="0"/>
          <w:divBdr>
            <w:top w:val="none" w:sz="0" w:space="0" w:color="auto"/>
            <w:left w:val="none" w:sz="0" w:space="0" w:color="auto"/>
            <w:bottom w:val="none" w:sz="0" w:space="0" w:color="auto"/>
            <w:right w:val="none" w:sz="0" w:space="0" w:color="auto"/>
          </w:divBdr>
        </w:div>
        <w:div w:id="990213972">
          <w:marLeft w:val="274"/>
          <w:marRight w:val="0"/>
          <w:marTop w:val="0"/>
          <w:marBottom w:val="0"/>
          <w:divBdr>
            <w:top w:val="none" w:sz="0" w:space="0" w:color="auto"/>
            <w:left w:val="none" w:sz="0" w:space="0" w:color="auto"/>
            <w:bottom w:val="none" w:sz="0" w:space="0" w:color="auto"/>
            <w:right w:val="none" w:sz="0" w:space="0" w:color="auto"/>
          </w:divBdr>
        </w:div>
        <w:div w:id="208691040">
          <w:marLeft w:val="274"/>
          <w:marRight w:val="0"/>
          <w:marTop w:val="0"/>
          <w:marBottom w:val="0"/>
          <w:divBdr>
            <w:top w:val="none" w:sz="0" w:space="0" w:color="auto"/>
            <w:left w:val="none" w:sz="0" w:space="0" w:color="auto"/>
            <w:bottom w:val="none" w:sz="0" w:space="0" w:color="auto"/>
            <w:right w:val="none" w:sz="0" w:space="0" w:color="auto"/>
          </w:divBdr>
        </w:div>
        <w:div w:id="1628511228">
          <w:marLeft w:val="274"/>
          <w:marRight w:val="0"/>
          <w:marTop w:val="0"/>
          <w:marBottom w:val="0"/>
          <w:divBdr>
            <w:top w:val="none" w:sz="0" w:space="0" w:color="auto"/>
            <w:left w:val="none" w:sz="0" w:space="0" w:color="auto"/>
            <w:bottom w:val="none" w:sz="0" w:space="0" w:color="auto"/>
            <w:right w:val="none" w:sz="0" w:space="0" w:color="auto"/>
          </w:divBdr>
        </w:div>
      </w:divsChild>
    </w:div>
    <w:div w:id="317854563">
      <w:bodyDiv w:val="1"/>
      <w:marLeft w:val="0"/>
      <w:marRight w:val="0"/>
      <w:marTop w:val="0"/>
      <w:marBottom w:val="0"/>
      <w:divBdr>
        <w:top w:val="none" w:sz="0" w:space="0" w:color="auto"/>
        <w:left w:val="none" w:sz="0" w:space="0" w:color="auto"/>
        <w:bottom w:val="none" w:sz="0" w:space="0" w:color="auto"/>
        <w:right w:val="none" w:sz="0" w:space="0" w:color="auto"/>
      </w:divBdr>
      <w:divsChild>
        <w:div w:id="1806118880">
          <w:marLeft w:val="274"/>
          <w:marRight w:val="0"/>
          <w:marTop w:val="0"/>
          <w:marBottom w:val="0"/>
          <w:divBdr>
            <w:top w:val="none" w:sz="0" w:space="0" w:color="auto"/>
            <w:left w:val="none" w:sz="0" w:space="0" w:color="auto"/>
            <w:bottom w:val="none" w:sz="0" w:space="0" w:color="auto"/>
            <w:right w:val="none" w:sz="0" w:space="0" w:color="auto"/>
          </w:divBdr>
        </w:div>
        <w:div w:id="1854760626">
          <w:marLeft w:val="274"/>
          <w:marRight w:val="0"/>
          <w:marTop w:val="0"/>
          <w:marBottom w:val="0"/>
          <w:divBdr>
            <w:top w:val="none" w:sz="0" w:space="0" w:color="auto"/>
            <w:left w:val="none" w:sz="0" w:space="0" w:color="auto"/>
            <w:bottom w:val="none" w:sz="0" w:space="0" w:color="auto"/>
            <w:right w:val="none" w:sz="0" w:space="0" w:color="auto"/>
          </w:divBdr>
        </w:div>
        <w:div w:id="1400788933">
          <w:marLeft w:val="274"/>
          <w:marRight w:val="0"/>
          <w:marTop w:val="0"/>
          <w:marBottom w:val="0"/>
          <w:divBdr>
            <w:top w:val="none" w:sz="0" w:space="0" w:color="auto"/>
            <w:left w:val="none" w:sz="0" w:space="0" w:color="auto"/>
            <w:bottom w:val="none" w:sz="0" w:space="0" w:color="auto"/>
            <w:right w:val="none" w:sz="0" w:space="0" w:color="auto"/>
          </w:divBdr>
        </w:div>
        <w:div w:id="18357025">
          <w:marLeft w:val="994"/>
          <w:marRight w:val="0"/>
          <w:marTop w:val="0"/>
          <w:marBottom w:val="0"/>
          <w:divBdr>
            <w:top w:val="none" w:sz="0" w:space="0" w:color="auto"/>
            <w:left w:val="none" w:sz="0" w:space="0" w:color="auto"/>
            <w:bottom w:val="none" w:sz="0" w:space="0" w:color="auto"/>
            <w:right w:val="none" w:sz="0" w:space="0" w:color="auto"/>
          </w:divBdr>
        </w:div>
        <w:div w:id="947665477">
          <w:marLeft w:val="274"/>
          <w:marRight w:val="0"/>
          <w:marTop w:val="0"/>
          <w:marBottom w:val="0"/>
          <w:divBdr>
            <w:top w:val="none" w:sz="0" w:space="0" w:color="auto"/>
            <w:left w:val="none" w:sz="0" w:space="0" w:color="auto"/>
            <w:bottom w:val="none" w:sz="0" w:space="0" w:color="auto"/>
            <w:right w:val="none" w:sz="0" w:space="0" w:color="auto"/>
          </w:divBdr>
        </w:div>
        <w:div w:id="1525552953">
          <w:marLeft w:val="274"/>
          <w:marRight w:val="0"/>
          <w:marTop w:val="0"/>
          <w:marBottom w:val="0"/>
          <w:divBdr>
            <w:top w:val="none" w:sz="0" w:space="0" w:color="auto"/>
            <w:left w:val="none" w:sz="0" w:space="0" w:color="auto"/>
            <w:bottom w:val="none" w:sz="0" w:space="0" w:color="auto"/>
            <w:right w:val="none" w:sz="0" w:space="0" w:color="auto"/>
          </w:divBdr>
        </w:div>
        <w:div w:id="704869053">
          <w:marLeft w:val="274"/>
          <w:marRight w:val="0"/>
          <w:marTop w:val="0"/>
          <w:marBottom w:val="0"/>
          <w:divBdr>
            <w:top w:val="none" w:sz="0" w:space="0" w:color="auto"/>
            <w:left w:val="none" w:sz="0" w:space="0" w:color="auto"/>
            <w:bottom w:val="none" w:sz="0" w:space="0" w:color="auto"/>
            <w:right w:val="none" w:sz="0" w:space="0" w:color="auto"/>
          </w:divBdr>
        </w:div>
        <w:div w:id="1737783259">
          <w:marLeft w:val="274"/>
          <w:marRight w:val="0"/>
          <w:marTop w:val="0"/>
          <w:marBottom w:val="0"/>
          <w:divBdr>
            <w:top w:val="none" w:sz="0" w:space="0" w:color="auto"/>
            <w:left w:val="none" w:sz="0" w:space="0" w:color="auto"/>
            <w:bottom w:val="none" w:sz="0" w:space="0" w:color="auto"/>
            <w:right w:val="none" w:sz="0" w:space="0" w:color="auto"/>
          </w:divBdr>
        </w:div>
        <w:div w:id="1030373104">
          <w:marLeft w:val="274"/>
          <w:marRight w:val="0"/>
          <w:marTop w:val="0"/>
          <w:marBottom w:val="0"/>
          <w:divBdr>
            <w:top w:val="none" w:sz="0" w:space="0" w:color="auto"/>
            <w:left w:val="none" w:sz="0" w:space="0" w:color="auto"/>
            <w:bottom w:val="none" w:sz="0" w:space="0" w:color="auto"/>
            <w:right w:val="none" w:sz="0" w:space="0" w:color="auto"/>
          </w:divBdr>
        </w:div>
        <w:div w:id="966276172">
          <w:marLeft w:val="274"/>
          <w:marRight w:val="0"/>
          <w:marTop w:val="0"/>
          <w:marBottom w:val="0"/>
          <w:divBdr>
            <w:top w:val="none" w:sz="0" w:space="0" w:color="auto"/>
            <w:left w:val="none" w:sz="0" w:space="0" w:color="auto"/>
            <w:bottom w:val="none" w:sz="0" w:space="0" w:color="auto"/>
            <w:right w:val="none" w:sz="0" w:space="0" w:color="auto"/>
          </w:divBdr>
        </w:div>
        <w:div w:id="1530601158">
          <w:marLeft w:val="274"/>
          <w:marRight w:val="0"/>
          <w:marTop w:val="0"/>
          <w:marBottom w:val="0"/>
          <w:divBdr>
            <w:top w:val="none" w:sz="0" w:space="0" w:color="auto"/>
            <w:left w:val="none" w:sz="0" w:space="0" w:color="auto"/>
            <w:bottom w:val="none" w:sz="0" w:space="0" w:color="auto"/>
            <w:right w:val="none" w:sz="0" w:space="0" w:color="auto"/>
          </w:divBdr>
        </w:div>
        <w:div w:id="1303848459">
          <w:marLeft w:val="274"/>
          <w:marRight w:val="0"/>
          <w:marTop w:val="0"/>
          <w:marBottom w:val="0"/>
          <w:divBdr>
            <w:top w:val="none" w:sz="0" w:space="0" w:color="auto"/>
            <w:left w:val="none" w:sz="0" w:space="0" w:color="auto"/>
            <w:bottom w:val="none" w:sz="0" w:space="0" w:color="auto"/>
            <w:right w:val="none" w:sz="0" w:space="0" w:color="auto"/>
          </w:divBdr>
        </w:div>
        <w:div w:id="1169170711">
          <w:marLeft w:val="274"/>
          <w:marRight w:val="0"/>
          <w:marTop w:val="0"/>
          <w:marBottom w:val="0"/>
          <w:divBdr>
            <w:top w:val="none" w:sz="0" w:space="0" w:color="auto"/>
            <w:left w:val="none" w:sz="0" w:space="0" w:color="auto"/>
            <w:bottom w:val="none" w:sz="0" w:space="0" w:color="auto"/>
            <w:right w:val="none" w:sz="0" w:space="0" w:color="auto"/>
          </w:divBdr>
        </w:div>
        <w:div w:id="1372221596">
          <w:marLeft w:val="274"/>
          <w:marRight w:val="0"/>
          <w:marTop w:val="0"/>
          <w:marBottom w:val="0"/>
          <w:divBdr>
            <w:top w:val="none" w:sz="0" w:space="0" w:color="auto"/>
            <w:left w:val="none" w:sz="0" w:space="0" w:color="auto"/>
            <w:bottom w:val="none" w:sz="0" w:space="0" w:color="auto"/>
            <w:right w:val="none" w:sz="0" w:space="0" w:color="auto"/>
          </w:divBdr>
        </w:div>
        <w:div w:id="120198385">
          <w:marLeft w:val="274"/>
          <w:marRight w:val="0"/>
          <w:marTop w:val="0"/>
          <w:marBottom w:val="0"/>
          <w:divBdr>
            <w:top w:val="none" w:sz="0" w:space="0" w:color="auto"/>
            <w:left w:val="none" w:sz="0" w:space="0" w:color="auto"/>
            <w:bottom w:val="none" w:sz="0" w:space="0" w:color="auto"/>
            <w:right w:val="none" w:sz="0" w:space="0" w:color="auto"/>
          </w:divBdr>
        </w:div>
        <w:div w:id="2086995987">
          <w:marLeft w:val="274"/>
          <w:marRight w:val="0"/>
          <w:marTop w:val="0"/>
          <w:marBottom w:val="0"/>
          <w:divBdr>
            <w:top w:val="none" w:sz="0" w:space="0" w:color="auto"/>
            <w:left w:val="none" w:sz="0" w:space="0" w:color="auto"/>
            <w:bottom w:val="none" w:sz="0" w:space="0" w:color="auto"/>
            <w:right w:val="none" w:sz="0" w:space="0" w:color="auto"/>
          </w:divBdr>
        </w:div>
        <w:div w:id="71241267">
          <w:marLeft w:val="274"/>
          <w:marRight w:val="0"/>
          <w:marTop w:val="0"/>
          <w:marBottom w:val="0"/>
          <w:divBdr>
            <w:top w:val="none" w:sz="0" w:space="0" w:color="auto"/>
            <w:left w:val="none" w:sz="0" w:space="0" w:color="auto"/>
            <w:bottom w:val="none" w:sz="0" w:space="0" w:color="auto"/>
            <w:right w:val="none" w:sz="0" w:space="0" w:color="auto"/>
          </w:divBdr>
        </w:div>
        <w:div w:id="776412923">
          <w:marLeft w:val="274"/>
          <w:marRight w:val="0"/>
          <w:marTop w:val="0"/>
          <w:marBottom w:val="0"/>
          <w:divBdr>
            <w:top w:val="none" w:sz="0" w:space="0" w:color="auto"/>
            <w:left w:val="none" w:sz="0" w:space="0" w:color="auto"/>
            <w:bottom w:val="none" w:sz="0" w:space="0" w:color="auto"/>
            <w:right w:val="none" w:sz="0" w:space="0" w:color="auto"/>
          </w:divBdr>
        </w:div>
        <w:div w:id="1926304661">
          <w:marLeft w:val="274"/>
          <w:marRight w:val="0"/>
          <w:marTop w:val="0"/>
          <w:marBottom w:val="0"/>
          <w:divBdr>
            <w:top w:val="none" w:sz="0" w:space="0" w:color="auto"/>
            <w:left w:val="none" w:sz="0" w:space="0" w:color="auto"/>
            <w:bottom w:val="none" w:sz="0" w:space="0" w:color="auto"/>
            <w:right w:val="none" w:sz="0" w:space="0" w:color="auto"/>
          </w:divBdr>
        </w:div>
        <w:div w:id="1374577117">
          <w:marLeft w:val="634"/>
          <w:marRight w:val="0"/>
          <w:marTop w:val="0"/>
          <w:marBottom w:val="0"/>
          <w:divBdr>
            <w:top w:val="none" w:sz="0" w:space="0" w:color="auto"/>
            <w:left w:val="none" w:sz="0" w:space="0" w:color="auto"/>
            <w:bottom w:val="none" w:sz="0" w:space="0" w:color="auto"/>
            <w:right w:val="none" w:sz="0" w:space="0" w:color="auto"/>
          </w:divBdr>
        </w:div>
        <w:div w:id="1258949930">
          <w:marLeft w:val="634"/>
          <w:marRight w:val="0"/>
          <w:marTop w:val="0"/>
          <w:marBottom w:val="0"/>
          <w:divBdr>
            <w:top w:val="none" w:sz="0" w:space="0" w:color="auto"/>
            <w:left w:val="none" w:sz="0" w:space="0" w:color="auto"/>
            <w:bottom w:val="none" w:sz="0" w:space="0" w:color="auto"/>
            <w:right w:val="none" w:sz="0" w:space="0" w:color="auto"/>
          </w:divBdr>
        </w:div>
        <w:div w:id="1988120503">
          <w:marLeft w:val="274"/>
          <w:marRight w:val="0"/>
          <w:marTop w:val="0"/>
          <w:marBottom w:val="0"/>
          <w:divBdr>
            <w:top w:val="none" w:sz="0" w:space="0" w:color="auto"/>
            <w:left w:val="none" w:sz="0" w:space="0" w:color="auto"/>
            <w:bottom w:val="none" w:sz="0" w:space="0" w:color="auto"/>
            <w:right w:val="none" w:sz="0" w:space="0" w:color="auto"/>
          </w:divBdr>
        </w:div>
      </w:divsChild>
    </w:div>
    <w:div w:id="329261969">
      <w:bodyDiv w:val="1"/>
      <w:marLeft w:val="0"/>
      <w:marRight w:val="0"/>
      <w:marTop w:val="0"/>
      <w:marBottom w:val="0"/>
      <w:divBdr>
        <w:top w:val="none" w:sz="0" w:space="0" w:color="auto"/>
        <w:left w:val="none" w:sz="0" w:space="0" w:color="auto"/>
        <w:bottom w:val="none" w:sz="0" w:space="0" w:color="auto"/>
        <w:right w:val="none" w:sz="0" w:space="0" w:color="auto"/>
      </w:divBdr>
      <w:divsChild>
        <w:div w:id="110635653">
          <w:marLeft w:val="274"/>
          <w:marRight w:val="0"/>
          <w:marTop w:val="0"/>
          <w:marBottom w:val="0"/>
          <w:divBdr>
            <w:top w:val="none" w:sz="0" w:space="0" w:color="auto"/>
            <w:left w:val="none" w:sz="0" w:space="0" w:color="auto"/>
            <w:bottom w:val="none" w:sz="0" w:space="0" w:color="auto"/>
            <w:right w:val="none" w:sz="0" w:space="0" w:color="auto"/>
          </w:divBdr>
        </w:div>
        <w:div w:id="1237284409">
          <w:marLeft w:val="274"/>
          <w:marRight w:val="0"/>
          <w:marTop w:val="0"/>
          <w:marBottom w:val="0"/>
          <w:divBdr>
            <w:top w:val="none" w:sz="0" w:space="0" w:color="auto"/>
            <w:left w:val="none" w:sz="0" w:space="0" w:color="auto"/>
            <w:bottom w:val="none" w:sz="0" w:space="0" w:color="auto"/>
            <w:right w:val="none" w:sz="0" w:space="0" w:color="auto"/>
          </w:divBdr>
        </w:div>
        <w:div w:id="1039168026">
          <w:marLeft w:val="274"/>
          <w:marRight w:val="0"/>
          <w:marTop w:val="0"/>
          <w:marBottom w:val="0"/>
          <w:divBdr>
            <w:top w:val="none" w:sz="0" w:space="0" w:color="auto"/>
            <w:left w:val="none" w:sz="0" w:space="0" w:color="auto"/>
            <w:bottom w:val="none" w:sz="0" w:space="0" w:color="auto"/>
            <w:right w:val="none" w:sz="0" w:space="0" w:color="auto"/>
          </w:divBdr>
        </w:div>
        <w:div w:id="2103143078">
          <w:marLeft w:val="274"/>
          <w:marRight w:val="0"/>
          <w:marTop w:val="0"/>
          <w:marBottom w:val="0"/>
          <w:divBdr>
            <w:top w:val="none" w:sz="0" w:space="0" w:color="auto"/>
            <w:left w:val="none" w:sz="0" w:space="0" w:color="auto"/>
            <w:bottom w:val="none" w:sz="0" w:space="0" w:color="auto"/>
            <w:right w:val="none" w:sz="0" w:space="0" w:color="auto"/>
          </w:divBdr>
        </w:div>
      </w:divsChild>
    </w:div>
    <w:div w:id="330649010">
      <w:bodyDiv w:val="1"/>
      <w:marLeft w:val="0"/>
      <w:marRight w:val="0"/>
      <w:marTop w:val="0"/>
      <w:marBottom w:val="0"/>
      <w:divBdr>
        <w:top w:val="none" w:sz="0" w:space="0" w:color="auto"/>
        <w:left w:val="none" w:sz="0" w:space="0" w:color="auto"/>
        <w:bottom w:val="none" w:sz="0" w:space="0" w:color="auto"/>
        <w:right w:val="none" w:sz="0" w:space="0" w:color="auto"/>
      </w:divBdr>
    </w:div>
    <w:div w:id="396435044">
      <w:bodyDiv w:val="1"/>
      <w:marLeft w:val="0"/>
      <w:marRight w:val="0"/>
      <w:marTop w:val="0"/>
      <w:marBottom w:val="0"/>
      <w:divBdr>
        <w:top w:val="none" w:sz="0" w:space="0" w:color="auto"/>
        <w:left w:val="none" w:sz="0" w:space="0" w:color="auto"/>
        <w:bottom w:val="none" w:sz="0" w:space="0" w:color="auto"/>
        <w:right w:val="none" w:sz="0" w:space="0" w:color="auto"/>
      </w:divBdr>
    </w:div>
    <w:div w:id="396904751">
      <w:bodyDiv w:val="1"/>
      <w:marLeft w:val="0"/>
      <w:marRight w:val="0"/>
      <w:marTop w:val="0"/>
      <w:marBottom w:val="0"/>
      <w:divBdr>
        <w:top w:val="none" w:sz="0" w:space="0" w:color="auto"/>
        <w:left w:val="none" w:sz="0" w:space="0" w:color="auto"/>
        <w:bottom w:val="none" w:sz="0" w:space="0" w:color="auto"/>
        <w:right w:val="none" w:sz="0" w:space="0" w:color="auto"/>
      </w:divBdr>
    </w:div>
    <w:div w:id="445346393">
      <w:bodyDiv w:val="1"/>
      <w:marLeft w:val="0"/>
      <w:marRight w:val="0"/>
      <w:marTop w:val="0"/>
      <w:marBottom w:val="0"/>
      <w:divBdr>
        <w:top w:val="none" w:sz="0" w:space="0" w:color="auto"/>
        <w:left w:val="none" w:sz="0" w:space="0" w:color="auto"/>
        <w:bottom w:val="none" w:sz="0" w:space="0" w:color="auto"/>
        <w:right w:val="none" w:sz="0" w:space="0" w:color="auto"/>
      </w:divBdr>
      <w:divsChild>
        <w:div w:id="979656662">
          <w:marLeft w:val="360"/>
          <w:marRight w:val="0"/>
          <w:marTop w:val="0"/>
          <w:marBottom w:val="240"/>
          <w:divBdr>
            <w:top w:val="none" w:sz="0" w:space="0" w:color="auto"/>
            <w:left w:val="none" w:sz="0" w:space="0" w:color="auto"/>
            <w:bottom w:val="none" w:sz="0" w:space="0" w:color="auto"/>
            <w:right w:val="none" w:sz="0" w:space="0" w:color="auto"/>
          </w:divBdr>
        </w:div>
        <w:div w:id="1222129984">
          <w:marLeft w:val="360"/>
          <w:marRight w:val="0"/>
          <w:marTop w:val="0"/>
          <w:marBottom w:val="240"/>
          <w:divBdr>
            <w:top w:val="none" w:sz="0" w:space="0" w:color="auto"/>
            <w:left w:val="none" w:sz="0" w:space="0" w:color="auto"/>
            <w:bottom w:val="none" w:sz="0" w:space="0" w:color="auto"/>
            <w:right w:val="none" w:sz="0" w:space="0" w:color="auto"/>
          </w:divBdr>
        </w:div>
        <w:div w:id="1758360111">
          <w:marLeft w:val="360"/>
          <w:marRight w:val="0"/>
          <w:marTop w:val="0"/>
          <w:marBottom w:val="240"/>
          <w:divBdr>
            <w:top w:val="none" w:sz="0" w:space="0" w:color="auto"/>
            <w:left w:val="none" w:sz="0" w:space="0" w:color="auto"/>
            <w:bottom w:val="none" w:sz="0" w:space="0" w:color="auto"/>
            <w:right w:val="none" w:sz="0" w:space="0" w:color="auto"/>
          </w:divBdr>
        </w:div>
      </w:divsChild>
    </w:div>
    <w:div w:id="465204353">
      <w:bodyDiv w:val="1"/>
      <w:marLeft w:val="0"/>
      <w:marRight w:val="0"/>
      <w:marTop w:val="0"/>
      <w:marBottom w:val="0"/>
      <w:divBdr>
        <w:top w:val="none" w:sz="0" w:space="0" w:color="auto"/>
        <w:left w:val="none" w:sz="0" w:space="0" w:color="auto"/>
        <w:bottom w:val="none" w:sz="0" w:space="0" w:color="auto"/>
        <w:right w:val="none" w:sz="0" w:space="0" w:color="auto"/>
      </w:divBdr>
      <w:divsChild>
        <w:div w:id="110711021">
          <w:marLeft w:val="360"/>
          <w:marRight w:val="0"/>
          <w:marTop w:val="0"/>
          <w:marBottom w:val="120"/>
          <w:divBdr>
            <w:top w:val="none" w:sz="0" w:space="0" w:color="auto"/>
            <w:left w:val="none" w:sz="0" w:space="0" w:color="auto"/>
            <w:bottom w:val="none" w:sz="0" w:space="0" w:color="auto"/>
            <w:right w:val="none" w:sz="0" w:space="0" w:color="auto"/>
          </w:divBdr>
        </w:div>
        <w:div w:id="683286627">
          <w:marLeft w:val="360"/>
          <w:marRight w:val="0"/>
          <w:marTop w:val="0"/>
          <w:marBottom w:val="120"/>
          <w:divBdr>
            <w:top w:val="none" w:sz="0" w:space="0" w:color="auto"/>
            <w:left w:val="none" w:sz="0" w:space="0" w:color="auto"/>
            <w:bottom w:val="none" w:sz="0" w:space="0" w:color="auto"/>
            <w:right w:val="none" w:sz="0" w:space="0" w:color="auto"/>
          </w:divBdr>
        </w:div>
        <w:div w:id="1562714769">
          <w:marLeft w:val="360"/>
          <w:marRight w:val="0"/>
          <w:marTop w:val="0"/>
          <w:marBottom w:val="120"/>
          <w:divBdr>
            <w:top w:val="none" w:sz="0" w:space="0" w:color="auto"/>
            <w:left w:val="none" w:sz="0" w:space="0" w:color="auto"/>
            <w:bottom w:val="none" w:sz="0" w:space="0" w:color="auto"/>
            <w:right w:val="none" w:sz="0" w:space="0" w:color="auto"/>
          </w:divBdr>
        </w:div>
      </w:divsChild>
    </w:div>
    <w:div w:id="480583976">
      <w:bodyDiv w:val="1"/>
      <w:marLeft w:val="0"/>
      <w:marRight w:val="0"/>
      <w:marTop w:val="0"/>
      <w:marBottom w:val="0"/>
      <w:divBdr>
        <w:top w:val="none" w:sz="0" w:space="0" w:color="auto"/>
        <w:left w:val="none" w:sz="0" w:space="0" w:color="auto"/>
        <w:bottom w:val="none" w:sz="0" w:space="0" w:color="auto"/>
        <w:right w:val="none" w:sz="0" w:space="0" w:color="auto"/>
      </w:divBdr>
    </w:div>
    <w:div w:id="510799824">
      <w:bodyDiv w:val="1"/>
      <w:marLeft w:val="0"/>
      <w:marRight w:val="0"/>
      <w:marTop w:val="0"/>
      <w:marBottom w:val="0"/>
      <w:divBdr>
        <w:top w:val="none" w:sz="0" w:space="0" w:color="auto"/>
        <w:left w:val="none" w:sz="0" w:space="0" w:color="auto"/>
        <w:bottom w:val="none" w:sz="0" w:space="0" w:color="auto"/>
        <w:right w:val="none" w:sz="0" w:space="0" w:color="auto"/>
      </w:divBdr>
    </w:div>
    <w:div w:id="551505853">
      <w:bodyDiv w:val="1"/>
      <w:marLeft w:val="0"/>
      <w:marRight w:val="0"/>
      <w:marTop w:val="0"/>
      <w:marBottom w:val="0"/>
      <w:divBdr>
        <w:top w:val="none" w:sz="0" w:space="0" w:color="auto"/>
        <w:left w:val="none" w:sz="0" w:space="0" w:color="auto"/>
        <w:bottom w:val="none" w:sz="0" w:space="0" w:color="auto"/>
        <w:right w:val="none" w:sz="0" w:space="0" w:color="auto"/>
      </w:divBdr>
    </w:div>
    <w:div w:id="566427965">
      <w:bodyDiv w:val="1"/>
      <w:marLeft w:val="0"/>
      <w:marRight w:val="0"/>
      <w:marTop w:val="0"/>
      <w:marBottom w:val="0"/>
      <w:divBdr>
        <w:top w:val="none" w:sz="0" w:space="0" w:color="auto"/>
        <w:left w:val="none" w:sz="0" w:space="0" w:color="auto"/>
        <w:bottom w:val="none" w:sz="0" w:space="0" w:color="auto"/>
        <w:right w:val="none" w:sz="0" w:space="0" w:color="auto"/>
      </w:divBdr>
    </w:div>
    <w:div w:id="575480444">
      <w:bodyDiv w:val="1"/>
      <w:marLeft w:val="0"/>
      <w:marRight w:val="0"/>
      <w:marTop w:val="0"/>
      <w:marBottom w:val="0"/>
      <w:divBdr>
        <w:top w:val="none" w:sz="0" w:space="0" w:color="auto"/>
        <w:left w:val="none" w:sz="0" w:space="0" w:color="auto"/>
        <w:bottom w:val="none" w:sz="0" w:space="0" w:color="auto"/>
        <w:right w:val="none" w:sz="0" w:space="0" w:color="auto"/>
      </w:divBdr>
    </w:div>
    <w:div w:id="600334856">
      <w:bodyDiv w:val="1"/>
      <w:marLeft w:val="0"/>
      <w:marRight w:val="0"/>
      <w:marTop w:val="0"/>
      <w:marBottom w:val="0"/>
      <w:divBdr>
        <w:top w:val="none" w:sz="0" w:space="0" w:color="auto"/>
        <w:left w:val="none" w:sz="0" w:space="0" w:color="auto"/>
        <w:bottom w:val="none" w:sz="0" w:space="0" w:color="auto"/>
        <w:right w:val="none" w:sz="0" w:space="0" w:color="auto"/>
      </w:divBdr>
      <w:divsChild>
        <w:div w:id="508715277">
          <w:marLeft w:val="274"/>
          <w:marRight w:val="0"/>
          <w:marTop w:val="60"/>
          <w:marBottom w:val="0"/>
          <w:divBdr>
            <w:top w:val="none" w:sz="0" w:space="0" w:color="auto"/>
            <w:left w:val="none" w:sz="0" w:space="0" w:color="auto"/>
            <w:bottom w:val="none" w:sz="0" w:space="0" w:color="auto"/>
            <w:right w:val="none" w:sz="0" w:space="0" w:color="auto"/>
          </w:divBdr>
        </w:div>
        <w:div w:id="2037657690">
          <w:marLeft w:val="274"/>
          <w:marRight w:val="0"/>
          <w:marTop w:val="60"/>
          <w:marBottom w:val="0"/>
          <w:divBdr>
            <w:top w:val="none" w:sz="0" w:space="0" w:color="auto"/>
            <w:left w:val="none" w:sz="0" w:space="0" w:color="auto"/>
            <w:bottom w:val="none" w:sz="0" w:space="0" w:color="auto"/>
            <w:right w:val="none" w:sz="0" w:space="0" w:color="auto"/>
          </w:divBdr>
        </w:div>
        <w:div w:id="1209148475">
          <w:marLeft w:val="274"/>
          <w:marRight w:val="0"/>
          <w:marTop w:val="60"/>
          <w:marBottom w:val="0"/>
          <w:divBdr>
            <w:top w:val="none" w:sz="0" w:space="0" w:color="auto"/>
            <w:left w:val="none" w:sz="0" w:space="0" w:color="auto"/>
            <w:bottom w:val="none" w:sz="0" w:space="0" w:color="auto"/>
            <w:right w:val="none" w:sz="0" w:space="0" w:color="auto"/>
          </w:divBdr>
        </w:div>
        <w:div w:id="1239827555">
          <w:marLeft w:val="274"/>
          <w:marRight w:val="0"/>
          <w:marTop w:val="60"/>
          <w:marBottom w:val="0"/>
          <w:divBdr>
            <w:top w:val="none" w:sz="0" w:space="0" w:color="auto"/>
            <w:left w:val="none" w:sz="0" w:space="0" w:color="auto"/>
            <w:bottom w:val="none" w:sz="0" w:space="0" w:color="auto"/>
            <w:right w:val="none" w:sz="0" w:space="0" w:color="auto"/>
          </w:divBdr>
        </w:div>
      </w:divsChild>
    </w:div>
    <w:div w:id="641732500">
      <w:bodyDiv w:val="1"/>
      <w:marLeft w:val="0"/>
      <w:marRight w:val="0"/>
      <w:marTop w:val="0"/>
      <w:marBottom w:val="0"/>
      <w:divBdr>
        <w:top w:val="none" w:sz="0" w:space="0" w:color="auto"/>
        <w:left w:val="none" w:sz="0" w:space="0" w:color="auto"/>
        <w:bottom w:val="none" w:sz="0" w:space="0" w:color="auto"/>
        <w:right w:val="none" w:sz="0" w:space="0" w:color="auto"/>
      </w:divBdr>
    </w:div>
    <w:div w:id="643117958">
      <w:bodyDiv w:val="1"/>
      <w:marLeft w:val="0"/>
      <w:marRight w:val="0"/>
      <w:marTop w:val="0"/>
      <w:marBottom w:val="0"/>
      <w:divBdr>
        <w:top w:val="none" w:sz="0" w:space="0" w:color="auto"/>
        <w:left w:val="none" w:sz="0" w:space="0" w:color="auto"/>
        <w:bottom w:val="none" w:sz="0" w:space="0" w:color="auto"/>
        <w:right w:val="none" w:sz="0" w:space="0" w:color="auto"/>
      </w:divBdr>
      <w:divsChild>
        <w:div w:id="390226834">
          <w:marLeft w:val="274"/>
          <w:marRight w:val="0"/>
          <w:marTop w:val="0"/>
          <w:marBottom w:val="0"/>
          <w:divBdr>
            <w:top w:val="none" w:sz="0" w:space="0" w:color="auto"/>
            <w:left w:val="none" w:sz="0" w:space="0" w:color="auto"/>
            <w:bottom w:val="none" w:sz="0" w:space="0" w:color="auto"/>
            <w:right w:val="none" w:sz="0" w:space="0" w:color="auto"/>
          </w:divBdr>
        </w:div>
        <w:div w:id="388378608">
          <w:marLeft w:val="274"/>
          <w:marRight w:val="0"/>
          <w:marTop w:val="0"/>
          <w:marBottom w:val="0"/>
          <w:divBdr>
            <w:top w:val="none" w:sz="0" w:space="0" w:color="auto"/>
            <w:left w:val="none" w:sz="0" w:space="0" w:color="auto"/>
            <w:bottom w:val="none" w:sz="0" w:space="0" w:color="auto"/>
            <w:right w:val="none" w:sz="0" w:space="0" w:color="auto"/>
          </w:divBdr>
        </w:div>
      </w:divsChild>
    </w:div>
    <w:div w:id="700741389">
      <w:bodyDiv w:val="1"/>
      <w:marLeft w:val="0"/>
      <w:marRight w:val="0"/>
      <w:marTop w:val="0"/>
      <w:marBottom w:val="0"/>
      <w:divBdr>
        <w:top w:val="none" w:sz="0" w:space="0" w:color="auto"/>
        <w:left w:val="none" w:sz="0" w:space="0" w:color="auto"/>
        <w:bottom w:val="none" w:sz="0" w:space="0" w:color="auto"/>
        <w:right w:val="none" w:sz="0" w:space="0" w:color="auto"/>
      </w:divBdr>
    </w:div>
    <w:div w:id="754939471">
      <w:bodyDiv w:val="1"/>
      <w:marLeft w:val="0"/>
      <w:marRight w:val="0"/>
      <w:marTop w:val="0"/>
      <w:marBottom w:val="0"/>
      <w:divBdr>
        <w:top w:val="none" w:sz="0" w:space="0" w:color="auto"/>
        <w:left w:val="none" w:sz="0" w:space="0" w:color="auto"/>
        <w:bottom w:val="none" w:sz="0" w:space="0" w:color="auto"/>
        <w:right w:val="none" w:sz="0" w:space="0" w:color="auto"/>
      </w:divBdr>
    </w:div>
    <w:div w:id="756097944">
      <w:bodyDiv w:val="1"/>
      <w:marLeft w:val="0"/>
      <w:marRight w:val="0"/>
      <w:marTop w:val="0"/>
      <w:marBottom w:val="0"/>
      <w:divBdr>
        <w:top w:val="none" w:sz="0" w:space="0" w:color="auto"/>
        <w:left w:val="none" w:sz="0" w:space="0" w:color="auto"/>
        <w:bottom w:val="none" w:sz="0" w:space="0" w:color="auto"/>
        <w:right w:val="none" w:sz="0" w:space="0" w:color="auto"/>
      </w:divBdr>
      <w:divsChild>
        <w:div w:id="1800344164">
          <w:marLeft w:val="1166"/>
          <w:marRight w:val="0"/>
          <w:marTop w:val="360"/>
          <w:marBottom w:val="0"/>
          <w:divBdr>
            <w:top w:val="none" w:sz="0" w:space="0" w:color="auto"/>
            <w:left w:val="none" w:sz="0" w:space="0" w:color="auto"/>
            <w:bottom w:val="none" w:sz="0" w:space="0" w:color="auto"/>
            <w:right w:val="none" w:sz="0" w:space="0" w:color="auto"/>
          </w:divBdr>
        </w:div>
        <w:div w:id="1472670330">
          <w:marLeft w:val="1166"/>
          <w:marRight w:val="0"/>
          <w:marTop w:val="360"/>
          <w:marBottom w:val="0"/>
          <w:divBdr>
            <w:top w:val="none" w:sz="0" w:space="0" w:color="auto"/>
            <w:left w:val="none" w:sz="0" w:space="0" w:color="auto"/>
            <w:bottom w:val="none" w:sz="0" w:space="0" w:color="auto"/>
            <w:right w:val="none" w:sz="0" w:space="0" w:color="auto"/>
          </w:divBdr>
        </w:div>
        <w:div w:id="170611851">
          <w:marLeft w:val="1166"/>
          <w:marRight w:val="0"/>
          <w:marTop w:val="360"/>
          <w:marBottom w:val="0"/>
          <w:divBdr>
            <w:top w:val="none" w:sz="0" w:space="0" w:color="auto"/>
            <w:left w:val="none" w:sz="0" w:space="0" w:color="auto"/>
            <w:bottom w:val="none" w:sz="0" w:space="0" w:color="auto"/>
            <w:right w:val="none" w:sz="0" w:space="0" w:color="auto"/>
          </w:divBdr>
        </w:div>
        <w:div w:id="383873134">
          <w:marLeft w:val="1166"/>
          <w:marRight w:val="0"/>
          <w:marTop w:val="360"/>
          <w:marBottom w:val="0"/>
          <w:divBdr>
            <w:top w:val="none" w:sz="0" w:space="0" w:color="auto"/>
            <w:left w:val="none" w:sz="0" w:space="0" w:color="auto"/>
            <w:bottom w:val="none" w:sz="0" w:space="0" w:color="auto"/>
            <w:right w:val="none" w:sz="0" w:space="0" w:color="auto"/>
          </w:divBdr>
        </w:div>
        <w:div w:id="956647070">
          <w:marLeft w:val="1166"/>
          <w:marRight w:val="0"/>
          <w:marTop w:val="360"/>
          <w:marBottom w:val="0"/>
          <w:divBdr>
            <w:top w:val="none" w:sz="0" w:space="0" w:color="auto"/>
            <w:left w:val="none" w:sz="0" w:space="0" w:color="auto"/>
            <w:bottom w:val="none" w:sz="0" w:space="0" w:color="auto"/>
            <w:right w:val="none" w:sz="0" w:space="0" w:color="auto"/>
          </w:divBdr>
        </w:div>
      </w:divsChild>
    </w:div>
    <w:div w:id="799306235">
      <w:bodyDiv w:val="1"/>
      <w:marLeft w:val="0"/>
      <w:marRight w:val="0"/>
      <w:marTop w:val="0"/>
      <w:marBottom w:val="0"/>
      <w:divBdr>
        <w:top w:val="none" w:sz="0" w:space="0" w:color="auto"/>
        <w:left w:val="none" w:sz="0" w:space="0" w:color="auto"/>
        <w:bottom w:val="none" w:sz="0" w:space="0" w:color="auto"/>
        <w:right w:val="none" w:sz="0" w:space="0" w:color="auto"/>
      </w:divBdr>
      <w:divsChild>
        <w:div w:id="374740886">
          <w:marLeft w:val="274"/>
          <w:marRight w:val="0"/>
          <w:marTop w:val="0"/>
          <w:marBottom w:val="0"/>
          <w:divBdr>
            <w:top w:val="none" w:sz="0" w:space="0" w:color="auto"/>
            <w:left w:val="none" w:sz="0" w:space="0" w:color="auto"/>
            <w:bottom w:val="none" w:sz="0" w:space="0" w:color="auto"/>
            <w:right w:val="none" w:sz="0" w:space="0" w:color="auto"/>
          </w:divBdr>
        </w:div>
        <w:div w:id="1118526085">
          <w:marLeft w:val="274"/>
          <w:marRight w:val="0"/>
          <w:marTop w:val="0"/>
          <w:marBottom w:val="0"/>
          <w:divBdr>
            <w:top w:val="none" w:sz="0" w:space="0" w:color="auto"/>
            <w:left w:val="none" w:sz="0" w:space="0" w:color="auto"/>
            <w:bottom w:val="none" w:sz="0" w:space="0" w:color="auto"/>
            <w:right w:val="none" w:sz="0" w:space="0" w:color="auto"/>
          </w:divBdr>
        </w:div>
        <w:div w:id="570385905">
          <w:marLeft w:val="274"/>
          <w:marRight w:val="0"/>
          <w:marTop w:val="0"/>
          <w:marBottom w:val="0"/>
          <w:divBdr>
            <w:top w:val="none" w:sz="0" w:space="0" w:color="auto"/>
            <w:left w:val="none" w:sz="0" w:space="0" w:color="auto"/>
            <w:bottom w:val="none" w:sz="0" w:space="0" w:color="auto"/>
            <w:right w:val="none" w:sz="0" w:space="0" w:color="auto"/>
          </w:divBdr>
        </w:div>
        <w:div w:id="2049790417">
          <w:marLeft w:val="274"/>
          <w:marRight w:val="0"/>
          <w:marTop w:val="0"/>
          <w:marBottom w:val="0"/>
          <w:divBdr>
            <w:top w:val="none" w:sz="0" w:space="0" w:color="auto"/>
            <w:left w:val="none" w:sz="0" w:space="0" w:color="auto"/>
            <w:bottom w:val="none" w:sz="0" w:space="0" w:color="auto"/>
            <w:right w:val="none" w:sz="0" w:space="0" w:color="auto"/>
          </w:divBdr>
        </w:div>
        <w:div w:id="532503031">
          <w:marLeft w:val="274"/>
          <w:marRight w:val="0"/>
          <w:marTop w:val="0"/>
          <w:marBottom w:val="0"/>
          <w:divBdr>
            <w:top w:val="none" w:sz="0" w:space="0" w:color="auto"/>
            <w:left w:val="none" w:sz="0" w:space="0" w:color="auto"/>
            <w:bottom w:val="none" w:sz="0" w:space="0" w:color="auto"/>
            <w:right w:val="none" w:sz="0" w:space="0" w:color="auto"/>
          </w:divBdr>
        </w:div>
        <w:div w:id="191042138">
          <w:marLeft w:val="274"/>
          <w:marRight w:val="0"/>
          <w:marTop w:val="0"/>
          <w:marBottom w:val="0"/>
          <w:divBdr>
            <w:top w:val="none" w:sz="0" w:space="0" w:color="auto"/>
            <w:left w:val="none" w:sz="0" w:space="0" w:color="auto"/>
            <w:bottom w:val="none" w:sz="0" w:space="0" w:color="auto"/>
            <w:right w:val="none" w:sz="0" w:space="0" w:color="auto"/>
          </w:divBdr>
        </w:div>
        <w:div w:id="1105493164">
          <w:marLeft w:val="274"/>
          <w:marRight w:val="0"/>
          <w:marTop w:val="0"/>
          <w:marBottom w:val="0"/>
          <w:divBdr>
            <w:top w:val="none" w:sz="0" w:space="0" w:color="auto"/>
            <w:left w:val="none" w:sz="0" w:space="0" w:color="auto"/>
            <w:bottom w:val="none" w:sz="0" w:space="0" w:color="auto"/>
            <w:right w:val="none" w:sz="0" w:space="0" w:color="auto"/>
          </w:divBdr>
        </w:div>
        <w:div w:id="459880415">
          <w:marLeft w:val="274"/>
          <w:marRight w:val="0"/>
          <w:marTop w:val="0"/>
          <w:marBottom w:val="0"/>
          <w:divBdr>
            <w:top w:val="none" w:sz="0" w:space="0" w:color="auto"/>
            <w:left w:val="none" w:sz="0" w:space="0" w:color="auto"/>
            <w:bottom w:val="none" w:sz="0" w:space="0" w:color="auto"/>
            <w:right w:val="none" w:sz="0" w:space="0" w:color="auto"/>
          </w:divBdr>
        </w:div>
        <w:div w:id="1474567531">
          <w:marLeft w:val="274"/>
          <w:marRight w:val="0"/>
          <w:marTop w:val="0"/>
          <w:marBottom w:val="0"/>
          <w:divBdr>
            <w:top w:val="none" w:sz="0" w:space="0" w:color="auto"/>
            <w:left w:val="none" w:sz="0" w:space="0" w:color="auto"/>
            <w:bottom w:val="none" w:sz="0" w:space="0" w:color="auto"/>
            <w:right w:val="none" w:sz="0" w:space="0" w:color="auto"/>
          </w:divBdr>
        </w:div>
        <w:div w:id="1490780088">
          <w:marLeft w:val="274"/>
          <w:marRight w:val="0"/>
          <w:marTop w:val="0"/>
          <w:marBottom w:val="0"/>
          <w:divBdr>
            <w:top w:val="none" w:sz="0" w:space="0" w:color="auto"/>
            <w:left w:val="none" w:sz="0" w:space="0" w:color="auto"/>
            <w:bottom w:val="none" w:sz="0" w:space="0" w:color="auto"/>
            <w:right w:val="none" w:sz="0" w:space="0" w:color="auto"/>
          </w:divBdr>
        </w:div>
        <w:div w:id="385374377">
          <w:marLeft w:val="274"/>
          <w:marRight w:val="0"/>
          <w:marTop w:val="0"/>
          <w:marBottom w:val="0"/>
          <w:divBdr>
            <w:top w:val="none" w:sz="0" w:space="0" w:color="auto"/>
            <w:left w:val="none" w:sz="0" w:space="0" w:color="auto"/>
            <w:bottom w:val="none" w:sz="0" w:space="0" w:color="auto"/>
            <w:right w:val="none" w:sz="0" w:space="0" w:color="auto"/>
          </w:divBdr>
        </w:div>
        <w:div w:id="75589866">
          <w:marLeft w:val="274"/>
          <w:marRight w:val="0"/>
          <w:marTop w:val="0"/>
          <w:marBottom w:val="0"/>
          <w:divBdr>
            <w:top w:val="none" w:sz="0" w:space="0" w:color="auto"/>
            <w:left w:val="none" w:sz="0" w:space="0" w:color="auto"/>
            <w:bottom w:val="none" w:sz="0" w:space="0" w:color="auto"/>
            <w:right w:val="none" w:sz="0" w:space="0" w:color="auto"/>
          </w:divBdr>
        </w:div>
        <w:div w:id="516500176">
          <w:marLeft w:val="274"/>
          <w:marRight w:val="0"/>
          <w:marTop w:val="0"/>
          <w:marBottom w:val="0"/>
          <w:divBdr>
            <w:top w:val="none" w:sz="0" w:space="0" w:color="auto"/>
            <w:left w:val="none" w:sz="0" w:space="0" w:color="auto"/>
            <w:bottom w:val="none" w:sz="0" w:space="0" w:color="auto"/>
            <w:right w:val="none" w:sz="0" w:space="0" w:color="auto"/>
          </w:divBdr>
        </w:div>
        <w:div w:id="1796018478">
          <w:marLeft w:val="274"/>
          <w:marRight w:val="0"/>
          <w:marTop w:val="0"/>
          <w:marBottom w:val="0"/>
          <w:divBdr>
            <w:top w:val="none" w:sz="0" w:space="0" w:color="auto"/>
            <w:left w:val="none" w:sz="0" w:space="0" w:color="auto"/>
            <w:bottom w:val="none" w:sz="0" w:space="0" w:color="auto"/>
            <w:right w:val="none" w:sz="0" w:space="0" w:color="auto"/>
          </w:divBdr>
        </w:div>
        <w:div w:id="1782409212">
          <w:marLeft w:val="274"/>
          <w:marRight w:val="0"/>
          <w:marTop w:val="0"/>
          <w:marBottom w:val="0"/>
          <w:divBdr>
            <w:top w:val="none" w:sz="0" w:space="0" w:color="auto"/>
            <w:left w:val="none" w:sz="0" w:space="0" w:color="auto"/>
            <w:bottom w:val="none" w:sz="0" w:space="0" w:color="auto"/>
            <w:right w:val="none" w:sz="0" w:space="0" w:color="auto"/>
          </w:divBdr>
        </w:div>
        <w:div w:id="1545170824">
          <w:marLeft w:val="274"/>
          <w:marRight w:val="0"/>
          <w:marTop w:val="0"/>
          <w:marBottom w:val="0"/>
          <w:divBdr>
            <w:top w:val="none" w:sz="0" w:space="0" w:color="auto"/>
            <w:left w:val="none" w:sz="0" w:space="0" w:color="auto"/>
            <w:bottom w:val="none" w:sz="0" w:space="0" w:color="auto"/>
            <w:right w:val="none" w:sz="0" w:space="0" w:color="auto"/>
          </w:divBdr>
        </w:div>
        <w:div w:id="242305306">
          <w:marLeft w:val="274"/>
          <w:marRight w:val="0"/>
          <w:marTop w:val="0"/>
          <w:marBottom w:val="0"/>
          <w:divBdr>
            <w:top w:val="none" w:sz="0" w:space="0" w:color="auto"/>
            <w:left w:val="none" w:sz="0" w:space="0" w:color="auto"/>
            <w:bottom w:val="none" w:sz="0" w:space="0" w:color="auto"/>
            <w:right w:val="none" w:sz="0" w:space="0" w:color="auto"/>
          </w:divBdr>
        </w:div>
        <w:div w:id="475144927">
          <w:marLeft w:val="274"/>
          <w:marRight w:val="0"/>
          <w:marTop w:val="0"/>
          <w:marBottom w:val="0"/>
          <w:divBdr>
            <w:top w:val="none" w:sz="0" w:space="0" w:color="auto"/>
            <w:left w:val="none" w:sz="0" w:space="0" w:color="auto"/>
            <w:bottom w:val="none" w:sz="0" w:space="0" w:color="auto"/>
            <w:right w:val="none" w:sz="0" w:space="0" w:color="auto"/>
          </w:divBdr>
        </w:div>
        <w:div w:id="618528857">
          <w:marLeft w:val="274"/>
          <w:marRight w:val="0"/>
          <w:marTop w:val="0"/>
          <w:marBottom w:val="0"/>
          <w:divBdr>
            <w:top w:val="none" w:sz="0" w:space="0" w:color="auto"/>
            <w:left w:val="none" w:sz="0" w:space="0" w:color="auto"/>
            <w:bottom w:val="none" w:sz="0" w:space="0" w:color="auto"/>
            <w:right w:val="none" w:sz="0" w:space="0" w:color="auto"/>
          </w:divBdr>
        </w:div>
        <w:div w:id="1797916902">
          <w:marLeft w:val="274"/>
          <w:marRight w:val="0"/>
          <w:marTop w:val="0"/>
          <w:marBottom w:val="0"/>
          <w:divBdr>
            <w:top w:val="none" w:sz="0" w:space="0" w:color="auto"/>
            <w:left w:val="none" w:sz="0" w:space="0" w:color="auto"/>
            <w:bottom w:val="none" w:sz="0" w:space="0" w:color="auto"/>
            <w:right w:val="none" w:sz="0" w:space="0" w:color="auto"/>
          </w:divBdr>
        </w:div>
        <w:div w:id="1891263196">
          <w:marLeft w:val="274"/>
          <w:marRight w:val="0"/>
          <w:marTop w:val="0"/>
          <w:marBottom w:val="0"/>
          <w:divBdr>
            <w:top w:val="none" w:sz="0" w:space="0" w:color="auto"/>
            <w:left w:val="none" w:sz="0" w:space="0" w:color="auto"/>
            <w:bottom w:val="none" w:sz="0" w:space="0" w:color="auto"/>
            <w:right w:val="none" w:sz="0" w:space="0" w:color="auto"/>
          </w:divBdr>
        </w:div>
        <w:div w:id="1101221640">
          <w:marLeft w:val="274"/>
          <w:marRight w:val="0"/>
          <w:marTop w:val="0"/>
          <w:marBottom w:val="0"/>
          <w:divBdr>
            <w:top w:val="none" w:sz="0" w:space="0" w:color="auto"/>
            <w:left w:val="none" w:sz="0" w:space="0" w:color="auto"/>
            <w:bottom w:val="none" w:sz="0" w:space="0" w:color="auto"/>
            <w:right w:val="none" w:sz="0" w:space="0" w:color="auto"/>
          </w:divBdr>
        </w:div>
        <w:div w:id="1982616407">
          <w:marLeft w:val="274"/>
          <w:marRight w:val="0"/>
          <w:marTop w:val="0"/>
          <w:marBottom w:val="0"/>
          <w:divBdr>
            <w:top w:val="none" w:sz="0" w:space="0" w:color="auto"/>
            <w:left w:val="none" w:sz="0" w:space="0" w:color="auto"/>
            <w:bottom w:val="none" w:sz="0" w:space="0" w:color="auto"/>
            <w:right w:val="none" w:sz="0" w:space="0" w:color="auto"/>
          </w:divBdr>
        </w:div>
        <w:div w:id="1056900343">
          <w:marLeft w:val="274"/>
          <w:marRight w:val="0"/>
          <w:marTop w:val="0"/>
          <w:marBottom w:val="0"/>
          <w:divBdr>
            <w:top w:val="none" w:sz="0" w:space="0" w:color="auto"/>
            <w:left w:val="none" w:sz="0" w:space="0" w:color="auto"/>
            <w:bottom w:val="none" w:sz="0" w:space="0" w:color="auto"/>
            <w:right w:val="none" w:sz="0" w:space="0" w:color="auto"/>
          </w:divBdr>
        </w:div>
        <w:div w:id="1683167118">
          <w:marLeft w:val="274"/>
          <w:marRight w:val="0"/>
          <w:marTop w:val="0"/>
          <w:marBottom w:val="0"/>
          <w:divBdr>
            <w:top w:val="none" w:sz="0" w:space="0" w:color="auto"/>
            <w:left w:val="none" w:sz="0" w:space="0" w:color="auto"/>
            <w:bottom w:val="none" w:sz="0" w:space="0" w:color="auto"/>
            <w:right w:val="none" w:sz="0" w:space="0" w:color="auto"/>
          </w:divBdr>
        </w:div>
        <w:div w:id="236787481">
          <w:marLeft w:val="274"/>
          <w:marRight w:val="0"/>
          <w:marTop w:val="0"/>
          <w:marBottom w:val="0"/>
          <w:divBdr>
            <w:top w:val="none" w:sz="0" w:space="0" w:color="auto"/>
            <w:left w:val="none" w:sz="0" w:space="0" w:color="auto"/>
            <w:bottom w:val="none" w:sz="0" w:space="0" w:color="auto"/>
            <w:right w:val="none" w:sz="0" w:space="0" w:color="auto"/>
          </w:divBdr>
        </w:div>
        <w:div w:id="1941255459">
          <w:marLeft w:val="274"/>
          <w:marRight w:val="0"/>
          <w:marTop w:val="0"/>
          <w:marBottom w:val="0"/>
          <w:divBdr>
            <w:top w:val="none" w:sz="0" w:space="0" w:color="auto"/>
            <w:left w:val="none" w:sz="0" w:space="0" w:color="auto"/>
            <w:bottom w:val="none" w:sz="0" w:space="0" w:color="auto"/>
            <w:right w:val="none" w:sz="0" w:space="0" w:color="auto"/>
          </w:divBdr>
        </w:div>
        <w:div w:id="908154923">
          <w:marLeft w:val="274"/>
          <w:marRight w:val="0"/>
          <w:marTop w:val="0"/>
          <w:marBottom w:val="0"/>
          <w:divBdr>
            <w:top w:val="none" w:sz="0" w:space="0" w:color="auto"/>
            <w:left w:val="none" w:sz="0" w:space="0" w:color="auto"/>
            <w:bottom w:val="none" w:sz="0" w:space="0" w:color="auto"/>
            <w:right w:val="none" w:sz="0" w:space="0" w:color="auto"/>
          </w:divBdr>
        </w:div>
        <w:div w:id="1937667871">
          <w:marLeft w:val="274"/>
          <w:marRight w:val="0"/>
          <w:marTop w:val="0"/>
          <w:marBottom w:val="0"/>
          <w:divBdr>
            <w:top w:val="none" w:sz="0" w:space="0" w:color="auto"/>
            <w:left w:val="none" w:sz="0" w:space="0" w:color="auto"/>
            <w:bottom w:val="none" w:sz="0" w:space="0" w:color="auto"/>
            <w:right w:val="none" w:sz="0" w:space="0" w:color="auto"/>
          </w:divBdr>
        </w:div>
        <w:div w:id="1416365949">
          <w:marLeft w:val="274"/>
          <w:marRight w:val="0"/>
          <w:marTop w:val="0"/>
          <w:marBottom w:val="0"/>
          <w:divBdr>
            <w:top w:val="none" w:sz="0" w:space="0" w:color="auto"/>
            <w:left w:val="none" w:sz="0" w:space="0" w:color="auto"/>
            <w:bottom w:val="none" w:sz="0" w:space="0" w:color="auto"/>
            <w:right w:val="none" w:sz="0" w:space="0" w:color="auto"/>
          </w:divBdr>
        </w:div>
        <w:div w:id="1056509606">
          <w:marLeft w:val="274"/>
          <w:marRight w:val="0"/>
          <w:marTop w:val="0"/>
          <w:marBottom w:val="0"/>
          <w:divBdr>
            <w:top w:val="none" w:sz="0" w:space="0" w:color="auto"/>
            <w:left w:val="none" w:sz="0" w:space="0" w:color="auto"/>
            <w:bottom w:val="none" w:sz="0" w:space="0" w:color="auto"/>
            <w:right w:val="none" w:sz="0" w:space="0" w:color="auto"/>
          </w:divBdr>
        </w:div>
        <w:div w:id="136919203">
          <w:marLeft w:val="274"/>
          <w:marRight w:val="0"/>
          <w:marTop w:val="0"/>
          <w:marBottom w:val="0"/>
          <w:divBdr>
            <w:top w:val="none" w:sz="0" w:space="0" w:color="auto"/>
            <w:left w:val="none" w:sz="0" w:space="0" w:color="auto"/>
            <w:bottom w:val="none" w:sz="0" w:space="0" w:color="auto"/>
            <w:right w:val="none" w:sz="0" w:space="0" w:color="auto"/>
          </w:divBdr>
        </w:div>
        <w:div w:id="1519929599">
          <w:marLeft w:val="274"/>
          <w:marRight w:val="0"/>
          <w:marTop w:val="0"/>
          <w:marBottom w:val="0"/>
          <w:divBdr>
            <w:top w:val="none" w:sz="0" w:space="0" w:color="auto"/>
            <w:left w:val="none" w:sz="0" w:space="0" w:color="auto"/>
            <w:bottom w:val="none" w:sz="0" w:space="0" w:color="auto"/>
            <w:right w:val="none" w:sz="0" w:space="0" w:color="auto"/>
          </w:divBdr>
        </w:div>
        <w:div w:id="1643971641">
          <w:marLeft w:val="274"/>
          <w:marRight w:val="0"/>
          <w:marTop w:val="0"/>
          <w:marBottom w:val="0"/>
          <w:divBdr>
            <w:top w:val="none" w:sz="0" w:space="0" w:color="auto"/>
            <w:left w:val="none" w:sz="0" w:space="0" w:color="auto"/>
            <w:bottom w:val="none" w:sz="0" w:space="0" w:color="auto"/>
            <w:right w:val="none" w:sz="0" w:space="0" w:color="auto"/>
          </w:divBdr>
        </w:div>
        <w:div w:id="2022271804">
          <w:marLeft w:val="274"/>
          <w:marRight w:val="0"/>
          <w:marTop w:val="0"/>
          <w:marBottom w:val="0"/>
          <w:divBdr>
            <w:top w:val="none" w:sz="0" w:space="0" w:color="auto"/>
            <w:left w:val="none" w:sz="0" w:space="0" w:color="auto"/>
            <w:bottom w:val="none" w:sz="0" w:space="0" w:color="auto"/>
            <w:right w:val="none" w:sz="0" w:space="0" w:color="auto"/>
          </w:divBdr>
        </w:div>
        <w:div w:id="2038919549">
          <w:marLeft w:val="274"/>
          <w:marRight w:val="0"/>
          <w:marTop w:val="0"/>
          <w:marBottom w:val="0"/>
          <w:divBdr>
            <w:top w:val="none" w:sz="0" w:space="0" w:color="auto"/>
            <w:left w:val="none" w:sz="0" w:space="0" w:color="auto"/>
            <w:bottom w:val="none" w:sz="0" w:space="0" w:color="auto"/>
            <w:right w:val="none" w:sz="0" w:space="0" w:color="auto"/>
          </w:divBdr>
        </w:div>
        <w:div w:id="151681392">
          <w:marLeft w:val="274"/>
          <w:marRight w:val="0"/>
          <w:marTop w:val="0"/>
          <w:marBottom w:val="0"/>
          <w:divBdr>
            <w:top w:val="none" w:sz="0" w:space="0" w:color="auto"/>
            <w:left w:val="none" w:sz="0" w:space="0" w:color="auto"/>
            <w:bottom w:val="none" w:sz="0" w:space="0" w:color="auto"/>
            <w:right w:val="none" w:sz="0" w:space="0" w:color="auto"/>
          </w:divBdr>
        </w:div>
        <w:div w:id="1636720686">
          <w:marLeft w:val="274"/>
          <w:marRight w:val="0"/>
          <w:marTop w:val="0"/>
          <w:marBottom w:val="0"/>
          <w:divBdr>
            <w:top w:val="none" w:sz="0" w:space="0" w:color="auto"/>
            <w:left w:val="none" w:sz="0" w:space="0" w:color="auto"/>
            <w:bottom w:val="none" w:sz="0" w:space="0" w:color="auto"/>
            <w:right w:val="none" w:sz="0" w:space="0" w:color="auto"/>
          </w:divBdr>
        </w:div>
        <w:div w:id="219905815">
          <w:marLeft w:val="274"/>
          <w:marRight w:val="0"/>
          <w:marTop w:val="0"/>
          <w:marBottom w:val="0"/>
          <w:divBdr>
            <w:top w:val="none" w:sz="0" w:space="0" w:color="auto"/>
            <w:left w:val="none" w:sz="0" w:space="0" w:color="auto"/>
            <w:bottom w:val="none" w:sz="0" w:space="0" w:color="auto"/>
            <w:right w:val="none" w:sz="0" w:space="0" w:color="auto"/>
          </w:divBdr>
        </w:div>
        <w:div w:id="147137732">
          <w:marLeft w:val="274"/>
          <w:marRight w:val="0"/>
          <w:marTop w:val="0"/>
          <w:marBottom w:val="0"/>
          <w:divBdr>
            <w:top w:val="none" w:sz="0" w:space="0" w:color="auto"/>
            <w:left w:val="none" w:sz="0" w:space="0" w:color="auto"/>
            <w:bottom w:val="none" w:sz="0" w:space="0" w:color="auto"/>
            <w:right w:val="none" w:sz="0" w:space="0" w:color="auto"/>
          </w:divBdr>
        </w:div>
        <w:div w:id="1964143514">
          <w:marLeft w:val="274"/>
          <w:marRight w:val="0"/>
          <w:marTop w:val="0"/>
          <w:marBottom w:val="0"/>
          <w:divBdr>
            <w:top w:val="none" w:sz="0" w:space="0" w:color="auto"/>
            <w:left w:val="none" w:sz="0" w:space="0" w:color="auto"/>
            <w:bottom w:val="none" w:sz="0" w:space="0" w:color="auto"/>
            <w:right w:val="none" w:sz="0" w:space="0" w:color="auto"/>
          </w:divBdr>
        </w:div>
        <w:div w:id="1480657588">
          <w:marLeft w:val="274"/>
          <w:marRight w:val="0"/>
          <w:marTop w:val="0"/>
          <w:marBottom w:val="0"/>
          <w:divBdr>
            <w:top w:val="none" w:sz="0" w:space="0" w:color="auto"/>
            <w:left w:val="none" w:sz="0" w:space="0" w:color="auto"/>
            <w:bottom w:val="none" w:sz="0" w:space="0" w:color="auto"/>
            <w:right w:val="none" w:sz="0" w:space="0" w:color="auto"/>
          </w:divBdr>
        </w:div>
        <w:div w:id="1303844999">
          <w:marLeft w:val="274"/>
          <w:marRight w:val="0"/>
          <w:marTop w:val="0"/>
          <w:marBottom w:val="0"/>
          <w:divBdr>
            <w:top w:val="none" w:sz="0" w:space="0" w:color="auto"/>
            <w:left w:val="none" w:sz="0" w:space="0" w:color="auto"/>
            <w:bottom w:val="none" w:sz="0" w:space="0" w:color="auto"/>
            <w:right w:val="none" w:sz="0" w:space="0" w:color="auto"/>
          </w:divBdr>
        </w:div>
        <w:div w:id="351035236">
          <w:marLeft w:val="274"/>
          <w:marRight w:val="0"/>
          <w:marTop w:val="0"/>
          <w:marBottom w:val="0"/>
          <w:divBdr>
            <w:top w:val="none" w:sz="0" w:space="0" w:color="auto"/>
            <w:left w:val="none" w:sz="0" w:space="0" w:color="auto"/>
            <w:bottom w:val="none" w:sz="0" w:space="0" w:color="auto"/>
            <w:right w:val="none" w:sz="0" w:space="0" w:color="auto"/>
          </w:divBdr>
        </w:div>
        <w:div w:id="1691562974">
          <w:marLeft w:val="274"/>
          <w:marRight w:val="0"/>
          <w:marTop w:val="0"/>
          <w:marBottom w:val="0"/>
          <w:divBdr>
            <w:top w:val="none" w:sz="0" w:space="0" w:color="auto"/>
            <w:left w:val="none" w:sz="0" w:space="0" w:color="auto"/>
            <w:bottom w:val="none" w:sz="0" w:space="0" w:color="auto"/>
            <w:right w:val="none" w:sz="0" w:space="0" w:color="auto"/>
          </w:divBdr>
        </w:div>
        <w:div w:id="1940989375">
          <w:marLeft w:val="274"/>
          <w:marRight w:val="0"/>
          <w:marTop w:val="0"/>
          <w:marBottom w:val="0"/>
          <w:divBdr>
            <w:top w:val="none" w:sz="0" w:space="0" w:color="auto"/>
            <w:left w:val="none" w:sz="0" w:space="0" w:color="auto"/>
            <w:bottom w:val="none" w:sz="0" w:space="0" w:color="auto"/>
            <w:right w:val="none" w:sz="0" w:space="0" w:color="auto"/>
          </w:divBdr>
        </w:div>
        <w:div w:id="330179216">
          <w:marLeft w:val="274"/>
          <w:marRight w:val="0"/>
          <w:marTop w:val="0"/>
          <w:marBottom w:val="0"/>
          <w:divBdr>
            <w:top w:val="none" w:sz="0" w:space="0" w:color="auto"/>
            <w:left w:val="none" w:sz="0" w:space="0" w:color="auto"/>
            <w:bottom w:val="none" w:sz="0" w:space="0" w:color="auto"/>
            <w:right w:val="none" w:sz="0" w:space="0" w:color="auto"/>
          </w:divBdr>
        </w:div>
        <w:div w:id="1538006002">
          <w:marLeft w:val="274"/>
          <w:marRight w:val="0"/>
          <w:marTop w:val="0"/>
          <w:marBottom w:val="0"/>
          <w:divBdr>
            <w:top w:val="none" w:sz="0" w:space="0" w:color="auto"/>
            <w:left w:val="none" w:sz="0" w:space="0" w:color="auto"/>
            <w:bottom w:val="none" w:sz="0" w:space="0" w:color="auto"/>
            <w:right w:val="none" w:sz="0" w:space="0" w:color="auto"/>
          </w:divBdr>
        </w:div>
        <w:div w:id="524295897">
          <w:marLeft w:val="274"/>
          <w:marRight w:val="0"/>
          <w:marTop w:val="0"/>
          <w:marBottom w:val="0"/>
          <w:divBdr>
            <w:top w:val="none" w:sz="0" w:space="0" w:color="auto"/>
            <w:left w:val="none" w:sz="0" w:space="0" w:color="auto"/>
            <w:bottom w:val="none" w:sz="0" w:space="0" w:color="auto"/>
            <w:right w:val="none" w:sz="0" w:space="0" w:color="auto"/>
          </w:divBdr>
        </w:div>
        <w:div w:id="78601578">
          <w:marLeft w:val="274"/>
          <w:marRight w:val="0"/>
          <w:marTop w:val="0"/>
          <w:marBottom w:val="0"/>
          <w:divBdr>
            <w:top w:val="none" w:sz="0" w:space="0" w:color="auto"/>
            <w:left w:val="none" w:sz="0" w:space="0" w:color="auto"/>
            <w:bottom w:val="none" w:sz="0" w:space="0" w:color="auto"/>
            <w:right w:val="none" w:sz="0" w:space="0" w:color="auto"/>
          </w:divBdr>
        </w:div>
        <w:div w:id="915700096">
          <w:marLeft w:val="274"/>
          <w:marRight w:val="0"/>
          <w:marTop w:val="0"/>
          <w:marBottom w:val="0"/>
          <w:divBdr>
            <w:top w:val="none" w:sz="0" w:space="0" w:color="auto"/>
            <w:left w:val="none" w:sz="0" w:space="0" w:color="auto"/>
            <w:bottom w:val="none" w:sz="0" w:space="0" w:color="auto"/>
            <w:right w:val="none" w:sz="0" w:space="0" w:color="auto"/>
          </w:divBdr>
        </w:div>
        <w:div w:id="799570830">
          <w:marLeft w:val="274"/>
          <w:marRight w:val="0"/>
          <w:marTop w:val="0"/>
          <w:marBottom w:val="0"/>
          <w:divBdr>
            <w:top w:val="none" w:sz="0" w:space="0" w:color="auto"/>
            <w:left w:val="none" w:sz="0" w:space="0" w:color="auto"/>
            <w:bottom w:val="none" w:sz="0" w:space="0" w:color="auto"/>
            <w:right w:val="none" w:sz="0" w:space="0" w:color="auto"/>
          </w:divBdr>
        </w:div>
      </w:divsChild>
    </w:div>
    <w:div w:id="840122577">
      <w:bodyDiv w:val="1"/>
      <w:marLeft w:val="0"/>
      <w:marRight w:val="0"/>
      <w:marTop w:val="0"/>
      <w:marBottom w:val="0"/>
      <w:divBdr>
        <w:top w:val="none" w:sz="0" w:space="0" w:color="auto"/>
        <w:left w:val="none" w:sz="0" w:space="0" w:color="auto"/>
        <w:bottom w:val="none" w:sz="0" w:space="0" w:color="auto"/>
        <w:right w:val="none" w:sz="0" w:space="0" w:color="auto"/>
      </w:divBdr>
      <w:divsChild>
        <w:div w:id="626358131">
          <w:marLeft w:val="0"/>
          <w:marRight w:val="0"/>
          <w:marTop w:val="0"/>
          <w:marBottom w:val="75"/>
          <w:divBdr>
            <w:top w:val="none" w:sz="0" w:space="0" w:color="auto"/>
            <w:left w:val="none" w:sz="0" w:space="0" w:color="auto"/>
            <w:bottom w:val="none" w:sz="0" w:space="0" w:color="auto"/>
            <w:right w:val="none" w:sz="0" w:space="0" w:color="auto"/>
          </w:divBdr>
          <w:divsChild>
            <w:div w:id="1146125387">
              <w:marLeft w:val="0"/>
              <w:marRight w:val="0"/>
              <w:marTop w:val="0"/>
              <w:marBottom w:val="0"/>
              <w:divBdr>
                <w:top w:val="none" w:sz="0" w:space="0" w:color="auto"/>
                <w:left w:val="none" w:sz="0" w:space="0" w:color="auto"/>
                <w:bottom w:val="none" w:sz="0" w:space="0" w:color="auto"/>
                <w:right w:val="none" w:sz="0" w:space="0" w:color="auto"/>
              </w:divBdr>
            </w:div>
            <w:div w:id="208649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536155">
      <w:bodyDiv w:val="1"/>
      <w:marLeft w:val="0"/>
      <w:marRight w:val="0"/>
      <w:marTop w:val="0"/>
      <w:marBottom w:val="0"/>
      <w:divBdr>
        <w:top w:val="none" w:sz="0" w:space="0" w:color="auto"/>
        <w:left w:val="none" w:sz="0" w:space="0" w:color="auto"/>
        <w:bottom w:val="none" w:sz="0" w:space="0" w:color="auto"/>
        <w:right w:val="none" w:sz="0" w:space="0" w:color="auto"/>
      </w:divBdr>
    </w:div>
    <w:div w:id="886144099">
      <w:bodyDiv w:val="1"/>
      <w:marLeft w:val="0"/>
      <w:marRight w:val="0"/>
      <w:marTop w:val="0"/>
      <w:marBottom w:val="0"/>
      <w:divBdr>
        <w:top w:val="none" w:sz="0" w:space="0" w:color="auto"/>
        <w:left w:val="none" w:sz="0" w:space="0" w:color="auto"/>
        <w:bottom w:val="none" w:sz="0" w:space="0" w:color="auto"/>
        <w:right w:val="none" w:sz="0" w:space="0" w:color="auto"/>
      </w:divBdr>
    </w:div>
    <w:div w:id="892040245">
      <w:bodyDiv w:val="1"/>
      <w:marLeft w:val="0"/>
      <w:marRight w:val="0"/>
      <w:marTop w:val="0"/>
      <w:marBottom w:val="0"/>
      <w:divBdr>
        <w:top w:val="none" w:sz="0" w:space="0" w:color="auto"/>
        <w:left w:val="none" w:sz="0" w:space="0" w:color="auto"/>
        <w:bottom w:val="none" w:sz="0" w:space="0" w:color="auto"/>
        <w:right w:val="none" w:sz="0" w:space="0" w:color="auto"/>
      </w:divBdr>
    </w:div>
    <w:div w:id="913783119">
      <w:bodyDiv w:val="1"/>
      <w:marLeft w:val="0"/>
      <w:marRight w:val="0"/>
      <w:marTop w:val="0"/>
      <w:marBottom w:val="0"/>
      <w:divBdr>
        <w:top w:val="none" w:sz="0" w:space="0" w:color="auto"/>
        <w:left w:val="none" w:sz="0" w:space="0" w:color="auto"/>
        <w:bottom w:val="none" w:sz="0" w:space="0" w:color="auto"/>
        <w:right w:val="none" w:sz="0" w:space="0" w:color="auto"/>
      </w:divBdr>
      <w:divsChild>
        <w:div w:id="1806972746">
          <w:marLeft w:val="274"/>
          <w:marRight w:val="0"/>
          <w:marTop w:val="0"/>
          <w:marBottom w:val="0"/>
          <w:divBdr>
            <w:top w:val="none" w:sz="0" w:space="0" w:color="auto"/>
            <w:left w:val="none" w:sz="0" w:space="0" w:color="auto"/>
            <w:bottom w:val="none" w:sz="0" w:space="0" w:color="auto"/>
            <w:right w:val="none" w:sz="0" w:space="0" w:color="auto"/>
          </w:divBdr>
        </w:div>
      </w:divsChild>
    </w:div>
    <w:div w:id="926233897">
      <w:bodyDiv w:val="1"/>
      <w:marLeft w:val="0"/>
      <w:marRight w:val="0"/>
      <w:marTop w:val="0"/>
      <w:marBottom w:val="0"/>
      <w:divBdr>
        <w:top w:val="none" w:sz="0" w:space="0" w:color="auto"/>
        <w:left w:val="none" w:sz="0" w:space="0" w:color="auto"/>
        <w:bottom w:val="none" w:sz="0" w:space="0" w:color="auto"/>
        <w:right w:val="none" w:sz="0" w:space="0" w:color="auto"/>
      </w:divBdr>
      <w:divsChild>
        <w:div w:id="1442146437">
          <w:marLeft w:val="0"/>
          <w:marRight w:val="0"/>
          <w:marTop w:val="0"/>
          <w:marBottom w:val="0"/>
          <w:divBdr>
            <w:top w:val="none" w:sz="0" w:space="0" w:color="auto"/>
            <w:left w:val="none" w:sz="0" w:space="0" w:color="auto"/>
            <w:bottom w:val="none" w:sz="0" w:space="0" w:color="auto"/>
            <w:right w:val="none" w:sz="0" w:space="0" w:color="auto"/>
          </w:divBdr>
        </w:div>
        <w:div w:id="993215152">
          <w:marLeft w:val="0"/>
          <w:marRight w:val="0"/>
          <w:marTop w:val="0"/>
          <w:marBottom w:val="0"/>
          <w:divBdr>
            <w:top w:val="none" w:sz="0" w:space="0" w:color="auto"/>
            <w:left w:val="none" w:sz="0" w:space="0" w:color="auto"/>
            <w:bottom w:val="none" w:sz="0" w:space="0" w:color="auto"/>
            <w:right w:val="none" w:sz="0" w:space="0" w:color="auto"/>
          </w:divBdr>
        </w:div>
        <w:div w:id="2139757251">
          <w:marLeft w:val="0"/>
          <w:marRight w:val="0"/>
          <w:marTop w:val="0"/>
          <w:marBottom w:val="0"/>
          <w:divBdr>
            <w:top w:val="none" w:sz="0" w:space="0" w:color="auto"/>
            <w:left w:val="none" w:sz="0" w:space="0" w:color="auto"/>
            <w:bottom w:val="none" w:sz="0" w:space="0" w:color="auto"/>
            <w:right w:val="none" w:sz="0" w:space="0" w:color="auto"/>
          </w:divBdr>
        </w:div>
        <w:div w:id="998113642">
          <w:marLeft w:val="0"/>
          <w:marRight w:val="0"/>
          <w:marTop w:val="0"/>
          <w:marBottom w:val="0"/>
          <w:divBdr>
            <w:top w:val="none" w:sz="0" w:space="0" w:color="auto"/>
            <w:left w:val="none" w:sz="0" w:space="0" w:color="auto"/>
            <w:bottom w:val="none" w:sz="0" w:space="0" w:color="auto"/>
            <w:right w:val="none" w:sz="0" w:space="0" w:color="auto"/>
          </w:divBdr>
        </w:div>
        <w:div w:id="385419343">
          <w:marLeft w:val="0"/>
          <w:marRight w:val="0"/>
          <w:marTop w:val="0"/>
          <w:marBottom w:val="0"/>
          <w:divBdr>
            <w:top w:val="none" w:sz="0" w:space="0" w:color="auto"/>
            <w:left w:val="none" w:sz="0" w:space="0" w:color="auto"/>
            <w:bottom w:val="none" w:sz="0" w:space="0" w:color="auto"/>
            <w:right w:val="none" w:sz="0" w:space="0" w:color="auto"/>
          </w:divBdr>
        </w:div>
        <w:div w:id="1250777109">
          <w:marLeft w:val="0"/>
          <w:marRight w:val="0"/>
          <w:marTop w:val="0"/>
          <w:marBottom w:val="0"/>
          <w:divBdr>
            <w:top w:val="none" w:sz="0" w:space="0" w:color="auto"/>
            <w:left w:val="none" w:sz="0" w:space="0" w:color="auto"/>
            <w:bottom w:val="none" w:sz="0" w:space="0" w:color="auto"/>
            <w:right w:val="none" w:sz="0" w:space="0" w:color="auto"/>
          </w:divBdr>
        </w:div>
        <w:div w:id="1354647569">
          <w:marLeft w:val="0"/>
          <w:marRight w:val="0"/>
          <w:marTop w:val="0"/>
          <w:marBottom w:val="0"/>
          <w:divBdr>
            <w:top w:val="none" w:sz="0" w:space="0" w:color="auto"/>
            <w:left w:val="none" w:sz="0" w:space="0" w:color="auto"/>
            <w:bottom w:val="none" w:sz="0" w:space="0" w:color="auto"/>
            <w:right w:val="none" w:sz="0" w:space="0" w:color="auto"/>
          </w:divBdr>
        </w:div>
        <w:div w:id="1074626391">
          <w:marLeft w:val="0"/>
          <w:marRight w:val="0"/>
          <w:marTop w:val="0"/>
          <w:marBottom w:val="0"/>
          <w:divBdr>
            <w:top w:val="none" w:sz="0" w:space="0" w:color="auto"/>
            <w:left w:val="none" w:sz="0" w:space="0" w:color="auto"/>
            <w:bottom w:val="none" w:sz="0" w:space="0" w:color="auto"/>
            <w:right w:val="none" w:sz="0" w:space="0" w:color="auto"/>
          </w:divBdr>
        </w:div>
        <w:div w:id="126969269">
          <w:marLeft w:val="0"/>
          <w:marRight w:val="0"/>
          <w:marTop w:val="0"/>
          <w:marBottom w:val="0"/>
          <w:divBdr>
            <w:top w:val="none" w:sz="0" w:space="0" w:color="auto"/>
            <w:left w:val="none" w:sz="0" w:space="0" w:color="auto"/>
            <w:bottom w:val="none" w:sz="0" w:space="0" w:color="auto"/>
            <w:right w:val="none" w:sz="0" w:space="0" w:color="auto"/>
          </w:divBdr>
        </w:div>
        <w:div w:id="230696070">
          <w:marLeft w:val="0"/>
          <w:marRight w:val="0"/>
          <w:marTop w:val="0"/>
          <w:marBottom w:val="0"/>
          <w:divBdr>
            <w:top w:val="none" w:sz="0" w:space="0" w:color="auto"/>
            <w:left w:val="none" w:sz="0" w:space="0" w:color="auto"/>
            <w:bottom w:val="none" w:sz="0" w:space="0" w:color="auto"/>
            <w:right w:val="none" w:sz="0" w:space="0" w:color="auto"/>
          </w:divBdr>
        </w:div>
        <w:div w:id="41027461">
          <w:marLeft w:val="0"/>
          <w:marRight w:val="0"/>
          <w:marTop w:val="0"/>
          <w:marBottom w:val="0"/>
          <w:divBdr>
            <w:top w:val="none" w:sz="0" w:space="0" w:color="auto"/>
            <w:left w:val="none" w:sz="0" w:space="0" w:color="auto"/>
            <w:bottom w:val="none" w:sz="0" w:space="0" w:color="auto"/>
            <w:right w:val="none" w:sz="0" w:space="0" w:color="auto"/>
          </w:divBdr>
        </w:div>
        <w:div w:id="1506673801">
          <w:marLeft w:val="0"/>
          <w:marRight w:val="0"/>
          <w:marTop w:val="0"/>
          <w:marBottom w:val="0"/>
          <w:divBdr>
            <w:top w:val="none" w:sz="0" w:space="0" w:color="auto"/>
            <w:left w:val="none" w:sz="0" w:space="0" w:color="auto"/>
            <w:bottom w:val="none" w:sz="0" w:space="0" w:color="auto"/>
            <w:right w:val="none" w:sz="0" w:space="0" w:color="auto"/>
          </w:divBdr>
        </w:div>
        <w:div w:id="701132446">
          <w:marLeft w:val="0"/>
          <w:marRight w:val="0"/>
          <w:marTop w:val="0"/>
          <w:marBottom w:val="0"/>
          <w:divBdr>
            <w:top w:val="none" w:sz="0" w:space="0" w:color="auto"/>
            <w:left w:val="none" w:sz="0" w:space="0" w:color="auto"/>
            <w:bottom w:val="none" w:sz="0" w:space="0" w:color="auto"/>
            <w:right w:val="none" w:sz="0" w:space="0" w:color="auto"/>
          </w:divBdr>
        </w:div>
        <w:div w:id="1260917254">
          <w:marLeft w:val="0"/>
          <w:marRight w:val="0"/>
          <w:marTop w:val="0"/>
          <w:marBottom w:val="0"/>
          <w:divBdr>
            <w:top w:val="none" w:sz="0" w:space="0" w:color="auto"/>
            <w:left w:val="none" w:sz="0" w:space="0" w:color="auto"/>
            <w:bottom w:val="none" w:sz="0" w:space="0" w:color="auto"/>
            <w:right w:val="none" w:sz="0" w:space="0" w:color="auto"/>
          </w:divBdr>
        </w:div>
        <w:div w:id="263078872">
          <w:marLeft w:val="0"/>
          <w:marRight w:val="0"/>
          <w:marTop w:val="0"/>
          <w:marBottom w:val="0"/>
          <w:divBdr>
            <w:top w:val="none" w:sz="0" w:space="0" w:color="auto"/>
            <w:left w:val="none" w:sz="0" w:space="0" w:color="auto"/>
            <w:bottom w:val="none" w:sz="0" w:space="0" w:color="auto"/>
            <w:right w:val="none" w:sz="0" w:space="0" w:color="auto"/>
          </w:divBdr>
        </w:div>
        <w:div w:id="1365866355">
          <w:marLeft w:val="0"/>
          <w:marRight w:val="0"/>
          <w:marTop w:val="0"/>
          <w:marBottom w:val="0"/>
          <w:divBdr>
            <w:top w:val="none" w:sz="0" w:space="0" w:color="auto"/>
            <w:left w:val="none" w:sz="0" w:space="0" w:color="auto"/>
            <w:bottom w:val="none" w:sz="0" w:space="0" w:color="auto"/>
            <w:right w:val="none" w:sz="0" w:space="0" w:color="auto"/>
          </w:divBdr>
        </w:div>
        <w:div w:id="352265416">
          <w:marLeft w:val="0"/>
          <w:marRight w:val="0"/>
          <w:marTop w:val="0"/>
          <w:marBottom w:val="0"/>
          <w:divBdr>
            <w:top w:val="none" w:sz="0" w:space="0" w:color="auto"/>
            <w:left w:val="none" w:sz="0" w:space="0" w:color="auto"/>
            <w:bottom w:val="none" w:sz="0" w:space="0" w:color="auto"/>
            <w:right w:val="none" w:sz="0" w:space="0" w:color="auto"/>
          </w:divBdr>
        </w:div>
        <w:div w:id="1130708105">
          <w:marLeft w:val="0"/>
          <w:marRight w:val="0"/>
          <w:marTop w:val="0"/>
          <w:marBottom w:val="0"/>
          <w:divBdr>
            <w:top w:val="none" w:sz="0" w:space="0" w:color="auto"/>
            <w:left w:val="none" w:sz="0" w:space="0" w:color="auto"/>
            <w:bottom w:val="none" w:sz="0" w:space="0" w:color="auto"/>
            <w:right w:val="none" w:sz="0" w:space="0" w:color="auto"/>
          </w:divBdr>
        </w:div>
        <w:div w:id="46879040">
          <w:marLeft w:val="0"/>
          <w:marRight w:val="0"/>
          <w:marTop w:val="0"/>
          <w:marBottom w:val="0"/>
          <w:divBdr>
            <w:top w:val="none" w:sz="0" w:space="0" w:color="auto"/>
            <w:left w:val="none" w:sz="0" w:space="0" w:color="auto"/>
            <w:bottom w:val="none" w:sz="0" w:space="0" w:color="auto"/>
            <w:right w:val="none" w:sz="0" w:space="0" w:color="auto"/>
          </w:divBdr>
        </w:div>
        <w:div w:id="1459757151">
          <w:marLeft w:val="0"/>
          <w:marRight w:val="0"/>
          <w:marTop w:val="0"/>
          <w:marBottom w:val="0"/>
          <w:divBdr>
            <w:top w:val="none" w:sz="0" w:space="0" w:color="auto"/>
            <w:left w:val="none" w:sz="0" w:space="0" w:color="auto"/>
            <w:bottom w:val="none" w:sz="0" w:space="0" w:color="auto"/>
            <w:right w:val="none" w:sz="0" w:space="0" w:color="auto"/>
          </w:divBdr>
        </w:div>
        <w:div w:id="2066374538">
          <w:marLeft w:val="0"/>
          <w:marRight w:val="0"/>
          <w:marTop w:val="0"/>
          <w:marBottom w:val="0"/>
          <w:divBdr>
            <w:top w:val="none" w:sz="0" w:space="0" w:color="auto"/>
            <w:left w:val="none" w:sz="0" w:space="0" w:color="auto"/>
            <w:bottom w:val="none" w:sz="0" w:space="0" w:color="auto"/>
            <w:right w:val="none" w:sz="0" w:space="0" w:color="auto"/>
          </w:divBdr>
        </w:div>
        <w:div w:id="1699895719">
          <w:marLeft w:val="0"/>
          <w:marRight w:val="0"/>
          <w:marTop w:val="0"/>
          <w:marBottom w:val="0"/>
          <w:divBdr>
            <w:top w:val="none" w:sz="0" w:space="0" w:color="auto"/>
            <w:left w:val="none" w:sz="0" w:space="0" w:color="auto"/>
            <w:bottom w:val="none" w:sz="0" w:space="0" w:color="auto"/>
            <w:right w:val="none" w:sz="0" w:space="0" w:color="auto"/>
          </w:divBdr>
        </w:div>
        <w:div w:id="410851655">
          <w:marLeft w:val="0"/>
          <w:marRight w:val="0"/>
          <w:marTop w:val="0"/>
          <w:marBottom w:val="0"/>
          <w:divBdr>
            <w:top w:val="none" w:sz="0" w:space="0" w:color="auto"/>
            <w:left w:val="none" w:sz="0" w:space="0" w:color="auto"/>
            <w:bottom w:val="none" w:sz="0" w:space="0" w:color="auto"/>
            <w:right w:val="none" w:sz="0" w:space="0" w:color="auto"/>
          </w:divBdr>
        </w:div>
        <w:div w:id="1681354402">
          <w:marLeft w:val="0"/>
          <w:marRight w:val="0"/>
          <w:marTop w:val="0"/>
          <w:marBottom w:val="0"/>
          <w:divBdr>
            <w:top w:val="none" w:sz="0" w:space="0" w:color="auto"/>
            <w:left w:val="none" w:sz="0" w:space="0" w:color="auto"/>
            <w:bottom w:val="none" w:sz="0" w:space="0" w:color="auto"/>
            <w:right w:val="none" w:sz="0" w:space="0" w:color="auto"/>
          </w:divBdr>
        </w:div>
        <w:div w:id="726494939">
          <w:marLeft w:val="0"/>
          <w:marRight w:val="0"/>
          <w:marTop w:val="0"/>
          <w:marBottom w:val="0"/>
          <w:divBdr>
            <w:top w:val="none" w:sz="0" w:space="0" w:color="auto"/>
            <w:left w:val="none" w:sz="0" w:space="0" w:color="auto"/>
            <w:bottom w:val="none" w:sz="0" w:space="0" w:color="auto"/>
            <w:right w:val="none" w:sz="0" w:space="0" w:color="auto"/>
          </w:divBdr>
        </w:div>
        <w:div w:id="1591738900">
          <w:marLeft w:val="0"/>
          <w:marRight w:val="0"/>
          <w:marTop w:val="0"/>
          <w:marBottom w:val="0"/>
          <w:divBdr>
            <w:top w:val="none" w:sz="0" w:space="0" w:color="auto"/>
            <w:left w:val="none" w:sz="0" w:space="0" w:color="auto"/>
            <w:bottom w:val="none" w:sz="0" w:space="0" w:color="auto"/>
            <w:right w:val="none" w:sz="0" w:space="0" w:color="auto"/>
          </w:divBdr>
        </w:div>
        <w:div w:id="865025247">
          <w:marLeft w:val="0"/>
          <w:marRight w:val="0"/>
          <w:marTop w:val="0"/>
          <w:marBottom w:val="0"/>
          <w:divBdr>
            <w:top w:val="none" w:sz="0" w:space="0" w:color="auto"/>
            <w:left w:val="none" w:sz="0" w:space="0" w:color="auto"/>
            <w:bottom w:val="none" w:sz="0" w:space="0" w:color="auto"/>
            <w:right w:val="none" w:sz="0" w:space="0" w:color="auto"/>
          </w:divBdr>
        </w:div>
        <w:div w:id="1322545934">
          <w:marLeft w:val="0"/>
          <w:marRight w:val="0"/>
          <w:marTop w:val="0"/>
          <w:marBottom w:val="0"/>
          <w:divBdr>
            <w:top w:val="none" w:sz="0" w:space="0" w:color="auto"/>
            <w:left w:val="none" w:sz="0" w:space="0" w:color="auto"/>
            <w:bottom w:val="none" w:sz="0" w:space="0" w:color="auto"/>
            <w:right w:val="none" w:sz="0" w:space="0" w:color="auto"/>
          </w:divBdr>
        </w:div>
        <w:div w:id="235675849">
          <w:marLeft w:val="0"/>
          <w:marRight w:val="0"/>
          <w:marTop w:val="0"/>
          <w:marBottom w:val="0"/>
          <w:divBdr>
            <w:top w:val="none" w:sz="0" w:space="0" w:color="auto"/>
            <w:left w:val="none" w:sz="0" w:space="0" w:color="auto"/>
            <w:bottom w:val="none" w:sz="0" w:space="0" w:color="auto"/>
            <w:right w:val="none" w:sz="0" w:space="0" w:color="auto"/>
          </w:divBdr>
        </w:div>
      </w:divsChild>
    </w:div>
    <w:div w:id="936324581">
      <w:bodyDiv w:val="1"/>
      <w:marLeft w:val="0"/>
      <w:marRight w:val="0"/>
      <w:marTop w:val="0"/>
      <w:marBottom w:val="0"/>
      <w:divBdr>
        <w:top w:val="none" w:sz="0" w:space="0" w:color="auto"/>
        <w:left w:val="none" w:sz="0" w:space="0" w:color="auto"/>
        <w:bottom w:val="none" w:sz="0" w:space="0" w:color="auto"/>
        <w:right w:val="none" w:sz="0" w:space="0" w:color="auto"/>
      </w:divBdr>
      <w:divsChild>
        <w:div w:id="606698499">
          <w:marLeft w:val="274"/>
          <w:marRight w:val="0"/>
          <w:marTop w:val="0"/>
          <w:marBottom w:val="0"/>
          <w:divBdr>
            <w:top w:val="none" w:sz="0" w:space="0" w:color="auto"/>
            <w:left w:val="none" w:sz="0" w:space="0" w:color="auto"/>
            <w:bottom w:val="none" w:sz="0" w:space="0" w:color="auto"/>
            <w:right w:val="none" w:sz="0" w:space="0" w:color="auto"/>
          </w:divBdr>
        </w:div>
        <w:div w:id="1919556839">
          <w:marLeft w:val="274"/>
          <w:marRight w:val="0"/>
          <w:marTop w:val="0"/>
          <w:marBottom w:val="0"/>
          <w:divBdr>
            <w:top w:val="none" w:sz="0" w:space="0" w:color="auto"/>
            <w:left w:val="none" w:sz="0" w:space="0" w:color="auto"/>
            <w:bottom w:val="none" w:sz="0" w:space="0" w:color="auto"/>
            <w:right w:val="none" w:sz="0" w:space="0" w:color="auto"/>
          </w:divBdr>
        </w:div>
        <w:div w:id="551815301">
          <w:marLeft w:val="274"/>
          <w:marRight w:val="0"/>
          <w:marTop w:val="0"/>
          <w:marBottom w:val="0"/>
          <w:divBdr>
            <w:top w:val="none" w:sz="0" w:space="0" w:color="auto"/>
            <w:left w:val="none" w:sz="0" w:space="0" w:color="auto"/>
            <w:bottom w:val="none" w:sz="0" w:space="0" w:color="auto"/>
            <w:right w:val="none" w:sz="0" w:space="0" w:color="auto"/>
          </w:divBdr>
        </w:div>
        <w:div w:id="1696804679">
          <w:marLeft w:val="994"/>
          <w:marRight w:val="0"/>
          <w:marTop w:val="0"/>
          <w:marBottom w:val="0"/>
          <w:divBdr>
            <w:top w:val="none" w:sz="0" w:space="0" w:color="auto"/>
            <w:left w:val="none" w:sz="0" w:space="0" w:color="auto"/>
            <w:bottom w:val="none" w:sz="0" w:space="0" w:color="auto"/>
            <w:right w:val="none" w:sz="0" w:space="0" w:color="auto"/>
          </w:divBdr>
        </w:div>
        <w:div w:id="1577475868">
          <w:marLeft w:val="274"/>
          <w:marRight w:val="0"/>
          <w:marTop w:val="0"/>
          <w:marBottom w:val="0"/>
          <w:divBdr>
            <w:top w:val="none" w:sz="0" w:space="0" w:color="auto"/>
            <w:left w:val="none" w:sz="0" w:space="0" w:color="auto"/>
            <w:bottom w:val="none" w:sz="0" w:space="0" w:color="auto"/>
            <w:right w:val="none" w:sz="0" w:space="0" w:color="auto"/>
          </w:divBdr>
        </w:div>
        <w:div w:id="1545017194">
          <w:marLeft w:val="274"/>
          <w:marRight w:val="0"/>
          <w:marTop w:val="0"/>
          <w:marBottom w:val="0"/>
          <w:divBdr>
            <w:top w:val="none" w:sz="0" w:space="0" w:color="auto"/>
            <w:left w:val="none" w:sz="0" w:space="0" w:color="auto"/>
            <w:bottom w:val="none" w:sz="0" w:space="0" w:color="auto"/>
            <w:right w:val="none" w:sz="0" w:space="0" w:color="auto"/>
          </w:divBdr>
        </w:div>
        <w:div w:id="384183599">
          <w:marLeft w:val="274"/>
          <w:marRight w:val="0"/>
          <w:marTop w:val="0"/>
          <w:marBottom w:val="0"/>
          <w:divBdr>
            <w:top w:val="none" w:sz="0" w:space="0" w:color="auto"/>
            <w:left w:val="none" w:sz="0" w:space="0" w:color="auto"/>
            <w:bottom w:val="none" w:sz="0" w:space="0" w:color="auto"/>
            <w:right w:val="none" w:sz="0" w:space="0" w:color="auto"/>
          </w:divBdr>
        </w:div>
        <w:div w:id="1688675012">
          <w:marLeft w:val="274"/>
          <w:marRight w:val="0"/>
          <w:marTop w:val="0"/>
          <w:marBottom w:val="0"/>
          <w:divBdr>
            <w:top w:val="none" w:sz="0" w:space="0" w:color="auto"/>
            <w:left w:val="none" w:sz="0" w:space="0" w:color="auto"/>
            <w:bottom w:val="none" w:sz="0" w:space="0" w:color="auto"/>
            <w:right w:val="none" w:sz="0" w:space="0" w:color="auto"/>
          </w:divBdr>
        </w:div>
        <w:div w:id="953900130">
          <w:marLeft w:val="274"/>
          <w:marRight w:val="0"/>
          <w:marTop w:val="0"/>
          <w:marBottom w:val="0"/>
          <w:divBdr>
            <w:top w:val="none" w:sz="0" w:space="0" w:color="auto"/>
            <w:left w:val="none" w:sz="0" w:space="0" w:color="auto"/>
            <w:bottom w:val="none" w:sz="0" w:space="0" w:color="auto"/>
            <w:right w:val="none" w:sz="0" w:space="0" w:color="auto"/>
          </w:divBdr>
        </w:div>
        <w:div w:id="2132433991">
          <w:marLeft w:val="274"/>
          <w:marRight w:val="0"/>
          <w:marTop w:val="0"/>
          <w:marBottom w:val="0"/>
          <w:divBdr>
            <w:top w:val="none" w:sz="0" w:space="0" w:color="auto"/>
            <w:left w:val="none" w:sz="0" w:space="0" w:color="auto"/>
            <w:bottom w:val="none" w:sz="0" w:space="0" w:color="auto"/>
            <w:right w:val="none" w:sz="0" w:space="0" w:color="auto"/>
          </w:divBdr>
        </w:div>
        <w:div w:id="721053609">
          <w:marLeft w:val="274"/>
          <w:marRight w:val="0"/>
          <w:marTop w:val="0"/>
          <w:marBottom w:val="0"/>
          <w:divBdr>
            <w:top w:val="none" w:sz="0" w:space="0" w:color="auto"/>
            <w:left w:val="none" w:sz="0" w:space="0" w:color="auto"/>
            <w:bottom w:val="none" w:sz="0" w:space="0" w:color="auto"/>
            <w:right w:val="none" w:sz="0" w:space="0" w:color="auto"/>
          </w:divBdr>
        </w:div>
        <w:div w:id="1180198699">
          <w:marLeft w:val="274"/>
          <w:marRight w:val="0"/>
          <w:marTop w:val="0"/>
          <w:marBottom w:val="0"/>
          <w:divBdr>
            <w:top w:val="none" w:sz="0" w:space="0" w:color="auto"/>
            <w:left w:val="none" w:sz="0" w:space="0" w:color="auto"/>
            <w:bottom w:val="none" w:sz="0" w:space="0" w:color="auto"/>
            <w:right w:val="none" w:sz="0" w:space="0" w:color="auto"/>
          </w:divBdr>
        </w:div>
        <w:div w:id="250163025">
          <w:marLeft w:val="274"/>
          <w:marRight w:val="0"/>
          <w:marTop w:val="0"/>
          <w:marBottom w:val="0"/>
          <w:divBdr>
            <w:top w:val="none" w:sz="0" w:space="0" w:color="auto"/>
            <w:left w:val="none" w:sz="0" w:space="0" w:color="auto"/>
            <w:bottom w:val="none" w:sz="0" w:space="0" w:color="auto"/>
            <w:right w:val="none" w:sz="0" w:space="0" w:color="auto"/>
          </w:divBdr>
        </w:div>
        <w:div w:id="160125960">
          <w:marLeft w:val="274"/>
          <w:marRight w:val="0"/>
          <w:marTop w:val="0"/>
          <w:marBottom w:val="0"/>
          <w:divBdr>
            <w:top w:val="none" w:sz="0" w:space="0" w:color="auto"/>
            <w:left w:val="none" w:sz="0" w:space="0" w:color="auto"/>
            <w:bottom w:val="none" w:sz="0" w:space="0" w:color="auto"/>
            <w:right w:val="none" w:sz="0" w:space="0" w:color="auto"/>
          </w:divBdr>
        </w:div>
        <w:div w:id="1637372298">
          <w:marLeft w:val="274"/>
          <w:marRight w:val="0"/>
          <w:marTop w:val="0"/>
          <w:marBottom w:val="0"/>
          <w:divBdr>
            <w:top w:val="none" w:sz="0" w:space="0" w:color="auto"/>
            <w:left w:val="none" w:sz="0" w:space="0" w:color="auto"/>
            <w:bottom w:val="none" w:sz="0" w:space="0" w:color="auto"/>
            <w:right w:val="none" w:sz="0" w:space="0" w:color="auto"/>
          </w:divBdr>
        </w:div>
        <w:div w:id="398093269">
          <w:marLeft w:val="274"/>
          <w:marRight w:val="0"/>
          <w:marTop w:val="0"/>
          <w:marBottom w:val="0"/>
          <w:divBdr>
            <w:top w:val="none" w:sz="0" w:space="0" w:color="auto"/>
            <w:left w:val="none" w:sz="0" w:space="0" w:color="auto"/>
            <w:bottom w:val="none" w:sz="0" w:space="0" w:color="auto"/>
            <w:right w:val="none" w:sz="0" w:space="0" w:color="auto"/>
          </w:divBdr>
        </w:div>
        <w:div w:id="903874098">
          <w:marLeft w:val="274"/>
          <w:marRight w:val="0"/>
          <w:marTop w:val="0"/>
          <w:marBottom w:val="0"/>
          <w:divBdr>
            <w:top w:val="none" w:sz="0" w:space="0" w:color="auto"/>
            <w:left w:val="none" w:sz="0" w:space="0" w:color="auto"/>
            <w:bottom w:val="none" w:sz="0" w:space="0" w:color="auto"/>
            <w:right w:val="none" w:sz="0" w:space="0" w:color="auto"/>
          </w:divBdr>
        </w:div>
        <w:div w:id="407847709">
          <w:marLeft w:val="274"/>
          <w:marRight w:val="0"/>
          <w:marTop w:val="0"/>
          <w:marBottom w:val="0"/>
          <w:divBdr>
            <w:top w:val="none" w:sz="0" w:space="0" w:color="auto"/>
            <w:left w:val="none" w:sz="0" w:space="0" w:color="auto"/>
            <w:bottom w:val="none" w:sz="0" w:space="0" w:color="auto"/>
            <w:right w:val="none" w:sz="0" w:space="0" w:color="auto"/>
          </w:divBdr>
        </w:div>
        <w:div w:id="1042251508">
          <w:marLeft w:val="274"/>
          <w:marRight w:val="0"/>
          <w:marTop w:val="0"/>
          <w:marBottom w:val="0"/>
          <w:divBdr>
            <w:top w:val="none" w:sz="0" w:space="0" w:color="auto"/>
            <w:left w:val="none" w:sz="0" w:space="0" w:color="auto"/>
            <w:bottom w:val="none" w:sz="0" w:space="0" w:color="auto"/>
            <w:right w:val="none" w:sz="0" w:space="0" w:color="auto"/>
          </w:divBdr>
        </w:div>
        <w:div w:id="2038310927">
          <w:marLeft w:val="634"/>
          <w:marRight w:val="0"/>
          <w:marTop w:val="0"/>
          <w:marBottom w:val="0"/>
          <w:divBdr>
            <w:top w:val="none" w:sz="0" w:space="0" w:color="auto"/>
            <w:left w:val="none" w:sz="0" w:space="0" w:color="auto"/>
            <w:bottom w:val="none" w:sz="0" w:space="0" w:color="auto"/>
            <w:right w:val="none" w:sz="0" w:space="0" w:color="auto"/>
          </w:divBdr>
        </w:div>
        <w:div w:id="263271088">
          <w:marLeft w:val="634"/>
          <w:marRight w:val="0"/>
          <w:marTop w:val="0"/>
          <w:marBottom w:val="0"/>
          <w:divBdr>
            <w:top w:val="none" w:sz="0" w:space="0" w:color="auto"/>
            <w:left w:val="none" w:sz="0" w:space="0" w:color="auto"/>
            <w:bottom w:val="none" w:sz="0" w:space="0" w:color="auto"/>
            <w:right w:val="none" w:sz="0" w:space="0" w:color="auto"/>
          </w:divBdr>
        </w:div>
        <w:div w:id="359624260">
          <w:marLeft w:val="274"/>
          <w:marRight w:val="0"/>
          <w:marTop w:val="0"/>
          <w:marBottom w:val="0"/>
          <w:divBdr>
            <w:top w:val="none" w:sz="0" w:space="0" w:color="auto"/>
            <w:left w:val="none" w:sz="0" w:space="0" w:color="auto"/>
            <w:bottom w:val="none" w:sz="0" w:space="0" w:color="auto"/>
            <w:right w:val="none" w:sz="0" w:space="0" w:color="auto"/>
          </w:divBdr>
        </w:div>
      </w:divsChild>
    </w:div>
    <w:div w:id="953754186">
      <w:bodyDiv w:val="1"/>
      <w:marLeft w:val="0"/>
      <w:marRight w:val="0"/>
      <w:marTop w:val="0"/>
      <w:marBottom w:val="0"/>
      <w:divBdr>
        <w:top w:val="none" w:sz="0" w:space="0" w:color="auto"/>
        <w:left w:val="none" w:sz="0" w:space="0" w:color="auto"/>
        <w:bottom w:val="none" w:sz="0" w:space="0" w:color="auto"/>
        <w:right w:val="none" w:sz="0" w:space="0" w:color="auto"/>
      </w:divBdr>
      <w:divsChild>
        <w:div w:id="553740175">
          <w:marLeft w:val="446"/>
          <w:marRight w:val="0"/>
          <w:marTop w:val="0"/>
          <w:marBottom w:val="0"/>
          <w:divBdr>
            <w:top w:val="none" w:sz="0" w:space="0" w:color="auto"/>
            <w:left w:val="none" w:sz="0" w:space="0" w:color="auto"/>
            <w:bottom w:val="none" w:sz="0" w:space="0" w:color="auto"/>
            <w:right w:val="none" w:sz="0" w:space="0" w:color="auto"/>
          </w:divBdr>
        </w:div>
        <w:div w:id="663624103">
          <w:marLeft w:val="446"/>
          <w:marRight w:val="0"/>
          <w:marTop w:val="0"/>
          <w:marBottom w:val="0"/>
          <w:divBdr>
            <w:top w:val="none" w:sz="0" w:space="0" w:color="auto"/>
            <w:left w:val="none" w:sz="0" w:space="0" w:color="auto"/>
            <w:bottom w:val="none" w:sz="0" w:space="0" w:color="auto"/>
            <w:right w:val="none" w:sz="0" w:space="0" w:color="auto"/>
          </w:divBdr>
        </w:div>
      </w:divsChild>
    </w:div>
    <w:div w:id="960526907">
      <w:bodyDiv w:val="1"/>
      <w:marLeft w:val="0"/>
      <w:marRight w:val="0"/>
      <w:marTop w:val="0"/>
      <w:marBottom w:val="0"/>
      <w:divBdr>
        <w:top w:val="none" w:sz="0" w:space="0" w:color="auto"/>
        <w:left w:val="none" w:sz="0" w:space="0" w:color="auto"/>
        <w:bottom w:val="none" w:sz="0" w:space="0" w:color="auto"/>
        <w:right w:val="none" w:sz="0" w:space="0" w:color="auto"/>
      </w:divBdr>
    </w:div>
    <w:div w:id="961419792">
      <w:bodyDiv w:val="1"/>
      <w:marLeft w:val="0"/>
      <w:marRight w:val="0"/>
      <w:marTop w:val="0"/>
      <w:marBottom w:val="0"/>
      <w:divBdr>
        <w:top w:val="none" w:sz="0" w:space="0" w:color="auto"/>
        <w:left w:val="none" w:sz="0" w:space="0" w:color="auto"/>
        <w:bottom w:val="none" w:sz="0" w:space="0" w:color="auto"/>
        <w:right w:val="none" w:sz="0" w:space="0" w:color="auto"/>
      </w:divBdr>
    </w:div>
    <w:div w:id="1071738002">
      <w:bodyDiv w:val="1"/>
      <w:marLeft w:val="0"/>
      <w:marRight w:val="0"/>
      <w:marTop w:val="0"/>
      <w:marBottom w:val="0"/>
      <w:divBdr>
        <w:top w:val="none" w:sz="0" w:space="0" w:color="auto"/>
        <w:left w:val="none" w:sz="0" w:space="0" w:color="auto"/>
        <w:bottom w:val="none" w:sz="0" w:space="0" w:color="auto"/>
        <w:right w:val="none" w:sz="0" w:space="0" w:color="auto"/>
      </w:divBdr>
    </w:div>
    <w:div w:id="1104881421">
      <w:bodyDiv w:val="1"/>
      <w:marLeft w:val="0"/>
      <w:marRight w:val="0"/>
      <w:marTop w:val="0"/>
      <w:marBottom w:val="0"/>
      <w:divBdr>
        <w:top w:val="none" w:sz="0" w:space="0" w:color="auto"/>
        <w:left w:val="none" w:sz="0" w:space="0" w:color="auto"/>
        <w:bottom w:val="none" w:sz="0" w:space="0" w:color="auto"/>
        <w:right w:val="none" w:sz="0" w:space="0" w:color="auto"/>
      </w:divBdr>
      <w:divsChild>
        <w:div w:id="1033773473">
          <w:marLeft w:val="274"/>
          <w:marRight w:val="0"/>
          <w:marTop w:val="0"/>
          <w:marBottom w:val="0"/>
          <w:divBdr>
            <w:top w:val="none" w:sz="0" w:space="0" w:color="auto"/>
            <w:left w:val="none" w:sz="0" w:space="0" w:color="auto"/>
            <w:bottom w:val="none" w:sz="0" w:space="0" w:color="auto"/>
            <w:right w:val="none" w:sz="0" w:space="0" w:color="auto"/>
          </w:divBdr>
        </w:div>
      </w:divsChild>
    </w:div>
    <w:div w:id="1115758482">
      <w:bodyDiv w:val="1"/>
      <w:marLeft w:val="0"/>
      <w:marRight w:val="0"/>
      <w:marTop w:val="0"/>
      <w:marBottom w:val="0"/>
      <w:divBdr>
        <w:top w:val="none" w:sz="0" w:space="0" w:color="auto"/>
        <w:left w:val="none" w:sz="0" w:space="0" w:color="auto"/>
        <w:bottom w:val="none" w:sz="0" w:space="0" w:color="auto"/>
        <w:right w:val="none" w:sz="0" w:space="0" w:color="auto"/>
      </w:divBdr>
    </w:div>
    <w:div w:id="1126236681">
      <w:bodyDiv w:val="1"/>
      <w:marLeft w:val="0"/>
      <w:marRight w:val="0"/>
      <w:marTop w:val="0"/>
      <w:marBottom w:val="0"/>
      <w:divBdr>
        <w:top w:val="none" w:sz="0" w:space="0" w:color="auto"/>
        <w:left w:val="none" w:sz="0" w:space="0" w:color="auto"/>
        <w:bottom w:val="none" w:sz="0" w:space="0" w:color="auto"/>
        <w:right w:val="none" w:sz="0" w:space="0" w:color="auto"/>
      </w:divBdr>
      <w:divsChild>
        <w:div w:id="514929682">
          <w:marLeft w:val="274"/>
          <w:marRight w:val="0"/>
          <w:marTop w:val="60"/>
          <w:marBottom w:val="0"/>
          <w:divBdr>
            <w:top w:val="none" w:sz="0" w:space="0" w:color="auto"/>
            <w:left w:val="none" w:sz="0" w:space="0" w:color="auto"/>
            <w:bottom w:val="none" w:sz="0" w:space="0" w:color="auto"/>
            <w:right w:val="none" w:sz="0" w:space="0" w:color="auto"/>
          </w:divBdr>
        </w:div>
        <w:div w:id="809977352">
          <w:marLeft w:val="274"/>
          <w:marRight w:val="0"/>
          <w:marTop w:val="60"/>
          <w:marBottom w:val="0"/>
          <w:divBdr>
            <w:top w:val="none" w:sz="0" w:space="0" w:color="auto"/>
            <w:left w:val="none" w:sz="0" w:space="0" w:color="auto"/>
            <w:bottom w:val="none" w:sz="0" w:space="0" w:color="auto"/>
            <w:right w:val="none" w:sz="0" w:space="0" w:color="auto"/>
          </w:divBdr>
        </w:div>
      </w:divsChild>
    </w:div>
    <w:div w:id="1189755631">
      <w:bodyDiv w:val="1"/>
      <w:marLeft w:val="0"/>
      <w:marRight w:val="0"/>
      <w:marTop w:val="0"/>
      <w:marBottom w:val="0"/>
      <w:divBdr>
        <w:top w:val="none" w:sz="0" w:space="0" w:color="auto"/>
        <w:left w:val="none" w:sz="0" w:space="0" w:color="auto"/>
        <w:bottom w:val="none" w:sz="0" w:space="0" w:color="auto"/>
        <w:right w:val="none" w:sz="0" w:space="0" w:color="auto"/>
      </w:divBdr>
    </w:div>
    <w:div w:id="1244140668">
      <w:bodyDiv w:val="1"/>
      <w:marLeft w:val="0"/>
      <w:marRight w:val="0"/>
      <w:marTop w:val="0"/>
      <w:marBottom w:val="0"/>
      <w:divBdr>
        <w:top w:val="none" w:sz="0" w:space="0" w:color="auto"/>
        <w:left w:val="none" w:sz="0" w:space="0" w:color="auto"/>
        <w:bottom w:val="none" w:sz="0" w:space="0" w:color="auto"/>
        <w:right w:val="none" w:sz="0" w:space="0" w:color="auto"/>
      </w:divBdr>
      <w:divsChild>
        <w:div w:id="481392518">
          <w:marLeft w:val="274"/>
          <w:marRight w:val="0"/>
          <w:marTop w:val="0"/>
          <w:marBottom w:val="0"/>
          <w:divBdr>
            <w:top w:val="none" w:sz="0" w:space="0" w:color="auto"/>
            <w:left w:val="none" w:sz="0" w:space="0" w:color="auto"/>
            <w:bottom w:val="none" w:sz="0" w:space="0" w:color="auto"/>
            <w:right w:val="none" w:sz="0" w:space="0" w:color="auto"/>
          </w:divBdr>
        </w:div>
        <w:div w:id="1896891535">
          <w:marLeft w:val="274"/>
          <w:marRight w:val="0"/>
          <w:marTop w:val="0"/>
          <w:marBottom w:val="0"/>
          <w:divBdr>
            <w:top w:val="none" w:sz="0" w:space="0" w:color="auto"/>
            <w:left w:val="none" w:sz="0" w:space="0" w:color="auto"/>
            <w:bottom w:val="none" w:sz="0" w:space="0" w:color="auto"/>
            <w:right w:val="none" w:sz="0" w:space="0" w:color="auto"/>
          </w:divBdr>
        </w:div>
        <w:div w:id="204755680">
          <w:marLeft w:val="274"/>
          <w:marRight w:val="0"/>
          <w:marTop w:val="0"/>
          <w:marBottom w:val="0"/>
          <w:divBdr>
            <w:top w:val="none" w:sz="0" w:space="0" w:color="auto"/>
            <w:left w:val="none" w:sz="0" w:space="0" w:color="auto"/>
            <w:bottom w:val="none" w:sz="0" w:space="0" w:color="auto"/>
            <w:right w:val="none" w:sz="0" w:space="0" w:color="auto"/>
          </w:divBdr>
        </w:div>
        <w:div w:id="1587224804">
          <w:marLeft w:val="994"/>
          <w:marRight w:val="0"/>
          <w:marTop w:val="0"/>
          <w:marBottom w:val="0"/>
          <w:divBdr>
            <w:top w:val="none" w:sz="0" w:space="0" w:color="auto"/>
            <w:left w:val="none" w:sz="0" w:space="0" w:color="auto"/>
            <w:bottom w:val="none" w:sz="0" w:space="0" w:color="auto"/>
            <w:right w:val="none" w:sz="0" w:space="0" w:color="auto"/>
          </w:divBdr>
        </w:div>
        <w:div w:id="1660496745">
          <w:marLeft w:val="274"/>
          <w:marRight w:val="0"/>
          <w:marTop w:val="0"/>
          <w:marBottom w:val="0"/>
          <w:divBdr>
            <w:top w:val="none" w:sz="0" w:space="0" w:color="auto"/>
            <w:left w:val="none" w:sz="0" w:space="0" w:color="auto"/>
            <w:bottom w:val="none" w:sz="0" w:space="0" w:color="auto"/>
            <w:right w:val="none" w:sz="0" w:space="0" w:color="auto"/>
          </w:divBdr>
        </w:div>
        <w:div w:id="285041563">
          <w:marLeft w:val="274"/>
          <w:marRight w:val="0"/>
          <w:marTop w:val="0"/>
          <w:marBottom w:val="0"/>
          <w:divBdr>
            <w:top w:val="none" w:sz="0" w:space="0" w:color="auto"/>
            <w:left w:val="none" w:sz="0" w:space="0" w:color="auto"/>
            <w:bottom w:val="none" w:sz="0" w:space="0" w:color="auto"/>
            <w:right w:val="none" w:sz="0" w:space="0" w:color="auto"/>
          </w:divBdr>
        </w:div>
        <w:div w:id="136457428">
          <w:marLeft w:val="274"/>
          <w:marRight w:val="0"/>
          <w:marTop w:val="0"/>
          <w:marBottom w:val="0"/>
          <w:divBdr>
            <w:top w:val="none" w:sz="0" w:space="0" w:color="auto"/>
            <w:left w:val="none" w:sz="0" w:space="0" w:color="auto"/>
            <w:bottom w:val="none" w:sz="0" w:space="0" w:color="auto"/>
            <w:right w:val="none" w:sz="0" w:space="0" w:color="auto"/>
          </w:divBdr>
        </w:div>
        <w:div w:id="1952593005">
          <w:marLeft w:val="274"/>
          <w:marRight w:val="0"/>
          <w:marTop w:val="0"/>
          <w:marBottom w:val="0"/>
          <w:divBdr>
            <w:top w:val="none" w:sz="0" w:space="0" w:color="auto"/>
            <w:left w:val="none" w:sz="0" w:space="0" w:color="auto"/>
            <w:bottom w:val="none" w:sz="0" w:space="0" w:color="auto"/>
            <w:right w:val="none" w:sz="0" w:space="0" w:color="auto"/>
          </w:divBdr>
        </w:div>
        <w:div w:id="1456826778">
          <w:marLeft w:val="274"/>
          <w:marRight w:val="0"/>
          <w:marTop w:val="0"/>
          <w:marBottom w:val="0"/>
          <w:divBdr>
            <w:top w:val="none" w:sz="0" w:space="0" w:color="auto"/>
            <w:left w:val="none" w:sz="0" w:space="0" w:color="auto"/>
            <w:bottom w:val="none" w:sz="0" w:space="0" w:color="auto"/>
            <w:right w:val="none" w:sz="0" w:space="0" w:color="auto"/>
          </w:divBdr>
        </w:div>
        <w:div w:id="243490164">
          <w:marLeft w:val="274"/>
          <w:marRight w:val="0"/>
          <w:marTop w:val="0"/>
          <w:marBottom w:val="0"/>
          <w:divBdr>
            <w:top w:val="none" w:sz="0" w:space="0" w:color="auto"/>
            <w:left w:val="none" w:sz="0" w:space="0" w:color="auto"/>
            <w:bottom w:val="none" w:sz="0" w:space="0" w:color="auto"/>
            <w:right w:val="none" w:sz="0" w:space="0" w:color="auto"/>
          </w:divBdr>
        </w:div>
        <w:div w:id="467673225">
          <w:marLeft w:val="274"/>
          <w:marRight w:val="0"/>
          <w:marTop w:val="0"/>
          <w:marBottom w:val="0"/>
          <w:divBdr>
            <w:top w:val="none" w:sz="0" w:space="0" w:color="auto"/>
            <w:left w:val="none" w:sz="0" w:space="0" w:color="auto"/>
            <w:bottom w:val="none" w:sz="0" w:space="0" w:color="auto"/>
            <w:right w:val="none" w:sz="0" w:space="0" w:color="auto"/>
          </w:divBdr>
        </w:div>
        <w:div w:id="381100250">
          <w:marLeft w:val="274"/>
          <w:marRight w:val="0"/>
          <w:marTop w:val="0"/>
          <w:marBottom w:val="0"/>
          <w:divBdr>
            <w:top w:val="none" w:sz="0" w:space="0" w:color="auto"/>
            <w:left w:val="none" w:sz="0" w:space="0" w:color="auto"/>
            <w:bottom w:val="none" w:sz="0" w:space="0" w:color="auto"/>
            <w:right w:val="none" w:sz="0" w:space="0" w:color="auto"/>
          </w:divBdr>
        </w:div>
        <w:div w:id="76295390">
          <w:marLeft w:val="274"/>
          <w:marRight w:val="0"/>
          <w:marTop w:val="0"/>
          <w:marBottom w:val="0"/>
          <w:divBdr>
            <w:top w:val="none" w:sz="0" w:space="0" w:color="auto"/>
            <w:left w:val="none" w:sz="0" w:space="0" w:color="auto"/>
            <w:bottom w:val="none" w:sz="0" w:space="0" w:color="auto"/>
            <w:right w:val="none" w:sz="0" w:space="0" w:color="auto"/>
          </w:divBdr>
        </w:div>
        <w:div w:id="1245990955">
          <w:marLeft w:val="274"/>
          <w:marRight w:val="0"/>
          <w:marTop w:val="0"/>
          <w:marBottom w:val="0"/>
          <w:divBdr>
            <w:top w:val="none" w:sz="0" w:space="0" w:color="auto"/>
            <w:left w:val="none" w:sz="0" w:space="0" w:color="auto"/>
            <w:bottom w:val="none" w:sz="0" w:space="0" w:color="auto"/>
            <w:right w:val="none" w:sz="0" w:space="0" w:color="auto"/>
          </w:divBdr>
        </w:div>
        <w:div w:id="361713238">
          <w:marLeft w:val="274"/>
          <w:marRight w:val="0"/>
          <w:marTop w:val="0"/>
          <w:marBottom w:val="0"/>
          <w:divBdr>
            <w:top w:val="none" w:sz="0" w:space="0" w:color="auto"/>
            <w:left w:val="none" w:sz="0" w:space="0" w:color="auto"/>
            <w:bottom w:val="none" w:sz="0" w:space="0" w:color="auto"/>
            <w:right w:val="none" w:sz="0" w:space="0" w:color="auto"/>
          </w:divBdr>
        </w:div>
        <w:div w:id="1405420158">
          <w:marLeft w:val="274"/>
          <w:marRight w:val="0"/>
          <w:marTop w:val="0"/>
          <w:marBottom w:val="0"/>
          <w:divBdr>
            <w:top w:val="none" w:sz="0" w:space="0" w:color="auto"/>
            <w:left w:val="none" w:sz="0" w:space="0" w:color="auto"/>
            <w:bottom w:val="none" w:sz="0" w:space="0" w:color="auto"/>
            <w:right w:val="none" w:sz="0" w:space="0" w:color="auto"/>
          </w:divBdr>
        </w:div>
        <w:div w:id="575938739">
          <w:marLeft w:val="274"/>
          <w:marRight w:val="0"/>
          <w:marTop w:val="0"/>
          <w:marBottom w:val="0"/>
          <w:divBdr>
            <w:top w:val="none" w:sz="0" w:space="0" w:color="auto"/>
            <w:left w:val="none" w:sz="0" w:space="0" w:color="auto"/>
            <w:bottom w:val="none" w:sz="0" w:space="0" w:color="auto"/>
            <w:right w:val="none" w:sz="0" w:space="0" w:color="auto"/>
          </w:divBdr>
        </w:div>
        <w:div w:id="582254140">
          <w:marLeft w:val="274"/>
          <w:marRight w:val="0"/>
          <w:marTop w:val="0"/>
          <w:marBottom w:val="0"/>
          <w:divBdr>
            <w:top w:val="none" w:sz="0" w:space="0" w:color="auto"/>
            <w:left w:val="none" w:sz="0" w:space="0" w:color="auto"/>
            <w:bottom w:val="none" w:sz="0" w:space="0" w:color="auto"/>
            <w:right w:val="none" w:sz="0" w:space="0" w:color="auto"/>
          </w:divBdr>
        </w:div>
        <w:div w:id="1827093421">
          <w:marLeft w:val="274"/>
          <w:marRight w:val="0"/>
          <w:marTop w:val="0"/>
          <w:marBottom w:val="0"/>
          <w:divBdr>
            <w:top w:val="none" w:sz="0" w:space="0" w:color="auto"/>
            <w:left w:val="none" w:sz="0" w:space="0" w:color="auto"/>
            <w:bottom w:val="none" w:sz="0" w:space="0" w:color="auto"/>
            <w:right w:val="none" w:sz="0" w:space="0" w:color="auto"/>
          </w:divBdr>
        </w:div>
        <w:div w:id="1159733643">
          <w:marLeft w:val="634"/>
          <w:marRight w:val="0"/>
          <w:marTop w:val="0"/>
          <w:marBottom w:val="0"/>
          <w:divBdr>
            <w:top w:val="none" w:sz="0" w:space="0" w:color="auto"/>
            <w:left w:val="none" w:sz="0" w:space="0" w:color="auto"/>
            <w:bottom w:val="none" w:sz="0" w:space="0" w:color="auto"/>
            <w:right w:val="none" w:sz="0" w:space="0" w:color="auto"/>
          </w:divBdr>
        </w:div>
        <w:div w:id="179659767">
          <w:marLeft w:val="634"/>
          <w:marRight w:val="0"/>
          <w:marTop w:val="0"/>
          <w:marBottom w:val="0"/>
          <w:divBdr>
            <w:top w:val="none" w:sz="0" w:space="0" w:color="auto"/>
            <w:left w:val="none" w:sz="0" w:space="0" w:color="auto"/>
            <w:bottom w:val="none" w:sz="0" w:space="0" w:color="auto"/>
            <w:right w:val="none" w:sz="0" w:space="0" w:color="auto"/>
          </w:divBdr>
        </w:div>
        <w:div w:id="693195765">
          <w:marLeft w:val="274"/>
          <w:marRight w:val="0"/>
          <w:marTop w:val="0"/>
          <w:marBottom w:val="0"/>
          <w:divBdr>
            <w:top w:val="none" w:sz="0" w:space="0" w:color="auto"/>
            <w:left w:val="none" w:sz="0" w:space="0" w:color="auto"/>
            <w:bottom w:val="none" w:sz="0" w:space="0" w:color="auto"/>
            <w:right w:val="none" w:sz="0" w:space="0" w:color="auto"/>
          </w:divBdr>
        </w:div>
      </w:divsChild>
    </w:div>
    <w:div w:id="1256015388">
      <w:bodyDiv w:val="1"/>
      <w:marLeft w:val="0"/>
      <w:marRight w:val="0"/>
      <w:marTop w:val="0"/>
      <w:marBottom w:val="0"/>
      <w:divBdr>
        <w:top w:val="none" w:sz="0" w:space="0" w:color="auto"/>
        <w:left w:val="none" w:sz="0" w:space="0" w:color="auto"/>
        <w:bottom w:val="none" w:sz="0" w:space="0" w:color="auto"/>
        <w:right w:val="none" w:sz="0" w:space="0" w:color="auto"/>
      </w:divBdr>
    </w:div>
    <w:div w:id="1282033909">
      <w:bodyDiv w:val="1"/>
      <w:marLeft w:val="0"/>
      <w:marRight w:val="0"/>
      <w:marTop w:val="0"/>
      <w:marBottom w:val="0"/>
      <w:divBdr>
        <w:top w:val="none" w:sz="0" w:space="0" w:color="auto"/>
        <w:left w:val="none" w:sz="0" w:space="0" w:color="auto"/>
        <w:bottom w:val="none" w:sz="0" w:space="0" w:color="auto"/>
        <w:right w:val="none" w:sz="0" w:space="0" w:color="auto"/>
      </w:divBdr>
    </w:div>
    <w:div w:id="1376349965">
      <w:bodyDiv w:val="1"/>
      <w:marLeft w:val="0"/>
      <w:marRight w:val="0"/>
      <w:marTop w:val="0"/>
      <w:marBottom w:val="0"/>
      <w:divBdr>
        <w:top w:val="none" w:sz="0" w:space="0" w:color="auto"/>
        <w:left w:val="none" w:sz="0" w:space="0" w:color="auto"/>
        <w:bottom w:val="none" w:sz="0" w:space="0" w:color="auto"/>
        <w:right w:val="none" w:sz="0" w:space="0" w:color="auto"/>
      </w:divBdr>
    </w:div>
    <w:div w:id="1395853535">
      <w:bodyDiv w:val="1"/>
      <w:marLeft w:val="0"/>
      <w:marRight w:val="0"/>
      <w:marTop w:val="0"/>
      <w:marBottom w:val="0"/>
      <w:divBdr>
        <w:top w:val="none" w:sz="0" w:space="0" w:color="auto"/>
        <w:left w:val="none" w:sz="0" w:space="0" w:color="auto"/>
        <w:bottom w:val="none" w:sz="0" w:space="0" w:color="auto"/>
        <w:right w:val="none" w:sz="0" w:space="0" w:color="auto"/>
      </w:divBdr>
    </w:div>
    <w:div w:id="1398278979">
      <w:bodyDiv w:val="1"/>
      <w:marLeft w:val="0"/>
      <w:marRight w:val="0"/>
      <w:marTop w:val="0"/>
      <w:marBottom w:val="0"/>
      <w:divBdr>
        <w:top w:val="none" w:sz="0" w:space="0" w:color="auto"/>
        <w:left w:val="none" w:sz="0" w:space="0" w:color="auto"/>
        <w:bottom w:val="none" w:sz="0" w:space="0" w:color="auto"/>
        <w:right w:val="none" w:sz="0" w:space="0" w:color="auto"/>
      </w:divBdr>
      <w:divsChild>
        <w:div w:id="1543249647">
          <w:marLeft w:val="360"/>
          <w:marRight w:val="0"/>
          <w:marTop w:val="0"/>
          <w:marBottom w:val="120"/>
          <w:divBdr>
            <w:top w:val="none" w:sz="0" w:space="0" w:color="auto"/>
            <w:left w:val="none" w:sz="0" w:space="0" w:color="auto"/>
            <w:bottom w:val="none" w:sz="0" w:space="0" w:color="auto"/>
            <w:right w:val="none" w:sz="0" w:space="0" w:color="auto"/>
          </w:divBdr>
        </w:div>
        <w:div w:id="150371908">
          <w:marLeft w:val="360"/>
          <w:marRight w:val="0"/>
          <w:marTop w:val="0"/>
          <w:marBottom w:val="120"/>
          <w:divBdr>
            <w:top w:val="none" w:sz="0" w:space="0" w:color="auto"/>
            <w:left w:val="none" w:sz="0" w:space="0" w:color="auto"/>
            <w:bottom w:val="none" w:sz="0" w:space="0" w:color="auto"/>
            <w:right w:val="none" w:sz="0" w:space="0" w:color="auto"/>
          </w:divBdr>
        </w:div>
        <w:div w:id="509833352">
          <w:marLeft w:val="360"/>
          <w:marRight w:val="0"/>
          <w:marTop w:val="0"/>
          <w:marBottom w:val="120"/>
          <w:divBdr>
            <w:top w:val="none" w:sz="0" w:space="0" w:color="auto"/>
            <w:left w:val="none" w:sz="0" w:space="0" w:color="auto"/>
            <w:bottom w:val="none" w:sz="0" w:space="0" w:color="auto"/>
            <w:right w:val="none" w:sz="0" w:space="0" w:color="auto"/>
          </w:divBdr>
        </w:div>
      </w:divsChild>
    </w:div>
    <w:div w:id="1409764624">
      <w:bodyDiv w:val="1"/>
      <w:marLeft w:val="0"/>
      <w:marRight w:val="0"/>
      <w:marTop w:val="0"/>
      <w:marBottom w:val="0"/>
      <w:divBdr>
        <w:top w:val="none" w:sz="0" w:space="0" w:color="auto"/>
        <w:left w:val="none" w:sz="0" w:space="0" w:color="auto"/>
        <w:bottom w:val="none" w:sz="0" w:space="0" w:color="auto"/>
        <w:right w:val="none" w:sz="0" w:space="0" w:color="auto"/>
      </w:divBdr>
    </w:div>
    <w:div w:id="1414738709">
      <w:bodyDiv w:val="1"/>
      <w:marLeft w:val="0"/>
      <w:marRight w:val="0"/>
      <w:marTop w:val="0"/>
      <w:marBottom w:val="0"/>
      <w:divBdr>
        <w:top w:val="none" w:sz="0" w:space="0" w:color="auto"/>
        <w:left w:val="none" w:sz="0" w:space="0" w:color="auto"/>
        <w:bottom w:val="none" w:sz="0" w:space="0" w:color="auto"/>
        <w:right w:val="none" w:sz="0" w:space="0" w:color="auto"/>
      </w:divBdr>
    </w:div>
    <w:div w:id="1428234639">
      <w:bodyDiv w:val="1"/>
      <w:marLeft w:val="0"/>
      <w:marRight w:val="0"/>
      <w:marTop w:val="0"/>
      <w:marBottom w:val="0"/>
      <w:divBdr>
        <w:top w:val="none" w:sz="0" w:space="0" w:color="auto"/>
        <w:left w:val="none" w:sz="0" w:space="0" w:color="auto"/>
        <w:bottom w:val="none" w:sz="0" w:space="0" w:color="auto"/>
        <w:right w:val="none" w:sz="0" w:space="0" w:color="auto"/>
      </w:divBdr>
      <w:divsChild>
        <w:div w:id="1873028538">
          <w:marLeft w:val="187"/>
          <w:marRight w:val="0"/>
          <w:marTop w:val="0"/>
          <w:marBottom w:val="0"/>
          <w:divBdr>
            <w:top w:val="none" w:sz="0" w:space="0" w:color="auto"/>
            <w:left w:val="none" w:sz="0" w:space="0" w:color="auto"/>
            <w:bottom w:val="none" w:sz="0" w:space="0" w:color="auto"/>
            <w:right w:val="none" w:sz="0" w:space="0" w:color="auto"/>
          </w:divBdr>
        </w:div>
        <w:div w:id="1611350874">
          <w:marLeft w:val="187"/>
          <w:marRight w:val="0"/>
          <w:marTop w:val="0"/>
          <w:marBottom w:val="0"/>
          <w:divBdr>
            <w:top w:val="none" w:sz="0" w:space="0" w:color="auto"/>
            <w:left w:val="none" w:sz="0" w:space="0" w:color="auto"/>
            <w:bottom w:val="none" w:sz="0" w:space="0" w:color="auto"/>
            <w:right w:val="none" w:sz="0" w:space="0" w:color="auto"/>
          </w:divBdr>
        </w:div>
        <w:div w:id="2104065623">
          <w:marLeft w:val="187"/>
          <w:marRight w:val="0"/>
          <w:marTop w:val="0"/>
          <w:marBottom w:val="0"/>
          <w:divBdr>
            <w:top w:val="none" w:sz="0" w:space="0" w:color="auto"/>
            <w:left w:val="none" w:sz="0" w:space="0" w:color="auto"/>
            <w:bottom w:val="none" w:sz="0" w:space="0" w:color="auto"/>
            <w:right w:val="none" w:sz="0" w:space="0" w:color="auto"/>
          </w:divBdr>
        </w:div>
        <w:div w:id="523132579">
          <w:marLeft w:val="187"/>
          <w:marRight w:val="0"/>
          <w:marTop w:val="0"/>
          <w:marBottom w:val="0"/>
          <w:divBdr>
            <w:top w:val="none" w:sz="0" w:space="0" w:color="auto"/>
            <w:left w:val="none" w:sz="0" w:space="0" w:color="auto"/>
            <w:bottom w:val="none" w:sz="0" w:space="0" w:color="auto"/>
            <w:right w:val="none" w:sz="0" w:space="0" w:color="auto"/>
          </w:divBdr>
        </w:div>
        <w:div w:id="1544125422">
          <w:marLeft w:val="187"/>
          <w:marRight w:val="0"/>
          <w:marTop w:val="0"/>
          <w:marBottom w:val="0"/>
          <w:divBdr>
            <w:top w:val="none" w:sz="0" w:space="0" w:color="auto"/>
            <w:left w:val="none" w:sz="0" w:space="0" w:color="auto"/>
            <w:bottom w:val="none" w:sz="0" w:space="0" w:color="auto"/>
            <w:right w:val="none" w:sz="0" w:space="0" w:color="auto"/>
          </w:divBdr>
        </w:div>
        <w:div w:id="602110478">
          <w:marLeft w:val="187"/>
          <w:marRight w:val="0"/>
          <w:marTop w:val="0"/>
          <w:marBottom w:val="0"/>
          <w:divBdr>
            <w:top w:val="none" w:sz="0" w:space="0" w:color="auto"/>
            <w:left w:val="none" w:sz="0" w:space="0" w:color="auto"/>
            <w:bottom w:val="none" w:sz="0" w:space="0" w:color="auto"/>
            <w:right w:val="none" w:sz="0" w:space="0" w:color="auto"/>
          </w:divBdr>
        </w:div>
        <w:div w:id="1301612502">
          <w:marLeft w:val="187"/>
          <w:marRight w:val="0"/>
          <w:marTop w:val="0"/>
          <w:marBottom w:val="0"/>
          <w:divBdr>
            <w:top w:val="none" w:sz="0" w:space="0" w:color="auto"/>
            <w:left w:val="none" w:sz="0" w:space="0" w:color="auto"/>
            <w:bottom w:val="none" w:sz="0" w:space="0" w:color="auto"/>
            <w:right w:val="none" w:sz="0" w:space="0" w:color="auto"/>
          </w:divBdr>
        </w:div>
        <w:div w:id="1431853273">
          <w:marLeft w:val="187"/>
          <w:marRight w:val="0"/>
          <w:marTop w:val="0"/>
          <w:marBottom w:val="0"/>
          <w:divBdr>
            <w:top w:val="none" w:sz="0" w:space="0" w:color="auto"/>
            <w:left w:val="none" w:sz="0" w:space="0" w:color="auto"/>
            <w:bottom w:val="none" w:sz="0" w:space="0" w:color="auto"/>
            <w:right w:val="none" w:sz="0" w:space="0" w:color="auto"/>
          </w:divBdr>
        </w:div>
        <w:div w:id="340930691">
          <w:marLeft w:val="187"/>
          <w:marRight w:val="0"/>
          <w:marTop w:val="0"/>
          <w:marBottom w:val="0"/>
          <w:divBdr>
            <w:top w:val="none" w:sz="0" w:space="0" w:color="auto"/>
            <w:left w:val="none" w:sz="0" w:space="0" w:color="auto"/>
            <w:bottom w:val="none" w:sz="0" w:space="0" w:color="auto"/>
            <w:right w:val="none" w:sz="0" w:space="0" w:color="auto"/>
          </w:divBdr>
        </w:div>
        <w:div w:id="976759722">
          <w:marLeft w:val="187"/>
          <w:marRight w:val="0"/>
          <w:marTop w:val="0"/>
          <w:marBottom w:val="0"/>
          <w:divBdr>
            <w:top w:val="none" w:sz="0" w:space="0" w:color="auto"/>
            <w:left w:val="none" w:sz="0" w:space="0" w:color="auto"/>
            <w:bottom w:val="none" w:sz="0" w:space="0" w:color="auto"/>
            <w:right w:val="none" w:sz="0" w:space="0" w:color="auto"/>
          </w:divBdr>
        </w:div>
        <w:div w:id="1589385193">
          <w:marLeft w:val="187"/>
          <w:marRight w:val="0"/>
          <w:marTop w:val="0"/>
          <w:marBottom w:val="0"/>
          <w:divBdr>
            <w:top w:val="none" w:sz="0" w:space="0" w:color="auto"/>
            <w:left w:val="none" w:sz="0" w:space="0" w:color="auto"/>
            <w:bottom w:val="none" w:sz="0" w:space="0" w:color="auto"/>
            <w:right w:val="none" w:sz="0" w:space="0" w:color="auto"/>
          </w:divBdr>
        </w:div>
        <w:div w:id="1604875465">
          <w:marLeft w:val="187"/>
          <w:marRight w:val="0"/>
          <w:marTop w:val="0"/>
          <w:marBottom w:val="0"/>
          <w:divBdr>
            <w:top w:val="none" w:sz="0" w:space="0" w:color="auto"/>
            <w:left w:val="none" w:sz="0" w:space="0" w:color="auto"/>
            <w:bottom w:val="none" w:sz="0" w:space="0" w:color="auto"/>
            <w:right w:val="none" w:sz="0" w:space="0" w:color="auto"/>
          </w:divBdr>
        </w:div>
        <w:div w:id="2119911102">
          <w:marLeft w:val="187"/>
          <w:marRight w:val="0"/>
          <w:marTop w:val="0"/>
          <w:marBottom w:val="0"/>
          <w:divBdr>
            <w:top w:val="none" w:sz="0" w:space="0" w:color="auto"/>
            <w:left w:val="none" w:sz="0" w:space="0" w:color="auto"/>
            <w:bottom w:val="none" w:sz="0" w:space="0" w:color="auto"/>
            <w:right w:val="none" w:sz="0" w:space="0" w:color="auto"/>
          </w:divBdr>
        </w:div>
        <w:div w:id="1645351508">
          <w:marLeft w:val="187"/>
          <w:marRight w:val="0"/>
          <w:marTop w:val="0"/>
          <w:marBottom w:val="0"/>
          <w:divBdr>
            <w:top w:val="none" w:sz="0" w:space="0" w:color="auto"/>
            <w:left w:val="none" w:sz="0" w:space="0" w:color="auto"/>
            <w:bottom w:val="none" w:sz="0" w:space="0" w:color="auto"/>
            <w:right w:val="none" w:sz="0" w:space="0" w:color="auto"/>
          </w:divBdr>
        </w:div>
        <w:div w:id="2109500573">
          <w:marLeft w:val="187"/>
          <w:marRight w:val="0"/>
          <w:marTop w:val="0"/>
          <w:marBottom w:val="0"/>
          <w:divBdr>
            <w:top w:val="none" w:sz="0" w:space="0" w:color="auto"/>
            <w:left w:val="none" w:sz="0" w:space="0" w:color="auto"/>
            <w:bottom w:val="none" w:sz="0" w:space="0" w:color="auto"/>
            <w:right w:val="none" w:sz="0" w:space="0" w:color="auto"/>
          </w:divBdr>
        </w:div>
        <w:div w:id="633562223">
          <w:marLeft w:val="187"/>
          <w:marRight w:val="0"/>
          <w:marTop w:val="0"/>
          <w:marBottom w:val="0"/>
          <w:divBdr>
            <w:top w:val="none" w:sz="0" w:space="0" w:color="auto"/>
            <w:left w:val="none" w:sz="0" w:space="0" w:color="auto"/>
            <w:bottom w:val="none" w:sz="0" w:space="0" w:color="auto"/>
            <w:right w:val="none" w:sz="0" w:space="0" w:color="auto"/>
          </w:divBdr>
        </w:div>
        <w:div w:id="1245840643">
          <w:marLeft w:val="187"/>
          <w:marRight w:val="0"/>
          <w:marTop w:val="0"/>
          <w:marBottom w:val="0"/>
          <w:divBdr>
            <w:top w:val="none" w:sz="0" w:space="0" w:color="auto"/>
            <w:left w:val="none" w:sz="0" w:space="0" w:color="auto"/>
            <w:bottom w:val="none" w:sz="0" w:space="0" w:color="auto"/>
            <w:right w:val="none" w:sz="0" w:space="0" w:color="auto"/>
          </w:divBdr>
        </w:div>
        <w:div w:id="732432737">
          <w:marLeft w:val="187"/>
          <w:marRight w:val="0"/>
          <w:marTop w:val="0"/>
          <w:marBottom w:val="0"/>
          <w:divBdr>
            <w:top w:val="none" w:sz="0" w:space="0" w:color="auto"/>
            <w:left w:val="none" w:sz="0" w:space="0" w:color="auto"/>
            <w:bottom w:val="none" w:sz="0" w:space="0" w:color="auto"/>
            <w:right w:val="none" w:sz="0" w:space="0" w:color="auto"/>
          </w:divBdr>
        </w:div>
        <w:div w:id="986398841">
          <w:marLeft w:val="187"/>
          <w:marRight w:val="0"/>
          <w:marTop w:val="0"/>
          <w:marBottom w:val="0"/>
          <w:divBdr>
            <w:top w:val="none" w:sz="0" w:space="0" w:color="auto"/>
            <w:left w:val="none" w:sz="0" w:space="0" w:color="auto"/>
            <w:bottom w:val="none" w:sz="0" w:space="0" w:color="auto"/>
            <w:right w:val="none" w:sz="0" w:space="0" w:color="auto"/>
          </w:divBdr>
        </w:div>
        <w:div w:id="1784299481">
          <w:marLeft w:val="187"/>
          <w:marRight w:val="0"/>
          <w:marTop w:val="0"/>
          <w:marBottom w:val="0"/>
          <w:divBdr>
            <w:top w:val="none" w:sz="0" w:space="0" w:color="auto"/>
            <w:left w:val="none" w:sz="0" w:space="0" w:color="auto"/>
            <w:bottom w:val="none" w:sz="0" w:space="0" w:color="auto"/>
            <w:right w:val="none" w:sz="0" w:space="0" w:color="auto"/>
          </w:divBdr>
        </w:div>
        <w:div w:id="1137651692">
          <w:marLeft w:val="187"/>
          <w:marRight w:val="0"/>
          <w:marTop w:val="0"/>
          <w:marBottom w:val="0"/>
          <w:divBdr>
            <w:top w:val="none" w:sz="0" w:space="0" w:color="auto"/>
            <w:left w:val="none" w:sz="0" w:space="0" w:color="auto"/>
            <w:bottom w:val="none" w:sz="0" w:space="0" w:color="auto"/>
            <w:right w:val="none" w:sz="0" w:space="0" w:color="auto"/>
          </w:divBdr>
        </w:div>
      </w:divsChild>
    </w:div>
    <w:div w:id="1505823492">
      <w:bodyDiv w:val="1"/>
      <w:marLeft w:val="0"/>
      <w:marRight w:val="0"/>
      <w:marTop w:val="0"/>
      <w:marBottom w:val="0"/>
      <w:divBdr>
        <w:top w:val="none" w:sz="0" w:space="0" w:color="auto"/>
        <w:left w:val="none" w:sz="0" w:space="0" w:color="auto"/>
        <w:bottom w:val="none" w:sz="0" w:space="0" w:color="auto"/>
        <w:right w:val="none" w:sz="0" w:space="0" w:color="auto"/>
      </w:divBdr>
      <w:divsChild>
        <w:div w:id="1244266925">
          <w:marLeft w:val="187"/>
          <w:marRight w:val="0"/>
          <w:marTop w:val="0"/>
          <w:marBottom w:val="0"/>
          <w:divBdr>
            <w:top w:val="none" w:sz="0" w:space="0" w:color="auto"/>
            <w:left w:val="none" w:sz="0" w:space="0" w:color="auto"/>
            <w:bottom w:val="none" w:sz="0" w:space="0" w:color="auto"/>
            <w:right w:val="none" w:sz="0" w:space="0" w:color="auto"/>
          </w:divBdr>
        </w:div>
        <w:div w:id="2090232213">
          <w:marLeft w:val="187"/>
          <w:marRight w:val="0"/>
          <w:marTop w:val="0"/>
          <w:marBottom w:val="0"/>
          <w:divBdr>
            <w:top w:val="none" w:sz="0" w:space="0" w:color="auto"/>
            <w:left w:val="none" w:sz="0" w:space="0" w:color="auto"/>
            <w:bottom w:val="none" w:sz="0" w:space="0" w:color="auto"/>
            <w:right w:val="none" w:sz="0" w:space="0" w:color="auto"/>
          </w:divBdr>
        </w:div>
        <w:div w:id="812063349">
          <w:marLeft w:val="187"/>
          <w:marRight w:val="0"/>
          <w:marTop w:val="0"/>
          <w:marBottom w:val="0"/>
          <w:divBdr>
            <w:top w:val="none" w:sz="0" w:space="0" w:color="auto"/>
            <w:left w:val="none" w:sz="0" w:space="0" w:color="auto"/>
            <w:bottom w:val="none" w:sz="0" w:space="0" w:color="auto"/>
            <w:right w:val="none" w:sz="0" w:space="0" w:color="auto"/>
          </w:divBdr>
        </w:div>
        <w:div w:id="2044552987">
          <w:marLeft w:val="187"/>
          <w:marRight w:val="0"/>
          <w:marTop w:val="0"/>
          <w:marBottom w:val="0"/>
          <w:divBdr>
            <w:top w:val="none" w:sz="0" w:space="0" w:color="auto"/>
            <w:left w:val="none" w:sz="0" w:space="0" w:color="auto"/>
            <w:bottom w:val="none" w:sz="0" w:space="0" w:color="auto"/>
            <w:right w:val="none" w:sz="0" w:space="0" w:color="auto"/>
          </w:divBdr>
        </w:div>
        <w:div w:id="2103836847">
          <w:marLeft w:val="187"/>
          <w:marRight w:val="0"/>
          <w:marTop w:val="0"/>
          <w:marBottom w:val="0"/>
          <w:divBdr>
            <w:top w:val="none" w:sz="0" w:space="0" w:color="auto"/>
            <w:left w:val="none" w:sz="0" w:space="0" w:color="auto"/>
            <w:bottom w:val="none" w:sz="0" w:space="0" w:color="auto"/>
            <w:right w:val="none" w:sz="0" w:space="0" w:color="auto"/>
          </w:divBdr>
        </w:div>
        <w:div w:id="2049641296">
          <w:marLeft w:val="187"/>
          <w:marRight w:val="0"/>
          <w:marTop w:val="0"/>
          <w:marBottom w:val="0"/>
          <w:divBdr>
            <w:top w:val="none" w:sz="0" w:space="0" w:color="auto"/>
            <w:left w:val="none" w:sz="0" w:space="0" w:color="auto"/>
            <w:bottom w:val="none" w:sz="0" w:space="0" w:color="auto"/>
            <w:right w:val="none" w:sz="0" w:space="0" w:color="auto"/>
          </w:divBdr>
        </w:div>
        <w:div w:id="643433179">
          <w:marLeft w:val="187"/>
          <w:marRight w:val="0"/>
          <w:marTop w:val="0"/>
          <w:marBottom w:val="0"/>
          <w:divBdr>
            <w:top w:val="none" w:sz="0" w:space="0" w:color="auto"/>
            <w:left w:val="none" w:sz="0" w:space="0" w:color="auto"/>
            <w:bottom w:val="none" w:sz="0" w:space="0" w:color="auto"/>
            <w:right w:val="none" w:sz="0" w:space="0" w:color="auto"/>
          </w:divBdr>
        </w:div>
        <w:div w:id="1221163363">
          <w:marLeft w:val="187"/>
          <w:marRight w:val="0"/>
          <w:marTop w:val="0"/>
          <w:marBottom w:val="0"/>
          <w:divBdr>
            <w:top w:val="none" w:sz="0" w:space="0" w:color="auto"/>
            <w:left w:val="none" w:sz="0" w:space="0" w:color="auto"/>
            <w:bottom w:val="none" w:sz="0" w:space="0" w:color="auto"/>
            <w:right w:val="none" w:sz="0" w:space="0" w:color="auto"/>
          </w:divBdr>
        </w:div>
        <w:div w:id="495265091">
          <w:marLeft w:val="187"/>
          <w:marRight w:val="0"/>
          <w:marTop w:val="0"/>
          <w:marBottom w:val="0"/>
          <w:divBdr>
            <w:top w:val="none" w:sz="0" w:space="0" w:color="auto"/>
            <w:left w:val="none" w:sz="0" w:space="0" w:color="auto"/>
            <w:bottom w:val="none" w:sz="0" w:space="0" w:color="auto"/>
            <w:right w:val="none" w:sz="0" w:space="0" w:color="auto"/>
          </w:divBdr>
        </w:div>
        <w:div w:id="891697123">
          <w:marLeft w:val="187"/>
          <w:marRight w:val="0"/>
          <w:marTop w:val="0"/>
          <w:marBottom w:val="0"/>
          <w:divBdr>
            <w:top w:val="none" w:sz="0" w:space="0" w:color="auto"/>
            <w:left w:val="none" w:sz="0" w:space="0" w:color="auto"/>
            <w:bottom w:val="none" w:sz="0" w:space="0" w:color="auto"/>
            <w:right w:val="none" w:sz="0" w:space="0" w:color="auto"/>
          </w:divBdr>
        </w:div>
        <w:div w:id="1810855137">
          <w:marLeft w:val="187"/>
          <w:marRight w:val="0"/>
          <w:marTop w:val="0"/>
          <w:marBottom w:val="0"/>
          <w:divBdr>
            <w:top w:val="none" w:sz="0" w:space="0" w:color="auto"/>
            <w:left w:val="none" w:sz="0" w:space="0" w:color="auto"/>
            <w:bottom w:val="none" w:sz="0" w:space="0" w:color="auto"/>
            <w:right w:val="none" w:sz="0" w:space="0" w:color="auto"/>
          </w:divBdr>
        </w:div>
        <w:div w:id="764115359">
          <w:marLeft w:val="187"/>
          <w:marRight w:val="0"/>
          <w:marTop w:val="0"/>
          <w:marBottom w:val="0"/>
          <w:divBdr>
            <w:top w:val="none" w:sz="0" w:space="0" w:color="auto"/>
            <w:left w:val="none" w:sz="0" w:space="0" w:color="auto"/>
            <w:bottom w:val="none" w:sz="0" w:space="0" w:color="auto"/>
            <w:right w:val="none" w:sz="0" w:space="0" w:color="auto"/>
          </w:divBdr>
        </w:div>
        <w:div w:id="137039354">
          <w:marLeft w:val="187"/>
          <w:marRight w:val="0"/>
          <w:marTop w:val="0"/>
          <w:marBottom w:val="0"/>
          <w:divBdr>
            <w:top w:val="none" w:sz="0" w:space="0" w:color="auto"/>
            <w:left w:val="none" w:sz="0" w:space="0" w:color="auto"/>
            <w:bottom w:val="none" w:sz="0" w:space="0" w:color="auto"/>
            <w:right w:val="none" w:sz="0" w:space="0" w:color="auto"/>
          </w:divBdr>
        </w:div>
        <w:div w:id="81220538">
          <w:marLeft w:val="187"/>
          <w:marRight w:val="0"/>
          <w:marTop w:val="0"/>
          <w:marBottom w:val="0"/>
          <w:divBdr>
            <w:top w:val="none" w:sz="0" w:space="0" w:color="auto"/>
            <w:left w:val="none" w:sz="0" w:space="0" w:color="auto"/>
            <w:bottom w:val="none" w:sz="0" w:space="0" w:color="auto"/>
            <w:right w:val="none" w:sz="0" w:space="0" w:color="auto"/>
          </w:divBdr>
        </w:div>
        <w:div w:id="751436374">
          <w:marLeft w:val="187"/>
          <w:marRight w:val="0"/>
          <w:marTop w:val="0"/>
          <w:marBottom w:val="0"/>
          <w:divBdr>
            <w:top w:val="none" w:sz="0" w:space="0" w:color="auto"/>
            <w:left w:val="none" w:sz="0" w:space="0" w:color="auto"/>
            <w:bottom w:val="none" w:sz="0" w:space="0" w:color="auto"/>
            <w:right w:val="none" w:sz="0" w:space="0" w:color="auto"/>
          </w:divBdr>
        </w:div>
        <w:div w:id="1171682328">
          <w:marLeft w:val="187"/>
          <w:marRight w:val="0"/>
          <w:marTop w:val="0"/>
          <w:marBottom w:val="0"/>
          <w:divBdr>
            <w:top w:val="none" w:sz="0" w:space="0" w:color="auto"/>
            <w:left w:val="none" w:sz="0" w:space="0" w:color="auto"/>
            <w:bottom w:val="none" w:sz="0" w:space="0" w:color="auto"/>
            <w:right w:val="none" w:sz="0" w:space="0" w:color="auto"/>
          </w:divBdr>
        </w:div>
        <w:div w:id="1628899933">
          <w:marLeft w:val="187"/>
          <w:marRight w:val="0"/>
          <w:marTop w:val="0"/>
          <w:marBottom w:val="0"/>
          <w:divBdr>
            <w:top w:val="none" w:sz="0" w:space="0" w:color="auto"/>
            <w:left w:val="none" w:sz="0" w:space="0" w:color="auto"/>
            <w:bottom w:val="none" w:sz="0" w:space="0" w:color="auto"/>
            <w:right w:val="none" w:sz="0" w:space="0" w:color="auto"/>
          </w:divBdr>
        </w:div>
        <w:div w:id="172232158">
          <w:marLeft w:val="187"/>
          <w:marRight w:val="0"/>
          <w:marTop w:val="0"/>
          <w:marBottom w:val="0"/>
          <w:divBdr>
            <w:top w:val="none" w:sz="0" w:space="0" w:color="auto"/>
            <w:left w:val="none" w:sz="0" w:space="0" w:color="auto"/>
            <w:bottom w:val="none" w:sz="0" w:space="0" w:color="auto"/>
            <w:right w:val="none" w:sz="0" w:space="0" w:color="auto"/>
          </w:divBdr>
        </w:div>
        <w:div w:id="2096973287">
          <w:marLeft w:val="187"/>
          <w:marRight w:val="0"/>
          <w:marTop w:val="0"/>
          <w:marBottom w:val="0"/>
          <w:divBdr>
            <w:top w:val="none" w:sz="0" w:space="0" w:color="auto"/>
            <w:left w:val="none" w:sz="0" w:space="0" w:color="auto"/>
            <w:bottom w:val="none" w:sz="0" w:space="0" w:color="auto"/>
            <w:right w:val="none" w:sz="0" w:space="0" w:color="auto"/>
          </w:divBdr>
        </w:div>
        <w:div w:id="23941763">
          <w:marLeft w:val="187"/>
          <w:marRight w:val="0"/>
          <w:marTop w:val="0"/>
          <w:marBottom w:val="0"/>
          <w:divBdr>
            <w:top w:val="none" w:sz="0" w:space="0" w:color="auto"/>
            <w:left w:val="none" w:sz="0" w:space="0" w:color="auto"/>
            <w:bottom w:val="none" w:sz="0" w:space="0" w:color="auto"/>
            <w:right w:val="none" w:sz="0" w:space="0" w:color="auto"/>
          </w:divBdr>
        </w:div>
        <w:div w:id="691566306">
          <w:marLeft w:val="187"/>
          <w:marRight w:val="0"/>
          <w:marTop w:val="0"/>
          <w:marBottom w:val="0"/>
          <w:divBdr>
            <w:top w:val="none" w:sz="0" w:space="0" w:color="auto"/>
            <w:left w:val="none" w:sz="0" w:space="0" w:color="auto"/>
            <w:bottom w:val="none" w:sz="0" w:space="0" w:color="auto"/>
            <w:right w:val="none" w:sz="0" w:space="0" w:color="auto"/>
          </w:divBdr>
        </w:div>
      </w:divsChild>
    </w:div>
    <w:div w:id="1571387341">
      <w:bodyDiv w:val="1"/>
      <w:marLeft w:val="0"/>
      <w:marRight w:val="0"/>
      <w:marTop w:val="0"/>
      <w:marBottom w:val="0"/>
      <w:divBdr>
        <w:top w:val="none" w:sz="0" w:space="0" w:color="auto"/>
        <w:left w:val="none" w:sz="0" w:space="0" w:color="auto"/>
        <w:bottom w:val="none" w:sz="0" w:space="0" w:color="auto"/>
        <w:right w:val="none" w:sz="0" w:space="0" w:color="auto"/>
      </w:divBdr>
    </w:div>
    <w:div w:id="1574731772">
      <w:bodyDiv w:val="1"/>
      <w:marLeft w:val="0"/>
      <w:marRight w:val="0"/>
      <w:marTop w:val="0"/>
      <w:marBottom w:val="0"/>
      <w:divBdr>
        <w:top w:val="none" w:sz="0" w:space="0" w:color="auto"/>
        <w:left w:val="none" w:sz="0" w:space="0" w:color="auto"/>
        <w:bottom w:val="none" w:sz="0" w:space="0" w:color="auto"/>
        <w:right w:val="none" w:sz="0" w:space="0" w:color="auto"/>
      </w:divBdr>
    </w:div>
    <w:div w:id="1600261175">
      <w:bodyDiv w:val="1"/>
      <w:marLeft w:val="0"/>
      <w:marRight w:val="0"/>
      <w:marTop w:val="0"/>
      <w:marBottom w:val="0"/>
      <w:divBdr>
        <w:top w:val="none" w:sz="0" w:space="0" w:color="auto"/>
        <w:left w:val="none" w:sz="0" w:space="0" w:color="auto"/>
        <w:bottom w:val="none" w:sz="0" w:space="0" w:color="auto"/>
        <w:right w:val="none" w:sz="0" w:space="0" w:color="auto"/>
      </w:divBdr>
      <w:divsChild>
        <w:div w:id="552157478">
          <w:marLeft w:val="274"/>
          <w:marRight w:val="0"/>
          <w:marTop w:val="0"/>
          <w:marBottom w:val="0"/>
          <w:divBdr>
            <w:top w:val="none" w:sz="0" w:space="0" w:color="auto"/>
            <w:left w:val="none" w:sz="0" w:space="0" w:color="auto"/>
            <w:bottom w:val="none" w:sz="0" w:space="0" w:color="auto"/>
            <w:right w:val="none" w:sz="0" w:space="0" w:color="auto"/>
          </w:divBdr>
        </w:div>
        <w:div w:id="711659363">
          <w:marLeft w:val="274"/>
          <w:marRight w:val="0"/>
          <w:marTop w:val="0"/>
          <w:marBottom w:val="0"/>
          <w:divBdr>
            <w:top w:val="none" w:sz="0" w:space="0" w:color="auto"/>
            <w:left w:val="none" w:sz="0" w:space="0" w:color="auto"/>
            <w:bottom w:val="none" w:sz="0" w:space="0" w:color="auto"/>
            <w:right w:val="none" w:sz="0" w:space="0" w:color="auto"/>
          </w:divBdr>
        </w:div>
      </w:divsChild>
    </w:div>
    <w:div w:id="1620138747">
      <w:bodyDiv w:val="1"/>
      <w:marLeft w:val="0"/>
      <w:marRight w:val="0"/>
      <w:marTop w:val="0"/>
      <w:marBottom w:val="0"/>
      <w:divBdr>
        <w:top w:val="none" w:sz="0" w:space="0" w:color="auto"/>
        <w:left w:val="none" w:sz="0" w:space="0" w:color="auto"/>
        <w:bottom w:val="none" w:sz="0" w:space="0" w:color="auto"/>
        <w:right w:val="none" w:sz="0" w:space="0" w:color="auto"/>
      </w:divBdr>
    </w:div>
    <w:div w:id="1654481708">
      <w:bodyDiv w:val="1"/>
      <w:marLeft w:val="0"/>
      <w:marRight w:val="0"/>
      <w:marTop w:val="0"/>
      <w:marBottom w:val="0"/>
      <w:divBdr>
        <w:top w:val="none" w:sz="0" w:space="0" w:color="auto"/>
        <w:left w:val="none" w:sz="0" w:space="0" w:color="auto"/>
        <w:bottom w:val="none" w:sz="0" w:space="0" w:color="auto"/>
        <w:right w:val="none" w:sz="0" w:space="0" w:color="auto"/>
      </w:divBdr>
      <w:divsChild>
        <w:div w:id="161556569">
          <w:marLeft w:val="274"/>
          <w:marRight w:val="0"/>
          <w:marTop w:val="0"/>
          <w:marBottom w:val="0"/>
          <w:divBdr>
            <w:top w:val="none" w:sz="0" w:space="0" w:color="auto"/>
            <w:left w:val="none" w:sz="0" w:space="0" w:color="auto"/>
            <w:bottom w:val="none" w:sz="0" w:space="0" w:color="auto"/>
            <w:right w:val="none" w:sz="0" w:space="0" w:color="auto"/>
          </w:divBdr>
        </w:div>
      </w:divsChild>
    </w:div>
    <w:div w:id="1664819960">
      <w:bodyDiv w:val="1"/>
      <w:marLeft w:val="0"/>
      <w:marRight w:val="0"/>
      <w:marTop w:val="0"/>
      <w:marBottom w:val="0"/>
      <w:divBdr>
        <w:top w:val="none" w:sz="0" w:space="0" w:color="auto"/>
        <w:left w:val="none" w:sz="0" w:space="0" w:color="auto"/>
        <w:bottom w:val="none" w:sz="0" w:space="0" w:color="auto"/>
        <w:right w:val="none" w:sz="0" w:space="0" w:color="auto"/>
      </w:divBdr>
      <w:divsChild>
        <w:div w:id="1081021357">
          <w:marLeft w:val="274"/>
          <w:marRight w:val="0"/>
          <w:marTop w:val="0"/>
          <w:marBottom w:val="0"/>
          <w:divBdr>
            <w:top w:val="none" w:sz="0" w:space="0" w:color="auto"/>
            <w:left w:val="none" w:sz="0" w:space="0" w:color="auto"/>
            <w:bottom w:val="none" w:sz="0" w:space="0" w:color="auto"/>
            <w:right w:val="none" w:sz="0" w:space="0" w:color="auto"/>
          </w:divBdr>
        </w:div>
        <w:div w:id="1466848895">
          <w:marLeft w:val="274"/>
          <w:marRight w:val="0"/>
          <w:marTop w:val="0"/>
          <w:marBottom w:val="0"/>
          <w:divBdr>
            <w:top w:val="none" w:sz="0" w:space="0" w:color="auto"/>
            <w:left w:val="none" w:sz="0" w:space="0" w:color="auto"/>
            <w:bottom w:val="none" w:sz="0" w:space="0" w:color="auto"/>
            <w:right w:val="none" w:sz="0" w:space="0" w:color="auto"/>
          </w:divBdr>
        </w:div>
        <w:div w:id="1418985824">
          <w:marLeft w:val="274"/>
          <w:marRight w:val="0"/>
          <w:marTop w:val="0"/>
          <w:marBottom w:val="0"/>
          <w:divBdr>
            <w:top w:val="none" w:sz="0" w:space="0" w:color="auto"/>
            <w:left w:val="none" w:sz="0" w:space="0" w:color="auto"/>
            <w:bottom w:val="none" w:sz="0" w:space="0" w:color="auto"/>
            <w:right w:val="none" w:sz="0" w:space="0" w:color="auto"/>
          </w:divBdr>
        </w:div>
        <w:div w:id="280383772">
          <w:marLeft w:val="274"/>
          <w:marRight w:val="0"/>
          <w:marTop w:val="0"/>
          <w:marBottom w:val="0"/>
          <w:divBdr>
            <w:top w:val="none" w:sz="0" w:space="0" w:color="auto"/>
            <w:left w:val="none" w:sz="0" w:space="0" w:color="auto"/>
            <w:bottom w:val="none" w:sz="0" w:space="0" w:color="auto"/>
            <w:right w:val="none" w:sz="0" w:space="0" w:color="auto"/>
          </w:divBdr>
        </w:div>
        <w:div w:id="1138257033">
          <w:marLeft w:val="274"/>
          <w:marRight w:val="0"/>
          <w:marTop w:val="0"/>
          <w:marBottom w:val="0"/>
          <w:divBdr>
            <w:top w:val="none" w:sz="0" w:space="0" w:color="auto"/>
            <w:left w:val="none" w:sz="0" w:space="0" w:color="auto"/>
            <w:bottom w:val="none" w:sz="0" w:space="0" w:color="auto"/>
            <w:right w:val="none" w:sz="0" w:space="0" w:color="auto"/>
          </w:divBdr>
        </w:div>
        <w:div w:id="260069193">
          <w:marLeft w:val="274"/>
          <w:marRight w:val="0"/>
          <w:marTop w:val="0"/>
          <w:marBottom w:val="0"/>
          <w:divBdr>
            <w:top w:val="none" w:sz="0" w:space="0" w:color="auto"/>
            <w:left w:val="none" w:sz="0" w:space="0" w:color="auto"/>
            <w:bottom w:val="none" w:sz="0" w:space="0" w:color="auto"/>
            <w:right w:val="none" w:sz="0" w:space="0" w:color="auto"/>
          </w:divBdr>
        </w:div>
        <w:div w:id="1732849065">
          <w:marLeft w:val="274"/>
          <w:marRight w:val="0"/>
          <w:marTop w:val="0"/>
          <w:marBottom w:val="0"/>
          <w:divBdr>
            <w:top w:val="none" w:sz="0" w:space="0" w:color="auto"/>
            <w:left w:val="none" w:sz="0" w:space="0" w:color="auto"/>
            <w:bottom w:val="none" w:sz="0" w:space="0" w:color="auto"/>
            <w:right w:val="none" w:sz="0" w:space="0" w:color="auto"/>
          </w:divBdr>
        </w:div>
        <w:div w:id="1159151967">
          <w:marLeft w:val="274"/>
          <w:marRight w:val="0"/>
          <w:marTop w:val="0"/>
          <w:marBottom w:val="0"/>
          <w:divBdr>
            <w:top w:val="none" w:sz="0" w:space="0" w:color="auto"/>
            <w:left w:val="none" w:sz="0" w:space="0" w:color="auto"/>
            <w:bottom w:val="none" w:sz="0" w:space="0" w:color="auto"/>
            <w:right w:val="none" w:sz="0" w:space="0" w:color="auto"/>
          </w:divBdr>
        </w:div>
        <w:div w:id="787699079">
          <w:marLeft w:val="274"/>
          <w:marRight w:val="0"/>
          <w:marTop w:val="0"/>
          <w:marBottom w:val="0"/>
          <w:divBdr>
            <w:top w:val="none" w:sz="0" w:space="0" w:color="auto"/>
            <w:left w:val="none" w:sz="0" w:space="0" w:color="auto"/>
            <w:bottom w:val="none" w:sz="0" w:space="0" w:color="auto"/>
            <w:right w:val="none" w:sz="0" w:space="0" w:color="auto"/>
          </w:divBdr>
        </w:div>
        <w:div w:id="419568682">
          <w:marLeft w:val="274"/>
          <w:marRight w:val="0"/>
          <w:marTop w:val="0"/>
          <w:marBottom w:val="0"/>
          <w:divBdr>
            <w:top w:val="none" w:sz="0" w:space="0" w:color="auto"/>
            <w:left w:val="none" w:sz="0" w:space="0" w:color="auto"/>
            <w:bottom w:val="none" w:sz="0" w:space="0" w:color="auto"/>
            <w:right w:val="none" w:sz="0" w:space="0" w:color="auto"/>
          </w:divBdr>
        </w:div>
        <w:div w:id="27027343">
          <w:marLeft w:val="274"/>
          <w:marRight w:val="0"/>
          <w:marTop w:val="0"/>
          <w:marBottom w:val="0"/>
          <w:divBdr>
            <w:top w:val="none" w:sz="0" w:space="0" w:color="auto"/>
            <w:left w:val="none" w:sz="0" w:space="0" w:color="auto"/>
            <w:bottom w:val="none" w:sz="0" w:space="0" w:color="auto"/>
            <w:right w:val="none" w:sz="0" w:space="0" w:color="auto"/>
          </w:divBdr>
        </w:div>
        <w:div w:id="750783298">
          <w:marLeft w:val="274"/>
          <w:marRight w:val="0"/>
          <w:marTop w:val="0"/>
          <w:marBottom w:val="0"/>
          <w:divBdr>
            <w:top w:val="none" w:sz="0" w:space="0" w:color="auto"/>
            <w:left w:val="none" w:sz="0" w:space="0" w:color="auto"/>
            <w:bottom w:val="none" w:sz="0" w:space="0" w:color="auto"/>
            <w:right w:val="none" w:sz="0" w:space="0" w:color="auto"/>
          </w:divBdr>
        </w:div>
        <w:div w:id="79568773">
          <w:marLeft w:val="274"/>
          <w:marRight w:val="0"/>
          <w:marTop w:val="0"/>
          <w:marBottom w:val="0"/>
          <w:divBdr>
            <w:top w:val="none" w:sz="0" w:space="0" w:color="auto"/>
            <w:left w:val="none" w:sz="0" w:space="0" w:color="auto"/>
            <w:bottom w:val="none" w:sz="0" w:space="0" w:color="auto"/>
            <w:right w:val="none" w:sz="0" w:space="0" w:color="auto"/>
          </w:divBdr>
        </w:div>
        <w:div w:id="297809232">
          <w:marLeft w:val="274"/>
          <w:marRight w:val="0"/>
          <w:marTop w:val="0"/>
          <w:marBottom w:val="0"/>
          <w:divBdr>
            <w:top w:val="none" w:sz="0" w:space="0" w:color="auto"/>
            <w:left w:val="none" w:sz="0" w:space="0" w:color="auto"/>
            <w:bottom w:val="none" w:sz="0" w:space="0" w:color="auto"/>
            <w:right w:val="none" w:sz="0" w:space="0" w:color="auto"/>
          </w:divBdr>
        </w:div>
        <w:div w:id="1155024277">
          <w:marLeft w:val="274"/>
          <w:marRight w:val="0"/>
          <w:marTop w:val="0"/>
          <w:marBottom w:val="0"/>
          <w:divBdr>
            <w:top w:val="none" w:sz="0" w:space="0" w:color="auto"/>
            <w:left w:val="none" w:sz="0" w:space="0" w:color="auto"/>
            <w:bottom w:val="none" w:sz="0" w:space="0" w:color="auto"/>
            <w:right w:val="none" w:sz="0" w:space="0" w:color="auto"/>
          </w:divBdr>
        </w:div>
        <w:div w:id="1788545878">
          <w:marLeft w:val="274"/>
          <w:marRight w:val="0"/>
          <w:marTop w:val="0"/>
          <w:marBottom w:val="0"/>
          <w:divBdr>
            <w:top w:val="none" w:sz="0" w:space="0" w:color="auto"/>
            <w:left w:val="none" w:sz="0" w:space="0" w:color="auto"/>
            <w:bottom w:val="none" w:sz="0" w:space="0" w:color="auto"/>
            <w:right w:val="none" w:sz="0" w:space="0" w:color="auto"/>
          </w:divBdr>
        </w:div>
        <w:div w:id="917863416">
          <w:marLeft w:val="274"/>
          <w:marRight w:val="0"/>
          <w:marTop w:val="0"/>
          <w:marBottom w:val="0"/>
          <w:divBdr>
            <w:top w:val="none" w:sz="0" w:space="0" w:color="auto"/>
            <w:left w:val="none" w:sz="0" w:space="0" w:color="auto"/>
            <w:bottom w:val="none" w:sz="0" w:space="0" w:color="auto"/>
            <w:right w:val="none" w:sz="0" w:space="0" w:color="auto"/>
          </w:divBdr>
        </w:div>
        <w:div w:id="892695459">
          <w:marLeft w:val="274"/>
          <w:marRight w:val="0"/>
          <w:marTop w:val="0"/>
          <w:marBottom w:val="0"/>
          <w:divBdr>
            <w:top w:val="none" w:sz="0" w:space="0" w:color="auto"/>
            <w:left w:val="none" w:sz="0" w:space="0" w:color="auto"/>
            <w:bottom w:val="none" w:sz="0" w:space="0" w:color="auto"/>
            <w:right w:val="none" w:sz="0" w:space="0" w:color="auto"/>
          </w:divBdr>
        </w:div>
        <w:div w:id="1625576164">
          <w:marLeft w:val="274"/>
          <w:marRight w:val="0"/>
          <w:marTop w:val="0"/>
          <w:marBottom w:val="0"/>
          <w:divBdr>
            <w:top w:val="none" w:sz="0" w:space="0" w:color="auto"/>
            <w:left w:val="none" w:sz="0" w:space="0" w:color="auto"/>
            <w:bottom w:val="none" w:sz="0" w:space="0" w:color="auto"/>
            <w:right w:val="none" w:sz="0" w:space="0" w:color="auto"/>
          </w:divBdr>
        </w:div>
        <w:div w:id="1895240966">
          <w:marLeft w:val="274"/>
          <w:marRight w:val="0"/>
          <w:marTop w:val="0"/>
          <w:marBottom w:val="0"/>
          <w:divBdr>
            <w:top w:val="none" w:sz="0" w:space="0" w:color="auto"/>
            <w:left w:val="none" w:sz="0" w:space="0" w:color="auto"/>
            <w:bottom w:val="none" w:sz="0" w:space="0" w:color="auto"/>
            <w:right w:val="none" w:sz="0" w:space="0" w:color="auto"/>
          </w:divBdr>
        </w:div>
        <w:div w:id="1744253073">
          <w:marLeft w:val="274"/>
          <w:marRight w:val="0"/>
          <w:marTop w:val="0"/>
          <w:marBottom w:val="0"/>
          <w:divBdr>
            <w:top w:val="none" w:sz="0" w:space="0" w:color="auto"/>
            <w:left w:val="none" w:sz="0" w:space="0" w:color="auto"/>
            <w:bottom w:val="none" w:sz="0" w:space="0" w:color="auto"/>
            <w:right w:val="none" w:sz="0" w:space="0" w:color="auto"/>
          </w:divBdr>
        </w:div>
        <w:div w:id="1777023457">
          <w:marLeft w:val="274"/>
          <w:marRight w:val="0"/>
          <w:marTop w:val="0"/>
          <w:marBottom w:val="0"/>
          <w:divBdr>
            <w:top w:val="none" w:sz="0" w:space="0" w:color="auto"/>
            <w:left w:val="none" w:sz="0" w:space="0" w:color="auto"/>
            <w:bottom w:val="none" w:sz="0" w:space="0" w:color="auto"/>
            <w:right w:val="none" w:sz="0" w:space="0" w:color="auto"/>
          </w:divBdr>
        </w:div>
        <w:div w:id="69277762">
          <w:marLeft w:val="274"/>
          <w:marRight w:val="0"/>
          <w:marTop w:val="0"/>
          <w:marBottom w:val="0"/>
          <w:divBdr>
            <w:top w:val="none" w:sz="0" w:space="0" w:color="auto"/>
            <w:left w:val="none" w:sz="0" w:space="0" w:color="auto"/>
            <w:bottom w:val="none" w:sz="0" w:space="0" w:color="auto"/>
            <w:right w:val="none" w:sz="0" w:space="0" w:color="auto"/>
          </w:divBdr>
        </w:div>
        <w:div w:id="1100226304">
          <w:marLeft w:val="274"/>
          <w:marRight w:val="0"/>
          <w:marTop w:val="0"/>
          <w:marBottom w:val="0"/>
          <w:divBdr>
            <w:top w:val="none" w:sz="0" w:space="0" w:color="auto"/>
            <w:left w:val="none" w:sz="0" w:space="0" w:color="auto"/>
            <w:bottom w:val="none" w:sz="0" w:space="0" w:color="auto"/>
            <w:right w:val="none" w:sz="0" w:space="0" w:color="auto"/>
          </w:divBdr>
        </w:div>
        <w:div w:id="375542745">
          <w:marLeft w:val="274"/>
          <w:marRight w:val="0"/>
          <w:marTop w:val="0"/>
          <w:marBottom w:val="0"/>
          <w:divBdr>
            <w:top w:val="none" w:sz="0" w:space="0" w:color="auto"/>
            <w:left w:val="none" w:sz="0" w:space="0" w:color="auto"/>
            <w:bottom w:val="none" w:sz="0" w:space="0" w:color="auto"/>
            <w:right w:val="none" w:sz="0" w:space="0" w:color="auto"/>
          </w:divBdr>
        </w:div>
        <w:div w:id="1459030575">
          <w:marLeft w:val="274"/>
          <w:marRight w:val="0"/>
          <w:marTop w:val="0"/>
          <w:marBottom w:val="0"/>
          <w:divBdr>
            <w:top w:val="none" w:sz="0" w:space="0" w:color="auto"/>
            <w:left w:val="none" w:sz="0" w:space="0" w:color="auto"/>
            <w:bottom w:val="none" w:sz="0" w:space="0" w:color="auto"/>
            <w:right w:val="none" w:sz="0" w:space="0" w:color="auto"/>
          </w:divBdr>
        </w:div>
        <w:div w:id="1739590968">
          <w:marLeft w:val="274"/>
          <w:marRight w:val="0"/>
          <w:marTop w:val="0"/>
          <w:marBottom w:val="0"/>
          <w:divBdr>
            <w:top w:val="none" w:sz="0" w:space="0" w:color="auto"/>
            <w:left w:val="none" w:sz="0" w:space="0" w:color="auto"/>
            <w:bottom w:val="none" w:sz="0" w:space="0" w:color="auto"/>
            <w:right w:val="none" w:sz="0" w:space="0" w:color="auto"/>
          </w:divBdr>
        </w:div>
        <w:div w:id="1109668357">
          <w:marLeft w:val="274"/>
          <w:marRight w:val="0"/>
          <w:marTop w:val="0"/>
          <w:marBottom w:val="0"/>
          <w:divBdr>
            <w:top w:val="none" w:sz="0" w:space="0" w:color="auto"/>
            <w:left w:val="none" w:sz="0" w:space="0" w:color="auto"/>
            <w:bottom w:val="none" w:sz="0" w:space="0" w:color="auto"/>
            <w:right w:val="none" w:sz="0" w:space="0" w:color="auto"/>
          </w:divBdr>
        </w:div>
        <w:div w:id="769817471">
          <w:marLeft w:val="274"/>
          <w:marRight w:val="0"/>
          <w:marTop w:val="0"/>
          <w:marBottom w:val="0"/>
          <w:divBdr>
            <w:top w:val="none" w:sz="0" w:space="0" w:color="auto"/>
            <w:left w:val="none" w:sz="0" w:space="0" w:color="auto"/>
            <w:bottom w:val="none" w:sz="0" w:space="0" w:color="auto"/>
            <w:right w:val="none" w:sz="0" w:space="0" w:color="auto"/>
          </w:divBdr>
        </w:div>
        <w:div w:id="340469492">
          <w:marLeft w:val="274"/>
          <w:marRight w:val="0"/>
          <w:marTop w:val="0"/>
          <w:marBottom w:val="0"/>
          <w:divBdr>
            <w:top w:val="none" w:sz="0" w:space="0" w:color="auto"/>
            <w:left w:val="none" w:sz="0" w:space="0" w:color="auto"/>
            <w:bottom w:val="none" w:sz="0" w:space="0" w:color="auto"/>
            <w:right w:val="none" w:sz="0" w:space="0" w:color="auto"/>
          </w:divBdr>
        </w:div>
        <w:div w:id="1133715063">
          <w:marLeft w:val="274"/>
          <w:marRight w:val="0"/>
          <w:marTop w:val="0"/>
          <w:marBottom w:val="0"/>
          <w:divBdr>
            <w:top w:val="none" w:sz="0" w:space="0" w:color="auto"/>
            <w:left w:val="none" w:sz="0" w:space="0" w:color="auto"/>
            <w:bottom w:val="none" w:sz="0" w:space="0" w:color="auto"/>
            <w:right w:val="none" w:sz="0" w:space="0" w:color="auto"/>
          </w:divBdr>
        </w:div>
        <w:div w:id="1774470391">
          <w:marLeft w:val="274"/>
          <w:marRight w:val="0"/>
          <w:marTop w:val="0"/>
          <w:marBottom w:val="0"/>
          <w:divBdr>
            <w:top w:val="none" w:sz="0" w:space="0" w:color="auto"/>
            <w:left w:val="none" w:sz="0" w:space="0" w:color="auto"/>
            <w:bottom w:val="none" w:sz="0" w:space="0" w:color="auto"/>
            <w:right w:val="none" w:sz="0" w:space="0" w:color="auto"/>
          </w:divBdr>
        </w:div>
        <w:div w:id="1672945074">
          <w:marLeft w:val="274"/>
          <w:marRight w:val="0"/>
          <w:marTop w:val="0"/>
          <w:marBottom w:val="0"/>
          <w:divBdr>
            <w:top w:val="none" w:sz="0" w:space="0" w:color="auto"/>
            <w:left w:val="none" w:sz="0" w:space="0" w:color="auto"/>
            <w:bottom w:val="none" w:sz="0" w:space="0" w:color="auto"/>
            <w:right w:val="none" w:sz="0" w:space="0" w:color="auto"/>
          </w:divBdr>
        </w:div>
        <w:div w:id="796530623">
          <w:marLeft w:val="274"/>
          <w:marRight w:val="0"/>
          <w:marTop w:val="0"/>
          <w:marBottom w:val="0"/>
          <w:divBdr>
            <w:top w:val="none" w:sz="0" w:space="0" w:color="auto"/>
            <w:left w:val="none" w:sz="0" w:space="0" w:color="auto"/>
            <w:bottom w:val="none" w:sz="0" w:space="0" w:color="auto"/>
            <w:right w:val="none" w:sz="0" w:space="0" w:color="auto"/>
          </w:divBdr>
        </w:div>
        <w:div w:id="811488617">
          <w:marLeft w:val="274"/>
          <w:marRight w:val="0"/>
          <w:marTop w:val="0"/>
          <w:marBottom w:val="0"/>
          <w:divBdr>
            <w:top w:val="none" w:sz="0" w:space="0" w:color="auto"/>
            <w:left w:val="none" w:sz="0" w:space="0" w:color="auto"/>
            <w:bottom w:val="none" w:sz="0" w:space="0" w:color="auto"/>
            <w:right w:val="none" w:sz="0" w:space="0" w:color="auto"/>
          </w:divBdr>
        </w:div>
        <w:div w:id="1406411366">
          <w:marLeft w:val="274"/>
          <w:marRight w:val="0"/>
          <w:marTop w:val="0"/>
          <w:marBottom w:val="0"/>
          <w:divBdr>
            <w:top w:val="none" w:sz="0" w:space="0" w:color="auto"/>
            <w:left w:val="none" w:sz="0" w:space="0" w:color="auto"/>
            <w:bottom w:val="none" w:sz="0" w:space="0" w:color="auto"/>
            <w:right w:val="none" w:sz="0" w:space="0" w:color="auto"/>
          </w:divBdr>
        </w:div>
        <w:div w:id="128330630">
          <w:marLeft w:val="274"/>
          <w:marRight w:val="0"/>
          <w:marTop w:val="0"/>
          <w:marBottom w:val="0"/>
          <w:divBdr>
            <w:top w:val="none" w:sz="0" w:space="0" w:color="auto"/>
            <w:left w:val="none" w:sz="0" w:space="0" w:color="auto"/>
            <w:bottom w:val="none" w:sz="0" w:space="0" w:color="auto"/>
            <w:right w:val="none" w:sz="0" w:space="0" w:color="auto"/>
          </w:divBdr>
        </w:div>
        <w:div w:id="706562336">
          <w:marLeft w:val="274"/>
          <w:marRight w:val="0"/>
          <w:marTop w:val="0"/>
          <w:marBottom w:val="0"/>
          <w:divBdr>
            <w:top w:val="none" w:sz="0" w:space="0" w:color="auto"/>
            <w:left w:val="none" w:sz="0" w:space="0" w:color="auto"/>
            <w:bottom w:val="none" w:sz="0" w:space="0" w:color="auto"/>
            <w:right w:val="none" w:sz="0" w:space="0" w:color="auto"/>
          </w:divBdr>
        </w:div>
        <w:div w:id="1012224773">
          <w:marLeft w:val="274"/>
          <w:marRight w:val="0"/>
          <w:marTop w:val="0"/>
          <w:marBottom w:val="0"/>
          <w:divBdr>
            <w:top w:val="none" w:sz="0" w:space="0" w:color="auto"/>
            <w:left w:val="none" w:sz="0" w:space="0" w:color="auto"/>
            <w:bottom w:val="none" w:sz="0" w:space="0" w:color="auto"/>
            <w:right w:val="none" w:sz="0" w:space="0" w:color="auto"/>
          </w:divBdr>
        </w:div>
        <w:div w:id="1498183768">
          <w:marLeft w:val="274"/>
          <w:marRight w:val="0"/>
          <w:marTop w:val="0"/>
          <w:marBottom w:val="0"/>
          <w:divBdr>
            <w:top w:val="none" w:sz="0" w:space="0" w:color="auto"/>
            <w:left w:val="none" w:sz="0" w:space="0" w:color="auto"/>
            <w:bottom w:val="none" w:sz="0" w:space="0" w:color="auto"/>
            <w:right w:val="none" w:sz="0" w:space="0" w:color="auto"/>
          </w:divBdr>
        </w:div>
        <w:div w:id="347760455">
          <w:marLeft w:val="274"/>
          <w:marRight w:val="0"/>
          <w:marTop w:val="0"/>
          <w:marBottom w:val="0"/>
          <w:divBdr>
            <w:top w:val="none" w:sz="0" w:space="0" w:color="auto"/>
            <w:left w:val="none" w:sz="0" w:space="0" w:color="auto"/>
            <w:bottom w:val="none" w:sz="0" w:space="0" w:color="auto"/>
            <w:right w:val="none" w:sz="0" w:space="0" w:color="auto"/>
          </w:divBdr>
        </w:div>
        <w:div w:id="748963856">
          <w:marLeft w:val="274"/>
          <w:marRight w:val="0"/>
          <w:marTop w:val="0"/>
          <w:marBottom w:val="0"/>
          <w:divBdr>
            <w:top w:val="none" w:sz="0" w:space="0" w:color="auto"/>
            <w:left w:val="none" w:sz="0" w:space="0" w:color="auto"/>
            <w:bottom w:val="none" w:sz="0" w:space="0" w:color="auto"/>
            <w:right w:val="none" w:sz="0" w:space="0" w:color="auto"/>
          </w:divBdr>
        </w:div>
        <w:div w:id="989017870">
          <w:marLeft w:val="274"/>
          <w:marRight w:val="0"/>
          <w:marTop w:val="0"/>
          <w:marBottom w:val="0"/>
          <w:divBdr>
            <w:top w:val="none" w:sz="0" w:space="0" w:color="auto"/>
            <w:left w:val="none" w:sz="0" w:space="0" w:color="auto"/>
            <w:bottom w:val="none" w:sz="0" w:space="0" w:color="auto"/>
            <w:right w:val="none" w:sz="0" w:space="0" w:color="auto"/>
          </w:divBdr>
        </w:div>
        <w:div w:id="617371577">
          <w:marLeft w:val="274"/>
          <w:marRight w:val="0"/>
          <w:marTop w:val="0"/>
          <w:marBottom w:val="0"/>
          <w:divBdr>
            <w:top w:val="none" w:sz="0" w:space="0" w:color="auto"/>
            <w:left w:val="none" w:sz="0" w:space="0" w:color="auto"/>
            <w:bottom w:val="none" w:sz="0" w:space="0" w:color="auto"/>
            <w:right w:val="none" w:sz="0" w:space="0" w:color="auto"/>
          </w:divBdr>
        </w:div>
        <w:div w:id="2121297687">
          <w:marLeft w:val="274"/>
          <w:marRight w:val="0"/>
          <w:marTop w:val="0"/>
          <w:marBottom w:val="0"/>
          <w:divBdr>
            <w:top w:val="none" w:sz="0" w:space="0" w:color="auto"/>
            <w:left w:val="none" w:sz="0" w:space="0" w:color="auto"/>
            <w:bottom w:val="none" w:sz="0" w:space="0" w:color="auto"/>
            <w:right w:val="none" w:sz="0" w:space="0" w:color="auto"/>
          </w:divBdr>
        </w:div>
        <w:div w:id="688798743">
          <w:marLeft w:val="274"/>
          <w:marRight w:val="0"/>
          <w:marTop w:val="0"/>
          <w:marBottom w:val="0"/>
          <w:divBdr>
            <w:top w:val="none" w:sz="0" w:space="0" w:color="auto"/>
            <w:left w:val="none" w:sz="0" w:space="0" w:color="auto"/>
            <w:bottom w:val="none" w:sz="0" w:space="0" w:color="auto"/>
            <w:right w:val="none" w:sz="0" w:space="0" w:color="auto"/>
          </w:divBdr>
        </w:div>
        <w:div w:id="1192301496">
          <w:marLeft w:val="274"/>
          <w:marRight w:val="0"/>
          <w:marTop w:val="0"/>
          <w:marBottom w:val="0"/>
          <w:divBdr>
            <w:top w:val="none" w:sz="0" w:space="0" w:color="auto"/>
            <w:left w:val="none" w:sz="0" w:space="0" w:color="auto"/>
            <w:bottom w:val="none" w:sz="0" w:space="0" w:color="auto"/>
            <w:right w:val="none" w:sz="0" w:space="0" w:color="auto"/>
          </w:divBdr>
        </w:div>
        <w:div w:id="1469738551">
          <w:marLeft w:val="274"/>
          <w:marRight w:val="0"/>
          <w:marTop w:val="0"/>
          <w:marBottom w:val="0"/>
          <w:divBdr>
            <w:top w:val="none" w:sz="0" w:space="0" w:color="auto"/>
            <w:left w:val="none" w:sz="0" w:space="0" w:color="auto"/>
            <w:bottom w:val="none" w:sz="0" w:space="0" w:color="auto"/>
            <w:right w:val="none" w:sz="0" w:space="0" w:color="auto"/>
          </w:divBdr>
        </w:div>
        <w:div w:id="1715889336">
          <w:marLeft w:val="274"/>
          <w:marRight w:val="0"/>
          <w:marTop w:val="0"/>
          <w:marBottom w:val="0"/>
          <w:divBdr>
            <w:top w:val="none" w:sz="0" w:space="0" w:color="auto"/>
            <w:left w:val="none" w:sz="0" w:space="0" w:color="auto"/>
            <w:bottom w:val="none" w:sz="0" w:space="0" w:color="auto"/>
            <w:right w:val="none" w:sz="0" w:space="0" w:color="auto"/>
          </w:divBdr>
        </w:div>
        <w:div w:id="1386221196">
          <w:marLeft w:val="274"/>
          <w:marRight w:val="0"/>
          <w:marTop w:val="0"/>
          <w:marBottom w:val="0"/>
          <w:divBdr>
            <w:top w:val="none" w:sz="0" w:space="0" w:color="auto"/>
            <w:left w:val="none" w:sz="0" w:space="0" w:color="auto"/>
            <w:bottom w:val="none" w:sz="0" w:space="0" w:color="auto"/>
            <w:right w:val="none" w:sz="0" w:space="0" w:color="auto"/>
          </w:divBdr>
        </w:div>
        <w:div w:id="1074818357">
          <w:marLeft w:val="274"/>
          <w:marRight w:val="0"/>
          <w:marTop w:val="0"/>
          <w:marBottom w:val="0"/>
          <w:divBdr>
            <w:top w:val="none" w:sz="0" w:space="0" w:color="auto"/>
            <w:left w:val="none" w:sz="0" w:space="0" w:color="auto"/>
            <w:bottom w:val="none" w:sz="0" w:space="0" w:color="auto"/>
            <w:right w:val="none" w:sz="0" w:space="0" w:color="auto"/>
          </w:divBdr>
        </w:div>
        <w:div w:id="1183785105">
          <w:marLeft w:val="274"/>
          <w:marRight w:val="0"/>
          <w:marTop w:val="0"/>
          <w:marBottom w:val="0"/>
          <w:divBdr>
            <w:top w:val="none" w:sz="0" w:space="0" w:color="auto"/>
            <w:left w:val="none" w:sz="0" w:space="0" w:color="auto"/>
            <w:bottom w:val="none" w:sz="0" w:space="0" w:color="auto"/>
            <w:right w:val="none" w:sz="0" w:space="0" w:color="auto"/>
          </w:divBdr>
        </w:div>
      </w:divsChild>
    </w:div>
    <w:div w:id="1678539244">
      <w:bodyDiv w:val="1"/>
      <w:marLeft w:val="0"/>
      <w:marRight w:val="0"/>
      <w:marTop w:val="0"/>
      <w:marBottom w:val="0"/>
      <w:divBdr>
        <w:top w:val="none" w:sz="0" w:space="0" w:color="auto"/>
        <w:left w:val="none" w:sz="0" w:space="0" w:color="auto"/>
        <w:bottom w:val="none" w:sz="0" w:space="0" w:color="auto"/>
        <w:right w:val="none" w:sz="0" w:space="0" w:color="auto"/>
      </w:divBdr>
    </w:div>
    <w:div w:id="1742174059">
      <w:bodyDiv w:val="1"/>
      <w:marLeft w:val="0"/>
      <w:marRight w:val="0"/>
      <w:marTop w:val="0"/>
      <w:marBottom w:val="0"/>
      <w:divBdr>
        <w:top w:val="none" w:sz="0" w:space="0" w:color="auto"/>
        <w:left w:val="none" w:sz="0" w:space="0" w:color="auto"/>
        <w:bottom w:val="none" w:sz="0" w:space="0" w:color="auto"/>
        <w:right w:val="none" w:sz="0" w:space="0" w:color="auto"/>
      </w:divBdr>
    </w:div>
    <w:div w:id="1748577515">
      <w:bodyDiv w:val="1"/>
      <w:marLeft w:val="0"/>
      <w:marRight w:val="0"/>
      <w:marTop w:val="0"/>
      <w:marBottom w:val="0"/>
      <w:divBdr>
        <w:top w:val="none" w:sz="0" w:space="0" w:color="auto"/>
        <w:left w:val="none" w:sz="0" w:space="0" w:color="auto"/>
        <w:bottom w:val="none" w:sz="0" w:space="0" w:color="auto"/>
        <w:right w:val="none" w:sz="0" w:space="0" w:color="auto"/>
      </w:divBdr>
      <w:divsChild>
        <w:div w:id="2102675368">
          <w:marLeft w:val="274"/>
          <w:marRight w:val="0"/>
          <w:marTop w:val="0"/>
          <w:marBottom w:val="0"/>
          <w:divBdr>
            <w:top w:val="none" w:sz="0" w:space="0" w:color="auto"/>
            <w:left w:val="none" w:sz="0" w:space="0" w:color="auto"/>
            <w:bottom w:val="none" w:sz="0" w:space="0" w:color="auto"/>
            <w:right w:val="none" w:sz="0" w:space="0" w:color="auto"/>
          </w:divBdr>
        </w:div>
        <w:div w:id="1190996071">
          <w:marLeft w:val="274"/>
          <w:marRight w:val="0"/>
          <w:marTop w:val="0"/>
          <w:marBottom w:val="0"/>
          <w:divBdr>
            <w:top w:val="none" w:sz="0" w:space="0" w:color="auto"/>
            <w:left w:val="none" w:sz="0" w:space="0" w:color="auto"/>
            <w:bottom w:val="none" w:sz="0" w:space="0" w:color="auto"/>
            <w:right w:val="none" w:sz="0" w:space="0" w:color="auto"/>
          </w:divBdr>
        </w:div>
        <w:div w:id="1644846156">
          <w:marLeft w:val="274"/>
          <w:marRight w:val="0"/>
          <w:marTop w:val="0"/>
          <w:marBottom w:val="0"/>
          <w:divBdr>
            <w:top w:val="none" w:sz="0" w:space="0" w:color="auto"/>
            <w:left w:val="none" w:sz="0" w:space="0" w:color="auto"/>
            <w:bottom w:val="none" w:sz="0" w:space="0" w:color="auto"/>
            <w:right w:val="none" w:sz="0" w:space="0" w:color="auto"/>
          </w:divBdr>
        </w:div>
        <w:div w:id="299506562">
          <w:marLeft w:val="274"/>
          <w:marRight w:val="0"/>
          <w:marTop w:val="0"/>
          <w:marBottom w:val="0"/>
          <w:divBdr>
            <w:top w:val="none" w:sz="0" w:space="0" w:color="auto"/>
            <w:left w:val="none" w:sz="0" w:space="0" w:color="auto"/>
            <w:bottom w:val="none" w:sz="0" w:space="0" w:color="auto"/>
            <w:right w:val="none" w:sz="0" w:space="0" w:color="auto"/>
          </w:divBdr>
        </w:div>
      </w:divsChild>
    </w:div>
    <w:div w:id="1778058991">
      <w:bodyDiv w:val="1"/>
      <w:marLeft w:val="0"/>
      <w:marRight w:val="0"/>
      <w:marTop w:val="0"/>
      <w:marBottom w:val="0"/>
      <w:divBdr>
        <w:top w:val="none" w:sz="0" w:space="0" w:color="auto"/>
        <w:left w:val="none" w:sz="0" w:space="0" w:color="auto"/>
        <w:bottom w:val="none" w:sz="0" w:space="0" w:color="auto"/>
        <w:right w:val="none" w:sz="0" w:space="0" w:color="auto"/>
      </w:divBdr>
    </w:div>
    <w:div w:id="1810240336">
      <w:bodyDiv w:val="1"/>
      <w:marLeft w:val="0"/>
      <w:marRight w:val="0"/>
      <w:marTop w:val="0"/>
      <w:marBottom w:val="0"/>
      <w:divBdr>
        <w:top w:val="none" w:sz="0" w:space="0" w:color="auto"/>
        <w:left w:val="none" w:sz="0" w:space="0" w:color="auto"/>
        <w:bottom w:val="none" w:sz="0" w:space="0" w:color="auto"/>
        <w:right w:val="none" w:sz="0" w:space="0" w:color="auto"/>
      </w:divBdr>
    </w:div>
    <w:div w:id="1820994055">
      <w:bodyDiv w:val="1"/>
      <w:marLeft w:val="0"/>
      <w:marRight w:val="0"/>
      <w:marTop w:val="0"/>
      <w:marBottom w:val="0"/>
      <w:divBdr>
        <w:top w:val="none" w:sz="0" w:space="0" w:color="auto"/>
        <w:left w:val="none" w:sz="0" w:space="0" w:color="auto"/>
        <w:bottom w:val="none" w:sz="0" w:space="0" w:color="auto"/>
        <w:right w:val="none" w:sz="0" w:space="0" w:color="auto"/>
      </w:divBdr>
    </w:div>
    <w:div w:id="1835142969">
      <w:bodyDiv w:val="1"/>
      <w:marLeft w:val="0"/>
      <w:marRight w:val="0"/>
      <w:marTop w:val="0"/>
      <w:marBottom w:val="0"/>
      <w:divBdr>
        <w:top w:val="none" w:sz="0" w:space="0" w:color="auto"/>
        <w:left w:val="none" w:sz="0" w:space="0" w:color="auto"/>
        <w:bottom w:val="none" w:sz="0" w:space="0" w:color="auto"/>
        <w:right w:val="none" w:sz="0" w:space="0" w:color="auto"/>
      </w:divBdr>
    </w:div>
    <w:div w:id="1906180357">
      <w:bodyDiv w:val="1"/>
      <w:marLeft w:val="0"/>
      <w:marRight w:val="0"/>
      <w:marTop w:val="0"/>
      <w:marBottom w:val="0"/>
      <w:divBdr>
        <w:top w:val="none" w:sz="0" w:space="0" w:color="auto"/>
        <w:left w:val="none" w:sz="0" w:space="0" w:color="auto"/>
        <w:bottom w:val="none" w:sz="0" w:space="0" w:color="auto"/>
        <w:right w:val="none" w:sz="0" w:space="0" w:color="auto"/>
      </w:divBdr>
    </w:div>
    <w:div w:id="2101900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E998A75-3DE4-4E08-B4BB-D45E788C101C}"/>
      </w:docPartPr>
      <w:docPartBody>
        <w:p w:rsidR="000B0AF3" w:rsidRDefault="00A27A07">
          <w:r w:rsidRPr="00805EF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342F6"/>
    <w:rsid w:val="000B0AF3"/>
    <w:rsid w:val="002342F6"/>
    <w:rsid w:val="0030085B"/>
    <w:rsid w:val="003978D7"/>
    <w:rsid w:val="003C5D52"/>
    <w:rsid w:val="00403ED7"/>
    <w:rsid w:val="006E5014"/>
    <w:rsid w:val="007365AB"/>
    <w:rsid w:val="00826AF2"/>
    <w:rsid w:val="00866DB3"/>
    <w:rsid w:val="008760B9"/>
    <w:rsid w:val="00885695"/>
    <w:rsid w:val="00A27A07"/>
    <w:rsid w:val="00AF3C1D"/>
    <w:rsid w:val="00C165D5"/>
    <w:rsid w:val="00C81023"/>
    <w:rsid w:val="00C976F0"/>
    <w:rsid w:val="00DF135F"/>
    <w:rsid w:val="00E022F0"/>
    <w:rsid w:val="00E96663"/>
    <w:rsid w:val="00F15EF2"/>
    <w:rsid w:val="00FD4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27A0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AD0223F4B693B42BE3674C6AE06AF5F" ma:contentTypeVersion="12" ma:contentTypeDescription="Create a new document." ma:contentTypeScope="" ma:versionID="439de1b1d1713fc8baf3f0db54a50ae6">
  <xsd:schema xmlns:xsd="http://www.w3.org/2001/XMLSchema" xmlns:xs="http://www.w3.org/2001/XMLSchema" xmlns:p="http://schemas.microsoft.com/office/2006/metadata/properties" xmlns:ns2="581704f7-ad91-455d-a39f-03e0b3c6af9b" xmlns:ns3="6b4a35a6-a1e7-4a16-86cb-cf5676a5904c" targetNamespace="http://schemas.microsoft.com/office/2006/metadata/properties" ma:root="true" ma:fieldsID="eecd08f67683f98b5422073db389f0aa" ns2:_="" ns3:_="">
    <xsd:import namespace="581704f7-ad91-455d-a39f-03e0b3c6af9b"/>
    <xsd:import namespace="6b4a35a6-a1e7-4a16-86cb-cf5676a590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1704f7-ad91-455d-a39f-03e0b3c6af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0d4ad75-a42b-4783-84ed-a698db182b0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b4a35a6-a1e7-4a16-86cb-cf5676a5904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9537fd4-b06b-4618-9e18-1239a0eb2e20}" ma:internalName="TaxCatchAll" ma:showField="CatchAllData" ma:web="6b4a35a6-a1e7-4a16-86cb-cf5676a590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81704f7-ad91-455d-a39f-03e0b3c6af9b">
      <Terms xmlns="http://schemas.microsoft.com/office/infopath/2007/PartnerControls"/>
    </lcf76f155ced4ddcb4097134ff3c332f>
    <TaxCatchAll xmlns="6b4a35a6-a1e7-4a16-86cb-cf5676a5904c" xsi:nil="true"/>
  </documentManagement>
</p:properties>
</file>

<file path=customXml/itemProps1.xml><?xml version="1.0" encoding="utf-8"?>
<ds:datastoreItem xmlns:ds="http://schemas.openxmlformats.org/officeDocument/2006/customXml" ds:itemID="{64D9699A-2409-4233-B8C3-2C45F2961539}">
  <ds:schemaRefs>
    <ds:schemaRef ds:uri="http://schemas.microsoft.com/sharepoint/v3/contenttype/forms"/>
  </ds:schemaRefs>
</ds:datastoreItem>
</file>

<file path=customXml/itemProps2.xml><?xml version="1.0" encoding="utf-8"?>
<ds:datastoreItem xmlns:ds="http://schemas.openxmlformats.org/officeDocument/2006/customXml" ds:itemID="{5E5F5F5B-2E59-4236-92D4-3DBB7D547EA9}">
  <ds:schemaRefs>
    <ds:schemaRef ds:uri="http://schemas.openxmlformats.org/officeDocument/2006/bibliography"/>
  </ds:schemaRefs>
</ds:datastoreItem>
</file>

<file path=customXml/itemProps3.xml><?xml version="1.0" encoding="utf-8"?>
<ds:datastoreItem xmlns:ds="http://schemas.openxmlformats.org/officeDocument/2006/customXml" ds:itemID="{61E2ADB6-3DCF-4284-9C61-D87BD5D58A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1704f7-ad91-455d-a39f-03e0b3c6af9b"/>
    <ds:schemaRef ds:uri="6b4a35a6-a1e7-4a16-86cb-cf5676a590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D43FAE7-6898-402E-BE5A-5B64F4BCEEA5}">
  <ds:schemaRefs>
    <ds:schemaRef ds:uri="http://schemas.microsoft.com/office/2006/metadata/properties"/>
    <ds:schemaRef ds:uri="http://schemas.microsoft.com/office/infopath/2007/PartnerControls"/>
    <ds:schemaRef ds:uri="581704f7-ad91-455d-a39f-03e0b3c6af9b"/>
    <ds:schemaRef ds:uri="6b4a35a6-a1e7-4a16-86cb-cf5676a5904c"/>
  </ds:schemaRefs>
</ds:datastoreItem>
</file>

<file path=docMetadata/LabelInfo.xml><?xml version="1.0" encoding="utf-8"?>
<clbl:labelList xmlns:clbl="http://schemas.microsoft.com/office/2020/mipLabelMetadata">
  <clbl:label id="{568178ef-2b90-40ee-86de-4595a529cba9}" enabled="1" method="Standard" siteId="{d6cff1bd-67dd-4ce8-945d-d07dc775672f}" removed="0"/>
</clbl:labelList>
</file>

<file path=docProps/app.xml><?xml version="1.0" encoding="utf-8"?>
<Properties xmlns="http://schemas.openxmlformats.org/officeDocument/2006/extended-properties" xmlns:vt="http://schemas.openxmlformats.org/officeDocument/2006/docPropsVTypes">
  <Template>Normal</Template>
  <TotalTime>0</TotalTime>
  <Pages>23</Pages>
  <Words>5113</Words>
  <Characters>29147</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Dawn</dc:creator>
  <cp:lastModifiedBy>Anderson, Jameka (Federal)</cp:lastModifiedBy>
  <cp:revision>2</cp:revision>
  <cp:lastPrinted>2026-03-04T18:33:00Z</cp:lastPrinted>
  <dcterms:created xsi:type="dcterms:W3CDTF">2026-03-12T21:32:00Z</dcterms:created>
  <dcterms:modified xsi:type="dcterms:W3CDTF">2026-03-12T21:32:00Z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0x010100FAD0223F4B693B42BE3674C6AE06AF5F</vt:lpwstr>
  </property>
  <property fmtid="{D5CDD505-2E9C-101B-9397-08002B2CF9AE}" pid="3" name="Order">
    <vt:r8>6800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ies>
</file>