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Healthcare for Homeless Veterans (HCHV) Recuperative Care</w:t>
            </w:r>
            <w:r w:rsidRPr="000104D7">
              <w:rPr>
                <w:rStyle w:val="AAMSKBFill-InHighlight"/>
                <w:color w:val="auto"/>
              </w:rPr>
              <w:t xml:space="preserve"> </w:t>
            </w:r>
            <w:r>
              <w:rPr>
                <w:rStyle w:val="AAMSKBFill-InHighlight"/>
                <w:color w:val="auto"/>
              </w:rPr>
              <w:t>Services for VA San Diego Healthcare System (VASDHS)</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36C26226Q0485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04-03-2026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G004</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623220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Corina S. Hinsley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corina.hinsley@va.gov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(562) 766-2303</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92161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27380" w:rsidRPr="00C028C6" w:rsidP="00327380">
      <w:pPr>
        <w:spacing w:after="200" w:line="276" w:lineRule="auto"/>
        <w:rPr>
          <w:rFonts w:ascii="Times New Roman" w:eastAsia="Times New Roman" w:hAnsi="Times New Roman" w:cs="Times New Roman"/>
          <w:b/>
          <w:kern w:val="0"/>
          <w:sz w:val="22"/>
          <w:szCs w:val="22"/>
          <w14:ligatures w14:val="none"/>
        </w:rPr>
      </w:pPr>
      <w:r w:rsidRPr="00C028C6">
        <w:rPr>
          <w:rFonts w:ascii="Times New Roman" w:eastAsia="Times New Roman" w:hAnsi="Times New Roman" w:cs="Times New Roman"/>
          <w:kern w:val="0"/>
          <w:sz w:val="22"/>
          <w:szCs w:val="22"/>
          <w14:ligatures w14:val="none"/>
        </w:rPr>
        <w:t xml:space="preserve">Please find attached </w:t>
      </w:r>
      <w:r w:rsidRPr="00C028C6">
        <w:rPr>
          <w:rFonts w:ascii="Times New Roman" w:eastAsia="Times New Roman" w:hAnsi="Times New Roman" w:cs="Times New Roman"/>
          <w:b/>
          <w:kern w:val="0"/>
          <w:sz w:val="22"/>
          <w:szCs w:val="22"/>
          <w14:ligatures w14:val="none"/>
        </w:rPr>
        <w:t>REQUEST FOR INFORMATION (RFI) – SOURCES SOUGHT IS ISSUED SOLELY FOR MARKET RESEARCH AND PLANNING PURPOSES ONLY AND DOES NOT CONSTITUTE A SOLICITATION.</w:t>
      </w:r>
    </w:p>
    <w:p w:rsidR="00327380" w:rsidRPr="00C028C6" w:rsidP="00327380">
      <w:pPr>
        <w:spacing w:after="200" w:line="276" w:lineRule="auto"/>
        <w:rPr>
          <w:rFonts w:ascii="Times New Roman" w:eastAsia="Times New Roman" w:hAnsi="Times New Roman" w:cs="Times New Roman"/>
          <w:kern w:val="0"/>
          <w:sz w:val="22"/>
          <w:szCs w:val="22"/>
          <w:u w:val="single"/>
          <w14:ligatures w14:val="none"/>
        </w:rPr>
      </w:pPr>
      <w:r w:rsidRPr="00C028C6">
        <w:rPr>
          <w:rFonts w:ascii="Times New Roman" w:eastAsia="Times New Roman" w:hAnsi="Times New Roman" w:cs="Times New Roman"/>
          <w:kern w:val="0"/>
          <w:sz w:val="22"/>
          <w:szCs w:val="22"/>
          <w14:ligatures w14:val="none"/>
        </w:rPr>
        <w:t xml:space="preserve">For: </w:t>
      </w:r>
      <w:r w:rsidRPr="00C028C6">
        <w:rPr>
          <w:rFonts w:ascii="Times New Roman" w:eastAsia="Times New Roman" w:hAnsi="Times New Roman" w:cs="Times New Roman"/>
          <w:kern w:val="0"/>
          <w:sz w:val="22"/>
          <w:szCs w:val="22"/>
          <w:u w:val="single"/>
          <w14:ligatures w14:val="none"/>
        </w:rPr>
        <w:t>Contracted Healthcare for Homeless Veterans (HCHV) Recuperative Care Services – Veterans Affairs San Diego Healthcare System (VASDHS)</w:t>
      </w:r>
    </w:p>
    <w:p w:rsidR="00DC5747" w:rsidRPr="00C028C6" w:rsidP="00327380">
      <w:pPr>
        <w:spacing w:after="200" w:line="276" w:lineRule="auto"/>
        <w:rPr>
          <w:rFonts w:ascii="Times New Roman" w:eastAsia="Times New Roman" w:hAnsi="Times New Roman" w:cs="Times New Roman"/>
          <w:kern w:val="0"/>
          <w:sz w:val="22"/>
          <w:szCs w:val="22"/>
          <w:u w:val="single"/>
          <w14:ligatures w14:val="none"/>
        </w:rPr>
      </w:pPr>
    </w:p>
    <w:p w:rsidR="00DC5747" w:rsidP="00DC5747">
      <w:pPr>
        <w:tabs>
          <w:tab w:val="left" w:pos="2018"/>
        </w:tabs>
        <w:spacing w:after="200" w:line="276" w:lineRule="auto"/>
        <w:jc w:val="center"/>
        <w:rPr>
          <w:rFonts w:ascii="Times New Roman" w:eastAsia="Times New Roman" w:hAnsi="Times New Roman" w:cs="Times New Roman"/>
          <w:b/>
          <w:kern w:val="0"/>
          <w14:ligatures w14:val="none"/>
        </w:rPr>
      </w:pPr>
      <w:r w:rsidRPr="006932B7">
        <w:rPr>
          <w:rFonts w:ascii="Times New Roman" w:eastAsia="Times New Roman" w:hAnsi="Times New Roman" w:cs="Times New Roman"/>
          <w:b/>
          <w:kern w:val="0"/>
          <w14:ligatures w14:val="none"/>
        </w:rPr>
        <w:t>THIS REQUEST FOR INFORMATION (RFI) – SOURCES SOUGHT IS ISSUED SOLELY FOR MARKET RESEARCH AND PLANNING PURPOSES ONLY AND DOES NOT CONSTITUTE A SOLICITATION.</w:t>
      </w:r>
    </w:p>
    <w:p w:rsidR="00DC5747" w:rsidRPr="006932B7" w:rsidP="00DC5747">
      <w:pPr>
        <w:tabs>
          <w:tab w:val="left" w:pos="2018"/>
        </w:tabs>
        <w:spacing w:after="200" w:line="276" w:lineRule="auto"/>
        <w:rPr>
          <w:rFonts w:ascii="Times New Roman" w:eastAsia="Times New Roman" w:hAnsi="Times New Roman" w:cs="Times New Roman"/>
          <w:bCs/>
          <w:kern w:val="0"/>
          <w:u w:val="single"/>
          <w14:ligatures w14:val="none"/>
        </w:rPr>
      </w:pPr>
      <w:r w:rsidRPr="007A6087">
        <w:rPr>
          <w:rFonts w:ascii="Times New Roman" w:eastAsia="Times New Roman" w:hAnsi="Times New Roman" w:cs="Times New Roman"/>
          <w:bCs/>
          <w:kern w:val="0"/>
          <w14:ligatures w14:val="none"/>
        </w:rPr>
        <w:t xml:space="preserve">For: </w:t>
      </w:r>
      <w:r w:rsidRPr="007A6087">
        <w:rPr>
          <w:rFonts w:ascii="Times New Roman" w:eastAsia="Times New Roman" w:hAnsi="Times New Roman" w:cs="Times New Roman"/>
          <w:bCs/>
          <w:kern w:val="0"/>
          <w:u w:val="single"/>
          <w14:ligatures w14:val="none"/>
        </w:rPr>
        <w:t>Contracted Healthcare for Homeless Veterans (HCHV) Recuperative Care Services – Veterans Affairs San Diego Healthcare System (VASDHS</w:t>
      </w:r>
    </w:p>
    <w:p w:rsidR="00DC5747" w:rsidP="00DC5747">
      <w:pPr>
        <w:pStyle w:val="ListParagraph"/>
        <w:numPr>
          <w:ilvl w:val="0"/>
          <w:numId w:val="1"/>
        </w:numPr>
        <w:spacing w:after="0" w:line="360" w:lineRule="auto"/>
        <w:rPr>
          <w:rFonts w:ascii="Times New Roman" w:hAnsi="Times New Roman" w:cs="Times New Roman"/>
          <w:sz w:val="22"/>
          <w:szCs w:val="22"/>
        </w:rPr>
      </w:pPr>
      <w:r w:rsidRPr="0048435A">
        <w:rPr>
          <w:rFonts w:ascii="Times New Roman" w:hAnsi="Times New Roman" w:cs="Times New Roman"/>
          <w:sz w:val="22"/>
          <w:szCs w:val="22"/>
        </w:rPr>
        <w:t xml:space="preserve">Responses to </w:t>
      </w:r>
      <w:r w:rsidRPr="0048435A">
        <w:rPr>
          <w:rFonts w:ascii="Times New Roman" w:hAnsi="Times New Roman" w:cs="Times New Roman"/>
          <w:sz w:val="22"/>
          <w:szCs w:val="22"/>
        </w:rPr>
        <w:t>this</w:t>
      </w:r>
      <w:r w:rsidRPr="0048435A">
        <w:rPr>
          <w:rFonts w:ascii="Times New Roman" w:hAnsi="Times New Roman" w:cs="Times New Roman"/>
          <w:sz w:val="22"/>
          <w:szCs w:val="22"/>
        </w:rPr>
        <w:t xml:space="preserve"> Sources Sought must be in writing. The purpose of this Sources Sought Announcement is for market research only, to make appropriate acquisition decisions and to gain knowledge of Small Business Capability, including Service-Disabled Veteran Owned Small Businesses and Veteran Owned Small Businesses (SDVOSB/VOSB), interested and capable of performing the work. </w:t>
      </w:r>
    </w:p>
    <w:p w:rsidR="00DC5747" w:rsidRPr="00000F9B" w:rsidP="00DC5747">
      <w:pPr>
        <w:spacing w:after="0" w:line="360" w:lineRule="auto"/>
        <w:rPr>
          <w:rFonts w:ascii="Times New Roman" w:hAnsi="Times New Roman" w:cs="Times New Roman"/>
          <w:sz w:val="22"/>
          <w:szCs w:val="22"/>
        </w:rPr>
      </w:pPr>
    </w:p>
    <w:p w:rsidR="00DC5747" w:rsidRPr="00000F9B" w:rsidP="00DC5747">
      <w:pPr>
        <w:pStyle w:val="ListParagraph"/>
        <w:numPr>
          <w:ilvl w:val="0"/>
          <w:numId w:val="1"/>
        </w:numPr>
        <w:spacing w:after="0" w:line="360" w:lineRule="auto"/>
        <w:rPr>
          <w:rFonts w:ascii="Times New Roman" w:hAnsi="Times New Roman" w:cs="Times New Roman"/>
          <w:sz w:val="22"/>
          <w:szCs w:val="22"/>
        </w:rPr>
      </w:pPr>
      <w:r w:rsidRPr="00B770CF">
        <w:rPr>
          <w:rFonts w:ascii="Times New Roman" w:eastAsia="Times New Roman" w:hAnsi="Times New Roman" w:cs="Times New Roman"/>
          <w:kern w:val="0"/>
          <w:sz w:val="22"/>
          <w:szCs w:val="22"/>
          <w14:ligatures w14:val="none"/>
        </w:rPr>
        <w:t xml:space="preserve">The NAICS for this requirement is </w:t>
      </w:r>
      <w:r w:rsidRPr="00B770CF">
        <w:rPr>
          <w:rFonts w:ascii="Times New Roman" w:hAnsi="Times New Roman" w:cs="Times New Roman"/>
          <w:sz w:val="22"/>
          <w:szCs w:val="22"/>
        </w:rPr>
        <w:t>623220 – Residential Mental Health and Substance Abuse Facilities</w:t>
      </w:r>
      <w:r w:rsidRPr="00B770CF">
        <w:rPr>
          <w:rFonts w:ascii="Times New Roman" w:eastAsia="Times New Roman" w:hAnsi="Times New Roman" w:cs="Times New Roman"/>
          <w:bCs/>
          <w:iCs/>
          <w:kern w:val="0"/>
          <w:sz w:val="22"/>
          <w:szCs w:val="22"/>
          <w14:ligatures w14:val="none"/>
        </w:rPr>
        <w:t>.</w:t>
      </w:r>
    </w:p>
    <w:p w:rsidR="00DC5747" w:rsidRPr="00000F9B" w:rsidP="00DC5747">
      <w:pPr>
        <w:pStyle w:val="ListParagraph"/>
        <w:rPr>
          <w:rFonts w:ascii="Times New Roman" w:hAnsi="Times New Roman" w:cs="Times New Roman"/>
          <w:sz w:val="22"/>
          <w:szCs w:val="22"/>
        </w:rPr>
      </w:pPr>
    </w:p>
    <w:p w:rsidR="00DC5747" w:rsidRPr="00BD697D" w:rsidP="00DC5747">
      <w:pPr>
        <w:pStyle w:val="ListParagraph"/>
        <w:numPr>
          <w:ilvl w:val="0"/>
          <w:numId w:val="1"/>
        </w:numPr>
        <w:spacing w:after="0" w:line="360" w:lineRule="auto"/>
        <w:rPr>
          <w:rFonts w:ascii="Times New Roman" w:hAnsi="Times New Roman" w:cs="Times New Roman"/>
          <w:sz w:val="22"/>
          <w:szCs w:val="22"/>
        </w:rPr>
      </w:pPr>
      <w:r w:rsidRPr="00B770CF">
        <w:rPr>
          <w:rFonts w:ascii="Times New Roman" w:eastAsia="Times New Roman" w:hAnsi="Times New Roman" w:cs="Times New Roman"/>
          <w:kern w:val="0"/>
          <w:sz w:val="22"/>
          <w:szCs w:val="22"/>
          <w14:ligatures w14:val="none"/>
        </w:rPr>
        <w:t xml:space="preserve">Interested and capable Contractors should respond to this notice no later than </w:t>
      </w:r>
      <w:r w:rsidRPr="00BD697D">
        <w:rPr>
          <w:rFonts w:ascii="Times New Roman" w:eastAsia="Times New Roman" w:hAnsi="Times New Roman" w:cs="Times New Roman"/>
          <w:b/>
          <w:bCs/>
          <w:kern w:val="0"/>
          <w:sz w:val="22"/>
          <w:szCs w:val="22"/>
          <w:u w:val="single"/>
          <w14:ligatures w14:val="none"/>
        </w:rPr>
        <w:t>10:00 AM Pacific Daylight Time (PDT) on April 3, 2026</w:t>
      </w:r>
      <w:r w:rsidRPr="00BD697D">
        <w:rPr>
          <w:rFonts w:ascii="Times New Roman" w:eastAsia="Times New Roman" w:hAnsi="Times New Roman" w:cs="Times New Roman"/>
          <w:kern w:val="0"/>
          <w:sz w:val="22"/>
          <w:szCs w:val="22"/>
          <w14:ligatures w14:val="none"/>
        </w:rPr>
        <w:t xml:space="preserve"> by providing the following</w:t>
      </w:r>
      <w:r w:rsidRPr="00B770CF">
        <w:rPr>
          <w:rFonts w:ascii="Times New Roman" w:eastAsia="Times New Roman" w:hAnsi="Times New Roman" w:cs="Times New Roman"/>
          <w:kern w:val="0"/>
          <w:sz w:val="22"/>
          <w:szCs w:val="22"/>
          <w14:ligatures w14:val="none"/>
        </w:rPr>
        <w:t xml:space="preserve"> via email only to </w:t>
      </w:r>
      <w:r>
        <w:fldChar w:fldCharType="begin"/>
      </w:r>
      <w:r>
        <w:instrText xml:space="preserve"> HYPERLINK "mailto:corina.hinsley@va.gov" </w:instrText>
      </w:r>
      <w:r>
        <w:fldChar w:fldCharType="separate"/>
      </w:r>
      <w:r w:rsidRPr="00B770CF">
        <w:rPr>
          <w:rFonts w:ascii="Times New Roman" w:hAnsi="Times New Roman" w:cs="Times New Roman"/>
          <w:color w:val="0000FF"/>
          <w:sz w:val="22"/>
          <w:szCs w:val="22"/>
        </w:rPr>
        <w:t>corina.hinsley@va.gov</w:t>
      </w:r>
      <w:r>
        <w:fldChar w:fldCharType="end"/>
      </w:r>
      <w:r w:rsidRPr="00B770CF">
        <w:rPr>
          <w:rFonts w:ascii="Times New Roman" w:eastAsia="Times New Roman" w:hAnsi="Times New Roman" w:cs="Times New Roman"/>
          <w:color w:val="0000FF"/>
          <w:kern w:val="0"/>
          <w:sz w:val="22"/>
          <w:szCs w:val="22"/>
          <w14:ligatures w14:val="none"/>
        </w:rPr>
        <w:t>.</w:t>
      </w:r>
    </w:p>
    <w:p w:rsidR="00DC5747" w:rsidRPr="00BD697D" w:rsidP="00DC5747">
      <w:pPr>
        <w:pStyle w:val="ListParagraph"/>
        <w:rPr>
          <w:rFonts w:ascii="Times New Roman" w:hAnsi="Times New Roman" w:cs="Times New Roman"/>
          <w:sz w:val="22"/>
          <w:szCs w:val="22"/>
        </w:rPr>
      </w:pPr>
    </w:p>
    <w:p w:rsidR="00DC5747" w:rsidRPr="006932B7" w:rsidP="00DC5747">
      <w:pPr>
        <w:numPr>
          <w:ilvl w:val="0"/>
          <w:numId w:val="2"/>
        </w:numPr>
        <w:spacing w:after="0" w:line="360" w:lineRule="auto"/>
        <w:contextualSpacing/>
        <w:rPr>
          <w:rFonts w:ascii="Times New Roman" w:eastAsia="Times New Roman" w:hAnsi="Times New Roman" w:cs="Times New Roman"/>
          <w:b/>
          <w:bCs/>
          <w:kern w:val="0"/>
          <w:sz w:val="22"/>
          <w:szCs w:val="22"/>
          <w14:ligatures w14:val="none"/>
        </w:rPr>
      </w:pPr>
      <w:r w:rsidRPr="006932B7">
        <w:rPr>
          <w:rFonts w:ascii="Times New Roman" w:eastAsia="Times New Roman" w:hAnsi="Times New Roman" w:cs="Times New Roman"/>
          <w:b/>
          <w:bCs/>
          <w:color w:val="000000"/>
          <w:kern w:val="0"/>
          <w:sz w:val="22"/>
          <w:szCs w:val="22"/>
          <w14:ligatures w14:val="none"/>
        </w:rPr>
        <w:t>Company name</w:t>
      </w:r>
    </w:p>
    <w:p w:rsidR="00DC5747" w:rsidRPr="006932B7" w:rsidP="00DC5747">
      <w:pPr>
        <w:numPr>
          <w:ilvl w:val="0"/>
          <w:numId w:val="2"/>
        </w:numPr>
        <w:spacing w:after="0" w:line="360" w:lineRule="auto"/>
        <w:contextualSpacing/>
        <w:rPr>
          <w:rFonts w:ascii="Times New Roman" w:eastAsia="Times New Roman" w:hAnsi="Times New Roman" w:cs="Times New Roman"/>
          <w:b/>
          <w:bCs/>
          <w:kern w:val="0"/>
          <w:sz w:val="22"/>
          <w:szCs w:val="22"/>
          <w14:ligatures w14:val="none"/>
        </w:rPr>
      </w:pPr>
      <w:r w:rsidRPr="006932B7">
        <w:rPr>
          <w:rFonts w:ascii="Times New Roman" w:eastAsia="Times New Roman" w:hAnsi="Times New Roman" w:cs="Times New Roman"/>
          <w:b/>
          <w:bCs/>
          <w:color w:val="000000"/>
          <w:kern w:val="0"/>
          <w:sz w:val="22"/>
          <w:szCs w:val="22"/>
          <w14:ligatures w14:val="none"/>
        </w:rPr>
        <w:t>Address</w:t>
      </w:r>
    </w:p>
    <w:p w:rsidR="00DC5747" w:rsidRPr="006932B7" w:rsidP="00DC5747">
      <w:pPr>
        <w:numPr>
          <w:ilvl w:val="0"/>
          <w:numId w:val="2"/>
        </w:numPr>
        <w:spacing w:after="0" w:line="360" w:lineRule="auto"/>
        <w:contextualSpacing/>
        <w:rPr>
          <w:rFonts w:ascii="Times New Roman" w:eastAsia="Times New Roman" w:hAnsi="Times New Roman" w:cs="Times New Roman"/>
          <w:b/>
          <w:bCs/>
          <w:kern w:val="0"/>
          <w:sz w:val="22"/>
          <w:szCs w:val="22"/>
          <w14:ligatures w14:val="none"/>
        </w:rPr>
      </w:pPr>
      <w:r w:rsidRPr="006932B7">
        <w:rPr>
          <w:rFonts w:ascii="Times New Roman" w:eastAsia="Times New Roman" w:hAnsi="Times New Roman" w:cs="Times New Roman"/>
          <w:b/>
          <w:bCs/>
          <w:color w:val="000000"/>
          <w:kern w:val="0"/>
          <w:sz w:val="22"/>
          <w:szCs w:val="22"/>
          <w14:ligatures w14:val="none"/>
        </w:rPr>
        <w:t>Point of contact</w:t>
      </w:r>
    </w:p>
    <w:p w:rsidR="00DC5747" w:rsidRPr="006932B7" w:rsidP="00DC5747">
      <w:pPr>
        <w:numPr>
          <w:ilvl w:val="0"/>
          <w:numId w:val="2"/>
        </w:numPr>
        <w:spacing w:after="0" w:line="360" w:lineRule="auto"/>
        <w:contextualSpacing/>
        <w:rPr>
          <w:rFonts w:ascii="Times New Roman" w:eastAsia="Times New Roman" w:hAnsi="Times New Roman" w:cs="Times New Roman"/>
          <w:b/>
          <w:bCs/>
          <w:kern w:val="0"/>
          <w:sz w:val="22"/>
          <w:szCs w:val="22"/>
          <w14:ligatures w14:val="none"/>
        </w:rPr>
      </w:pPr>
      <w:r w:rsidRPr="006932B7">
        <w:rPr>
          <w:rFonts w:ascii="Times New Roman" w:eastAsia="Times New Roman" w:hAnsi="Times New Roman" w:cs="Times New Roman"/>
          <w:b/>
          <w:bCs/>
          <w:color w:val="000000"/>
          <w:kern w:val="0"/>
          <w:sz w:val="22"/>
          <w:szCs w:val="22"/>
          <w14:ligatures w14:val="none"/>
        </w:rPr>
        <w:t>Phone and email of primary point of contact</w:t>
      </w:r>
    </w:p>
    <w:p w:rsidR="00DC5747" w:rsidRPr="006932B7" w:rsidP="00DC5747">
      <w:pPr>
        <w:numPr>
          <w:ilvl w:val="0"/>
          <w:numId w:val="2"/>
        </w:numPr>
        <w:spacing w:after="0" w:line="360" w:lineRule="auto"/>
        <w:contextualSpacing/>
        <w:rPr>
          <w:rFonts w:ascii="Times New Roman" w:eastAsia="Times New Roman" w:hAnsi="Times New Roman" w:cs="Times New Roman"/>
          <w:b/>
          <w:bCs/>
          <w:kern w:val="0"/>
          <w:sz w:val="22"/>
          <w:szCs w:val="22"/>
          <w14:ligatures w14:val="none"/>
        </w:rPr>
      </w:pPr>
      <w:r w:rsidRPr="006932B7">
        <w:rPr>
          <w:rFonts w:ascii="Times New Roman" w:eastAsia="Times New Roman" w:hAnsi="Times New Roman" w:cs="Times New Roman"/>
          <w:b/>
          <w:bCs/>
          <w:color w:val="000000"/>
          <w:kern w:val="0"/>
          <w:sz w:val="22"/>
          <w:szCs w:val="22"/>
          <w14:ligatures w14:val="none"/>
        </w:rPr>
        <w:t>SAM.gov Unique Entity Identifier (UEI)</w:t>
      </w:r>
    </w:p>
    <w:p w:rsidR="00DC5747" w:rsidRPr="006932B7" w:rsidP="00DC5747">
      <w:pPr>
        <w:numPr>
          <w:ilvl w:val="0"/>
          <w:numId w:val="2"/>
        </w:numPr>
        <w:spacing w:after="0" w:line="360" w:lineRule="auto"/>
        <w:contextualSpacing/>
        <w:rPr>
          <w:rFonts w:ascii="Times New Roman" w:eastAsia="Times New Roman" w:hAnsi="Times New Roman" w:cs="Times New Roman"/>
          <w:kern w:val="0"/>
          <w:sz w:val="22"/>
          <w:szCs w:val="22"/>
          <w14:ligatures w14:val="none"/>
        </w:rPr>
      </w:pPr>
      <w:r w:rsidRPr="006932B7">
        <w:rPr>
          <w:rFonts w:ascii="Times New Roman" w:eastAsia="Times New Roman" w:hAnsi="Times New Roman" w:cs="Times New Roman"/>
          <w:b/>
          <w:bCs/>
          <w:color w:val="000000"/>
          <w:kern w:val="0"/>
          <w:sz w:val="22"/>
          <w:szCs w:val="22"/>
          <w14:ligatures w14:val="none"/>
        </w:rPr>
        <w:t>Type of small business</w:t>
      </w:r>
      <w:r w:rsidRPr="006932B7">
        <w:rPr>
          <w:rFonts w:ascii="Times New Roman" w:eastAsia="Times New Roman" w:hAnsi="Times New Roman" w:cs="Times New Roman"/>
          <w:color w:val="000000"/>
          <w:kern w:val="0"/>
          <w:sz w:val="22"/>
          <w:szCs w:val="22"/>
          <w14:ligatures w14:val="none"/>
        </w:rPr>
        <w:t xml:space="preserve">, if applicable, (e.g. Services Disabled Veteran Owned Small Business(SDVOSB), Veteran-owned small business (VOSB), 8(a), HUB-Zone, Women Owned Small Business, Small disadvantaged business, or Small Business).  </w:t>
      </w:r>
    </w:p>
    <w:p w:rsidR="00DC5747" w:rsidRPr="00E5627A" w:rsidP="00DC5747">
      <w:pPr>
        <w:numPr>
          <w:ilvl w:val="0"/>
          <w:numId w:val="2"/>
        </w:numPr>
        <w:spacing w:after="0" w:line="360" w:lineRule="auto"/>
        <w:contextualSpacing/>
        <w:rPr>
          <w:rFonts w:ascii="Times New Roman" w:eastAsia="Times New Roman" w:hAnsi="Times New Roman" w:cs="Times New Roman"/>
          <w:kern w:val="0"/>
          <w:sz w:val="22"/>
          <w:szCs w:val="22"/>
          <w14:ligatures w14:val="none"/>
        </w:rPr>
      </w:pPr>
      <w:r w:rsidRPr="00E5627A">
        <w:rPr>
          <w:rFonts w:ascii="Times New Roman" w:hAnsi="Times New Roman" w:cs="Times New Roman"/>
          <w:b/>
          <w:bCs/>
          <w:sz w:val="22"/>
          <w:szCs w:val="22"/>
        </w:rPr>
        <w:t xml:space="preserve">A </w:t>
      </w:r>
      <w:r w:rsidRPr="00E5627A">
        <w:rPr>
          <w:rFonts w:ascii="Times New Roman" w:hAnsi="Times New Roman" w:cs="Times New Roman"/>
          <w:b/>
          <w:bCs/>
          <w:sz w:val="22"/>
          <w:szCs w:val="22"/>
          <w:u w:val="single"/>
        </w:rPr>
        <w:t>capability statement</w:t>
      </w:r>
      <w:r w:rsidRPr="00E5627A">
        <w:rPr>
          <w:rFonts w:ascii="Times New Roman" w:hAnsi="Times New Roman" w:cs="Times New Roman"/>
          <w:sz w:val="22"/>
          <w:szCs w:val="22"/>
        </w:rPr>
        <w:t xml:space="preserve"> that addresses the organization’s qualifications and ability to perform as a contractor specifically for the work described in the attached DRAFT excerpt of the </w:t>
      </w:r>
      <w:r w:rsidRPr="00F13E57">
        <w:rPr>
          <w:rFonts w:ascii="Times New Roman" w:hAnsi="Times New Roman" w:cs="Times New Roman"/>
          <w:sz w:val="22"/>
          <w:szCs w:val="22"/>
        </w:rPr>
        <w:t>P</w:t>
      </w:r>
      <w:r>
        <w:rPr>
          <w:rFonts w:ascii="Times New Roman" w:hAnsi="Times New Roman" w:cs="Times New Roman"/>
          <w:sz w:val="22"/>
          <w:szCs w:val="22"/>
        </w:rPr>
        <w:t xml:space="preserve">erformance </w:t>
      </w:r>
      <w:r w:rsidRPr="00F13E57">
        <w:rPr>
          <w:rFonts w:ascii="Times New Roman" w:hAnsi="Times New Roman" w:cs="Times New Roman"/>
          <w:sz w:val="22"/>
          <w:szCs w:val="22"/>
        </w:rPr>
        <w:t>W</w:t>
      </w:r>
      <w:r>
        <w:rPr>
          <w:rFonts w:ascii="Times New Roman" w:hAnsi="Times New Roman" w:cs="Times New Roman"/>
          <w:sz w:val="22"/>
          <w:szCs w:val="22"/>
        </w:rPr>
        <w:t xml:space="preserve">ork Statement </w:t>
      </w:r>
      <w:r w:rsidRPr="00F13E57">
        <w:rPr>
          <w:rFonts w:ascii="Times New Roman" w:hAnsi="Times New Roman" w:cs="Times New Roman"/>
          <w:sz w:val="22"/>
          <w:szCs w:val="22"/>
        </w:rPr>
        <w:t>(PWS).</w:t>
      </w:r>
      <w:r w:rsidRPr="00E5627A">
        <w:rPr>
          <w:rFonts w:ascii="Times New Roman" w:hAnsi="Times New Roman" w:cs="Times New Roman"/>
          <w:sz w:val="22"/>
          <w:szCs w:val="22"/>
        </w:rPr>
        <w:t xml:space="preserve"> Respondents are also encouraged to provide specific examples (e.g. contract number, point of contact information) of the Contractor’s experience providing the same or similar services to that described in the attached DRAFT </w:t>
      </w:r>
      <w:r>
        <w:rPr>
          <w:rFonts w:ascii="Times New Roman" w:hAnsi="Times New Roman" w:cs="Times New Roman"/>
          <w:sz w:val="22"/>
          <w:szCs w:val="22"/>
        </w:rPr>
        <w:t>PWS</w:t>
      </w:r>
      <w:r w:rsidRPr="006932B7">
        <w:rPr>
          <w:rFonts w:ascii="Times New Roman" w:eastAsia="Times New Roman" w:hAnsi="Times New Roman" w:cs="Times New Roman"/>
          <w:color w:val="000000"/>
          <w:kern w:val="0"/>
          <w:sz w:val="22"/>
          <w:szCs w:val="22"/>
          <w14:ligatures w14:val="none"/>
        </w:rPr>
        <w:t>.</w:t>
      </w:r>
    </w:p>
    <w:p w:rsidR="00DC5747" w:rsidRPr="000C1115" w:rsidP="00DC5747">
      <w:pPr>
        <w:numPr>
          <w:ilvl w:val="0"/>
          <w:numId w:val="2"/>
        </w:numPr>
        <w:spacing w:after="0" w:line="360" w:lineRule="auto"/>
        <w:contextualSpacing/>
        <w:rPr>
          <w:rFonts w:ascii="Times New Roman" w:eastAsia="Times New Roman" w:hAnsi="Times New Roman" w:cs="Times New Roman"/>
          <w:i/>
          <w:iCs/>
          <w:kern w:val="0"/>
          <w:sz w:val="22"/>
          <w:szCs w:val="22"/>
          <w14:ligatures w14:val="none"/>
        </w:rPr>
      </w:pPr>
      <w:r w:rsidRPr="00583B97">
        <w:rPr>
          <w:rFonts w:ascii="Times New Roman" w:hAnsi="Times New Roman" w:cs="Times New Roman"/>
          <w:sz w:val="22"/>
          <w:szCs w:val="22"/>
        </w:rPr>
        <w:t xml:space="preserve">Respondents are also </w:t>
      </w:r>
      <w:r w:rsidRPr="00D76632">
        <w:rPr>
          <w:rFonts w:ascii="Times New Roman" w:hAnsi="Times New Roman" w:cs="Times New Roman"/>
          <w:b/>
          <w:bCs/>
          <w:sz w:val="22"/>
          <w:szCs w:val="22"/>
        </w:rPr>
        <w:t>requested to include an informal price list</w:t>
      </w:r>
      <w:r w:rsidRPr="00583B97">
        <w:rPr>
          <w:rFonts w:ascii="Times New Roman" w:hAnsi="Times New Roman" w:cs="Times New Roman"/>
          <w:sz w:val="22"/>
          <w:szCs w:val="22"/>
        </w:rPr>
        <w:t xml:space="preserve"> identifying a proposed per diem rate per bed. This informal price list is not binding but will assist the Government with its market research. </w:t>
      </w:r>
      <w:r w:rsidRPr="000C1115">
        <w:rPr>
          <w:rFonts w:ascii="Times New Roman" w:hAnsi="Times New Roman" w:cs="Times New Roman"/>
          <w:b/>
          <w:bCs/>
          <w:i/>
          <w:iCs/>
          <w:sz w:val="22"/>
          <w:szCs w:val="22"/>
        </w:rPr>
        <w:t xml:space="preserve">Please include a price list for the </w:t>
      </w:r>
      <w:r w:rsidRPr="000C1115">
        <w:rPr>
          <w:rFonts w:ascii="Times New Roman" w:hAnsi="Times New Roman" w:cs="Times New Roman"/>
          <w:b/>
          <w:bCs/>
          <w:i/>
          <w:iCs/>
          <w:sz w:val="22"/>
          <w:szCs w:val="22"/>
        </w:rPr>
        <w:t>base</w:t>
      </w:r>
      <w:r w:rsidRPr="000C1115">
        <w:rPr>
          <w:rFonts w:ascii="Times New Roman" w:hAnsi="Times New Roman" w:cs="Times New Roman"/>
          <w:b/>
          <w:bCs/>
          <w:i/>
          <w:iCs/>
          <w:sz w:val="22"/>
          <w:szCs w:val="22"/>
        </w:rPr>
        <w:t xml:space="preserve"> per diem rate and four (4) </w:t>
      </w:r>
      <w:r w:rsidRPr="000C1115">
        <w:rPr>
          <w:rFonts w:ascii="Times New Roman" w:hAnsi="Times New Roman" w:cs="Times New Roman"/>
          <w:b/>
          <w:bCs/>
          <w:i/>
          <w:iCs/>
          <w:sz w:val="22"/>
          <w:szCs w:val="22"/>
        </w:rPr>
        <w:t>option</w:t>
      </w:r>
      <w:r w:rsidRPr="000C1115">
        <w:rPr>
          <w:rFonts w:ascii="Times New Roman" w:hAnsi="Times New Roman" w:cs="Times New Roman"/>
          <w:b/>
          <w:bCs/>
          <w:i/>
          <w:iCs/>
          <w:sz w:val="22"/>
          <w:szCs w:val="22"/>
        </w:rPr>
        <w:t xml:space="preserve"> years</w:t>
      </w:r>
      <w:r w:rsidRPr="000C1115">
        <w:rPr>
          <w:rFonts w:ascii="Times New Roman" w:hAnsi="Times New Roman" w:cs="Times New Roman"/>
          <w:i/>
          <w:iCs/>
          <w:sz w:val="22"/>
          <w:szCs w:val="22"/>
        </w:rPr>
        <w:t>.</w:t>
      </w:r>
    </w:p>
    <w:p w:rsidR="00DC5747" w:rsidRPr="006932B7" w:rsidP="00DC5747">
      <w:pPr>
        <w:spacing w:after="0" w:line="360" w:lineRule="auto"/>
        <w:ind w:left="360"/>
        <w:contextualSpacing/>
        <w:rPr>
          <w:rFonts w:ascii="Times New Roman" w:eastAsia="Times New Roman" w:hAnsi="Times New Roman" w:cs="Times New Roman"/>
          <w:kern w:val="0"/>
          <w:sz w:val="22"/>
          <w:szCs w:val="22"/>
          <w14:ligatures w14:val="none"/>
        </w:rPr>
      </w:pPr>
    </w:p>
    <w:p w:rsidR="00DC5747" w:rsidP="00DC5747">
      <w:pPr>
        <w:pStyle w:val="ListParagraph"/>
        <w:numPr>
          <w:ilvl w:val="0"/>
          <w:numId w:val="1"/>
        </w:numPr>
        <w:spacing w:after="0" w:line="360" w:lineRule="auto"/>
        <w:rPr>
          <w:rFonts w:ascii="Times New Roman" w:eastAsia="Times New Roman" w:hAnsi="Times New Roman" w:cs="Times New Roman"/>
          <w:kern w:val="0"/>
          <w:sz w:val="22"/>
          <w:szCs w:val="22"/>
          <w14:ligatures w14:val="none"/>
        </w:rPr>
      </w:pPr>
      <w:r w:rsidRPr="000D4568">
        <w:rPr>
          <w:rFonts w:ascii="Times New Roman" w:eastAsia="Times New Roman" w:hAnsi="Times New Roman" w:cs="Times New Roman"/>
          <w:b/>
          <w:bCs/>
          <w:kern w:val="0"/>
          <w:sz w:val="22"/>
          <w:szCs w:val="22"/>
          <w14:ligatures w14:val="none"/>
        </w:rPr>
        <w:t>Required Services</w:t>
      </w:r>
      <w:r w:rsidRPr="000D4568">
        <w:rPr>
          <w:rFonts w:ascii="Times New Roman" w:eastAsia="Times New Roman" w:hAnsi="Times New Roman" w:cs="Times New Roman"/>
          <w:kern w:val="0"/>
          <w:sz w:val="22"/>
          <w:szCs w:val="22"/>
          <w14:ligatures w14:val="none"/>
        </w:rPr>
        <w:t xml:space="preserve">. The intent of this contract is to provide homeless Veteran beneficiaries with HCHV Recuperative Care services, which shall consist of community-based residential care and treatment in accordance with the specifications contained herein for up to </w:t>
      </w:r>
      <w:r>
        <w:rPr>
          <w:rFonts w:ascii="Times New Roman" w:eastAsia="Times New Roman" w:hAnsi="Times New Roman" w:cs="Times New Roman"/>
          <w:kern w:val="0"/>
          <w:sz w:val="22"/>
          <w:szCs w:val="22"/>
          <w14:ligatures w14:val="none"/>
        </w:rPr>
        <w:t>30</w:t>
      </w:r>
      <w:r w:rsidRPr="000D4568">
        <w:rPr>
          <w:rFonts w:ascii="Times New Roman" w:eastAsia="Times New Roman" w:hAnsi="Times New Roman" w:cs="Times New Roman"/>
          <w:kern w:val="0"/>
          <w:sz w:val="22"/>
          <w:szCs w:val="22"/>
          <w14:ligatures w14:val="none"/>
        </w:rPr>
        <w:t xml:space="preserve"> Veteran residents. </w:t>
      </w:r>
    </w:p>
    <w:p w:rsidR="00DC5747" w:rsidRPr="00000F9B" w:rsidP="00DC5747">
      <w:pPr>
        <w:pStyle w:val="ListParagraph"/>
        <w:rPr>
          <w:rFonts w:ascii="Times New Roman" w:eastAsia="Times New Roman" w:hAnsi="Times New Roman" w:cs="Times New Roman"/>
          <w:kern w:val="0"/>
          <w:sz w:val="22"/>
          <w:szCs w:val="22"/>
          <w14:ligatures w14:val="none"/>
        </w:rPr>
      </w:pPr>
    </w:p>
    <w:p w:rsidR="00DC5747" w:rsidP="00DC5747">
      <w:pPr>
        <w:pStyle w:val="ListParagraph"/>
        <w:numPr>
          <w:ilvl w:val="0"/>
          <w:numId w:val="1"/>
        </w:numPr>
        <w:spacing w:after="0" w:line="360" w:lineRule="auto"/>
        <w:rPr>
          <w:rFonts w:ascii="Times New Roman" w:eastAsia="Times New Roman" w:hAnsi="Times New Roman" w:cs="Times New Roman"/>
          <w:kern w:val="0"/>
          <w:sz w:val="22"/>
          <w:szCs w:val="22"/>
          <w14:ligatures w14:val="none"/>
        </w:rPr>
      </w:pPr>
      <w:r w:rsidRPr="000D4568">
        <w:rPr>
          <w:rFonts w:ascii="Times New Roman" w:eastAsia="Times New Roman" w:hAnsi="Times New Roman" w:cs="Times New Roman"/>
          <w:kern w:val="0"/>
          <w:sz w:val="22"/>
          <w:szCs w:val="22"/>
          <w14:ligatures w14:val="none"/>
        </w:rPr>
        <w:t xml:space="preserve">The intended contract period will be for a base year and up to four (4) one-year option periods with the base period of performance anticipated to be from </w:t>
      </w:r>
      <w:r w:rsidRPr="00A95B23">
        <w:rPr>
          <w:rFonts w:ascii="Times New Roman" w:eastAsia="Times New Roman" w:hAnsi="Times New Roman" w:cs="Times New Roman"/>
          <w:kern w:val="0"/>
          <w:sz w:val="22"/>
          <w:szCs w:val="22"/>
          <w14:ligatures w14:val="none"/>
        </w:rPr>
        <w:t>August 15, 2026 – August 14, 2031.</w:t>
      </w:r>
    </w:p>
    <w:p w:rsidR="00DC5747" w:rsidP="00DC5747">
      <w:pPr>
        <w:spacing w:after="0" w:line="360" w:lineRule="auto"/>
        <w:rPr>
          <w:rFonts w:ascii="Times New Roman" w:eastAsia="Times New Roman" w:hAnsi="Times New Roman" w:cs="Times New Roman"/>
          <w:kern w:val="0"/>
          <w:sz w:val="22"/>
          <w:szCs w:val="22"/>
          <w14:ligatures w14:val="none"/>
        </w:rPr>
      </w:pPr>
    </w:p>
    <w:p w:rsidR="00DC5747" w:rsidP="00DC5747">
      <w:pPr>
        <w:pStyle w:val="ListParagraph"/>
        <w:spacing w:after="0" w:line="360" w:lineRule="auto"/>
        <w:ind w:left="1080"/>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End of Sources Sought Announcement -</w:t>
      </w:r>
    </w:p>
    <w:p w:rsidR="00DC5747" w:rsidRPr="00A95B23" w:rsidP="00DC5747">
      <w:pPr>
        <w:pStyle w:val="ListParagraph"/>
        <w:spacing w:after="0" w:line="360" w:lineRule="auto"/>
        <w:rPr>
          <w:rFonts w:ascii="Times New Roman" w:eastAsia="Times New Roman" w:hAnsi="Times New Roman" w:cs="Times New Roman"/>
          <w:kern w:val="0"/>
          <w:sz w:val="22"/>
          <w:szCs w:val="22"/>
          <w14:ligatures w14:val="none"/>
        </w:rPr>
      </w:pPr>
    </w:p>
    <w:p w:rsidR="00DC5747" w:rsidRPr="00EA5DE5" w:rsidP="00DC5747">
      <w:pPr>
        <w:spacing w:after="0" w:line="360" w:lineRule="auto"/>
        <w:rPr>
          <w:b/>
          <w:bCs/>
        </w:rPr>
      </w:pPr>
      <w:r w:rsidRPr="00EA5DE5">
        <w:rPr>
          <w:rFonts w:ascii="Times New Roman" w:eastAsia="Times New Roman" w:hAnsi="Times New Roman" w:cs="Times New Roman"/>
          <w:b/>
          <w:bCs/>
          <w:kern w:val="0"/>
          <w:sz w:val="22"/>
          <w:szCs w:val="22"/>
          <w14:ligatures w14:val="none"/>
        </w:rPr>
        <w:t xml:space="preserve">EXCERPT from the DRAFT PWS </w:t>
      </w:r>
    </w:p>
    <w:p w:rsidR="00DC5747" w:rsidRPr="0052014E" w:rsidP="00327380">
      <w:pPr>
        <w:spacing w:after="200" w:line="276" w:lineRule="auto"/>
        <w:rPr>
          <w:rFonts w:ascii="Arial" w:eastAsia="Times New Roman" w:hAnsi="Arial" w:cs="Arial"/>
          <w:kern w:val="0"/>
          <w14:ligatures w14:val="none"/>
        </w:rPr>
      </w:pPr>
    </w:p>
    <w:p w:rsidR="005D7050"/>
    <w:p>
      <w:pPr>
        <w:ind w:left="360"/>
      </w:pPr>
      <w:r>
        <w:t>See attached document: DRAFT PWS_Recuperative Care Services.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D021134"/>
    <w:multiLevelType w:val="hybridMultilevel"/>
    <w:tmpl w:val="FCCCDFFC"/>
    <w:lvl w:ilvl="0">
      <w:start w:val="1"/>
      <w:numFmt w:val="decimal"/>
      <w:lvlText w:val="%1."/>
      <w:lvlJc w:val="left"/>
      <w:pPr>
        <w:ind w:left="360" w:hanging="360"/>
      </w:pPr>
      <w:rPr>
        <w:rFonts w:eastAsia="Times New Roman"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
    <w:nsid w:val="6112400B"/>
    <w:multiLevelType w:val="hybridMultilevel"/>
    <w:tmpl w:val="52DE6300"/>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C4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C4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106"/>
    <w:rPr>
      <w:rFonts w:eastAsiaTheme="majorEastAsia" w:cstheme="majorBidi"/>
      <w:color w:val="272727" w:themeColor="text1" w:themeTint="D8"/>
    </w:rPr>
  </w:style>
  <w:style w:type="paragraph" w:styleId="Quote">
    <w:name w:val="Quote"/>
    <w:basedOn w:val="Normal"/>
    <w:next w:val="Normal"/>
    <w:link w:val="QuoteChar"/>
    <w:uiPriority w:val="29"/>
    <w:qFormat/>
    <w:rsid w:val="00EC4106"/>
    <w:pPr>
      <w:spacing w:before="160"/>
      <w:jc w:val="center"/>
    </w:pPr>
    <w:rPr>
      <w:i/>
      <w:iCs/>
      <w:color w:val="404040" w:themeColor="text1" w:themeTint="BF"/>
    </w:rPr>
  </w:style>
  <w:style w:type="character" w:customStyle="1" w:styleId="QuoteChar">
    <w:name w:val="Quote Char"/>
    <w:basedOn w:val="DefaultParagraphFont"/>
    <w:link w:val="Quote"/>
    <w:uiPriority w:val="29"/>
    <w:rsid w:val="00EC4106"/>
    <w:rPr>
      <w:i/>
      <w:iCs/>
      <w:color w:val="404040" w:themeColor="text1" w:themeTint="BF"/>
    </w:rPr>
  </w:style>
  <w:style w:type="paragraph" w:styleId="IntenseQuote">
    <w:name w:val="Intense Quote"/>
    <w:basedOn w:val="Normal"/>
    <w:next w:val="Normal"/>
    <w:link w:val="IntenseQuoteChar"/>
    <w:uiPriority w:val="30"/>
    <w:qFormat/>
    <w:rsid w:val="00EC410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C4106"/>
    <w:rPr>
      <w:i/>
      <w:iCs/>
      <w:color w:val="366092" w:themeColor="accent1" w:themeShade="BF"/>
    </w:rPr>
  </w:style>
  <w:style w:type="character" w:styleId="IntenseReference">
    <w:name w:val="Intense Reference"/>
    <w:basedOn w:val="DefaultParagraphFont"/>
    <w:uiPriority w:val="32"/>
    <w:qFormat/>
    <w:rsid w:val="00EC4106"/>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2026-03-13T13:49:32Z</dcterms:created>
  <dcterms:modified xsi:type="dcterms:W3CDTF">2026-03-13T13:49:32Z</dcterms:modified>
</cp:coreProperties>
</file>