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29DB" w14:textId="77777777" w:rsidR="00245E18" w:rsidRPr="004C7C18" w:rsidRDefault="00245E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77FCA" w14:paraId="54F029DE" w14:textId="77777777" w:rsidTr="00917C3B">
        <w:tc>
          <w:tcPr>
            <w:tcW w:w="1098" w:type="dxa"/>
          </w:tcPr>
          <w:p w14:paraId="54F029DC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54F029DD" w14:textId="77777777" w:rsidR="00245E18" w:rsidRPr="000104D7" w:rsidRDefault="00245E18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Concrete Grave Liners for Sarasota National Cemetery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54F029DF" w14:textId="77777777" w:rsidR="00245E18" w:rsidRPr="004C7C18" w:rsidRDefault="00245E18" w:rsidP="00783A50">
      <w:pPr>
        <w:spacing w:after="160" w:line="254" w:lineRule="auto"/>
        <w:rPr>
          <w:rFonts w:eastAsia="Calibri" w:cstheme="minorHAnsi"/>
          <w:szCs w:val="20"/>
        </w:rPr>
      </w:pPr>
    </w:p>
    <w:p w14:paraId="54F029E0" w14:textId="77777777" w:rsidR="00245E18" w:rsidRPr="004C7C18" w:rsidRDefault="00245E18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77FCA" w14:paraId="54F029E3" w14:textId="77777777" w:rsidTr="006E6FE5">
        <w:tc>
          <w:tcPr>
            <w:tcW w:w="4698" w:type="dxa"/>
            <w:hideMark/>
          </w:tcPr>
          <w:p w14:paraId="54F029E1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4F029E2" w14:textId="77777777" w:rsidR="00245E18" w:rsidRPr="000762B6" w:rsidRDefault="00245E18">
            <w:pPr>
              <w:rPr>
                <w:rFonts w:cstheme="minorHAnsi"/>
              </w:rPr>
            </w:pPr>
            <w:r>
              <w:rPr>
                <w:rFonts w:cstheme="minorHAnsi"/>
              </w:rPr>
              <w:t>22172</w:t>
            </w:r>
          </w:p>
        </w:tc>
      </w:tr>
      <w:tr w:rsidR="00B77FCA" w14:paraId="54F029E6" w14:textId="77777777" w:rsidTr="006E6FE5">
        <w:tc>
          <w:tcPr>
            <w:tcW w:w="4698" w:type="dxa"/>
            <w:hideMark/>
          </w:tcPr>
          <w:p w14:paraId="54F029E4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4F029E5" w14:textId="77777777" w:rsidR="00245E18" w:rsidRPr="000762B6" w:rsidRDefault="00245E18">
            <w:pPr>
              <w:rPr>
                <w:rFonts w:cstheme="minorHAnsi"/>
              </w:rPr>
            </w:pPr>
            <w:r>
              <w:rPr>
                <w:rFonts w:cstheme="minorHAnsi"/>
              </w:rPr>
              <w:t>36C78626Q0041</w:t>
            </w:r>
          </w:p>
        </w:tc>
      </w:tr>
      <w:tr w:rsidR="00B77FCA" w14:paraId="54F029E9" w14:textId="77777777" w:rsidTr="006E6FE5">
        <w:tc>
          <w:tcPr>
            <w:tcW w:w="4698" w:type="dxa"/>
            <w:hideMark/>
          </w:tcPr>
          <w:p w14:paraId="54F029E7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4F029E8" w14:textId="77777777" w:rsidR="00245E18" w:rsidRPr="004C7C18" w:rsidRDefault="00245E18">
            <w:pPr>
              <w:rPr>
                <w:rFonts w:cstheme="minorHAnsi"/>
                <w:szCs w:val="20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B77FCA" w14:paraId="54F029EC" w14:textId="77777777" w:rsidTr="006E6FE5">
        <w:tc>
          <w:tcPr>
            <w:tcW w:w="4698" w:type="dxa"/>
          </w:tcPr>
          <w:p w14:paraId="54F029EA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4F029EB" w14:textId="77777777" w:rsidR="00245E18" w:rsidRPr="004C7C18" w:rsidRDefault="00245E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B77FCA" w14:paraId="54F029EF" w14:textId="77777777" w:rsidTr="006E6FE5">
        <w:tc>
          <w:tcPr>
            <w:tcW w:w="4698" w:type="dxa"/>
          </w:tcPr>
          <w:p w14:paraId="54F029ED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4F029EE" w14:textId="77777777" w:rsidR="00245E18" w:rsidRPr="004C7C18" w:rsidRDefault="00245E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77FCA" w14:paraId="54F029F2" w14:textId="77777777" w:rsidTr="006E6FE5">
        <w:tc>
          <w:tcPr>
            <w:tcW w:w="4698" w:type="dxa"/>
          </w:tcPr>
          <w:p w14:paraId="54F029F0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4F029F1" w14:textId="77777777" w:rsidR="00245E18" w:rsidRPr="00C838FE" w:rsidRDefault="00245E18">
            <w:pPr>
              <w:rPr>
                <w:rFonts w:cstheme="minorHAnsi"/>
                <w:szCs w:val="20"/>
              </w:rPr>
            </w:pPr>
          </w:p>
        </w:tc>
      </w:tr>
      <w:tr w:rsidR="00B77FCA" w14:paraId="54F029F5" w14:textId="77777777" w:rsidTr="006E6FE5">
        <w:tc>
          <w:tcPr>
            <w:tcW w:w="4698" w:type="dxa"/>
          </w:tcPr>
          <w:p w14:paraId="54F029F3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4F029F4" w14:textId="77777777" w:rsidR="00245E18" w:rsidRPr="00C71F9E" w:rsidRDefault="00245E18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9930</w:t>
            </w:r>
          </w:p>
        </w:tc>
      </w:tr>
      <w:tr w:rsidR="00B77FCA" w14:paraId="54F029F8" w14:textId="77777777" w:rsidTr="006E6FE5">
        <w:tc>
          <w:tcPr>
            <w:tcW w:w="4698" w:type="dxa"/>
          </w:tcPr>
          <w:p w14:paraId="54F029F6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4F029F7" w14:textId="77777777" w:rsidR="00245E18" w:rsidRPr="004C7C18" w:rsidRDefault="00245E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327390</w:t>
            </w:r>
          </w:p>
        </w:tc>
      </w:tr>
      <w:tr w:rsidR="00B77FCA" w14:paraId="54F02A00" w14:textId="77777777" w:rsidTr="006E6FE5">
        <w:tc>
          <w:tcPr>
            <w:tcW w:w="4698" w:type="dxa"/>
            <w:hideMark/>
          </w:tcPr>
          <w:p w14:paraId="54F029F9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4F029FA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4F029FB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National Cemetery Administration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4F029FC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Services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4F029FD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18434 Joplin Road</w:t>
            </w:r>
          </w:p>
          <w:p w14:paraId="54F029FE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Triangle VA  22172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4F029FF" w14:textId="77777777" w:rsidR="00245E18" w:rsidRPr="004C7C18" w:rsidRDefault="00245E18">
            <w:pPr>
              <w:rPr>
                <w:rFonts w:cstheme="minorHAnsi"/>
                <w:szCs w:val="20"/>
              </w:rPr>
            </w:pPr>
          </w:p>
        </w:tc>
      </w:tr>
      <w:tr w:rsidR="00B77FCA" w14:paraId="54F02A0A" w14:textId="77777777" w:rsidTr="006E6FE5">
        <w:tc>
          <w:tcPr>
            <w:tcW w:w="4698" w:type="dxa"/>
          </w:tcPr>
          <w:p w14:paraId="54F02A01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54F02A02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</w:p>
          <w:p w14:paraId="54F02A03" w14:textId="77777777" w:rsidR="00245E18" w:rsidRPr="000762B6" w:rsidRDefault="00245E18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4F02A04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4F02A05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Charnell Cunningham</w:t>
            </w:r>
          </w:p>
          <w:p w14:paraId="54F02A06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Charnell.Cunningham@va.gov</w:t>
            </w:r>
          </w:p>
          <w:p w14:paraId="54F02A07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4F02A08" w14:textId="77777777" w:rsidR="00245E18" w:rsidRPr="004C7C18" w:rsidRDefault="00245E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4F02A09" w14:textId="77777777" w:rsidR="00245E18" w:rsidRPr="004C7C18" w:rsidRDefault="00245E18">
            <w:pPr>
              <w:rPr>
                <w:rFonts w:cstheme="minorHAnsi"/>
                <w:szCs w:val="20"/>
              </w:rPr>
            </w:pPr>
          </w:p>
        </w:tc>
      </w:tr>
    </w:tbl>
    <w:p w14:paraId="54F02A0B" w14:textId="77777777" w:rsidR="00245E18" w:rsidRPr="004C7C18" w:rsidRDefault="00245E18" w:rsidP="00783A50">
      <w:pPr>
        <w:rPr>
          <w:rFonts w:cstheme="minorHAnsi"/>
          <w:szCs w:val="20"/>
        </w:rPr>
      </w:pPr>
    </w:p>
    <w:p w14:paraId="54F02A0C" w14:textId="77777777" w:rsidR="00245E18" w:rsidRPr="004C7C18" w:rsidRDefault="00245E18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77FCA" w14:paraId="54F02A0F" w14:textId="77777777" w:rsidTr="000E2EDD">
        <w:tc>
          <w:tcPr>
            <w:tcW w:w="4675" w:type="dxa"/>
          </w:tcPr>
          <w:p w14:paraId="54F02A0D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4F02A0E" w14:textId="77777777" w:rsidR="00245E18" w:rsidRPr="00CB2EE9" w:rsidRDefault="00245E1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Sarasota National Cemetery</w:t>
            </w:r>
          </w:p>
        </w:tc>
      </w:tr>
      <w:tr w:rsidR="00B77FCA" w14:paraId="54F02A12" w14:textId="77777777" w:rsidTr="000E2EDD">
        <w:tc>
          <w:tcPr>
            <w:tcW w:w="4675" w:type="dxa"/>
          </w:tcPr>
          <w:p w14:paraId="54F02A10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4F02A11" w14:textId="77777777" w:rsidR="00245E18" w:rsidRPr="00CB2EE9" w:rsidRDefault="00245E18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77FCA" w14:paraId="54F02A15" w14:textId="77777777" w:rsidTr="000E2EDD">
        <w:tc>
          <w:tcPr>
            <w:tcW w:w="4675" w:type="dxa"/>
          </w:tcPr>
          <w:p w14:paraId="54F02A13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4F02A14" w14:textId="77777777" w:rsidR="00245E18" w:rsidRPr="00CB2EE9" w:rsidRDefault="00245E18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77FCA" w14:paraId="54F02A18" w14:textId="77777777" w:rsidTr="000E2EDD">
        <w:tc>
          <w:tcPr>
            <w:tcW w:w="4675" w:type="dxa"/>
          </w:tcPr>
          <w:p w14:paraId="54F02A16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4F02A17" w14:textId="77777777" w:rsidR="00245E18" w:rsidRPr="00CB2EE9" w:rsidRDefault="00245E1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9810 State Road</w:t>
            </w:r>
          </w:p>
        </w:tc>
      </w:tr>
      <w:tr w:rsidR="00B77FCA" w14:paraId="54F02A1B" w14:textId="77777777" w:rsidTr="000E2EDD">
        <w:tc>
          <w:tcPr>
            <w:tcW w:w="4675" w:type="dxa"/>
          </w:tcPr>
          <w:p w14:paraId="54F02A19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4F02A1A" w14:textId="77777777" w:rsidR="00245E18" w:rsidRPr="00CB2EE9" w:rsidRDefault="00245E1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Sarasota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</w:t>
            </w:r>
          </w:p>
        </w:tc>
      </w:tr>
      <w:tr w:rsidR="00B77FCA" w14:paraId="54F02A1E" w14:textId="77777777" w:rsidTr="000E2EDD">
        <w:tc>
          <w:tcPr>
            <w:tcW w:w="4675" w:type="dxa"/>
            <w:hideMark/>
          </w:tcPr>
          <w:p w14:paraId="54F02A1C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4F02A1D" w14:textId="77777777" w:rsidR="00245E18" w:rsidRPr="00CB2EE9" w:rsidRDefault="00245E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34241</w:t>
            </w:r>
          </w:p>
        </w:tc>
      </w:tr>
      <w:tr w:rsidR="00B77FCA" w14:paraId="54F02A21" w14:textId="77777777" w:rsidTr="000E2EDD">
        <w:tc>
          <w:tcPr>
            <w:tcW w:w="4675" w:type="dxa"/>
            <w:hideMark/>
          </w:tcPr>
          <w:p w14:paraId="54F02A1F" w14:textId="77777777" w:rsidR="00245E18" w:rsidRPr="000762B6" w:rsidRDefault="00245E1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4F02A20" w14:textId="77777777" w:rsidR="00245E18" w:rsidRPr="00CB2EE9" w:rsidRDefault="00245E18">
            <w:pPr>
              <w:rPr>
                <w:rFonts w:cstheme="minorHAnsi"/>
                <w:szCs w:val="20"/>
              </w:rPr>
            </w:pPr>
          </w:p>
        </w:tc>
      </w:tr>
    </w:tbl>
    <w:p w14:paraId="54F02A22" w14:textId="77777777" w:rsidR="00245E18" w:rsidRPr="004C7C18" w:rsidRDefault="00245E18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54F02A23" w14:textId="77777777" w:rsidR="00245E18" w:rsidRPr="004C7C18" w:rsidRDefault="00245E18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77FCA" w14:paraId="54F02A26" w14:textId="77777777" w:rsidTr="009C37D0">
        <w:tc>
          <w:tcPr>
            <w:tcW w:w="4675" w:type="dxa"/>
            <w:hideMark/>
          </w:tcPr>
          <w:p w14:paraId="54F02A24" w14:textId="77777777" w:rsidR="00245E18" w:rsidRPr="000762B6" w:rsidRDefault="00245E18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4F02A25" w14:textId="77777777" w:rsidR="00245E18" w:rsidRPr="004C7C18" w:rsidRDefault="00245E18">
            <w:pPr>
              <w:rPr>
                <w:rFonts w:cstheme="minorHAnsi"/>
              </w:rPr>
            </w:pPr>
          </w:p>
        </w:tc>
      </w:tr>
      <w:tr w:rsidR="00B77FCA" w14:paraId="54F02A29" w14:textId="77777777" w:rsidTr="009C37D0">
        <w:tc>
          <w:tcPr>
            <w:tcW w:w="4675" w:type="dxa"/>
            <w:hideMark/>
          </w:tcPr>
          <w:p w14:paraId="54F02A27" w14:textId="77777777" w:rsidR="00245E18" w:rsidRPr="000762B6" w:rsidRDefault="00245E18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4F02A28" w14:textId="77777777" w:rsidR="00245E18" w:rsidRPr="004C7C18" w:rsidRDefault="00245E18">
            <w:pPr>
              <w:rPr>
                <w:rFonts w:cstheme="minorHAnsi"/>
                <w:szCs w:val="20"/>
              </w:rPr>
            </w:pPr>
          </w:p>
        </w:tc>
      </w:tr>
      <w:tr w:rsidR="00B77FCA" w14:paraId="54F02A2C" w14:textId="77777777" w:rsidTr="009C37D0">
        <w:tc>
          <w:tcPr>
            <w:tcW w:w="4675" w:type="dxa"/>
            <w:hideMark/>
          </w:tcPr>
          <w:p w14:paraId="54F02A2A" w14:textId="77777777" w:rsidR="00245E18" w:rsidRPr="000762B6" w:rsidRDefault="00245E18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4F02A2B" w14:textId="77777777" w:rsidR="00245E18" w:rsidRPr="004C7C18" w:rsidRDefault="00245E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Charnell.Cunningham@va.gov</w:t>
            </w:r>
          </w:p>
        </w:tc>
      </w:tr>
      <w:tr w:rsidR="00B77FCA" w14:paraId="54F02A2F" w14:textId="77777777" w:rsidTr="009C37D0">
        <w:trPr>
          <w:trHeight w:val="233"/>
        </w:trPr>
        <w:tc>
          <w:tcPr>
            <w:tcW w:w="4675" w:type="dxa"/>
            <w:hideMark/>
          </w:tcPr>
          <w:p w14:paraId="54F02A2D" w14:textId="77777777" w:rsidR="00245E18" w:rsidRPr="000762B6" w:rsidRDefault="00245E18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4F02A2E" w14:textId="77777777" w:rsidR="00245E18" w:rsidRPr="004C7C18" w:rsidRDefault="00245E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54F02A30" w14:textId="77777777" w:rsidR="00245E18" w:rsidRDefault="00245E18">
      <w:r>
        <w:br w:type="page"/>
      </w:r>
    </w:p>
    <w:p w14:paraId="54F02A31" w14:textId="77777777" w:rsidR="00245E18" w:rsidRPr="00917C3B" w:rsidRDefault="00245E18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4F02A32" w14:textId="77777777" w:rsidR="00245E18" w:rsidRPr="00447476" w:rsidRDefault="00245E18" w:rsidP="002B2618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Hlk159863067"/>
      <w:bookmarkStart w:id="1" w:name="_Hlk70351623"/>
      <w:r w:rsidRPr="00447476">
        <w:rPr>
          <w:rFonts w:ascii="Times New Roman" w:hAnsi="Times New Roman" w:cs="Times New Roman"/>
          <w:sz w:val="22"/>
          <w:szCs w:val="22"/>
        </w:rPr>
        <w:t xml:space="preserve">Please note that this is </w:t>
      </w:r>
      <w:r w:rsidRPr="00447476">
        <w:rPr>
          <w:rFonts w:ascii="Times New Roman" w:hAnsi="Times New Roman" w:cs="Times New Roman"/>
          <w:b/>
          <w:bCs/>
          <w:sz w:val="22"/>
          <w:szCs w:val="22"/>
        </w:rPr>
        <w:t xml:space="preserve">NOT </w:t>
      </w:r>
      <w:r w:rsidRPr="00447476">
        <w:rPr>
          <w:rFonts w:ascii="Times New Roman" w:hAnsi="Times New Roman" w:cs="Times New Roman"/>
          <w:sz w:val="22"/>
          <w:szCs w:val="22"/>
        </w:rPr>
        <w:t xml:space="preserve">a request for quotes or proposals, the Government is seeking information for market research purposes only. The Department of Veterans Affairs, </w:t>
      </w:r>
      <w:r w:rsidRPr="00447476">
        <w:rPr>
          <w:rFonts w:ascii="Times New Roman" w:hAnsi="Times New Roman" w:cs="Times New Roman"/>
          <w:sz w:val="22"/>
          <w:szCs w:val="22"/>
        </w:rPr>
        <w:t xml:space="preserve">National </w:t>
      </w:r>
      <w:r w:rsidRPr="00447476">
        <w:rPr>
          <w:rFonts w:ascii="Times New Roman" w:hAnsi="Times New Roman" w:cs="Times New Roman"/>
          <w:sz w:val="22"/>
          <w:szCs w:val="22"/>
        </w:rPr>
        <w:t>Cemetery Administration (NCA)</w:t>
      </w:r>
      <w:r w:rsidRPr="00447476">
        <w:rPr>
          <w:rFonts w:ascii="Times New Roman" w:hAnsi="Times New Roman" w:cs="Times New Roman"/>
          <w:sz w:val="22"/>
          <w:szCs w:val="22"/>
        </w:rPr>
        <w:t xml:space="preserve"> is conducting a market survey for </w:t>
      </w:r>
      <w:r w:rsidRPr="00447476">
        <w:rPr>
          <w:rFonts w:ascii="Times New Roman" w:hAnsi="Times New Roman" w:cs="Times New Roman"/>
          <w:sz w:val="22"/>
          <w:szCs w:val="22"/>
        </w:rPr>
        <w:t>interest</w:t>
      </w:r>
      <w:r w:rsidRPr="00447476">
        <w:rPr>
          <w:rFonts w:ascii="Times New Roman" w:hAnsi="Times New Roman" w:cs="Times New Roman"/>
          <w:sz w:val="22"/>
          <w:szCs w:val="22"/>
        </w:rPr>
        <w:t>ed</w:t>
      </w:r>
      <w:r w:rsidRPr="004474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vendors</w:t>
      </w:r>
      <w:r w:rsidRPr="00447476">
        <w:rPr>
          <w:rFonts w:ascii="Times New Roman" w:hAnsi="Times New Roman" w:cs="Times New Roman"/>
          <w:sz w:val="22"/>
          <w:szCs w:val="22"/>
        </w:rPr>
        <w:t xml:space="preserve"> </w:t>
      </w:r>
      <w:r w:rsidRPr="00447476">
        <w:rPr>
          <w:rFonts w:ascii="Times New Roman" w:hAnsi="Times New Roman" w:cs="Times New Roman"/>
          <w:sz w:val="22"/>
          <w:szCs w:val="22"/>
        </w:rPr>
        <w:t>capable of providing “</w:t>
      </w:r>
      <w:r w:rsidRPr="00ED630D">
        <w:rPr>
          <w:rFonts w:ascii="Times New Roman" w:hAnsi="Times New Roman" w:cs="Times New Roman"/>
          <w:sz w:val="22"/>
          <w:szCs w:val="22"/>
        </w:rPr>
        <w:t>Concrete Grave liners</w:t>
      </w:r>
      <w:r w:rsidRPr="00447476">
        <w:rPr>
          <w:rFonts w:ascii="Times New Roman" w:hAnsi="Times New Roman" w:cs="Times New Roman"/>
          <w:sz w:val="22"/>
          <w:szCs w:val="22"/>
        </w:rPr>
        <w:t xml:space="preserve">” at the </w:t>
      </w:r>
      <w:r>
        <w:rPr>
          <w:rFonts w:ascii="Times New Roman" w:hAnsi="Times New Roman" w:cs="Times New Roman"/>
          <w:sz w:val="22"/>
          <w:szCs w:val="22"/>
        </w:rPr>
        <w:t>Sarasota</w:t>
      </w:r>
      <w:r w:rsidRPr="00447476">
        <w:rPr>
          <w:rFonts w:ascii="Times New Roman" w:hAnsi="Times New Roman" w:cs="Times New Roman"/>
          <w:sz w:val="22"/>
          <w:szCs w:val="22"/>
        </w:rPr>
        <w:t xml:space="preserve"> National Cemetery</w:t>
      </w:r>
      <w:r w:rsidRPr="00447476">
        <w:rPr>
          <w:rFonts w:ascii="Times New Roman" w:hAnsi="Times New Roman" w:cs="Times New Roman"/>
          <w:sz w:val="22"/>
          <w:szCs w:val="22"/>
        </w:rPr>
        <w:t xml:space="preserve"> located at </w:t>
      </w:r>
      <w:r>
        <w:rPr>
          <w:rFonts w:ascii="Times New Roman" w:hAnsi="Times New Roman" w:cs="Times New Roman"/>
          <w:sz w:val="22"/>
          <w:szCs w:val="22"/>
        </w:rPr>
        <w:t>9810 State Road, Sarasota, FL 34241.</w:t>
      </w:r>
    </w:p>
    <w:p w14:paraId="54F02A34" w14:textId="77777777" w:rsidR="00245E18" w:rsidRDefault="00245E18" w:rsidP="0072147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C7281E">
        <w:rPr>
          <w:rFonts w:ascii="Times New Roman" w:hAnsi="Times New Roman" w:cs="Times New Roman"/>
          <w:color w:val="000000"/>
        </w:rPr>
        <w:t xml:space="preserve">The contractor shall provide </w:t>
      </w:r>
      <w:r>
        <w:rPr>
          <w:rFonts w:ascii="Times New Roman" w:hAnsi="Times New Roman" w:cs="Times New Roman"/>
          <w:color w:val="000000"/>
        </w:rPr>
        <w:t>all labor and materials to furnish new concrete grave liners</w:t>
      </w:r>
      <w:r>
        <w:rPr>
          <w:rFonts w:ascii="Times New Roman" w:hAnsi="Times New Roman" w:cs="Times New Roman"/>
          <w:color w:val="000000"/>
        </w:rPr>
        <w:t>. The grave liners shall be made of pre</w:t>
      </w:r>
      <w:r>
        <w:rPr>
          <w:rFonts w:ascii="Times New Roman" w:hAnsi="Times New Roman" w:cs="Times New Roman"/>
          <w:color w:val="000000"/>
        </w:rPr>
        <w:t>-cast concrete and shall be compatible with</w:t>
      </w:r>
      <w:r>
        <w:rPr>
          <w:rFonts w:ascii="Times New Roman" w:hAnsi="Times New Roman" w:cs="Times New Roman"/>
          <w:color w:val="000000"/>
        </w:rPr>
        <w:t xml:space="preserve"> Sarasota National Cemetery Interment Operation</w:t>
      </w:r>
      <w:r>
        <w:rPr>
          <w:rFonts w:ascii="Times New Roman" w:hAnsi="Times New Roman" w:cs="Times New Roman"/>
          <w:color w:val="000000"/>
        </w:rPr>
        <w:t>s. The following grave liners are required:</w:t>
      </w:r>
    </w:p>
    <w:p w14:paraId="54F02A36" w14:textId="77777777" w:rsidR="00245E18" w:rsidRDefault="00245E18" w:rsidP="000A662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GL</w:t>
      </w:r>
      <w:r>
        <w:rPr>
          <w:rFonts w:ascii="Times New Roman" w:hAnsi="Times New Roman" w:cs="Times New Roman"/>
          <w:color w:val="000000"/>
        </w:rPr>
        <w:t>2 30x86 (inside dimension)</w:t>
      </w:r>
    </w:p>
    <w:p w14:paraId="54F02A37" w14:textId="77777777" w:rsidR="00245E18" w:rsidRDefault="00245E18" w:rsidP="000A662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GL7 35x90 (inside dimension)</w:t>
      </w:r>
    </w:p>
    <w:p w14:paraId="54F02A38" w14:textId="77777777" w:rsidR="00245E18" w:rsidRPr="000A662B" w:rsidRDefault="00245E18" w:rsidP="000A662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GL8 39x</w:t>
      </w:r>
      <w:r>
        <w:rPr>
          <w:rFonts w:ascii="Times New Roman" w:hAnsi="Times New Roman" w:cs="Times New Roman"/>
          <w:color w:val="000000"/>
        </w:rPr>
        <w:t>93 (inside dimension)</w:t>
      </w:r>
    </w:p>
    <w:p w14:paraId="54F02A39" w14:textId="77777777" w:rsidR="00245E18" w:rsidRPr="00C7281E" w:rsidRDefault="00245E18" w:rsidP="0072147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t>SPECIFICATION</w:t>
      </w:r>
      <w:r>
        <w:rPr>
          <w:rFonts w:ascii="Times New Roman" w:hAnsi="Times New Roman" w:cs="Times New Roman"/>
          <w:b/>
          <w:bCs/>
          <w:color w:val="000000"/>
          <w:u w:val="single"/>
        </w:rPr>
        <w:t>S</w:t>
      </w:r>
      <w:r>
        <w:rPr>
          <w:rFonts w:ascii="Times New Roman" w:hAnsi="Times New Roman" w:cs="Times New Roman"/>
          <w:b/>
          <w:bCs/>
          <w:color w:val="000000"/>
          <w:u w:val="single"/>
        </w:rPr>
        <w:t>:</w:t>
      </w:r>
    </w:p>
    <w:p w14:paraId="54F02A3A" w14:textId="77777777" w:rsidR="00245E18" w:rsidRPr="00C7281E" w:rsidRDefault="00245E18" w:rsidP="00C7281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Grave liners which become damaged during delivery shall be replaced at no cost to the </w:t>
      </w:r>
      <w:r>
        <w:rPr>
          <w:rFonts w:ascii="Times New Roman" w:hAnsi="Times New Roman" w:cs="Times New Roman"/>
          <w:color w:val="000000"/>
        </w:rPr>
        <w:t>Government. Damaged or</w:t>
      </w:r>
      <w:r>
        <w:rPr>
          <w:rFonts w:ascii="Times New Roman" w:hAnsi="Times New Roman" w:cs="Times New Roman"/>
          <w:color w:val="000000"/>
        </w:rPr>
        <w:t xml:space="preserve"> does not meet the government requirements shall be replaced at the written</w:t>
      </w:r>
      <w:r>
        <w:rPr>
          <w:rFonts w:ascii="Times New Roman" w:hAnsi="Times New Roman" w:cs="Times New Roman"/>
          <w:color w:val="000000"/>
        </w:rPr>
        <w:t xml:space="preserve"> request of the Contracting Officer Representative (COR) or Contracting Officer</w:t>
      </w:r>
      <w:r>
        <w:rPr>
          <w:rFonts w:ascii="Times New Roman" w:hAnsi="Times New Roman" w:cs="Times New Roman"/>
          <w:color w:val="000000"/>
        </w:rPr>
        <w:t>.</w:t>
      </w:r>
    </w:p>
    <w:p w14:paraId="54F02A3B" w14:textId="77777777" w:rsidR="00245E18" w:rsidRPr="00C7281E" w:rsidRDefault="00245E18" w:rsidP="00C7281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contractor shall be responsible for any damage to cemetery </w:t>
      </w:r>
      <w:r>
        <w:rPr>
          <w:rFonts w:ascii="Times New Roman" w:hAnsi="Times New Roman" w:cs="Times New Roman"/>
          <w:color w:val="000000"/>
        </w:rPr>
        <w:t xml:space="preserve">grounds and/or </w:t>
      </w:r>
      <w:r>
        <w:rPr>
          <w:rFonts w:ascii="Times New Roman" w:hAnsi="Times New Roman" w:cs="Times New Roman"/>
          <w:color w:val="000000"/>
        </w:rPr>
        <w:t>facilities</w:t>
      </w:r>
      <w:r>
        <w:rPr>
          <w:rFonts w:ascii="Times New Roman" w:hAnsi="Times New Roman" w:cs="Times New Roman"/>
          <w:color w:val="000000"/>
        </w:rPr>
        <w:t xml:space="preserve"> during the Contractor’s scheduled/unscheduled delivery.</w:t>
      </w:r>
    </w:p>
    <w:p w14:paraId="54F02A3C" w14:textId="77777777" w:rsidR="00245E18" w:rsidRPr="00C7281E" w:rsidRDefault="00245E18" w:rsidP="00C7281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Upon arriving at the cemetery, the contractor shall report to the cemetery</w:t>
      </w:r>
      <w:r>
        <w:rPr>
          <w:rFonts w:ascii="Times New Roman" w:hAnsi="Times New Roman" w:cs="Times New Roman"/>
          <w:color w:val="000000"/>
        </w:rPr>
        <w:t xml:space="preserve"> administration building. The contractor shall give</w:t>
      </w:r>
      <w:r>
        <w:rPr>
          <w:rFonts w:ascii="Times New Roman" w:hAnsi="Times New Roman" w:cs="Times New Roman"/>
          <w:color w:val="000000"/>
        </w:rPr>
        <w:t xml:space="preserve"> the COR at least 24 hours advance notice prior to arriving</w:t>
      </w:r>
      <w:r>
        <w:rPr>
          <w:rFonts w:ascii="Times New Roman" w:hAnsi="Times New Roman" w:cs="Times New Roman"/>
          <w:color w:val="000000"/>
        </w:rPr>
        <w:t xml:space="preserve"> at the cemetery to perform work.</w:t>
      </w:r>
    </w:p>
    <w:p w14:paraId="54F02A3D" w14:textId="77777777" w:rsidR="00245E18" w:rsidRDefault="00245E18" w:rsidP="00C7281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contractor agrees to deliv</w:t>
      </w:r>
      <w:r>
        <w:rPr>
          <w:rFonts w:ascii="Times New Roman" w:hAnsi="Times New Roman" w:cs="Times New Roman"/>
          <w:color w:val="000000"/>
        </w:rPr>
        <w:t>ery of the</w:t>
      </w:r>
      <w:r>
        <w:rPr>
          <w:rFonts w:ascii="Times New Roman" w:hAnsi="Times New Roman" w:cs="Times New Roman"/>
          <w:color w:val="000000"/>
        </w:rPr>
        <w:t xml:space="preserve"> grave liner</w:t>
      </w:r>
      <w:r>
        <w:rPr>
          <w:rFonts w:ascii="Times New Roman" w:hAnsi="Times New Roman" w:cs="Times New Roman"/>
          <w:color w:val="000000"/>
        </w:rPr>
        <w:t>s in such a manner as not to impact on or interfere with cemetery operations.</w:t>
      </w:r>
      <w:r>
        <w:rPr>
          <w:rFonts w:ascii="Times New Roman" w:hAnsi="Times New Roman" w:cs="Times New Roman"/>
          <w:color w:val="000000"/>
        </w:rPr>
        <w:t xml:space="preserve"> The COR, at their discretion, may direct and arrange the </w:t>
      </w:r>
      <w:r>
        <w:rPr>
          <w:rFonts w:ascii="Times New Roman" w:hAnsi="Times New Roman" w:cs="Times New Roman"/>
          <w:color w:val="000000"/>
        </w:rPr>
        <w:t xml:space="preserve">contractor’s performance in specific areas of the cemetery to ensure cemetery operations. </w:t>
      </w:r>
    </w:p>
    <w:p w14:paraId="54F02A3E" w14:textId="77777777" w:rsidR="00245E18" w:rsidRDefault="00245E18" w:rsidP="00C7281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All work shall be performed </w:t>
      </w:r>
      <w:r>
        <w:rPr>
          <w:rFonts w:ascii="Times New Roman" w:hAnsi="Times New Roman" w:cs="Times New Roman"/>
          <w:color w:val="000000"/>
        </w:rPr>
        <w:t>between the hours of 8:00am and 4:00pm local</w:t>
      </w:r>
      <w:r>
        <w:rPr>
          <w:rFonts w:ascii="Times New Roman" w:hAnsi="Times New Roman" w:cs="Times New Roman"/>
          <w:color w:val="000000"/>
        </w:rPr>
        <w:t xml:space="preserve"> time, Monday through Friday, excluding Federal holidays.</w:t>
      </w:r>
    </w:p>
    <w:p w14:paraId="54F02A3F" w14:textId="77777777" w:rsidR="00245E18" w:rsidRDefault="00245E18" w:rsidP="00C7281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the event climate or weather conditions become unsuitable</w:t>
      </w:r>
      <w:r>
        <w:rPr>
          <w:rFonts w:ascii="Times New Roman" w:hAnsi="Times New Roman" w:cs="Times New Roman"/>
          <w:color w:val="000000"/>
        </w:rPr>
        <w:t xml:space="preserve"> for delivery or may induce an environmental hazard</w:t>
      </w:r>
      <w:r>
        <w:rPr>
          <w:rFonts w:ascii="Times New Roman" w:hAnsi="Times New Roman" w:cs="Times New Roman"/>
          <w:color w:val="000000"/>
        </w:rPr>
        <w:t>, delivery shall be performed at the first available</w:t>
      </w:r>
      <w:r>
        <w:rPr>
          <w:rFonts w:ascii="Times New Roman" w:hAnsi="Times New Roman" w:cs="Times New Roman"/>
          <w:color w:val="000000"/>
        </w:rPr>
        <w:t xml:space="preserve"> opportunity.</w:t>
      </w:r>
    </w:p>
    <w:p w14:paraId="54F02A40" w14:textId="77777777" w:rsidR="00245E18" w:rsidRDefault="00245E18" w:rsidP="00C7281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contractor is solely responsible for</w:t>
      </w:r>
      <w:r>
        <w:rPr>
          <w:rFonts w:ascii="Times New Roman" w:hAnsi="Times New Roman" w:cs="Times New Roman"/>
          <w:color w:val="000000"/>
        </w:rPr>
        <w:t xml:space="preserve"> full compliance with all Federal, State, Local</w:t>
      </w:r>
      <w:r>
        <w:rPr>
          <w:rFonts w:ascii="Times New Roman" w:hAnsi="Times New Roman" w:cs="Times New Roman"/>
          <w:color w:val="000000"/>
        </w:rPr>
        <w:t>, and all other applicable laws, policies,</w:t>
      </w:r>
      <w:r>
        <w:rPr>
          <w:rFonts w:ascii="Times New Roman" w:hAnsi="Times New Roman" w:cs="Times New Roman"/>
          <w:color w:val="000000"/>
        </w:rPr>
        <w:t xml:space="preserve"> rules, and regulations. In the event of a conflict of two or more</w:t>
      </w:r>
      <w:r>
        <w:rPr>
          <w:rFonts w:ascii="Times New Roman" w:hAnsi="Times New Roman" w:cs="Times New Roman"/>
          <w:color w:val="000000"/>
        </w:rPr>
        <w:t xml:space="preserve"> regulations, the strictest of the regulations shall apply.</w:t>
      </w:r>
    </w:p>
    <w:p w14:paraId="54F02A41" w14:textId="77777777" w:rsidR="00245E18" w:rsidRPr="00C7281E" w:rsidRDefault="00245E18" w:rsidP="00C7281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contractor shall be responsible for the provision of all permits, licenses,</w:t>
      </w:r>
      <w:r>
        <w:rPr>
          <w:rFonts w:ascii="Times New Roman" w:hAnsi="Times New Roman" w:cs="Times New Roman"/>
          <w:color w:val="000000"/>
        </w:rPr>
        <w:t xml:space="preserve"> and certificates, etc.</w:t>
      </w:r>
    </w:p>
    <w:p w14:paraId="54F02A42" w14:textId="77777777" w:rsidR="00245E18" w:rsidRPr="00245E18" w:rsidRDefault="00245E18" w:rsidP="006B27DD">
      <w:pPr>
        <w:pStyle w:val="Heading4"/>
        <w:shd w:val="clear" w:color="auto" w:fill="FFFFFF"/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</w:pP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>The purpose of this synopsis is to gain knowledge of potential qualified sources and their size classification (HUBZone, 8(a), small, small disadvantage, veteran owned small business (VOSB), service-disabled veteran owned small business (SDVOSB), or large business) relative to: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 xml:space="preserve"> 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 xml:space="preserve">NAICS 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 xml:space="preserve">327390 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>(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>Other Concrete Product Manufacturing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>)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 xml:space="preserve">, 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 xml:space="preserve">with size standards of </w:t>
      </w:r>
      <w:r w:rsidRPr="00245E18">
        <w:rPr>
          <w:rFonts w:ascii="Times New Roman" w:eastAsiaTheme="minorEastAsia" w:hAnsi="Times New Roman" w:cs="Times New Roman"/>
          <w:b w:val="0"/>
          <w:bCs w:val="0"/>
          <w:iCs w:val="0"/>
          <w:color w:val="000000"/>
          <w:sz w:val="22"/>
          <w:szCs w:val="22"/>
        </w:rPr>
        <w:t>500 employees.</w:t>
      </w:r>
    </w:p>
    <w:p w14:paraId="6DCC26B1" w14:textId="77777777" w:rsidR="00245E18" w:rsidRDefault="00245E18" w:rsidP="00245E1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F02A44" w14:textId="5FEEF8D0" w:rsidR="00245E18" w:rsidRPr="00D15EAE" w:rsidRDefault="00245E18" w:rsidP="00D10C56">
      <w:pPr>
        <w:jc w:val="both"/>
        <w:rPr>
          <w:rFonts w:ascii="Times New Roman" w:hAnsi="Times New Roman" w:cs="Times New Roman"/>
        </w:rPr>
      </w:pPr>
      <w:r w:rsidRPr="00D15EAE">
        <w:rPr>
          <w:rFonts w:ascii="Times New Roman" w:hAnsi="Times New Roman" w:cs="Times New Roman"/>
        </w:rPr>
        <w:t xml:space="preserve">Note that if VA’s pending market research establishes that two or more SDVOSB or VOSB, who are certified on SBA’s VetCert, </w:t>
      </w:r>
      <w:hyperlink r:id="rId7" w:history="1">
        <w:r w:rsidRPr="00D15EAE">
          <w:rPr>
            <w:rStyle w:val="Hyperlink"/>
            <w:rFonts w:ascii="Times New Roman" w:hAnsi="Times New Roman" w:cs="Times New Roman"/>
          </w:rPr>
          <w:t>Veteran Small Business Certification (sba.gov)</w:t>
        </w:r>
      </w:hyperlink>
      <w:r w:rsidRPr="00D15EAE">
        <w:rPr>
          <w:rFonts w:ascii="Times New Roman" w:hAnsi="Times New Roman" w:cs="Times New Roman"/>
        </w:rPr>
        <w:t xml:space="preserve">, can perform the project at a fair and reasonable price, VA will set aside the underlying solicitation per 38 U.S.C. §8127.  </w:t>
      </w:r>
    </w:p>
    <w:p w14:paraId="54F02A45" w14:textId="77777777" w:rsidR="00245E18" w:rsidRPr="00D15EAE" w:rsidRDefault="00245E18" w:rsidP="00D10C56">
      <w:pPr>
        <w:jc w:val="both"/>
        <w:rPr>
          <w:rFonts w:ascii="Times New Roman" w:hAnsi="Times New Roman" w:cs="Times New Roman"/>
        </w:rPr>
      </w:pPr>
    </w:p>
    <w:p w14:paraId="54F02A46" w14:textId="77777777" w:rsidR="00245E18" w:rsidRPr="00D15EAE" w:rsidRDefault="00245E18" w:rsidP="00D10C56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Interested vendors shall </w:t>
      </w:r>
      <w:r w:rsidRPr="00032C0F">
        <w:rPr>
          <w:rFonts w:ascii="Times New Roman" w:hAnsi="Times New Roman" w:cs="Times New Roman"/>
          <w:sz w:val="22"/>
          <w:szCs w:val="22"/>
        </w:rPr>
        <w:t xml:space="preserve">submit your firm capability statement, past performance experience and complete the information attached. </w:t>
      </w:r>
      <w:r w:rsidRPr="00D15EAE">
        <w:rPr>
          <w:rFonts w:ascii="Times New Roman" w:hAnsi="Times New Roman" w:cs="Times New Roman"/>
          <w:sz w:val="22"/>
          <w:szCs w:val="22"/>
        </w:rPr>
        <w:t>Responses to this synopsis will be used by the Government to make appropriate acquisition decisions.  After review of the responses to this Sources Sought Synopsis, a solicitation announcement may be published on SAM.gov and/or GSA eBuy. Responses to this Sources Sought Synopsis are not considered adequate responses to the solicitation announcement.</w:t>
      </w:r>
    </w:p>
    <w:p w14:paraId="54F02A48" w14:textId="77777777" w:rsidR="00245E18" w:rsidRPr="00C8490A" w:rsidRDefault="00245E18" w:rsidP="004D3E79">
      <w:pPr>
        <w:jc w:val="both"/>
        <w:rPr>
          <w:rFonts w:ascii="Times New Roman" w:hAnsi="Times New Roman" w:cs="Times New Roman"/>
        </w:rPr>
      </w:pPr>
      <w:r w:rsidRPr="00C8490A">
        <w:rPr>
          <w:rFonts w:ascii="Times New Roman" w:hAnsi="Times New Roman" w:cs="Times New Roman"/>
        </w:rPr>
        <w:t xml:space="preserve">This notice is neither a request for competitive proposal nor solicitation of offerors. This notice is to assist the NCA in determining sources only and a solicitation is not currently available.  If a solicitation is issued it will be announced at a later date, and all interested parties must respond to that solicitation announcement separately from this response. Responses to this Sources Sought Synopsis is not a request to be added to a prospective bidders list or to receive a copy of the solicitation.  </w:t>
      </w:r>
      <w:r w:rsidRPr="00C8490A">
        <w:rPr>
          <w:rFonts w:ascii="Times New Roman" w:hAnsi="Times New Roman" w:cs="Times New Roman"/>
        </w:rPr>
        <w:t xml:space="preserve">Information received as a result of this notice will normally be considered solely for the purpose of determining whether to conduct </w:t>
      </w:r>
      <w:r w:rsidRPr="00C8490A">
        <w:rPr>
          <w:rFonts w:ascii="Times New Roman" w:hAnsi="Times New Roman" w:cs="Times New Roman"/>
        </w:rPr>
        <w:t>competitive</w:t>
      </w:r>
      <w:r w:rsidRPr="00C8490A">
        <w:rPr>
          <w:rFonts w:ascii="Times New Roman" w:hAnsi="Times New Roman" w:cs="Times New Roman"/>
        </w:rPr>
        <w:t xml:space="preserve"> procurement. This notice does not represent a commitment by the Government to pay for costs incurred in the preparation and submission of information or any other costs incurred as a response to this announcement. Inquiries will only be accepted in writing via email to</w:t>
      </w:r>
      <w:r>
        <w:t xml:space="preserve"> </w:t>
      </w:r>
      <w:hyperlink r:id="rId8" w:history="1">
        <w:r w:rsidRPr="00154C0A">
          <w:rPr>
            <w:rStyle w:val="Hyperlink"/>
          </w:rPr>
          <w:t>Charnell.Cunningham@va.gov</w:t>
        </w:r>
      </w:hyperlink>
      <w:r>
        <w:t xml:space="preserve"> </w:t>
      </w:r>
      <w:r w:rsidRPr="00C8490A">
        <w:rPr>
          <w:rFonts w:ascii="Times New Roman" w:hAnsi="Times New Roman" w:cs="Times New Roman"/>
        </w:rPr>
        <w:t xml:space="preserve">by </w:t>
      </w:r>
      <w:r>
        <w:rPr>
          <w:rFonts w:ascii="Times New Roman" w:hAnsi="Times New Roman" w:cs="Times New Roman"/>
        </w:rPr>
        <w:t>March 27, 2026</w:t>
      </w:r>
      <w:r>
        <w:rPr>
          <w:rFonts w:ascii="Times New Roman" w:hAnsi="Times New Roman" w:cs="Times New Roman"/>
        </w:rPr>
        <w:t xml:space="preserve"> at 10:00</w:t>
      </w:r>
      <w:r>
        <w:rPr>
          <w:rFonts w:ascii="Times New Roman" w:hAnsi="Times New Roman" w:cs="Times New Roman"/>
        </w:rPr>
        <w:t>a.m. EST.</w:t>
      </w:r>
    </w:p>
    <w:bookmarkEnd w:id="0"/>
    <w:bookmarkEnd w:id="1"/>
    <w:p w14:paraId="54F02A4B" w14:textId="77777777" w:rsidR="00245E18" w:rsidRDefault="00245E18"/>
    <w:p w14:paraId="54F02A4C" w14:textId="77777777" w:rsidR="00B77FCA" w:rsidRDefault="00245E18">
      <w:pPr>
        <w:ind w:left="360"/>
      </w:pPr>
      <w:r>
        <w:t>See attached document: Fill-in - Grave Liners.</w:t>
      </w:r>
    </w:p>
    <w:p w14:paraId="54F02A4D" w14:textId="77777777" w:rsidR="00B77FCA" w:rsidRDefault="00245E18" w:rsidP="00A148BE">
      <w:pPr>
        <w:jc w:val="center"/>
      </w:pPr>
      <w:r>
        <w:t>End of Document</w:t>
      </w:r>
    </w:p>
    <w:sectPr w:rsidR="00B77FCA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02A5E" w14:textId="77777777" w:rsidR="00245E18" w:rsidRDefault="00245E18">
      <w:pPr>
        <w:spacing w:after="0" w:line="240" w:lineRule="auto"/>
      </w:pPr>
      <w:r>
        <w:separator/>
      </w:r>
    </w:p>
  </w:endnote>
  <w:endnote w:type="continuationSeparator" w:id="0">
    <w:p w14:paraId="54F02A60" w14:textId="77777777" w:rsidR="00245E18" w:rsidRDefault="0024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77FCA" w14:paraId="54F02A51" w14:textId="77777777" w:rsidTr="009C37D0">
      <w:tc>
        <w:tcPr>
          <w:tcW w:w="4788" w:type="dxa"/>
        </w:tcPr>
        <w:p w14:paraId="54F02A4F" w14:textId="77777777" w:rsidR="00245E18" w:rsidRDefault="00245E18" w:rsidP="009C37D0">
          <w:pPr>
            <w:pStyle w:val="Footer"/>
          </w:pPr>
        </w:p>
      </w:tc>
      <w:tc>
        <w:tcPr>
          <w:tcW w:w="4788" w:type="dxa"/>
        </w:tcPr>
        <w:p w14:paraId="54F02A50" w14:textId="77777777" w:rsidR="00245E18" w:rsidRDefault="00245E18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4F02A52" w14:textId="77777777" w:rsidR="00245E18" w:rsidRDefault="00245E18" w:rsidP="00C838FE">
    <w:pPr>
      <w:pStyle w:val="Footer"/>
    </w:pPr>
  </w:p>
  <w:p w14:paraId="54F02A53" w14:textId="77777777" w:rsidR="00B77FCA" w:rsidRDefault="00245E1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77FCA" w14:paraId="54F02A57" w14:textId="77777777" w:rsidTr="009C37D0">
      <w:tc>
        <w:tcPr>
          <w:tcW w:w="4788" w:type="dxa"/>
        </w:tcPr>
        <w:p w14:paraId="54F02A55" w14:textId="77777777" w:rsidR="00245E18" w:rsidRDefault="00245E18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54F02A56" w14:textId="77777777" w:rsidR="00245E18" w:rsidRDefault="00245E18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4F02A58" w14:textId="77777777" w:rsidR="00245E18" w:rsidRDefault="00245E18">
    <w:pPr>
      <w:pStyle w:val="Footer"/>
    </w:pPr>
  </w:p>
  <w:p w14:paraId="54F02A59" w14:textId="77777777" w:rsidR="00B77FCA" w:rsidRDefault="00245E1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02A5A" w14:textId="77777777" w:rsidR="00245E18" w:rsidRDefault="00245E18">
      <w:pPr>
        <w:spacing w:after="0" w:line="240" w:lineRule="auto"/>
      </w:pPr>
      <w:r>
        <w:separator/>
      </w:r>
    </w:p>
  </w:footnote>
  <w:footnote w:type="continuationSeparator" w:id="0">
    <w:p w14:paraId="54F02A5C" w14:textId="77777777" w:rsidR="00245E18" w:rsidRDefault="00245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2A4E" w14:textId="77777777" w:rsidR="00245E18" w:rsidRPr="00B830CF" w:rsidRDefault="00245E18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2A54" w14:textId="77777777" w:rsidR="00245E18" w:rsidRPr="003D4081" w:rsidRDefault="00245E18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F9B"/>
    <w:multiLevelType w:val="hybridMultilevel"/>
    <w:tmpl w:val="2BF605DA"/>
    <w:lvl w:ilvl="0" w:tplc="02E0A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84F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C898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7A4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AE5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16B6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A0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E85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D61C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02390"/>
    <w:multiLevelType w:val="hybridMultilevel"/>
    <w:tmpl w:val="09CAE17E"/>
    <w:lvl w:ilvl="0" w:tplc="E634F04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93069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8A4D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ECB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645A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B6D5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0693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8E5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CA7C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768586">
    <w:abstractNumId w:val="0"/>
  </w:num>
  <w:num w:numId="2" w16cid:durableId="113475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FCA"/>
    <w:rsid w:val="00245E18"/>
    <w:rsid w:val="00B54E05"/>
    <w:rsid w:val="00B7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29DB"/>
  <w15:docId w15:val="{1973A5D2-3071-4FD4-8B6E-01F59A6A8E0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2855"/>
    <w:rPr>
      <w:color w:val="0563C1"/>
      <w:u w:val="single"/>
    </w:rPr>
  </w:style>
  <w:style w:type="paragraph" w:customStyle="1" w:styleId="Default">
    <w:name w:val="Default"/>
    <w:basedOn w:val="Normal"/>
    <w:rsid w:val="005A2855"/>
    <w:pPr>
      <w:autoSpaceDE w:val="0"/>
      <w:autoSpaceDN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1BAD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D10C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rnell.Cunningham@va.go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terans.certify.sba.gov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814</Words>
  <Characters>4708</Characters>
  <Application>Microsoft Office Word</Application>
  <DocSecurity>0</DocSecurity>
  <Lines>130</Lines>
  <Paragraphs>76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Cunningham, Charnell</cp:lastModifiedBy>
  <cp:revision>2</cp:revision>
  <dcterms:created xsi:type="dcterms:W3CDTF">2026-03-12T21:21:00Z</dcterms:created>
  <dcterms:modified xsi:type="dcterms:W3CDTF">2026-03-12T21:23:00Z</dcterms:modified>
</cp:coreProperties>
</file>