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 xml:space="preserve"> Courier Services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70112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36C25626Q0512</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03-30-2026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8:00 AM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R602</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492210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Southeast Louisiana Veterans HCS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1515 Poydras Street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New Orleans LA  70112</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Marcus Sidney</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Marcus.Sidney@va.gov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318-229-7535</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Marcus.Sidney@va.gov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828C5" w:rsidRPr="00844588" w:rsidP="00D828C5">
      <w:pPr>
        <w:pageBreakBefore/>
        <w:spacing w:after="0" w:line="360" w:lineRule="auto"/>
        <w:rPr>
          <w:rFonts w:ascii="Times New Roman" w:hAnsi="Times New Roman" w:cs="Times New Roman"/>
          <w:sz w:val="24"/>
          <w:szCs w:val="24"/>
        </w:rPr>
      </w:pPr>
      <w:r w:rsidRPr="00844588">
        <w:rPr>
          <w:rFonts w:ascii="Times New Roman" w:hAnsi="Times New Roman" w:cs="Times New Roman"/>
          <w:sz w:val="24"/>
          <w:szCs w:val="24"/>
        </w:rPr>
        <w:t xml:space="preserve">This is an </w:t>
      </w:r>
      <w:r w:rsidRPr="00844588">
        <w:rPr>
          <w:rFonts w:ascii="Times New Roman" w:hAnsi="Times New Roman" w:cs="Times New Roman"/>
          <w:b/>
          <w:sz w:val="24"/>
          <w:szCs w:val="24"/>
        </w:rPr>
        <w:t>INTENT TO SOLE SOURCE</w:t>
      </w:r>
      <w:r w:rsidRPr="00844588">
        <w:rPr>
          <w:rFonts w:ascii="Times New Roman" w:hAnsi="Times New Roman" w:cs="Times New Roman"/>
          <w:sz w:val="24"/>
          <w:szCs w:val="24"/>
        </w:rPr>
        <w:t xml:space="preserve"> </w:t>
      </w:r>
      <w:r w:rsidRPr="00844588">
        <w:rPr>
          <w:rFonts w:ascii="Times New Roman" w:hAnsi="Times New Roman" w:cs="Times New Roman"/>
          <w:b/>
          <w:sz w:val="24"/>
          <w:szCs w:val="24"/>
        </w:rPr>
        <w:t>NOTICE</w:t>
      </w:r>
      <w:r w:rsidRPr="00844588">
        <w:rPr>
          <w:rFonts w:ascii="Times New Roman" w:hAnsi="Times New Roman" w:cs="Times New Roman"/>
          <w:sz w:val="24"/>
          <w:szCs w:val="24"/>
        </w:rPr>
        <w:t xml:space="preserve"> only.  </w:t>
      </w:r>
      <w:r w:rsidRPr="00844588" w:rsidR="00B1490F">
        <w:rPr>
          <w:rFonts w:ascii="Times New Roman" w:hAnsi="Times New Roman" w:cs="Times New Roman"/>
          <w:sz w:val="24"/>
          <w:szCs w:val="24"/>
        </w:rPr>
        <w:t xml:space="preserve">                                                                     </w:t>
      </w:r>
    </w:p>
    <w:p w:rsidR="00B1490F" w:rsidRPr="00844588" w:rsidP="00B1490F">
      <w:pPr>
        <w:rPr>
          <w:rFonts w:ascii="Times New Roman" w:hAnsi="Times New Roman" w:cs="Times New Roman"/>
          <w:sz w:val="24"/>
          <w:szCs w:val="24"/>
        </w:rPr>
      </w:pPr>
    </w:p>
    <w:p w:rsidR="00E9543C" w:rsidRPr="00495F23" w:rsidP="00B1490F">
      <w:pPr>
        <w:rPr>
          <w:rFonts w:ascii="Times New Roman" w:hAnsi="Times New Roman" w:cs="Times New Roman"/>
          <w:b/>
          <w:bCs/>
          <w:sz w:val="24"/>
          <w:szCs w:val="24"/>
        </w:rPr>
      </w:pPr>
      <w:r w:rsidRPr="002F20F1">
        <w:rPr>
          <w:rFonts w:ascii="Times New Roman" w:hAnsi="Times New Roman" w:cs="Times New Roman"/>
          <w:sz w:val="24"/>
          <w:szCs w:val="24"/>
        </w:rPr>
        <w:t xml:space="preserve">The Department of Veteran Affairs, Network Contracting Office (NCO) 16, intends to issue a sole-source contract under the authority of 41 U.S.C </w:t>
      </w:r>
      <w:r w:rsidRPr="00F53733" w:rsidR="00F53733">
        <w:rPr>
          <w:rFonts w:ascii="Times New Roman" w:hAnsi="Times New Roman" w:cs="Times New Roman"/>
          <w:sz w:val="24"/>
          <w:szCs w:val="24"/>
        </w:rPr>
        <w:t>38 U.S.C. 8127–8128</w:t>
      </w:r>
      <w:r w:rsidR="007A567A">
        <w:rPr>
          <w:rFonts w:ascii="Times New Roman" w:hAnsi="Times New Roman" w:cs="Times New Roman"/>
          <w:sz w:val="24"/>
          <w:szCs w:val="24"/>
        </w:rPr>
        <w:t xml:space="preserve"> </w:t>
      </w:r>
      <w:r w:rsidRPr="002F20F1">
        <w:rPr>
          <w:rFonts w:ascii="Times New Roman" w:hAnsi="Times New Roman" w:cs="Times New Roman"/>
          <w:sz w:val="24"/>
          <w:szCs w:val="24"/>
        </w:rPr>
        <w:t xml:space="preserve"> </w:t>
      </w:r>
      <w:r w:rsidR="0039137F">
        <w:rPr>
          <w:rFonts w:ascii="Times New Roman" w:hAnsi="Times New Roman" w:cs="Times New Roman"/>
          <w:sz w:val="24"/>
          <w:szCs w:val="24"/>
        </w:rPr>
        <w:t>–</w:t>
      </w:r>
      <w:r w:rsidRPr="002F20F1">
        <w:rPr>
          <w:rFonts w:ascii="Times New Roman" w:hAnsi="Times New Roman" w:cs="Times New Roman"/>
          <w:sz w:val="24"/>
          <w:szCs w:val="24"/>
        </w:rPr>
        <w:t xml:space="preserve"> </w:t>
      </w:r>
      <w:r w:rsidRPr="00E543F2" w:rsidR="00E543F2">
        <w:rPr>
          <w:rFonts w:ascii="Times New Roman" w:hAnsi="Times New Roman" w:cs="Times New Roman"/>
          <w:sz w:val="24"/>
          <w:szCs w:val="24"/>
        </w:rPr>
        <w:t>VAAR</w:t>
      </w:r>
      <w:r w:rsidR="0039137F">
        <w:rPr>
          <w:rFonts w:ascii="Times New Roman" w:hAnsi="Times New Roman" w:cs="Times New Roman"/>
          <w:sz w:val="24"/>
          <w:szCs w:val="24"/>
        </w:rPr>
        <w:t xml:space="preserve"> </w:t>
      </w:r>
      <w:r w:rsidRPr="00E543F2" w:rsidR="00E543F2">
        <w:rPr>
          <w:rFonts w:ascii="Times New Roman" w:hAnsi="Times New Roman" w:cs="Times New Roman"/>
          <w:sz w:val="24"/>
          <w:szCs w:val="24"/>
        </w:rPr>
        <w:t>819.700</w:t>
      </w:r>
      <w:r w:rsidR="00002511">
        <w:rPr>
          <w:rFonts w:ascii="Times New Roman" w:hAnsi="Times New Roman" w:cs="Times New Roman"/>
          <w:sz w:val="24"/>
          <w:szCs w:val="24"/>
        </w:rPr>
        <w:t>8</w:t>
      </w:r>
      <w:r w:rsidRPr="00E543F2" w:rsidR="00E543F2">
        <w:rPr>
          <w:rFonts w:ascii="Times New Roman" w:hAnsi="Times New Roman" w:cs="Times New Roman"/>
          <w:sz w:val="24"/>
          <w:szCs w:val="24"/>
        </w:rPr>
        <w:t> </w:t>
      </w:r>
      <w:r w:rsidR="00E65E28">
        <w:rPr>
          <w:rFonts w:ascii="Times New Roman" w:hAnsi="Times New Roman" w:cs="Times New Roman"/>
          <w:sz w:val="24"/>
          <w:szCs w:val="24"/>
        </w:rPr>
        <w:t>(</w:t>
      </w:r>
      <w:r w:rsidRPr="00C50742" w:rsidR="00C50742">
        <w:rPr>
          <w:rFonts w:ascii="Times New Roman" w:hAnsi="Times New Roman" w:cs="Times New Roman"/>
          <w:sz w:val="24"/>
          <w:szCs w:val="24"/>
        </w:rPr>
        <w:t>Sole source awards to verified service-disabled veteran-owned small businesses</w:t>
      </w:r>
      <w:r w:rsidR="00B22388">
        <w:rPr>
          <w:rFonts w:ascii="Times New Roman" w:hAnsi="Times New Roman" w:cs="Times New Roman"/>
          <w:sz w:val="24"/>
          <w:szCs w:val="24"/>
        </w:rPr>
        <w:t>)</w:t>
      </w:r>
      <w:r w:rsidRPr="002F20F1">
        <w:rPr>
          <w:rFonts w:ascii="Times New Roman" w:hAnsi="Times New Roman" w:cs="Times New Roman"/>
          <w:sz w:val="24"/>
          <w:szCs w:val="24"/>
        </w:rPr>
        <w:t>, to</w:t>
      </w:r>
      <w:r w:rsidRPr="002F20F1" w:rsidR="009C5ABB">
        <w:rPr>
          <w:rFonts w:ascii="Times New Roman" w:hAnsi="Times New Roman" w:cs="Times New Roman"/>
          <w:sz w:val="24"/>
          <w:szCs w:val="24"/>
        </w:rPr>
        <w:t xml:space="preserve"> </w:t>
      </w:r>
      <w:r w:rsidR="00393418">
        <w:rPr>
          <w:rFonts w:ascii="Times New Roman" w:hAnsi="Times New Roman" w:cs="Times New Roman"/>
          <w:sz w:val="24"/>
          <w:szCs w:val="24"/>
        </w:rPr>
        <w:t>All American Express Solutions LLC</w:t>
      </w:r>
      <w:r w:rsidR="0009074B">
        <w:rPr>
          <w:rFonts w:ascii="Times New Roman" w:hAnsi="Times New Roman" w:cs="Times New Roman"/>
          <w:sz w:val="24"/>
          <w:szCs w:val="24"/>
        </w:rPr>
        <w:t>.</w:t>
      </w:r>
      <w:r w:rsidRPr="00663539">
        <w:rPr>
          <w:rFonts w:ascii="Times New Roman" w:hAnsi="Times New Roman" w:cs="Times New Roman"/>
          <w:sz w:val="24"/>
          <w:szCs w:val="24"/>
        </w:rPr>
        <w:t>, located at</w:t>
      </w:r>
      <w:r w:rsidRPr="00663539" w:rsidR="002B7CD5">
        <w:rPr>
          <w:rFonts w:ascii="Times New Roman" w:hAnsi="Times New Roman" w:cs="Times New Roman"/>
          <w:sz w:val="24"/>
          <w:szCs w:val="24"/>
        </w:rPr>
        <w:t xml:space="preserve"> </w:t>
      </w:r>
      <w:r w:rsidRPr="00FE4737" w:rsidR="00FE4737">
        <w:rPr>
          <w:rFonts w:ascii="Times New Roman" w:hAnsi="Times New Roman" w:cs="Times New Roman"/>
          <w:sz w:val="24"/>
          <w:szCs w:val="24"/>
        </w:rPr>
        <w:t xml:space="preserve">5101 </w:t>
      </w:r>
      <w:r w:rsidR="001F600C">
        <w:rPr>
          <w:rFonts w:ascii="Times New Roman" w:hAnsi="Times New Roman" w:cs="Times New Roman"/>
          <w:sz w:val="24"/>
          <w:szCs w:val="24"/>
        </w:rPr>
        <w:t xml:space="preserve"> Decatur </w:t>
      </w:r>
      <w:r w:rsidRPr="00FE4737" w:rsidR="00FE4737">
        <w:rPr>
          <w:rFonts w:ascii="Times New Roman" w:hAnsi="Times New Roman" w:cs="Times New Roman"/>
          <w:sz w:val="24"/>
          <w:szCs w:val="24"/>
        </w:rPr>
        <w:t>BLVD</w:t>
      </w:r>
      <w:r w:rsidRPr="00663539" w:rsidR="002B7CD5">
        <w:rPr>
          <w:rFonts w:ascii="Times New Roman" w:hAnsi="Times New Roman" w:cs="Times New Roman"/>
          <w:sz w:val="24"/>
          <w:szCs w:val="24"/>
        </w:rPr>
        <w:t xml:space="preserve">, </w:t>
      </w:r>
      <w:r w:rsidR="001F600C">
        <w:rPr>
          <w:rFonts w:ascii="Times New Roman" w:hAnsi="Times New Roman" w:cs="Times New Roman"/>
          <w:sz w:val="24"/>
          <w:szCs w:val="24"/>
        </w:rPr>
        <w:t>Indianapolis</w:t>
      </w:r>
      <w:r w:rsidRPr="00663539" w:rsidR="002B7CD5">
        <w:rPr>
          <w:rFonts w:ascii="Times New Roman" w:hAnsi="Times New Roman" w:cs="Times New Roman"/>
          <w:sz w:val="24"/>
          <w:szCs w:val="24"/>
        </w:rPr>
        <w:t xml:space="preserve">, </w:t>
      </w:r>
      <w:r w:rsidR="00151F70">
        <w:rPr>
          <w:rFonts w:ascii="Times New Roman" w:hAnsi="Times New Roman" w:cs="Times New Roman"/>
          <w:sz w:val="24"/>
          <w:szCs w:val="24"/>
        </w:rPr>
        <w:t>IN</w:t>
      </w:r>
      <w:r w:rsidRPr="00663539" w:rsidR="002B7CD5">
        <w:rPr>
          <w:rFonts w:ascii="Times New Roman" w:hAnsi="Times New Roman" w:cs="Times New Roman"/>
          <w:sz w:val="24"/>
          <w:szCs w:val="24"/>
        </w:rPr>
        <w:t xml:space="preserve"> </w:t>
      </w:r>
      <w:r w:rsidRPr="00151F70" w:rsidR="00151F70">
        <w:rPr>
          <w:rFonts w:ascii="Times New Roman" w:hAnsi="Times New Roman" w:cs="Times New Roman"/>
          <w:sz w:val="24"/>
          <w:szCs w:val="24"/>
        </w:rPr>
        <w:t>46241</w:t>
      </w:r>
      <w:r w:rsidRPr="00663539" w:rsidR="004D4C53">
        <w:rPr>
          <w:rFonts w:ascii="Times New Roman" w:hAnsi="Times New Roman" w:cs="Times New Roman"/>
          <w:sz w:val="24"/>
          <w:szCs w:val="24"/>
        </w:rPr>
        <w:t xml:space="preserve">. Services will be for </w:t>
      </w:r>
      <w:r w:rsidR="00F37056">
        <w:rPr>
          <w:rFonts w:ascii="Times New Roman" w:hAnsi="Times New Roman" w:cs="Times New Roman"/>
          <w:sz w:val="24"/>
          <w:szCs w:val="24"/>
        </w:rPr>
        <w:t>six (6) months</w:t>
      </w:r>
      <w:r w:rsidR="00E11DF4">
        <w:rPr>
          <w:rFonts w:ascii="Times New Roman" w:hAnsi="Times New Roman" w:cs="Times New Roman"/>
          <w:sz w:val="24"/>
          <w:szCs w:val="24"/>
        </w:rPr>
        <w:t xml:space="preserve"> and </w:t>
      </w:r>
      <w:r w:rsidRPr="00663539" w:rsidR="004D4C53">
        <w:rPr>
          <w:rFonts w:ascii="Times New Roman" w:hAnsi="Times New Roman" w:cs="Times New Roman"/>
          <w:sz w:val="24"/>
          <w:szCs w:val="24"/>
        </w:rPr>
        <w:t xml:space="preserve">from </w:t>
      </w:r>
      <w:r w:rsidR="00E11DF4">
        <w:rPr>
          <w:rFonts w:ascii="Times New Roman" w:hAnsi="Times New Roman" w:cs="Times New Roman"/>
          <w:sz w:val="24"/>
          <w:szCs w:val="24"/>
        </w:rPr>
        <w:t>0</w:t>
      </w:r>
      <w:r w:rsidR="00F37056">
        <w:rPr>
          <w:rFonts w:ascii="Times New Roman" w:hAnsi="Times New Roman" w:cs="Times New Roman"/>
          <w:sz w:val="24"/>
          <w:szCs w:val="24"/>
        </w:rPr>
        <w:t>4</w:t>
      </w:r>
      <w:r w:rsidRPr="00663539" w:rsidR="004D4C53">
        <w:rPr>
          <w:rFonts w:ascii="Times New Roman" w:hAnsi="Times New Roman" w:cs="Times New Roman"/>
          <w:sz w:val="24"/>
          <w:szCs w:val="24"/>
        </w:rPr>
        <w:t>/</w:t>
      </w:r>
      <w:r w:rsidRPr="00663539" w:rsidR="001032C5">
        <w:rPr>
          <w:rFonts w:ascii="Times New Roman" w:hAnsi="Times New Roman" w:cs="Times New Roman"/>
          <w:sz w:val="24"/>
          <w:szCs w:val="24"/>
        </w:rPr>
        <w:t>0</w:t>
      </w:r>
      <w:r w:rsidR="00E11DF4">
        <w:rPr>
          <w:rFonts w:ascii="Times New Roman" w:hAnsi="Times New Roman" w:cs="Times New Roman"/>
          <w:sz w:val="24"/>
          <w:szCs w:val="24"/>
        </w:rPr>
        <w:t>1</w:t>
      </w:r>
      <w:r w:rsidRPr="00663539" w:rsidR="004D4C53">
        <w:rPr>
          <w:rFonts w:ascii="Times New Roman" w:hAnsi="Times New Roman" w:cs="Times New Roman"/>
          <w:sz w:val="24"/>
          <w:szCs w:val="24"/>
        </w:rPr>
        <w:t>/202</w:t>
      </w:r>
      <w:r w:rsidR="00F37056">
        <w:rPr>
          <w:rFonts w:ascii="Times New Roman" w:hAnsi="Times New Roman" w:cs="Times New Roman"/>
          <w:sz w:val="24"/>
          <w:szCs w:val="24"/>
        </w:rPr>
        <w:t>6</w:t>
      </w:r>
      <w:r w:rsidR="00E11DF4">
        <w:rPr>
          <w:rFonts w:ascii="Times New Roman" w:hAnsi="Times New Roman" w:cs="Times New Roman"/>
          <w:sz w:val="24"/>
          <w:szCs w:val="24"/>
        </w:rPr>
        <w:t xml:space="preserve"> </w:t>
      </w:r>
      <w:r w:rsidRPr="00663539" w:rsidR="004D4C53">
        <w:rPr>
          <w:rFonts w:ascii="Times New Roman" w:hAnsi="Times New Roman" w:cs="Times New Roman"/>
          <w:sz w:val="24"/>
          <w:szCs w:val="24"/>
        </w:rPr>
        <w:t xml:space="preserve">through </w:t>
      </w:r>
      <w:r w:rsidR="00F37056">
        <w:rPr>
          <w:rFonts w:ascii="Times New Roman" w:hAnsi="Times New Roman" w:cs="Times New Roman"/>
          <w:sz w:val="24"/>
          <w:szCs w:val="24"/>
        </w:rPr>
        <w:t>09</w:t>
      </w:r>
      <w:r w:rsidRPr="00663539" w:rsidR="004D4C53">
        <w:rPr>
          <w:rFonts w:ascii="Times New Roman" w:hAnsi="Times New Roman" w:cs="Times New Roman"/>
          <w:sz w:val="24"/>
          <w:szCs w:val="24"/>
        </w:rPr>
        <w:t>/</w:t>
      </w:r>
      <w:r w:rsidR="00690677">
        <w:rPr>
          <w:rFonts w:ascii="Times New Roman" w:hAnsi="Times New Roman" w:cs="Times New Roman"/>
          <w:sz w:val="24"/>
          <w:szCs w:val="24"/>
        </w:rPr>
        <w:t>3</w:t>
      </w:r>
      <w:r w:rsidR="00F37056">
        <w:rPr>
          <w:rFonts w:ascii="Times New Roman" w:hAnsi="Times New Roman" w:cs="Times New Roman"/>
          <w:sz w:val="24"/>
          <w:szCs w:val="24"/>
        </w:rPr>
        <w:t>0</w:t>
      </w:r>
      <w:r w:rsidRPr="00663539" w:rsidR="004D4C53">
        <w:rPr>
          <w:rFonts w:ascii="Times New Roman" w:hAnsi="Times New Roman" w:cs="Times New Roman"/>
          <w:sz w:val="24"/>
          <w:szCs w:val="24"/>
        </w:rPr>
        <w:t>/202</w:t>
      </w:r>
      <w:r w:rsidR="00F37056">
        <w:rPr>
          <w:rFonts w:ascii="Times New Roman" w:hAnsi="Times New Roman" w:cs="Times New Roman"/>
          <w:sz w:val="24"/>
          <w:szCs w:val="24"/>
        </w:rPr>
        <w:t>6</w:t>
      </w:r>
      <w:r w:rsidRPr="00663539" w:rsidR="004D4C53">
        <w:rPr>
          <w:rFonts w:ascii="Times New Roman" w:hAnsi="Times New Roman" w:cs="Times New Roman"/>
          <w:sz w:val="24"/>
          <w:szCs w:val="24"/>
        </w:rPr>
        <w:t xml:space="preserve"> under NAICS </w:t>
      </w:r>
      <w:r w:rsidRPr="00393418" w:rsidR="00A85CD5">
        <w:rPr>
          <w:rFonts w:ascii="Times New Roman" w:hAnsi="Times New Roman" w:cs="Times New Roman"/>
          <w:sz w:val="24"/>
          <w:szCs w:val="24"/>
        </w:rPr>
        <w:t>492210</w:t>
      </w:r>
      <w:r w:rsidRPr="003D6D34" w:rsidR="00A85CD5">
        <w:rPr>
          <w:rFonts w:eastAsia="Times New Roman" w:cs="Arial"/>
          <w:sz w:val="24"/>
          <w:szCs w:val="24"/>
        </w:rPr>
        <w:t xml:space="preserve"> </w:t>
      </w:r>
      <w:r w:rsidRPr="00495F23" w:rsidR="00A85CD5">
        <w:rPr>
          <w:rFonts w:ascii="Times New Roman" w:eastAsia="Times New Roman" w:hAnsi="Times New Roman" w:cs="Times New Roman"/>
          <w:sz w:val="24"/>
          <w:szCs w:val="24"/>
        </w:rPr>
        <w:t>The</w:t>
      </w:r>
      <w:r w:rsidRPr="00495F23" w:rsidR="003D6D34">
        <w:rPr>
          <w:rFonts w:ascii="Times New Roman" w:hAnsi="Times New Roman" w:cs="Times New Roman"/>
          <w:sz w:val="24"/>
          <w:szCs w:val="24"/>
        </w:rPr>
        <w:t xml:space="preserve"> contractor </w:t>
      </w:r>
      <w:r w:rsidR="00753C38">
        <w:rPr>
          <w:rFonts w:ascii="Times New Roman" w:hAnsi="Times New Roman" w:cs="Times New Roman"/>
          <w:sz w:val="24"/>
          <w:szCs w:val="24"/>
        </w:rPr>
        <w:t xml:space="preserve">shall provide </w:t>
      </w:r>
      <w:r w:rsidR="00E633DC">
        <w:rPr>
          <w:rFonts w:ascii="Times New Roman" w:hAnsi="Times New Roman" w:cs="Times New Roman"/>
          <w:sz w:val="24"/>
          <w:szCs w:val="24"/>
        </w:rPr>
        <w:t>courier services</w:t>
      </w:r>
      <w:r w:rsidR="00753C38">
        <w:rPr>
          <w:rFonts w:ascii="Times New Roman" w:hAnsi="Times New Roman" w:cs="Times New Roman"/>
          <w:sz w:val="24"/>
          <w:szCs w:val="24"/>
        </w:rPr>
        <w:t xml:space="preserve"> to</w:t>
      </w:r>
      <w:r w:rsidRPr="00495F23" w:rsidR="005B25ED">
        <w:rPr>
          <w:rFonts w:ascii="Times New Roman" w:hAnsi="Times New Roman" w:cs="Times New Roman"/>
          <w:sz w:val="24"/>
          <w:szCs w:val="24"/>
        </w:rPr>
        <w:t xml:space="preserve"> receive</w:t>
      </w:r>
      <w:r w:rsidRPr="00495F23" w:rsidR="005961F3">
        <w:rPr>
          <w:rFonts w:ascii="Times New Roman" w:hAnsi="Times New Roman" w:cs="Times New Roman"/>
          <w:sz w:val="24"/>
          <w:szCs w:val="24"/>
        </w:rPr>
        <w:t>, manifest, transport</w:t>
      </w:r>
      <w:r w:rsidRPr="00495F23" w:rsidR="003166F0">
        <w:rPr>
          <w:rFonts w:ascii="Times New Roman" w:hAnsi="Times New Roman" w:cs="Times New Roman"/>
          <w:sz w:val="24"/>
          <w:szCs w:val="24"/>
        </w:rPr>
        <w:t>, and deliver</w:t>
      </w:r>
      <w:r w:rsidRPr="00495F23" w:rsidR="005961F3">
        <w:rPr>
          <w:rFonts w:ascii="Times New Roman" w:hAnsi="Times New Roman" w:cs="Times New Roman"/>
          <w:sz w:val="24"/>
          <w:szCs w:val="24"/>
        </w:rPr>
        <w:t xml:space="preserve"> soiled medical equipment and instruments</w:t>
      </w:r>
      <w:r w:rsidRPr="00495F23" w:rsidR="004E063E">
        <w:rPr>
          <w:rFonts w:ascii="Times New Roman" w:hAnsi="Times New Roman" w:cs="Times New Roman"/>
          <w:sz w:val="24"/>
          <w:szCs w:val="24"/>
        </w:rPr>
        <w:t xml:space="preserve"> from the </w:t>
      </w:r>
      <w:r w:rsidRPr="00495F23" w:rsidR="00F22791">
        <w:rPr>
          <w:rFonts w:ascii="Times New Roman" w:hAnsi="Times New Roman" w:cs="Times New Roman"/>
          <w:sz w:val="24"/>
          <w:szCs w:val="24"/>
        </w:rPr>
        <w:t>Southeast Louisiana Veterans Health Care System.</w:t>
      </w:r>
      <w:r w:rsidRPr="00495F23" w:rsidR="00982224">
        <w:rPr>
          <w:rFonts w:ascii="Times New Roman" w:hAnsi="Times New Roman" w:cs="Times New Roman"/>
          <w:sz w:val="24"/>
          <w:szCs w:val="24"/>
        </w:rPr>
        <w:t xml:space="preserve"> This action will result in a firm-fixed-price service contract. </w:t>
      </w:r>
    </w:p>
    <w:p w:rsidR="002F2871" w:rsidRPr="00844588" w:rsidP="00B1490F">
      <w:pPr>
        <w:rPr>
          <w:rFonts w:ascii="Times New Roman" w:hAnsi="Times New Roman" w:cs="Times New Roman"/>
          <w:sz w:val="24"/>
          <w:szCs w:val="24"/>
        </w:rPr>
      </w:pPr>
      <w:r w:rsidRPr="002F20F1">
        <w:rPr>
          <w:rFonts w:ascii="Times New Roman" w:hAnsi="Times New Roman" w:cs="Times New Roman"/>
          <w:sz w:val="24"/>
          <w:szCs w:val="24"/>
        </w:rPr>
        <w:t>This notice of intent is not a request for quotations; due to the unique characteristics needed for this service</w:t>
      </w:r>
      <w:r w:rsidRPr="002F20F1" w:rsidR="009C5ABB">
        <w:rPr>
          <w:rFonts w:ascii="Times New Roman" w:hAnsi="Times New Roman" w:cs="Times New Roman"/>
          <w:sz w:val="24"/>
          <w:szCs w:val="24"/>
        </w:rPr>
        <w:t xml:space="preserve"> </w:t>
      </w:r>
      <w:r w:rsidRPr="0038050E" w:rsidR="0038050E">
        <w:rPr>
          <w:rFonts w:ascii="Times New Roman" w:hAnsi="Times New Roman" w:cs="Times New Roman"/>
          <w:sz w:val="24"/>
          <w:szCs w:val="24"/>
        </w:rPr>
        <w:t>All American Express Solutions LLC</w:t>
      </w:r>
      <w:r w:rsidR="00401DD3">
        <w:rPr>
          <w:rFonts w:ascii="Times New Roman" w:hAnsi="Times New Roman" w:cs="Times New Roman"/>
          <w:sz w:val="24"/>
          <w:szCs w:val="24"/>
        </w:rPr>
        <w:t>.</w:t>
      </w:r>
      <w:r w:rsidRPr="002F20F1">
        <w:rPr>
          <w:rFonts w:ascii="Times New Roman" w:hAnsi="Times New Roman" w:cs="Times New Roman"/>
          <w:sz w:val="24"/>
          <w:szCs w:val="24"/>
        </w:rPr>
        <w:t xml:space="preserve"> </w:t>
      </w:r>
      <w:r w:rsidRPr="002F20F1" w:rsidR="007E5BCC">
        <w:rPr>
          <w:rFonts w:ascii="Times New Roman" w:hAnsi="Times New Roman" w:cs="Times New Roman"/>
          <w:sz w:val="24"/>
          <w:szCs w:val="24"/>
        </w:rPr>
        <w:t>is the only responsible</w:t>
      </w:r>
      <w:r w:rsidRPr="00844588" w:rsidR="007E5BCC">
        <w:rPr>
          <w:rFonts w:ascii="Times New Roman" w:hAnsi="Times New Roman" w:cs="Times New Roman"/>
          <w:sz w:val="24"/>
          <w:szCs w:val="24"/>
        </w:rPr>
        <w:t xml:space="preserve"> source and no other supplies or services will satisfy agency requirements. </w:t>
      </w:r>
    </w:p>
    <w:p w:rsidR="00844588" w:rsidRPr="00844588" w:rsidP="00F44F14">
      <w:pPr>
        <w:spacing w:after="0" w:line="360" w:lineRule="auto"/>
        <w:rPr>
          <w:rFonts w:ascii="Times New Roman" w:hAnsi="Times New Roman" w:cs="Times New Roman"/>
          <w:sz w:val="24"/>
          <w:szCs w:val="24"/>
        </w:rPr>
      </w:pPr>
    </w:p>
    <w:p w:rsidR="00F44F14" w:rsidRPr="00844588" w:rsidP="00F44F14">
      <w:pPr>
        <w:spacing w:after="0" w:line="360" w:lineRule="auto"/>
        <w:rPr>
          <w:rFonts w:ascii="Times New Roman" w:hAnsi="Times New Roman" w:cs="Times New Roman"/>
          <w:b/>
          <w:sz w:val="24"/>
          <w:szCs w:val="24"/>
        </w:rPr>
      </w:pPr>
      <w:r w:rsidRPr="00844588">
        <w:rPr>
          <w:rFonts w:ascii="Times New Roman" w:hAnsi="Times New Roman" w:cs="Times New Roman"/>
          <w:b/>
          <w:sz w:val="24"/>
          <w:szCs w:val="24"/>
        </w:rPr>
        <w:t>REQUIRED SERVICES:</w:t>
      </w:r>
    </w:p>
    <w:p w:rsidR="00264355" w:rsidP="004311A4">
      <w:pPr>
        <w:spacing w:after="0" w:line="360" w:lineRule="auto"/>
        <w:rPr>
          <w:rFonts w:ascii="Times New Roman" w:hAnsi="Times New Roman" w:cs="Times New Roman"/>
          <w:sz w:val="24"/>
          <w:szCs w:val="24"/>
        </w:rPr>
      </w:pPr>
      <w:r w:rsidRPr="00495F23">
        <w:rPr>
          <w:rFonts w:ascii="Times New Roman" w:hAnsi="Times New Roman" w:cs="Times New Roman"/>
          <w:sz w:val="24"/>
          <w:szCs w:val="24"/>
        </w:rPr>
        <w:t>The contractor shall receive, manifest, transport, and deliver soiled medical equipment and instruments from the Southeast Louisiana Veterans Health Care System.</w:t>
      </w:r>
    </w:p>
    <w:p w:rsidR="00495F23" w:rsidRPr="00844588" w:rsidP="004311A4">
      <w:pPr>
        <w:spacing w:after="0" w:line="360" w:lineRule="auto"/>
        <w:rPr>
          <w:rFonts w:ascii="Times New Roman" w:hAnsi="Times New Roman" w:cs="Times New Roman"/>
          <w:sz w:val="24"/>
          <w:szCs w:val="24"/>
        </w:rPr>
      </w:pPr>
    </w:p>
    <w:p w:rsidR="004311A4" w:rsidRPr="00663539" w:rsidP="004311A4">
      <w:pPr>
        <w:spacing w:after="0" w:line="360" w:lineRule="auto"/>
        <w:rPr>
          <w:rFonts w:ascii="Times New Roman" w:hAnsi="Times New Roman" w:cs="Times New Roman"/>
          <w:sz w:val="24"/>
          <w:szCs w:val="24"/>
        </w:rPr>
      </w:pPr>
      <w:r w:rsidRPr="00844588">
        <w:rPr>
          <w:rFonts w:ascii="Times New Roman" w:hAnsi="Times New Roman" w:cs="Times New Roman"/>
          <w:sz w:val="24"/>
          <w:szCs w:val="24"/>
        </w:rPr>
        <w:t xml:space="preserve">This notice of intent is not a request for quotations; interested parties may express their interest by providing a capabilities statement not later </w:t>
      </w:r>
      <w:r w:rsidRPr="00B619B3">
        <w:rPr>
          <w:rFonts w:ascii="Times New Roman" w:hAnsi="Times New Roman" w:cs="Times New Roman"/>
          <w:sz w:val="24"/>
          <w:szCs w:val="24"/>
        </w:rPr>
        <w:t xml:space="preserve">than </w:t>
      </w:r>
      <w:r w:rsidRPr="00663539">
        <w:rPr>
          <w:rFonts w:ascii="Times New Roman" w:hAnsi="Times New Roman" w:cs="Times New Roman"/>
          <w:sz w:val="24"/>
          <w:szCs w:val="24"/>
        </w:rPr>
        <w:t>0</w:t>
      </w:r>
      <w:r w:rsidR="007F393B">
        <w:rPr>
          <w:rFonts w:ascii="Times New Roman" w:hAnsi="Times New Roman" w:cs="Times New Roman"/>
          <w:sz w:val="24"/>
          <w:szCs w:val="24"/>
        </w:rPr>
        <w:t>3</w:t>
      </w:r>
      <w:r w:rsidRPr="00663539">
        <w:rPr>
          <w:rFonts w:ascii="Times New Roman" w:hAnsi="Times New Roman" w:cs="Times New Roman"/>
          <w:sz w:val="24"/>
          <w:szCs w:val="24"/>
        </w:rPr>
        <w:t>/</w:t>
      </w:r>
      <w:r w:rsidR="007F393B">
        <w:rPr>
          <w:rFonts w:ascii="Times New Roman" w:hAnsi="Times New Roman" w:cs="Times New Roman"/>
          <w:sz w:val="24"/>
          <w:szCs w:val="24"/>
        </w:rPr>
        <w:t>30</w:t>
      </w:r>
      <w:r w:rsidRPr="00663539">
        <w:rPr>
          <w:rFonts w:ascii="Times New Roman" w:hAnsi="Times New Roman" w:cs="Times New Roman"/>
          <w:sz w:val="24"/>
          <w:szCs w:val="24"/>
        </w:rPr>
        <w:t>/202</w:t>
      </w:r>
      <w:r w:rsidR="007F393B">
        <w:rPr>
          <w:rFonts w:ascii="Times New Roman" w:hAnsi="Times New Roman" w:cs="Times New Roman"/>
          <w:sz w:val="24"/>
          <w:szCs w:val="24"/>
        </w:rPr>
        <w:t>6</w:t>
      </w:r>
      <w:r w:rsidRPr="00663539">
        <w:rPr>
          <w:rFonts w:ascii="Times New Roman" w:hAnsi="Times New Roman" w:cs="Times New Roman"/>
          <w:sz w:val="24"/>
          <w:szCs w:val="24"/>
        </w:rPr>
        <w:t xml:space="preserve"> at </w:t>
      </w:r>
      <w:r w:rsidRPr="00663539" w:rsidR="0096425C">
        <w:rPr>
          <w:rFonts w:ascii="Times New Roman" w:hAnsi="Times New Roman" w:cs="Times New Roman"/>
          <w:sz w:val="24"/>
          <w:szCs w:val="24"/>
        </w:rPr>
        <w:t>8</w:t>
      </w:r>
      <w:r w:rsidRPr="00663539">
        <w:rPr>
          <w:rFonts w:ascii="Times New Roman" w:hAnsi="Times New Roman" w:cs="Times New Roman"/>
          <w:sz w:val="24"/>
          <w:szCs w:val="24"/>
        </w:rPr>
        <w:t xml:space="preserve">:00 </w:t>
      </w:r>
      <w:r w:rsidRPr="00663539" w:rsidR="0096425C">
        <w:rPr>
          <w:rFonts w:ascii="Times New Roman" w:hAnsi="Times New Roman" w:cs="Times New Roman"/>
          <w:sz w:val="24"/>
          <w:szCs w:val="24"/>
        </w:rPr>
        <w:t>A</w:t>
      </w:r>
      <w:r w:rsidRPr="00663539">
        <w:rPr>
          <w:rFonts w:ascii="Times New Roman" w:hAnsi="Times New Roman" w:cs="Times New Roman"/>
          <w:sz w:val="24"/>
          <w:szCs w:val="24"/>
        </w:rPr>
        <w:t xml:space="preserve">M CST, to </w:t>
      </w:r>
      <w:r>
        <w:fldChar w:fldCharType="begin"/>
      </w:r>
      <w:r>
        <w:instrText xml:space="preserve"> HYPERLINK "mailto:marcus.sidney@va.gov" </w:instrText>
      </w:r>
      <w:r>
        <w:fldChar w:fldCharType="separate"/>
      </w:r>
      <w:r w:rsidRPr="00663539" w:rsidR="00844588">
        <w:rPr>
          <w:rStyle w:val="Hyperlink"/>
          <w:rFonts w:ascii="Times New Roman" w:hAnsi="Times New Roman" w:cs="Times New Roman"/>
          <w:sz w:val="24"/>
          <w:szCs w:val="24"/>
        </w:rPr>
        <w:t>marcus.sidney@va.gov</w:t>
      </w:r>
      <w:r>
        <w:fldChar w:fldCharType="end"/>
      </w:r>
      <w:r w:rsidRPr="00663539">
        <w:rPr>
          <w:rFonts w:ascii="Times New Roman" w:hAnsi="Times New Roman" w:cs="Times New Roman"/>
          <w:color w:val="FF0000"/>
          <w:sz w:val="24"/>
          <w:szCs w:val="24"/>
        </w:rPr>
        <w:t xml:space="preserve"> </w:t>
      </w:r>
      <w:r w:rsidRPr="00663539">
        <w:rPr>
          <w:rFonts w:ascii="Times New Roman" w:hAnsi="Times New Roman" w:cs="Times New Roman"/>
          <w:sz w:val="24"/>
          <w:szCs w:val="24"/>
        </w:rPr>
        <w:t xml:space="preserve">.  When responding to this announcement, respondents should </w:t>
      </w:r>
      <w:r w:rsidRPr="00663539" w:rsidR="001C1811">
        <w:rPr>
          <w:rFonts w:ascii="Times New Roman" w:hAnsi="Times New Roman" w:cs="Times New Roman"/>
          <w:sz w:val="24"/>
          <w:szCs w:val="24"/>
        </w:rPr>
        <w:t xml:space="preserve">refer </w:t>
      </w:r>
      <w:r w:rsidRPr="00663539" w:rsidR="00663539">
        <w:rPr>
          <w:rFonts w:ascii="Times New Roman" w:hAnsi="Times New Roman" w:cs="Times New Roman"/>
          <w:sz w:val="24"/>
          <w:szCs w:val="24"/>
        </w:rPr>
        <w:t>to number</w:t>
      </w:r>
      <w:r w:rsidRPr="00663539" w:rsidR="001C1811">
        <w:rPr>
          <w:rFonts w:ascii="Times New Roman" w:hAnsi="Times New Roman" w:cs="Times New Roman"/>
          <w:sz w:val="24"/>
          <w:szCs w:val="24"/>
        </w:rPr>
        <w:t xml:space="preserve"> </w:t>
      </w:r>
      <w:r w:rsidRPr="00C45725" w:rsidR="00C45725">
        <w:rPr>
          <w:rFonts w:ascii="Times New Roman" w:hAnsi="Times New Roman" w:cs="Times New Roman"/>
          <w:sz w:val="24"/>
          <w:szCs w:val="24"/>
        </w:rPr>
        <w:t>36C256-26-AP-2505</w:t>
      </w:r>
      <w:r w:rsidRPr="00663539" w:rsidR="001C1811">
        <w:rPr>
          <w:rFonts w:ascii="Times New Roman" w:hAnsi="Times New Roman" w:cs="Times New Roman"/>
          <w:sz w:val="24"/>
          <w:szCs w:val="24"/>
        </w:rPr>
        <w:t>,</w:t>
      </w:r>
      <w:r w:rsidRPr="00663539">
        <w:rPr>
          <w:rFonts w:ascii="Times New Roman" w:hAnsi="Times New Roman" w:cs="Times New Roman"/>
          <w:sz w:val="24"/>
          <w:szCs w:val="24"/>
        </w:rPr>
        <w:t xml:space="preserve"> Notice of Intent</w:t>
      </w:r>
      <w:r w:rsidRPr="00663539" w:rsidR="00E12A0B">
        <w:rPr>
          <w:rFonts w:ascii="Times New Roman" w:hAnsi="Times New Roman" w:cs="Times New Roman"/>
          <w:sz w:val="24"/>
          <w:szCs w:val="24"/>
        </w:rPr>
        <w:t xml:space="preserve"> </w:t>
      </w:r>
      <w:r w:rsidRPr="00663539">
        <w:rPr>
          <w:rFonts w:ascii="Times New Roman" w:hAnsi="Times New Roman" w:cs="Times New Roman"/>
          <w:sz w:val="24"/>
          <w:szCs w:val="24"/>
        </w:rPr>
        <w:t xml:space="preserve">in the subject line.  The capabilities statement must provide clear and unambiguous evidence to substantiate the capability of the party to provide the required services. </w:t>
      </w:r>
      <w:r w:rsidRPr="00663539">
        <w:rPr>
          <w:rFonts w:ascii="Times New Roman" w:hAnsi="Times New Roman" w:cs="Times New Roman"/>
          <w:color w:val="FF0000"/>
          <w:sz w:val="24"/>
          <w:szCs w:val="24"/>
        </w:rPr>
        <w:t xml:space="preserve"> </w:t>
      </w:r>
      <w:r w:rsidRPr="00663539">
        <w:rPr>
          <w:rFonts w:ascii="Times New Roman" w:hAnsi="Times New Roman" w:cs="Times New Roman"/>
          <w:sz w:val="24"/>
          <w:szCs w:val="24"/>
        </w:rPr>
        <w:t xml:space="preserve">Responding as an interested party under the </w:t>
      </w:r>
      <w:r>
        <w:fldChar w:fldCharType="begin"/>
      </w:r>
      <w:r>
        <w:instrText xml:space="preserve"> HYPERLINK "http://www.beta.sam.gov" </w:instrText>
      </w:r>
      <w:r>
        <w:fldChar w:fldCharType="separate"/>
      </w:r>
      <w:r w:rsidRPr="00663539">
        <w:rPr>
          <w:rStyle w:val="Hyperlink"/>
          <w:rFonts w:ascii="Times New Roman" w:hAnsi="Times New Roman" w:cs="Times New Roman"/>
          <w:sz w:val="24"/>
          <w:szCs w:val="24"/>
        </w:rPr>
        <w:t>www.beta.sam.gov</w:t>
      </w:r>
      <w:r>
        <w:fldChar w:fldCharType="end"/>
      </w:r>
      <w:r w:rsidRPr="00663539">
        <w:rPr>
          <w:rFonts w:ascii="Times New Roman" w:hAnsi="Times New Roman" w:cs="Times New Roman"/>
          <w:sz w:val="24"/>
          <w:szCs w:val="24"/>
        </w:rPr>
        <w:t xml:space="preserve"> website does not constitute convincing evidence of capabilities.  A determination not to compete this proposed contract upon responses to this notice is solely within the discretion of the Government. Verbal and facsimile responses are not acceptable and will not be considered.  All interested parties are reminded to be registered with System for Award Management (SAM) at </w:t>
      </w:r>
      <w:r>
        <w:fldChar w:fldCharType="begin"/>
      </w:r>
      <w:r>
        <w:instrText xml:space="preserve"> HYPERLINK "https://sam.gov/SAM/" </w:instrText>
      </w:r>
      <w:r>
        <w:fldChar w:fldCharType="separate"/>
      </w:r>
      <w:r w:rsidRPr="00663539">
        <w:rPr>
          <w:rStyle w:val="Hyperlink"/>
          <w:rFonts w:ascii="Times New Roman" w:hAnsi="Times New Roman" w:cs="Times New Roman"/>
          <w:sz w:val="24"/>
          <w:szCs w:val="24"/>
        </w:rPr>
        <w:t>https://sam.gov/SAM/</w:t>
      </w:r>
      <w:r>
        <w:fldChar w:fldCharType="end"/>
      </w:r>
      <w:r w:rsidRPr="00663539">
        <w:rPr>
          <w:rFonts w:ascii="Times New Roman" w:hAnsi="Times New Roman" w:cs="Times New Roman"/>
          <w:sz w:val="24"/>
          <w:szCs w:val="24"/>
        </w:rPr>
        <w:t xml:space="preserve"> in order to be eligible for award of Government contracts.  No telephone calls will be accepted. If after </w:t>
      </w:r>
      <w:r w:rsidR="009B1E23">
        <w:rPr>
          <w:rFonts w:ascii="Times New Roman" w:hAnsi="Times New Roman" w:cs="Times New Roman"/>
          <w:sz w:val="24"/>
          <w:szCs w:val="24"/>
        </w:rPr>
        <w:t>March</w:t>
      </w:r>
      <w:r w:rsidRPr="00663539">
        <w:rPr>
          <w:rFonts w:ascii="Times New Roman" w:hAnsi="Times New Roman" w:cs="Times New Roman"/>
          <w:sz w:val="24"/>
          <w:szCs w:val="24"/>
        </w:rPr>
        <w:t xml:space="preserve"> </w:t>
      </w:r>
      <w:r w:rsidR="009B1E23">
        <w:rPr>
          <w:rFonts w:ascii="Times New Roman" w:hAnsi="Times New Roman" w:cs="Times New Roman"/>
          <w:sz w:val="24"/>
          <w:szCs w:val="24"/>
        </w:rPr>
        <w:t>30</w:t>
      </w:r>
      <w:r w:rsidRPr="00663539">
        <w:rPr>
          <w:rFonts w:ascii="Times New Roman" w:hAnsi="Times New Roman" w:cs="Times New Roman"/>
          <w:sz w:val="24"/>
          <w:szCs w:val="24"/>
        </w:rPr>
        <w:t>, 20</w:t>
      </w:r>
      <w:r w:rsidRPr="00663539" w:rsidR="00A27597">
        <w:rPr>
          <w:rFonts w:ascii="Times New Roman" w:hAnsi="Times New Roman" w:cs="Times New Roman"/>
          <w:sz w:val="24"/>
          <w:szCs w:val="24"/>
        </w:rPr>
        <w:t>2</w:t>
      </w:r>
      <w:r w:rsidR="009B1E23">
        <w:rPr>
          <w:rFonts w:ascii="Times New Roman" w:hAnsi="Times New Roman" w:cs="Times New Roman"/>
          <w:sz w:val="24"/>
          <w:szCs w:val="24"/>
        </w:rPr>
        <w:t>6</w:t>
      </w:r>
      <w:r w:rsidRPr="00663539">
        <w:rPr>
          <w:rFonts w:ascii="Times New Roman" w:hAnsi="Times New Roman" w:cs="Times New Roman"/>
          <w:sz w:val="24"/>
          <w:szCs w:val="24"/>
        </w:rPr>
        <w:t>, no viable responses have been received in response to this announcement, NCO 16 shall negotiate solely with</w:t>
      </w:r>
      <w:r w:rsidRPr="00663539" w:rsidR="002F20F1">
        <w:rPr>
          <w:rFonts w:ascii="Times New Roman" w:hAnsi="Times New Roman" w:cs="Times New Roman"/>
          <w:sz w:val="24"/>
          <w:szCs w:val="24"/>
        </w:rPr>
        <w:t xml:space="preserve"> </w:t>
      </w:r>
      <w:r w:rsidRPr="000177C7" w:rsidR="000177C7">
        <w:rPr>
          <w:rFonts w:ascii="Times New Roman" w:hAnsi="Times New Roman" w:cs="Times New Roman"/>
          <w:sz w:val="24"/>
          <w:szCs w:val="24"/>
        </w:rPr>
        <w:t>All American Express Solutions</w:t>
      </w:r>
      <w:r w:rsidR="000177C7">
        <w:rPr>
          <w:rFonts w:ascii="Times New Roman" w:hAnsi="Times New Roman" w:cs="Times New Roman"/>
          <w:sz w:val="24"/>
          <w:szCs w:val="24"/>
        </w:rPr>
        <w:t xml:space="preserve"> LLC</w:t>
      </w:r>
      <w:r w:rsidRPr="00663539">
        <w:rPr>
          <w:rFonts w:ascii="Times New Roman" w:hAnsi="Times New Roman" w:cs="Times New Roman"/>
          <w:sz w:val="24"/>
          <w:szCs w:val="24"/>
        </w:rPr>
        <w:t>.</w:t>
      </w:r>
    </w:p>
    <w:p w:rsidR="004311A4" w:rsidRPr="00663539" w:rsidP="004311A4">
      <w:pPr>
        <w:spacing w:after="0" w:line="360" w:lineRule="auto"/>
        <w:rPr>
          <w:rFonts w:ascii="Times New Roman" w:hAnsi="Times New Roman" w:cs="Times New Roman"/>
          <w:sz w:val="24"/>
          <w:szCs w:val="24"/>
        </w:rPr>
      </w:pPr>
    </w:p>
    <w:p w:rsidR="004311A4" w:rsidRPr="00844588" w:rsidP="004311A4">
      <w:pPr>
        <w:spacing w:after="0" w:line="360" w:lineRule="auto"/>
        <w:rPr>
          <w:rFonts w:ascii="Times New Roman" w:hAnsi="Times New Roman" w:cs="Times New Roman"/>
          <w:sz w:val="24"/>
          <w:szCs w:val="24"/>
        </w:rPr>
      </w:pPr>
      <w:r w:rsidRPr="00663539">
        <w:rPr>
          <w:rFonts w:ascii="Times New Roman" w:hAnsi="Times New Roman" w:cs="Times New Roman"/>
          <w:sz w:val="24"/>
          <w:szCs w:val="24"/>
        </w:rPr>
        <w:t>The Government anticipates the award of a firm-fixed-price contract. A determination by the Government whether to compete the proposed requirement shall be based upon responses received and is solely within the discretion of the government. Information</w:t>
      </w:r>
      <w:r w:rsidRPr="00844588">
        <w:rPr>
          <w:rFonts w:ascii="Times New Roman" w:hAnsi="Times New Roman" w:cs="Times New Roman"/>
          <w:sz w:val="24"/>
          <w:szCs w:val="24"/>
        </w:rPr>
        <w:t xml:space="preserve"> received shall be considered solely for the purpose of determining whether to conduct a competition.</w:t>
      </w:r>
    </w:p>
    <w:p w:rsidR="004311A4" w:rsidRPr="00844588" w:rsidP="004311A4">
      <w:pPr>
        <w:spacing w:after="0" w:line="360" w:lineRule="auto"/>
        <w:rPr>
          <w:rFonts w:ascii="Times New Roman" w:hAnsi="Times New Roman" w:cs="Times New Roman"/>
          <w:sz w:val="24"/>
          <w:szCs w:val="24"/>
        </w:rPr>
      </w:pPr>
    </w:p>
    <w:p w:rsidR="004311A4" w:rsidRPr="00844588" w:rsidP="004311A4">
      <w:pPr>
        <w:rPr>
          <w:rFonts w:ascii="Times New Roman" w:hAnsi="Times New Roman" w:cs="Times New Roman"/>
          <w:sz w:val="24"/>
          <w:szCs w:val="24"/>
        </w:rPr>
      </w:pPr>
    </w:p>
    <w:p w:rsidR="00ED6A0B" w:rsidRPr="00844588">
      <w:pPr>
        <w:rPr>
          <w:rFonts w:ascii="Times New Roman" w:hAnsi="Times New Roman" w:cs="Times New Roman"/>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9543C"/>
    <w:rPr>
      <w:color w:val="0000FF" w:themeColor="hyperlink"/>
      <w:u w:val="single"/>
    </w:rPr>
  </w:style>
  <w:style w:type="character" w:customStyle="1" w:styleId="UnresolvedMention">
    <w:name w:val="Unresolved Mention"/>
    <w:basedOn w:val="DefaultParagraphFont"/>
    <w:uiPriority w:val="99"/>
    <w:semiHidden/>
    <w:unhideWhenUsed/>
    <w:rsid w:val="00844588"/>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2026-03-13T19:48:05Z</dcterms:created>
  <dcterms:modified xsi:type="dcterms:W3CDTF">2026-03-13T19:48:05Z</dcterms:modified>
</cp:coreProperties>
</file>