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63E05" w14:textId="77777777" w:rsidR="00546571" w:rsidRPr="00702A08" w:rsidRDefault="00546571"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A50C5E" w14:paraId="4AA63E08" w14:textId="77777777" w:rsidTr="00761C04">
        <w:tc>
          <w:tcPr>
            <w:tcW w:w="1098" w:type="dxa"/>
            <w:hideMark/>
          </w:tcPr>
          <w:p w14:paraId="4AA63E06" w14:textId="77777777" w:rsidR="00546571" w:rsidRPr="00D82575" w:rsidRDefault="00546571">
            <w:pPr>
              <w:rPr>
                <w:rFonts w:cstheme="minorHAnsi"/>
                <w:b/>
                <w:szCs w:val="20"/>
              </w:rPr>
            </w:pPr>
            <w:r w:rsidRPr="00D82575">
              <w:rPr>
                <w:rFonts w:cstheme="minorHAnsi"/>
                <w:b/>
                <w:szCs w:val="20"/>
              </w:rPr>
              <w:t>SUBJECT*</w:t>
            </w:r>
          </w:p>
        </w:tc>
        <w:tc>
          <w:tcPr>
            <w:tcW w:w="8820" w:type="dxa"/>
            <w:hideMark/>
          </w:tcPr>
          <w:p w14:paraId="4AA63E07" w14:textId="77777777" w:rsidR="00546571" w:rsidRDefault="00546571">
            <w:pPr>
              <w:rPr>
                <w:rFonts w:cstheme="minorHAnsi"/>
              </w:rPr>
            </w:pPr>
            <w:r>
              <w:rPr>
                <w:rFonts w:cstheme="minorHAnsi"/>
              </w:rPr>
              <w:t>Repair Exterior Finishes, Building 1 and OPC |570-21-108 |</w:t>
            </w:r>
            <w:r>
              <w:rPr>
                <w:rStyle w:val="AAMSKBFill-InHighlight"/>
              </w:rPr>
              <w:t xml:space="preserve"> </w:t>
            </w:r>
            <w:r>
              <w:rPr>
                <w:rFonts w:cstheme="minorHAnsi"/>
              </w:rPr>
              <w:t>Fresno VA</w:t>
            </w:r>
            <w:r>
              <w:rPr>
                <w:rStyle w:val="AAMSKBFill-InHighlight"/>
              </w:rPr>
              <w:t xml:space="preserve">  </w:t>
            </w:r>
          </w:p>
        </w:tc>
      </w:tr>
    </w:tbl>
    <w:p w14:paraId="4AA63E09" w14:textId="77777777" w:rsidR="00546571" w:rsidRDefault="00546571" w:rsidP="00761C04">
      <w:pPr>
        <w:spacing w:after="160" w:line="252" w:lineRule="auto"/>
        <w:rPr>
          <w:rFonts w:eastAsia="Calibri" w:cstheme="minorHAnsi"/>
          <w:szCs w:val="20"/>
        </w:rPr>
      </w:pPr>
    </w:p>
    <w:p w14:paraId="4AA63E0A" w14:textId="77777777" w:rsidR="00546571" w:rsidRPr="00AF196F" w:rsidRDefault="00546571"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A50C5E" w14:paraId="4AA63E0D" w14:textId="77777777" w:rsidTr="00490783">
        <w:trPr>
          <w:gridAfter w:val="1"/>
          <w:wAfter w:w="13" w:type="dxa"/>
        </w:trPr>
        <w:tc>
          <w:tcPr>
            <w:tcW w:w="4681" w:type="dxa"/>
            <w:hideMark/>
          </w:tcPr>
          <w:p w14:paraId="4AA63E0B" w14:textId="77777777" w:rsidR="00546571" w:rsidRPr="00D82575" w:rsidRDefault="00546571">
            <w:pPr>
              <w:rPr>
                <w:rFonts w:cstheme="minorHAnsi"/>
                <w:b/>
                <w:szCs w:val="20"/>
              </w:rPr>
            </w:pPr>
            <w:r w:rsidRPr="00D82575">
              <w:rPr>
                <w:rFonts w:cstheme="minorHAnsi"/>
                <w:b/>
                <w:szCs w:val="20"/>
              </w:rPr>
              <w:t>CONTRACTING OFFICE’S ZIP CODE*</w:t>
            </w:r>
          </w:p>
        </w:tc>
        <w:tc>
          <w:tcPr>
            <w:tcW w:w="5237" w:type="dxa"/>
            <w:hideMark/>
          </w:tcPr>
          <w:p w14:paraId="4AA63E0C" w14:textId="77777777" w:rsidR="00546571" w:rsidRPr="00EE5B77" w:rsidRDefault="00546571">
            <w:pPr>
              <w:rPr>
                <w:rStyle w:val="AAMSKBFill-InHighlight"/>
                <w:rFonts w:cstheme="minorHAnsi"/>
                <w:color w:val="auto"/>
              </w:rPr>
            </w:pPr>
            <w:r>
              <w:rPr>
                <w:rStyle w:val="AAMSKBFill-InHighlight"/>
                <w:rFonts w:cstheme="minorHAnsi"/>
                <w:color w:val="auto"/>
              </w:rPr>
              <w:t>93703</w:t>
            </w:r>
          </w:p>
        </w:tc>
      </w:tr>
      <w:tr w:rsidR="00A50C5E" w14:paraId="4AA63E10" w14:textId="77777777" w:rsidTr="00490783">
        <w:trPr>
          <w:gridAfter w:val="1"/>
          <w:wAfter w:w="13" w:type="dxa"/>
        </w:trPr>
        <w:tc>
          <w:tcPr>
            <w:tcW w:w="4681" w:type="dxa"/>
            <w:hideMark/>
          </w:tcPr>
          <w:p w14:paraId="4AA63E0E" w14:textId="77777777" w:rsidR="00546571" w:rsidRPr="00D82575" w:rsidRDefault="00546571">
            <w:pPr>
              <w:rPr>
                <w:rFonts w:cstheme="minorHAnsi"/>
                <w:b/>
                <w:szCs w:val="20"/>
              </w:rPr>
            </w:pPr>
            <w:r w:rsidRPr="00D82575">
              <w:rPr>
                <w:rFonts w:cstheme="minorHAnsi"/>
                <w:b/>
                <w:szCs w:val="20"/>
              </w:rPr>
              <w:t>SOLICITATION NUMBER*</w:t>
            </w:r>
          </w:p>
        </w:tc>
        <w:tc>
          <w:tcPr>
            <w:tcW w:w="5237" w:type="dxa"/>
            <w:hideMark/>
          </w:tcPr>
          <w:p w14:paraId="4AA63E0F" w14:textId="77777777" w:rsidR="00546571" w:rsidRPr="00EE5B77" w:rsidRDefault="00546571">
            <w:pPr>
              <w:rPr>
                <w:rStyle w:val="AAMSKBFill-InHighlight"/>
                <w:rFonts w:cstheme="minorHAnsi"/>
                <w:color w:val="auto"/>
              </w:rPr>
            </w:pPr>
            <w:r>
              <w:rPr>
                <w:rStyle w:val="AAMSKBFill-InHighlight"/>
                <w:rFonts w:cstheme="minorHAnsi"/>
                <w:color w:val="auto"/>
              </w:rPr>
              <w:t>36C26126R0034</w:t>
            </w:r>
          </w:p>
        </w:tc>
      </w:tr>
      <w:tr w:rsidR="00A50C5E" w14:paraId="4AA63E13" w14:textId="77777777" w:rsidTr="00490783">
        <w:trPr>
          <w:gridAfter w:val="1"/>
          <w:wAfter w:w="13" w:type="dxa"/>
        </w:trPr>
        <w:tc>
          <w:tcPr>
            <w:tcW w:w="4681" w:type="dxa"/>
            <w:hideMark/>
          </w:tcPr>
          <w:p w14:paraId="4AA63E11" w14:textId="77777777" w:rsidR="00546571" w:rsidRPr="00D82575" w:rsidRDefault="00546571">
            <w:pPr>
              <w:rPr>
                <w:rFonts w:cstheme="minorHAnsi"/>
                <w:b/>
                <w:szCs w:val="20"/>
              </w:rPr>
            </w:pPr>
            <w:r w:rsidRPr="00D82575">
              <w:rPr>
                <w:rFonts w:cstheme="minorHAnsi"/>
                <w:b/>
                <w:szCs w:val="20"/>
              </w:rPr>
              <w:t>RESPONSE DATE/TIME/ZONE</w:t>
            </w:r>
          </w:p>
        </w:tc>
        <w:tc>
          <w:tcPr>
            <w:tcW w:w="5237" w:type="dxa"/>
            <w:hideMark/>
          </w:tcPr>
          <w:p w14:paraId="4AA63E12" w14:textId="77777777" w:rsidR="00546571" w:rsidRPr="00EE5B77" w:rsidRDefault="00546571">
            <w:pPr>
              <w:rPr>
                <w:rFonts w:cstheme="minorHAnsi"/>
                <w:szCs w:val="20"/>
              </w:rPr>
            </w:pPr>
            <w:r>
              <w:rPr>
                <w:rFonts w:cstheme="minorHAnsi"/>
                <w:szCs w:val="20"/>
              </w:rPr>
              <w:t>05-14-2026</w:t>
            </w:r>
            <w:r w:rsidRPr="00EE5B77">
              <w:rPr>
                <w:rStyle w:val="AAMSKBFill-InHighlight"/>
                <w:rFonts w:cstheme="minorHAnsi"/>
                <w:color w:val="auto"/>
              </w:rPr>
              <w:t xml:space="preserve"> </w:t>
            </w:r>
            <w:r>
              <w:rPr>
                <w:rFonts w:cstheme="minorHAnsi"/>
                <w:szCs w:val="20"/>
              </w:rPr>
              <w:t>4:30PM</w:t>
            </w:r>
            <w:r w:rsidRPr="00EE5B77">
              <w:rPr>
                <w:rStyle w:val="AAMSKBFill-InHighlight"/>
                <w:rFonts w:cstheme="minorHAnsi"/>
                <w:color w:val="auto"/>
              </w:rPr>
              <w:t xml:space="preserve"> </w:t>
            </w:r>
            <w:r>
              <w:rPr>
                <w:rFonts w:cstheme="minorHAnsi"/>
                <w:szCs w:val="20"/>
              </w:rPr>
              <w:t>PACIFIC TIME, LOS ANGELES, USA</w:t>
            </w:r>
          </w:p>
        </w:tc>
      </w:tr>
      <w:tr w:rsidR="00A50C5E" w14:paraId="4AA63E16" w14:textId="77777777" w:rsidTr="00490783">
        <w:trPr>
          <w:gridAfter w:val="1"/>
          <w:wAfter w:w="13" w:type="dxa"/>
        </w:trPr>
        <w:tc>
          <w:tcPr>
            <w:tcW w:w="4681" w:type="dxa"/>
            <w:hideMark/>
          </w:tcPr>
          <w:p w14:paraId="4AA63E14" w14:textId="77777777" w:rsidR="00546571" w:rsidRPr="00D82575" w:rsidRDefault="00546571">
            <w:pPr>
              <w:rPr>
                <w:rFonts w:cstheme="minorHAnsi"/>
                <w:b/>
                <w:szCs w:val="20"/>
              </w:rPr>
            </w:pPr>
            <w:r w:rsidRPr="00D82575">
              <w:rPr>
                <w:rFonts w:cstheme="minorHAnsi"/>
                <w:b/>
                <w:szCs w:val="20"/>
              </w:rPr>
              <w:t>ARCHIVE</w:t>
            </w:r>
          </w:p>
        </w:tc>
        <w:tc>
          <w:tcPr>
            <w:tcW w:w="5237" w:type="dxa"/>
            <w:hideMark/>
          </w:tcPr>
          <w:p w14:paraId="4AA63E15" w14:textId="77777777" w:rsidR="00546571" w:rsidRPr="00EE5B77" w:rsidRDefault="00546571">
            <w:pPr>
              <w:rPr>
                <w:rFonts w:cstheme="minorHAnsi"/>
                <w:szCs w:val="20"/>
              </w:rPr>
            </w:pPr>
            <w:r>
              <w:rPr>
                <w:rFonts w:cstheme="minorHAnsi"/>
                <w:szCs w:val="20"/>
              </w:rPr>
              <w:t>99</w:t>
            </w:r>
            <w:r w:rsidRPr="00EE5B77">
              <w:rPr>
                <w:rFonts w:eastAsiaTheme="minorHAnsi" w:cstheme="minorHAnsi"/>
                <w:szCs w:val="20"/>
                <w:bdr w:val="none" w:sz="0" w:space="0" w:color="auto" w:frame="1"/>
              </w:rPr>
              <w:t xml:space="preserve"> DAYS AFTER THE RESPONSE DATE</w:t>
            </w:r>
          </w:p>
        </w:tc>
      </w:tr>
      <w:tr w:rsidR="00A50C5E" w14:paraId="4AA63E19" w14:textId="77777777" w:rsidTr="00490783">
        <w:trPr>
          <w:trHeight w:val="251"/>
        </w:trPr>
        <w:tc>
          <w:tcPr>
            <w:tcW w:w="4681" w:type="dxa"/>
            <w:hideMark/>
          </w:tcPr>
          <w:p w14:paraId="4AA63E17" w14:textId="77777777" w:rsidR="00546571" w:rsidRDefault="00546571" w:rsidP="00761C04">
            <w:pPr>
              <w:rPr>
                <w:rFonts w:cstheme="minorHAnsi"/>
                <w:b/>
              </w:rPr>
            </w:pPr>
            <w:r w:rsidRPr="000758A6">
              <w:rPr>
                <w:rFonts w:cstheme="minorHAnsi"/>
                <w:b/>
                <w:szCs w:val="20"/>
              </w:rPr>
              <w:t>SET-ASIDE</w:t>
            </w:r>
          </w:p>
        </w:tc>
        <w:tc>
          <w:tcPr>
            <w:tcW w:w="5250" w:type="dxa"/>
            <w:gridSpan w:val="2"/>
            <w:hideMark/>
          </w:tcPr>
          <w:p w14:paraId="4AA63E18" w14:textId="77777777" w:rsidR="00546571" w:rsidRPr="00EE5B77" w:rsidRDefault="00546571" w:rsidP="00761C04">
            <w:pPr>
              <w:rPr>
                <w:rFonts w:cstheme="minorHAnsi"/>
              </w:rPr>
            </w:pPr>
            <w:r>
              <w:rPr>
                <w:rFonts w:cstheme="minorHAnsi"/>
              </w:rPr>
              <w:t>SDVOSBC</w:t>
            </w:r>
          </w:p>
        </w:tc>
      </w:tr>
      <w:tr w:rsidR="00A50C5E" w14:paraId="4AA63E1C" w14:textId="77777777" w:rsidTr="00490783">
        <w:trPr>
          <w:trHeight w:val="267"/>
        </w:trPr>
        <w:tc>
          <w:tcPr>
            <w:tcW w:w="4681" w:type="dxa"/>
            <w:hideMark/>
          </w:tcPr>
          <w:p w14:paraId="4AA63E1A" w14:textId="77777777" w:rsidR="00546571" w:rsidRDefault="00546571" w:rsidP="00761C04">
            <w:pPr>
              <w:rPr>
                <w:rFonts w:cstheme="minorHAnsi"/>
                <w:b/>
              </w:rPr>
            </w:pPr>
            <w:r w:rsidRPr="000758A6">
              <w:rPr>
                <w:rFonts w:cstheme="minorHAnsi"/>
                <w:b/>
                <w:szCs w:val="20"/>
              </w:rPr>
              <w:t>PRODUCT SERVICE CODE*</w:t>
            </w:r>
          </w:p>
        </w:tc>
        <w:tc>
          <w:tcPr>
            <w:tcW w:w="5250" w:type="dxa"/>
            <w:gridSpan w:val="2"/>
            <w:hideMark/>
          </w:tcPr>
          <w:p w14:paraId="4AA63E1B" w14:textId="77777777" w:rsidR="00546571" w:rsidRPr="00EE5B77" w:rsidRDefault="00546571" w:rsidP="00761C04">
            <w:pPr>
              <w:rPr>
                <w:rFonts w:cstheme="minorHAnsi"/>
                <w:szCs w:val="20"/>
              </w:rPr>
            </w:pPr>
            <w:r>
              <w:rPr>
                <w:rFonts w:cstheme="minorHAnsi"/>
                <w:szCs w:val="20"/>
              </w:rPr>
              <w:t>Z2DA</w:t>
            </w:r>
          </w:p>
        </w:tc>
      </w:tr>
      <w:tr w:rsidR="00A50C5E" w14:paraId="4AA63E1F" w14:textId="77777777" w:rsidTr="00490783">
        <w:trPr>
          <w:trHeight w:val="251"/>
        </w:trPr>
        <w:tc>
          <w:tcPr>
            <w:tcW w:w="4681" w:type="dxa"/>
            <w:hideMark/>
          </w:tcPr>
          <w:p w14:paraId="4AA63E1D" w14:textId="77777777" w:rsidR="00546571" w:rsidRDefault="00546571" w:rsidP="00761C04">
            <w:pPr>
              <w:rPr>
                <w:rFonts w:cstheme="minorHAnsi"/>
                <w:b/>
              </w:rPr>
            </w:pPr>
            <w:r w:rsidRPr="000758A6">
              <w:rPr>
                <w:rFonts w:cstheme="minorHAnsi"/>
                <w:b/>
                <w:szCs w:val="20"/>
              </w:rPr>
              <w:t>NAICS CODE*</w:t>
            </w:r>
          </w:p>
        </w:tc>
        <w:tc>
          <w:tcPr>
            <w:tcW w:w="5250" w:type="dxa"/>
            <w:gridSpan w:val="2"/>
            <w:hideMark/>
          </w:tcPr>
          <w:p w14:paraId="4AA63E1E" w14:textId="77777777" w:rsidR="00546571" w:rsidRPr="00EE5B77" w:rsidRDefault="00546571" w:rsidP="00761C04">
            <w:pPr>
              <w:rPr>
                <w:rFonts w:cstheme="minorHAnsi"/>
                <w:szCs w:val="20"/>
              </w:rPr>
            </w:pPr>
            <w:r>
              <w:rPr>
                <w:rFonts w:cstheme="minorHAnsi"/>
                <w:szCs w:val="20"/>
              </w:rPr>
              <w:t>236220</w:t>
            </w:r>
          </w:p>
        </w:tc>
      </w:tr>
      <w:tr w:rsidR="00A50C5E" w14:paraId="4AA63E22" w14:textId="77777777" w:rsidTr="00490783">
        <w:trPr>
          <w:trHeight w:val="251"/>
        </w:trPr>
        <w:tc>
          <w:tcPr>
            <w:tcW w:w="4681" w:type="dxa"/>
            <w:hideMark/>
          </w:tcPr>
          <w:p w14:paraId="4AA63E20" w14:textId="77777777" w:rsidR="00546571" w:rsidRDefault="00546571" w:rsidP="00761C04">
            <w:pPr>
              <w:rPr>
                <w:rFonts w:cstheme="minorHAnsi"/>
                <w:b/>
              </w:rPr>
            </w:pPr>
            <w:r w:rsidRPr="000758A6">
              <w:rPr>
                <w:rFonts w:cstheme="minorHAnsi"/>
                <w:b/>
                <w:szCs w:val="20"/>
              </w:rPr>
              <w:t>PLACE OF PERFORMANCE</w:t>
            </w:r>
          </w:p>
        </w:tc>
        <w:tc>
          <w:tcPr>
            <w:tcW w:w="5250" w:type="dxa"/>
            <w:gridSpan w:val="2"/>
            <w:hideMark/>
          </w:tcPr>
          <w:p w14:paraId="4AA63E21" w14:textId="77777777" w:rsidR="00546571" w:rsidRPr="00EE5B77" w:rsidRDefault="00546571" w:rsidP="00761C04">
            <w:pPr>
              <w:rPr>
                <w:rFonts w:cstheme="minorHAnsi"/>
                <w:szCs w:val="20"/>
              </w:rPr>
            </w:pPr>
            <w:r>
              <w:rPr>
                <w:rFonts w:cstheme="minorHAnsi"/>
                <w:szCs w:val="20"/>
              </w:rPr>
              <w:t>VA Central California Healthcare System</w:t>
            </w:r>
          </w:p>
        </w:tc>
      </w:tr>
      <w:tr w:rsidR="00A50C5E" w14:paraId="4AA63E25" w14:textId="77777777" w:rsidTr="00490783">
        <w:trPr>
          <w:trHeight w:val="251"/>
        </w:trPr>
        <w:tc>
          <w:tcPr>
            <w:tcW w:w="4681" w:type="dxa"/>
          </w:tcPr>
          <w:p w14:paraId="4AA63E23" w14:textId="77777777" w:rsidR="00546571" w:rsidRPr="000758A6" w:rsidRDefault="00546571" w:rsidP="00761C04">
            <w:pPr>
              <w:rPr>
                <w:rFonts w:cstheme="minorHAnsi"/>
                <w:b/>
                <w:szCs w:val="20"/>
              </w:rPr>
            </w:pPr>
          </w:p>
        </w:tc>
        <w:tc>
          <w:tcPr>
            <w:tcW w:w="5250" w:type="dxa"/>
            <w:gridSpan w:val="2"/>
          </w:tcPr>
          <w:p w14:paraId="4AA63E24" w14:textId="77777777" w:rsidR="00546571" w:rsidRPr="00EE5B77" w:rsidRDefault="00546571" w:rsidP="00761C04">
            <w:pPr>
              <w:rPr>
                <w:rStyle w:val="AAMSKBFill-InHighlight"/>
                <w:rFonts w:cstheme="minorHAnsi"/>
                <w:color w:val="auto"/>
              </w:rPr>
            </w:pPr>
            <w:r>
              <w:rPr>
                <w:rStyle w:val="AAMSKBFill-InHighlight"/>
                <w:rFonts w:cstheme="minorHAnsi"/>
                <w:color w:val="auto"/>
              </w:rPr>
              <w:t>Fresno VA Medical Center</w:t>
            </w:r>
          </w:p>
        </w:tc>
      </w:tr>
      <w:tr w:rsidR="00A50C5E" w14:paraId="4AA63E28" w14:textId="77777777" w:rsidTr="00490783">
        <w:trPr>
          <w:trHeight w:val="267"/>
        </w:trPr>
        <w:tc>
          <w:tcPr>
            <w:tcW w:w="4681" w:type="dxa"/>
          </w:tcPr>
          <w:p w14:paraId="4AA63E26" w14:textId="77777777" w:rsidR="00546571" w:rsidRPr="000758A6" w:rsidRDefault="00546571" w:rsidP="00761C04">
            <w:pPr>
              <w:rPr>
                <w:rFonts w:cstheme="minorHAnsi"/>
                <w:b/>
                <w:szCs w:val="20"/>
              </w:rPr>
            </w:pPr>
          </w:p>
        </w:tc>
        <w:tc>
          <w:tcPr>
            <w:tcW w:w="5250" w:type="dxa"/>
            <w:gridSpan w:val="2"/>
          </w:tcPr>
          <w:p w14:paraId="4AA63E27" w14:textId="77777777" w:rsidR="00546571" w:rsidRPr="00EE5B77" w:rsidRDefault="00546571" w:rsidP="00761C04">
            <w:pPr>
              <w:rPr>
                <w:rStyle w:val="AAMSKBFill-InHighlight"/>
                <w:rFonts w:cstheme="minorHAnsi"/>
                <w:color w:val="auto"/>
              </w:rPr>
            </w:pPr>
          </w:p>
        </w:tc>
      </w:tr>
      <w:tr w:rsidR="00A50C5E" w14:paraId="4AA63E2B" w14:textId="77777777" w:rsidTr="00490783">
        <w:trPr>
          <w:trHeight w:val="251"/>
        </w:trPr>
        <w:tc>
          <w:tcPr>
            <w:tcW w:w="4681" w:type="dxa"/>
          </w:tcPr>
          <w:p w14:paraId="4AA63E29" w14:textId="77777777" w:rsidR="00546571" w:rsidRPr="000758A6" w:rsidRDefault="00546571" w:rsidP="00761C04">
            <w:pPr>
              <w:rPr>
                <w:rFonts w:cstheme="minorHAnsi"/>
                <w:b/>
                <w:szCs w:val="20"/>
              </w:rPr>
            </w:pPr>
          </w:p>
        </w:tc>
        <w:tc>
          <w:tcPr>
            <w:tcW w:w="5250" w:type="dxa"/>
            <w:gridSpan w:val="2"/>
          </w:tcPr>
          <w:p w14:paraId="4AA63E2A" w14:textId="77777777" w:rsidR="00546571" w:rsidRPr="00EE5B77" w:rsidRDefault="00546571" w:rsidP="00761C04">
            <w:pPr>
              <w:rPr>
                <w:rStyle w:val="AAMSKBFill-InHighlight"/>
                <w:rFonts w:cstheme="minorHAnsi"/>
                <w:color w:val="auto"/>
              </w:rPr>
            </w:pPr>
            <w:r>
              <w:rPr>
                <w:rStyle w:val="AAMSKBFill-InHighlight"/>
                <w:rFonts w:cstheme="minorHAnsi"/>
                <w:color w:val="auto"/>
              </w:rPr>
              <w:t>2615 East Clinton Avenue</w:t>
            </w:r>
          </w:p>
        </w:tc>
      </w:tr>
      <w:tr w:rsidR="00A50C5E" w14:paraId="4AA63E2E" w14:textId="77777777" w:rsidTr="00490783">
        <w:trPr>
          <w:trHeight w:val="251"/>
        </w:trPr>
        <w:tc>
          <w:tcPr>
            <w:tcW w:w="4681" w:type="dxa"/>
          </w:tcPr>
          <w:p w14:paraId="4AA63E2C" w14:textId="77777777" w:rsidR="00546571" w:rsidRPr="000758A6" w:rsidRDefault="00546571" w:rsidP="00761C04">
            <w:pPr>
              <w:rPr>
                <w:rFonts w:cstheme="minorHAnsi"/>
                <w:b/>
                <w:szCs w:val="20"/>
              </w:rPr>
            </w:pPr>
          </w:p>
        </w:tc>
        <w:tc>
          <w:tcPr>
            <w:tcW w:w="5250" w:type="dxa"/>
            <w:gridSpan w:val="2"/>
          </w:tcPr>
          <w:p w14:paraId="4AA63E2D" w14:textId="77777777" w:rsidR="00546571" w:rsidRPr="00EE5B77" w:rsidRDefault="00546571" w:rsidP="00761C04">
            <w:pPr>
              <w:rPr>
                <w:rStyle w:val="AAMSKBFill-InHighlight"/>
                <w:rFonts w:cstheme="minorHAnsi"/>
                <w:color w:val="auto"/>
              </w:rPr>
            </w:pPr>
            <w:r>
              <w:rPr>
                <w:rStyle w:val="AAMSKBFill-InHighlight"/>
                <w:rFonts w:cstheme="minorHAnsi"/>
                <w:color w:val="auto"/>
              </w:rPr>
              <w:t>Fresno</w:t>
            </w:r>
            <w:r w:rsidRPr="00EE5B77">
              <w:rPr>
                <w:rFonts w:cstheme="minorHAnsi"/>
                <w:szCs w:val="20"/>
              </w:rPr>
              <w:t xml:space="preserve"> </w:t>
            </w:r>
            <w:r>
              <w:rPr>
                <w:rStyle w:val="AAMSKBFill-InHighlight"/>
                <w:rFonts w:cstheme="minorHAnsi"/>
                <w:color w:val="auto"/>
              </w:rPr>
              <w:t>CA</w:t>
            </w:r>
          </w:p>
        </w:tc>
      </w:tr>
      <w:tr w:rsidR="00A50C5E" w14:paraId="4AA63E31" w14:textId="77777777" w:rsidTr="00490783">
        <w:trPr>
          <w:trHeight w:val="251"/>
        </w:trPr>
        <w:tc>
          <w:tcPr>
            <w:tcW w:w="4681" w:type="dxa"/>
          </w:tcPr>
          <w:p w14:paraId="4AA63E2F" w14:textId="77777777" w:rsidR="00546571" w:rsidRPr="000758A6" w:rsidRDefault="00546571" w:rsidP="00761C04">
            <w:pPr>
              <w:rPr>
                <w:rFonts w:cstheme="minorHAnsi"/>
                <w:b/>
                <w:szCs w:val="20"/>
              </w:rPr>
            </w:pPr>
            <w:r w:rsidRPr="000758A6">
              <w:rPr>
                <w:rFonts w:cstheme="minorHAnsi"/>
                <w:b/>
                <w:szCs w:val="20"/>
              </w:rPr>
              <w:t>POSTAL CODE</w:t>
            </w:r>
          </w:p>
        </w:tc>
        <w:tc>
          <w:tcPr>
            <w:tcW w:w="5250" w:type="dxa"/>
            <w:gridSpan w:val="2"/>
          </w:tcPr>
          <w:p w14:paraId="4AA63E30" w14:textId="77777777" w:rsidR="00546571" w:rsidRPr="00EE5B77" w:rsidRDefault="00546571" w:rsidP="00761C04">
            <w:pPr>
              <w:rPr>
                <w:rStyle w:val="AAMSKBFill-InHighlight"/>
                <w:rFonts w:cstheme="minorHAnsi"/>
                <w:color w:val="auto"/>
              </w:rPr>
            </w:pPr>
            <w:r>
              <w:rPr>
                <w:rStyle w:val="AAMSKBFill-InHighlight"/>
                <w:rFonts w:cstheme="minorHAnsi"/>
                <w:color w:val="auto"/>
              </w:rPr>
              <w:t>93703</w:t>
            </w:r>
          </w:p>
        </w:tc>
      </w:tr>
      <w:tr w:rsidR="00A50C5E" w14:paraId="4AA63E35" w14:textId="77777777" w:rsidTr="00490783">
        <w:trPr>
          <w:trHeight w:val="519"/>
        </w:trPr>
        <w:tc>
          <w:tcPr>
            <w:tcW w:w="4681" w:type="dxa"/>
          </w:tcPr>
          <w:p w14:paraId="4AA63E32" w14:textId="77777777" w:rsidR="00546571" w:rsidRPr="000758A6" w:rsidRDefault="00546571" w:rsidP="00761C04">
            <w:pPr>
              <w:rPr>
                <w:rFonts w:cstheme="minorHAnsi"/>
                <w:b/>
                <w:szCs w:val="20"/>
              </w:rPr>
            </w:pPr>
            <w:r w:rsidRPr="000758A6">
              <w:rPr>
                <w:rFonts w:cstheme="minorHAnsi"/>
                <w:b/>
                <w:szCs w:val="20"/>
              </w:rPr>
              <w:t>COUNTRY</w:t>
            </w:r>
          </w:p>
        </w:tc>
        <w:tc>
          <w:tcPr>
            <w:tcW w:w="5250" w:type="dxa"/>
            <w:gridSpan w:val="2"/>
          </w:tcPr>
          <w:p w14:paraId="4AA63E33" w14:textId="77777777" w:rsidR="00546571" w:rsidRPr="00EE5B77" w:rsidRDefault="00546571" w:rsidP="00761C04">
            <w:pPr>
              <w:rPr>
                <w:rStyle w:val="AAMSKBFill-InHighlight"/>
                <w:rFonts w:cstheme="minorHAnsi"/>
                <w:color w:val="auto"/>
              </w:rPr>
            </w:pPr>
            <w:r>
              <w:rPr>
                <w:rStyle w:val="AAMSKBFill-InHighlight"/>
                <w:rFonts w:cstheme="minorHAnsi"/>
                <w:color w:val="auto"/>
              </w:rPr>
              <w:t>USA</w:t>
            </w:r>
          </w:p>
          <w:p w14:paraId="4AA63E34" w14:textId="77777777" w:rsidR="00546571" w:rsidRPr="00EE5B77" w:rsidRDefault="00546571" w:rsidP="00761C04">
            <w:pPr>
              <w:rPr>
                <w:rStyle w:val="AAMSKBFill-InHighlight"/>
                <w:rFonts w:cstheme="minorHAnsi"/>
              </w:rPr>
            </w:pPr>
          </w:p>
        </w:tc>
      </w:tr>
    </w:tbl>
    <w:p w14:paraId="4AA63E36" w14:textId="77777777" w:rsidR="00546571" w:rsidRPr="00AF196F" w:rsidRDefault="00546571"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50C5E" w14:paraId="4AA63E3D" w14:textId="77777777" w:rsidTr="005B1DDF">
        <w:tc>
          <w:tcPr>
            <w:tcW w:w="4675" w:type="dxa"/>
            <w:hideMark/>
          </w:tcPr>
          <w:p w14:paraId="4AA63E37" w14:textId="77777777" w:rsidR="00546571" w:rsidRDefault="00546571" w:rsidP="00761C04">
            <w:pPr>
              <w:rPr>
                <w:rFonts w:cstheme="minorHAnsi"/>
                <w:b/>
              </w:rPr>
            </w:pPr>
            <w:r w:rsidRPr="008F13F6">
              <w:rPr>
                <w:rFonts w:cstheme="minorHAnsi"/>
                <w:b/>
                <w:szCs w:val="20"/>
              </w:rPr>
              <w:t>CONTRACTING OFFICE ADDRESS</w:t>
            </w:r>
          </w:p>
        </w:tc>
        <w:tc>
          <w:tcPr>
            <w:tcW w:w="5243" w:type="dxa"/>
            <w:hideMark/>
          </w:tcPr>
          <w:p w14:paraId="4AA63E38" w14:textId="77777777" w:rsidR="00546571" w:rsidRPr="00EE5B77" w:rsidRDefault="00546571"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4AA63E39" w14:textId="77777777" w:rsidR="00546571" w:rsidRPr="00EE5B77" w:rsidRDefault="00546571" w:rsidP="00761C04">
            <w:pPr>
              <w:rPr>
                <w:rFonts w:eastAsiaTheme="minorHAnsi" w:cstheme="minorHAnsi"/>
                <w:szCs w:val="20"/>
                <w:bdr w:val="none" w:sz="0" w:space="0" w:color="auto" w:frame="1"/>
              </w:rPr>
            </w:pPr>
            <w:r>
              <w:rPr>
                <w:rFonts w:eastAsiaTheme="minorHAnsi" w:cstheme="minorHAnsi"/>
                <w:szCs w:val="20"/>
                <w:bdr w:val="none" w:sz="0" w:space="0" w:color="auto" w:frame="1"/>
              </w:rPr>
              <w:t>VA Sierra Pacific Network (VISN 21)</w:t>
            </w:r>
            <w:r w:rsidRPr="00EE5B77">
              <w:rPr>
                <w:rStyle w:val="AAMSKBFill-InHighlight"/>
                <w:rFonts w:cstheme="minorHAnsi"/>
              </w:rPr>
              <w:t xml:space="preserve"> </w:t>
            </w:r>
          </w:p>
          <w:p w14:paraId="4AA63E3A" w14:textId="77777777" w:rsidR="00546571" w:rsidRPr="00EE5B77" w:rsidRDefault="00546571"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21</w:t>
            </w:r>
            <w:r w:rsidRPr="00EE5B77">
              <w:rPr>
                <w:rStyle w:val="AAMSKBFill-InHighlight"/>
                <w:rFonts w:cstheme="minorHAnsi"/>
                <w:color w:val="auto"/>
              </w:rPr>
              <w:t xml:space="preserve"> </w:t>
            </w:r>
          </w:p>
          <w:p w14:paraId="4AA63E3B" w14:textId="77777777" w:rsidR="00546571" w:rsidRPr="00EE5B77" w:rsidRDefault="00546571" w:rsidP="00761C04">
            <w:pPr>
              <w:rPr>
                <w:rFonts w:eastAsiaTheme="minorHAnsi" w:cstheme="minorHAnsi"/>
                <w:szCs w:val="20"/>
                <w:bdr w:val="none" w:sz="0" w:space="0" w:color="auto" w:frame="1"/>
              </w:rPr>
            </w:pPr>
          </w:p>
          <w:p w14:paraId="4AA63E3C" w14:textId="77777777" w:rsidR="00546571" w:rsidRPr="00EE5B77" w:rsidRDefault="00546571" w:rsidP="00761C04">
            <w:pPr>
              <w:rPr>
                <w:rFonts w:cstheme="minorHAnsi"/>
              </w:rPr>
            </w:pPr>
            <w:r w:rsidRPr="00EE5B77">
              <w:rPr>
                <w:rStyle w:val="AAMSKBFill-InHighlight"/>
                <w:rFonts w:cstheme="minorHAnsi"/>
                <w:color w:val="auto"/>
              </w:rPr>
              <w:t xml:space="preserve"> </w:t>
            </w:r>
          </w:p>
        </w:tc>
      </w:tr>
      <w:tr w:rsidR="00A50C5E" w14:paraId="4AA63E47" w14:textId="77777777" w:rsidTr="005B1DDF">
        <w:tc>
          <w:tcPr>
            <w:tcW w:w="4675" w:type="dxa"/>
            <w:hideMark/>
          </w:tcPr>
          <w:p w14:paraId="4AA63E3E" w14:textId="77777777" w:rsidR="00546571" w:rsidRPr="008F13F6" w:rsidRDefault="00546571" w:rsidP="00761C04">
            <w:pPr>
              <w:rPr>
                <w:rFonts w:cstheme="minorHAnsi"/>
                <w:b/>
                <w:szCs w:val="20"/>
              </w:rPr>
            </w:pPr>
            <w:r w:rsidRPr="008F13F6">
              <w:rPr>
                <w:rFonts w:cstheme="minorHAnsi"/>
                <w:b/>
                <w:szCs w:val="20"/>
              </w:rPr>
              <w:t>POINT OF CONTACT*</w:t>
            </w:r>
          </w:p>
          <w:p w14:paraId="4AA63E3F" w14:textId="77777777" w:rsidR="00546571" w:rsidRDefault="00546571" w:rsidP="00761C04">
            <w:pPr>
              <w:rPr>
                <w:rFonts w:cstheme="minorHAnsi"/>
                <w:b/>
              </w:rPr>
            </w:pPr>
          </w:p>
        </w:tc>
        <w:tc>
          <w:tcPr>
            <w:tcW w:w="5243" w:type="dxa"/>
            <w:hideMark/>
          </w:tcPr>
          <w:p w14:paraId="4AA63E40" w14:textId="77777777" w:rsidR="00546571" w:rsidRPr="00EE5B77" w:rsidRDefault="00546571"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EE5B77">
              <w:rPr>
                <w:rStyle w:val="AAMSKBFill-InHighlight"/>
                <w:rFonts w:cstheme="minorHAnsi"/>
                <w:color w:val="auto"/>
              </w:rPr>
              <w:t xml:space="preserve"> </w:t>
            </w:r>
          </w:p>
          <w:p w14:paraId="4AA63E41" w14:textId="77777777" w:rsidR="00546571" w:rsidRPr="00EE5B77" w:rsidRDefault="00546571" w:rsidP="00761C04">
            <w:pPr>
              <w:rPr>
                <w:rFonts w:eastAsiaTheme="minorHAnsi" w:cstheme="minorHAnsi"/>
                <w:szCs w:val="20"/>
                <w:bdr w:val="none" w:sz="0" w:space="0" w:color="auto" w:frame="1"/>
              </w:rPr>
            </w:pPr>
            <w:r>
              <w:rPr>
                <w:rFonts w:eastAsiaTheme="minorHAnsi" w:cstheme="minorHAnsi"/>
                <w:szCs w:val="20"/>
                <w:bdr w:val="none" w:sz="0" w:space="0" w:color="auto" w:frame="1"/>
              </w:rPr>
              <w:t>Mr. Rosario Chaidez</w:t>
            </w:r>
          </w:p>
          <w:p w14:paraId="4AA63E42" w14:textId="77777777" w:rsidR="00546571" w:rsidRPr="00EE5B77" w:rsidRDefault="00546571" w:rsidP="00761C04">
            <w:pPr>
              <w:rPr>
                <w:rFonts w:eastAsiaTheme="minorHAnsi" w:cstheme="minorHAnsi"/>
                <w:szCs w:val="20"/>
                <w:bdr w:val="none" w:sz="0" w:space="0" w:color="auto" w:frame="1"/>
              </w:rPr>
            </w:pPr>
            <w:r>
              <w:rPr>
                <w:rFonts w:eastAsiaTheme="minorHAnsi" w:cstheme="minorHAnsi"/>
                <w:szCs w:val="20"/>
                <w:bdr w:val="none" w:sz="0" w:space="0" w:color="auto" w:frame="1"/>
              </w:rPr>
              <w:t>Rosario.chaidez1@va.gov</w:t>
            </w:r>
          </w:p>
          <w:p w14:paraId="4AA63E43" w14:textId="77777777" w:rsidR="00546571" w:rsidRPr="00EE5B77" w:rsidRDefault="00546571" w:rsidP="00761C04">
            <w:pPr>
              <w:rPr>
                <w:rFonts w:eastAsiaTheme="minorHAnsi" w:cstheme="minorHAnsi"/>
                <w:szCs w:val="20"/>
                <w:bdr w:val="none" w:sz="0" w:space="0" w:color="auto" w:frame="1"/>
              </w:rPr>
            </w:pPr>
            <w:r>
              <w:rPr>
                <w:rFonts w:eastAsiaTheme="minorHAnsi" w:cstheme="minorHAnsi"/>
                <w:szCs w:val="20"/>
                <w:bdr w:val="none" w:sz="0" w:space="0" w:color="auto" w:frame="1"/>
              </w:rPr>
              <w:t>(916) 923-4548</w:t>
            </w:r>
          </w:p>
          <w:p w14:paraId="4AA63E44" w14:textId="77777777" w:rsidR="00546571" w:rsidRPr="00EE5B77" w:rsidRDefault="00546571" w:rsidP="00761C04">
            <w:pPr>
              <w:rPr>
                <w:rFonts w:eastAsiaTheme="minorHAnsi" w:cstheme="minorHAnsi"/>
                <w:szCs w:val="20"/>
                <w:bdr w:val="none" w:sz="0" w:space="0" w:color="auto" w:frame="1"/>
              </w:rPr>
            </w:pPr>
          </w:p>
          <w:p w14:paraId="4AA63E45" w14:textId="77777777" w:rsidR="00546571" w:rsidRPr="00EE5B77" w:rsidRDefault="00546571" w:rsidP="00761C04">
            <w:pPr>
              <w:rPr>
                <w:rStyle w:val="AAMSKBFill-InHighlight"/>
                <w:rFonts w:cstheme="minorHAnsi"/>
                <w:color w:val="auto"/>
              </w:rPr>
            </w:pPr>
          </w:p>
          <w:p w14:paraId="4AA63E46" w14:textId="77777777" w:rsidR="00546571" w:rsidRPr="00EE5B77" w:rsidRDefault="00546571" w:rsidP="00761C04">
            <w:pPr>
              <w:rPr>
                <w:rFonts w:cstheme="minorHAnsi"/>
                <w:szCs w:val="20"/>
              </w:rPr>
            </w:pPr>
          </w:p>
        </w:tc>
      </w:tr>
    </w:tbl>
    <w:p w14:paraId="4AA63E48" w14:textId="77777777" w:rsidR="00546571" w:rsidRPr="00AF196F" w:rsidRDefault="00546571"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50C5E" w14:paraId="4AA63E4B" w14:textId="77777777" w:rsidTr="005B1DDF">
        <w:tc>
          <w:tcPr>
            <w:tcW w:w="4675" w:type="dxa"/>
            <w:hideMark/>
          </w:tcPr>
          <w:p w14:paraId="4AA63E49" w14:textId="77777777" w:rsidR="00546571" w:rsidRPr="00D82575" w:rsidRDefault="00546571">
            <w:pPr>
              <w:rPr>
                <w:rFonts w:cstheme="minorHAnsi"/>
                <w:b/>
              </w:rPr>
            </w:pPr>
            <w:r w:rsidRPr="00D82575">
              <w:rPr>
                <w:rFonts w:cstheme="minorHAnsi"/>
                <w:b/>
              </w:rPr>
              <w:t>AGENCY’S URL</w:t>
            </w:r>
          </w:p>
        </w:tc>
        <w:tc>
          <w:tcPr>
            <w:tcW w:w="5243" w:type="dxa"/>
            <w:hideMark/>
          </w:tcPr>
          <w:p w14:paraId="4AA63E4A" w14:textId="77777777" w:rsidR="00546571" w:rsidRPr="00D82575" w:rsidRDefault="00546571">
            <w:pPr>
              <w:rPr>
                <w:rFonts w:cstheme="minorHAnsi"/>
              </w:rPr>
            </w:pPr>
          </w:p>
        </w:tc>
      </w:tr>
      <w:tr w:rsidR="00A50C5E" w14:paraId="4AA63E4E" w14:textId="77777777" w:rsidTr="005B1DDF">
        <w:tc>
          <w:tcPr>
            <w:tcW w:w="4675" w:type="dxa"/>
            <w:hideMark/>
          </w:tcPr>
          <w:p w14:paraId="4AA63E4C" w14:textId="77777777" w:rsidR="00546571" w:rsidRPr="00D82575" w:rsidRDefault="00546571">
            <w:pPr>
              <w:rPr>
                <w:rFonts w:cstheme="minorHAnsi"/>
                <w:b/>
              </w:rPr>
            </w:pPr>
            <w:r w:rsidRPr="00D82575">
              <w:rPr>
                <w:rFonts w:cstheme="minorHAnsi"/>
                <w:b/>
              </w:rPr>
              <w:t>URL DESCRIPTION</w:t>
            </w:r>
          </w:p>
        </w:tc>
        <w:tc>
          <w:tcPr>
            <w:tcW w:w="5243" w:type="dxa"/>
            <w:hideMark/>
          </w:tcPr>
          <w:p w14:paraId="4AA63E4D" w14:textId="77777777" w:rsidR="00546571" w:rsidRPr="00D82575" w:rsidRDefault="00546571">
            <w:pPr>
              <w:rPr>
                <w:rFonts w:cstheme="minorHAnsi"/>
                <w:szCs w:val="20"/>
              </w:rPr>
            </w:pPr>
          </w:p>
        </w:tc>
      </w:tr>
      <w:tr w:rsidR="00A50C5E" w14:paraId="4AA63E51" w14:textId="77777777" w:rsidTr="005B1DDF">
        <w:tc>
          <w:tcPr>
            <w:tcW w:w="4675" w:type="dxa"/>
            <w:hideMark/>
          </w:tcPr>
          <w:p w14:paraId="4AA63E4F" w14:textId="77777777" w:rsidR="00546571" w:rsidRPr="00D82575" w:rsidRDefault="00546571">
            <w:pPr>
              <w:rPr>
                <w:rFonts w:cstheme="minorHAnsi"/>
                <w:b/>
              </w:rPr>
            </w:pPr>
            <w:r w:rsidRPr="00D82575">
              <w:rPr>
                <w:rFonts w:cstheme="minorHAnsi"/>
                <w:b/>
              </w:rPr>
              <w:t>AGENCY CONTACT’S EMAIL ADDRESS</w:t>
            </w:r>
          </w:p>
        </w:tc>
        <w:tc>
          <w:tcPr>
            <w:tcW w:w="5243" w:type="dxa"/>
            <w:hideMark/>
          </w:tcPr>
          <w:p w14:paraId="4AA63E50" w14:textId="77777777" w:rsidR="00546571" w:rsidRPr="00D82575" w:rsidRDefault="00546571">
            <w:pPr>
              <w:rPr>
                <w:rFonts w:cstheme="minorHAnsi"/>
                <w:szCs w:val="20"/>
              </w:rPr>
            </w:pPr>
            <w:r>
              <w:rPr>
                <w:rFonts w:cstheme="minorHAnsi"/>
                <w:szCs w:val="20"/>
              </w:rPr>
              <w:t>Rosario.chaidez1@va.gov</w:t>
            </w:r>
          </w:p>
        </w:tc>
      </w:tr>
      <w:tr w:rsidR="00A50C5E" w14:paraId="4AA63E54" w14:textId="77777777" w:rsidTr="005B1DDF">
        <w:tc>
          <w:tcPr>
            <w:tcW w:w="4675" w:type="dxa"/>
            <w:hideMark/>
          </w:tcPr>
          <w:p w14:paraId="4AA63E52" w14:textId="77777777" w:rsidR="00546571" w:rsidRPr="00D82575" w:rsidRDefault="00546571">
            <w:pPr>
              <w:rPr>
                <w:rFonts w:cstheme="minorHAnsi"/>
                <w:b/>
              </w:rPr>
            </w:pPr>
            <w:r w:rsidRPr="00D82575">
              <w:rPr>
                <w:rFonts w:cstheme="minorHAnsi"/>
                <w:b/>
              </w:rPr>
              <w:t>EMAIL DESCRIPTION</w:t>
            </w:r>
          </w:p>
        </w:tc>
        <w:tc>
          <w:tcPr>
            <w:tcW w:w="5243" w:type="dxa"/>
            <w:hideMark/>
          </w:tcPr>
          <w:p w14:paraId="4AA63E53" w14:textId="77777777" w:rsidR="00546571" w:rsidRPr="00D82575" w:rsidRDefault="00546571">
            <w:pPr>
              <w:rPr>
                <w:rFonts w:cstheme="minorHAnsi"/>
                <w:szCs w:val="20"/>
              </w:rPr>
            </w:pPr>
            <w:r>
              <w:rPr>
                <w:rFonts w:cstheme="minorHAnsi"/>
                <w:szCs w:val="20"/>
              </w:rPr>
              <w:t>Rosario Chaidez, Contracting Officer, NCO 21</w:t>
            </w:r>
          </w:p>
        </w:tc>
      </w:tr>
    </w:tbl>
    <w:p w14:paraId="4AA63E55" w14:textId="77777777" w:rsidR="00546571" w:rsidRDefault="00546571">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4AA63E56" w14:textId="77777777" w:rsidR="00546571" w:rsidRPr="00AF196F" w:rsidRDefault="00546571"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4AA63E57" w14:textId="77777777" w:rsidR="00546571" w:rsidRDefault="00546571" w:rsidP="00197D0A">
      <w:pPr>
        <w:jc w:val="center"/>
        <w:rPr>
          <w:b/>
          <w:bCs/>
        </w:rPr>
      </w:pPr>
      <w:r>
        <w:rPr>
          <w:b/>
          <w:bCs/>
        </w:rPr>
        <w:t>Project Title: Repair Exterior Finishes Building 1 and OPC,</w:t>
      </w:r>
      <w:r w:rsidRPr="00066953">
        <w:rPr>
          <w:b/>
          <w:bCs/>
        </w:rPr>
        <w:t xml:space="preserve"> Project: </w:t>
      </w:r>
      <w:r>
        <w:rPr>
          <w:b/>
          <w:bCs/>
        </w:rPr>
        <w:t>570-21-108</w:t>
      </w:r>
      <w:r w:rsidRPr="00066953">
        <w:rPr>
          <w:b/>
          <w:bCs/>
        </w:rPr>
        <w:t xml:space="preserve"> at </w:t>
      </w:r>
      <w:r>
        <w:rPr>
          <w:b/>
          <w:bCs/>
        </w:rPr>
        <w:t xml:space="preserve">Fresno </w:t>
      </w:r>
      <w:r w:rsidRPr="00066953">
        <w:rPr>
          <w:b/>
          <w:bCs/>
        </w:rPr>
        <w:t xml:space="preserve">VA Medical Center, </w:t>
      </w:r>
      <w:r>
        <w:rPr>
          <w:b/>
          <w:bCs/>
        </w:rPr>
        <w:t xml:space="preserve">Fresno </w:t>
      </w:r>
      <w:r w:rsidRPr="00066953">
        <w:rPr>
          <w:b/>
          <w:bCs/>
        </w:rPr>
        <w:t>CA.</w:t>
      </w:r>
    </w:p>
    <w:p w14:paraId="4AA63E58" w14:textId="77777777" w:rsidR="00546571" w:rsidRPr="00066953" w:rsidRDefault="00546571" w:rsidP="00066953">
      <w:pPr>
        <w:rPr>
          <w:b/>
          <w:bCs/>
        </w:rPr>
      </w:pPr>
      <w:r w:rsidRPr="003102B3">
        <w:rPr>
          <w:b/>
          <w:bCs/>
          <w:u w:val="single"/>
        </w:rPr>
        <w:t xml:space="preserve">This is a pre-solicitation announcement only. All solicitation documents will be available on or about April 13, </w:t>
      </w:r>
      <w:r w:rsidRPr="003102B3">
        <w:rPr>
          <w:b/>
          <w:bCs/>
          <w:u w:val="single"/>
        </w:rPr>
        <w:t>2026, online at SAM.gov</w:t>
      </w:r>
      <w:r w:rsidRPr="00066953">
        <w:rPr>
          <w:b/>
          <w:bCs/>
        </w:rPr>
        <w:t>. The solicitation</w:t>
      </w:r>
      <w:r>
        <w:rPr>
          <w:b/>
          <w:bCs/>
        </w:rPr>
        <w:t xml:space="preserve"> when posted on or about April 13, 2026, online to SAM.gov</w:t>
      </w:r>
      <w:r w:rsidRPr="00066953">
        <w:rPr>
          <w:b/>
          <w:bCs/>
        </w:rPr>
        <w:t xml:space="preserve"> will contain all necessary proposal instructions</w:t>
      </w:r>
      <w:r w:rsidRPr="00066953">
        <w:t xml:space="preserve">. </w:t>
      </w:r>
    </w:p>
    <w:p w14:paraId="4AA63E59" w14:textId="77777777" w:rsidR="00546571" w:rsidRPr="00066953" w:rsidRDefault="00546571" w:rsidP="00197D0A">
      <w:pPr>
        <w:ind w:right="-180"/>
      </w:pPr>
      <w:r w:rsidRPr="00066953">
        <w:t xml:space="preserve">Proposals will only be requested and accepted from Vendors that are verified and </w:t>
      </w:r>
      <w:r>
        <w:t>r</w:t>
      </w:r>
      <w:r w:rsidRPr="00066953">
        <w:t>egistered in the System for Award Management (SAM) and be verified in the Small Business Administration’s (SBA) SBA Dynamic Small Business Search (SBA DSBS) (</w:t>
      </w:r>
      <w:hyperlink r:id="rId6" w:history="1">
        <w:r w:rsidRPr="00066953">
          <w:rPr>
            <w:rStyle w:val="Hyperlink"/>
            <w:color w:val="0000FF"/>
          </w:rPr>
          <w:t>https://dsbs.sba.gov/search/dsp_dsbs.cfm</w:t>
        </w:r>
      </w:hyperlink>
      <w:r>
        <w:t xml:space="preserve"> </w:t>
      </w:r>
      <w:r w:rsidRPr="00066953">
        <w:t xml:space="preserve">)as a Service-Disabled Veteran Owned Small Business (SDVOSB) from the Network Contracting Office (NCO) 21. </w:t>
      </w:r>
    </w:p>
    <w:p w14:paraId="4AA63E5A" w14:textId="77777777" w:rsidR="00546571" w:rsidRPr="00066953" w:rsidRDefault="00546571" w:rsidP="00066953">
      <w:r w:rsidRPr="00066953">
        <w:rPr>
          <w:b/>
          <w:bCs/>
        </w:rPr>
        <w:t>*</w:t>
      </w:r>
      <w:r w:rsidRPr="00066953">
        <w:t xml:space="preserve">Potential Offerors must be registered in the System for Award Management (SAM) to be eligible for an award (See </w:t>
      </w:r>
      <w:proofErr w:type="gramStart"/>
      <w:r w:rsidRPr="00066953">
        <w:rPr>
          <w:color w:val="0000FF"/>
        </w:rPr>
        <w:t xml:space="preserve">https://www.sam.gov/SAM/pages/public/index.jsf </w:t>
      </w:r>
      <w:r w:rsidRPr="00066953">
        <w:t>)</w:t>
      </w:r>
      <w:proofErr w:type="gramEnd"/>
      <w:r w:rsidRPr="00066953">
        <w:t xml:space="preserve">. Potential Offerors must have current online Representations and certification application on file with SAM.gov. </w:t>
      </w:r>
    </w:p>
    <w:p w14:paraId="4AA63E5B" w14:textId="77777777" w:rsidR="00546571" w:rsidRPr="00066953" w:rsidRDefault="00546571" w:rsidP="00066953">
      <w:r w:rsidRPr="00066953">
        <w:rPr>
          <w:b/>
          <w:bCs/>
        </w:rPr>
        <w:t>*</w:t>
      </w:r>
      <w:r w:rsidRPr="00066953">
        <w:t xml:space="preserve">Potential Offerors must also be verified in the SBA Veteran Small Business Certification Program as an SDVOSB to be eligible for </w:t>
      </w:r>
      <w:r>
        <w:t>award</w:t>
      </w:r>
      <w:r w:rsidRPr="00066953">
        <w:t xml:space="preserve">. The Contracting Officer (CO) will use the SBA Dynamic Small Business Search (SBA DSBS) </w:t>
      </w:r>
      <w:r w:rsidRPr="00066953">
        <w:rPr>
          <w:color w:val="0000FF"/>
        </w:rPr>
        <w:t>https://dsbs.sba.gov/search/dsp_dsbs.cfm</w:t>
      </w:r>
      <w:r w:rsidRPr="00066953">
        <w:t xml:space="preserve">) to verify SDVOSB status until further guidance is provided by the Department of Veterans Affairs. </w:t>
      </w:r>
    </w:p>
    <w:p w14:paraId="4AA63E5C" w14:textId="77777777" w:rsidR="00546571" w:rsidRPr="00066953" w:rsidRDefault="00546571" w:rsidP="00066953">
      <w:r w:rsidRPr="00066953">
        <w:t xml:space="preserve">The applicable North American Industry Classification System (NAICS) Code is 236220 – Commercial and Institutional Building Construction, and the small business size standard is $45.0 Million. PSC Code is </w:t>
      </w:r>
      <w:r>
        <w:t>Z2DA</w:t>
      </w:r>
      <w:r w:rsidRPr="00066953">
        <w:t xml:space="preserve"> </w:t>
      </w:r>
      <w:r>
        <w:t>Repair and Alteration of Hospitals and Infirmaries</w:t>
      </w:r>
      <w:r w:rsidRPr="00066953">
        <w:t>. In accordance with VAAR 836.204, the disclosure of the magnitude of this construction project is anticipated to be between $</w:t>
      </w:r>
      <w:r w:rsidRPr="00EC274F">
        <w:t>5</w:t>
      </w:r>
      <w:r w:rsidRPr="00066953">
        <w:t>,000,000</w:t>
      </w:r>
      <w:r>
        <w:t>.00</w:t>
      </w:r>
      <w:r w:rsidRPr="00066953">
        <w:t xml:space="preserve"> and $</w:t>
      </w:r>
      <w:r w:rsidRPr="00EC274F">
        <w:t>10</w:t>
      </w:r>
      <w:r w:rsidRPr="00066953">
        <w:t>,000,000</w:t>
      </w:r>
      <w:r>
        <w:t>.00</w:t>
      </w:r>
      <w:r w:rsidRPr="00066953">
        <w:t xml:space="preserve">. </w:t>
      </w:r>
    </w:p>
    <w:p w14:paraId="4AA63E5D" w14:textId="77777777" w:rsidR="00546571" w:rsidRPr="00066953" w:rsidRDefault="00546571" w:rsidP="00066953">
      <w:r w:rsidRPr="00066953">
        <w:t>Questions regarding this pre-solicitation</w:t>
      </w:r>
      <w:r>
        <w:t xml:space="preserve"> notice</w:t>
      </w:r>
      <w:r w:rsidRPr="00066953">
        <w:t xml:space="preserve"> must be sent in writing to Mr. Rosario Chaidez, Contract</w:t>
      </w:r>
      <w:r>
        <w:t xml:space="preserve">ing Officer, </w:t>
      </w:r>
      <w:r w:rsidRPr="00066953">
        <w:t xml:space="preserve">NCO 21 at email: </w:t>
      </w:r>
      <w:r w:rsidRPr="00066953">
        <w:rPr>
          <w:color w:val="0000FF"/>
        </w:rPr>
        <w:t xml:space="preserve">Rosario.chaidez1@va.gov </w:t>
      </w:r>
    </w:p>
    <w:p w14:paraId="4AA63E5E" w14:textId="77777777" w:rsidR="00546571" w:rsidRDefault="00546571" w:rsidP="00066953">
      <w:r>
        <w:t xml:space="preserve">The </w:t>
      </w:r>
      <w:r w:rsidRPr="00066953">
        <w:t xml:space="preserve">Department of Veterans Affairs (VA) Network Contracting Office (NCO) 21 will be issuing a </w:t>
      </w:r>
      <w:r>
        <w:t>R</w:t>
      </w:r>
      <w:r w:rsidRPr="00066953">
        <w:t xml:space="preserve">equest for </w:t>
      </w:r>
      <w:r>
        <w:t>P</w:t>
      </w:r>
      <w:r w:rsidRPr="00066953">
        <w:t>roposal</w:t>
      </w:r>
      <w:r>
        <w:t xml:space="preserve"> (RFP)</w:t>
      </w:r>
      <w:r w:rsidRPr="00066953">
        <w:t xml:space="preserve"> for a general construction contractor for the</w:t>
      </w:r>
      <w:r>
        <w:t xml:space="preserve"> project titled:</w:t>
      </w:r>
      <w:r w:rsidRPr="00066953">
        <w:t xml:space="preserve"> </w:t>
      </w:r>
      <w:r w:rsidRPr="00EC274F">
        <w:t>Repair Exterior Finishes Building 1 and OPC,</w:t>
      </w:r>
      <w:r w:rsidRPr="00066953">
        <w:t xml:space="preserve"> Project: </w:t>
      </w:r>
      <w:r w:rsidRPr="00EC274F">
        <w:t>570-21-108</w:t>
      </w:r>
      <w:r w:rsidRPr="00066953">
        <w:t xml:space="preserve"> at </w:t>
      </w:r>
      <w:r w:rsidRPr="00EC274F">
        <w:t xml:space="preserve">Fresno </w:t>
      </w:r>
      <w:r w:rsidRPr="00066953">
        <w:t xml:space="preserve">VA Medical Center, </w:t>
      </w:r>
      <w:r w:rsidRPr="00EC274F">
        <w:t xml:space="preserve">Fresno </w:t>
      </w:r>
      <w:r w:rsidRPr="00066953">
        <w:t xml:space="preserve">CA identified in the </w:t>
      </w:r>
      <w:r>
        <w:t>S</w:t>
      </w:r>
      <w:r w:rsidRPr="00066953">
        <w:t xml:space="preserve">tatement of </w:t>
      </w:r>
      <w:r>
        <w:t>W</w:t>
      </w:r>
      <w:r w:rsidRPr="00066953">
        <w:t>ork</w:t>
      </w:r>
      <w:r>
        <w:t xml:space="preserve"> (SOW)</w:t>
      </w:r>
      <w:r w:rsidRPr="00066953">
        <w:t xml:space="preserve"> located at</w:t>
      </w:r>
      <w:r>
        <w:t>:</w:t>
      </w:r>
      <w:r w:rsidRPr="00066953">
        <w:t xml:space="preserve"> </w:t>
      </w:r>
      <w:r>
        <w:t>2615 East Clinton Avenue, Fresno, CA 93703-2223</w:t>
      </w:r>
      <w:r>
        <w:t xml:space="preserve"> to be attached a</w:t>
      </w:r>
      <w:r>
        <w:t>t a</w:t>
      </w:r>
      <w:r>
        <w:t xml:space="preserve"> future date. </w:t>
      </w:r>
    </w:p>
    <w:p w14:paraId="4AA63E5F" w14:textId="77777777" w:rsidR="00546571" w:rsidRPr="00066953" w:rsidRDefault="00546571" w:rsidP="00066953">
      <w:r w:rsidRPr="00066953">
        <w:t>Work include</w:t>
      </w:r>
      <w:r>
        <w:t>s</w:t>
      </w:r>
      <w:r w:rsidRPr="00066953">
        <w:t>, but</w:t>
      </w:r>
      <w:r>
        <w:t xml:space="preserve"> is</w:t>
      </w:r>
      <w:r w:rsidRPr="00066953">
        <w:t xml:space="preserve"> not limited to the following: </w:t>
      </w:r>
      <w:r>
        <w:t>V</w:t>
      </w:r>
      <w:r w:rsidRPr="00066953">
        <w:t>endors</w:t>
      </w:r>
      <w:r>
        <w:t xml:space="preserve"> </w:t>
      </w:r>
      <w:r>
        <w:t>must be able to</w:t>
      </w:r>
      <w:r w:rsidRPr="00066953">
        <w:t xml:space="preserve"> provide all labor, materials, equipment, and supervision required to perform building envelope repairs, glazing replacement, roofing system repairs and replacements, vestibule renovations, and installation of new access at the Fresno VA Medical Center. Work includes exterior envelope repairs to Building 1 and OPC elements, such as non</w:t>
      </w:r>
      <w:r w:rsidRPr="00066953">
        <w:noBreakHyphen/>
        <w:t>abrasive cleaning, inspection, and targeted restoration of terra cotta, stucco, concrete, fenestration, and related arch</w:t>
      </w:r>
      <w:r w:rsidRPr="00066953">
        <w:t>itectural components. Glazing work involves removing outdated single</w:t>
      </w:r>
      <w:r w:rsidRPr="00066953">
        <w:noBreakHyphen/>
        <w:t xml:space="preserve"> and double</w:t>
      </w:r>
      <w:r w:rsidRPr="00066953">
        <w:noBreakHyphen/>
        <w:t>glazed units and installing new high</w:t>
      </w:r>
      <w:r w:rsidRPr="00066953">
        <w:noBreakHyphen/>
        <w:t xml:space="preserve">performance insulated glazing systems, coordinated to maintain operations, environmental and infection control, and security. Roofing repairs at the OPC and Building 1 West Wing </w:t>
      </w:r>
      <w:r w:rsidRPr="00066953">
        <w:lastRenderedPageBreak/>
        <w:t>include leak investigation, removal of failed materials and damaged insulation, and installation of new components to restore proper drainage and watertight performance.</w:t>
      </w:r>
    </w:p>
    <w:p w14:paraId="4AA63E60" w14:textId="77777777" w:rsidR="00546571" w:rsidRPr="00066953" w:rsidRDefault="00546571" w:rsidP="00066953">
      <w:r w:rsidRPr="00066953">
        <w:t>Additional work includes constructing new code</w:t>
      </w:r>
      <w:r w:rsidRPr="00066953">
        <w:noBreakHyphen/>
        <w:t xml:space="preserve">compliant stair access from the OPC to the Building 1 Chapel Roof, requiring selective demolition and installation of a new access door and platform. Entrance vestibule repairs at Building 1 will upgrade the north, east, and south vestibules while maintaining continuous egress, ensuring that at least two vestibules remain operational in coordination with the VA COR. </w:t>
      </w:r>
    </w:p>
    <w:p w14:paraId="4AA63E61" w14:textId="77777777" w:rsidR="00546571" w:rsidRPr="00066953" w:rsidRDefault="00546571" w:rsidP="00066953">
      <w:r w:rsidRPr="00066953">
        <w:t>Vendors must demonstrate the ability to meet all requirements</w:t>
      </w:r>
      <w:r w:rsidRPr="00066953">
        <w:rPr>
          <w:b/>
          <w:bCs/>
        </w:rPr>
        <w:t>. The</w:t>
      </w:r>
      <w:r>
        <w:rPr>
          <w:b/>
          <w:bCs/>
        </w:rPr>
        <w:t xml:space="preserve"> full</w:t>
      </w:r>
      <w:r w:rsidRPr="00066953">
        <w:rPr>
          <w:b/>
          <w:bCs/>
        </w:rPr>
        <w:t xml:space="preserve"> SOW, </w:t>
      </w:r>
      <w:r>
        <w:rPr>
          <w:b/>
          <w:bCs/>
        </w:rPr>
        <w:t>S</w:t>
      </w:r>
      <w:r w:rsidRPr="00066953">
        <w:rPr>
          <w:b/>
          <w:bCs/>
        </w:rPr>
        <w:t xml:space="preserve">pecifications, </w:t>
      </w:r>
      <w:r>
        <w:rPr>
          <w:b/>
          <w:bCs/>
        </w:rPr>
        <w:t>D</w:t>
      </w:r>
      <w:r w:rsidRPr="00066953">
        <w:rPr>
          <w:b/>
          <w:bCs/>
        </w:rPr>
        <w:t>rawings, and</w:t>
      </w:r>
      <w:r>
        <w:rPr>
          <w:b/>
          <w:bCs/>
        </w:rPr>
        <w:t xml:space="preserve"> any</w:t>
      </w:r>
      <w:r w:rsidRPr="00066953">
        <w:rPr>
          <w:b/>
          <w:bCs/>
        </w:rPr>
        <w:t xml:space="preserve"> attachments, including all details, will be published when the Solicitation is posted </w:t>
      </w:r>
      <w:r>
        <w:rPr>
          <w:b/>
          <w:bCs/>
        </w:rPr>
        <w:t xml:space="preserve">online to </w:t>
      </w:r>
      <w:r w:rsidRPr="00066953">
        <w:rPr>
          <w:b/>
          <w:bCs/>
        </w:rPr>
        <w:t xml:space="preserve">SAM.gov. </w:t>
      </w:r>
      <w:r w:rsidRPr="00066953">
        <w:t>The estimated period of performance (PoP) for this requirement is</w:t>
      </w:r>
      <w:r>
        <w:t xml:space="preserve"> 330</w:t>
      </w:r>
      <w:r w:rsidRPr="00066953">
        <w:t xml:space="preserve"> calendar days from the Notice to Proceed (NTP). </w:t>
      </w:r>
    </w:p>
    <w:p w14:paraId="4AA63E62" w14:textId="77777777" w:rsidR="00546571" w:rsidRDefault="00546571" w:rsidP="00066953">
      <w:r w:rsidRPr="00197D0A">
        <w:rPr>
          <w:b/>
          <w:bCs/>
          <w:u w:val="single"/>
        </w:rPr>
        <w:t>This is a pre-solicitation announcement only.</w:t>
      </w:r>
      <w:r w:rsidRPr="00066953">
        <w:rPr>
          <w:b/>
          <w:bCs/>
        </w:rPr>
        <w:t xml:space="preserve"> </w:t>
      </w:r>
      <w:r w:rsidRPr="003102B3">
        <w:rPr>
          <w:b/>
          <w:bCs/>
          <w:u w:val="single"/>
        </w:rPr>
        <w:t>Full Solicitation documents will be available on or about April 13, 2026</w:t>
      </w:r>
      <w:r w:rsidRPr="00197D0A">
        <w:rPr>
          <w:b/>
          <w:bCs/>
        </w:rPr>
        <w:t xml:space="preserve">. </w:t>
      </w:r>
      <w:r w:rsidRPr="00066953">
        <w:rPr>
          <w:b/>
          <w:bCs/>
        </w:rPr>
        <w:t>The</w:t>
      </w:r>
      <w:r>
        <w:rPr>
          <w:b/>
          <w:bCs/>
        </w:rPr>
        <w:t xml:space="preserve"> full</w:t>
      </w:r>
      <w:r w:rsidRPr="00066953">
        <w:rPr>
          <w:b/>
          <w:bCs/>
        </w:rPr>
        <w:t xml:space="preserve"> solicitation will contain all necessary proposal instructions.</w:t>
      </w:r>
    </w:p>
    <w:sectPr w:rsidR="00693F10">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63E73" w14:textId="77777777" w:rsidR="00546571" w:rsidRDefault="00546571">
      <w:pPr>
        <w:spacing w:after="0" w:line="240" w:lineRule="auto"/>
      </w:pPr>
      <w:r>
        <w:separator/>
      </w:r>
    </w:p>
  </w:endnote>
  <w:endnote w:type="continuationSeparator" w:id="0">
    <w:p w14:paraId="4AA63E75" w14:textId="77777777" w:rsidR="00546571" w:rsidRDefault="005465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50C5E" w14:paraId="4AA63E66" w14:textId="77777777" w:rsidTr="00A93DAB">
      <w:tc>
        <w:tcPr>
          <w:tcW w:w="4788" w:type="dxa"/>
        </w:tcPr>
        <w:p w14:paraId="4AA63E64" w14:textId="77777777" w:rsidR="00546571" w:rsidRDefault="00546571" w:rsidP="00240FCD">
          <w:pPr>
            <w:pStyle w:val="Footer"/>
          </w:pPr>
        </w:p>
      </w:tc>
      <w:tc>
        <w:tcPr>
          <w:tcW w:w="4788" w:type="dxa"/>
        </w:tcPr>
        <w:p w14:paraId="4AA63E65" w14:textId="77777777" w:rsidR="00546571" w:rsidRDefault="00546571" w:rsidP="00240FCD">
          <w:pPr>
            <w:pStyle w:val="Footer"/>
            <w:jc w:val="right"/>
          </w:pPr>
          <w:proofErr w:type="spellStart"/>
          <w:r>
            <w:t>Presolicitation</w:t>
          </w:r>
          <w:proofErr w:type="spellEnd"/>
          <w:r>
            <w:t xml:space="preserve"> Notice</w:t>
          </w:r>
        </w:p>
      </w:tc>
    </w:tr>
  </w:tbl>
  <w:p w14:paraId="4AA63E67" w14:textId="77777777" w:rsidR="00546571" w:rsidRPr="00240FCD" w:rsidRDefault="00546571" w:rsidP="00240FCD">
    <w:pPr>
      <w:pStyle w:val="Footer"/>
    </w:pPr>
  </w:p>
  <w:p w14:paraId="4AA63E68" w14:textId="77777777" w:rsidR="00A50C5E" w:rsidRDefault="00546571">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50C5E" w14:paraId="4AA63E6C" w14:textId="77777777" w:rsidTr="009B0DC6">
      <w:tc>
        <w:tcPr>
          <w:tcW w:w="4788" w:type="dxa"/>
        </w:tcPr>
        <w:p w14:paraId="4AA63E6A" w14:textId="77777777" w:rsidR="00546571" w:rsidRDefault="00546571">
          <w:pPr>
            <w:pStyle w:val="Footer"/>
          </w:pPr>
          <w:r>
            <w:t>*=Required Field</w:t>
          </w:r>
        </w:p>
      </w:tc>
      <w:tc>
        <w:tcPr>
          <w:tcW w:w="4788" w:type="dxa"/>
        </w:tcPr>
        <w:p w14:paraId="4AA63E6B" w14:textId="77777777" w:rsidR="00546571" w:rsidRDefault="00546571" w:rsidP="009B0DC6">
          <w:pPr>
            <w:pStyle w:val="Footer"/>
            <w:jc w:val="right"/>
          </w:pPr>
          <w:proofErr w:type="spellStart"/>
          <w:r>
            <w:t>Presolicitation</w:t>
          </w:r>
          <w:proofErr w:type="spellEnd"/>
          <w:r>
            <w:t xml:space="preserve"> Notice</w:t>
          </w:r>
        </w:p>
      </w:tc>
    </w:tr>
  </w:tbl>
  <w:p w14:paraId="4AA63E6D" w14:textId="77777777" w:rsidR="00546571" w:rsidRPr="00041EE5" w:rsidRDefault="00546571" w:rsidP="009B0DC6">
    <w:pPr>
      <w:pStyle w:val="Footer"/>
    </w:pPr>
  </w:p>
  <w:p w14:paraId="4AA63E6E" w14:textId="77777777" w:rsidR="00A50C5E" w:rsidRDefault="0054657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63E6F" w14:textId="77777777" w:rsidR="00546571" w:rsidRDefault="00546571">
      <w:pPr>
        <w:spacing w:after="0" w:line="240" w:lineRule="auto"/>
      </w:pPr>
      <w:r>
        <w:separator/>
      </w:r>
    </w:p>
  </w:footnote>
  <w:footnote w:type="continuationSeparator" w:id="0">
    <w:p w14:paraId="4AA63E71" w14:textId="77777777" w:rsidR="00546571" w:rsidRDefault="005465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63E63" w14:textId="77777777" w:rsidR="00546571" w:rsidRPr="000758A6" w:rsidRDefault="00546571"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63E69" w14:textId="77777777" w:rsidR="00546571" w:rsidRPr="000F59BB" w:rsidRDefault="00546571"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50C5E"/>
    <w:rsid w:val="00546571"/>
    <w:rsid w:val="007E45E4"/>
    <w:rsid w:val="00A50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63E05"/>
  <w15:docId w15:val="{AF1F0D03-B0FD-4CCD-BB4F-C4A689F75221}"/>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93F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F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F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F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93F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F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F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F10"/>
    <w:rPr>
      <w:rFonts w:eastAsiaTheme="majorEastAsia" w:cstheme="majorBidi"/>
      <w:color w:val="272727" w:themeColor="text1" w:themeTint="D8"/>
    </w:rPr>
  </w:style>
  <w:style w:type="paragraph" w:styleId="Quote">
    <w:name w:val="Quote"/>
    <w:basedOn w:val="Normal"/>
    <w:next w:val="Normal"/>
    <w:link w:val="QuoteChar"/>
    <w:uiPriority w:val="29"/>
    <w:qFormat/>
    <w:rsid w:val="00693F10"/>
    <w:pPr>
      <w:spacing w:before="160"/>
      <w:jc w:val="center"/>
    </w:pPr>
    <w:rPr>
      <w:i/>
      <w:iCs/>
      <w:color w:val="404040" w:themeColor="text1" w:themeTint="BF"/>
    </w:rPr>
  </w:style>
  <w:style w:type="character" w:customStyle="1" w:styleId="QuoteChar">
    <w:name w:val="Quote Char"/>
    <w:basedOn w:val="DefaultParagraphFont"/>
    <w:link w:val="Quote"/>
    <w:uiPriority w:val="29"/>
    <w:rsid w:val="00693F10"/>
    <w:rPr>
      <w:i/>
      <w:iCs/>
      <w:color w:val="404040" w:themeColor="text1" w:themeTint="BF"/>
    </w:rPr>
  </w:style>
  <w:style w:type="paragraph" w:styleId="IntenseQuote">
    <w:name w:val="Intense Quote"/>
    <w:basedOn w:val="Normal"/>
    <w:next w:val="Normal"/>
    <w:link w:val="IntenseQuoteChar"/>
    <w:uiPriority w:val="30"/>
    <w:qFormat/>
    <w:rsid w:val="00693F1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93F10"/>
    <w:rPr>
      <w:i/>
      <w:iCs/>
      <w:color w:val="365F91" w:themeColor="accent1" w:themeShade="BF"/>
    </w:rPr>
  </w:style>
  <w:style w:type="character" w:styleId="IntenseReference">
    <w:name w:val="Intense Reference"/>
    <w:basedOn w:val="DefaultParagraphFont"/>
    <w:uiPriority w:val="32"/>
    <w:qFormat/>
    <w:rsid w:val="00693F10"/>
    <w:rPr>
      <w:b/>
      <w:bCs/>
      <w:smallCaps/>
      <w:color w:val="365F91" w:themeColor="accent1" w:themeShade="BF"/>
      <w:spacing w:val="5"/>
    </w:rPr>
  </w:style>
  <w:style w:type="character" w:styleId="Hyperlink">
    <w:name w:val="Hyperlink"/>
    <w:basedOn w:val="DefaultParagraphFont"/>
    <w:uiPriority w:val="99"/>
    <w:unhideWhenUsed/>
    <w:rsid w:val="00066953"/>
    <w:rPr>
      <w:color w:val="0000FF" w:themeColor="hyperlink"/>
      <w:u w:val="single"/>
    </w:rPr>
  </w:style>
  <w:style w:type="character" w:customStyle="1" w:styleId="UnresolvedMention1">
    <w:name w:val="Unresolved Mention1"/>
    <w:basedOn w:val="DefaultParagraphFont"/>
    <w:uiPriority w:val="99"/>
    <w:semiHidden/>
    <w:unhideWhenUsed/>
    <w:rsid w:val="000669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sbs.sba.gov/search/dsp_dsbs.cfm"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4</Pages>
  <Words>752</Words>
  <Characters>4639</Characters>
  <Application>Microsoft Office Word</Application>
  <DocSecurity>0</DocSecurity>
  <Lines>118</Lines>
  <Paragraphs>65</Paragraphs>
  <ScaleCrop>false</ScaleCrop>
  <Company/>
  <LinksUpToDate>false</LinksUpToDate>
  <CharactersWithSpaces>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Chaidez, Rosario E.</cp:lastModifiedBy>
  <cp:revision>2</cp:revision>
  <cp:lastPrinted>2026-03-29T19:39:00Z</cp:lastPrinted>
  <dcterms:created xsi:type="dcterms:W3CDTF">2026-03-29T19:38:00Z</dcterms:created>
  <dcterms:modified xsi:type="dcterms:W3CDTF">2026-03-29T19:39:00Z</dcterms:modified>
</cp:coreProperties>
</file>