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D602" w14:textId="06D50905" w:rsidR="00E127C5" w:rsidRDefault="00E127C5" w:rsidP="00E127C5">
      <w:pPr>
        <w:jc w:val="center"/>
        <w:rPr>
          <w:b/>
          <w:bCs/>
          <w:sz w:val="40"/>
          <w:szCs w:val="40"/>
          <w:u w:val="single"/>
        </w:rPr>
      </w:pPr>
      <w:r w:rsidRPr="00E127C5">
        <w:rPr>
          <w:b/>
          <w:bCs/>
          <w:sz w:val="40"/>
          <w:szCs w:val="40"/>
          <w:u w:val="single"/>
        </w:rPr>
        <w:t>STATEMENT OF WORK</w:t>
      </w:r>
    </w:p>
    <w:p w14:paraId="2DF66089" w14:textId="170ADD25" w:rsidR="00E127C5" w:rsidRDefault="009810E8" w:rsidP="00E127C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IUID PRINTERS</w:t>
      </w:r>
    </w:p>
    <w:p w14:paraId="76A82F17" w14:textId="77777777" w:rsidR="001619A0" w:rsidRDefault="001619A0" w:rsidP="00E127C5">
      <w:pPr>
        <w:jc w:val="center"/>
        <w:rPr>
          <w:b/>
          <w:bCs/>
          <w:sz w:val="40"/>
          <w:szCs w:val="40"/>
          <w:u w:val="single"/>
        </w:rPr>
      </w:pPr>
    </w:p>
    <w:p w14:paraId="06EDD5E3" w14:textId="51810725" w:rsidR="00C02728" w:rsidRPr="001619A0" w:rsidRDefault="000600AF" w:rsidP="000600AF">
      <w:pPr>
        <w:jc w:val="both"/>
        <w:rPr>
          <w:rFonts w:ascii="Arial" w:hAnsi="Arial" w:cs="Arial"/>
        </w:rPr>
      </w:pPr>
      <w:r w:rsidRPr="001619A0">
        <w:rPr>
          <w:rFonts w:ascii="Arial" w:hAnsi="Arial" w:cs="Arial"/>
        </w:rPr>
        <w:t xml:space="preserve">This proposal addresses the requirement for equipment to support </w:t>
      </w:r>
      <w:r w:rsidR="00F53565" w:rsidRPr="001619A0">
        <w:rPr>
          <w:rFonts w:ascii="Arial" w:hAnsi="Arial" w:cs="Arial"/>
        </w:rPr>
        <w:t>Small Arms and Turbine Shop</w:t>
      </w:r>
      <w:r w:rsidR="001619A0" w:rsidRPr="001619A0">
        <w:rPr>
          <w:rFonts w:ascii="Arial" w:hAnsi="Arial" w:cs="Arial"/>
        </w:rPr>
        <w:t xml:space="preserve"> divisions</w:t>
      </w:r>
      <w:r w:rsidRPr="001619A0">
        <w:rPr>
          <w:rFonts w:ascii="Arial" w:hAnsi="Arial" w:cs="Arial"/>
        </w:rPr>
        <w:t xml:space="preserve"> at the Anniston Army Depot. </w:t>
      </w:r>
      <w:r w:rsidR="00206180" w:rsidRPr="001619A0">
        <w:rPr>
          <w:rFonts w:ascii="Arial" w:hAnsi="Arial" w:cs="Arial"/>
        </w:rPr>
        <w:t xml:space="preserve">Contractor shall provide </w:t>
      </w:r>
      <w:r w:rsidR="00477CC5" w:rsidRPr="001619A0">
        <w:rPr>
          <w:rFonts w:ascii="Arial" w:hAnsi="Arial" w:cs="Arial"/>
        </w:rPr>
        <w:t>C</w:t>
      </w:r>
      <w:r w:rsidRPr="001619A0">
        <w:rPr>
          <w:rFonts w:ascii="Arial" w:hAnsi="Arial" w:cs="Arial"/>
        </w:rPr>
        <w:t xml:space="preserve">ommercial </w:t>
      </w:r>
      <w:r w:rsidR="00477CC5" w:rsidRPr="001619A0">
        <w:rPr>
          <w:rFonts w:ascii="Arial" w:hAnsi="Arial" w:cs="Arial"/>
        </w:rPr>
        <w:t>O</w:t>
      </w:r>
      <w:r w:rsidRPr="001619A0">
        <w:rPr>
          <w:rFonts w:ascii="Arial" w:hAnsi="Arial" w:cs="Arial"/>
        </w:rPr>
        <w:t xml:space="preserve">ff the Shelf </w:t>
      </w:r>
      <w:r w:rsidR="00A15E0F" w:rsidRPr="001619A0">
        <w:rPr>
          <w:rFonts w:ascii="Arial" w:hAnsi="Arial" w:cs="Arial"/>
        </w:rPr>
        <w:t>IUID printers</w:t>
      </w:r>
      <w:r w:rsidRPr="001619A0">
        <w:rPr>
          <w:rFonts w:ascii="Arial" w:hAnsi="Arial" w:cs="Arial"/>
        </w:rPr>
        <w:t xml:space="preserve">, including: </w:t>
      </w:r>
      <w:r w:rsidR="001619A0" w:rsidRPr="001619A0">
        <w:rPr>
          <w:rFonts w:ascii="Arial" w:hAnsi="Arial" w:cs="Arial"/>
        </w:rPr>
        <w:t xml:space="preserve">2 - </w:t>
      </w:r>
      <w:r w:rsidR="00A15E0F" w:rsidRPr="001619A0">
        <w:rPr>
          <w:rFonts w:ascii="Arial" w:hAnsi="Arial" w:cs="Arial"/>
        </w:rPr>
        <w:t>Fusion Pro 24 Fiber 50w</w:t>
      </w:r>
      <w:r w:rsidRPr="001619A0">
        <w:rPr>
          <w:rFonts w:ascii="Arial" w:hAnsi="Arial" w:cs="Arial"/>
        </w:rPr>
        <w:t xml:space="preserve"> (</w:t>
      </w:r>
      <w:r w:rsidR="00A15E0F" w:rsidRPr="001619A0">
        <w:rPr>
          <w:rFonts w:ascii="Arial" w:hAnsi="Arial" w:cs="Arial"/>
        </w:rPr>
        <w:t>Fusion Pro 24 Fiber 50w Epilog Laser 24 x 24 -</w:t>
      </w:r>
      <w:r w:rsidR="00C8337A" w:rsidRPr="001619A0">
        <w:rPr>
          <w:rFonts w:ascii="Arial" w:hAnsi="Arial" w:cs="Arial"/>
        </w:rPr>
        <w:t xml:space="preserve"> </w:t>
      </w:r>
      <w:r w:rsidR="00A15E0F" w:rsidRPr="001619A0">
        <w:rPr>
          <w:rFonts w:ascii="Arial" w:hAnsi="Arial" w:cs="Arial"/>
        </w:rPr>
        <w:t>120V or 220V plug, High Speed engraving up to 165</w:t>
      </w:r>
      <w:r w:rsidRPr="001619A0">
        <w:rPr>
          <w:rFonts w:ascii="Arial" w:hAnsi="Arial" w:cs="Arial"/>
        </w:rPr>
        <w:t xml:space="preserve">); </w:t>
      </w:r>
      <w:r w:rsidR="00D62087" w:rsidRPr="001619A0">
        <w:rPr>
          <w:rFonts w:ascii="Arial" w:hAnsi="Arial" w:cs="Arial"/>
        </w:rPr>
        <w:t>2</w:t>
      </w:r>
      <w:r w:rsidR="001619A0" w:rsidRPr="001619A0">
        <w:rPr>
          <w:rFonts w:ascii="Arial" w:hAnsi="Arial" w:cs="Arial"/>
        </w:rPr>
        <w:t xml:space="preserve"> - </w:t>
      </w:r>
      <w:r w:rsidR="00A15E0F" w:rsidRPr="001619A0">
        <w:rPr>
          <w:rFonts w:ascii="Arial" w:hAnsi="Arial" w:cs="Arial"/>
        </w:rPr>
        <w:t>Air Assist Pump</w:t>
      </w:r>
      <w:r w:rsidRPr="001619A0">
        <w:rPr>
          <w:rFonts w:ascii="Arial" w:hAnsi="Arial" w:cs="Arial"/>
        </w:rPr>
        <w:t xml:space="preserve"> (</w:t>
      </w:r>
      <w:r w:rsidR="00A15E0F" w:rsidRPr="001619A0">
        <w:rPr>
          <w:rFonts w:ascii="Arial" w:hAnsi="Arial" w:cs="Arial"/>
        </w:rPr>
        <w:t>25 psi Air Assist Pump - All Fusion Pro systems</w:t>
      </w:r>
      <w:r w:rsidRPr="001619A0">
        <w:rPr>
          <w:rFonts w:ascii="Arial" w:hAnsi="Arial" w:cs="Arial"/>
        </w:rPr>
        <w:t xml:space="preserve">); </w:t>
      </w:r>
      <w:r w:rsidR="00C2153D" w:rsidRPr="001619A0">
        <w:rPr>
          <w:rFonts w:ascii="Arial" w:hAnsi="Arial" w:cs="Arial"/>
        </w:rPr>
        <w:t xml:space="preserve">Shipping must include </w:t>
      </w:r>
      <w:r w:rsidR="00C02728" w:rsidRPr="001619A0">
        <w:rPr>
          <w:rFonts w:ascii="Arial" w:hAnsi="Arial" w:cs="Arial"/>
        </w:rPr>
        <w:t>–</w:t>
      </w:r>
      <w:r w:rsidR="00C2153D" w:rsidRPr="001619A0">
        <w:rPr>
          <w:rFonts w:ascii="Arial" w:hAnsi="Arial" w:cs="Arial"/>
        </w:rPr>
        <w:t xml:space="preserve"> </w:t>
      </w:r>
      <w:r w:rsidR="001619A0" w:rsidRPr="001619A0">
        <w:rPr>
          <w:rFonts w:ascii="Arial" w:hAnsi="Arial" w:cs="Arial"/>
        </w:rPr>
        <w:t>2 -</w:t>
      </w:r>
      <w:r w:rsidR="00C02728" w:rsidRPr="001619A0">
        <w:rPr>
          <w:rFonts w:ascii="Arial" w:hAnsi="Arial" w:cs="Arial"/>
        </w:rPr>
        <w:t xml:space="preserve"> </w:t>
      </w:r>
      <w:r w:rsidR="00C2153D" w:rsidRPr="001619A0">
        <w:rPr>
          <w:rFonts w:ascii="Arial" w:hAnsi="Arial" w:cs="Arial"/>
        </w:rPr>
        <w:t xml:space="preserve">Fusion - M/E/P 24 </w:t>
      </w:r>
      <w:r w:rsidRPr="001619A0">
        <w:rPr>
          <w:rFonts w:ascii="Arial" w:hAnsi="Arial" w:cs="Arial"/>
        </w:rPr>
        <w:t>(</w:t>
      </w:r>
      <w:r w:rsidR="00C2153D" w:rsidRPr="001619A0">
        <w:rPr>
          <w:rFonts w:ascii="Arial" w:hAnsi="Arial" w:cs="Arial"/>
        </w:rPr>
        <w:t>Shipping Fusion Maker</w:t>
      </w:r>
      <w:r w:rsidR="00C02728" w:rsidRPr="001619A0">
        <w:rPr>
          <w:rFonts w:ascii="Arial" w:hAnsi="Arial" w:cs="Arial"/>
        </w:rPr>
        <w:t>-</w:t>
      </w:r>
      <w:r w:rsidR="00C2153D" w:rsidRPr="001619A0">
        <w:rPr>
          <w:rFonts w:ascii="Arial" w:hAnsi="Arial" w:cs="Arial"/>
        </w:rPr>
        <w:t>Edge Pro 24</w:t>
      </w:r>
      <w:r w:rsidRPr="001619A0">
        <w:rPr>
          <w:rFonts w:ascii="Arial" w:hAnsi="Arial" w:cs="Arial"/>
        </w:rPr>
        <w:t>)</w:t>
      </w:r>
      <w:r w:rsidR="00E97CF3" w:rsidRPr="001619A0">
        <w:rPr>
          <w:rFonts w:ascii="Arial" w:hAnsi="Arial" w:cs="Arial"/>
        </w:rPr>
        <w:t xml:space="preserve"> and must include On-site training</w:t>
      </w:r>
      <w:r w:rsidR="001619A0" w:rsidRPr="001619A0">
        <w:rPr>
          <w:rFonts w:ascii="Arial" w:hAnsi="Arial" w:cs="Arial"/>
        </w:rPr>
        <w:t>.</w:t>
      </w:r>
    </w:p>
    <w:p w14:paraId="1E04BB08" w14:textId="7B8E8D1C" w:rsidR="000600AF" w:rsidRPr="001619A0" w:rsidRDefault="000600AF" w:rsidP="000600AF">
      <w:pPr>
        <w:jc w:val="both"/>
        <w:rPr>
          <w:rFonts w:ascii="Arial" w:hAnsi="Arial" w:cs="Arial"/>
        </w:rPr>
      </w:pPr>
      <w:r w:rsidRPr="001619A0">
        <w:rPr>
          <w:rFonts w:ascii="Arial" w:hAnsi="Arial" w:cs="Arial"/>
        </w:rPr>
        <w:t xml:space="preserve">This equipment will </w:t>
      </w:r>
      <w:r w:rsidR="00C8337A" w:rsidRPr="001619A0">
        <w:rPr>
          <w:rFonts w:ascii="Arial" w:hAnsi="Arial" w:cs="Arial"/>
        </w:rPr>
        <w:t>be utilized</w:t>
      </w:r>
      <w:r w:rsidRPr="001619A0">
        <w:rPr>
          <w:rFonts w:ascii="Arial" w:hAnsi="Arial" w:cs="Arial"/>
        </w:rPr>
        <w:t xml:space="preserve"> </w:t>
      </w:r>
      <w:r w:rsidR="00D62087" w:rsidRPr="001619A0">
        <w:rPr>
          <w:rFonts w:ascii="Arial" w:hAnsi="Arial" w:cs="Arial"/>
        </w:rPr>
        <w:t xml:space="preserve">to create stainless-steel tags for its Turbine Engine shop, Anniston Army Depot (ANAD) utilizes a workflow where </w:t>
      </w:r>
      <w:r w:rsidR="00C02728" w:rsidRPr="001619A0">
        <w:rPr>
          <w:rFonts w:ascii="Arial" w:hAnsi="Arial" w:cs="Arial"/>
        </w:rPr>
        <w:t xml:space="preserve">Bartender </w:t>
      </w:r>
      <w:r w:rsidR="00D62087" w:rsidRPr="001619A0">
        <w:rPr>
          <w:rFonts w:ascii="Arial" w:hAnsi="Arial" w:cs="Arial"/>
        </w:rPr>
        <w:t xml:space="preserve">software extracts data from the MCDS TAMMSA database converts it into a CSV file and then uses that file to print the tags with an EPILOG laser printer. </w:t>
      </w:r>
      <w:r w:rsidRPr="001619A0">
        <w:rPr>
          <w:rFonts w:ascii="Arial" w:hAnsi="Arial" w:cs="Arial"/>
        </w:rPr>
        <w:t>A detailed cost estimate and delivery timeline will be provided upon request</w:t>
      </w:r>
      <w:r w:rsidR="00477CC5" w:rsidRPr="001619A0">
        <w:rPr>
          <w:rFonts w:ascii="Arial" w:hAnsi="Arial" w:cs="Arial"/>
        </w:rPr>
        <w:t xml:space="preserve">.  </w:t>
      </w:r>
    </w:p>
    <w:sectPr w:rsidR="000600AF" w:rsidRPr="00161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C5"/>
    <w:rsid w:val="000600AF"/>
    <w:rsid w:val="001619A0"/>
    <w:rsid w:val="00196B30"/>
    <w:rsid w:val="001A1424"/>
    <w:rsid w:val="00206180"/>
    <w:rsid w:val="002402E6"/>
    <w:rsid w:val="002A6D5E"/>
    <w:rsid w:val="003655BE"/>
    <w:rsid w:val="00395FA2"/>
    <w:rsid w:val="003E7559"/>
    <w:rsid w:val="003F51A1"/>
    <w:rsid w:val="00402EB4"/>
    <w:rsid w:val="00473069"/>
    <w:rsid w:val="0047308E"/>
    <w:rsid w:val="00477CC5"/>
    <w:rsid w:val="0048497B"/>
    <w:rsid w:val="00494FBD"/>
    <w:rsid w:val="004F6D7C"/>
    <w:rsid w:val="005267CE"/>
    <w:rsid w:val="00671959"/>
    <w:rsid w:val="0068470C"/>
    <w:rsid w:val="006F1AE6"/>
    <w:rsid w:val="00771C16"/>
    <w:rsid w:val="007907A9"/>
    <w:rsid w:val="007F3C21"/>
    <w:rsid w:val="008430CC"/>
    <w:rsid w:val="00847E27"/>
    <w:rsid w:val="0086132A"/>
    <w:rsid w:val="008757AF"/>
    <w:rsid w:val="00907E5B"/>
    <w:rsid w:val="00947F30"/>
    <w:rsid w:val="009810E8"/>
    <w:rsid w:val="009D2751"/>
    <w:rsid w:val="009D6BA8"/>
    <w:rsid w:val="00A15E0F"/>
    <w:rsid w:val="00A7015C"/>
    <w:rsid w:val="00A82BAF"/>
    <w:rsid w:val="00B0648E"/>
    <w:rsid w:val="00B127DF"/>
    <w:rsid w:val="00BB379C"/>
    <w:rsid w:val="00C02728"/>
    <w:rsid w:val="00C2153D"/>
    <w:rsid w:val="00C65D1E"/>
    <w:rsid w:val="00C8337A"/>
    <w:rsid w:val="00C8739F"/>
    <w:rsid w:val="00D62087"/>
    <w:rsid w:val="00D87EBB"/>
    <w:rsid w:val="00DB3B56"/>
    <w:rsid w:val="00E127C5"/>
    <w:rsid w:val="00E27DC5"/>
    <w:rsid w:val="00E97CF3"/>
    <w:rsid w:val="00F53565"/>
    <w:rsid w:val="00FB2193"/>
    <w:rsid w:val="00FC21E7"/>
    <w:rsid w:val="00FE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0179"/>
  <w15:chartTrackingRefBased/>
  <w15:docId w15:val="{86EC35A6-2682-4E07-806D-57DE3504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0AF"/>
  </w:style>
  <w:style w:type="paragraph" w:styleId="Heading1">
    <w:name w:val="heading 1"/>
    <w:basedOn w:val="Normal"/>
    <w:next w:val="Normal"/>
    <w:link w:val="Heading1Char"/>
    <w:uiPriority w:val="9"/>
    <w:qFormat/>
    <w:rsid w:val="00E1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C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061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DE7FB147CFB4BA8BA24CFD74B9282" ma:contentTypeVersion="10" ma:contentTypeDescription="Create a new document." ma:contentTypeScope="" ma:versionID="4ac96e81dba5655948e82cc3bbc27b47">
  <xsd:schema xmlns:xsd="http://www.w3.org/2001/XMLSchema" xmlns:xs="http://www.w3.org/2001/XMLSchema" xmlns:p="http://schemas.microsoft.com/office/2006/metadata/properties" xmlns:ns3="0ef01fe9-1baf-4a79-93eb-ac50994886f9" targetNamespace="http://schemas.microsoft.com/office/2006/metadata/properties" ma:root="true" ma:fieldsID="afa73fa615127dde2f58fdb4d274916f" ns3:_="">
    <xsd:import namespace="0ef01fe9-1baf-4a79-93eb-ac50994886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01fe9-1baf-4a79-93eb-ac50994886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f01fe9-1baf-4a79-93eb-ac50994886f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5892E-EBE7-4CE9-B9AE-CBAF7C267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01fe9-1baf-4a79-93eb-ac50994886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5D8A9-21C4-428A-BC7C-7AD5588E3417}">
  <ds:schemaRefs>
    <ds:schemaRef ds:uri="http://schemas.microsoft.com/office/2006/metadata/properties"/>
    <ds:schemaRef ds:uri="http://schemas.microsoft.com/office/infopath/2007/PartnerControls"/>
    <ds:schemaRef ds:uri="0ef01fe9-1baf-4a79-93eb-ac50994886f9"/>
  </ds:schemaRefs>
</ds:datastoreItem>
</file>

<file path=customXml/itemProps3.xml><?xml version="1.0" encoding="utf-8"?>
<ds:datastoreItem xmlns:ds="http://schemas.openxmlformats.org/officeDocument/2006/customXml" ds:itemID="{C818962F-BC73-47A5-92F6-3B8F8CEF26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626B6A-6614-4751-B229-AD73F3A6EC5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Army Golden Master Program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Pam, Damiene Q CIV USARMY TACOM (USA)</dc:creator>
  <cp:keywords/>
  <dc:description/>
  <cp:lastModifiedBy>Garrett, Amber J CIV USARMY USAMC (USA)</cp:lastModifiedBy>
  <cp:revision>2</cp:revision>
  <dcterms:created xsi:type="dcterms:W3CDTF">2026-04-21T15:06:00Z</dcterms:created>
  <dcterms:modified xsi:type="dcterms:W3CDTF">2026-04-21T15:06:00Z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0x010100751DE7FB147CFB4BA8BA24CFD74B9282</vt:lpwstr>
  </property>
</Properties>
</file>