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400A" w14:textId="4FB206B5" w:rsidR="00307EC5" w:rsidRDefault="00307EC5" w:rsidP="00307EC5">
      <w:pPr>
        <w:pStyle w:val="pbodyctr"/>
        <w:spacing w:before="0" w:after="120" w:line="240" w:lineRule="auto"/>
        <w:jc w:val="left"/>
        <w:rPr>
          <w:b/>
          <w:color w:val="auto"/>
        </w:rPr>
      </w:pPr>
      <w:r w:rsidRPr="0025414D">
        <w:rPr>
          <w:b/>
          <w:color w:val="auto"/>
        </w:rPr>
        <w:t>Vendor Name: ________</w:t>
      </w:r>
      <w:r w:rsidR="00F5304B">
        <w:rPr>
          <w:b/>
          <w:color w:val="auto"/>
        </w:rPr>
        <w:t>________________</w:t>
      </w:r>
      <w:r w:rsidRPr="0025414D">
        <w:rPr>
          <w:b/>
          <w:color w:val="auto"/>
        </w:rPr>
        <w:t>___________</w:t>
      </w:r>
    </w:p>
    <w:p w14:paraId="03BF931C" w14:textId="77777777" w:rsidR="00F5304B" w:rsidRDefault="00F5304B" w:rsidP="00307EC5">
      <w:pPr>
        <w:pStyle w:val="pbodyctr"/>
        <w:spacing w:before="0" w:after="120" w:line="240" w:lineRule="auto"/>
        <w:jc w:val="left"/>
        <w:rPr>
          <w:b/>
          <w:color w:val="auto"/>
        </w:rPr>
      </w:pPr>
      <w:r>
        <w:rPr>
          <w:b/>
          <w:color w:val="auto"/>
        </w:rPr>
        <w:t xml:space="preserve">Instructions: </w:t>
      </w:r>
    </w:p>
    <w:p w14:paraId="14EAD555" w14:textId="5B5382A7" w:rsidR="00B87CF7" w:rsidRPr="00F5304B" w:rsidRDefault="00B87CF7" w:rsidP="00B87CF7">
      <w:pPr>
        <w:pStyle w:val="pbodyctr"/>
        <w:numPr>
          <w:ilvl w:val="0"/>
          <w:numId w:val="3"/>
        </w:numPr>
        <w:spacing w:before="0" w:after="120" w:line="240" w:lineRule="auto"/>
        <w:jc w:val="left"/>
        <w:rPr>
          <w:bCs/>
          <w:color w:val="auto"/>
        </w:rPr>
      </w:pPr>
      <w:r w:rsidRPr="00F5304B">
        <w:rPr>
          <w:bCs/>
          <w:color w:val="auto"/>
        </w:rPr>
        <w:t xml:space="preserve">Industry feedback </w:t>
      </w:r>
      <w:r>
        <w:rPr>
          <w:bCs/>
          <w:color w:val="auto"/>
        </w:rPr>
        <w:t xml:space="preserve">to the Governments PWS </w:t>
      </w:r>
      <w:r w:rsidRPr="00F5304B">
        <w:rPr>
          <w:bCs/>
          <w:color w:val="auto"/>
        </w:rPr>
        <w:t>shall be submitted using this template ONLY</w:t>
      </w:r>
      <w:r>
        <w:rPr>
          <w:bCs/>
          <w:color w:val="auto"/>
        </w:rPr>
        <w:t xml:space="preserve"> using the set font at 12-point Times New Roman</w:t>
      </w:r>
      <w:r w:rsidRPr="00F5304B">
        <w:rPr>
          <w:bCs/>
          <w:color w:val="auto"/>
        </w:rPr>
        <w:t xml:space="preserve"> – no substitutions</w:t>
      </w:r>
      <w:r>
        <w:rPr>
          <w:bCs/>
          <w:color w:val="auto"/>
        </w:rPr>
        <w:t xml:space="preserve"> will be accepted</w:t>
      </w:r>
      <w:r w:rsidRPr="00F5304B">
        <w:rPr>
          <w:bCs/>
          <w:color w:val="auto"/>
        </w:rPr>
        <w:t>.</w:t>
      </w:r>
    </w:p>
    <w:p w14:paraId="1006D63A" w14:textId="77777777" w:rsidR="00B87CF7" w:rsidRDefault="00B87CF7" w:rsidP="00B87CF7">
      <w:pPr>
        <w:pStyle w:val="pbodyctr"/>
        <w:numPr>
          <w:ilvl w:val="0"/>
          <w:numId w:val="3"/>
        </w:numPr>
        <w:spacing w:before="0" w:after="120" w:line="240" w:lineRule="auto"/>
        <w:jc w:val="left"/>
        <w:rPr>
          <w:bCs/>
          <w:color w:val="auto"/>
        </w:rPr>
      </w:pPr>
      <w:r>
        <w:rPr>
          <w:bCs/>
          <w:color w:val="auto"/>
        </w:rPr>
        <w:t xml:space="preserve">Industry shall utilize the provided </w:t>
      </w:r>
      <w:r w:rsidRPr="00F5304B">
        <w:rPr>
          <w:bCs/>
          <w:color w:val="auto"/>
        </w:rPr>
        <w:t>feedback form</w:t>
      </w:r>
      <w:r>
        <w:rPr>
          <w:bCs/>
          <w:color w:val="auto"/>
        </w:rPr>
        <w:t xml:space="preserve"> which is</w:t>
      </w:r>
      <w:r w:rsidRPr="00F5304B">
        <w:rPr>
          <w:bCs/>
          <w:color w:val="auto"/>
        </w:rPr>
        <w:t xml:space="preserve"> in MS Word format – DO NOT submit the feedback in pdf format.</w:t>
      </w:r>
    </w:p>
    <w:p w14:paraId="71553952" w14:textId="3A81778E" w:rsidR="00B87CF7" w:rsidRPr="00F5304B" w:rsidRDefault="00B87CF7" w:rsidP="00B87CF7">
      <w:pPr>
        <w:pStyle w:val="pbodyctr"/>
        <w:numPr>
          <w:ilvl w:val="0"/>
          <w:numId w:val="3"/>
        </w:numPr>
        <w:spacing w:before="0" w:after="120" w:line="240" w:lineRule="auto"/>
        <w:jc w:val="left"/>
        <w:rPr>
          <w:bCs/>
          <w:color w:val="auto"/>
        </w:rPr>
      </w:pPr>
      <w:r>
        <w:rPr>
          <w:bCs/>
          <w:color w:val="auto"/>
        </w:rPr>
        <w:t xml:space="preserve">DO NOT submit comments in the draft </w:t>
      </w:r>
      <w:r w:rsidR="00F57D2A">
        <w:rPr>
          <w:bCs/>
          <w:color w:val="auto"/>
        </w:rPr>
        <w:t>requirements documents</w:t>
      </w:r>
      <w:r>
        <w:rPr>
          <w:bCs/>
          <w:color w:val="auto"/>
        </w:rPr>
        <w:t>.</w:t>
      </w:r>
    </w:p>
    <w:p w14:paraId="6D84FF37" w14:textId="77777777" w:rsidR="00B87CF7" w:rsidRPr="00F5304B" w:rsidRDefault="00B87CF7" w:rsidP="00B87CF7">
      <w:pPr>
        <w:pStyle w:val="pbodyctr"/>
        <w:numPr>
          <w:ilvl w:val="0"/>
          <w:numId w:val="3"/>
        </w:numPr>
        <w:spacing w:before="0" w:after="120" w:line="240" w:lineRule="auto"/>
        <w:jc w:val="left"/>
        <w:rPr>
          <w:bCs/>
          <w:color w:val="auto"/>
        </w:rPr>
      </w:pPr>
      <w:r w:rsidRPr="00F5304B">
        <w:rPr>
          <w:bCs/>
          <w:color w:val="auto"/>
        </w:rPr>
        <w:t xml:space="preserve">This template includes </w:t>
      </w:r>
      <w:r>
        <w:rPr>
          <w:bCs/>
          <w:color w:val="auto"/>
        </w:rPr>
        <w:t>28</w:t>
      </w:r>
      <w:r w:rsidRPr="00F5304B">
        <w:rPr>
          <w:bCs/>
          <w:color w:val="auto"/>
        </w:rPr>
        <w:t xml:space="preserve">-line </w:t>
      </w:r>
      <w:r>
        <w:rPr>
          <w:bCs/>
          <w:color w:val="auto"/>
        </w:rPr>
        <w:t>blank fill in lines</w:t>
      </w:r>
      <w:r w:rsidRPr="00F5304B">
        <w:rPr>
          <w:bCs/>
          <w:color w:val="auto"/>
        </w:rPr>
        <w:t xml:space="preserve"> - you may delete the line</w:t>
      </w:r>
      <w:r>
        <w:rPr>
          <w:bCs/>
          <w:color w:val="auto"/>
        </w:rPr>
        <w:t>s</w:t>
      </w:r>
      <w:r w:rsidRPr="00F5304B">
        <w:rPr>
          <w:bCs/>
          <w:color w:val="auto"/>
        </w:rPr>
        <w:t xml:space="preserve"> you do not need, and you may add additional lines as may be needed.</w:t>
      </w:r>
    </w:p>
    <w:p w14:paraId="223FC7B6" w14:textId="597BA3BE" w:rsidR="00B87CF7" w:rsidRPr="0033129C" w:rsidRDefault="00B87CF7" w:rsidP="00B87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129C">
        <w:rPr>
          <w:rFonts w:ascii="Times New Roman" w:hAnsi="Times New Roman" w:cs="Times New Roman"/>
          <w:sz w:val="24"/>
          <w:szCs w:val="24"/>
        </w:rPr>
        <w:t xml:space="preserve">Industry feedback due </w:t>
      </w:r>
      <w:r w:rsidR="00B7450D" w:rsidRPr="0033129C">
        <w:rPr>
          <w:rFonts w:ascii="Times New Roman" w:hAnsi="Times New Roman" w:cs="Times New Roman"/>
          <w:b/>
          <w:bCs/>
          <w:sz w:val="24"/>
          <w:szCs w:val="24"/>
        </w:rPr>
        <w:t xml:space="preserve">May </w:t>
      </w:r>
      <w:r w:rsidR="00F458A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33129C" w:rsidRPr="0033129C">
        <w:rPr>
          <w:rFonts w:ascii="Times New Roman" w:hAnsi="Times New Roman" w:cs="Times New Roman"/>
          <w:b/>
          <w:bCs/>
          <w:sz w:val="24"/>
          <w:szCs w:val="24"/>
        </w:rPr>
        <w:t>, 2026</w:t>
      </w:r>
      <w:r w:rsidRPr="0033129C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r w:rsidR="00C748AB" w:rsidRPr="0033129C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6F1D74" w:rsidRPr="0033129C">
        <w:rPr>
          <w:rFonts w:ascii="Times New Roman" w:hAnsi="Times New Roman" w:cs="Times New Roman"/>
          <w:b/>
          <w:bCs/>
          <w:sz w:val="24"/>
          <w:szCs w:val="24"/>
        </w:rPr>
        <w:t xml:space="preserve">:00 </w:t>
      </w:r>
      <w:r w:rsidR="00C748AB" w:rsidRPr="0033129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6F1D74" w:rsidRPr="0033129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33129C">
        <w:rPr>
          <w:rFonts w:ascii="Times New Roman" w:hAnsi="Times New Roman" w:cs="Times New Roman"/>
          <w:sz w:val="24"/>
          <w:szCs w:val="24"/>
        </w:rPr>
        <w:t xml:space="preserve">, Eastern Time to the </w:t>
      </w:r>
      <w:r w:rsidR="00B7450D" w:rsidRPr="0033129C">
        <w:rPr>
          <w:rFonts w:ascii="Times New Roman" w:hAnsi="Times New Roman" w:cs="Times New Roman"/>
          <w:sz w:val="24"/>
          <w:szCs w:val="24"/>
        </w:rPr>
        <w:t>C</w:t>
      </w:r>
      <w:r w:rsidRPr="0033129C">
        <w:rPr>
          <w:rFonts w:ascii="Times New Roman" w:hAnsi="Times New Roman" w:cs="Times New Roman"/>
          <w:sz w:val="24"/>
          <w:szCs w:val="24"/>
        </w:rPr>
        <w:t xml:space="preserve">ontracting </w:t>
      </w:r>
      <w:r w:rsidR="00B7450D" w:rsidRPr="0033129C">
        <w:rPr>
          <w:rFonts w:ascii="Times New Roman" w:hAnsi="Times New Roman" w:cs="Times New Roman"/>
          <w:sz w:val="24"/>
          <w:szCs w:val="24"/>
        </w:rPr>
        <w:t>O</w:t>
      </w:r>
      <w:r w:rsidRPr="0033129C">
        <w:rPr>
          <w:rFonts w:ascii="Times New Roman" w:hAnsi="Times New Roman" w:cs="Times New Roman"/>
          <w:sz w:val="24"/>
          <w:szCs w:val="24"/>
        </w:rPr>
        <w:t xml:space="preserve">fficer at: </w:t>
      </w:r>
      <w:hyperlink r:id="rId7" w:history="1">
        <w:r w:rsidR="00B7450D" w:rsidRPr="0033129C">
          <w:rPr>
            <w:rStyle w:val="Hyperlink"/>
            <w:rFonts w:ascii="Times New Roman" w:hAnsi="Times New Roman" w:cs="Times New Roman"/>
            <w:sz w:val="24"/>
            <w:szCs w:val="24"/>
          </w:rPr>
          <w:t>Deion.M.Turner@uscg.mil</w:t>
        </w:r>
      </w:hyperlink>
      <w:r w:rsidR="00B7450D" w:rsidRPr="0033129C">
        <w:rPr>
          <w:rFonts w:ascii="Times New Roman" w:hAnsi="Times New Roman" w:cs="Times New Roman"/>
          <w:sz w:val="24"/>
          <w:szCs w:val="24"/>
        </w:rPr>
        <w:t xml:space="preserve"> </w:t>
      </w:r>
      <w:r w:rsidR="00F95F6B" w:rsidRPr="0033129C">
        <w:rPr>
          <w:rFonts w:ascii="Times New Roman" w:hAnsi="Times New Roman" w:cs="Times New Roman"/>
          <w:sz w:val="24"/>
          <w:szCs w:val="24"/>
        </w:rPr>
        <w:t xml:space="preserve">and Contract Specialist at </w:t>
      </w:r>
      <w:hyperlink r:id="rId8" w:history="1">
        <w:r w:rsidR="00B7450D" w:rsidRPr="0033129C">
          <w:rPr>
            <w:rStyle w:val="Hyperlink"/>
            <w:rFonts w:ascii="Times New Roman" w:hAnsi="Times New Roman" w:cs="Times New Roman"/>
            <w:sz w:val="24"/>
            <w:szCs w:val="24"/>
          </w:rPr>
          <w:t>Carrita.L.King@uscg.mil</w:t>
        </w:r>
      </w:hyperlink>
      <w:r w:rsidR="00B7450D" w:rsidRPr="0033129C">
        <w:rPr>
          <w:rFonts w:ascii="Times New Roman" w:hAnsi="Times New Roman" w:cs="Times New Roman"/>
          <w:sz w:val="24"/>
          <w:szCs w:val="24"/>
        </w:rPr>
        <w:t xml:space="preserve"> </w:t>
      </w:r>
      <w:r w:rsidRPr="0033129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14760" w:type="dxa"/>
        <w:tblInd w:w="-365" w:type="dxa"/>
        <w:tblLook w:val="04A0" w:firstRow="1" w:lastRow="0" w:firstColumn="1" w:lastColumn="0" w:noHBand="0" w:noVBand="1"/>
      </w:tblPr>
      <w:tblGrid>
        <w:gridCol w:w="645"/>
        <w:gridCol w:w="1203"/>
        <w:gridCol w:w="1102"/>
        <w:gridCol w:w="2308"/>
        <w:gridCol w:w="9502"/>
      </w:tblGrid>
      <w:tr w:rsidR="00307EC5" w:rsidRPr="0025414D" w14:paraId="6761C2B5" w14:textId="77777777" w:rsidTr="00307EC5">
        <w:trPr>
          <w:tblHeader/>
        </w:trPr>
        <w:tc>
          <w:tcPr>
            <w:tcW w:w="645" w:type="dxa"/>
            <w:vAlign w:val="center"/>
          </w:tcPr>
          <w:p w14:paraId="500E82B1" w14:textId="77777777" w:rsidR="00307EC5" w:rsidRPr="0025414D" w:rsidRDefault="00307EC5" w:rsidP="0047183D">
            <w:pPr>
              <w:autoSpaceDE w:val="0"/>
              <w:autoSpaceDN w:val="0"/>
              <w:adjustRightInd w:val="0"/>
              <w:spacing w:after="120"/>
              <w:ind w:right="-1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541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203" w:type="dxa"/>
            <w:vAlign w:val="center"/>
          </w:tcPr>
          <w:p w14:paraId="57B8AFF1" w14:textId="10AB8E92" w:rsidR="00307EC5" w:rsidRPr="0025414D" w:rsidRDefault="00F355B6" w:rsidP="0047183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Task Area </w:t>
            </w:r>
            <w:r w:rsidR="00307EC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Page #</w:t>
            </w:r>
          </w:p>
          <w:p w14:paraId="0E788553" w14:textId="305B29A5" w:rsidR="00307EC5" w:rsidRPr="00F5304B" w:rsidRDefault="00F5304B" w:rsidP="00F5304B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</w:t>
            </w:r>
            <w:r w:rsidR="00307EC5" w:rsidRPr="00F5304B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07EC5" w:rsidRPr="00F5304B">
              <w:rPr>
                <w:rFonts w:ascii="Times New Roman" w:hAnsi="Times New Roman" w:cs="Times New Roman"/>
                <w:bCs/>
                <w:sz w:val="24"/>
                <w:szCs w:val="24"/>
              </w:rPr>
              <w:t>x of x</w:t>
            </w:r>
          </w:p>
        </w:tc>
        <w:tc>
          <w:tcPr>
            <w:tcW w:w="1102" w:type="dxa"/>
          </w:tcPr>
          <w:p w14:paraId="7CFB007E" w14:textId="6FE1583C" w:rsidR="00307EC5" w:rsidRPr="0025414D" w:rsidRDefault="00F355B6" w:rsidP="0047183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Area</w:t>
            </w:r>
            <w:r w:rsidR="00307E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Margin Line Number </w:t>
            </w:r>
          </w:p>
        </w:tc>
        <w:tc>
          <w:tcPr>
            <w:tcW w:w="2308" w:type="dxa"/>
            <w:vAlign w:val="center"/>
          </w:tcPr>
          <w:p w14:paraId="43637277" w14:textId="68F527AE" w:rsidR="00307EC5" w:rsidRPr="0025414D" w:rsidRDefault="00F355B6" w:rsidP="00307EC5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Task Area </w:t>
            </w:r>
            <w:r w:rsidR="00307EC5" w:rsidRPr="002541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 #</w:t>
            </w:r>
            <w:r w:rsidR="00307E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and Subsection # with title </w:t>
            </w:r>
            <w:r w:rsidR="00307EC5" w:rsidRPr="002541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and any other identifier</w:t>
            </w:r>
          </w:p>
        </w:tc>
        <w:tc>
          <w:tcPr>
            <w:tcW w:w="9502" w:type="dxa"/>
            <w:vAlign w:val="center"/>
          </w:tcPr>
          <w:p w14:paraId="592B261B" w14:textId="44ED3690" w:rsidR="00307EC5" w:rsidRPr="0025414D" w:rsidRDefault="00307EC5" w:rsidP="0047183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Industry Feedback on Draft PWS</w:t>
            </w:r>
            <w:r w:rsidR="00F95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/SOW</w:t>
            </w:r>
          </w:p>
        </w:tc>
      </w:tr>
      <w:tr w:rsidR="00307EC5" w:rsidRPr="0025414D" w14:paraId="6BDE95BF" w14:textId="77777777" w:rsidTr="00307EC5">
        <w:tc>
          <w:tcPr>
            <w:tcW w:w="645" w:type="dxa"/>
          </w:tcPr>
          <w:p w14:paraId="2C777EFC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7F4F4C3B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20403C8B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202C669A" w14:textId="444EDB4F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6268DC76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1B7E7E84" w14:textId="77777777" w:rsidTr="00307EC5">
        <w:tc>
          <w:tcPr>
            <w:tcW w:w="645" w:type="dxa"/>
          </w:tcPr>
          <w:p w14:paraId="5523BC64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6FF39D8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7624C699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85AF46E" w14:textId="5B5F67FA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45FD515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11F23196" w14:textId="77777777" w:rsidTr="00307EC5">
        <w:tc>
          <w:tcPr>
            <w:tcW w:w="645" w:type="dxa"/>
          </w:tcPr>
          <w:p w14:paraId="5EC85968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71AC140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6B770D9A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68747F40" w14:textId="7BE3C12E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5842B3A2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0FB92F85" w14:textId="77777777" w:rsidTr="00307EC5">
        <w:tc>
          <w:tcPr>
            <w:tcW w:w="645" w:type="dxa"/>
          </w:tcPr>
          <w:p w14:paraId="1364F1E8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2A0FD6B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4530367D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526A4D3" w14:textId="5151AB94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068DF9EA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63375A1D" w14:textId="77777777" w:rsidTr="00307EC5">
        <w:tc>
          <w:tcPr>
            <w:tcW w:w="645" w:type="dxa"/>
          </w:tcPr>
          <w:p w14:paraId="4E60CCEB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72A237C6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5C17FC64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5442900E" w14:textId="65A73E90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189D3CEF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0436F4FC" w14:textId="77777777" w:rsidTr="00307EC5">
        <w:tc>
          <w:tcPr>
            <w:tcW w:w="645" w:type="dxa"/>
          </w:tcPr>
          <w:p w14:paraId="5D88FAB4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6B06A20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223E8A78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7881FFAA" w14:textId="1F3A7F9E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2E3A0DFA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1B05E049" w14:textId="77777777" w:rsidTr="00307EC5">
        <w:tc>
          <w:tcPr>
            <w:tcW w:w="645" w:type="dxa"/>
          </w:tcPr>
          <w:p w14:paraId="4B610DC3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6559BDBE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0C9ADE2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3ED0FBF0" w14:textId="5452EEAA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25DFED3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2A9F6533" w14:textId="77777777" w:rsidTr="00307EC5">
        <w:tc>
          <w:tcPr>
            <w:tcW w:w="645" w:type="dxa"/>
          </w:tcPr>
          <w:p w14:paraId="4B7A1F45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70E703C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6FB7210B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6FF4834A" w14:textId="2C4860D2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125D9164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69CD6D3C" w14:textId="77777777" w:rsidTr="00307EC5">
        <w:tc>
          <w:tcPr>
            <w:tcW w:w="645" w:type="dxa"/>
          </w:tcPr>
          <w:p w14:paraId="3FFA0E06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76F8D45E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2195F6DD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42F81255" w14:textId="5F7B8B25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41E42E35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1FDED605" w14:textId="77777777" w:rsidTr="00307EC5">
        <w:tc>
          <w:tcPr>
            <w:tcW w:w="645" w:type="dxa"/>
          </w:tcPr>
          <w:p w14:paraId="08E489AA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28203B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6BFC864A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0D47B57" w14:textId="112C4FC2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428C6A82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0D8FE322" w14:textId="77777777" w:rsidTr="00307EC5">
        <w:tc>
          <w:tcPr>
            <w:tcW w:w="645" w:type="dxa"/>
          </w:tcPr>
          <w:p w14:paraId="42C53AA9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3682BC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335D48FE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6E635417" w14:textId="51B8A34B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39DF368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787EE025" w14:textId="77777777" w:rsidTr="00307EC5">
        <w:tc>
          <w:tcPr>
            <w:tcW w:w="645" w:type="dxa"/>
          </w:tcPr>
          <w:p w14:paraId="640936B0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083E5A3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7272F994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6F0D8709" w14:textId="1CC5FC76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50268E4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22101E90" w14:textId="77777777" w:rsidTr="00307EC5">
        <w:tc>
          <w:tcPr>
            <w:tcW w:w="645" w:type="dxa"/>
          </w:tcPr>
          <w:p w14:paraId="3669EC3E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1898E9A8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34F2B39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3D48916C" w14:textId="3FDDA43E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23FFA956" w14:textId="2DC81A22" w:rsidR="00F5304B" w:rsidRPr="00F5304B" w:rsidRDefault="00F5304B" w:rsidP="00F5304B">
            <w:pPr>
              <w:tabs>
                <w:tab w:val="left" w:pos="15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7EC5" w:rsidRPr="0025414D" w14:paraId="73D2A5D7" w14:textId="77777777" w:rsidTr="00307EC5">
        <w:tc>
          <w:tcPr>
            <w:tcW w:w="645" w:type="dxa"/>
          </w:tcPr>
          <w:p w14:paraId="5F713761" w14:textId="77777777" w:rsidR="00307EC5" w:rsidRPr="0025414D" w:rsidRDefault="00307EC5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15665F81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674C7DE4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36A947C" w14:textId="5DDFA1BB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ACF0A7F" w14:textId="77777777" w:rsidR="00307EC5" w:rsidRPr="0025414D" w:rsidRDefault="00307EC5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435AE31A" w14:textId="77777777" w:rsidTr="00307EC5">
        <w:tc>
          <w:tcPr>
            <w:tcW w:w="645" w:type="dxa"/>
          </w:tcPr>
          <w:p w14:paraId="2801949B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FAED9A5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51E078E4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2B8A9686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EBD6865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6E3AF6E1" w14:textId="77777777" w:rsidTr="00307EC5">
        <w:tc>
          <w:tcPr>
            <w:tcW w:w="645" w:type="dxa"/>
          </w:tcPr>
          <w:p w14:paraId="6D8CD417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EB179D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099C9802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57804936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6F857734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1C2E989B" w14:textId="77777777" w:rsidTr="00307EC5">
        <w:tc>
          <w:tcPr>
            <w:tcW w:w="645" w:type="dxa"/>
          </w:tcPr>
          <w:p w14:paraId="671E12A4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07BE15FE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225E60C8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9B39247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18FF7B6C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39C6313B" w14:textId="77777777" w:rsidTr="00307EC5">
        <w:tc>
          <w:tcPr>
            <w:tcW w:w="645" w:type="dxa"/>
          </w:tcPr>
          <w:p w14:paraId="42A138E4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3E1060B7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155B16D0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6286E43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6BEE8DE3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291866F4" w14:textId="77777777" w:rsidTr="00307EC5">
        <w:tc>
          <w:tcPr>
            <w:tcW w:w="645" w:type="dxa"/>
          </w:tcPr>
          <w:p w14:paraId="035B7057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65F16D27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79F5702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57DD1D40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58B8155D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5C046A0B" w14:textId="77777777" w:rsidTr="00307EC5">
        <w:tc>
          <w:tcPr>
            <w:tcW w:w="645" w:type="dxa"/>
          </w:tcPr>
          <w:p w14:paraId="28327423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329E1FDC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7738F6C9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5F60823E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14715CDE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39A21B93" w14:textId="77777777" w:rsidTr="00307EC5">
        <w:tc>
          <w:tcPr>
            <w:tcW w:w="645" w:type="dxa"/>
          </w:tcPr>
          <w:p w14:paraId="30650715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ECD775D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1B68F03F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23D562FA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4C42CC3D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1C7B557E" w14:textId="77777777" w:rsidTr="00307EC5">
        <w:tc>
          <w:tcPr>
            <w:tcW w:w="645" w:type="dxa"/>
          </w:tcPr>
          <w:p w14:paraId="1B08A0F5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3513A694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4DEA51DC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31533373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5FE9840A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2E9FA37B" w14:textId="77777777" w:rsidTr="00307EC5">
        <w:tc>
          <w:tcPr>
            <w:tcW w:w="645" w:type="dxa"/>
          </w:tcPr>
          <w:p w14:paraId="428B7ECB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7C8BF82D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20BCCCA9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0604420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6C6660E2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6B7F3B73" w14:textId="77777777" w:rsidTr="00307EC5">
        <w:tc>
          <w:tcPr>
            <w:tcW w:w="645" w:type="dxa"/>
          </w:tcPr>
          <w:p w14:paraId="10C73264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4E4E6E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1C7B8EE1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4B25087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66C3401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4049D9C6" w14:textId="77777777" w:rsidTr="00307EC5">
        <w:tc>
          <w:tcPr>
            <w:tcW w:w="645" w:type="dxa"/>
          </w:tcPr>
          <w:p w14:paraId="0B189D59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A590878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54A6B2B8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1A230F7E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4E1615A9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13C8A2F5" w14:textId="77777777" w:rsidTr="00307EC5">
        <w:tc>
          <w:tcPr>
            <w:tcW w:w="645" w:type="dxa"/>
          </w:tcPr>
          <w:p w14:paraId="33F3898D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0F0A95C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4B9DFEAB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073FD492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36CA8E7A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3513BD81" w14:textId="77777777" w:rsidTr="00307EC5">
        <w:tc>
          <w:tcPr>
            <w:tcW w:w="645" w:type="dxa"/>
          </w:tcPr>
          <w:p w14:paraId="42D96B52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29F70900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0521012C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5E36A2FD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7117B1FA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4B" w:rsidRPr="0025414D" w14:paraId="1917E8D3" w14:textId="77777777" w:rsidTr="00307EC5">
        <w:tc>
          <w:tcPr>
            <w:tcW w:w="645" w:type="dxa"/>
          </w:tcPr>
          <w:p w14:paraId="49A7CAB7" w14:textId="77777777" w:rsidR="00F5304B" w:rsidRPr="0025414D" w:rsidRDefault="00F5304B" w:rsidP="00307EC5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518AED7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5EF83835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</w:tcPr>
          <w:p w14:paraId="73913BBE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2" w:type="dxa"/>
          </w:tcPr>
          <w:p w14:paraId="25ADD6D8" w14:textId="77777777" w:rsidR="00F5304B" w:rsidRPr="0025414D" w:rsidRDefault="00F5304B" w:rsidP="004718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0C0C66" w14:textId="77777777" w:rsidR="00122884" w:rsidRPr="00307EC5" w:rsidRDefault="00122884" w:rsidP="00307EC5"/>
    <w:sectPr w:rsidR="00122884" w:rsidRPr="00307EC5" w:rsidSect="00B87C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6946" w14:textId="77777777" w:rsidR="0069340D" w:rsidRDefault="0069340D" w:rsidP="00307EC5">
      <w:pPr>
        <w:spacing w:after="0" w:line="240" w:lineRule="auto"/>
      </w:pPr>
      <w:r>
        <w:separator/>
      </w:r>
    </w:p>
  </w:endnote>
  <w:endnote w:type="continuationSeparator" w:id="0">
    <w:p w14:paraId="1452D585" w14:textId="77777777" w:rsidR="0069340D" w:rsidRDefault="0069340D" w:rsidP="00307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0E01" w14:textId="77777777" w:rsidR="00A05FB7" w:rsidRDefault="00A05F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975844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411DCB7" w14:textId="3163C748" w:rsidR="00F5304B" w:rsidRDefault="00F5304B" w:rsidP="00F5304B">
            <w:pPr>
              <w:pStyle w:val="Footer"/>
              <w:spacing w:before="120"/>
              <w:jc w:val="center"/>
            </w:pPr>
            <w:r w:rsidRPr="00F5304B">
              <w:rPr>
                <w:rFonts w:ascii="Times New Roman" w:hAnsi="Times New Roman" w:cs="Times New Roman"/>
              </w:rPr>
              <w:t xml:space="preserve">Page </w: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5304B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F5304B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5304B">
              <w:rPr>
                <w:rFonts w:ascii="Times New Roman" w:hAnsi="Times New Roman" w:cs="Times New Roman"/>
              </w:rPr>
              <w:t xml:space="preserve"> of </w: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5304B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F5304B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F530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6EECE" w14:textId="77777777" w:rsidR="00F5304B" w:rsidRDefault="00F530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14F9" w14:textId="77777777" w:rsidR="00A05FB7" w:rsidRDefault="00A05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DD5A" w14:textId="77777777" w:rsidR="0069340D" w:rsidRDefault="0069340D" w:rsidP="00307EC5">
      <w:pPr>
        <w:spacing w:after="0" w:line="240" w:lineRule="auto"/>
      </w:pPr>
      <w:r>
        <w:separator/>
      </w:r>
    </w:p>
  </w:footnote>
  <w:footnote w:type="continuationSeparator" w:id="0">
    <w:p w14:paraId="456F9492" w14:textId="77777777" w:rsidR="0069340D" w:rsidRDefault="0069340D" w:rsidP="00307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4C56" w14:textId="77777777" w:rsidR="00A05FB7" w:rsidRDefault="00A05F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13A3" w14:textId="27E6D8EF" w:rsidR="00307EC5" w:rsidRDefault="00307EC5" w:rsidP="00307EC5">
    <w:pPr>
      <w:pStyle w:val="Header"/>
      <w:pBdr>
        <w:bottom w:val="thickThinSmallGap" w:sz="24" w:space="1" w:color="7F340D" w:themeColor="accent2" w:themeShade="7F"/>
      </w:pBdr>
      <w:spacing w:before="120" w:after="120"/>
    </w:pPr>
    <w:r w:rsidRPr="00307EC5">
      <w:rPr>
        <w:rFonts w:ascii="Times New Roman" w:eastAsiaTheme="minorEastAsia" w:hAnsi="Times New Roman" w:cs="Times New Roman"/>
      </w:rPr>
      <w:t>RFI#</w:t>
    </w:r>
    <w:r w:rsidR="00740492" w:rsidRPr="00740492">
      <w:t xml:space="preserve"> </w:t>
    </w:r>
    <w:r w:rsidR="00A05FB7">
      <w:rPr>
        <w:rFonts w:ascii="Times New Roman" w:eastAsiaTheme="minorEastAsia" w:hAnsi="Times New Roman" w:cs="Times New Roman"/>
      </w:rPr>
      <w:t>USCG</w:t>
    </w:r>
    <w:r w:rsidR="00D359F0">
      <w:rPr>
        <w:rFonts w:ascii="Times New Roman" w:eastAsiaTheme="minorEastAsia" w:hAnsi="Times New Roman" w:cs="Times New Roman"/>
      </w:rPr>
      <w:t>70Z079</w:t>
    </w:r>
    <w:r w:rsidR="00171A82">
      <w:rPr>
        <w:rFonts w:ascii="Times New Roman" w:eastAsiaTheme="minorEastAsia" w:hAnsi="Times New Roman" w:cs="Times New Roman"/>
      </w:rPr>
      <w:t>26</w:t>
    </w:r>
    <w:r w:rsidR="00766E73">
      <w:rPr>
        <w:rFonts w:ascii="Times New Roman" w:eastAsiaTheme="minorEastAsia" w:hAnsi="Times New Roman" w:cs="Times New Roman"/>
      </w:rPr>
      <w:t>WFD</w:t>
    </w:r>
    <w:r w:rsidR="00740492">
      <w:rPr>
        <w:rFonts w:ascii="Times New Roman" w:eastAsiaTheme="minorEastAsia" w:hAnsi="Times New Roman" w:cs="Times New Roman"/>
      </w:rPr>
      <w:t xml:space="preserve"> </w:t>
    </w:r>
    <w:r w:rsidR="00F57D2A">
      <w:rPr>
        <w:rFonts w:ascii="Times New Roman" w:eastAsiaTheme="minorEastAsia" w:hAnsi="Times New Roman" w:cs="Times New Roman"/>
      </w:rPr>
      <w:tab/>
      <w:t xml:space="preserve">      </w:t>
    </w:r>
    <w:r w:rsidR="00B24E2E" w:rsidRPr="00B24E2E">
      <w:rPr>
        <w:rFonts w:ascii="Times New Roman" w:eastAsiaTheme="minorEastAsia" w:hAnsi="Times New Roman" w:cs="Times New Roman"/>
      </w:rPr>
      <w:t xml:space="preserve">USCG </w:t>
    </w:r>
    <w:r w:rsidR="00683796">
      <w:rPr>
        <w:rFonts w:ascii="Times New Roman" w:eastAsiaTheme="minorEastAsia" w:hAnsi="Times New Roman" w:cs="Times New Roman"/>
      </w:rPr>
      <w:t>UTILITY</w:t>
    </w:r>
    <w:r w:rsidR="00C92B63">
      <w:rPr>
        <w:rFonts w:ascii="Times New Roman" w:eastAsiaTheme="minorEastAsia" w:hAnsi="Times New Roman" w:cs="Times New Roman"/>
      </w:rPr>
      <w:t xml:space="preserve"> </w:t>
    </w:r>
    <w:r w:rsidR="00B24E2E" w:rsidRPr="00B24E2E">
      <w:rPr>
        <w:rFonts w:ascii="Times New Roman" w:eastAsiaTheme="minorEastAsia" w:hAnsi="Times New Roman" w:cs="Times New Roman"/>
      </w:rPr>
      <w:t>CARTS MAINTENANCE</w:t>
    </w:r>
    <w:r w:rsidR="00F57D2A">
      <w:rPr>
        <w:rFonts w:ascii="Times New Roman" w:eastAsiaTheme="minorEastAsia" w:hAnsi="Times New Roman" w:cs="Times New Roman"/>
      </w:rPr>
      <w:tab/>
    </w:r>
    <w:r>
      <w:rPr>
        <w:rFonts w:ascii="Times New Roman" w:eastAsiaTheme="minorEastAsia" w:hAnsi="Times New Roman" w:cs="Times New Roman"/>
      </w:rPr>
      <w:t xml:space="preserve"> </w:t>
    </w:r>
    <w:r w:rsidR="00F57D2A">
      <w:rPr>
        <w:rFonts w:ascii="Times New Roman" w:eastAsiaTheme="minorEastAsia" w:hAnsi="Times New Roman" w:cs="Times New Roman"/>
      </w:rPr>
      <w:tab/>
    </w:r>
    <w:r>
      <w:rPr>
        <w:rFonts w:ascii="Times New Roman" w:eastAsiaTheme="minorEastAsia" w:hAnsi="Times New Roman" w:cs="Times New Roman"/>
      </w:rPr>
      <w:t xml:space="preserve">Industry Feedback on Draft </w:t>
    </w:r>
    <w:r w:rsidR="00F57D2A">
      <w:rPr>
        <w:rFonts w:ascii="Times New Roman" w:eastAsiaTheme="minorEastAsia" w:hAnsi="Times New Roman" w:cs="Times New Roman"/>
      </w:rPr>
      <w:t>Requirement</w:t>
    </w:r>
  </w:p>
  <w:p w14:paraId="6B8B9FA6" w14:textId="77777777" w:rsidR="00307EC5" w:rsidRDefault="00307EC5" w:rsidP="00B87C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3A01" w14:textId="77777777" w:rsidR="00A05FB7" w:rsidRDefault="00A05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7CA"/>
    <w:multiLevelType w:val="hybridMultilevel"/>
    <w:tmpl w:val="A3C8D5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4420EF"/>
    <w:multiLevelType w:val="hybridMultilevel"/>
    <w:tmpl w:val="D6562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65E72"/>
    <w:multiLevelType w:val="hybridMultilevel"/>
    <w:tmpl w:val="2812BF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581928">
    <w:abstractNumId w:val="0"/>
  </w:num>
  <w:num w:numId="2" w16cid:durableId="1265185992">
    <w:abstractNumId w:val="2"/>
  </w:num>
  <w:num w:numId="3" w16cid:durableId="33338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C5"/>
    <w:rsid w:val="00072DA3"/>
    <w:rsid w:val="00092322"/>
    <w:rsid w:val="00100ED4"/>
    <w:rsid w:val="00122884"/>
    <w:rsid w:val="001342B9"/>
    <w:rsid w:val="00167562"/>
    <w:rsid w:val="001701E6"/>
    <w:rsid w:val="00171A82"/>
    <w:rsid w:val="00177933"/>
    <w:rsid w:val="002C3299"/>
    <w:rsid w:val="00307EC5"/>
    <w:rsid w:val="0033129C"/>
    <w:rsid w:val="0039366F"/>
    <w:rsid w:val="00400A0E"/>
    <w:rsid w:val="00421EBC"/>
    <w:rsid w:val="00584EC4"/>
    <w:rsid w:val="006453C9"/>
    <w:rsid w:val="00683796"/>
    <w:rsid w:val="00692A4B"/>
    <w:rsid w:val="0069340D"/>
    <w:rsid w:val="006B47EA"/>
    <w:rsid w:val="006F1D74"/>
    <w:rsid w:val="00740492"/>
    <w:rsid w:val="00754AD2"/>
    <w:rsid w:val="00762F4E"/>
    <w:rsid w:val="00766E73"/>
    <w:rsid w:val="007C241D"/>
    <w:rsid w:val="007E1B9F"/>
    <w:rsid w:val="00850011"/>
    <w:rsid w:val="009B4C38"/>
    <w:rsid w:val="009C5DAF"/>
    <w:rsid w:val="00A05FB7"/>
    <w:rsid w:val="00B24E2E"/>
    <w:rsid w:val="00B7450D"/>
    <w:rsid w:val="00B87CF7"/>
    <w:rsid w:val="00B970DC"/>
    <w:rsid w:val="00BD5588"/>
    <w:rsid w:val="00C43633"/>
    <w:rsid w:val="00C748AB"/>
    <w:rsid w:val="00C92B63"/>
    <w:rsid w:val="00D06165"/>
    <w:rsid w:val="00D16E1E"/>
    <w:rsid w:val="00D359F0"/>
    <w:rsid w:val="00DC1A5E"/>
    <w:rsid w:val="00DD6FD7"/>
    <w:rsid w:val="00E14273"/>
    <w:rsid w:val="00F355B6"/>
    <w:rsid w:val="00F36E3D"/>
    <w:rsid w:val="00F458A0"/>
    <w:rsid w:val="00F5304B"/>
    <w:rsid w:val="00F57D2A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4DDE5"/>
  <w15:chartTrackingRefBased/>
  <w15:docId w15:val="{4DC17B57-70D7-47DB-9EA4-93986641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EC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C5"/>
    <w:rPr>
      <w:i/>
      <w:iCs/>
      <w:color w:val="404040" w:themeColor="text1" w:themeTint="BF"/>
    </w:rPr>
  </w:style>
  <w:style w:type="paragraph" w:styleId="ListParagraph">
    <w:name w:val="List Paragraph"/>
    <w:aliases w:val="numbered,FooterText,List Paragraph1,Paragraphe de liste1,Bulletr List Paragraph,列出段落,列出段落1,Bullet List,List Paragraph2,List Paragraph21,Párrafo de lista1,Parágrafo da Lista1,リスト段落1,Listeafsnit1,Bullet Indent,Lettre d'introduction,????"/>
    <w:basedOn w:val="Normal"/>
    <w:link w:val="ListParagraphChar"/>
    <w:uiPriority w:val="34"/>
    <w:qFormat/>
    <w:rsid w:val="0030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rnps-Header,header1"/>
    <w:basedOn w:val="Normal"/>
    <w:link w:val="HeaderChar"/>
    <w:unhideWhenUsed/>
    <w:rsid w:val="0030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rnps-Header Char,header1 Char"/>
    <w:basedOn w:val="DefaultParagraphFont"/>
    <w:link w:val="Header"/>
    <w:rsid w:val="00307EC5"/>
  </w:style>
  <w:style w:type="paragraph" w:styleId="Footer">
    <w:name w:val="footer"/>
    <w:basedOn w:val="Normal"/>
    <w:link w:val="FooterChar"/>
    <w:uiPriority w:val="99"/>
    <w:unhideWhenUsed/>
    <w:rsid w:val="0030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EC5"/>
  </w:style>
  <w:style w:type="table" w:styleId="TableGrid">
    <w:name w:val="Table Grid"/>
    <w:basedOn w:val="TableNormal"/>
    <w:uiPriority w:val="39"/>
    <w:rsid w:val="00307EC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umbered Char,FooterText Char,List Paragraph1 Char,Paragraphe de liste1 Char,Bulletr List Paragraph Char,列出段落 Char,列出段落1 Char,Bullet List Char,List Paragraph2 Char,List Paragraph21 Char,Párrafo de lista1 Char,Parágrafo da Lista1 Char"/>
    <w:basedOn w:val="DefaultParagraphFont"/>
    <w:link w:val="ListParagraph"/>
    <w:uiPriority w:val="34"/>
    <w:qFormat/>
    <w:locked/>
    <w:rsid w:val="00307EC5"/>
  </w:style>
  <w:style w:type="paragraph" w:customStyle="1" w:styleId="pbodyctr">
    <w:name w:val="pbodyctr"/>
    <w:basedOn w:val="Normal"/>
    <w:rsid w:val="00307EC5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530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rita.L.King@uscg.mi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eion.M.Turner@uscg.mi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Georg, Shanda</dc:creator>
  <cp:keywords/>
  <dc:description/>
  <cp:lastModifiedBy>King, Carrita L CIV USCG COMDT (USA)</cp:lastModifiedBy>
  <cp:revision>12</cp:revision>
  <dcterms:created xsi:type="dcterms:W3CDTF">2026-04-16T12:30:00Z</dcterms:created>
  <dcterms:modified xsi:type="dcterms:W3CDTF">2026-04-23T11:12:00Z</dcterms:modified>
</cp:coreProperties>
</file>