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Providence Valet Parking Service New Contract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04330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M1LZ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812930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Providence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830 Chalkstone Avenue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Providence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RI</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02908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61C04" w:rsidRPr="00EE5B77" w:rsidP="00761C04">
            <w:pPr>
              <w:spacing w:before="0"/>
              <w:rPr>
                <w:rFonts w:asciiTheme="minorHAnsi" w:hAnsiTheme="minorHAnsi" w:cstheme="minorHAnsi"/>
              </w:rPr>
            </w:pPr>
            <w:r>
              <w:rPr>
                <w:rFonts w:asciiTheme="minorHAnsi" w:hAnsiTheme="minorHAnsi" w:cstheme="minorHAnsi"/>
              </w:rPr>
              <w:t>Augusta ME  04330</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 Roy</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David.Roy@va.gov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https://department.va.gov/acquisition-and-logistics/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Office of Acquisition and Logistics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752353" w:rsidP="00752353">
      <w:pPr>
        <w:autoSpaceDE w:val="0"/>
        <w:autoSpaceDN w:val="0"/>
        <w:adjustRightInd w:val="0"/>
        <w:rPr>
          <w:rFonts w:eastAsiaTheme="minorHAnsi" w:cstheme="minorHAnsi"/>
          <w:color w:val="000000"/>
        </w:rPr>
      </w:pPr>
      <w:r w:rsidRPr="00687497">
        <w:rPr>
          <w:rFonts w:eastAsiaTheme="minorHAnsi" w:cstheme="minorHAnsi"/>
          <w:color w:val="000000"/>
        </w:rPr>
        <w:t>Pre-Solicitation Notice for a</w:t>
      </w:r>
      <w:r>
        <w:rPr>
          <w:rFonts w:eastAsiaTheme="minorHAnsi" w:cstheme="minorHAnsi"/>
          <w:color w:val="000000"/>
        </w:rPr>
        <w:t xml:space="preserve"> </w:t>
      </w:r>
      <w:r>
        <w:rPr>
          <w:rFonts w:eastAsiaTheme="minorHAnsi" w:cstheme="minorHAnsi"/>
          <w:color w:val="000000"/>
        </w:rPr>
        <w:t>Service Disabled</w:t>
      </w:r>
      <w:r>
        <w:rPr>
          <w:rFonts w:eastAsiaTheme="minorHAnsi" w:cstheme="minorHAnsi"/>
          <w:color w:val="000000"/>
        </w:rPr>
        <w:t xml:space="preserve"> Veteran Owned Small Business</w:t>
      </w:r>
      <w:r w:rsidRPr="00687497">
        <w:rPr>
          <w:rFonts w:eastAsiaTheme="minorHAnsi" w:cstheme="minorHAnsi"/>
          <w:color w:val="000000"/>
        </w:rPr>
        <w:t xml:space="preserve"> </w:t>
      </w:r>
      <w:r>
        <w:rPr>
          <w:rFonts w:eastAsiaTheme="minorHAnsi" w:cstheme="minorHAnsi"/>
          <w:color w:val="000000"/>
        </w:rPr>
        <w:t xml:space="preserve">(SDVOSB) </w:t>
      </w:r>
      <w:r w:rsidRPr="00687497">
        <w:rPr>
          <w:rFonts w:eastAsiaTheme="minorHAnsi" w:cstheme="minorHAnsi"/>
          <w:color w:val="000000"/>
        </w:rPr>
        <w:t xml:space="preserve">contractor to provide </w:t>
      </w:r>
      <w:r>
        <w:rPr>
          <w:rFonts w:eastAsiaTheme="minorHAnsi" w:cstheme="minorHAnsi"/>
          <w:color w:val="000000"/>
        </w:rPr>
        <w:t xml:space="preserve">a firm fixed contract with </w:t>
      </w:r>
      <w:r w:rsidR="00BC10C0">
        <w:rPr>
          <w:rFonts w:eastAsiaTheme="minorHAnsi" w:cstheme="minorHAnsi"/>
          <w:color w:val="000000"/>
        </w:rPr>
        <w:t>five, one-year</w:t>
      </w:r>
      <w:r>
        <w:rPr>
          <w:rFonts w:eastAsiaTheme="minorHAnsi" w:cstheme="minorHAnsi"/>
          <w:color w:val="000000"/>
        </w:rPr>
        <w:t xml:space="preserve"> o</w:t>
      </w:r>
      <w:r w:rsidR="000D779A">
        <w:rPr>
          <w:rFonts w:eastAsiaTheme="minorHAnsi" w:cstheme="minorHAnsi"/>
          <w:color w:val="000000"/>
        </w:rPr>
        <w:t xml:space="preserve">ption </w:t>
      </w:r>
      <w:r w:rsidR="0092081F">
        <w:rPr>
          <w:rFonts w:eastAsiaTheme="minorHAnsi" w:cstheme="minorHAnsi"/>
          <w:color w:val="000000"/>
        </w:rPr>
        <w:t xml:space="preserve">periods </w:t>
      </w:r>
      <w:r>
        <w:rPr>
          <w:rFonts w:eastAsiaTheme="minorHAnsi" w:cstheme="minorHAnsi"/>
          <w:color w:val="000000"/>
        </w:rPr>
        <w:t xml:space="preserve">for </w:t>
      </w:r>
      <w:r w:rsidR="0092081F">
        <w:rPr>
          <w:rFonts w:eastAsiaTheme="minorHAnsi" w:cstheme="minorHAnsi"/>
          <w:color w:val="000000"/>
        </w:rPr>
        <w:t>valet parking services</w:t>
      </w:r>
      <w:r>
        <w:rPr>
          <w:rFonts w:eastAsiaTheme="minorHAnsi" w:cstheme="minorHAnsi"/>
          <w:color w:val="000000"/>
        </w:rPr>
        <w:t xml:space="preserve"> for the VA </w:t>
      </w:r>
      <w:r w:rsidR="0092081F">
        <w:rPr>
          <w:rFonts w:eastAsiaTheme="minorHAnsi" w:cstheme="minorHAnsi"/>
          <w:color w:val="000000"/>
        </w:rPr>
        <w:t>Providence</w:t>
      </w:r>
      <w:r>
        <w:rPr>
          <w:rFonts w:eastAsiaTheme="minorHAnsi" w:cstheme="minorHAnsi"/>
          <w:color w:val="000000"/>
        </w:rPr>
        <w:t xml:space="preserve"> Healthcare System. Below is the proposed performance work statement. </w:t>
      </w:r>
    </w:p>
    <w:p w:rsidR="00752353" w:rsidP="00752353">
      <w:pPr>
        <w:keepNext/>
        <w:tabs>
          <w:tab w:val="left" w:pos="288"/>
          <w:tab w:val="left" w:pos="576"/>
          <w:tab w:val="left" w:pos="864"/>
          <w:tab w:val="left" w:pos="1152"/>
        </w:tabs>
        <w:rPr>
          <w:b/>
          <w:snapToGrid w:val="0"/>
        </w:rPr>
      </w:pPr>
    </w:p>
    <w:p w:rsidR="00752353" w:rsidP="00752353">
      <w:pPr>
        <w:autoSpaceDE w:val="0"/>
        <w:autoSpaceDN w:val="0"/>
        <w:adjustRightInd w:val="0"/>
        <w:rPr>
          <w:rFonts w:eastAsiaTheme="minorHAnsi" w:cstheme="minorHAnsi"/>
          <w:color w:val="000000"/>
        </w:rPr>
      </w:pPr>
      <w:r w:rsidRPr="00687497">
        <w:rPr>
          <w:rFonts w:eastAsiaTheme="minorHAnsi" w:cstheme="minorHAnsi"/>
          <w:color w:val="000000"/>
        </w:rPr>
        <w:t>The full solicitation will be posted on</w:t>
      </w:r>
      <w:r>
        <w:rPr>
          <w:rFonts w:eastAsiaTheme="minorHAnsi" w:cstheme="minorHAnsi"/>
          <w:color w:val="000000"/>
        </w:rPr>
        <w:t xml:space="preserve"> </w:t>
      </w:r>
      <w:r w:rsidRPr="00687497">
        <w:rPr>
          <w:rFonts w:eastAsiaTheme="minorHAnsi" w:cstheme="minorHAnsi"/>
          <w:color w:val="000000"/>
        </w:rPr>
        <w:t xml:space="preserve">the System for Award Management (SAM) located at </w:t>
      </w:r>
      <w:r w:rsidRPr="00687497">
        <w:rPr>
          <w:rFonts w:eastAsiaTheme="minorHAnsi" w:cstheme="minorHAnsi"/>
          <w:color w:val="1E3BFF"/>
        </w:rPr>
        <w:t>https://</w:t>
      </w:r>
      <w:r>
        <w:rPr>
          <w:rFonts w:eastAsiaTheme="minorHAnsi" w:cstheme="minorHAnsi"/>
          <w:color w:val="1E3BFF"/>
        </w:rPr>
        <w:t>www</w:t>
      </w:r>
      <w:r w:rsidRPr="00687497">
        <w:rPr>
          <w:rFonts w:eastAsiaTheme="minorHAnsi" w:cstheme="minorHAnsi"/>
          <w:color w:val="1E3BFF"/>
        </w:rPr>
        <w:t xml:space="preserve">.sam.gov </w:t>
      </w:r>
      <w:r w:rsidRPr="00687497">
        <w:rPr>
          <w:rFonts w:eastAsiaTheme="minorHAnsi" w:cstheme="minorHAnsi"/>
          <w:color w:val="000000"/>
        </w:rPr>
        <w:t xml:space="preserve">on or about </w:t>
      </w:r>
      <w:r w:rsidR="000F5193">
        <w:rPr>
          <w:rFonts w:eastAsiaTheme="minorHAnsi" w:cstheme="minorHAnsi"/>
          <w:color w:val="000000"/>
        </w:rPr>
        <w:t>May 5</w:t>
      </w:r>
      <w:r w:rsidRPr="000F5193" w:rsidR="000F5193">
        <w:rPr>
          <w:rFonts w:eastAsiaTheme="minorHAnsi" w:cstheme="minorHAnsi"/>
          <w:color w:val="000000"/>
          <w:vertAlign w:val="superscript"/>
        </w:rPr>
        <w:t>th</w:t>
      </w:r>
      <w:r>
        <w:rPr>
          <w:rFonts w:eastAsiaTheme="minorHAnsi" w:cstheme="minorHAnsi"/>
          <w:color w:val="000000"/>
        </w:rPr>
        <w:t>, 202</w:t>
      </w:r>
      <w:r w:rsidR="000F5193">
        <w:rPr>
          <w:rFonts w:eastAsiaTheme="minorHAnsi" w:cstheme="minorHAnsi"/>
          <w:color w:val="000000"/>
        </w:rPr>
        <w:t>6</w:t>
      </w:r>
      <w:r>
        <w:rPr>
          <w:rFonts w:eastAsiaTheme="minorHAnsi" w:cstheme="minorHAnsi"/>
          <w:color w:val="000000"/>
        </w:rPr>
        <w:t>, as a SDVOSB Set-Aside</w:t>
      </w:r>
      <w:r w:rsidRPr="00687497">
        <w:rPr>
          <w:rFonts w:eastAsiaTheme="minorHAnsi" w:cstheme="minorHAnsi"/>
          <w:color w:val="000000"/>
        </w:rPr>
        <w:t>.</w:t>
      </w:r>
      <w:r w:rsidRPr="00687497">
        <w:rPr>
          <w:rFonts w:cstheme="minorHAnsi"/>
        </w:rPr>
        <w:t xml:space="preserve"> The applicable NAICS code is</w:t>
      </w:r>
      <w:r>
        <w:rPr>
          <w:rFonts w:cstheme="minorHAnsi"/>
        </w:rPr>
        <w:t xml:space="preserve"> </w:t>
      </w:r>
      <w:r w:rsidRPr="00AB4A3A" w:rsidR="00AB4A3A">
        <w:rPr>
          <w:rFonts w:cstheme="minorHAnsi"/>
        </w:rPr>
        <w:t>812930</w:t>
      </w:r>
      <w:r>
        <w:rPr>
          <w:rFonts w:cstheme="minorHAnsi"/>
        </w:rPr>
        <w:t xml:space="preserve"> with a size standard of </w:t>
      </w:r>
      <w:r w:rsidR="009553EB">
        <w:rPr>
          <w:rFonts w:cstheme="minorHAnsi"/>
        </w:rPr>
        <w:t>$47</w:t>
      </w:r>
      <w:r>
        <w:rPr>
          <w:rFonts w:cstheme="minorHAnsi"/>
        </w:rPr>
        <w:t xml:space="preserve"> Million. The PSC is </w:t>
      </w:r>
      <w:r w:rsidR="00AB4A3A">
        <w:rPr>
          <w:rFonts w:cstheme="minorHAnsi"/>
        </w:rPr>
        <w:t>M1LZ</w:t>
      </w:r>
      <w:r>
        <w:rPr>
          <w:rFonts w:cstheme="minorHAnsi"/>
        </w:rPr>
        <w:t xml:space="preserve">. </w:t>
      </w:r>
      <w:r w:rsidRPr="00687497">
        <w:rPr>
          <w:rFonts w:eastAsiaTheme="minorHAnsi" w:cstheme="minorHAnsi"/>
          <w:color w:val="000000"/>
        </w:rPr>
        <w:t>All interested parties should register via the SAM</w:t>
      </w:r>
      <w:r>
        <w:rPr>
          <w:rFonts w:eastAsiaTheme="minorHAnsi" w:cstheme="minorHAnsi"/>
          <w:color w:val="000000"/>
        </w:rPr>
        <w:t xml:space="preserve"> </w:t>
      </w:r>
      <w:r w:rsidRPr="00687497">
        <w:rPr>
          <w:rFonts w:eastAsiaTheme="minorHAnsi" w:cstheme="minorHAnsi"/>
          <w:color w:val="000000"/>
        </w:rPr>
        <w:t xml:space="preserve">portal at </w:t>
      </w:r>
      <w:r w:rsidRPr="00687497">
        <w:rPr>
          <w:rFonts w:eastAsiaTheme="minorHAnsi" w:cstheme="minorHAnsi"/>
          <w:color w:val="1E3BFF"/>
        </w:rPr>
        <w:t xml:space="preserve">https://sam.gov </w:t>
      </w:r>
      <w:r w:rsidRPr="00687497">
        <w:rPr>
          <w:rFonts w:eastAsiaTheme="minorHAnsi" w:cstheme="minorHAnsi"/>
          <w:color w:val="000000"/>
        </w:rPr>
        <w:t>to be eligible for participation in the solicitation. It is the</w:t>
      </w:r>
      <w:r>
        <w:rPr>
          <w:rFonts w:eastAsiaTheme="minorHAnsi" w:cstheme="minorHAnsi"/>
          <w:color w:val="000000"/>
        </w:rPr>
        <w:t xml:space="preserve"> </w:t>
      </w:r>
      <w:r w:rsidRPr="00687497">
        <w:rPr>
          <w:rFonts w:eastAsiaTheme="minorHAnsi" w:cstheme="minorHAnsi"/>
          <w:color w:val="000000"/>
        </w:rPr>
        <w:t>responsibility of the offeror to monitor and download amendments from SAM which may be</w:t>
      </w:r>
      <w:r>
        <w:rPr>
          <w:rFonts w:eastAsiaTheme="minorHAnsi" w:cstheme="minorHAnsi"/>
          <w:color w:val="000000"/>
        </w:rPr>
        <w:t xml:space="preserve"> </w:t>
      </w:r>
      <w:r w:rsidRPr="00687497">
        <w:rPr>
          <w:rFonts w:eastAsiaTheme="minorHAnsi" w:cstheme="minorHAnsi"/>
          <w:color w:val="000000"/>
        </w:rPr>
        <w:t>issued to this solicitation. Prospective firms must be registered in the system for award</w:t>
      </w:r>
      <w:r>
        <w:rPr>
          <w:rFonts w:eastAsiaTheme="minorHAnsi" w:cstheme="minorHAnsi"/>
          <w:color w:val="000000"/>
        </w:rPr>
        <w:t xml:space="preserve"> </w:t>
      </w:r>
      <w:r w:rsidRPr="00687497">
        <w:rPr>
          <w:rFonts w:eastAsiaTheme="minorHAnsi" w:cstheme="minorHAnsi"/>
          <w:color w:val="000000"/>
        </w:rPr>
        <w:t>management (</w:t>
      </w:r>
      <w:r w:rsidRPr="00687497">
        <w:rPr>
          <w:rFonts w:eastAsiaTheme="minorHAnsi" w:cstheme="minorHAnsi"/>
          <w:color w:val="1E3BFF"/>
        </w:rPr>
        <w:t>www.sam.gov</w:t>
      </w:r>
      <w:r w:rsidRPr="00687497">
        <w:rPr>
          <w:rFonts w:eastAsiaTheme="minorHAnsi" w:cstheme="minorHAnsi"/>
          <w:color w:val="000000"/>
        </w:rPr>
        <w:t>) prior to award.</w:t>
      </w:r>
    </w:p>
    <w:p w:rsidR="00752353" w:rsidP="00752353">
      <w:pPr>
        <w:autoSpaceDE w:val="0"/>
        <w:autoSpaceDN w:val="0"/>
        <w:adjustRightInd w:val="0"/>
        <w:rPr>
          <w:rFonts w:eastAsiaTheme="minorHAnsi" w:cstheme="minorHAnsi"/>
          <w:color w:val="000000"/>
        </w:rPr>
      </w:pPr>
    </w:p>
    <w:p w:rsidR="00752353" w:rsidP="00752353">
      <w:pPr>
        <w:autoSpaceDE w:val="0"/>
        <w:autoSpaceDN w:val="0"/>
        <w:adjustRightInd w:val="0"/>
        <w:rPr>
          <w:rFonts w:eastAsiaTheme="minorHAnsi" w:cstheme="minorHAnsi"/>
          <w:color w:val="000000"/>
        </w:rPr>
      </w:pPr>
      <w:r>
        <w:rPr>
          <w:rFonts w:eastAsiaTheme="minorHAnsi" w:cstheme="minorHAnsi"/>
          <w:color w:val="000000"/>
        </w:rPr>
        <w:t>**Funding has not yet been secured**</w:t>
      </w:r>
    </w:p>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752353"/>
    <w:p w:rsidR="00B447FF" w:rsidRPr="00026668" w:rsidP="00026668">
      <w:pPr>
        <w:spacing w:line="276" w:lineRule="auto"/>
        <w:rPr>
          <w:rStyle w:val="BookTitle"/>
          <w:b w:val="0"/>
          <w:bCs w:val="0"/>
          <w:smallCaps w:val="0"/>
          <w:spacing w:val="0"/>
        </w:rPr>
      </w:pPr>
    </w:p>
    <w:p w:rsidR="00B447FF" w:rsidP="003D3841">
      <w:pPr>
        <w:pStyle w:val="Title"/>
        <w:spacing w:line="276" w:lineRule="auto"/>
        <w:jc w:val="center"/>
        <w:rPr>
          <w:rStyle w:val="BookTitle"/>
          <w:b/>
        </w:rPr>
      </w:pPr>
    </w:p>
    <w:p w:rsidR="00082667" w:rsidRPr="00C1390A" w:rsidP="003D3841">
      <w:pPr>
        <w:pStyle w:val="Title"/>
        <w:spacing w:line="276" w:lineRule="auto"/>
        <w:jc w:val="center"/>
        <w:rPr>
          <w:rStyle w:val="BookTitle"/>
          <w:b/>
        </w:rPr>
      </w:pPr>
      <w:r w:rsidRPr="00C1390A">
        <w:rPr>
          <w:rStyle w:val="BookTitle"/>
          <w:b/>
        </w:rPr>
        <w:t>PERFORMANCE WORK STATEMENT (PWS)</w:t>
      </w:r>
    </w:p>
    <w:p w:rsidR="008070E8" w:rsidRPr="00C1390A" w:rsidP="003D3841">
      <w:pPr>
        <w:pStyle w:val="Title"/>
        <w:spacing w:line="276" w:lineRule="auto"/>
        <w:jc w:val="center"/>
        <w:rPr>
          <w:bCs/>
          <w:smallCaps/>
        </w:rPr>
      </w:pPr>
      <w:r w:rsidRPr="00C1390A">
        <w:rPr>
          <w:rStyle w:val="BookTitle"/>
          <w:b/>
        </w:rPr>
        <w:t>DEPARTMENT OF VETERANS AFFAIRS</w:t>
      </w:r>
    </w:p>
    <w:p w:rsidR="008070E8" w:rsidRPr="00C1390A" w:rsidP="003D3841">
      <w:pPr>
        <w:pStyle w:val="PlainText"/>
        <w:spacing w:line="276" w:lineRule="auto"/>
        <w:jc w:val="center"/>
        <w:rPr>
          <w:rFonts w:ascii="Arial" w:hAnsi="Arial" w:cs="Arial"/>
          <w:b/>
          <w:sz w:val="24"/>
          <w:szCs w:val="24"/>
        </w:rPr>
      </w:pPr>
      <w:r w:rsidRPr="00C1390A">
        <w:rPr>
          <w:rFonts w:ascii="Arial" w:hAnsi="Arial" w:cs="Arial"/>
          <w:b/>
          <w:sz w:val="24"/>
          <w:szCs w:val="24"/>
        </w:rPr>
        <w:t xml:space="preserve">Veterans Health Administration (VHA) </w:t>
      </w:r>
    </w:p>
    <w:p w:rsidR="008070E8" w:rsidP="003D3841">
      <w:pPr>
        <w:pStyle w:val="PlainText"/>
        <w:spacing w:line="276" w:lineRule="auto"/>
        <w:jc w:val="center"/>
        <w:rPr>
          <w:rFonts w:ascii="Arial" w:hAnsi="Arial" w:cs="Arial"/>
          <w:b/>
          <w:sz w:val="24"/>
          <w:szCs w:val="24"/>
        </w:rPr>
      </w:pPr>
      <w:r>
        <w:rPr>
          <w:rFonts w:ascii="Arial" w:hAnsi="Arial" w:cs="Arial"/>
          <w:b/>
          <w:sz w:val="24"/>
          <w:szCs w:val="24"/>
        </w:rPr>
        <w:t>Providence Veteran Affairs Medical Center</w:t>
      </w:r>
    </w:p>
    <w:p w:rsidR="00B447FF" w:rsidRPr="00CD494A" w:rsidP="003D3841">
      <w:pPr>
        <w:pStyle w:val="PlainText"/>
        <w:spacing w:line="276" w:lineRule="auto"/>
        <w:jc w:val="center"/>
        <w:rPr>
          <w:rFonts w:ascii="Arial" w:hAnsi="Arial" w:cs="Arial"/>
          <w:b/>
          <w:sz w:val="24"/>
          <w:szCs w:val="24"/>
        </w:rPr>
      </w:pPr>
    </w:p>
    <w:p w:rsidR="008070E8" w:rsidRPr="00C1390A" w:rsidP="003D3841">
      <w:pPr>
        <w:pStyle w:val="PlainText"/>
        <w:spacing w:line="276" w:lineRule="auto"/>
        <w:jc w:val="center"/>
        <w:rPr>
          <w:rFonts w:ascii="Arial" w:hAnsi="Arial" w:cs="Arial"/>
          <w:b/>
          <w:sz w:val="24"/>
          <w:szCs w:val="24"/>
        </w:rPr>
      </w:pPr>
    </w:p>
    <w:p w:rsidR="00B447FF" w:rsidRPr="00CD494A" w:rsidP="003D3841">
      <w:pPr>
        <w:pStyle w:val="PlainText"/>
        <w:spacing w:line="276" w:lineRule="auto"/>
        <w:jc w:val="center"/>
        <w:rPr>
          <w:rFonts w:ascii="Arial" w:hAnsi="Arial" w:cs="Arial"/>
          <w:b/>
          <w:sz w:val="24"/>
          <w:szCs w:val="24"/>
        </w:rPr>
      </w:pPr>
      <w:r>
        <w:rPr>
          <w:rFonts w:ascii="Arial" w:hAnsi="Arial" w:cs="Arial"/>
          <w:b/>
          <w:sz w:val="24"/>
          <w:szCs w:val="24"/>
        </w:rPr>
        <w:t xml:space="preserve">Providence Veteran Affairs Medical Center </w:t>
      </w:r>
      <w:r w:rsidR="00A46808">
        <w:rPr>
          <w:rFonts w:ascii="Arial" w:hAnsi="Arial" w:cs="Arial"/>
          <w:b/>
          <w:sz w:val="24"/>
          <w:szCs w:val="24"/>
        </w:rPr>
        <w:t>Parking</w:t>
      </w:r>
      <w:r>
        <w:rPr>
          <w:rFonts w:ascii="Arial" w:hAnsi="Arial" w:cs="Arial"/>
          <w:b/>
          <w:sz w:val="24"/>
          <w:szCs w:val="24"/>
        </w:rPr>
        <w:t xml:space="preserve"> Service</w:t>
      </w:r>
    </w:p>
    <w:p w:rsidR="008070E8"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P="003D3841">
      <w:pPr>
        <w:pStyle w:val="PlainText"/>
        <w:spacing w:line="276" w:lineRule="auto"/>
        <w:jc w:val="center"/>
        <w:rPr>
          <w:rFonts w:ascii="Arial" w:hAnsi="Arial" w:cs="Arial"/>
          <w:b/>
          <w:sz w:val="24"/>
          <w:szCs w:val="24"/>
        </w:rPr>
      </w:pPr>
    </w:p>
    <w:p w:rsidR="00B447FF" w:rsidRPr="00973E21" w:rsidP="003D3841">
      <w:pPr>
        <w:pStyle w:val="PlainText"/>
        <w:spacing w:line="276" w:lineRule="auto"/>
        <w:jc w:val="center"/>
        <w:rPr>
          <w:rFonts w:ascii="Arial" w:hAnsi="Arial" w:cs="Arial"/>
          <w:b/>
          <w:sz w:val="24"/>
          <w:szCs w:val="24"/>
        </w:rPr>
      </w:pPr>
    </w:p>
    <w:p w:rsidR="008070E8" w:rsidRPr="00AA04DE" w:rsidP="003D3841">
      <w:pPr>
        <w:pStyle w:val="PlainText"/>
        <w:spacing w:line="276" w:lineRule="auto"/>
        <w:jc w:val="center"/>
        <w:rPr>
          <w:rFonts w:ascii="Arial" w:hAnsi="Arial" w:cs="Arial"/>
          <w:b/>
          <w:sz w:val="24"/>
          <w:szCs w:val="24"/>
        </w:rPr>
      </w:pPr>
      <w:r w:rsidRPr="00973E21">
        <w:rPr>
          <w:rFonts w:ascii="Arial" w:hAnsi="Arial" w:cs="Arial"/>
          <w:b/>
          <w:sz w:val="24"/>
          <w:szCs w:val="24"/>
        </w:rPr>
        <w:t xml:space="preserve">Date: </w:t>
      </w:r>
      <w:r w:rsidR="00752353">
        <w:rPr>
          <w:rFonts w:ascii="Arial" w:hAnsi="Arial" w:cs="Arial"/>
          <w:b/>
          <w:sz w:val="24"/>
          <w:szCs w:val="24"/>
        </w:rPr>
        <w:t>April 23</w:t>
      </w:r>
      <w:r w:rsidR="0055115D">
        <w:rPr>
          <w:rFonts w:ascii="Arial" w:hAnsi="Arial" w:cs="Arial"/>
          <w:b/>
          <w:sz w:val="24"/>
          <w:szCs w:val="24"/>
        </w:rPr>
        <w:t>, 2026</w:t>
      </w:r>
    </w:p>
    <w:p w:rsidR="00B555AE" w:rsidRPr="00351D49" w:rsidP="003D3841">
      <w:pPr>
        <w:spacing w:line="276" w:lineRule="auto"/>
        <w:jc w:val="center"/>
        <w:rPr>
          <w:rFonts w:cs="Arial"/>
        </w:rPr>
      </w:pPr>
      <w:r w:rsidRPr="00EB71C6">
        <w:br w:type="page"/>
      </w:r>
    </w:p>
    <w:sdt>
      <w:sdtPr>
        <w:rPr>
          <w:b w:val="0"/>
          <w:bCs w:val="0"/>
          <w:caps w:val="0"/>
          <w:color w:val="auto"/>
          <w:sz w:val="24"/>
          <w:szCs w:val="24"/>
        </w:rPr>
        <w:id w:val="273300853"/>
        <w:docPartObj>
          <w:docPartGallery w:val="Table of Contents"/>
          <w:docPartUnique/>
        </w:docPartObj>
      </w:sdtPr>
      <w:sdtEndPr>
        <w:rPr>
          <w:noProof/>
        </w:rPr>
      </w:sdtEndPr>
      <w:sdtContent>
        <w:p w:rsidR="00F1125F" w:rsidRPr="00633E44">
          <w:pPr>
            <w:pStyle w:val="TOCHeading"/>
            <w:numPr>
              <w:numId w:val="0"/>
            </w:numPr>
          </w:pPr>
          <w:r w:rsidRPr="00633E44">
            <w:t>Contents</w:t>
          </w:r>
        </w:p>
        <w:p>
          <w:pPr>
            <w:pStyle w:val="TOC1"/>
            <w:tabs>
              <w:tab w:val="left" w:pos="720"/>
              <w:tab w:val="right" w:leader="dot" w:pos="9350"/>
            </w:tabs>
            <w:rPr>
              <w:rFonts w:asciiTheme="minorHAnsi" w:hAnsiTheme="minorHAnsi"/>
              <w:noProof/>
              <w:sz w:val="22"/>
            </w:rPr>
          </w:pPr>
          <w:r w:rsidRPr="00633E44">
            <w:fldChar w:fldCharType="begin"/>
          </w:r>
          <w:r w:rsidRPr="00633E44">
            <w:instrText xml:space="preserve"> TOC \o "1-3" \h \z \u </w:instrText>
          </w:r>
          <w:r w:rsidRPr="00633E44">
            <w:fldChar w:fldCharType="separate"/>
          </w:r>
          <w:r>
            <w:fldChar w:fldCharType="begin"/>
          </w:r>
          <w:r>
            <w:rPr>
              <w:rStyle w:val="Hyperlink"/>
            </w:rPr>
            <w:instrText xml:space="preserve"> HYPERLINK \l "_Toc256000000"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D91257">
            <w:rPr>
              <w:rStyle w:val="Hyperlink"/>
              <w:i/>
              <w:iCs/>
            </w:rPr>
            <w:t>General</w:t>
          </w:r>
          <w:r w:rsidRPr="00D91257" w:rsidR="00A52343">
            <w:rPr>
              <w:rStyle w:val="Hyperlink"/>
              <w:i/>
              <w:iCs/>
            </w:rPr>
            <w:t xml:space="preserve"> INFORMATION</w:t>
          </w:r>
          <w:r>
            <w:rPr>
              <w:rStyle w:val="Hyperlink"/>
            </w:rPr>
            <w:tab/>
          </w:r>
          <w:r>
            <w:fldChar w:fldCharType="begin"/>
          </w:r>
          <w:r>
            <w:rPr>
              <w:rStyle w:val="Hyperlink"/>
            </w:rPr>
            <w:instrText xml:space="preserve"> PAGEREF _Toc256000000 \h </w:instrText>
          </w:r>
          <w:r>
            <w:fldChar w:fldCharType="separate"/>
          </w:r>
          <w:r>
            <w:rPr>
              <w:rStyle w:val="Hyperlink"/>
            </w:rPr>
            <w:t>7</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3D3841">
            <w:rPr>
              <w:rStyle w:val="Hyperlink"/>
            </w:rPr>
            <w:t>BACKGROUND</w:t>
          </w:r>
          <w:r>
            <w:rPr>
              <w:rStyle w:val="Hyperlink"/>
            </w:rPr>
            <w:tab/>
          </w:r>
          <w:r>
            <w:fldChar w:fldCharType="begin"/>
          </w:r>
          <w:r>
            <w:rPr>
              <w:rStyle w:val="Hyperlink"/>
            </w:rPr>
            <w:instrText xml:space="preserve"> PAGEREF _Toc256000001 \h </w:instrText>
          </w:r>
          <w:r>
            <w:fldChar w:fldCharType="separate"/>
          </w:r>
          <w:r>
            <w:rPr>
              <w:rStyle w:val="Hyperlink"/>
            </w:rPr>
            <w:t>7</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125F">
            <w:rPr>
              <w:rStyle w:val="Hyperlink"/>
            </w:rPr>
            <w:t>SCOPE OF WORK</w:t>
          </w:r>
          <w:r>
            <w:rPr>
              <w:rStyle w:val="Hyperlink"/>
            </w:rPr>
            <w:tab/>
          </w:r>
          <w:r>
            <w:fldChar w:fldCharType="begin"/>
          </w:r>
          <w:r>
            <w:rPr>
              <w:rStyle w:val="Hyperlink"/>
            </w:rPr>
            <w:instrText xml:space="preserve"> PAGEREF _Toc256000002 \h </w:instrText>
          </w:r>
          <w:r>
            <w:fldChar w:fldCharType="separate"/>
          </w:r>
          <w:r>
            <w:rPr>
              <w:rStyle w:val="Hyperlink"/>
            </w:rPr>
            <w:t>7</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Contractor</w:t>
          </w:r>
          <w:r w:rsidRPr="00755F3B" w:rsidR="00533EE6">
            <w:rPr>
              <w:rStyle w:val="Hyperlink"/>
            </w:rPr>
            <w:t xml:space="preserve"> REQUIREMENTS</w:t>
          </w:r>
          <w:r>
            <w:rPr>
              <w:rStyle w:val="Hyperlink"/>
            </w:rPr>
            <w:tab/>
          </w:r>
          <w:r>
            <w:fldChar w:fldCharType="begin"/>
          </w:r>
          <w:r>
            <w:rPr>
              <w:rStyle w:val="Hyperlink"/>
            </w:rPr>
            <w:instrText xml:space="preserve"> PAGEREF _Toc256000003 \h </w:instrText>
          </w:r>
          <w:r>
            <w:fldChar w:fldCharType="separate"/>
          </w:r>
          <w:r>
            <w:rPr>
              <w:rStyle w:val="Hyperlink"/>
            </w:rPr>
            <w:t>8</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1.3.1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Contractor</w:t>
          </w:r>
          <w:r w:rsidRPr="00755F3B" w:rsidR="00533EE6">
            <w:rPr>
              <w:rStyle w:val="Hyperlink"/>
            </w:rPr>
            <w:t xml:space="preserve"> Personnel</w:t>
          </w:r>
          <w:r>
            <w:rPr>
              <w:rStyle w:val="Hyperlink"/>
            </w:rPr>
            <w:tab/>
          </w:r>
          <w:r>
            <w:fldChar w:fldCharType="begin"/>
          </w:r>
          <w:r>
            <w:rPr>
              <w:rStyle w:val="Hyperlink"/>
            </w:rPr>
            <w:instrText xml:space="preserve"> PAGEREF _Toc256000004 \h </w:instrText>
          </w:r>
          <w:r>
            <w:fldChar w:fldCharType="separate"/>
          </w:r>
          <w:r>
            <w:rPr>
              <w:rStyle w:val="Hyperlink"/>
            </w:rPr>
            <w:t>8</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1.3.2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Contractor</w:t>
          </w:r>
          <w:r w:rsidRPr="00633E44" w:rsidR="00533EE6">
            <w:rPr>
              <w:rStyle w:val="Hyperlink"/>
            </w:rPr>
            <w:t xml:space="preserve"> Employees</w:t>
          </w:r>
          <w:r w:rsidRPr="00633E44" w:rsidR="002936B2">
            <w:rPr>
              <w:rStyle w:val="Hyperlink"/>
            </w:rPr>
            <w:t xml:space="preserve"> and Conduct</w:t>
          </w:r>
          <w:r>
            <w:rPr>
              <w:rStyle w:val="Hyperlink"/>
            </w:rPr>
            <w:tab/>
          </w:r>
          <w:r>
            <w:fldChar w:fldCharType="begin"/>
          </w:r>
          <w:r>
            <w:rPr>
              <w:rStyle w:val="Hyperlink"/>
            </w:rPr>
            <w:instrText xml:space="preserve"> PAGEREF _Toc256000005 \h </w:instrText>
          </w:r>
          <w:r>
            <w:fldChar w:fldCharType="separate"/>
          </w:r>
          <w:r>
            <w:rPr>
              <w:rStyle w:val="Hyperlink"/>
            </w:rPr>
            <w:t>9</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1.3.3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633E44">
            <w:rPr>
              <w:rStyle w:val="Hyperlink"/>
            </w:rPr>
            <w:t>Security Requirements</w:t>
          </w:r>
          <w:r>
            <w:rPr>
              <w:rStyle w:val="Hyperlink"/>
            </w:rPr>
            <w:tab/>
          </w:r>
          <w:r>
            <w:fldChar w:fldCharType="begin"/>
          </w:r>
          <w:r>
            <w:rPr>
              <w:rStyle w:val="Hyperlink"/>
            </w:rPr>
            <w:instrText xml:space="preserve"> PAGEREF _Toc256000006 \h </w:instrText>
          </w:r>
          <w:r>
            <w:fldChar w:fldCharType="separate"/>
          </w:r>
          <w:r>
            <w:rPr>
              <w:rStyle w:val="Hyperlink"/>
            </w:rPr>
            <w:t>10</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1.3.4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125F">
            <w:rPr>
              <w:rStyle w:val="Hyperlink"/>
            </w:rPr>
            <w:t>Employee Training &amp; Licensure</w:t>
          </w:r>
          <w:r>
            <w:rPr>
              <w:rStyle w:val="Hyperlink"/>
            </w:rPr>
            <w:tab/>
          </w:r>
          <w:r>
            <w:fldChar w:fldCharType="begin"/>
          </w:r>
          <w:r>
            <w:rPr>
              <w:rStyle w:val="Hyperlink"/>
            </w:rPr>
            <w:instrText xml:space="preserve"> PAGEREF _Toc256000007 \h </w:instrText>
          </w:r>
          <w:r>
            <w:fldChar w:fldCharType="separate"/>
          </w:r>
          <w:r>
            <w:rPr>
              <w:rStyle w:val="Hyperlink"/>
            </w:rPr>
            <w:t>11</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1.3.5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Contractor</w:t>
          </w:r>
          <w:r w:rsidRPr="00633E44" w:rsidR="003934D8">
            <w:rPr>
              <w:rStyle w:val="Hyperlink"/>
            </w:rPr>
            <w:t xml:space="preserve"> Insurance and Liability</w:t>
          </w:r>
          <w:r>
            <w:rPr>
              <w:rStyle w:val="Hyperlink"/>
            </w:rPr>
            <w:tab/>
          </w:r>
          <w:r>
            <w:fldChar w:fldCharType="begin"/>
          </w:r>
          <w:r>
            <w:rPr>
              <w:rStyle w:val="Hyperlink"/>
            </w:rPr>
            <w:instrText xml:space="preserve"> PAGEREF _Toc256000008 \h </w:instrText>
          </w:r>
          <w:r>
            <w:fldChar w:fldCharType="separate"/>
          </w:r>
          <w:r>
            <w:rPr>
              <w:rStyle w:val="Hyperlink"/>
            </w:rPr>
            <w:t>12</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125F">
            <w:rPr>
              <w:rStyle w:val="Hyperlink"/>
            </w:rPr>
            <w:t>QUALITY CONTROL</w:t>
          </w:r>
          <w:r>
            <w:rPr>
              <w:rStyle w:val="Hyperlink"/>
            </w:rPr>
            <w:tab/>
          </w:r>
          <w:r>
            <w:fldChar w:fldCharType="begin"/>
          </w:r>
          <w:r>
            <w:rPr>
              <w:rStyle w:val="Hyperlink"/>
            </w:rPr>
            <w:instrText xml:space="preserve"> PAGEREF _Toc256000009 \h </w:instrText>
          </w:r>
          <w:r>
            <w:fldChar w:fldCharType="separate"/>
          </w:r>
          <w:r>
            <w:rPr>
              <w:rStyle w:val="Hyperlink"/>
            </w:rPr>
            <w:t>13</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1.4.1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1125F">
            <w:rPr>
              <w:rStyle w:val="Hyperlink"/>
            </w:rPr>
            <w:t>Quality Control Plan</w:t>
          </w:r>
          <w:r>
            <w:rPr>
              <w:rStyle w:val="Hyperlink"/>
            </w:rPr>
            <w:tab/>
          </w:r>
          <w:r>
            <w:fldChar w:fldCharType="begin"/>
          </w:r>
          <w:r>
            <w:rPr>
              <w:rStyle w:val="Hyperlink"/>
            </w:rPr>
            <w:instrText xml:space="preserve"> PAGEREF _Toc256000010 \h </w:instrText>
          </w:r>
          <w:r>
            <w:fldChar w:fldCharType="separate"/>
          </w:r>
          <w:r>
            <w:rPr>
              <w:rStyle w:val="Hyperlink"/>
            </w:rPr>
            <w:t>13</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1.4.2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D236B7">
            <w:rPr>
              <w:rStyle w:val="Hyperlink"/>
            </w:rPr>
            <w:t>Records</w:t>
          </w:r>
          <w:r>
            <w:rPr>
              <w:rStyle w:val="Hyperlink"/>
            </w:rPr>
            <w:tab/>
          </w:r>
          <w:r>
            <w:fldChar w:fldCharType="begin"/>
          </w:r>
          <w:r>
            <w:rPr>
              <w:rStyle w:val="Hyperlink"/>
            </w:rPr>
            <w:instrText xml:space="preserve"> PAGEREF _Toc256000011 \h </w:instrText>
          </w:r>
          <w:r>
            <w:fldChar w:fldCharType="separate"/>
          </w:r>
          <w:r>
            <w:rPr>
              <w:rStyle w:val="Hyperlink"/>
            </w:rPr>
            <w:t>14</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755F3B">
            <w:rPr>
              <w:rStyle w:val="Hyperlink"/>
            </w:rPr>
            <w:t>Quality Assurance</w:t>
          </w:r>
          <w:r>
            <w:rPr>
              <w:rStyle w:val="Hyperlink"/>
            </w:rPr>
            <w:tab/>
          </w:r>
          <w:r>
            <w:fldChar w:fldCharType="begin"/>
          </w:r>
          <w:r>
            <w:rPr>
              <w:rStyle w:val="Hyperlink"/>
            </w:rPr>
            <w:instrText xml:space="preserve"> PAGEREF _Toc256000012 \h </w:instrText>
          </w:r>
          <w:r>
            <w:fldChar w:fldCharType="separate"/>
          </w:r>
          <w:r>
            <w:rPr>
              <w:rStyle w:val="Hyperlink"/>
            </w:rPr>
            <w:t>14</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1.6</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755F3B">
            <w:rPr>
              <w:rStyle w:val="Hyperlink"/>
            </w:rPr>
            <w:t>PHYSICAL SECURITY</w:t>
          </w:r>
          <w:r>
            <w:rPr>
              <w:rStyle w:val="Hyperlink"/>
            </w:rPr>
            <w:tab/>
          </w:r>
          <w:r>
            <w:fldChar w:fldCharType="begin"/>
          </w:r>
          <w:r>
            <w:rPr>
              <w:rStyle w:val="Hyperlink"/>
            </w:rPr>
            <w:instrText xml:space="preserve"> PAGEREF _Toc256000013 \h </w:instrText>
          </w:r>
          <w:r>
            <w:fldChar w:fldCharType="separate"/>
          </w:r>
          <w:r>
            <w:rPr>
              <w:rStyle w:val="Hyperlink"/>
            </w:rPr>
            <w:t>14</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1.7</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755F3B">
            <w:rPr>
              <w:rStyle w:val="Hyperlink"/>
            </w:rPr>
            <w:t>HOURS OF OPERATION</w:t>
          </w:r>
          <w:r>
            <w:rPr>
              <w:rStyle w:val="Hyperlink"/>
            </w:rPr>
            <w:tab/>
          </w:r>
          <w:r>
            <w:fldChar w:fldCharType="begin"/>
          </w:r>
          <w:r>
            <w:rPr>
              <w:rStyle w:val="Hyperlink"/>
            </w:rPr>
            <w:instrText xml:space="preserve"> PAGEREF _Toc256000014 \h </w:instrText>
          </w:r>
          <w:r>
            <w:fldChar w:fldCharType="separate"/>
          </w:r>
          <w:r>
            <w:rPr>
              <w:rStyle w:val="Hyperlink"/>
            </w:rPr>
            <w:t>15</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1.7.1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633E44">
            <w:rPr>
              <w:rStyle w:val="Hyperlink"/>
            </w:rPr>
            <w:t xml:space="preserve">Normal </w:t>
          </w:r>
          <w:r w:rsidRPr="00633E44" w:rsidR="00635A24">
            <w:rPr>
              <w:rStyle w:val="Hyperlink"/>
            </w:rPr>
            <w:t>Hours of Operation</w:t>
          </w:r>
          <w:r>
            <w:rPr>
              <w:rStyle w:val="Hyperlink"/>
            </w:rPr>
            <w:tab/>
          </w:r>
          <w:r>
            <w:fldChar w:fldCharType="begin"/>
          </w:r>
          <w:r>
            <w:rPr>
              <w:rStyle w:val="Hyperlink"/>
            </w:rPr>
            <w:instrText xml:space="preserve"> PAGEREF _Toc256000015 \h </w:instrText>
          </w:r>
          <w:r>
            <w:fldChar w:fldCharType="separate"/>
          </w:r>
          <w:r>
            <w:rPr>
              <w:rStyle w:val="Hyperlink"/>
            </w:rPr>
            <w:t>15</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1.7.2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633E44">
            <w:rPr>
              <w:rStyle w:val="Hyperlink"/>
            </w:rPr>
            <w:t>Federal Holidays</w:t>
          </w:r>
          <w:r w:rsidRPr="00633E44">
            <w:rPr>
              <w:rStyle w:val="Hyperlink"/>
              <w:rFonts w:ascii="Times New (W1)" w:hAnsi="Times New (W1)"/>
            </w:rPr>
            <w:t xml:space="preserve"> Listed below are the </w:t>
          </w:r>
          <w:r w:rsidR="004F02C4">
            <w:rPr>
              <w:rStyle w:val="Hyperlink"/>
              <w:rFonts w:ascii="Times New (W1)" w:hAnsi="Times New (W1)"/>
            </w:rPr>
            <w:t>eleven</w:t>
          </w:r>
          <w:r w:rsidRPr="00633E44">
            <w:rPr>
              <w:rStyle w:val="Hyperlink"/>
              <w:rFonts w:ascii="Times New (W1)" w:hAnsi="Times New (W1)"/>
            </w:rPr>
            <w:t xml:space="preserve"> national holidays:</w:t>
          </w:r>
          <w:r>
            <w:rPr>
              <w:rStyle w:val="Hyperlink"/>
            </w:rPr>
            <w:tab/>
          </w:r>
          <w:r>
            <w:fldChar w:fldCharType="begin"/>
          </w:r>
          <w:r>
            <w:rPr>
              <w:rStyle w:val="Hyperlink"/>
            </w:rPr>
            <w:instrText xml:space="preserve"> PAGEREF _Toc256000016 \h </w:instrText>
          </w:r>
          <w:r>
            <w:fldChar w:fldCharType="separate"/>
          </w:r>
          <w:r>
            <w:rPr>
              <w:rStyle w:val="Hyperlink"/>
            </w:rPr>
            <w:t>15</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2.0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D91257">
            <w:rPr>
              <w:rStyle w:val="Hyperlink"/>
              <w:i/>
              <w:iCs/>
            </w:rPr>
            <w:t>DEFINITIONS AND ACRONYMS</w:t>
          </w:r>
          <w:r>
            <w:rPr>
              <w:rStyle w:val="Hyperlink"/>
            </w:rPr>
            <w:tab/>
          </w:r>
          <w:r>
            <w:fldChar w:fldCharType="begin"/>
          </w:r>
          <w:r>
            <w:rPr>
              <w:rStyle w:val="Hyperlink"/>
            </w:rPr>
            <w:instrText xml:space="preserve"> PAGEREF _Toc256000017 \h </w:instrText>
          </w:r>
          <w:r>
            <w:fldChar w:fldCharType="separate"/>
          </w:r>
          <w:r>
            <w:rPr>
              <w:rStyle w:val="Hyperlink"/>
            </w:rPr>
            <w:t>16</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2.1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755F3B">
            <w:rPr>
              <w:rStyle w:val="Hyperlink"/>
            </w:rPr>
            <w:t>DEFINITIONS</w:t>
          </w:r>
          <w:r>
            <w:rPr>
              <w:rStyle w:val="Hyperlink"/>
            </w:rPr>
            <w:tab/>
          </w:r>
          <w:r>
            <w:fldChar w:fldCharType="begin"/>
          </w:r>
          <w:r>
            <w:rPr>
              <w:rStyle w:val="Hyperlink"/>
            </w:rPr>
            <w:instrText xml:space="preserve"> PAGEREF _Toc256000018 \h </w:instrText>
          </w:r>
          <w:r>
            <w:fldChar w:fldCharType="separate"/>
          </w:r>
          <w:r>
            <w:rPr>
              <w:rStyle w:val="Hyperlink"/>
            </w:rPr>
            <w:t>16</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2.2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755F3B">
            <w:rPr>
              <w:rStyle w:val="Hyperlink"/>
            </w:rPr>
            <w:t>aCRONYMS</w:t>
          </w:r>
          <w:r>
            <w:rPr>
              <w:rStyle w:val="Hyperlink"/>
            </w:rPr>
            <w:tab/>
          </w:r>
          <w:r>
            <w:fldChar w:fldCharType="begin"/>
          </w:r>
          <w:r>
            <w:rPr>
              <w:rStyle w:val="Hyperlink"/>
            </w:rPr>
            <w:instrText xml:space="preserve"> PAGEREF _Toc256000019 \h </w:instrText>
          </w:r>
          <w:r>
            <w:fldChar w:fldCharType="separate"/>
          </w:r>
          <w:r>
            <w:rPr>
              <w:rStyle w:val="Hyperlink"/>
            </w:rPr>
            <w:t>17</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3.0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i/>
              <w:iCs/>
            </w:rPr>
            <w:t>GOVERNMENT</w:t>
          </w:r>
          <w:r w:rsidRPr="00D91257" w:rsidR="00635A24">
            <w:rPr>
              <w:rStyle w:val="Hyperlink"/>
              <w:i/>
              <w:iCs/>
            </w:rPr>
            <w:t>-FURNISHED PROPERTY &amp; SERVICES</w:t>
          </w:r>
          <w:r>
            <w:rPr>
              <w:rStyle w:val="Hyperlink"/>
            </w:rPr>
            <w:tab/>
          </w:r>
          <w:r>
            <w:fldChar w:fldCharType="begin"/>
          </w:r>
          <w:r>
            <w:rPr>
              <w:rStyle w:val="Hyperlink"/>
            </w:rPr>
            <w:instrText xml:space="preserve"> PAGEREF _Toc256000020 \h </w:instrText>
          </w:r>
          <w:r>
            <w:fldChar w:fldCharType="separate"/>
          </w:r>
          <w:r>
            <w:rPr>
              <w:rStyle w:val="Hyperlink"/>
            </w:rPr>
            <w:t>17</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3.1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GOVERNMENT</w:t>
          </w:r>
          <w:r w:rsidRPr="00755F3B" w:rsidR="00635A24">
            <w:rPr>
              <w:rStyle w:val="Hyperlink"/>
            </w:rPr>
            <w:t xml:space="preserve"> FURNISHED </w:t>
          </w:r>
          <w:r w:rsidR="003D3841">
            <w:rPr>
              <w:rStyle w:val="Hyperlink"/>
            </w:rPr>
            <w:t xml:space="preserve">Real </w:t>
          </w:r>
          <w:r w:rsidRPr="00755F3B" w:rsidR="00635A24">
            <w:rPr>
              <w:rStyle w:val="Hyperlink"/>
            </w:rPr>
            <w:t>PROPERTY</w:t>
          </w:r>
          <w:r>
            <w:rPr>
              <w:rStyle w:val="Hyperlink"/>
            </w:rPr>
            <w:tab/>
          </w:r>
          <w:r>
            <w:fldChar w:fldCharType="begin"/>
          </w:r>
          <w:r>
            <w:rPr>
              <w:rStyle w:val="Hyperlink"/>
            </w:rPr>
            <w:instrText xml:space="preserve"> PAGEREF _Toc256000021 \h </w:instrText>
          </w:r>
          <w:r>
            <w:fldChar w:fldCharType="separate"/>
          </w:r>
          <w:r>
            <w:rPr>
              <w:rStyle w:val="Hyperlink"/>
            </w:rPr>
            <w:t>17</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3.2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GOVERNMENT</w:t>
          </w:r>
          <w:r w:rsidRPr="00F1125F" w:rsidR="00BA3F96">
            <w:rPr>
              <w:rStyle w:val="Hyperlink"/>
            </w:rPr>
            <w:t xml:space="preserve"> FURNISHED Services</w:t>
          </w:r>
          <w:r>
            <w:rPr>
              <w:rStyle w:val="Hyperlink"/>
            </w:rPr>
            <w:tab/>
          </w:r>
          <w:r>
            <w:fldChar w:fldCharType="begin"/>
          </w:r>
          <w:r>
            <w:rPr>
              <w:rStyle w:val="Hyperlink"/>
            </w:rPr>
            <w:instrText xml:space="preserve"> PAGEREF _Toc256000022 \h </w:instrText>
          </w:r>
          <w:r>
            <w:fldChar w:fldCharType="separate"/>
          </w:r>
          <w:r>
            <w:rPr>
              <w:rStyle w:val="Hyperlink"/>
            </w:rPr>
            <w:t>18</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i/>
              <w:iCs/>
            </w:rPr>
            <w:t>CONTRACTOR</w:t>
          </w:r>
          <w:r w:rsidRPr="00D91257" w:rsidR="00635A24">
            <w:rPr>
              <w:rStyle w:val="Hyperlink"/>
              <w:i/>
              <w:iCs/>
            </w:rPr>
            <w:t>-FURNISHED ITEMS AND SERVICES</w:t>
          </w:r>
          <w:r>
            <w:rPr>
              <w:rStyle w:val="Hyperlink"/>
            </w:rPr>
            <w:tab/>
          </w:r>
          <w:r>
            <w:fldChar w:fldCharType="begin"/>
          </w:r>
          <w:r>
            <w:rPr>
              <w:rStyle w:val="Hyperlink"/>
            </w:rPr>
            <w:instrText xml:space="preserve"> PAGEREF _Toc256000023 \h </w:instrText>
          </w:r>
          <w:r>
            <w:fldChar w:fldCharType="separate"/>
          </w:r>
          <w:r>
            <w:rPr>
              <w:rStyle w:val="Hyperlink"/>
            </w:rPr>
            <w:t>18</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755F3B">
            <w:rPr>
              <w:rStyle w:val="Hyperlink"/>
            </w:rPr>
            <w:t>GENERAL INFORMATION</w:t>
          </w:r>
          <w:r>
            <w:rPr>
              <w:rStyle w:val="Hyperlink"/>
            </w:rPr>
            <w:tab/>
          </w:r>
          <w:r>
            <w:fldChar w:fldCharType="begin"/>
          </w:r>
          <w:r>
            <w:rPr>
              <w:rStyle w:val="Hyperlink"/>
            </w:rPr>
            <w:instrText xml:space="preserve"> PAGEREF _Toc256000024 \h </w:instrText>
          </w:r>
          <w:r>
            <w:fldChar w:fldCharType="separate"/>
          </w:r>
          <w:r>
            <w:rPr>
              <w:rStyle w:val="Hyperlink"/>
            </w:rPr>
            <w:t>18</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755F3B">
            <w:rPr>
              <w:rStyle w:val="Hyperlink"/>
            </w:rPr>
            <w:t>SPECIFIC ITEMS</w:t>
          </w:r>
          <w:r>
            <w:rPr>
              <w:rStyle w:val="Hyperlink"/>
            </w:rPr>
            <w:tab/>
          </w:r>
          <w:r>
            <w:fldChar w:fldCharType="begin"/>
          </w:r>
          <w:r>
            <w:rPr>
              <w:rStyle w:val="Hyperlink"/>
            </w:rPr>
            <w:instrText xml:space="preserve"> PAGEREF _Toc256000025 \h </w:instrText>
          </w:r>
          <w:r>
            <w:fldChar w:fldCharType="separate"/>
          </w:r>
          <w:r>
            <w:rPr>
              <w:rStyle w:val="Hyperlink"/>
            </w:rPr>
            <w:t>18</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i/>
              <w:iCs/>
            </w:rPr>
            <w:t>SPECIFIC TASKS</w:t>
          </w:r>
          <w:r>
            <w:rPr>
              <w:rStyle w:val="Hyperlink"/>
            </w:rPr>
            <w:tab/>
          </w:r>
          <w:r>
            <w:fldChar w:fldCharType="begin"/>
          </w:r>
          <w:r>
            <w:rPr>
              <w:rStyle w:val="Hyperlink"/>
            </w:rPr>
            <w:instrText xml:space="preserve"> PAGEREF _Toc256000026 \h </w:instrText>
          </w:r>
          <w:r>
            <w:fldChar w:fldCharType="separate"/>
          </w:r>
          <w:r>
            <w:rPr>
              <w:rStyle w:val="Hyperlink"/>
            </w:rPr>
            <w:t>19</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356F1A">
            <w:rPr>
              <w:rStyle w:val="Hyperlink"/>
            </w:rPr>
            <w:t>G</w:t>
          </w:r>
          <w:r>
            <w:rPr>
              <w:rStyle w:val="Hyperlink"/>
            </w:rPr>
            <w:t>ENERAL INFORMATION</w:t>
          </w:r>
          <w:r>
            <w:rPr>
              <w:rStyle w:val="Hyperlink"/>
            </w:rPr>
            <w:tab/>
          </w:r>
          <w:r>
            <w:fldChar w:fldCharType="begin"/>
          </w:r>
          <w:r>
            <w:rPr>
              <w:rStyle w:val="Hyperlink"/>
            </w:rPr>
            <w:instrText xml:space="preserve"> PAGEREF _Toc256000027 \h </w:instrText>
          </w:r>
          <w:r>
            <w:fldChar w:fldCharType="separate"/>
          </w:r>
          <w:r>
            <w:rPr>
              <w:rStyle w:val="Hyperlink"/>
            </w:rPr>
            <w:t>19</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Monthly status reports</w:t>
          </w:r>
          <w:r>
            <w:rPr>
              <w:rStyle w:val="Hyperlink"/>
            </w:rPr>
            <w:tab/>
          </w:r>
          <w:r>
            <w:fldChar w:fldCharType="begin"/>
          </w:r>
          <w:r>
            <w:rPr>
              <w:rStyle w:val="Hyperlink"/>
            </w:rPr>
            <w:instrText xml:space="preserve"> PAGEREF _Toc256000028 \h </w:instrText>
          </w:r>
          <w:r>
            <w:fldChar w:fldCharType="separate"/>
          </w:r>
          <w:r>
            <w:rPr>
              <w:rStyle w:val="Hyperlink"/>
            </w:rPr>
            <w:t>19</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PARKING</w:t>
          </w:r>
          <w:r w:rsidR="00150303">
            <w:rPr>
              <w:rStyle w:val="Hyperlink"/>
            </w:rPr>
            <w:t xml:space="preserve"> services</w:t>
          </w:r>
          <w:r>
            <w:rPr>
              <w:rStyle w:val="Hyperlink"/>
            </w:rPr>
            <w:tab/>
          </w:r>
          <w:r>
            <w:fldChar w:fldCharType="begin"/>
          </w:r>
          <w:r>
            <w:rPr>
              <w:rStyle w:val="Hyperlink"/>
            </w:rPr>
            <w:instrText xml:space="preserve"> PAGEREF _Toc256000029 \h </w:instrText>
          </w:r>
          <w:r>
            <w:fldChar w:fldCharType="separate"/>
          </w:r>
          <w:r>
            <w:rPr>
              <w:rStyle w:val="Hyperlink"/>
            </w:rPr>
            <w:t>20</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i/>
              <w:iCs/>
            </w:rPr>
            <w:t>A</w:t>
          </w:r>
          <w:r w:rsidR="00D236B7">
            <w:rPr>
              <w:rStyle w:val="Hyperlink"/>
              <w:i/>
              <w:iCs/>
            </w:rPr>
            <w:t>TTACHMENTS</w:t>
          </w:r>
          <w:r>
            <w:rPr>
              <w:rStyle w:val="Hyperlink"/>
            </w:rPr>
            <w:tab/>
          </w:r>
          <w:r>
            <w:fldChar w:fldCharType="begin"/>
          </w:r>
          <w:r>
            <w:rPr>
              <w:rStyle w:val="Hyperlink"/>
            </w:rPr>
            <w:instrText xml:space="preserve"> PAGEREF _Toc256000030 \h </w:instrText>
          </w:r>
          <w:r>
            <w:fldChar w:fldCharType="separate"/>
          </w:r>
          <w:r>
            <w:rPr>
              <w:rStyle w:val="Hyperlink"/>
            </w:rPr>
            <w:t>22</w:t>
          </w:r>
          <w:r>
            <w:fldChar w:fldCharType="end"/>
          </w:r>
          <w:r>
            <w:fldChar w:fldCharType="end"/>
          </w:r>
        </w:p>
        <w:p w:rsidRPr="00633E44">
          <w:pPr>
            <w:rPr>
              <w:b/>
              <w:bCs/>
              <w:noProof/>
            </w:rPr>
          </w:pPr>
          <w:r w:rsidRPr="00633E44">
            <w:rPr>
              <w:b/>
              <w:bCs/>
              <w:noProof/>
            </w:rPr>
            <w:fldChar w:fldCharType="end"/>
          </w:r>
        </w:p>
      </w:sdtContent>
    </w:sdt>
    <w:p w:rsidR="00F1125F" w:rsidRPr="00F1125F" w:rsidP="00F1125F"/>
    <w:p w:rsidR="00E47F5F" w:rsidRPr="00C1390A" w:rsidP="003D3841">
      <w:pPr>
        <w:spacing w:line="276" w:lineRule="auto"/>
      </w:pPr>
      <w:r w:rsidRPr="00C1390A">
        <w:br w:type="page"/>
      </w:r>
    </w:p>
    <w:p w:rsidR="00A52343" w:rsidP="003D3841">
      <w:pPr>
        <w:pStyle w:val="Heading1"/>
        <w:numPr>
          <w:numId w:val="5"/>
        </w:numPr>
        <w:spacing w:line="276" w:lineRule="auto"/>
        <w:rPr>
          <w:i/>
          <w:iCs/>
        </w:rPr>
      </w:pPr>
      <w:bookmarkStart w:id="0" w:name="_Toc227828108"/>
      <w:bookmarkStart w:id="1" w:name="_Toc256000000"/>
      <w:r w:rsidRPr="00D91257">
        <w:rPr>
          <w:i/>
          <w:iCs/>
        </w:rPr>
        <w:t>General</w:t>
      </w:r>
      <w:r w:rsidRPr="00D91257">
        <w:rPr>
          <w:i/>
          <w:iCs/>
        </w:rPr>
        <w:t xml:space="preserve"> INFORMATION</w:t>
      </w:r>
      <w:bookmarkEnd w:id="1"/>
      <w:bookmarkEnd w:id="0"/>
    </w:p>
    <w:p w:rsidR="00150303" w:rsidRPr="00150303" w:rsidP="00F1125F">
      <w:pPr>
        <w:pStyle w:val="Heading2"/>
        <w:numPr>
          <w:ilvl w:val="1"/>
          <w:numId w:val="5"/>
        </w:numPr>
        <w:spacing w:line="276" w:lineRule="auto"/>
        <w:ind w:left="720"/>
      </w:pPr>
      <w:bookmarkStart w:id="2" w:name="_Toc227828109"/>
      <w:bookmarkStart w:id="3" w:name="_Toc256000001"/>
      <w:r w:rsidRPr="003D3841">
        <w:rPr>
          <w:sz w:val="22"/>
          <w:szCs w:val="24"/>
        </w:rPr>
        <w:t>BACKGROUND</w:t>
      </w:r>
      <w:bookmarkEnd w:id="3"/>
      <w:bookmarkEnd w:id="2"/>
    </w:p>
    <w:p w:rsidR="00A52343" w:rsidRPr="003934D8" w:rsidP="003934D8">
      <w:pPr>
        <w:spacing w:line="276" w:lineRule="auto"/>
        <w:rPr>
          <w:sz w:val="22"/>
          <w:szCs w:val="22"/>
        </w:rPr>
      </w:pPr>
      <w:r w:rsidRPr="00D91257">
        <w:rPr>
          <w:rFonts w:eastAsia="Calibri" w:cs="Arial"/>
          <w:sz w:val="22"/>
          <w:szCs w:val="22"/>
        </w:rPr>
        <w:t xml:space="preserve">The Providence VAMC - 830 Chalkstone Ave, Providence, RI </w:t>
      </w:r>
      <w:r w:rsidRPr="00D91257" w:rsidR="00A46808">
        <w:rPr>
          <w:rFonts w:eastAsia="Calibri" w:cs="Arial"/>
          <w:sz w:val="22"/>
          <w:szCs w:val="22"/>
        </w:rPr>
        <w:t>02908 - has</w:t>
      </w:r>
      <w:r w:rsidRPr="00D91257">
        <w:rPr>
          <w:rFonts w:eastAsia="Calibri" w:cs="Arial"/>
          <w:sz w:val="22"/>
          <w:szCs w:val="22"/>
        </w:rPr>
        <w:t xml:space="preserve"> a requirement </w:t>
      </w:r>
      <w:r w:rsidRPr="00D91257" w:rsidR="00A46808">
        <w:rPr>
          <w:rFonts w:eastAsia="Calibri" w:cs="Arial"/>
          <w:sz w:val="22"/>
          <w:szCs w:val="22"/>
        </w:rPr>
        <w:t>for Parking</w:t>
      </w:r>
      <w:r w:rsidR="00D423B6">
        <w:rPr>
          <w:rFonts w:eastAsia="Calibri" w:cs="Arial"/>
          <w:sz w:val="22"/>
          <w:szCs w:val="22"/>
        </w:rPr>
        <w:t xml:space="preserve"> </w:t>
      </w:r>
      <w:r w:rsidR="00A46808">
        <w:rPr>
          <w:rFonts w:eastAsia="Calibri" w:cs="Arial"/>
          <w:sz w:val="22"/>
          <w:szCs w:val="22"/>
        </w:rPr>
        <w:t xml:space="preserve">Services </w:t>
      </w:r>
      <w:r w:rsidR="00D423B6">
        <w:rPr>
          <w:rFonts w:eastAsia="Calibri" w:cs="Arial"/>
          <w:sz w:val="22"/>
          <w:szCs w:val="22"/>
        </w:rPr>
        <w:t>due to the distance from parking lots to the main hospital</w:t>
      </w:r>
      <w:r w:rsidRPr="00D91257">
        <w:rPr>
          <w:rFonts w:eastAsia="Calibri" w:cs="Arial"/>
          <w:sz w:val="22"/>
          <w:szCs w:val="22"/>
        </w:rPr>
        <w:t>.</w:t>
      </w:r>
      <w:r w:rsidRPr="00D91257">
        <w:rPr>
          <w:rFonts w:ascii="TimesNewRomanPSMT" w:eastAsia="Calibri" w:hAnsi="TimesNewRomanPSMT" w:cs="TimesNewRomanPSMT"/>
          <w:sz w:val="22"/>
          <w:szCs w:val="22"/>
        </w:rPr>
        <w:t xml:space="preserve"> </w:t>
      </w:r>
      <w:r w:rsidRPr="00D91257">
        <w:rPr>
          <w:sz w:val="22"/>
          <w:szCs w:val="22"/>
        </w:rPr>
        <w:t>To increase patient satisfaction with our Medical Center</w:t>
      </w:r>
      <w:r w:rsidR="00D423B6">
        <w:rPr>
          <w:sz w:val="22"/>
          <w:szCs w:val="22"/>
        </w:rPr>
        <w:t>;</w:t>
      </w:r>
      <w:r w:rsidRPr="00D91257">
        <w:rPr>
          <w:sz w:val="22"/>
          <w:szCs w:val="22"/>
        </w:rPr>
        <w:t xml:space="preserve"> Parking Services are provided to assist the elderly and the frail with obtaining entrance to their healthcare as well as provide comfortable parking for their family members and visitors to hereby increase overall</w:t>
      </w:r>
      <w:r w:rsidR="00D423B6">
        <w:rPr>
          <w:sz w:val="22"/>
          <w:szCs w:val="22"/>
        </w:rPr>
        <w:t xml:space="preserve"> patient and guest</w:t>
      </w:r>
      <w:r w:rsidRPr="00D91257">
        <w:rPr>
          <w:sz w:val="22"/>
          <w:szCs w:val="22"/>
        </w:rPr>
        <w:t xml:space="preserve"> satisfaction.</w:t>
      </w:r>
    </w:p>
    <w:p w:rsidR="00D423B6" w:rsidRPr="00F1125F" w:rsidP="003D3841">
      <w:pPr>
        <w:pStyle w:val="Heading2"/>
        <w:numPr>
          <w:ilvl w:val="1"/>
          <w:numId w:val="5"/>
        </w:numPr>
        <w:spacing w:line="276" w:lineRule="auto"/>
        <w:ind w:left="720"/>
        <w:rPr>
          <w:sz w:val="22"/>
          <w:szCs w:val="22"/>
        </w:rPr>
      </w:pPr>
      <w:bookmarkStart w:id="4" w:name="_Toc227828110"/>
      <w:bookmarkStart w:id="5" w:name="_Toc256000002"/>
      <w:r w:rsidRPr="00F1125F">
        <w:rPr>
          <w:sz w:val="22"/>
          <w:szCs w:val="22"/>
        </w:rPr>
        <w:t>SCOPE OF WORK</w:t>
      </w:r>
      <w:bookmarkEnd w:id="5"/>
      <w:bookmarkEnd w:id="4"/>
    </w:p>
    <w:p w:rsidR="003934D8" w:rsidRPr="00F1125F" w:rsidP="009A5DB0">
      <w:pPr>
        <w:spacing w:line="276" w:lineRule="auto"/>
        <w:rPr>
          <w:sz w:val="22"/>
          <w:szCs w:val="22"/>
        </w:rPr>
      </w:pPr>
      <w:r w:rsidRPr="00F1125F">
        <w:rPr>
          <w:sz w:val="22"/>
          <w:szCs w:val="22"/>
        </w:rPr>
        <w:t>The Department of Veterans Affairs Medical Center (Providence, RI) has a requirement for Parking</w:t>
      </w:r>
      <w:r w:rsidR="00A46808">
        <w:rPr>
          <w:sz w:val="22"/>
          <w:szCs w:val="22"/>
        </w:rPr>
        <w:t xml:space="preserve"> Services </w:t>
      </w:r>
      <w:r w:rsidRPr="00F1125F" w:rsidR="00A46808">
        <w:rPr>
          <w:sz w:val="22"/>
          <w:szCs w:val="22"/>
        </w:rPr>
        <w:t>to</w:t>
      </w:r>
      <w:r w:rsidRPr="00F1125F">
        <w:rPr>
          <w:sz w:val="22"/>
          <w:szCs w:val="22"/>
        </w:rPr>
        <w:t xml:space="preserve"> alleviate the parking problems experienced by Veteran patients and patient visitors at the facility. This is due to distance of available parking in relation to the hospital Main entrance. The </w:t>
      </w:r>
      <w:r w:rsidR="0022160B">
        <w:rPr>
          <w:sz w:val="22"/>
          <w:szCs w:val="22"/>
        </w:rPr>
        <w:t>Contractor</w:t>
      </w:r>
      <w:r w:rsidRPr="00F1125F">
        <w:rPr>
          <w:sz w:val="22"/>
          <w:szCs w:val="22"/>
        </w:rPr>
        <w:t xml:space="preserve"> shall be completely liable and responsible for ticketing, securing keys, parking, delivery, and directing certain vehicles to and from the greeting area, for the period specified in accordance with all terms, conditions, schedules, provisions, and requirements of this </w:t>
      </w:r>
      <w:r w:rsidR="009A64D9">
        <w:rPr>
          <w:sz w:val="22"/>
          <w:szCs w:val="22"/>
        </w:rPr>
        <w:t>performance work statement</w:t>
      </w:r>
      <w:r w:rsidRPr="00F1125F">
        <w:rPr>
          <w:sz w:val="22"/>
          <w:szCs w:val="22"/>
        </w:rPr>
        <w:t xml:space="preserve"> and contract. The </w:t>
      </w:r>
      <w:r w:rsidR="0022160B">
        <w:rPr>
          <w:sz w:val="22"/>
          <w:szCs w:val="22"/>
        </w:rPr>
        <w:t>Contractor</w:t>
      </w:r>
      <w:r w:rsidRPr="00F1125F">
        <w:rPr>
          <w:sz w:val="22"/>
          <w:szCs w:val="22"/>
        </w:rPr>
        <w:t xml:space="preserve"> will be required to assess the current VA parking situation and take into consideration all provided </w:t>
      </w:r>
      <w:r w:rsidR="005369FC">
        <w:rPr>
          <w:sz w:val="22"/>
          <w:szCs w:val="22"/>
        </w:rPr>
        <w:t>Government</w:t>
      </w:r>
      <w:r w:rsidRPr="00F1125F">
        <w:rPr>
          <w:sz w:val="22"/>
          <w:szCs w:val="22"/>
        </w:rPr>
        <w:t xml:space="preserve"> space and equipment as described herein.</w:t>
      </w:r>
    </w:p>
    <w:p w:rsidR="003934D8" w:rsidRPr="00F1125F" w:rsidP="003934D8">
      <w:pPr>
        <w:rPr>
          <w:sz w:val="22"/>
          <w:szCs w:val="22"/>
        </w:rPr>
      </w:pPr>
    </w:p>
    <w:p w:rsidR="003934D8" w:rsidRPr="00F1125F" w:rsidP="009A5DB0">
      <w:pPr>
        <w:spacing w:line="276" w:lineRule="auto"/>
        <w:rPr>
          <w:sz w:val="22"/>
          <w:szCs w:val="22"/>
        </w:rPr>
      </w:pPr>
      <w:r w:rsidRPr="00F1125F">
        <w:rPr>
          <w:sz w:val="22"/>
          <w:szCs w:val="22"/>
        </w:rPr>
        <w:t xml:space="preserve">The </w:t>
      </w:r>
      <w:r w:rsidR="0022160B">
        <w:rPr>
          <w:sz w:val="22"/>
          <w:szCs w:val="22"/>
        </w:rPr>
        <w:t>Contractor</w:t>
      </w:r>
      <w:r w:rsidRPr="00F1125F">
        <w:rPr>
          <w:sz w:val="22"/>
          <w:szCs w:val="22"/>
        </w:rPr>
        <w:t xml:space="preserve"> shall operate from the hospital main entrance driveway where </w:t>
      </w:r>
      <w:r w:rsidR="0022160B">
        <w:rPr>
          <w:sz w:val="22"/>
          <w:szCs w:val="22"/>
        </w:rPr>
        <w:t>Contractor</w:t>
      </w:r>
      <w:r w:rsidRPr="00F1125F">
        <w:rPr>
          <w:sz w:val="22"/>
          <w:szCs w:val="22"/>
        </w:rPr>
        <w:t xml:space="preserve"> employees shall offer parking to veteran patients who show patient identification and for patient visitors. The parking lot (Lot P3) </w:t>
      </w:r>
      <w:r w:rsidRPr="00F1125F" w:rsidR="00BE0C71">
        <w:rPr>
          <w:sz w:val="22"/>
          <w:szCs w:val="22"/>
        </w:rPr>
        <w:t>is located</w:t>
      </w:r>
      <w:r w:rsidRPr="00F1125F">
        <w:rPr>
          <w:sz w:val="22"/>
          <w:szCs w:val="22"/>
        </w:rPr>
        <w:t xml:space="preserve"> west of buildings 2 and 3 and the parking lot (Lot P2) located west of the parking garage will be used for parking. There is an estimated 200 spaces and all parking areas are ground level there is no tiered parking. This area is used for some self-parked vehicles (including employees) on a first-come first-serve basis. A designated area for approximately 100 plus spaces will be identified for use exclusively for </w:t>
      </w:r>
      <w:r w:rsidR="00BE0C71">
        <w:rPr>
          <w:sz w:val="22"/>
          <w:szCs w:val="22"/>
        </w:rPr>
        <w:t>parking</w:t>
      </w:r>
      <w:r w:rsidRPr="00F1125F">
        <w:rPr>
          <w:sz w:val="22"/>
          <w:szCs w:val="22"/>
        </w:rPr>
        <w:t xml:space="preserve">. The </w:t>
      </w:r>
      <w:r w:rsidR="0022160B">
        <w:rPr>
          <w:sz w:val="22"/>
          <w:szCs w:val="22"/>
        </w:rPr>
        <w:t>Contractor</w:t>
      </w:r>
      <w:r w:rsidRPr="00F1125F">
        <w:rPr>
          <w:sz w:val="22"/>
          <w:szCs w:val="22"/>
        </w:rPr>
        <w:t xml:space="preserve"> </w:t>
      </w:r>
      <w:r w:rsidRPr="00F1125F" w:rsidR="00BE0C71">
        <w:rPr>
          <w:sz w:val="22"/>
          <w:szCs w:val="22"/>
        </w:rPr>
        <w:t>needs</w:t>
      </w:r>
      <w:r w:rsidRPr="00F1125F">
        <w:rPr>
          <w:sz w:val="22"/>
          <w:szCs w:val="22"/>
        </w:rPr>
        <w:t xml:space="preserve"> to park and/or </w:t>
      </w:r>
      <w:r w:rsidRPr="00F1125F" w:rsidR="00B53D46">
        <w:rPr>
          <w:sz w:val="22"/>
          <w:szCs w:val="22"/>
        </w:rPr>
        <w:t>aid</w:t>
      </w:r>
      <w:r w:rsidRPr="00F1125F">
        <w:rPr>
          <w:sz w:val="22"/>
          <w:szCs w:val="22"/>
        </w:rPr>
        <w:t xml:space="preserve"> in parking to veteran patients and patient visitors, five days per week between the hours of 07:00 to 17:00 EST.</w:t>
      </w:r>
    </w:p>
    <w:p w:rsidR="003934D8" w:rsidRPr="00F1125F" w:rsidP="009A5DB0">
      <w:pPr>
        <w:spacing w:line="276" w:lineRule="auto"/>
        <w:rPr>
          <w:sz w:val="22"/>
          <w:szCs w:val="22"/>
        </w:rPr>
      </w:pPr>
    </w:p>
    <w:p w:rsidR="00E36C80" w:rsidRPr="00F1125F" w:rsidP="009A5DB0">
      <w:pPr>
        <w:spacing w:line="276" w:lineRule="auto"/>
        <w:rPr>
          <w:sz w:val="22"/>
          <w:szCs w:val="22"/>
        </w:rPr>
      </w:pPr>
      <w:r w:rsidRPr="00F1125F">
        <w:rPr>
          <w:sz w:val="22"/>
          <w:szCs w:val="22"/>
        </w:rPr>
        <w:t xml:space="preserve">The </w:t>
      </w:r>
      <w:r w:rsidR="0022160B">
        <w:rPr>
          <w:sz w:val="22"/>
          <w:szCs w:val="22"/>
        </w:rPr>
        <w:t>Contractor</w:t>
      </w:r>
      <w:r w:rsidRPr="00F1125F">
        <w:rPr>
          <w:sz w:val="22"/>
          <w:szCs w:val="22"/>
        </w:rPr>
        <w:t xml:space="preserve"> will be in control of where all vehicles are parked </w:t>
      </w:r>
      <w:r w:rsidRPr="00F1125F">
        <w:rPr>
          <w:sz w:val="22"/>
          <w:szCs w:val="22"/>
        </w:rPr>
        <w:t>in order to</w:t>
      </w:r>
      <w:r w:rsidRPr="00F1125F">
        <w:rPr>
          <w:sz w:val="22"/>
          <w:szCs w:val="22"/>
        </w:rPr>
        <w:t xml:space="preserve"> maximize the space available and facilitate smooth operations. All attendant parked vehicles will be locked and secured. Driver’s keys will be appropriately secured at the booth. </w:t>
      </w:r>
      <w:r w:rsidR="0022160B">
        <w:rPr>
          <w:sz w:val="22"/>
          <w:szCs w:val="22"/>
        </w:rPr>
        <w:t>Contractor</w:t>
      </w:r>
      <w:r w:rsidRPr="00F1125F">
        <w:rPr>
          <w:sz w:val="22"/>
          <w:szCs w:val="22"/>
        </w:rPr>
        <w:t xml:space="preserve"> shall be responsible for any lost keys and damage caused by their employees, to any of the vehicles as further defined herein.</w:t>
      </w:r>
    </w:p>
    <w:p w:rsidR="00E36C80" w:rsidRPr="00F1125F" w:rsidP="009A5DB0">
      <w:pPr>
        <w:spacing w:line="276" w:lineRule="auto"/>
        <w:rPr>
          <w:sz w:val="22"/>
          <w:szCs w:val="22"/>
        </w:rPr>
      </w:pPr>
    </w:p>
    <w:p w:rsidR="00E36C80" w:rsidRPr="00F1125F" w:rsidP="009A5DB0">
      <w:pPr>
        <w:spacing w:line="276" w:lineRule="auto"/>
        <w:rPr>
          <w:sz w:val="22"/>
          <w:szCs w:val="22"/>
        </w:rPr>
      </w:pPr>
      <w:r w:rsidRPr="00F1125F">
        <w:rPr>
          <w:sz w:val="22"/>
          <w:szCs w:val="22"/>
        </w:rPr>
        <w:t xml:space="preserve">It is the </w:t>
      </w:r>
      <w:r w:rsidR="0022160B">
        <w:rPr>
          <w:sz w:val="22"/>
          <w:szCs w:val="22"/>
        </w:rPr>
        <w:t>Contractor</w:t>
      </w:r>
      <w:r w:rsidRPr="00F1125F">
        <w:rPr>
          <w:sz w:val="22"/>
          <w:szCs w:val="22"/>
        </w:rPr>
        <w:t xml:space="preserve">’s responsibility to screen out employees, volunteers, and vendors from using the parking services. </w:t>
      </w:r>
      <w:r w:rsidR="0022160B">
        <w:rPr>
          <w:sz w:val="22"/>
          <w:szCs w:val="22"/>
        </w:rPr>
        <w:t>Contractor</w:t>
      </w:r>
      <w:r w:rsidRPr="00F1125F">
        <w:rPr>
          <w:sz w:val="22"/>
          <w:szCs w:val="22"/>
        </w:rPr>
        <w:t xml:space="preserve"> shall be responsible </w:t>
      </w:r>
      <w:r w:rsidRPr="00F1125F">
        <w:rPr>
          <w:sz w:val="22"/>
          <w:szCs w:val="22"/>
        </w:rPr>
        <w:t>to</w:t>
      </w:r>
      <w:r w:rsidRPr="00F1125F">
        <w:rPr>
          <w:sz w:val="22"/>
          <w:szCs w:val="22"/>
        </w:rPr>
        <w:t xml:space="preserve"> direct vehicles, which may be self- parked to a parking location on premises.</w:t>
      </w:r>
    </w:p>
    <w:p w:rsidR="00E36C80" w:rsidRPr="00F1125F" w:rsidP="009A5DB0">
      <w:pPr>
        <w:spacing w:line="276" w:lineRule="auto"/>
        <w:rPr>
          <w:sz w:val="22"/>
          <w:szCs w:val="22"/>
        </w:rPr>
      </w:pPr>
    </w:p>
    <w:p w:rsidR="00E36C80" w:rsidRPr="00F1125F" w:rsidP="009A5DB0">
      <w:pPr>
        <w:spacing w:line="276" w:lineRule="auto"/>
        <w:rPr>
          <w:sz w:val="22"/>
          <w:szCs w:val="22"/>
        </w:rPr>
      </w:pPr>
      <w:r w:rsidRPr="00F1125F">
        <w:rPr>
          <w:sz w:val="22"/>
          <w:szCs w:val="22"/>
        </w:rPr>
        <w:t xml:space="preserve">The </w:t>
      </w:r>
      <w:r w:rsidR="0022160B">
        <w:rPr>
          <w:sz w:val="22"/>
          <w:szCs w:val="22"/>
        </w:rPr>
        <w:t>Contractor</w:t>
      </w:r>
      <w:r w:rsidRPr="00F1125F">
        <w:rPr>
          <w:sz w:val="22"/>
          <w:szCs w:val="22"/>
        </w:rPr>
        <w:t xml:space="preserve"> shall be responsible for parking control and monitoring designated parking area(s). In the event of any emergency or if an individual requires assistance (i.e. injured or stranded persons) the </w:t>
      </w:r>
      <w:r w:rsidR="0022160B">
        <w:rPr>
          <w:sz w:val="22"/>
          <w:szCs w:val="22"/>
        </w:rPr>
        <w:t>Contractor</w:t>
      </w:r>
      <w:r w:rsidRPr="00F1125F">
        <w:rPr>
          <w:sz w:val="22"/>
          <w:szCs w:val="22"/>
        </w:rPr>
        <w:t xml:space="preserve"> shall immediately notify the VA Police of the situation.</w:t>
      </w:r>
    </w:p>
    <w:p w:rsidR="003934D8" w:rsidRPr="00F1125F" w:rsidP="009A5DB0">
      <w:pPr>
        <w:spacing w:line="276" w:lineRule="auto"/>
        <w:rPr>
          <w:sz w:val="22"/>
          <w:szCs w:val="22"/>
        </w:rPr>
      </w:pPr>
      <w:r w:rsidRPr="00F1125F">
        <w:rPr>
          <w:sz w:val="22"/>
          <w:szCs w:val="22"/>
        </w:rPr>
        <w:br/>
      </w:r>
      <w:r w:rsidRPr="00F1125F">
        <w:rPr>
          <w:sz w:val="22"/>
          <w:szCs w:val="22"/>
        </w:rPr>
        <w:t xml:space="preserve">Upon award, the </w:t>
      </w:r>
      <w:r w:rsidR="0022160B">
        <w:rPr>
          <w:sz w:val="22"/>
          <w:szCs w:val="22"/>
        </w:rPr>
        <w:t>Contractor</w:t>
      </w:r>
      <w:r w:rsidRPr="00F1125F">
        <w:rPr>
          <w:sz w:val="22"/>
          <w:szCs w:val="22"/>
        </w:rPr>
        <w:t xml:space="preserve"> shall be required to implement their proposed plan and carry it out on a day-to- day basis for the duration of the contract. The </w:t>
      </w:r>
      <w:r w:rsidR="0022160B">
        <w:rPr>
          <w:sz w:val="22"/>
          <w:szCs w:val="22"/>
        </w:rPr>
        <w:t>Contractor</w:t>
      </w:r>
      <w:r w:rsidRPr="00F1125F">
        <w:rPr>
          <w:sz w:val="22"/>
          <w:szCs w:val="22"/>
        </w:rPr>
        <w:t xml:space="preserve"> shall have thirty (30) calendar days after this contract is awarded in which to set up operations, finalize staff requirements (including </w:t>
      </w:r>
      <w:r w:rsidR="005369FC">
        <w:rPr>
          <w:sz w:val="22"/>
          <w:szCs w:val="22"/>
        </w:rPr>
        <w:t>Government</w:t>
      </w:r>
      <w:r w:rsidRPr="00F1125F">
        <w:rPr>
          <w:sz w:val="22"/>
          <w:szCs w:val="22"/>
        </w:rPr>
        <w:t>-administered background investigations), etc. At the end of this thirty (30) day period, at the latest, full operations are to begin.</w:t>
      </w:r>
    </w:p>
    <w:p w:rsidR="00F25816" w:rsidP="009A5DB0">
      <w:pPr>
        <w:spacing w:line="276" w:lineRule="auto"/>
      </w:pPr>
    </w:p>
    <w:p w:rsidR="00F25816" w:rsidP="009A5DB0">
      <w:pPr>
        <w:kinsoku w:val="0"/>
        <w:overflowPunct w:val="0"/>
        <w:autoSpaceDE w:val="0"/>
        <w:autoSpaceDN w:val="0"/>
        <w:adjustRightInd w:val="0"/>
        <w:spacing w:line="276" w:lineRule="auto"/>
        <w:ind w:right="313"/>
        <w:jc w:val="both"/>
        <w:rPr>
          <w:rFonts w:cs="Arial"/>
          <w:sz w:val="22"/>
          <w:szCs w:val="22"/>
        </w:rPr>
      </w:pPr>
      <w:r w:rsidRPr="00F25816">
        <w:rPr>
          <w:rFonts w:cs="Arial"/>
          <w:sz w:val="22"/>
          <w:szCs w:val="22"/>
        </w:rPr>
        <w:t>Period</w:t>
      </w:r>
      <w:r w:rsidRPr="00F25816">
        <w:rPr>
          <w:rFonts w:cs="Arial"/>
          <w:spacing w:val="-1"/>
          <w:sz w:val="22"/>
          <w:szCs w:val="22"/>
        </w:rPr>
        <w:t xml:space="preserve"> </w:t>
      </w:r>
      <w:r w:rsidRPr="00F25816">
        <w:rPr>
          <w:rFonts w:cs="Arial"/>
          <w:sz w:val="22"/>
          <w:szCs w:val="22"/>
        </w:rPr>
        <w:t>of</w:t>
      </w:r>
      <w:r w:rsidRPr="00F25816">
        <w:rPr>
          <w:rFonts w:cs="Arial"/>
          <w:spacing w:val="-1"/>
          <w:sz w:val="22"/>
          <w:szCs w:val="22"/>
        </w:rPr>
        <w:t xml:space="preserve"> </w:t>
      </w:r>
      <w:r w:rsidRPr="00F25816">
        <w:rPr>
          <w:rFonts w:cs="Arial"/>
          <w:sz w:val="22"/>
          <w:szCs w:val="22"/>
        </w:rPr>
        <w:t>performance</w:t>
      </w:r>
      <w:r w:rsidRPr="00F25816">
        <w:rPr>
          <w:rFonts w:cs="Arial"/>
          <w:spacing w:val="-1"/>
          <w:sz w:val="22"/>
          <w:szCs w:val="22"/>
        </w:rPr>
        <w:t xml:space="preserve"> </w:t>
      </w:r>
      <w:r w:rsidRPr="00F25816">
        <w:rPr>
          <w:rFonts w:cs="Arial"/>
          <w:sz w:val="22"/>
          <w:szCs w:val="22"/>
        </w:rPr>
        <w:t>for</w:t>
      </w:r>
      <w:r w:rsidRPr="00F25816">
        <w:rPr>
          <w:rFonts w:cs="Arial"/>
          <w:spacing w:val="-1"/>
          <w:sz w:val="22"/>
          <w:szCs w:val="22"/>
        </w:rPr>
        <w:t xml:space="preserve"> </w:t>
      </w:r>
      <w:r w:rsidRPr="00F25816">
        <w:rPr>
          <w:rFonts w:cs="Arial"/>
          <w:sz w:val="22"/>
          <w:szCs w:val="22"/>
        </w:rPr>
        <w:t>the</w:t>
      </w:r>
      <w:r w:rsidRPr="00F25816">
        <w:rPr>
          <w:rFonts w:cs="Arial"/>
          <w:spacing w:val="-1"/>
          <w:sz w:val="22"/>
          <w:szCs w:val="22"/>
        </w:rPr>
        <w:t xml:space="preserve"> </w:t>
      </w:r>
      <w:r w:rsidRPr="00F25816">
        <w:rPr>
          <w:rFonts w:cs="Arial"/>
          <w:sz w:val="22"/>
          <w:szCs w:val="22"/>
        </w:rPr>
        <w:t>base</w:t>
      </w:r>
      <w:r w:rsidRPr="00F25816">
        <w:rPr>
          <w:rFonts w:cs="Arial"/>
          <w:spacing w:val="-1"/>
          <w:sz w:val="22"/>
          <w:szCs w:val="22"/>
        </w:rPr>
        <w:t xml:space="preserve"> </w:t>
      </w:r>
      <w:r w:rsidRPr="00F25816">
        <w:rPr>
          <w:rFonts w:cs="Arial"/>
          <w:sz w:val="22"/>
          <w:szCs w:val="22"/>
        </w:rPr>
        <w:t>year</w:t>
      </w:r>
      <w:r w:rsidRPr="00F25816">
        <w:rPr>
          <w:rFonts w:cs="Arial"/>
          <w:spacing w:val="-1"/>
          <w:sz w:val="22"/>
          <w:szCs w:val="22"/>
        </w:rPr>
        <w:t xml:space="preserve"> </w:t>
      </w:r>
      <w:r w:rsidRPr="00F25816">
        <w:rPr>
          <w:rFonts w:cs="Arial"/>
          <w:sz w:val="22"/>
          <w:szCs w:val="22"/>
        </w:rPr>
        <w:t xml:space="preserve">is </w:t>
      </w:r>
      <w:r w:rsidRPr="00D113FE">
        <w:rPr>
          <w:rFonts w:cs="Arial"/>
          <w:sz w:val="22"/>
          <w:szCs w:val="22"/>
        </w:rPr>
        <w:t>1</w:t>
      </w:r>
      <w:r w:rsidRPr="00D113FE">
        <w:rPr>
          <w:rFonts w:cs="Arial"/>
          <w:spacing w:val="-1"/>
          <w:sz w:val="22"/>
          <w:szCs w:val="22"/>
        </w:rPr>
        <w:t xml:space="preserve"> </w:t>
      </w:r>
      <w:r w:rsidRPr="00D113FE">
        <w:rPr>
          <w:rFonts w:cs="Arial"/>
          <w:sz w:val="22"/>
          <w:szCs w:val="22"/>
        </w:rPr>
        <w:t>October</w:t>
      </w:r>
      <w:r w:rsidRPr="00D113FE">
        <w:rPr>
          <w:rFonts w:cs="Arial"/>
          <w:spacing w:val="-1"/>
          <w:sz w:val="22"/>
          <w:szCs w:val="22"/>
        </w:rPr>
        <w:t xml:space="preserve"> </w:t>
      </w:r>
      <w:r w:rsidRPr="00D113FE">
        <w:rPr>
          <w:rFonts w:cs="Arial"/>
          <w:sz w:val="22"/>
          <w:szCs w:val="22"/>
        </w:rPr>
        <w:t>202</w:t>
      </w:r>
      <w:r w:rsidRPr="00D113FE" w:rsidR="00D94B99">
        <w:rPr>
          <w:rFonts w:cs="Arial"/>
          <w:sz w:val="22"/>
          <w:szCs w:val="22"/>
        </w:rPr>
        <w:t>6</w:t>
      </w:r>
      <w:r w:rsidRPr="00D113FE">
        <w:rPr>
          <w:rFonts w:cs="Arial"/>
          <w:spacing w:val="-1"/>
          <w:sz w:val="22"/>
          <w:szCs w:val="22"/>
        </w:rPr>
        <w:t xml:space="preserve"> </w:t>
      </w:r>
      <w:r w:rsidRPr="00D113FE">
        <w:rPr>
          <w:rFonts w:cs="Arial"/>
          <w:sz w:val="22"/>
          <w:szCs w:val="22"/>
        </w:rPr>
        <w:t>through 3</w:t>
      </w:r>
      <w:r w:rsidRPr="00D113FE" w:rsidR="00D113FE">
        <w:rPr>
          <w:rFonts w:cs="Arial"/>
          <w:sz w:val="22"/>
          <w:szCs w:val="22"/>
        </w:rPr>
        <w:t>0</w:t>
      </w:r>
      <w:r w:rsidRPr="00D113FE">
        <w:rPr>
          <w:rFonts w:cs="Arial"/>
          <w:spacing w:val="-1"/>
          <w:sz w:val="22"/>
          <w:szCs w:val="22"/>
        </w:rPr>
        <w:t xml:space="preserve"> </w:t>
      </w:r>
      <w:r w:rsidRPr="00D113FE" w:rsidR="00D113FE">
        <w:rPr>
          <w:rFonts w:cs="Arial"/>
          <w:sz w:val="22"/>
          <w:szCs w:val="22"/>
        </w:rPr>
        <w:t>September</w:t>
      </w:r>
      <w:r w:rsidRPr="00D113FE">
        <w:rPr>
          <w:rFonts w:cs="Arial"/>
          <w:spacing w:val="-1"/>
          <w:sz w:val="22"/>
          <w:szCs w:val="22"/>
        </w:rPr>
        <w:t xml:space="preserve"> </w:t>
      </w:r>
      <w:r w:rsidRPr="00D113FE">
        <w:rPr>
          <w:rFonts w:cs="Arial"/>
          <w:sz w:val="22"/>
          <w:szCs w:val="22"/>
        </w:rPr>
        <w:t>202</w:t>
      </w:r>
      <w:r w:rsidRPr="00D113FE" w:rsidR="00D94B99">
        <w:rPr>
          <w:rFonts w:cs="Arial"/>
          <w:sz w:val="22"/>
          <w:szCs w:val="22"/>
        </w:rPr>
        <w:t>7</w:t>
      </w:r>
      <w:r w:rsidRPr="00D113FE">
        <w:rPr>
          <w:rFonts w:cs="Arial"/>
          <w:sz w:val="22"/>
          <w:szCs w:val="22"/>
        </w:rPr>
        <w:t>.</w:t>
      </w:r>
    </w:p>
    <w:p w:rsidR="00F1125F" w:rsidP="009A5DB0">
      <w:pPr>
        <w:kinsoku w:val="0"/>
        <w:overflowPunct w:val="0"/>
        <w:autoSpaceDE w:val="0"/>
        <w:autoSpaceDN w:val="0"/>
        <w:adjustRightInd w:val="0"/>
        <w:spacing w:line="276" w:lineRule="auto"/>
        <w:ind w:right="313"/>
        <w:jc w:val="both"/>
        <w:rPr>
          <w:rFonts w:cs="Arial"/>
          <w:sz w:val="22"/>
          <w:szCs w:val="22"/>
        </w:rPr>
      </w:pPr>
    </w:p>
    <w:p w:rsidR="00F1125F" w:rsidRPr="00F1125F" w:rsidP="009A5DB0">
      <w:pPr>
        <w:kinsoku w:val="0"/>
        <w:overflowPunct w:val="0"/>
        <w:autoSpaceDE w:val="0"/>
        <w:autoSpaceDN w:val="0"/>
        <w:adjustRightInd w:val="0"/>
        <w:spacing w:line="276" w:lineRule="auto"/>
        <w:ind w:left="40"/>
        <w:rPr>
          <w:rFonts w:cs="Arial"/>
          <w:sz w:val="22"/>
          <w:szCs w:val="22"/>
        </w:rPr>
      </w:pPr>
      <w:r w:rsidRPr="00F1125F">
        <w:rPr>
          <w:rFonts w:cs="Arial"/>
          <w:sz w:val="22"/>
          <w:szCs w:val="22"/>
        </w:rPr>
        <w:t>The</w:t>
      </w:r>
      <w:r w:rsidRPr="00F1125F">
        <w:rPr>
          <w:rFonts w:cs="Arial"/>
          <w:spacing w:val="-1"/>
          <w:sz w:val="22"/>
          <w:szCs w:val="22"/>
        </w:rPr>
        <w:t xml:space="preserve"> </w:t>
      </w:r>
      <w:r w:rsidR="0022160B">
        <w:rPr>
          <w:rFonts w:cs="Arial"/>
          <w:sz w:val="22"/>
          <w:szCs w:val="22"/>
        </w:rPr>
        <w:t>Contracting Officer</w:t>
      </w:r>
      <w:r w:rsidRPr="00F1125F">
        <w:rPr>
          <w:rFonts w:cs="Arial"/>
          <w:spacing w:val="-1"/>
          <w:sz w:val="22"/>
          <w:szCs w:val="22"/>
        </w:rPr>
        <w:t xml:space="preserve"> </w:t>
      </w:r>
      <w:r w:rsidRPr="00F1125F">
        <w:rPr>
          <w:rFonts w:cs="Arial"/>
          <w:sz w:val="22"/>
          <w:szCs w:val="22"/>
        </w:rPr>
        <w:t>may</w:t>
      </w:r>
      <w:r w:rsidRPr="00F1125F">
        <w:rPr>
          <w:rFonts w:cs="Arial"/>
          <w:spacing w:val="-1"/>
          <w:sz w:val="22"/>
          <w:szCs w:val="22"/>
        </w:rPr>
        <w:t xml:space="preserve"> </w:t>
      </w:r>
      <w:r w:rsidRPr="00F1125F">
        <w:rPr>
          <w:rFonts w:cs="Arial"/>
          <w:sz w:val="22"/>
          <w:szCs w:val="22"/>
        </w:rPr>
        <w:t xml:space="preserve">schedule a post-award performance conference with the </w:t>
      </w:r>
      <w:r w:rsidR="0022160B">
        <w:rPr>
          <w:rFonts w:cs="Arial"/>
          <w:sz w:val="22"/>
          <w:szCs w:val="22"/>
        </w:rPr>
        <w:t>Contractor</w:t>
      </w:r>
      <w:r w:rsidRPr="00F1125F">
        <w:rPr>
          <w:rFonts w:cs="Arial"/>
          <w:sz w:val="22"/>
          <w:szCs w:val="22"/>
        </w:rPr>
        <w:t>, if deemed necessary, for contract</w:t>
      </w:r>
      <w:r w:rsidRPr="00F1125F">
        <w:rPr>
          <w:rFonts w:cs="Arial"/>
          <w:spacing w:val="-1"/>
          <w:sz w:val="22"/>
          <w:szCs w:val="22"/>
        </w:rPr>
        <w:t xml:space="preserve"> </w:t>
      </w:r>
      <w:r w:rsidRPr="00F1125F">
        <w:rPr>
          <w:rFonts w:cs="Arial"/>
          <w:sz w:val="22"/>
          <w:szCs w:val="22"/>
        </w:rPr>
        <w:t>orientation</w:t>
      </w:r>
      <w:r w:rsidRPr="00F1125F">
        <w:rPr>
          <w:rFonts w:cs="Arial"/>
          <w:spacing w:val="-1"/>
          <w:sz w:val="22"/>
          <w:szCs w:val="22"/>
        </w:rPr>
        <w:t xml:space="preserve"> </w:t>
      </w:r>
      <w:r w:rsidRPr="00F1125F">
        <w:rPr>
          <w:rFonts w:cs="Arial"/>
          <w:sz w:val="22"/>
          <w:szCs w:val="22"/>
        </w:rPr>
        <w:t>purposes.</w:t>
      </w:r>
    </w:p>
    <w:p w:rsidR="00633E44" w:rsidRPr="00633E44" w:rsidP="00633E44">
      <w:pPr>
        <w:pStyle w:val="Heading2"/>
        <w:numPr>
          <w:ilvl w:val="1"/>
          <w:numId w:val="5"/>
        </w:numPr>
        <w:spacing w:line="276" w:lineRule="auto"/>
        <w:ind w:left="720"/>
        <w:rPr>
          <w:sz w:val="22"/>
          <w:szCs w:val="22"/>
        </w:rPr>
      </w:pPr>
      <w:bookmarkStart w:id="6" w:name="_Toc227828111"/>
      <w:bookmarkStart w:id="7" w:name="_Toc256000003"/>
      <w:r>
        <w:rPr>
          <w:sz w:val="22"/>
          <w:szCs w:val="22"/>
        </w:rPr>
        <w:t>Contractor</w:t>
      </w:r>
      <w:r w:rsidRPr="00755F3B" w:rsidR="00533EE6">
        <w:rPr>
          <w:sz w:val="22"/>
          <w:szCs w:val="22"/>
        </w:rPr>
        <w:t xml:space="preserve"> REQUIREMENTS</w:t>
      </w:r>
      <w:bookmarkEnd w:id="7"/>
      <w:bookmarkEnd w:id="6"/>
      <w:r>
        <w:rPr>
          <w:sz w:val="22"/>
          <w:szCs w:val="22"/>
        </w:rPr>
        <w:br/>
      </w:r>
    </w:p>
    <w:p w:rsidR="00533EE6" w:rsidRPr="00755F3B" w:rsidP="003D3841">
      <w:pPr>
        <w:pStyle w:val="Heading3"/>
        <w:numPr>
          <w:ilvl w:val="2"/>
          <w:numId w:val="5"/>
        </w:numPr>
        <w:spacing w:line="276" w:lineRule="auto"/>
        <w:rPr>
          <w:sz w:val="22"/>
          <w:szCs w:val="22"/>
        </w:rPr>
      </w:pPr>
      <w:bookmarkStart w:id="8" w:name="_Toc227828112"/>
      <w:bookmarkStart w:id="9" w:name="_Toc256000004"/>
      <w:r>
        <w:rPr>
          <w:sz w:val="22"/>
          <w:szCs w:val="22"/>
        </w:rPr>
        <w:t>Contractor</w:t>
      </w:r>
      <w:r w:rsidRPr="00755F3B">
        <w:rPr>
          <w:sz w:val="22"/>
          <w:szCs w:val="22"/>
        </w:rPr>
        <w:t xml:space="preserve"> Personnel</w:t>
      </w:r>
      <w:bookmarkEnd w:id="9"/>
      <w:bookmarkEnd w:id="8"/>
    </w:p>
    <w:p w:rsidR="00755F3B" w:rsidRPr="00755F3B" w:rsidP="009A5DB0">
      <w:pPr>
        <w:pStyle w:val="Default"/>
        <w:spacing w:line="276" w:lineRule="auto"/>
        <w:rPr>
          <w:sz w:val="22"/>
          <w:szCs w:val="22"/>
        </w:rPr>
      </w:pPr>
      <w:r w:rsidRPr="00755F3B">
        <w:rPr>
          <w:b/>
          <w:bCs/>
          <w:sz w:val="22"/>
          <w:szCs w:val="22"/>
        </w:rPr>
        <w:t xml:space="preserve">Project Manager. </w:t>
      </w:r>
      <w:r w:rsidRPr="00755F3B">
        <w:rPr>
          <w:sz w:val="22"/>
          <w:szCs w:val="22"/>
        </w:rPr>
        <w:t xml:space="preserve">The </w:t>
      </w:r>
      <w:r w:rsidR="0022160B">
        <w:rPr>
          <w:sz w:val="22"/>
          <w:szCs w:val="22"/>
        </w:rPr>
        <w:t>Contractor</w:t>
      </w:r>
      <w:r w:rsidRPr="00755F3B">
        <w:rPr>
          <w:sz w:val="22"/>
          <w:szCs w:val="22"/>
        </w:rPr>
        <w:t xml:space="preserve"> must provide a project manager who is responsible for the performance of the work. The name of this person, and an alternate(s) who must act for the </w:t>
      </w:r>
      <w:r w:rsidR="0022160B">
        <w:rPr>
          <w:sz w:val="22"/>
          <w:szCs w:val="22"/>
        </w:rPr>
        <w:t>Contractor</w:t>
      </w:r>
      <w:r w:rsidRPr="00755F3B">
        <w:rPr>
          <w:sz w:val="22"/>
          <w:szCs w:val="22"/>
        </w:rPr>
        <w:t xml:space="preserve"> when the manager is absent, must be designated in writing to the </w:t>
      </w:r>
      <w:r w:rsidRPr="0022160B" w:rsidR="0022160B">
        <w:rPr>
          <w:sz w:val="22"/>
          <w:szCs w:val="22"/>
        </w:rPr>
        <w:t>Contracting Officer</w:t>
      </w:r>
      <w:r w:rsidRPr="0022160B">
        <w:rPr>
          <w:sz w:val="22"/>
          <w:szCs w:val="22"/>
          <w:highlight w:val="yellow"/>
        </w:rPr>
        <w:t>.</w:t>
      </w:r>
      <w:r w:rsidRPr="00755F3B">
        <w:rPr>
          <w:sz w:val="22"/>
          <w:szCs w:val="22"/>
        </w:rPr>
        <w:t xml:space="preserve"> </w:t>
      </w:r>
    </w:p>
    <w:p w:rsidR="00755F3B" w:rsidRPr="00755F3B" w:rsidP="009A5DB0">
      <w:pPr>
        <w:autoSpaceDE w:val="0"/>
        <w:autoSpaceDN w:val="0"/>
        <w:adjustRightInd w:val="0"/>
        <w:spacing w:line="276" w:lineRule="auto"/>
        <w:rPr>
          <w:rFonts w:eastAsia="Calibri" w:cs="Arial"/>
          <w:color w:val="000000"/>
          <w:sz w:val="22"/>
          <w:szCs w:val="22"/>
        </w:rPr>
      </w:pPr>
      <w:r w:rsidRPr="00755F3B">
        <w:rPr>
          <w:rFonts w:eastAsia="Calibri" w:cs="Arial"/>
          <w:color w:val="000000"/>
          <w:sz w:val="22"/>
          <w:szCs w:val="22"/>
        </w:rPr>
        <w:t xml:space="preserve">The project manager or alternate must have full authority to act for the </w:t>
      </w:r>
      <w:r w:rsidR="0022160B">
        <w:rPr>
          <w:rFonts w:eastAsia="Calibri" w:cs="Arial"/>
          <w:color w:val="000000"/>
          <w:sz w:val="22"/>
          <w:szCs w:val="22"/>
        </w:rPr>
        <w:t>Contractor</w:t>
      </w:r>
      <w:r w:rsidRPr="00755F3B">
        <w:rPr>
          <w:rFonts w:eastAsia="Calibri" w:cs="Arial"/>
          <w:color w:val="000000"/>
          <w:sz w:val="22"/>
          <w:szCs w:val="22"/>
        </w:rPr>
        <w:t xml:space="preserve"> on all contract matters relating to daily operation of this contract. The project manager or alternate must be available during normal business hours within 30 minutes to meet with </w:t>
      </w:r>
      <w:r w:rsidR="005369FC">
        <w:rPr>
          <w:rFonts w:eastAsia="Calibri" w:cs="Arial"/>
          <w:color w:val="000000"/>
          <w:sz w:val="22"/>
          <w:szCs w:val="22"/>
        </w:rPr>
        <w:t>Government</w:t>
      </w:r>
      <w:r w:rsidRPr="00755F3B">
        <w:rPr>
          <w:rFonts w:eastAsia="Calibri" w:cs="Arial"/>
          <w:color w:val="000000"/>
          <w:sz w:val="22"/>
          <w:szCs w:val="22"/>
        </w:rPr>
        <w:t xml:space="preserve"> personnel (designated by the </w:t>
      </w:r>
      <w:r w:rsidR="0022160B">
        <w:rPr>
          <w:rFonts w:eastAsia="Calibri" w:cs="Arial"/>
          <w:color w:val="000000"/>
          <w:sz w:val="22"/>
          <w:szCs w:val="22"/>
        </w:rPr>
        <w:t>Contracting Officer</w:t>
      </w:r>
      <w:r w:rsidRPr="00755F3B">
        <w:rPr>
          <w:rFonts w:eastAsia="Calibri" w:cs="Arial"/>
          <w:color w:val="000000"/>
          <w:sz w:val="22"/>
          <w:szCs w:val="22"/>
        </w:rPr>
        <w:t>) to discuss problem areas. After normal business hours, the manager or alternate must be available within four hours.</w:t>
      </w:r>
      <w:r>
        <w:rPr>
          <w:rFonts w:eastAsia="Calibri" w:cs="Arial"/>
          <w:color w:val="000000"/>
          <w:sz w:val="22"/>
          <w:szCs w:val="22"/>
        </w:rPr>
        <w:t xml:space="preserve"> </w:t>
      </w:r>
      <w:r w:rsidRPr="00755F3B">
        <w:rPr>
          <w:rFonts w:eastAsia="Calibri" w:cs="Arial"/>
          <w:color w:val="000000"/>
          <w:sz w:val="22"/>
          <w:szCs w:val="22"/>
        </w:rPr>
        <w:t xml:space="preserve">The project manager and alternate(s) must be able to read, write, speak, and understand English. </w:t>
      </w:r>
    </w:p>
    <w:p w:rsidR="00533EE6" w:rsidP="009A5DB0">
      <w:pPr>
        <w:pStyle w:val="Default"/>
        <w:spacing w:line="276" w:lineRule="auto"/>
        <w:rPr>
          <w:sz w:val="22"/>
          <w:szCs w:val="22"/>
        </w:rPr>
      </w:pPr>
      <w:r w:rsidRPr="00755F3B">
        <w:rPr>
          <w:b/>
          <w:bCs/>
          <w:sz w:val="22"/>
          <w:szCs w:val="22"/>
        </w:rPr>
        <w:br/>
      </w:r>
      <w:r w:rsidR="00755F3B">
        <w:rPr>
          <w:b/>
          <w:bCs/>
          <w:sz w:val="22"/>
          <w:szCs w:val="22"/>
        </w:rPr>
        <w:t>On-Site</w:t>
      </w:r>
      <w:r w:rsidRPr="00755F3B">
        <w:rPr>
          <w:b/>
          <w:bCs/>
          <w:sz w:val="22"/>
          <w:szCs w:val="22"/>
        </w:rPr>
        <w:t xml:space="preserve"> Supervisor. </w:t>
      </w:r>
      <w:r w:rsidRPr="00755F3B">
        <w:rPr>
          <w:sz w:val="22"/>
          <w:szCs w:val="22"/>
        </w:rPr>
        <w:t xml:space="preserve">The </w:t>
      </w:r>
      <w:r w:rsidR="0022160B">
        <w:rPr>
          <w:sz w:val="22"/>
          <w:szCs w:val="22"/>
        </w:rPr>
        <w:t>Contractor</w:t>
      </w:r>
      <w:r w:rsidRPr="00755F3B">
        <w:rPr>
          <w:sz w:val="22"/>
          <w:szCs w:val="22"/>
        </w:rPr>
        <w:t xml:space="preserve"> shall </w:t>
      </w:r>
      <w:r w:rsidRPr="00755F3B">
        <w:rPr>
          <w:sz w:val="22"/>
          <w:szCs w:val="22"/>
        </w:rPr>
        <w:t>provide adequate on-site supervision at all times</w:t>
      </w:r>
      <w:r w:rsidRPr="00755F3B">
        <w:rPr>
          <w:sz w:val="22"/>
          <w:szCs w:val="22"/>
        </w:rPr>
        <w:t>.</w:t>
      </w:r>
      <w:r w:rsidR="00755F3B">
        <w:rPr>
          <w:sz w:val="22"/>
          <w:szCs w:val="22"/>
        </w:rPr>
        <w:t xml:space="preserve"> The on-site supervisor is responsible for all on-site personnel employed by the </w:t>
      </w:r>
      <w:r w:rsidR="0022160B">
        <w:rPr>
          <w:sz w:val="22"/>
          <w:szCs w:val="22"/>
        </w:rPr>
        <w:t>Contractor</w:t>
      </w:r>
      <w:r w:rsidR="00755F3B">
        <w:rPr>
          <w:sz w:val="22"/>
          <w:szCs w:val="22"/>
        </w:rPr>
        <w:t xml:space="preserve">. </w:t>
      </w:r>
      <w:r w:rsidRPr="00755F3B">
        <w:rPr>
          <w:sz w:val="22"/>
          <w:szCs w:val="22"/>
        </w:rPr>
        <w:t xml:space="preserve"> </w:t>
      </w:r>
      <w:r w:rsidRPr="00755F3B" w:rsidR="00755F3B">
        <w:rPr>
          <w:sz w:val="22"/>
          <w:szCs w:val="22"/>
        </w:rPr>
        <w:t xml:space="preserve">The name of this person, and an alternate(s) who must act for the </w:t>
      </w:r>
      <w:r w:rsidR="0022160B">
        <w:rPr>
          <w:sz w:val="22"/>
          <w:szCs w:val="22"/>
        </w:rPr>
        <w:t>Contractor</w:t>
      </w:r>
      <w:r w:rsidRPr="00755F3B" w:rsidR="00755F3B">
        <w:rPr>
          <w:sz w:val="22"/>
          <w:szCs w:val="22"/>
        </w:rPr>
        <w:t xml:space="preserve"> when the </w:t>
      </w:r>
      <w:r w:rsidR="00755F3B">
        <w:rPr>
          <w:sz w:val="22"/>
          <w:szCs w:val="22"/>
        </w:rPr>
        <w:t>supervisor</w:t>
      </w:r>
      <w:r w:rsidRPr="00755F3B" w:rsidR="00755F3B">
        <w:rPr>
          <w:sz w:val="22"/>
          <w:szCs w:val="22"/>
        </w:rPr>
        <w:t xml:space="preserve"> is absent, must be designated in writing to the </w:t>
      </w:r>
      <w:r w:rsidRPr="0022160B" w:rsidR="0022160B">
        <w:rPr>
          <w:sz w:val="22"/>
          <w:szCs w:val="22"/>
        </w:rPr>
        <w:t>Contracting Officer</w:t>
      </w:r>
      <w:r w:rsidRPr="00755F3B" w:rsidR="00755F3B">
        <w:rPr>
          <w:sz w:val="22"/>
          <w:szCs w:val="22"/>
        </w:rPr>
        <w:t xml:space="preserve">. The </w:t>
      </w:r>
      <w:r w:rsidR="00755F3B">
        <w:rPr>
          <w:sz w:val="22"/>
          <w:szCs w:val="22"/>
        </w:rPr>
        <w:t>supervisor</w:t>
      </w:r>
      <w:r w:rsidRPr="00755F3B" w:rsidR="00755F3B">
        <w:rPr>
          <w:sz w:val="22"/>
          <w:szCs w:val="22"/>
        </w:rPr>
        <w:t xml:space="preserve"> and alternate(s) must be able to read, write, speak, and understand English.</w:t>
      </w:r>
    </w:p>
    <w:p w:rsidR="00755F3B" w:rsidP="009A5DB0">
      <w:pPr>
        <w:spacing w:line="276" w:lineRule="auto"/>
        <w:rPr>
          <w:sz w:val="22"/>
          <w:szCs w:val="22"/>
        </w:rPr>
      </w:pPr>
    </w:p>
    <w:p w:rsidR="00D423B6" w:rsidP="009A5DB0">
      <w:pPr>
        <w:pStyle w:val="Default"/>
        <w:spacing w:line="276" w:lineRule="auto"/>
        <w:rPr>
          <w:sz w:val="22"/>
          <w:szCs w:val="22"/>
        </w:rPr>
      </w:pPr>
      <w:r>
        <w:rPr>
          <w:b/>
          <w:bCs/>
          <w:sz w:val="22"/>
          <w:szCs w:val="22"/>
        </w:rPr>
        <w:t>Parking Attendant</w:t>
      </w:r>
      <w:r w:rsidRPr="00755F3B">
        <w:rPr>
          <w:b/>
          <w:bCs/>
          <w:sz w:val="22"/>
          <w:szCs w:val="22"/>
        </w:rPr>
        <w:t>.</w:t>
      </w:r>
      <w:r>
        <w:rPr>
          <w:b/>
          <w:bCs/>
          <w:sz w:val="22"/>
          <w:szCs w:val="22"/>
        </w:rPr>
        <w:t xml:space="preserve"> </w:t>
      </w:r>
      <w:r w:rsidRPr="00755F3B">
        <w:rPr>
          <w:sz w:val="22"/>
          <w:szCs w:val="22"/>
        </w:rPr>
        <w:t xml:space="preserve">The </w:t>
      </w:r>
      <w:r w:rsidR="0022160B">
        <w:rPr>
          <w:sz w:val="22"/>
          <w:szCs w:val="22"/>
        </w:rPr>
        <w:t>Contractor</w:t>
      </w:r>
      <w:r w:rsidRPr="00755F3B">
        <w:rPr>
          <w:sz w:val="22"/>
          <w:szCs w:val="22"/>
        </w:rPr>
        <w:t xml:space="preserve"> shall provide adequate</w:t>
      </w:r>
      <w:r w:rsidR="00D40E88">
        <w:rPr>
          <w:sz w:val="22"/>
          <w:szCs w:val="22"/>
        </w:rPr>
        <w:t xml:space="preserve"> number of </w:t>
      </w:r>
      <w:r>
        <w:rPr>
          <w:sz w:val="22"/>
          <w:szCs w:val="22"/>
        </w:rPr>
        <w:t>personnel to ensure compliance with the contract and performance requirements summary.</w:t>
      </w:r>
      <w:r w:rsidRPr="00755F3B">
        <w:rPr>
          <w:sz w:val="22"/>
          <w:szCs w:val="22"/>
        </w:rPr>
        <w:t xml:space="preserve"> </w:t>
      </w:r>
      <w:r w:rsidRPr="00755F3B">
        <w:rPr>
          <w:sz w:val="22"/>
          <w:szCs w:val="22"/>
        </w:rPr>
        <w:t xml:space="preserve">The </w:t>
      </w:r>
      <w:r>
        <w:rPr>
          <w:sz w:val="22"/>
          <w:szCs w:val="22"/>
        </w:rPr>
        <w:t>parking attendants</w:t>
      </w:r>
      <w:r w:rsidRPr="00755F3B">
        <w:rPr>
          <w:sz w:val="22"/>
          <w:szCs w:val="22"/>
        </w:rPr>
        <w:t xml:space="preserve"> must be able to read, write, speak, and understand English.</w:t>
      </w:r>
    </w:p>
    <w:p w:rsidR="00D91257" w:rsidRPr="00755F3B" w:rsidP="009A5DB0">
      <w:pPr>
        <w:spacing w:line="276" w:lineRule="auto"/>
        <w:rPr>
          <w:b/>
          <w:bCs/>
          <w:sz w:val="22"/>
          <w:szCs w:val="22"/>
        </w:rPr>
      </w:pPr>
    </w:p>
    <w:p w:rsidR="00BF6523" w:rsidRPr="00633E44" w:rsidP="009A5DB0">
      <w:pPr>
        <w:pStyle w:val="Heading3"/>
        <w:numPr>
          <w:ilvl w:val="2"/>
          <w:numId w:val="5"/>
        </w:numPr>
        <w:spacing w:line="276" w:lineRule="auto"/>
        <w:rPr>
          <w:sz w:val="22"/>
          <w:szCs w:val="22"/>
        </w:rPr>
      </w:pPr>
      <w:bookmarkStart w:id="10" w:name="_Toc227828113"/>
      <w:bookmarkStart w:id="11" w:name="_Toc256000005"/>
      <w:r>
        <w:rPr>
          <w:sz w:val="22"/>
          <w:szCs w:val="22"/>
        </w:rPr>
        <w:t>Contractor</w:t>
      </w:r>
      <w:r w:rsidRPr="00633E44" w:rsidR="00533EE6">
        <w:rPr>
          <w:sz w:val="22"/>
          <w:szCs w:val="22"/>
        </w:rPr>
        <w:t xml:space="preserve"> Employees</w:t>
      </w:r>
      <w:r w:rsidRPr="00633E44" w:rsidR="002936B2">
        <w:rPr>
          <w:sz w:val="22"/>
          <w:szCs w:val="22"/>
        </w:rPr>
        <w:t xml:space="preserve"> and Conduct</w:t>
      </w:r>
      <w:bookmarkEnd w:id="11"/>
      <w:bookmarkEnd w:id="10"/>
    </w:p>
    <w:p w:rsidR="00BF6523" w:rsidP="009A5DB0">
      <w:pPr>
        <w:autoSpaceDE w:val="0"/>
        <w:autoSpaceDN w:val="0"/>
        <w:adjustRightInd w:val="0"/>
        <w:spacing w:line="276" w:lineRule="auto"/>
        <w:rPr>
          <w:rFonts w:eastAsia="Calibri" w:cs="Arial"/>
          <w:color w:val="000000"/>
          <w:sz w:val="22"/>
          <w:szCs w:val="22"/>
        </w:rPr>
      </w:pPr>
      <w:r w:rsidRPr="00BF6523">
        <w:rPr>
          <w:rFonts w:eastAsia="Calibri" w:cs="Arial"/>
          <w:color w:val="000000"/>
          <w:sz w:val="22"/>
          <w:szCs w:val="22"/>
        </w:rPr>
        <w:t xml:space="preserve">The </w:t>
      </w:r>
      <w:r w:rsidR="0022160B">
        <w:rPr>
          <w:rFonts w:eastAsia="Calibri" w:cs="Arial"/>
          <w:color w:val="000000"/>
          <w:sz w:val="22"/>
          <w:szCs w:val="22"/>
        </w:rPr>
        <w:t>Contractor</w:t>
      </w:r>
      <w:r w:rsidRPr="00BF6523">
        <w:rPr>
          <w:rFonts w:eastAsia="Calibri" w:cs="Arial"/>
          <w:color w:val="000000"/>
          <w:sz w:val="22"/>
          <w:szCs w:val="22"/>
        </w:rPr>
        <w:t xml:space="preserve"> must not employ persons for work on this contract if such employee is considered by the </w:t>
      </w:r>
      <w:r w:rsidRPr="0022160B" w:rsidR="0022160B">
        <w:rPr>
          <w:rFonts w:eastAsia="Calibri" w:cs="Arial"/>
          <w:color w:val="000000"/>
          <w:sz w:val="22"/>
          <w:szCs w:val="22"/>
        </w:rPr>
        <w:t>Contracting Officer</w:t>
      </w:r>
      <w:r w:rsidRPr="00BF6523">
        <w:rPr>
          <w:rFonts w:eastAsia="Calibri" w:cs="Arial"/>
          <w:color w:val="000000"/>
          <w:sz w:val="22"/>
          <w:szCs w:val="22"/>
        </w:rPr>
        <w:t xml:space="preserve"> to be a potential threat to the health, safety, security, general well-being, or operational mission of the installation and its population. </w:t>
      </w:r>
    </w:p>
    <w:p w:rsidR="00356F1A" w:rsidP="009A5DB0">
      <w:pPr>
        <w:autoSpaceDE w:val="0"/>
        <w:autoSpaceDN w:val="0"/>
        <w:adjustRightInd w:val="0"/>
        <w:spacing w:line="276" w:lineRule="auto"/>
        <w:rPr>
          <w:rFonts w:eastAsia="Calibri" w:cs="Arial"/>
          <w:color w:val="000000"/>
          <w:sz w:val="22"/>
          <w:szCs w:val="22"/>
        </w:rPr>
      </w:pPr>
    </w:p>
    <w:p w:rsidR="00356F1A" w:rsidP="009A5DB0">
      <w:pPr>
        <w:spacing w:line="276" w:lineRule="auto"/>
        <w:rPr>
          <w:rFonts w:eastAsia="Calibri" w:cs="Arial"/>
          <w:color w:val="000000"/>
          <w:sz w:val="22"/>
          <w:szCs w:val="22"/>
        </w:rPr>
      </w:pPr>
      <w:r w:rsidRPr="00BF6523">
        <w:rPr>
          <w:rFonts w:eastAsia="Calibri" w:cs="Arial"/>
          <w:color w:val="000000"/>
          <w:sz w:val="22"/>
          <w:szCs w:val="22"/>
        </w:rPr>
        <w:t xml:space="preserve">The </w:t>
      </w:r>
      <w:r w:rsidR="0022160B">
        <w:rPr>
          <w:rFonts w:eastAsia="Calibri" w:cs="Arial"/>
          <w:color w:val="000000"/>
          <w:sz w:val="22"/>
          <w:szCs w:val="22"/>
        </w:rPr>
        <w:t>Contractor</w:t>
      </w:r>
      <w:r w:rsidRPr="00BF6523">
        <w:rPr>
          <w:rFonts w:eastAsia="Calibri" w:cs="Arial"/>
          <w:color w:val="000000"/>
          <w:sz w:val="22"/>
          <w:szCs w:val="22"/>
        </w:rPr>
        <w:t xml:space="preserve"> must not employ any person who is an employee of the U.S. </w:t>
      </w:r>
      <w:r w:rsidR="005369FC">
        <w:rPr>
          <w:rFonts w:eastAsia="Calibri" w:cs="Arial"/>
          <w:color w:val="000000"/>
          <w:sz w:val="22"/>
          <w:szCs w:val="22"/>
        </w:rPr>
        <w:t>Government</w:t>
      </w:r>
      <w:r w:rsidRPr="00BF6523">
        <w:rPr>
          <w:rFonts w:eastAsia="Calibri" w:cs="Arial"/>
          <w:color w:val="000000"/>
          <w:sz w:val="22"/>
          <w:szCs w:val="22"/>
        </w:rPr>
        <w:t xml:space="preserve"> if employing that person would create a conflict of interest. </w:t>
      </w:r>
    </w:p>
    <w:p w:rsidR="00356F1A" w:rsidP="009A5DB0">
      <w:pPr>
        <w:spacing w:line="276" w:lineRule="auto"/>
        <w:rPr>
          <w:rFonts w:eastAsia="Calibri" w:cs="Arial"/>
          <w:color w:val="000000"/>
          <w:sz w:val="22"/>
          <w:szCs w:val="22"/>
        </w:rPr>
      </w:pPr>
    </w:p>
    <w:p w:rsidR="00356F1A" w:rsidRPr="00BF6523" w:rsidP="009A5DB0">
      <w:pPr>
        <w:spacing w:line="276" w:lineRule="auto"/>
        <w:rPr>
          <w:rFonts w:eastAsia="Calibri" w:cs="Arial"/>
          <w:color w:val="000000"/>
          <w:sz w:val="22"/>
          <w:szCs w:val="22"/>
        </w:rPr>
      </w:pPr>
      <w:r>
        <w:rPr>
          <w:rFonts w:eastAsia="Calibri" w:cs="Arial"/>
          <w:color w:val="000000"/>
          <w:sz w:val="22"/>
          <w:szCs w:val="22"/>
        </w:rPr>
        <w:t>Contractor</w:t>
      </w:r>
      <w:r w:rsidRPr="00BF6523">
        <w:rPr>
          <w:rFonts w:eastAsia="Calibri" w:cs="Arial"/>
          <w:color w:val="000000"/>
          <w:sz w:val="22"/>
          <w:szCs w:val="22"/>
        </w:rPr>
        <w:t xml:space="preserve"> personnel must present a neat appearance and be easily recognized as </w:t>
      </w:r>
      <w:r>
        <w:rPr>
          <w:rFonts w:eastAsia="Calibri" w:cs="Arial"/>
          <w:color w:val="000000"/>
          <w:sz w:val="22"/>
          <w:szCs w:val="22"/>
        </w:rPr>
        <w:t>Contractor</w:t>
      </w:r>
      <w:r w:rsidRPr="00BF6523">
        <w:rPr>
          <w:rFonts w:eastAsia="Calibri" w:cs="Arial"/>
          <w:color w:val="000000"/>
          <w:sz w:val="22"/>
          <w:szCs w:val="22"/>
        </w:rPr>
        <w:t xml:space="preserve"> employees.</w:t>
      </w:r>
      <w:r w:rsidRPr="00BF6523">
        <w:rPr>
          <w:rFonts w:eastAsia="Calibri" w:cs="Arial"/>
          <w:i/>
          <w:iCs/>
          <w:color w:val="000000"/>
          <w:sz w:val="22"/>
          <w:szCs w:val="22"/>
        </w:rPr>
        <w:t xml:space="preserve"> See Section 4.2 </w:t>
      </w:r>
      <w:r>
        <w:rPr>
          <w:rFonts w:eastAsia="Calibri" w:cs="Arial"/>
          <w:i/>
          <w:iCs/>
          <w:color w:val="000000"/>
          <w:sz w:val="22"/>
          <w:szCs w:val="22"/>
        </w:rPr>
        <w:t>Contractor</w:t>
      </w:r>
      <w:r w:rsidRPr="00BF6523">
        <w:rPr>
          <w:rFonts w:eastAsia="Calibri" w:cs="Arial"/>
          <w:i/>
          <w:iCs/>
          <w:color w:val="000000"/>
          <w:sz w:val="22"/>
          <w:szCs w:val="22"/>
        </w:rPr>
        <w:t xml:space="preserve"> Furnished Items- Specific Items for uniform requirements</w:t>
      </w:r>
      <w:r>
        <w:rPr>
          <w:rFonts w:eastAsia="Calibri" w:cs="Arial"/>
          <w:i/>
          <w:iCs/>
          <w:color w:val="000000"/>
          <w:sz w:val="22"/>
          <w:szCs w:val="22"/>
        </w:rPr>
        <w:t>.</w:t>
      </w:r>
    </w:p>
    <w:p w:rsidR="00356F1A" w:rsidP="009A5DB0">
      <w:pPr>
        <w:spacing w:line="276" w:lineRule="auto"/>
        <w:rPr>
          <w:rFonts w:eastAsia="Calibri" w:cs="Arial"/>
          <w:color w:val="000000"/>
          <w:sz w:val="22"/>
          <w:szCs w:val="22"/>
        </w:rPr>
      </w:pPr>
    </w:p>
    <w:p w:rsidR="00356F1A" w:rsidP="009A5DB0">
      <w:pPr>
        <w:spacing w:line="276" w:lineRule="auto"/>
        <w:rPr>
          <w:rFonts w:cs="Arial"/>
          <w:sz w:val="22"/>
          <w:szCs w:val="22"/>
        </w:rPr>
      </w:pPr>
      <w:r w:rsidRPr="002936B2">
        <w:rPr>
          <w:rFonts w:cs="Arial"/>
          <w:sz w:val="22"/>
          <w:szCs w:val="22"/>
        </w:rPr>
        <w:t>Smoking is not permitted within or around the VA facility grounds.</w:t>
      </w:r>
    </w:p>
    <w:p w:rsidR="00356F1A" w:rsidP="009A5DB0">
      <w:pPr>
        <w:spacing w:line="276" w:lineRule="auto"/>
        <w:rPr>
          <w:rFonts w:cs="Arial"/>
          <w:sz w:val="22"/>
          <w:szCs w:val="22"/>
        </w:rPr>
      </w:pPr>
    </w:p>
    <w:p w:rsidR="00356F1A" w:rsidP="009A5DB0">
      <w:pPr>
        <w:spacing w:line="276" w:lineRule="auto"/>
        <w:rPr>
          <w:rFonts w:cs="Arial"/>
          <w:sz w:val="22"/>
          <w:szCs w:val="22"/>
        </w:rPr>
      </w:pPr>
      <w:r w:rsidRPr="002936B2">
        <w:rPr>
          <w:rFonts w:cs="Arial"/>
          <w:sz w:val="22"/>
          <w:szCs w:val="22"/>
        </w:rPr>
        <w:t>Cell phone use shall not be permitted while parking vehicles or during scheduled work hours.</w:t>
      </w:r>
    </w:p>
    <w:p w:rsidR="00356F1A" w:rsidP="009A5DB0">
      <w:pPr>
        <w:spacing w:line="276" w:lineRule="auto"/>
        <w:rPr>
          <w:rFonts w:cs="Arial"/>
          <w:sz w:val="22"/>
          <w:szCs w:val="22"/>
        </w:rPr>
      </w:pPr>
    </w:p>
    <w:p w:rsidR="00356F1A" w:rsidP="009A5DB0">
      <w:pPr>
        <w:spacing w:line="276" w:lineRule="auto"/>
        <w:rPr>
          <w:rFonts w:eastAsia="Calibri" w:cs="Arial"/>
          <w:color w:val="000000"/>
          <w:sz w:val="22"/>
          <w:szCs w:val="22"/>
        </w:rPr>
      </w:pPr>
      <w:r>
        <w:rPr>
          <w:rFonts w:cs="Arial"/>
          <w:sz w:val="22"/>
          <w:szCs w:val="22"/>
        </w:rPr>
        <w:t>Contractor</w:t>
      </w:r>
      <w:r w:rsidRPr="00356F1A">
        <w:rPr>
          <w:rFonts w:cs="Arial"/>
          <w:sz w:val="22"/>
          <w:szCs w:val="22"/>
        </w:rPr>
        <w:t>'s</w:t>
      </w:r>
      <w:r>
        <w:rPr>
          <w:rFonts w:cs="Arial"/>
          <w:sz w:val="22"/>
          <w:szCs w:val="22"/>
        </w:rPr>
        <w:t xml:space="preserve"> </w:t>
      </w:r>
      <w:r w:rsidRPr="00356F1A">
        <w:rPr>
          <w:rFonts w:cs="Arial"/>
          <w:sz w:val="22"/>
          <w:szCs w:val="22"/>
        </w:rPr>
        <w:t>employees are restricted from accepting tips of any kind.</w:t>
      </w:r>
    </w:p>
    <w:p w:rsidR="00356F1A" w:rsidP="009A5DB0">
      <w:pPr>
        <w:spacing w:line="276" w:lineRule="auto"/>
        <w:rPr>
          <w:rFonts w:eastAsia="Calibri" w:cs="Arial"/>
          <w:color w:val="000000"/>
          <w:sz w:val="22"/>
          <w:szCs w:val="22"/>
        </w:rPr>
      </w:pPr>
    </w:p>
    <w:p w:rsidR="00356F1A" w:rsidP="009A5DB0">
      <w:pPr>
        <w:spacing w:line="276" w:lineRule="auto"/>
        <w:rPr>
          <w:rFonts w:cs="Arial"/>
          <w:sz w:val="22"/>
          <w:szCs w:val="22"/>
        </w:rPr>
      </w:pPr>
      <w:r w:rsidRPr="00D40E88">
        <w:rPr>
          <w:rFonts w:cs="Arial"/>
          <w:sz w:val="22"/>
          <w:szCs w:val="22"/>
        </w:rPr>
        <w:t xml:space="preserve">The </w:t>
      </w:r>
      <w:r w:rsidR="0022160B">
        <w:rPr>
          <w:rFonts w:cs="Arial"/>
          <w:sz w:val="22"/>
          <w:szCs w:val="22"/>
        </w:rPr>
        <w:t>Contractor</w:t>
      </w:r>
      <w:r w:rsidRPr="00D40E88">
        <w:rPr>
          <w:rFonts w:cs="Arial"/>
          <w:sz w:val="22"/>
          <w:szCs w:val="22"/>
        </w:rPr>
        <w:t xml:space="preserve"> agrees to permanently remove any member of its parking staff from performing work associated with this contract, if at the sole discretion of the VA, the employee poses a health and safety risk to any patient or individual requiring services or if the COR disapproves of the conduct due to interferences with the business or operation of </w:t>
      </w:r>
      <w:r w:rsidRPr="0022160B">
        <w:rPr>
          <w:rFonts w:cs="Arial"/>
          <w:sz w:val="22"/>
          <w:szCs w:val="22"/>
        </w:rPr>
        <w:t>the P</w:t>
      </w:r>
      <w:r w:rsidR="0022160B">
        <w:rPr>
          <w:rFonts w:cs="Arial"/>
          <w:sz w:val="22"/>
          <w:szCs w:val="22"/>
        </w:rPr>
        <w:t xml:space="preserve">rovidence </w:t>
      </w:r>
      <w:r w:rsidRPr="0022160B">
        <w:rPr>
          <w:rFonts w:cs="Arial"/>
          <w:sz w:val="22"/>
          <w:szCs w:val="22"/>
        </w:rPr>
        <w:t>VA</w:t>
      </w:r>
      <w:r w:rsidR="0022160B">
        <w:rPr>
          <w:rFonts w:cs="Arial"/>
          <w:sz w:val="22"/>
          <w:szCs w:val="22"/>
        </w:rPr>
        <w:t xml:space="preserve"> </w:t>
      </w:r>
      <w:r w:rsidRPr="0022160B">
        <w:rPr>
          <w:rFonts w:cs="Arial"/>
          <w:sz w:val="22"/>
          <w:szCs w:val="22"/>
        </w:rPr>
        <w:t>M</w:t>
      </w:r>
      <w:r w:rsidR="0022160B">
        <w:rPr>
          <w:rFonts w:cs="Arial"/>
          <w:sz w:val="22"/>
          <w:szCs w:val="22"/>
        </w:rPr>
        <w:t xml:space="preserve">edical </w:t>
      </w:r>
      <w:r w:rsidRPr="0022160B">
        <w:rPr>
          <w:rFonts w:cs="Arial"/>
          <w:sz w:val="22"/>
          <w:szCs w:val="22"/>
        </w:rPr>
        <w:t>C</w:t>
      </w:r>
      <w:r w:rsidR="0022160B">
        <w:rPr>
          <w:rFonts w:cs="Arial"/>
          <w:sz w:val="22"/>
          <w:szCs w:val="22"/>
        </w:rPr>
        <w:t>enter</w:t>
      </w:r>
      <w:r>
        <w:rPr>
          <w:rFonts w:cs="Arial"/>
          <w:sz w:val="22"/>
          <w:szCs w:val="22"/>
        </w:rPr>
        <w:t>.</w:t>
      </w:r>
    </w:p>
    <w:p w:rsidR="00F1125F" w:rsidRPr="00F1125F" w:rsidP="009A5DB0">
      <w:pPr>
        <w:kinsoku w:val="0"/>
        <w:overflowPunct w:val="0"/>
        <w:autoSpaceDE w:val="0"/>
        <w:autoSpaceDN w:val="0"/>
        <w:adjustRightInd w:val="0"/>
        <w:spacing w:line="276" w:lineRule="auto"/>
        <w:ind w:left="39" w:right="120"/>
        <w:rPr>
          <w:rFonts w:cs="Arial"/>
        </w:rPr>
      </w:pPr>
      <w:r>
        <w:rPr>
          <w:rFonts w:eastAsia="Calibri" w:cs="Arial"/>
          <w:color w:val="000000"/>
          <w:sz w:val="22"/>
          <w:szCs w:val="22"/>
        </w:rPr>
        <w:br/>
      </w:r>
      <w:r w:rsidR="0022160B">
        <w:rPr>
          <w:rFonts w:cs="Arial"/>
          <w:sz w:val="22"/>
          <w:szCs w:val="22"/>
        </w:rPr>
        <w:t>Contractor</w:t>
      </w:r>
      <w:r w:rsidRPr="00F1125F">
        <w:rPr>
          <w:rFonts w:cs="Arial"/>
          <w:spacing w:val="-1"/>
          <w:sz w:val="22"/>
          <w:szCs w:val="22"/>
        </w:rPr>
        <w:t xml:space="preserve"> </w:t>
      </w:r>
      <w:r w:rsidRPr="00F1125F">
        <w:rPr>
          <w:rFonts w:cs="Arial"/>
          <w:sz w:val="22"/>
          <w:szCs w:val="22"/>
        </w:rPr>
        <w:t>shall</w:t>
      </w:r>
      <w:r w:rsidRPr="00F1125F">
        <w:rPr>
          <w:rFonts w:cs="Arial"/>
          <w:spacing w:val="-2"/>
          <w:sz w:val="22"/>
          <w:szCs w:val="22"/>
        </w:rPr>
        <w:t xml:space="preserve"> </w:t>
      </w:r>
      <w:r w:rsidRPr="00F1125F">
        <w:rPr>
          <w:rFonts w:cs="Arial"/>
          <w:sz w:val="22"/>
          <w:szCs w:val="22"/>
        </w:rPr>
        <w:t>ensure</w:t>
      </w:r>
      <w:r w:rsidRPr="00F1125F">
        <w:rPr>
          <w:rFonts w:cs="Arial"/>
          <w:spacing w:val="-1"/>
          <w:sz w:val="22"/>
          <w:szCs w:val="22"/>
        </w:rPr>
        <w:t xml:space="preserve"> </w:t>
      </w:r>
      <w:r w:rsidRPr="00F1125F">
        <w:rPr>
          <w:rFonts w:cs="Arial"/>
          <w:sz w:val="22"/>
          <w:szCs w:val="22"/>
        </w:rPr>
        <w:t>that</w:t>
      </w:r>
      <w:r w:rsidRPr="00F1125F">
        <w:rPr>
          <w:rFonts w:cs="Arial"/>
          <w:spacing w:val="-1"/>
          <w:sz w:val="22"/>
          <w:szCs w:val="22"/>
        </w:rPr>
        <w:t xml:space="preserve"> </w:t>
      </w:r>
      <w:r w:rsidRPr="00F1125F">
        <w:rPr>
          <w:rFonts w:cs="Arial"/>
          <w:sz w:val="22"/>
          <w:szCs w:val="22"/>
        </w:rPr>
        <w:t>all parking staff</w:t>
      </w:r>
      <w:r w:rsidRPr="00F1125F">
        <w:rPr>
          <w:rFonts w:cs="Arial"/>
          <w:spacing w:val="-1"/>
          <w:sz w:val="22"/>
          <w:szCs w:val="22"/>
        </w:rPr>
        <w:t xml:space="preserve"> </w:t>
      </w:r>
      <w:r w:rsidRPr="00F1125F">
        <w:rPr>
          <w:rFonts w:cs="Arial"/>
          <w:sz w:val="22"/>
          <w:szCs w:val="22"/>
        </w:rPr>
        <w:t>performing under this contract complied with</w:t>
      </w:r>
      <w:r w:rsidRPr="00F1125F">
        <w:rPr>
          <w:rFonts w:cs="Arial"/>
          <w:spacing w:val="-1"/>
          <w:sz w:val="22"/>
          <w:szCs w:val="22"/>
        </w:rPr>
        <w:t xml:space="preserve"> </w:t>
      </w:r>
      <w:r w:rsidRPr="00F1125F">
        <w:rPr>
          <w:rFonts w:cs="Arial"/>
          <w:sz w:val="22"/>
          <w:szCs w:val="22"/>
        </w:rPr>
        <w:t>the</w:t>
      </w:r>
      <w:r>
        <w:rPr>
          <w:rFonts w:cs="Arial"/>
          <w:sz w:val="22"/>
          <w:szCs w:val="22"/>
        </w:rPr>
        <w:t xml:space="preserve"> </w:t>
      </w:r>
      <w:r w:rsidRPr="00F1125F">
        <w:rPr>
          <w:rFonts w:cs="Arial"/>
          <w:sz w:val="22"/>
          <w:szCs w:val="22"/>
        </w:rPr>
        <w:t>VA</w:t>
      </w:r>
      <w:r w:rsidRPr="00F1125F">
        <w:rPr>
          <w:rFonts w:cs="Arial"/>
          <w:spacing w:val="-1"/>
          <w:sz w:val="22"/>
          <w:szCs w:val="22"/>
        </w:rPr>
        <w:t xml:space="preserve"> </w:t>
      </w:r>
      <w:r w:rsidRPr="00F1125F">
        <w:rPr>
          <w:rFonts w:cs="Arial"/>
          <w:sz w:val="22"/>
          <w:szCs w:val="22"/>
        </w:rPr>
        <w:t>Medical</w:t>
      </w:r>
      <w:r w:rsidRPr="00F1125F">
        <w:rPr>
          <w:rFonts w:cs="Arial"/>
          <w:spacing w:val="-1"/>
          <w:sz w:val="22"/>
          <w:szCs w:val="22"/>
        </w:rPr>
        <w:t xml:space="preserve"> </w:t>
      </w:r>
      <w:r w:rsidRPr="00F1125F">
        <w:rPr>
          <w:rFonts w:cs="Arial"/>
          <w:sz w:val="22"/>
          <w:szCs w:val="22"/>
        </w:rPr>
        <w:t>Center</w:t>
      </w:r>
      <w:r w:rsidRPr="00F1125F">
        <w:rPr>
          <w:rFonts w:cs="Arial"/>
          <w:spacing w:val="-1"/>
          <w:sz w:val="22"/>
          <w:szCs w:val="22"/>
        </w:rPr>
        <w:t xml:space="preserve"> </w:t>
      </w:r>
      <w:r w:rsidRPr="00F1125F">
        <w:rPr>
          <w:rFonts w:cs="Arial"/>
          <w:sz w:val="22"/>
          <w:szCs w:val="22"/>
        </w:rPr>
        <w:t>alcohol</w:t>
      </w:r>
      <w:r w:rsidRPr="00F1125F">
        <w:rPr>
          <w:rFonts w:cs="Arial"/>
          <w:spacing w:val="-1"/>
          <w:sz w:val="22"/>
          <w:szCs w:val="22"/>
        </w:rPr>
        <w:t xml:space="preserve"> </w:t>
      </w:r>
      <w:r w:rsidRPr="00F1125F">
        <w:rPr>
          <w:rFonts w:cs="Arial"/>
          <w:sz w:val="22"/>
          <w:szCs w:val="22"/>
        </w:rPr>
        <w:t>and</w:t>
      </w:r>
      <w:r w:rsidRPr="00F1125F">
        <w:rPr>
          <w:rFonts w:cs="Arial"/>
          <w:spacing w:val="-1"/>
          <w:sz w:val="22"/>
          <w:szCs w:val="22"/>
        </w:rPr>
        <w:t xml:space="preserve"> </w:t>
      </w:r>
      <w:r w:rsidRPr="00F1125F">
        <w:rPr>
          <w:rFonts w:cs="Arial"/>
          <w:sz w:val="22"/>
          <w:szCs w:val="22"/>
        </w:rPr>
        <w:t>drug</w:t>
      </w:r>
      <w:r w:rsidRPr="00F1125F">
        <w:rPr>
          <w:rFonts w:cs="Arial"/>
          <w:spacing w:val="-1"/>
          <w:sz w:val="22"/>
          <w:szCs w:val="22"/>
        </w:rPr>
        <w:t xml:space="preserve"> </w:t>
      </w:r>
      <w:r w:rsidRPr="00F1125F">
        <w:rPr>
          <w:rFonts w:cs="Arial"/>
          <w:sz w:val="22"/>
          <w:szCs w:val="22"/>
        </w:rPr>
        <w:t xml:space="preserve">free workplace policy. The </w:t>
      </w:r>
      <w:r w:rsidR="0022160B">
        <w:rPr>
          <w:rFonts w:cs="Arial"/>
          <w:sz w:val="22"/>
          <w:szCs w:val="22"/>
        </w:rPr>
        <w:t>Contractor</w:t>
      </w:r>
      <w:r w:rsidRPr="00F1125F">
        <w:rPr>
          <w:rFonts w:cs="Arial"/>
          <w:spacing w:val="-1"/>
          <w:sz w:val="22"/>
          <w:szCs w:val="22"/>
        </w:rPr>
        <w:t xml:space="preserve"> </w:t>
      </w:r>
      <w:r w:rsidRPr="00F1125F">
        <w:rPr>
          <w:rFonts w:cs="Arial"/>
          <w:sz w:val="22"/>
          <w:szCs w:val="22"/>
        </w:rPr>
        <w:t>shall</w:t>
      </w:r>
      <w:r w:rsidRPr="00F1125F">
        <w:rPr>
          <w:rFonts w:cs="Arial"/>
          <w:spacing w:val="-1"/>
          <w:sz w:val="22"/>
          <w:szCs w:val="22"/>
        </w:rPr>
        <w:t xml:space="preserve"> </w:t>
      </w:r>
      <w:r w:rsidRPr="00F1125F">
        <w:rPr>
          <w:rFonts w:cs="Arial"/>
          <w:sz w:val="22"/>
          <w:szCs w:val="22"/>
        </w:rPr>
        <w:t>be</w:t>
      </w:r>
      <w:r w:rsidRPr="00F1125F">
        <w:rPr>
          <w:rFonts w:cs="Arial"/>
          <w:spacing w:val="-1"/>
          <w:sz w:val="22"/>
          <w:szCs w:val="22"/>
        </w:rPr>
        <w:t xml:space="preserve"> </w:t>
      </w:r>
      <w:r w:rsidRPr="00F1125F">
        <w:rPr>
          <w:rFonts w:cs="Arial"/>
          <w:sz w:val="22"/>
          <w:szCs w:val="22"/>
        </w:rPr>
        <w:t>expected</w:t>
      </w:r>
      <w:r w:rsidRPr="00F1125F">
        <w:rPr>
          <w:rFonts w:cs="Arial"/>
          <w:spacing w:val="-1"/>
          <w:sz w:val="22"/>
          <w:szCs w:val="22"/>
        </w:rPr>
        <w:t xml:space="preserve"> </w:t>
      </w:r>
      <w:r w:rsidRPr="00F1125F">
        <w:rPr>
          <w:rFonts w:cs="Arial"/>
          <w:sz w:val="22"/>
          <w:szCs w:val="22"/>
        </w:rPr>
        <w:t>to</w:t>
      </w:r>
      <w:r w:rsidRPr="00F1125F">
        <w:rPr>
          <w:rFonts w:cs="Arial"/>
          <w:spacing w:val="-1"/>
          <w:sz w:val="22"/>
          <w:szCs w:val="22"/>
        </w:rPr>
        <w:t xml:space="preserve"> </w:t>
      </w:r>
      <w:r w:rsidRPr="00F1125F">
        <w:rPr>
          <w:rFonts w:cs="Arial"/>
          <w:sz w:val="22"/>
          <w:szCs w:val="22"/>
        </w:rPr>
        <w:t>conduct</w:t>
      </w:r>
      <w:r w:rsidRPr="00F1125F">
        <w:rPr>
          <w:rFonts w:cs="Arial"/>
          <w:spacing w:val="-1"/>
          <w:sz w:val="22"/>
          <w:szCs w:val="22"/>
        </w:rPr>
        <w:t xml:space="preserve"> </w:t>
      </w:r>
      <w:r w:rsidRPr="00F1125F">
        <w:rPr>
          <w:rFonts w:cs="Arial"/>
          <w:sz w:val="22"/>
          <w:szCs w:val="22"/>
        </w:rPr>
        <w:t>random</w:t>
      </w:r>
      <w:r w:rsidRPr="00F1125F">
        <w:rPr>
          <w:rFonts w:cs="Arial"/>
          <w:spacing w:val="-3"/>
          <w:sz w:val="22"/>
          <w:szCs w:val="22"/>
        </w:rPr>
        <w:t xml:space="preserve"> </w:t>
      </w:r>
      <w:r w:rsidRPr="00F1125F">
        <w:rPr>
          <w:rFonts w:cs="Arial"/>
          <w:sz w:val="22"/>
          <w:szCs w:val="22"/>
        </w:rPr>
        <w:t>alcohol</w:t>
      </w:r>
      <w:r w:rsidRPr="00F1125F">
        <w:rPr>
          <w:rFonts w:cs="Arial"/>
          <w:spacing w:val="-1"/>
          <w:sz w:val="22"/>
          <w:szCs w:val="22"/>
        </w:rPr>
        <w:t xml:space="preserve"> </w:t>
      </w:r>
      <w:r w:rsidRPr="00F1125F">
        <w:rPr>
          <w:rFonts w:cs="Arial"/>
          <w:sz w:val="22"/>
          <w:szCs w:val="22"/>
        </w:rPr>
        <w:t>and</w:t>
      </w:r>
      <w:r w:rsidRPr="00F1125F">
        <w:rPr>
          <w:rFonts w:cs="Arial"/>
          <w:spacing w:val="-1"/>
          <w:sz w:val="22"/>
          <w:szCs w:val="22"/>
        </w:rPr>
        <w:t xml:space="preserve"> </w:t>
      </w:r>
      <w:r w:rsidRPr="00F1125F">
        <w:rPr>
          <w:rFonts w:cs="Arial"/>
          <w:sz w:val="22"/>
          <w:szCs w:val="22"/>
        </w:rPr>
        <w:t>drug</w:t>
      </w:r>
      <w:r w:rsidRPr="00F1125F">
        <w:rPr>
          <w:rFonts w:cs="Arial"/>
          <w:spacing w:val="-1"/>
          <w:sz w:val="22"/>
          <w:szCs w:val="22"/>
        </w:rPr>
        <w:t xml:space="preserve"> </w:t>
      </w:r>
      <w:r w:rsidRPr="00F1125F">
        <w:rPr>
          <w:rFonts w:cs="Arial"/>
          <w:sz w:val="22"/>
          <w:szCs w:val="22"/>
        </w:rPr>
        <w:t>tests</w:t>
      </w:r>
      <w:r w:rsidRPr="00F1125F">
        <w:rPr>
          <w:rFonts w:cs="Arial"/>
          <w:spacing w:val="-1"/>
          <w:sz w:val="22"/>
          <w:szCs w:val="22"/>
        </w:rPr>
        <w:t xml:space="preserve"> </w:t>
      </w:r>
      <w:r w:rsidRPr="00F1125F">
        <w:rPr>
          <w:rFonts w:cs="Arial"/>
          <w:sz w:val="22"/>
          <w:szCs w:val="22"/>
        </w:rPr>
        <w:t>on all parking staff.</w:t>
      </w:r>
      <w:r w:rsidRPr="00F1125F">
        <w:rPr>
          <w:rFonts w:cs="Arial"/>
          <w:spacing w:val="-1"/>
          <w:sz w:val="22"/>
          <w:szCs w:val="22"/>
        </w:rPr>
        <w:t xml:space="preserve"> </w:t>
      </w:r>
      <w:r w:rsidRPr="00F1125F">
        <w:rPr>
          <w:rFonts w:cs="Arial"/>
          <w:sz w:val="22"/>
          <w:szCs w:val="22"/>
        </w:rPr>
        <w:t>Random</w:t>
      </w:r>
      <w:r w:rsidRPr="00F1125F">
        <w:rPr>
          <w:rFonts w:cs="Arial"/>
          <w:spacing w:val="-2"/>
          <w:sz w:val="22"/>
          <w:szCs w:val="22"/>
        </w:rPr>
        <w:t xml:space="preserve"> </w:t>
      </w:r>
      <w:r w:rsidRPr="00F1125F">
        <w:rPr>
          <w:rFonts w:cs="Arial"/>
          <w:sz w:val="22"/>
          <w:szCs w:val="22"/>
        </w:rPr>
        <w:t>alcohol and drug tests</w:t>
      </w:r>
      <w:r w:rsidRPr="00F1125F">
        <w:rPr>
          <w:rFonts w:cs="Arial"/>
          <w:spacing w:val="-1"/>
          <w:sz w:val="22"/>
          <w:szCs w:val="22"/>
        </w:rPr>
        <w:t xml:space="preserve"> </w:t>
      </w:r>
      <w:r w:rsidRPr="00F1125F">
        <w:rPr>
          <w:rFonts w:cs="Arial"/>
          <w:sz w:val="22"/>
          <w:szCs w:val="22"/>
        </w:rPr>
        <w:t>shall</w:t>
      </w:r>
      <w:r w:rsidRPr="00F1125F">
        <w:rPr>
          <w:rFonts w:cs="Arial"/>
          <w:spacing w:val="-1"/>
          <w:sz w:val="22"/>
          <w:szCs w:val="22"/>
        </w:rPr>
        <w:t xml:space="preserve"> </w:t>
      </w:r>
      <w:r w:rsidRPr="00F1125F">
        <w:rPr>
          <w:rFonts w:cs="Arial"/>
          <w:sz w:val="22"/>
          <w:szCs w:val="22"/>
        </w:rPr>
        <w:t>be</w:t>
      </w:r>
      <w:r w:rsidRPr="00F1125F">
        <w:rPr>
          <w:rFonts w:cs="Arial"/>
          <w:spacing w:val="-1"/>
          <w:sz w:val="22"/>
          <w:szCs w:val="22"/>
        </w:rPr>
        <w:t xml:space="preserve"> </w:t>
      </w:r>
      <w:r w:rsidRPr="00F1125F">
        <w:rPr>
          <w:rFonts w:cs="Arial"/>
          <w:sz w:val="22"/>
          <w:szCs w:val="22"/>
        </w:rPr>
        <w:t>conducted</w:t>
      </w:r>
      <w:r w:rsidRPr="00F1125F">
        <w:rPr>
          <w:rFonts w:cs="Arial"/>
          <w:spacing w:val="-1"/>
          <w:sz w:val="22"/>
          <w:szCs w:val="22"/>
        </w:rPr>
        <w:t xml:space="preserve"> </w:t>
      </w:r>
      <w:r w:rsidRPr="00F1125F">
        <w:rPr>
          <w:rFonts w:cs="Arial"/>
          <w:sz w:val="22"/>
          <w:szCs w:val="22"/>
        </w:rPr>
        <w:t>at</w:t>
      </w:r>
      <w:r w:rsidRPr="00F1125F">
        <w:rPr>
          <w:rFonts w:cs="Arial"/>
          <w:spacing w:val="-1"/>
          <w:sz w:val="22"/>
          <w:szCs w:val="22"/>
        </w:rPr>
        <w:t xml:space="preserve"> </w:t>
      </w:r>
      <w:r w:rsidRPr="00F1125F">
        <w:rPr>
          <w:rFonts w:cs="Arial"/>
          <w:sz w:val="22"/>
          <w:szCs w:val="22"/>
        </w:rPr>
        <w:t>least once</w:t>
      </w:r>
      <w:r w:rsidRPr="00F1125F">
        <w:rPr>
          <w:rFonts w:cs="Arial"/>
          <w:spacing w:val="-1"/>
          <w:sz w:val="22"/>
          <w:szCs w:val="22"/>
        </w:rPr>
        <w:t xml:space="preserve"> </w:t>
      </w:r>
      <w:r w:rsidRPr="00F1125F">
        <w:rPr>
          <w:rFonts w:cs="Arial"/>
          <w:sz w:val="22"/>
          <w:szCs w:val="22"/>
        </w:rPr>
        <w:t>a year</w:t>
      </w:r>
      <w:r w:rsidRPr="00F1125F">
        <w:rPr>
          <w:rFonts w:cs="Arial"/>
          <w:spacing w:val="-1"/>
          <w:sz w:val="22"/>
          <w:szCs w:val="22"/>
        </w:rPr>
        <w:t xml:space="preserve"> </w:t>
      </w:r>
      <w:r w:rsidRPr="00F1125F">
        <w:rPr>
          <w:rFonts w:cs="Arial"/>
          <w:sz w:val="22"/>
          <w:szCs w:val="22"/>
        </w:rPr>
        <w:t>on</w:t>
      </w:r>
      <w:r w:rsidRPr="00F1125F">
        <w:rPr>
          <w:rFonts w:cs="Arial"/>
          <w:spacing w:val="-1"/>
          <w:sz w:val="22"/>
          <w:szCs w:val="22"/>
        </w:rPr>
        <w:t xml:space="preserve"> </w:t>
      </w:r>
      <w:r w:rsidRPr="00F1125F">
        <w:rPr>
          <w:rFonts w:cs="Arial"/>
          <w:sz w:val="22"/>
          <w:szCs w:val="22"/>
        </w:rPr>
        <w:t>each employee performing</w:t>
      </w:r>
      <w:r w:rsidRPr="00F1125F">
        <w:rPr>
          <w:rFonts w:cs="Arial"/>
          <w:spacing w:val="1"/>
          <w:sz w:val="22"/>
          <w:szCs w:val="22"/>
        </w:rPr>
        <w:t xml:space="preserve"> </w:t>
      </w:r>
      <w:r w:rsidRPr="00F1125F">
        <w:rPr>
          <w:rFonts w:cs="Arial"/>
          <w:sz w:val="22"/>
          <w:szCs w:val="22"/>
        </w:rPr>
        <w:t>under</w:t>
      </w:r>
      <w:r w:rsidRPr="00F1125F">
        <w:rPr>
          <w:rFonts w:cs="Arial"/>
          <w:spacing w:val="-1"/>
          <w:sz w:val="22"/>
          <w:szCs w:val="22"/>
        </w:rPr>
        <w:t xml:space="preserve"> </w:t>
      </w:r>
      <w:r w:rsidRPr="00F1125F">
        <w:rPr>
          <w:rFonts w:cs="Arial"/>
          <w:sz w:val="22"/>
          <w:szCs w:val="22"/>
        </w:rPr>
        <w:t>the</w:t>
      </w:r>
      <w:r w:rsidRPr="00F1125F">
        <w:rPr>
          <w:rFonts w:cs="Arial"/>
          <w:spacing w:val="-1"/>
          <w:sz w:val="22"/>
          <w:szCs w:val="22"/>
        </w:rPr>
        <w:t xml:space="preserve"> </w:t>
      </w:r>
      <w:r w:rsidRPr="00F1125F">
        <w:rPr>
          <w:rFonts w:cs="Arial"/>
          <w:sz w:val="22"/>
          <w:szCs w:val="22"/>
        </w:rPr>
        <w:t>resulting</w:t>
      </w:r>
      <w:r w:rsidRPr="00F1125F">
        <w:rPr>
          <w:rFonts w:cs="Arial"/>
          <w:spacing w:val="-1"/>
          <w:sz w:val="22"/>
          <w:szCs w:val="22"/>
        </w:rPr>
        <w:t xml:space="preserve"> </w:t>
      </w:r>
      <w:r w:rsidRPr="00F1125F">
        <w:rPr>
          <w:rFonts w:cs="Arial"/>
          <w:sz w:val="22"/>
          <w:szCs w:val="22"/>
        </w:rPr>
        <w:t>contract.</w:t>
      </w:r>
      <w:r w:rsidRPr="00F1125F">
        <w:rPr>
          <w:rFonts w:cs="Arial"/>
          <w:spacing w:val="-1"/>
          <w:sz w:val="22"/>
          <w:szCs w:val="22"/>
        </w:rPr>
        <w:t xml:space="preserve"> </w:t>
      </w:r>
      <w:r w:rsidR="00BE0C71">
        <w:rPr>
          <w:rFonts w:cs="Arial"/>
          <w:sz w:val="22"/>
          <w:szCs w:val="22"/>
        </w:rPr>
        <w:t>P</w:t>
      </w:r>
      <w:r w:rsidRPr="00F1125F">
        <w:rPr>
          <w:rFonts w:cs="Arial"/>
          <w:sz w:val="22"/>
          <w:szCs w:val="22"/>
        </w:rPr>
        <w:t>arking staff</w:t>
      </w:r>
      <w:r w:rsidRPr="00F1125F">
        <w:rPr>
          <w:rFonts w:cs="Arial"/>
          <w:spacing w:val="-1"/>
          <w:sz w:val="22"/>
          <w:szCs w:val="22"/>
        </w:rPr>
        <w:t xml:space="preserve"> </w:t>
      </w:r>
      <w:r w:rsidRPr="00F1125F">
        <w:rPr>
          <w:rFonts w:cs="Arial"/>
          <w:sz w:val="22"/>
          <w:szCs w:val="22"/>
        </w:rPr>
        <w:t>shall also</w:t>
      </w:r>
      <w:r w:rsidRPr="00F1125F">
        <w:rPr>
          <w:rFonts w:cs="Arial"/>
          <w:spacing w:val="-1"/>
          <w:sz w:val="22"/>
          <w:szCs w:val="22"/>
        </w:rPr>
        <w:t xml:space="preserve"> </w:t>
      </w:r>
      <w:r w:rsidRPr="00F1125F">
        <w:rPr>
          <w:rFonts w:cs="Arial"/>
          <w:sz w:val="22"/>
          <w:szCs w:val="22"/>
        </w:rPr>
        <w:t>be</w:t>
      </w:r>
      <w:r w:rsidRPr="00F1125F">
        <w:rPr>
          <w:rFonts w:cs="Arial"/>
          <w:spacing w:val="-1"/>
          <w:sz w:val="22"/>
          <w:szCs w:val="22"/>
        </w:rPr>
        <w:t xml:space="preserve"> </w:t>
      </w:r>
      <w:r w:rsidRPr="00F1125F">
        <w:rPr>
          <w:rFonts w:cs="Arial"/>
          <w:sz w:val="22"/>
          <w:szCs w:val="22"/>
        </w:rPr>
        <w:t>subject</w:t>
      </w:r>
      <w:r w:rsidRPr="00F1125F">
        <w:rPr>
          <w:rFonts w:cs="Arial"/>
          <w:spacing w:val="-1"/>
          <w:sz w:val="22"/>
          <w:szCs w:val="22"/>
        </w:rPr>
        <w:t xml:space="preserve"> </w:t>
      </w:r>
      <w:r w:rsidRPr="00F1125F">
        <w:rPr>
          <w:rFonts w:cs="Arial"/>
          <w:sz w:val="22"/>
          <w:szCs w:val="22"/>
        </w:rPr>
        <w:t>to</w:t>
      </w:r>
      <w:r w:rsidRPr="00F1125F">
        <w:rPr>
          <w:rFonts w:cs="Arial"/>
          <w:spacing w:val="-1"/>
          <w:sz w:val="22"/>
          <w:szCs w:val="22"/>
        </w:rPr>
        <w:t xml:space="preserve"> </w:t>
      </w:r>
      <w:r w:rsidRPr="00F1125F">
        <w:rPr>
          <w:rFonts w:cs="Arial"/>
          <w:sz w:val="22"/>
          <w:szCs w:val="22"/>
        </w:rPr>
        <w:t>drug</w:t>
      </w:r>
      <w:r w:rsidRPr="00F1125F">
        <w:rPr>
          <w:rFonts w:cs="Arial"/>
          <w:spacing w:val="-1"/>
          <w:sz w:val="22"/>
          <w:szCs w:val="22"/>
        </w:rPr>
        <w:t xml:space="preserve"> </w:t>
      </w:r>
      <w:r w:rsidRPr="00F1125F">
        <w:rPr>
          <w:rFonts w:cs="Arial"/>
          <w:sz w:val="22"/>
          <w:szCs w:val="22"/>
        </w:rPr>
        <w:t>and alcohol</w:t>
      </w:r>
      <w:r w:rsidRPr="00F1125F">
        <w:rPr>
          <w:rFonts w:cs="Arial"/>
          <w:spacing w:val="-1"/>
          <w:sz w:val="22"/>
          <w:szCs w:val="22"/>
        </w:rPr>
        <w:t xml:space="preserve"> </w:t>
      </w:r>
      <w:r w:rsidRPr="00F1125F">
        <w:rPr>
          <w:rFonts w:cs="Arial"/>
          <w:sz w:val="22"/>
          <w:szCs w:val="22"/>
        </w:rPr>
        <w:t>testing</w:t>
      </w:r>
      <w:r w:rsidRPr="00F1125F">
        <w:rPr>
          <w:rFonts w:cs="Arial"/>
          <w:spacing w:val="-1"/>
          <w:sz w:val="22"/>
          <w:szCs w:val="22"/>
        </w:rPr>
        <w:t xml:space="preserve"> </w:t>
      </w:r>
      <w:r w:rsidRPr="00F1125F">
        <w:rPr>
          <w:rFonts w:cs="Arial"/>
          <w:sz w:val="22"/>
          <w:szCs w:val="22"/>
        </w:rPr>
        <w:t>when</w:t>
      </w:r>
      <w:r w:rsidRPr="00F1125F">
        <w:rPr>
          <w:rFonts w:cs="Arial"/>
          <w:spacing w:val="-1"/>
          <w:sz w:val="22"/>
          <w:szCs w:val="22"/>
        </w:rPr>
        <w:t xml:space="preserve"> </w:t>
      </w:r>
      <w:r w:rsidRPr="00F1125F">
        <w:rPr>
          <w:rFonts w:cs="Arial"/>
          <w:sz w:val="22"/>
          <w:szCs w:val="22"/>
        </w:rPr>
        <w:t>reasons</w:t>
      </w:r>
      <w:r w:rsidRPr="00F1125F">
        <w:rPr>
          <w:rFonts w:cs="Arial"/>
          <w:spacing w:val="-1"/>
          <w:sz w:val="22"/>
          <w:szCs w:val="22"/>
        </w:rPr>
        <w:t xml:space="preserve"> </w:t>
      </w:r>
      <w:r w:rsidRPr="00F1125F">
        <w:rPr>
          <w:rFonts w:cs="Arial"/>
          <w:sz w:val="22"/>
          <w:szCs w:val="22"/>
        </w:rPr>
        <w:t>exist</w:t>
      </w:r>
      <w:r w:rsidRPr="00F1125F">
        <w:rPr>
          <w:rFonts w:cs="Arial"/>
          <w:spacing w:val="-1"/>
          <w:sz w:val="22"/>
          <w:szCs w:val="22"/>
        </w:rPr>
        <w:t xml:space="preserve"> </w:t>
      </w:r>
      <w:r w:rsidRPr="00F1125F">
        <w:rPr>
          <w:rFonts w:cs="Arial"/>
          <w:sz w:val="22"/>
          <w:szCs w:val="22"/>
        </w:rPr>
        <w:t>to</w:t>
      </w:r>
      <w:r w:rsidRPr="00F1125F">
        <w:rPr>
          <w:rFonts w:cs="Arial"/>
          <w:spacing w:val="-2"/>
          <w:sz w:val="22"/>
          <w:szCs w:val="22"/>
        </w:rPr>
        <w:t xml:space="preserve"> </w:t>
      </w:r>
      <w:r w:rsidRPr="00F1125F">
        <w:rPr>
          <w:rFonts w:cs="Arial"/>
          <w:sz w:val="22"/>
          <w:szCs w:val="22"/>
        </w:rPr>
        <w:t>suspect</w:t>
      </w:r>
      <w:r w:rsidRPr="00F1125F">
        <w:rPr>
          <w:rFonts w:cs="Arial"/>
          <w:spacing w:val="-1"/>
          <w:sz w:val="22"/>
          <w:szCs w:val="22"/>
        </w:rPr>
        <w:t xml:space="preserve"> </w:t>
      </w:r>
      <w:r w:rsidRPr="00F1125F">
        <w:rPr>
          <w:rFonts w:cs="Arial"/>
          <w:sz w:val="22"/>
          <w:szCs w:val="22"/>
        </w:rPr>
        <w:t>the</w:t>
      </w:r>
      <w:r w:rsidRPr="00F1125F">
        <w:rPr>
          <w:rFonts w:cs="Arial"/>
          <w:spacing w:val="-3"/>
          <w:sz w:val="22"/>
          <w:szCs w:val="22"/>
        </w:rPr>
        <w:t xml:space="preserve"> </w:t>
      </w:r>
      <w:r w:rsidRPr="00F1125F">
        <w:rPr>
          <w:rFonts w:cs="Arial"/>
          <w:sz w:val="22"/>
          <w:szCs w:val="22"/>
        </w:rPr>
        <w:t>use of illegal drugs and/or alcohol while on duty that</w:t>
      </w:r>
      <w:r w:rsidRPr="00F1125F">
        <w:rPr>
          <w:rFonts w:cs="Arial"/>
          <w:spacing w:val="-1"/>
          <w:sz w:val="22"/>
          <w:szCs w:val="22"/>
        </w:rPr>
        <w:t xml:space="preserve"> </w:t>
      </w:r>
      <w:r w:rsidRPr="00F1125F">
        <w:rPr>
          <w:rFonts w:cs="Arial"/>
          <w:sz w:val="22"/>
          <w:szCs w:val="22"/>
        </w:rPr>
        <w:t>impaired</w:t>
      </w:r>
      <w:r w:rsidRPr="00F1125F">
        <w:rPr>
          <w:rFonts w:cs="Arial"/>
          <w:spacing w:val="-1"/>
          <w:sz w:val="22"/>
          <w:szCs w:val="22"/>
        </w:rPr>
        <w:t xml:space="preserve"> </w:t>
      </w:r>
      <w:r w:rsidRPr="00F1125F">
        <w:rPr>
          <w:rFonts w:cs="Arial"/>
          <w:sz w:val="22"/>
          <w:szCs w:val="22"/>
        </w:rPr>
        <w:t>judgment,</w:t>
      </w:r>
      <w:r w:rsidRPr="00F1125F">
        <w:rPr>
          <w:rFonts w:cs="Arial"/>
          <w:spacing w:val="-1"/>
          <w:sz w:val="22"/>
          <w:szCs w:val="22"/>
        </w:rPr>
        <w:t xml:space="preserve"> </w:t>
      </w:r>
      <w:r w:rsidRPr="00F1125F">
        <w:rPr>
          <w:rFonts w:cs="Arial"/>
          <w:sz w:val="22"/>
          <w:szCs w:val="22"/>
        </w:rPr>
        <w:t>performance,</w:t>
      </w:r>
      <w:r w:rsidRPr="00F1125F">
        <w:rPr>
          <w:rFonts w:cs="Arial"/>
          <w:spacing w:val="-1"/>
          <w:sz w:val="22"/>
          <w:szCs w:val="22"/>
        </w:rPr>
        <w:t xml:space="preserve"> </w:t>
      </w:r>
      <w:r w:rsidRPr="00F1125F">
        <w:rPr>
          <w:rFonts w:cs="Arial"/>
          <w:sz w:val="22"/>
          <w:szCs w:val="22"/>
        </w:rPr>
        <w:t>operation</w:t>
      </w:r>
      <w:r w:rsidRPr="00F1125F">
        <w:rPr>
          <w:rFonts w:cs="Arial"/>
          <w:spacing w:val="-1"/>
          <w:sz w:val="22"/>
          <w:szCs w:val="22"/>
        </w:rPr>
        <w:t xml:space="preserve"> </w:t>
      </w:r>
      <w:r w:rsidRPr="00F1125F">
        <w:rPr>
          <w:rFonts w:cs="Arial"/>
          <w:sz w:val="22"/>
          <w:szCs w:val="22"/>
        </w:rPr>
        <w:t>of vehicles</w:t>
      </w:r>
      <w:r w:rsidRPr="00F1125F">
        <w:rPr>
          <w:rFonts w:cs="Arial"/>
          <w:spacing w:val="-1"/>
          <w:sz w:val="22"/>
          <w:szCs w:val="22"/>
        </w:rPr>
        <w:t xml:space="preserve"> </w:t>
      </w:r>
      <w:r w:rsidRPr="00F1125F">
        <w:rPr>
          <w:rFonts w:cs="Arial"/>
          <w:sz w:val="22"/>
          <w:szCs w:val="22"/>
        </w:rPr>
        <w:t>and</w:t>
      </w:r>
      <w:r w:rsidRPr="00F1125F">
        <w:rPr>
          <w:rFonts w:cs="Arial"/>
          <w:spacing w:val="-1"/>
          <w:sz w:val="22"/>
          <w:szCs w:val="22"/>
        </w:rPr>
        <w:t xml:space="preserve"> </w:t>
      </w:r>
      <w:r w:rsidRPr="00F1125F">
        <w:rPr>
          <w:rFonts w:cs="Arial"/>
          <w:sz w:val="22"/>
          <w:szCs w:val="22"/>
        </w:rPr>
        <w:t>the</w:t>
      </w:r>
      <w:r w:rsidRPr="00F1125F">
        <w:rPr>
          <w:rFonts w:cs="Arial"/>
          <w:spacing w:val="-1"/>
          <w:sz w:val="22"/>
          <w:szCs w:val="22"/>
        </w:rPr>
        <w:t xml:space="preserve"> </w:t>
      </w:r>
      <w:r w:rsidRPr="00F1125F">
        <w:rPr>
          <w:rFonts w:cs="Arial"/>
          <w:sz w:val="22"/>
          <w:szCs w:val="22"/>
        </w:rPr>
        <w:t>safety</w:t>
      </w:r>
      <w:r w:rsidRPr="00F1125F">
        <w:rPr>
          <w:rFonts w:cs="Arial"/>
          <w:spacing w:val="-1"/>
          <w:sz w:val="22"/>
          <w:szCs w:val="22"/>
        </w:rPr>
        <w:t xml:space="preserve"> </w:t>
      </w:r>
      <w:r w:rsidRPr="00F1125F">
        <w:rPr>
          <w:rFonts w:cs="Arial"/>
          <w:sz w:val="22"/>
          <w:szCs w:val="22"/>
        </w:rPr>
        <w:t>of</w:t>
      </w:r>
      <w:r w:rsidRPr="00F1125F">
        <w:rPr>
          <w:rFonts w:cs="Arial"/>
          <w:spacing w:val="-1"/>
          <w:sz w:val="22"/>
          <w:szCs w:val="22"/>
        </w:rPr>
        <w:t xml:space="preserve"> </w:t>
      </w:r>
      <w:r w:rsidRPr="00F1125F">
        <w:rPr>
          <w:rFonts w:cs="Arial"/>
          <w:sz w:val="22"/>
          <w:szCs w:val="22"/>
        </w:rPr>
        <w:t>Veteran</w:t>
      </w:r>
      <w:r w:rsidRPr="00F1125F">
        <w:rPr>
          <w:rFonts w:cs="Arial"/>
          <w:spacing w:val="-1"/>
          <w:sz w:val="22"/>
          <w:szCs w:val="22"/>
        </w:rPr>
        <w:t xml:space="preserve"> </w:t>
      </w:r>
      <w:r w:rsidRPr="00F1125F">
        <w:rPr>
          <w:rFonts w:cs="Arial"/>
          <w:sz w:val="22"/>
          <w:szCs w:val="22"/>
        </w:rPr>
        <w:t>patients, VA</w:t>
      </w:r>
      <w:r w:rsidRPr="00F1125F">
        <w:rPr>
          <w:rFonts w:cs="Arial"/>
          <w:spacing w:val="-1"/>
          <w:sz w:val="22"/>
          <w:szCs w:val="22"/>
        </w:rPr>
        <w:t xml:space="preserve"> </w:t>
      </w:r>
      <w:r w:rsidRPr="00F1125F">
        <w:rPr>
          <w:rFonts w:cs="Arial"/>
          <w:sz w:val="22"/>
          <w:szCs w:val="22"/>
        </w:rPr>
        <w:t>employees, visitors, voluntaries</w:t>
      </w:r>
      <w:r w:rsidRPr="00F1125F">
        <w:rPr>
          <w:rFonts w:cs="Arial"/>
          <w:spacing w:val="-1"/>
          <w:sz w:val="22"/>
          <w:szCs w:val="22"/>
        </w:rPr>
        <w:t xml:space="preserve"> </w:t>
      </w:r>
      <w:r w:rsidRPr="00F1125F">
        <w:rPr>
          <w:rFonts w:cs="Arial"/>
          <w:sz w:val="22"/>
          <w:szCs w:val="22"/>
        </w:rPr>
        <w:t>and/or</w:t>
      </w:r>
      <w:r w:rsidRPr="00F1125F">
        <w:rPr>
          <w:rFonts w:cs="Arial"/>
          <w:spacing w:val="-1"/>
          <w:sz w:val="22"/>
          <w:szCs w:val="22"/>
        </w:rPr>
        <w:t xml:space="preserve"> </w:t>
      </w:r>
      <w:r w:rsidRPr="00F1125F">
        <w:rPr>
          <w:rFonts w:cs="Arial"/>
          <w:sz w:val="22"/>
          <w:szCs w:val="22"/>
        </w:rPr>
        <w:t>other</w:t>
      </w:r>
      <w:r w:rsidRPr="00F1125F">
        <w:rPr>
          <w:rFonts w:cs="Arial"/>
          <w:spacing w:val="-1"/>
          <w:sz w:val="22"/>
          <w:szCs w:val="22"/>
        </w:rPr>
        <w:t xml:space="preserve"> </w:t>
      </w:r>
      <w:r w:rsidRPr="00F1125F">
        <w:rPr>
          <w:rFonts w:cs="Arial"/>
          <w:sz w:val="22"/>
          <w:szCs w:val="22"/>
        </w:rPr>
        <w:t>parking</w:t>
      </w:r>
      <w:r w:rsidRPr="00F1125F">
        <w:rPr>
          <w:rFonts w:cs="Arial"/>
          <w:spacing w:val="-1"/>
          <w:sz w:val="22"/>
          <w:szCs w:val="22"/>
        </w:rPr>
        <w:t xml:space="preserve"> </w:t>
      </w:r>
      <w:r w:rsidRPr="00F1125F">
        <w:rPr>
          <w:rFonts w:cs="Arial"/>
          <w:sz w:val="22"/>
          <w:szCs w:val="22"/>
        </w:rPr>
        <w:t>staff.</w:t>
      </w:r>
      <w:r w:rsidRPr="00F1125F">
        <w:rPr>
          <w:rFonts w:cs="Arial"/>
          <w:spacing w:val="-1"/>
          <w:sz w:val="22"/>
          <w:szCs w:val="22"/>
        </w:rPr>
        <w:t xml:space="preserve"> </w:t>
      </w:r>
      <w:r w:rsidRPr="00F1125F">
        <w:rPr>
          <w:rFonts w:cs="Arial"/>
          <w:sz w:val="22"/>
          <w:szCs w:val="22"/>
        </w:rPr>
        <w:t>Upon</w:t>
      </w:r>
      <w:r w:rsidRPr="00F1125F">
        <w:rPr>
          <w:rFonts w:cs="Arial"/>
          <w:spacing w:val="-1"/>
          <w:sz w:val="22"/>
          <w:szCs w:val="22"/>
        </w:rPr>
        <w:t xml:space="preserve"> </w:t>
      </w:r>
      <w:r w:rsidRPr="00F1125F">
        <w:rPr>
          <w:rFonts w:cs="Arial"/>
          <w:sz w:val="22"/>
          <w:szCs w:val="22"/>
        </w:rPr>
        <w:t>request,</w:t>
      </w:r>
      <w:r w:rsidRPr="00F1125F">
        <w:rPr>
          <w:rFonts w:cs="Arial"/>
          <w:spacing w:val="-1"/>
          <w:sz w:val="22"/>
          <w:szCs w:val="22"/>
        </w:rPr>
        <w:t xml:space="preserve"> </w:t>
      </w:r>
      <w:r w:rsidRPr="00F1125F">
        <w:rPr>
          <w:rFonts w:cs="Arial"/>
          <w:sz w:val="22"/>
          <w:szCs w:val="22"/>
        </w:rPr>
        <w:t xml:space="preserve">the </w:t>
      </w:r>
      <w:r w:rsidR="0022160B">
        <w:rPr>
          <w:rFonts w:cs="Arial"/>
          <w:sz w:val="22"/>
          <w:szCs w:val="22"/>
        </w:rPr>
        <w:t>Contractor</w:t>
      </w:r>
      <w:r w:rsidRPr="00F1125F">
        <w:rPr>
          <w:rFonts w:cs="Arial"/>
          <w:spacing w:val="-1"/>
          <w:sz w:val="22"/>
          <w:szCs w:val="22"/>
        </w:rPr>
        <w:t xml:space="preserve"> </w:t>
      </w:r>
      <w:r w:rsidRPr="00F1125F">
        <w:rPr>
          <w:rFonts w:cs="Arial"/>
          <w:sz w:val="22"/>
          <w:szCs w:val="22"/>
        </w:rPr>
        <w:t>shall</w:t>
      </w:r>
      <w:r w:rsidRPr="00F1125F">
        <w:rPr>
          <w:rFonts w:cs="Arial"/>
          <w:spacing w:val="-1"/>
          <w:sz w:val="22"/>
          <w:szCs w:val="22"/>
        </w:rPr>
        <w:t xml:space="preserve"> </w:t>
      </w:r>
      <w:r w:rsidRPr="00F1125F">
        <w:rPr>
          <w:rFonts w:cs="Arial"/>
          <w:sz w:val="22"/>
          <w:szCs w:val="22"/>
        </w:rPr>
        <w:t>be</w:t>
      </w:r>
      <w:r w:rsidRPr="00F1125F">
        <w:rPr>
          <w:rFonts w:cs="Arial"/>
          <w:spacing w:val="-1"/>
          <w:sz w:val="22"/>
          <w:szCs w:val="22"/>
        </w:rPr>
        <w:t xml:space="preserve"> </w:t>
      </w:r>
      <w:r w:rsidRPr="00F1125F">
        <w:rPr>
          <w:rFonts w:cs="Arial"/>
          <w:sz w:val="22"/>
          <w:szCs w:val="22"/>
        </w:rPr>
        <w:t>expected</w:t>
      </w:r>
      <w:r w:rsidRPr="00F1125F">
        <w:rPr>
          <w:rFonts w:cs="Arial"/>
          <w:spacing w:val="-1"/>
          <w:sz w:val="22"/>
          <w:szCs w:val="22"/>
        </w:rPr>
        <w:t xml:space="preserve"> </w:t>
      </w:r>
      <w:r w:rsidRPr="00F1125F">
        <w:rPr>
          <w:rFonts w:cs="Arial"/>
          <w:sz w:val="22"/>
          <w:szCs w:val="22"/>
        </w:rPr>
        <w:t>to</w:t>
      </w:r>
      <w:r w:rsidRPr="00F1125F">
        <w:rPr>
          <w:rFonts w:cs="Arial"/>
          <w:spacing w:val="-1"/>
          <w:sz w:val="22"/>
          <w:szCs w:val="22"/>
        </w:rPr>
        <w:t xml:space="preserve"> </w:t>
      </w:r>
      <w:r w:rsidRPr="00F1125F">
        <w:rPr>
          <w:rFonts w:cs="Arial"/>
          <w:sz w:val="22"/>
          <w:szCs w:val="22"/>
        </w:rPr>
        <w:t>provide</w:t>
      </w:r>
      <w:r w:rsidRPr="00F1125F">
        <w:rPr>
          <w:rFonts w:cs="Arial"/>
          <w:spacing w:val="-1"/>
          <w:sz w:val="22"/>
          <w:szCs w:val="22"/>
        </w:rPr>
        <w:t xml:space="preserve"> </w:t>
      </w:r>
      <w:r w:rsidRPr="00F1125F">
        <w:rPr>
          <w:rFonts w:cs="Arial"/>
          <w:sz w:val="22"/>
          <w:szCs w:val="22"/>
        </w:rPr>
        <w:t>evidence or</w:t>
      </w:r>
      <w:r w:rsidRPr="00F1125F">
        <w:rPr>
          <w:rFonts w:cs="Arial"/>
          <w:spacing w:val="-1"/>
          <w:sz w:val="22"/>
          <w:szCs w:val="22"/>
        </w:rPr>
        <w:t xml:space="preserve"> </w:t>
      </w:r>
      <w:r w:rsidRPr="00F1125F">
        <w:rPr>
          <w:rFonts w:cs="Arial"/>
          <w:sz w:val="22"/>
          <w:szCs w:val="22"/>
        </w:rPr>
        <w:t>copy of</w:t>
      </w:r>
      <w:r w:rsidRPr="00F1125F">
        <w:rPr>
          <w:rFonts w:cs="Arial"/>
          <w:spacing w:val="-1"/>
          <w:sz w:val="22"/>
          <w:szCs w:val="22"/>
        </w:rPr>
        <w:t xml:space="preserve"> </w:t>
      </w:r>
      <w:r w:rsidRPr="00F1125F">
        <w:rPr>
          <w:rFonts w:cs="Arial"/>
          <w:sz w:val="22"/>
          <w:szCs w:val="22"/>
        </w:rPr>
        <w:t>the results</w:t>
      </w:r>
      <w:r w:rsidRPr="00F1125F">
        <w:rPr>
          <w:rFonts w:cs="Arial"/>
          <w:spacing w:val="-1"/>
          <w:sz w:val="22"/>
          <w:szCs w:val="22"/>
        </w:rPr>
        <w:t xml:space="preserve"> </w:t>
      </w:r>
      <w:r w:rsidRPr="00F1125F">
        <w:rPr>
          <w:rFonts w:cs="Arial"/>
          <w:sz w:val="22"/>
          <w:szCs w:val="22"/>
        </w:rPr>
        <w:t>of</w:t>
      </w:r>
      <w:r w:rsidRPr="00F1125F">
        <w:rPr>
          <w:rFonts w:cs="Arial"/>
          <w:spacing w:val="-1"/>
          <w:sz w:val="22"/>
          <w:szCs w:val="22"/>
        </w:rPr>
        <w:t xml:space="preserve"> </w:t>
      </w:r>
      <w:r w:rsidRPr="00F1125F">
        <w:rPr>
          <w:rFonts w:cs="Arial"/>
          <w:sz w:val="22"/>
          <w:szCs w:val="22"/>
        </w:rPr>
        <w:t>employee</w:t>
      </w:r>
      <w:r w:rsidRPr="00F1125F">
        <w:rPr>
          <w:rFonts w:cs="Arial"/>
          <w:spacing w:val="-1"/>
          <w:sz w:val="22"/>
          <w:szCs w:val="22"/>
        </w:rPr>
        <w:t xml:space="preserve"> </w:t>
      </w:r>
      <w:r w:rsidRPr="00F1125F">
        <w:rPr>
          <w:rFonts w:cs="Arial"/>
          <w:sz w:val="22"/>
          <w:szCs w:val="22"/>
        </w:rPr>
        <w:t>drug</w:t>
      </w:r>
      <w:r w:rsidRPr="00F1125F">
        <w:rPr>
          <w:rFonts w:cs="Arial"/>
          <w:spacing w:val="-1"/>
          <w:sz w:val="22"/>
          <w:szCs w:val="22"/>
        </w:rPr>
        <w:t xml:space="preserve"> </w:t>
      </w:r>
      <w:r w:rsidRPr="00F1125F">
        <w:rPr>
          <w:rFonts w:cs="Arial"/>
          <w:sz w:val="22"/>
          <w:szCs w:val="22"/>
        </w:rPr>
        <w:t>and alcohol</w:t>
      </w:r>
      <w:r w:rsidRPr="00F1125F">
        <w:rPr>
          <w:rFonts w:cs="Arial"/>
          <w:spacing w:val="-2"/>
          <w:sz w:val="22"/>
          <w:szCs w:val="22"/>
        </w:rPr>
        <w:t xml:space="preserve"> </w:t>
      </w:r>
      <w:r w:rsidRPr="00F1125F">
        <w:rPr>
          <w:rFonts w:cs="Arial"/>
          <w:sz w:val="22"/>
          <w:szCs w:val="22"/>
        </w:rPr>
        <w:t>testing.</w:t>
      </w:r>
    </w:p>
    <w:p w:rsidR="00356F1A" w:rsidP="003D3841">
      <w:pPr>
        <w:spacing w:line="276" w:lineRule="auto"/>
        <w:rPr>
          <w:rFonts w:eastAsia="Calibri" w:cs="Arial"/>
          <w:color w:val="000000"/>
          <w:sz w:val="22"/>
          <w:szCs w:val="22"/>
        </w:rPr>
      </w:pPr>
    </w:p>
    <w:p w:rsidR="001A7D41" w:rsidRPr="00633E44" w:rsidP="00E529D5">
      <w:pPr>
        <w:pStyle w:val="Heading3"/>
        <w:numPr>
          <w:ilvl w:val="2"/>
          <w:numId w:val="5"/>
        </w:numPr>
        <w:spacing w:line="276" w:lineRule="auto"/>
        <w:rPr>
          <w:sz w:val="22"/>
          <w:szCs w:val="22"/>
        </w:rPr>
      </w:pPr>
      <w:bookmarkStart w:id="12" w:name="_Toc227828114"/>
      <w:bookmarkStart w:id="13" w:name="_Toc256000006"/>
      <w:r w:rsidRPr="00633E44">
        <w:rPr>
          <w:sz w:val="22"/>
          <w:szCs w:val="22"/>
        </w:rPr>
        <w:t>Security Requirements</w:t>
      </w:r>
      <w:bookmarkEnd w:id="13"/>
      <w:bookmarkEnd w:id="12"/>
    </w:p>
    <w:p w:rsidR="00F25816" w:rsidP="009A5DB0">
      <w:pPr>
        <w:spacing w:line="276" w:lineRule="auto"/>
        <w:rPr>
          <w:sz w:val="22"/>
          <w:szCs w:val="22"/>
        </w:rPr>
      </w:pPr>
      <w:r w:rsidRPr="001A7D41">
        <w:rPr>
          <w:sz w:val="22"/>
          <w:szCs w:val="22"/>
        </w:rPr>
        <w:t xml:space="preserve">The Office of Security and Law Enforcement provides Department-wide policy on the assignment of appropriate position sensitivity designations associated with Department of Veterans Affairs positions involving national security and public trust responsibilities, and on the level of background investigations required for applicants for, and incumbents of, those positions. In addition to VA employees, the policy and investigative requirements shall be applicable to </w:t>
      </w:r>
      <w:r w:rsidR="0022160B">
        <w:rPr>
          <w:sz w:val="22"/>
          <w:szCs w:val="22"/>
        </w:rPr>
        <w:t>Contractor</w:t>
      </w:r>
      <w:r w:rsidRPr="001A7D41">
        <w:rPr>
          <w:sz w:val="22"/>
          <w:szCs w:val="22"/>
        </w:rPr>
        <w:t xml:space="preserve"> personnel, in accordance with HSPD-12, FIPS 201, VA &amp; VHA 0710 series documents</w:t>
      </w:r>
      <w:r>
        <w:rPr>
          <w:sz w:val="22"/>
          <w:szCs w:val="22"/>
        </w:rPr>
        <w:t xml:space="preserve">. </w:t>
      </w:r>
    </w:p>
    <w:p w:rsidR="001A7D41" w:rsidP="009A5DB0">
      <w:pPr>
        <w:spacing w:line="276" w:lineRule="auto"/>
      </w:pPr>
    </w:p>
    <w:p w:rsidR="002936B2" w:rsidRPr="002936B2" w:rsidP="009A5DB0">
      <w:pPr>
        <w:spacing w:line="276" w:lineRule="auto"/>
        <w:rPr>
          <w:sz w:val="22"/>
          <w:szCs w:val="22"/>
        </w:rPr>
      </w:pPr>
      <w:r w:rsidRPr="002936B2">
        <w:rPr>
          <w:sz w:val="22"/>
          <w:szCs w:val="22"/>
        </w:rPr>
        <w:t xml:space="preserve">The COR shall facilitate the background check process for the </w:t>
      </w:r>
      <w:r w:rsidR="0022160B">
        <w:rPr>
          <w:sz w:val="22"/>
          <w:szCs w:val="22"/>
        </w:rPr>
        <w:t>Contractor</w:t>
      </w:r>
      <w:r w:rsidRPr="002936B2">
        <w:rPr>
          <w:sz w:val="22"/>
          <w:szCs w:val="22"/>
        </w:rPr>
        <w:t xml:space="preserve"> and </w:t>
      </w:r>
      <w:r w:rsidR="0022160B">
        <w:rPr>
          <w:sz w:val="22"/>
          <w:szCs w:val="22"/>
        </w:rPr>
        <w:t>Contractor</w:t>
      </w:r>
      <w:r w:rsidRPr="002936B2">
        <w:rPr>
          <w:sz w:val="22"/>
          <w:szCs w:val="22"/>
        </w:rPr>
        <w:t xml:space="preserve"> Employee. A </w:t>
      </w:r>
      <w:r w:rsidR="0022160B">
        <w:rPr>
          <w:sz w:val="22"/>
          <w:szCs w:val="22"/>
        </w:rPr>
        <w:t>Contractor</w:t>
      </w:r>
      <w:r w:rsidRPr="002936B2">
        <w:rPr>
          <w:sz w:val="22"/>
          <w:szCs w:val="22"/>
        </w:rPr>
        <w:t xml:space="preserve"> Employee shall not perform any contract work (except for any other required orientation and </w:t>
      </w:r>
      <w:r w:rsidR="001A7D41">
        <w:rPr>
          <w:sz w:val="22"/>
          <w:szCs w:val="22"/>
        </w:rPr>
        <w:t xml:space="preserve">training </w:t>
      </w:r>
      <w:r w:rsidR="00633E44">
        <w:rPr>
          <w:sz w:val="22"/>
          <w:szCs w:val="22"/>
        </w:rPr>
        <w:t xml:space="preserve">that </w:t>
      </w:r>
      <w:r w:rsidRPr="002936B2" w:rsidR="00633E44">
        <w:rPr>
          <w:sz w:val="22"/>
          <w:szCs w:val="22"/>
        </w:rPr>
        <w:t>does</w:t>
      </w:r>
      <w:r w:rsidRPr="002936B2">
        <w:rPr>
          <w:sz w:val="22"/>
          <w:szCs w:val="22"/>
        </w:rPr>
        <w:t xml:space="preserve"> not require access to a VA computer system) until fingerprinting is completed by the local Human Resources Management Service. Fingerprinting should take place on the first day that a </w:t>
      </w:r>
      <w:r w:rsidR="0022160B">
        <w:rPr>
          <w:sz w:val="22"/>
          <w:szCs w:val="22"/>
        </w:rPr>
        <w:t>Contractor</w:t>
      </w:r>
      <w:r w:rsidRPr="002936B2">
        <w:rPr>
          <w:sz w:val="22"/>
          <w:szCs w:val="22"/>
        </w:rPr>
        <w:t xml:space="preserve"> Employee enters on duty.</w:t>
      </w:r>
    </w:p>
    <w:p w:rsidR="002936B2" w:rsidRPr="002936B2" w:rsidP="009A5DB0">
      <w:pPr>
        <w:spacing w:line="276" w:lineRule="auto"/>
        <w:rPr>
          <w:sz w:val="22"/>
          <w:szCs w:val="22"/>
        </w:rPr>
      </w:pPr>
    </w:p>
    <w:p w:rsidR="001A7D41" w:rsidP="009A5DB0">
      <w:pPr>
        <w:spacing w:line="276" w:lineRule="auto"/>
        <w:rPr>
          <w:sz w:val="22"/>
          <w:szCs w:val="22"/>
        </w:rPr>
      </w:pPr>
      <w:r w:rsidRPr="002936B2">
        <w:rPr>
          <w:sz w:val="22"/>
          <w:szCs w:val="22"/>
        </w:rPr>
        <w:t xml:space="preserve">If the </w:t>
      </w:r>
      <w:r w:rsidRPr="00121F22" w:rsidR="00121F22">
        <w:rPr>
          <w:sz w:val="22"/>
          <w:szCs w:val="22"/>
        </w:rPr>
        <w:t>Special Agency Check (SAC)</w:t>
      </w:r>
      <w:r w:rsidRPr="002936B2">
        <w:rPr>
          <w:sz w:val="22"/>
          <w:szCs w:val="22"/>
        </w:rPr>
        <w:t xml:space="preserve"> identifies “potentially actionable issues” in connection with a </w:t>
      </w:r>
      <w:r w:rsidR="0022160B">
        <w:rPr>
          <w:sz w:val="22"/>
          <w:szCs w:val="22"/>
        </w:rPr>
        <w:t>Contractor</w:t>
      </w:r>
      <w:r w:rsidRPr="002936B2">
        <w:rPr>
          <w:sz w:val="22"/>
          <w:szCs w:val="22"/>
        </w:rPr>
        <w:t xml:space="preserve"> Employee and it is determined that the </w:t>
      </w:r>
      <w:r w:rsidR="0022160B">
        <w:rPr>
          <w:sz w:val="22"/>
          <w:szCs w:val="22"/>
        </w:rPr>
        <w:t>Contractor</w:t>
      </w:r>
      <w:r w:rsidRPr="002936B2">
        <w:rPr>
          <w:sz w:val="22"/>
          <w:szCs w:val="22"/>
        </w:rPr>
        <w:t xml:space="preserve"> Employee needs to be removed, the </w:t>
      </w:r>
      <w:r w:rsidR="0022160B">
        <w:rPr>
          <w:sz w:val="22"/>
          <w:szCs w:val="22"/>
        </w:rPr>
        <w:t>Contracting Officer</w:t>
      </w:r>
      <w:r w:rsidRPr="002936B2">
        <w:rPr>
          <w:sz w:val="22"/>
          <w:szCs w:val="22"/>
        </w:rPr>
        <w:t xml:space="preserve"> shall notify the </w:t>
      </w:r>
      <w:r w:rsidR="0022160B">
        <w:rPr>
          <w:sz w:val="22"/>
          <w:szCs w:val="22"/>
        </w:rPr>
        <w:t>Contractor</w:t>
      </w:r>
      <w:r w:rsidRPr="002936B2">
        <w:rPr>
          <w:sz w:val="22"/>
          <w:szCs w:val="22"/>
        </w:rPr>
        <w:t xml:space="preserve"> and the </w:t>
      </w:r>
      <w:r w:rsidR="0022160B">
        <w:rPr>
          <w:sz w:val="22"/>
          <w:szCs w:val="22"/>
        </w:rPr>
        <w:t>Contractor</w:t>
      </w:r>
      <w:r w:rsidRPr="002936B2">
        <w:rPr>
          <w:sz w:val="22"/>
          <w:szCs w:val="22"/>
        </w:rPr>
        <w:t xml:space="preserve"> shall immediately remove that Employee from contract work. The removal of the Employee shall not excuse any failure to meet contract requirements.</w:t>
      </w:r>
    </w:p>
    <w:p w:rsidR="001A7D41" w:rsidRPr="001A7D41" w:rsidP="009A5DB0">
      <w:pPr>
        <w:spacing w:line="276" w:lineRule="auto"/>
        <w:rPr>
          <w:sz w:val="22"/>
          <w:szCs w:val="22"/>
        </w:rPr>
      </w:pPr>
    </w:p>
    <w:p w:rsidR="001A7D41" w:rsidRPr="001A7D41" w:rsidP="009A5DB0">
      <w:pPr>
        <w:spacing w:line="276" w:lineRule="auto"/>
        <w:rPr>
          <w:sz w:val="22"/>
          <w:szCs w:val="22"/>
        </w:rPr>
      </w:pPr>
      <w:r w:rsidRPr="001A7D41">
        <w:rPr>
          <w:sz w:val="22"/>
          <w:szCs w:val="22"/>
        </w:rPr>
        <w:t xml:space="preserve">The cost for such investigation shall be borne by the </w:t>
      </w:r>
      <w:r w:rsidR="0022160B">
        <w:rPr>
          <w:sz w:val="22"/>
          <w:szCs w:val="22"/>
        </w:rPr>
        <w:t>Contractor</w:t>
      </w:r>
      <w:r w:rsidRPr="001A7D41">
        <w:rPr>
          <w:sz w:val="22"/>
          <w:szCs w:val="22"/>
        </w:rPr>
        <w:t xml:space="preserve">, either in advance or as reimbursement to the </w:t>
      </w:r>
      <w:r w:rsidR="005369FC">
        <w:rPr>
          <w:sz w:val="22"/>
          <w:szCs w:val="22"/>
        </w:rPr>
        <w:t>Government</w:t>
      </w:r>
      <w:r w:rsidRPr="001A7D41">
        <w:rPr>
          <w:sz w:val="22"/>
          <w:szCs w:val="22"/>
        </w:rPr>
        <w:t xml:space="preserve">. The level of sensitivity shall be determined by the </w:t>
      </w:r>
      <w:r w:rsidR="005369FC">
        <w:rPr>
          <w:sz w:val="22"/>
          <w:szCs w:val="22"/>
        </w:rPr>
        <w:t>Government</w:t>
      </w:r>
      <w:r w:rsidRPr="001A7D41">
        <w:rPr>
          <w:sz w:val="22"/>
          <w:szCs w:val="22"/>
        </w:rPr>
        <w:t xml:space="preserve"> </w:t>
      </w:r>
      <w:r w:rsidRPr="001A7D41">
        <w:rPr>
          <w:sz w:val="22"/>
          <w:szCs w:val="22"/>
        </w:rPr>
        <w:t>on the basis of</w:t>
      </w:r>
      <w:r w:rsidRPr="001A7D41">
        <w:rPr>
          <w:sz w:val="22"/>
          <w:szCs w:val="22"/>
        </w:rPr>
        <w:t xml:space="preserve"> the type of access required. The level of sensitivity shall determine the depth of the investigation and the cost thereof. </w:t>
      </w:r>
      <w:r>
        <w:rPr>
          <w:sz w:val="22"/>
          <w:szCs w:val="22"/>
        </w:rPr>
        <w:t>T</w:t>
      </w:r>
      <w:r w:rsidRPr="001A7D41">
        <w:rPr>
          <w:sz w:val="22"/>
          <w:szCs w:val="22"/>
        </w:rPr>
        <w:t xml:space="preserve">he level of screening for this contract is: </w:t>
      </w:r>
      <w:r w:rsidRPr="00121F22">
        <w:rPr>
          <w:sz w:val="22"/>
          <w:szCs w:val="22"/>
        </w:rPr>
        <w:t>Special Agency Check (SAC)</w:t>
      </w:r>
      <w:r w:rsidRPr="001A7D41">
        <w:rPr>
          <w:b/>
          <w:bCs/>
          <w:sz w:val="22"/>
          <w:szCs w:val="22"/>
        </w:rPr>
        <w:t>.</w:t>
      </w:r>
      <w:r>
        <w:rPr>
          <w:b/>
          <w:bCs/>
          <w:sz w:val="22"/>
          <w:szCs w:val="22"/>
        </w:rPr>
        <w:t xml:space="preserve"> </w:t>
      </w:r>
      <w:r w:rsidRPr="001A7D41">
        <w:rPr>
          <w:sz w:val="22"/>
          <w:szCs w:val="22"/>
        </w:rPr>
        <w:t>At this time, the current estimated cost for such investigations is as follows:</w:t>
      </w:r>
    </w:p>
    <w:p w:rsidR="002936B2" w:rsidP="003D3841">
      <w:pPr>
        <w:spacing w:line="276" w:lineRule="auto"/>
        <w:rPr>
          <w:sz w:val="22"/>
          <w:szCs w:val="22"/>
        </w:rPr>
      </w:pPr>
    </w:p>
    <w:tbl>
      <w:tblPr>
        <w:tblW w:w="0" w:type="auto"/>
        <w:tblInd w:w="290" w:type="dxa"/>
        <w:tblLayout w:type="fixed"/>
        <w:tblCellMar>
          <w:left w:w="0" w:type="dxa"/>
          <w:right w:w="0" w:type="dxa"/>
        </w:tblCellMar>
        <w:tblLook w:val="0000"/>
      </w:tblPr>
      <w:tblGrid>
        <w:gridCol w:w="1817"/>
        <w:gridCol w:w="4927"/>
        <w:gridCol w:w="2341"/>
      </w:tblGrid>
      <w:tr w:rsidTr="00F1125F">
        <w:tblPrEx>
          <w:tblW w:w="0" w:type="auto"/>
          <w:tblInd w:w="290" w:type="dxa"/>
          <w:tblLayout w:type="fixed"/>
          <w:tblCellMar>
            <w:left w:w="0" w:type="dxa"/>
            <w:right w:w="0" w:type="dxa"/>
          </w:tblCellMar>
          <w:tblLook w:val="0000"/>
        </w:tblPrEx>
        <w:trPr>
          <w:trHeight w:val="1367"/>
        </w:trPr>
        <w:tc>
          <w:tcPr>
            <w:tcW w:w="1817" w:type="dxa"/>
            <w:tcBorders>
              <w:top w:val="single" w:sz="8" w:space="0" w:color="000000"/>
              <w:left w:val="single" w:sz="8" w:space="0" w:color="000000"/>
              <w:bottom w:val="single" w:sz="8" w:space="0" w:color="000000"/>
              <w:right w:val="single" w:sz="8" w:space="0" w:color="000000"/>
            </w:tcBorders>
            <w:shd w:val="clear" w:color="auto" w:fill="C0C0C0"/>
          </w:tcPr>
          <w:p w:rsidR="001A7D41" w:rsidRPr="00AF208D" w:rsidP="00F1125F">
            <w:pPr>
              <w:kinsoku w:val="0"/>
              <w:overflowPunct w:val="0"/>
              <w:autoSpaceDE w:val="0"/>
              <w:autoSpaceDN w:val="0"/>
              <w:adjustRightInd w:val="0"/>
              <w:spacing w:before="3"/>
              <w:rPr>
                <w:rFonts w:ascii="Times New Roman" w:hAnsi="Times New Roman"/>
                <w:sz w:val="23"/>
                <w:szCs w:val="23"/>
              </w:rPr>
            </w:pPr>
          </w:p>
          <w:p w:rsidR="001A7D41" w:rsidRPr="00AF208D" w:rsidP="00F1125F">
            <w:pPr>
              <w:kinsoku w:val="0"/>
              <w:overflowPunct w:val="0"/>
              <w:autoSpaceDE w:val="0"/>
              <w:autoSpaceDN w:val="0"/>
              <w:adjustRightInd w:val="0"/>
              <w:spacing w:line="276" w:lineRule="auto"/>
              <w:ind w:left="134" w:right="106" w:firstLine="170"/>
              <w:rPr>
                <w:rFonts w:ascii="Times New Roman" w:hAnsi="Times New Roman"/>
                <w:b/>
                <w:bCs/>
                <w:spacing w:val="-1"/>
              </w:rPr>
            </w:pPr>
            <w:r w:rsidRPr="00AF208D">
              <w:rPr>
                <w:rFonts w:ascii="Times New Roman" w:hAnsi="Times New Roman"/>
                <w:b/>
                <w:bCs/>
              </w:rPr>
              <w:t>LEVEL OF</w:t>
            </w:r>
            <w:r w:rsidRPr="00AF208D">
              <w:rPr>
                <w:rFonts w:ascii="Times New Roman" w:hAnsi="Times New Roman"/>
                <w:b/>
                <w:bCs/>
                <w:spacing w:val="1"/>
              </w:rPr>
              <w:t xml:space="preserve"> </w:t>
            </w:r>
            <w:r w:rsidRPr="00AF208D">
              <w:rPr>
                <w:rFonts w:ascii="Times New Roman" w:hAnsi="Times New Roman"/>
                <w:b/>
                <w:bCs/>
                <w:spacing w:val="-1"/>
              </w:rPr>
              <w:t>SENSITIVITY</w:t>
            </w:r>
          </w:p>
        </w:tc>
        <w:tc>
          <w:tcPr>
            <w:tcW w:w="4927" w:type="dxa"/>
            <w:tcBorders>
              <w:top w:val="single" w:sz="8" w:space="0" w:color="000000"/>
              <w:left w:val="single" w:sz="8" w:space="0" w:color="000000"/>
              <w:bottom w:val="single" w:sz="8" w:space="0" w:color="000000"/>
              <w:right w:val="single" w:sz="8" w:space="0" w:color="000000"/>
            </w:tcBorders>
            <w:shd w:val="clear" w:color="auto" w:fill="C0C0C0"/>
          </w:tcPr>
          <w:p w:rsidR="001A7D41" w:rsidRPr="00AF208D" w:rsidP="00F1125F">
            <w:pPr>
              <w:kinsoku w:val="0"/>
              <w:overflowPunct w:val="0"/>
              <w:autoSpaceDE w:val="0"/>
              <w:autoSpaceDN w:val="0"/>
              <w:adjustRightInd w:val="0"/>
              <w:spacing w:before="3"/>
              <w:rPr>
                <w:rFonts w:ascii="Times New Roman" w:hAnsi="Times New Roman"/>
                <w:sz w:val="23"/>
                <w:szCs w:val="23"/>
              </w:rPr>
            </w:pPr>
          </w:p>
          <w:p w:rsidR="001A7D41" w:rsidRPr="00AF208D" w:rsidP="00F1125F">
            <w:pPr>
              <w:kinsoku w:val="0"/>
              <w:overflowPunct w:val="0"/>
              <w:autoSpaceDE w:val="0"/>
              <w:autoSpaceDN w:val="0"/>
              <w:adjustRightInd w:val="0"/>
              <w:spacing w:line="276" w:lineRule="auto"/>
              <w:ind w:left="1045" w:right="1020" w:firstLine="537"/>
              <w:rPr>
                <w:rFonts w:ascii="Times New Roman" w:hAnsi="Times New Roman"/>
                <w:b/>
                <w:bCs/>
              </w:rPr>
            </w:pPr>
            <w:r w:rsidRPr="00AF208D">
              <w:rPr>
                <w:rFonts w:ascii="Times New Roman" w:hAnsi="Times New Roman"/>
                <w:b/>
                <w:bCs/>
              </w:rPr>
              <w:t>BACKGROUND</w:t>
            </w:r>
            <w:r w:rsidRPr="00AF208D">
              <w:rPr>
                <w:rFonts w:ascii="Times New Roman" w:hAnsi="Times New Roman"/>
                <w:b/>
                <w:bCs/>
                <w:spacing w:val="1"/>
              </w:rPr>
              <w:t xml:space="preserve"> </w:t>
            </w:r>
            <w:r w:rsidRPr="00AF208D">
              <w:rPr>
                <w:rFonts w:ascii="Times New Roman" w:hAnsi="Times New Roman"/>
                <w:b/>
                <w:bCs/>
              </w:rPr>
              <w:t>INVESTIGATION</w:t>
            </w:r>
            <w:r w:rsidRPr="00AF208D">
              <w:rPr>
                <w:rFonts w:ascii="Times New Roman" w:hAnsi="Times New Roman"/>
                <w:b/>
                <w:bCs/>
                <w:spacing w:val="-13"/>
              </w:rPr>
              <w:t xml:space="preserve"> </w:t>
            </w:r>
            <w:r w:rsidRPr="00AF208D">
              <w:rPr>
                <w:rFonts w:ascii="Times New Roman" w:hAnsi="Times New Roman"/>
                <w:b/>
                <w:bCs/>
              </w:rPr>
              <w:t>LEVEL</w:t>
            </w:r>
          </w:p>
        </w:tc>
        <w:tc>
          <w:tcPr>
            <w:tcW w:w="2341" w:type="dxa"/>
            <w:tcBorders>
              <w:top w:val="single" w:sz="8" w:space="0" w:color="000000"/>
              <w:left w:val="single" w:sz="8" w:space="0" w:color="000000"/>
              <w:bottom w:val="single" w:sz="8" w:space="0" w:color="000000"/>
              <w:right w:val="single" w:sz="8" w:space="0" w:color="000000"/>
            </w:tcBorders>
            <w:shd w:val="clear" w:color="auto" w:fill="C0C0C0"/>
          </w:tcPr>
          <w:p w:rsidR="001A7D41" w:rsidRPr="00AF208D" w:rsidP="00F1125F">
            <w:pPr>
              <w:kinsoku w:val="0"/>
              <w:overflowPunct w:val="0"/>
              <w:autoSpaceDE w:val="0"/>
              <w:autoSpaceDN w:val="0"/>
              <w:adjustRightInd w:val="0"/>
              <w:spacing w:before="3"/>
              <w:rPr>
                <w:rFonts w:ascii="Times New Roman" w:hAnsi="Times New Roman"/>
                <w:sz w:val="23"/>
                <w:szCs w:val="23"/>
              </w:rPr>
            </w:pPr>
          </w:p>
          <w:p w:rsidR="001A7D41" w:rsidRPr="00AF208D" w:rsidP="00F1125F">
            <w:pPr>
              <w:kinsoku w:val="0"/>
              <w:overflowPunct w:val="0"/>
              <w:autoSpaceDE w:val="0"/>
              <w:autoSpaceDN w:val="0"/>
              <w:adjustRightInd w:val="0"/>
              <w:spacing w:line="276" w:lineRule="auto"/>
              <w:ind w:left="843" w:right="235" w:hanging="580"/>
              <w:rPr>
                <w:rFonts w:ascii="Times New Roman" w:hAnsi="Times New Roman"/>
                <w:b/>
                <w:bCs/>
              </w:rPr>
            </w:pPr>
            <w:r w:rsidRPr="00AF208D">
              <w:rPr>
                <w:rFonts w:ascii="Times New Roman" w:hAnsi="Times New Roman"/>
                <w:b/>
                <w:bCs/>
                <w:spacing w:val="-1"/>
              </w:rPr>
              <w:t>APPROXIMATE</w:t>
            </w:r>
            <w:r w:rsidRPr="00AF208D">
              <w:rPr>
                <w:rFonts w:ascii="Times New Roman" w:hAnsi="Times New Roman"/>
                <w:b/>
                <w:bCs/>
                <w:spacing w:val="-57"/>
              </w:rPr>
              <w:t xml:space="preserve"> </w:t>
            </w:r>
            <w:r w:rsidRPr="00AF208D">
              <w:rPr>
                <w:rFonts w:ascii="Times New Roman" w:hAnsi="Times New Roman"/>
                <w:b/>
                <w:bCs/>
              </w:rPr>
              <w:t>COST</w:t>
            </w:r>
          </w:p>
        </w:tc>
      </w:tr>
      <w:tr w:rsidTr="00F1125F">
        <w:tblPrEx>
          <w:tblW w:w="0" w:type="auto"/>
          <w:tblInd w:w="290" w:type="dxa"/>
          <w:tblLayout w:type="fixed"/>
          <w:tblCellMar>
            <w:left w:w="0" w:type="dxa"/>
            <w:right w:w="0" w:type="dxa"/>
          </w:tblCellMar>
          <w:tblLook w:val="0000"/>
        </w:tblPrEx>
        <w:trPr>
          <w:trHeight w:val="517"/>
        </w:trPr>
        <w:tc>
          <w:tcPr>
            <w:tcW w:w="1817" w:type="dxa"/>
            <w:tcBorders>
              <w:top w:val="single" w:sz="8" w:space="0" w:color="000000"/>
              <w:left w:val="single" w:sz="8" w:space="0" w:color="000000"/>
              <w:bottom w:val="single" w:sz="8" w:space="0" w:color="000000"/>
              <w:right w:val="single" w:sz="8" w:space="0" w:color="000000"/>
            </w:tcBorders>
          </w:tcPr>
          <w:p w:rsidR="001A7D41" w:rsidRPr="001A7D41" w:rsidP="00F1125F">
            <w:pPr>
              <w:kinsoku w:val="0"/>
              <w:overflowPunct w:val="0"/>
              <w:autoSpaceDE w:val="0"/>
              <w:autoSpaceDN w:val="0"/>
              <w:adjustRightInd w:val="0"/>
              <w:spacing w:before="1"/>
              <w:ind w:left="178" w:right="159"/>
              <w:jc w:val="center"/>
              <w:rPr>
                <w:rFonts w:cs="Arial"/>
                <w:b/>
                <w:bCs/>
                <w:sz w:val="22"/>
                <w:szCs w:val="22"/>
              </w:rPr>
            </w:pPr>
            <w:r w:rsidRPr="001A7D41">
              <w:rPr>
                <w:rFonts w:cs="Arial"/>
                <w:b/>
                <w:bCs/>
                <w:sz w:val="22"/>
                <w:szCs w:val="22"/>
                <w:u w:val="thick"/>
              </w:rPr>
              <w:t>SAC</w:t>
            </w:r>
          </w:p>
        </w:tc>
        <w:tc>
          <w:tcPr>
            <w:tcW w:w="4927" w:type="dxa"/>
            <w:tcBorders>
              <w:top w:val="single" w:sz="8" w:space="0" w:color="000000"/>
              <w:left w:val="single" w:sz="8" w:space="0" w:color="000000"/>
              <w:bottom w:val="single" w:sz="8" w:space="0" w:color="000000"/>
              <w:right w:val="single" w:sz="8" w:space="0" w:color="000000"/>
            </w:tcBorders>
          </w:tcPr>
          <w:p w:rsidR="001A7D41" w:rsidRPr="001A7D41" w:rsidP="00F1125F">
            <w:pPr>
              <w:kinsoku w:val="0"/>
              <w:overflowPunct w:val="0"/>
              <w:autoSpaceDE w:val="0"/>
              <w:autoSpaceDN w:val="0"/>
              <w:adjustRightInd w:val="0"/>
              <w:spacing w:before="1"/>
              <w:ind w:left="197" w:right="179"/>
              <w:jc w:val="center"/>
              <w:rPr>
                <w:rFonts w:cs="Arial"/>
                <w:b/>
                <w:bCs/>
                <w:sz w:val="22"/>
                <w:szCs w:val="22"/>
              </w:rPr>
            </w:pPr>
            <w:r w:rsidRPr="001A7D41">
              <w:rPr>
                <w:rFonts w:cs="Arial"/>
                <w:b/>
                <w:bCs/>
                <w:sz w:val="22"/>
                <w:szCs w:val="22"/>
                <w:u w:val="thick"/>
              </w:rPr>
              <w:t>Special</w:t>
            </w:r>
            <w:r w:rsidRPr="001A7D41">
              <w:rPr>
                <w:rFonts w:cs="Arial"/>
                <w:b/>
                <w:bCs/>
                <w:spacing w:val="-1"/>
                <w:sz w:val="22"/>
                <w:szCs w:val="22"/>
                <w:u w:val="thick"/>
              </w:rPr>
              <w:t xml:space="preserve"> </w:t>
            </w:r>
            <w:r w:rsidRPr="001A7D41">
              <w:rPr>
                <w:rFonts w:cs="Arial"/>
                <w:b/>
                <w:bCs/>
                <w:sz w:val="22"/>
                <w:szCs w:val="22"/>
                <w:u w:val="thick"/>
              </w:rPr>
              <w:t>Agreement</w:t>
            </w:r>
            <w:r w:rsidRPr="001A7D41">
              <w:rPr>
                <w:rFonts w:cs="Arial"/>
                <w:b/>
                <w:bCs/>
                <w:spacing w:val="-1"/>
                <w:sz w:val="22"/>
                <w:szCs w:val="22"/>
                <w:u w:val="thick"/>
              </w:rPr>
              <w:t xml:space="preserve"> </w:t>
            </w:r>
            <w:r w:rsidRPr="001A7D41">
              <w:rPr>
                <w:rFonts w:cs="Arial"/>
                <w:b/>
                <w:bCs/>
                <w:sz w:val="22"/>
                <w:szCs w:val="22"/>
                <w:u w:val="thick"/>
              </w:rPr>
              <w:t>Check</w:t>
            </w:r>
          </w:p>
        </w:tc>
        <w:tc>
          <w:tcPr>
            <w:tcW w:w="2341" w:type="dxa"/>
            <w:tcBorders>
              <w:top w:val="single" w:sz="8" w:space="0" w:color="000000"/>
              <w:left w:val="single" w:sz="8" w:space="0" w:color="000000"/>
              <w:bottom w:val="single" w:sz="8" w:space="0" w:color="000000"/>
              <w:right w:val="single" w:sz="8" w:space="0" w:color="000000"/>
            </w:tcBorders>
          </w:tcPr>
          <w:p w:rsidR="001A7D41" w:rsidRPr="001A7D41" w:rsidP="00F1125F">
            <w:pPr>
              <w:kinsoku w:val="0"/>
              <w:overflowPunct w:val="0"/>
              <w:autoSpaceDE w:val="0"/>
              <w:autoSpaceDN w:val="0"/>
              <w:adjustRightInd w:val="0"/>
              <w:spacing w:before="1"/>
              <w:ind w:left="669" w:right="651"/>
              <w:jc w:val="center"/>
              <w:rPr>
                <w:rFonts w:cs="Arial"/>
                <w:b/>
                <w:bCs/>
                <w:sz w:val="22"/>
                <w:szCs w:val="22"/>
              </w:rPr>
            </w:pPr>
            <w:r w:rsidRPr="001A7D41">
              <w:rPr>
                <w:rFonts w:cs="Arial"/>
                <w:b/>
                <w:bCs/>
                <w:sz w:val="22"/>
                <w:szCs w:val="22"/>
                <w:u w:val="thick"/>
              </w:rPr>
              <w:t>$24.00</w:t>
            </w:r>
          </w:p>
        </w:tc>
      </w:tr>
      <w:tr w:rsidTr="00F1125F">
        <w:tblPrEx>
          <w:tblW w:w="0" w:type="auto"/>
          <w:tblInd w:w="290" w:type="dxa"/>
          <w:tblLayout w:type="fixed"/>
          <w:tblCellMar>
            <w:left w:w="0" w:type="dxa"/>
            <w:right w:w="0" w:type="dxa"/>
          </w:tblCellMar>
          <w:tblLook w:val="0000"/>
        </w:tblPrEx>
        <w:trPr>
          <w:trHeight w:val="517"/>
        </w:trPr>
        <w:tc>
          <w:tcPr>
            <w:tcW w:w="1817" w:type="dxa"/>
            <w:tcBorders>
              <w:top w:val="single" w:sz="8" w:space="0" w:color="000000"/>
              <w:left w:val="single" w:sz="8" w:space="0" w:color="000000"/>
              <w:bottom w:val="single" w:sz="8" w:space="0" w:color="000000"/>
              <w:right w:val="single" w:sz="8" w:space="0" w:color="000000"/>
            </w:tcBorders>
          </w:tcPr>
          <w:p w:rsidR="001A7D41" w:rsidRPr="001A7D41" w:rsidP="00F1125F">
            <w:pPr>
              <w:kinsoku w:val="0"/>
              <w:overflowPunct w:val="0"/>
              <w:autoSpaceDE w:val="0"/>
              <w:autoSpaceDN w:val="0"/>
              <w:adjustRightInd w:val="0"/>
              <w:spacing w:before="1"/>
              <w:ind w:left="178" w:right="160"/>
              <w:jc w:val="center"/>
              <w:rPr>
                <w:rFonts w:cs="Arial"/>
                <w:sz w:val="22"/>
                <w:szCs w:val="22"/>
              </w:rPr>
            </w:pPr>
            <w:r w:rsidRPr="001A7D41">
              <w:rPr>
                <w:rFonts w:cs="Arial"/>
                <w:sz w:val="22"/>
                <w:szCs w:val="22"/>
              </w:rPr>
              <w:t>Low</w:t>
            </w:r>
            <w:r w:rsidRPr="001A7D41">
              <w:rPr>
                <w:rFonts w:cs="Arial"/>
                <w:spacing w:val="-1"/>
                <w:sz w:val="22"/>
                <w:szCs w:val="22"/>
              </w:rPr>
              <w:t xml:space="preserve"> </w:t>
            </w:r>
            <w:r w:rsidRPr="001A7D41">
              <w:rPr>
                <w:rFonts w:cs="Arial"/>
                <w:sz w:val="22"/>
                <w:szCs w:val="22"/>
              </w:rPr>
              <w:t>Risk</w:t>
            </w:r>
          </w:p>
        </w:tc>
        <w:tc>
          <w:tcPr>
            <w:tcW w:w="4927" w:type="dxa"/>
            <w:tcBorders>
              <w:top w:val="single" w:sz="8" w:space="0" w:color="000000"/>
              <w:left w:val="single" w:sz="8" w:space="0" w:color="000000"/>
              <w:bottom w:val="single" w:sz="8" w:space="0" w:color="000000"/>
              <w:right w:val="single" w:sz="8" w:space="0" w:color="000000"/>
            </w:tcBorders>
          </w:tcPr>
          <w:p w:rsidR="001A7D41" w:rsidRPr="001A7D41" w:rsidP="00F1125F">
            <w:pPr>
              <w:kinsoku w:val="0"/>
              <w:overflowPunct w:val="0"/>
              <w:autoSpaceDE w:val="0"/>
              <w:autoSpaceDN w:val="0"/>
              <w:adjustRightInd w:val="0"/>
              <w:spacing w:before="1"/>
              <w:ind w:left="198" w:right="179"/>
              <w:jc w:val="center"/>
              <w:rPr>
                <w:rFonts w:cs="Arial"/>
                <w:sz w:val="22"/>
                <w:szCs w:val="22"/>
              </w:rPr>
            </w:pPr>
            <w:r w:rsidRPr="001A7D41">
              <w:rPr>
                <w:rFonts w:cs="Arial"/>
                <w:sz w:val="22"/>
                <w:szCs w:val="22"/>
              </w:rPr>
              <w:t>National</w:t>
            </w:r>
            <w:r w:rsidRPr="001A7D41">
              <w:rPr>
                <w:rFonts w:cs="Arial"/>
                <w:spacing w:val="-2"/>
                <w:sz w:val="22"/>
                <w:szCs w:val="22"/>
              </w:rPr>
              <w:t xml:space="preserve"> </w:t>
            </w:r>
            <w:r w:rsidRPr="001A7D41">
              <w:rPr>
                <w:rFonts w:cs="Arial"/>
                <w:sz w:val="22"/>
                <w:szCs w:val="22"/>
              </w:rPr>
              <w:t>Agency</w:t>
            </w:r>
            <w:r w:rsidRPr="001A7D41">
              <w:rPr>
                <w:rFonts w:cs="Arial"/>
                <w:spacing w:val="-1"/>
                <w:sz w:val="22"/>
                <w:szCs w:val="22"/>
              </w:rPr>
              <w:t xml:space="preserve"> </w:t>
            </w:r>
            <w:r w:rsidRPr="001A7D41">
              <w:rPr>
                <w:rFonts w:cs="Arial"/>
                <w:sz w:val="22"/>
                <w:szCs w:val="22"/>
              </w:rPr>
              <w:t>Check</w:t>
            </w:r>
            <w:r w:rsidRPr="001A7D41">
              <w:rPr>
                <w:rFonts w:cs="Arial"/>
                <w:spacing w:val="-2"/>
                <w:sz w:val="22"/>
                <w:szCs w:val="22"/>
              </w:rPr>
              <w:t xml:space="preserve"> </w:t>
            </w:r>
            <w:r w:rsidRPr="001A7D41">
              <w:rPr>
                <w:rFonts w:cs="Arial"/>
                <w:sz w:val="22"/>
                <w:szCs w:val="22"/>
              </w:rPr>
              <w:t>with</w:t>
            </w:r>
            <w:r w:rsidRPr="001A7D41">
              <w:rPr>
                <w:rFonts w:cs="Arial"/>
                <w:spacing w:val="-1"/>
                <w:sz w:val="22"/>
                <w:szCs w:val="22"/>
              </w:rPr>
              <w:t xml:space="preserve"> </w:t>
            </w:r>
            <w:r w:rsidRPr="001A7D41">
              <w:rPr>
                <w:rFonts w:cs="Arial"/>
                <w:sz w:val="22"/>
                <w:szCs w:val="22"/>
              </w:rPr>
              <w:t>Written</w:t>
            </w:r>
            <w:r w:rsidRPr="001A7D41">
              <w:rPr>
                <w:rFonts w:cs="Arial"/>
                <w:spacing w:val="-3"/>
                <w:sz w:val="22"/>
                <w:szCs w:val="22"/>
              </w:rPr>
              <w:t xml:space="preserve"> </w:t>
            </w:r>
            <w:r w:rsidRPr="001A7D41">
              <w:rPr>
                <w:rFonts w:cs="Arial"/>
                <w:sz w:val="22"/>
                <w:szCs w:val="22"/>
              </w:rPr>
              <w:t>Inquiries</w:t>
            </w:r>
          </w:p>
        </w:tc>
        <w:tc>
          <w:tcPr>
            <w:tcW w:w="2341" w:type="dxa"/>
            <w:tcBorders>
              <w:top w:val="single" w:sz="8" w:space="0" w:color="000000"/>
              <w:left w:val="single" w:sz="8" w:space="0" w:color="000000"/>
              <w:bottom w:val="single" w:sz="8" w:space="0" w:color="000000"/>
              <w:right w:val="single" w:sz="8" w:space="0" w:color="000000"/>
            </w:tcBorders>
          </w:tcPr>
          <w:p w:rsidR="001A7D41" w:rsidRPr="001A7D41" w:rsidP="00F1125F">
            <w:pPr>
              <w:kinsoku w:val="0"/>
              <w:overflowPunct w:val="0"/>
              <w:autoSpaceDE w:val="0"/>
              <w:autoSpaceDN w:val="0"/>
              <w:adjustRightInd w:val="0"/>
              <w:spacing w:before="1"/>
              <w:ind w:left="665" w:right="651"/>
              <w:jc w:val="center"/>
              <w:rPr>
                <w:rFonts w:cs="Arial"/>
                <w:sz w:val="22"/>
                <w:szCs w:val="22"/>
              </w:rPr>
            </w:pPr>
            <w:r w:rsidRPr="001A7D41">
              <w:rPr>
                <w:rFonts w:cs="Arial"/>
                <w:sz w:val="22"/>
                <w:szCs w:val="22"/>
              </w:rPr>
              <w:t>$210.00</w:t>
            </w:r>
          </w:p>
        </w:tc>
      </w:tr>
      <w:tr w:rsidTr="00F1125F">
        <w:tblPrEx>
          <w:tblW w:w="0" w:type="auto"/>
          <w:tblInd w:w="290" w:type="dxa"/>
          <w:tblLayout w:type="fixed"/>
          <w:tblCellMar>
            <w:left w:w="0" w:type="dxa"/>
            <w:right w:w="0" w:type="dxa"/>
          </w:tblCellMar>
          <w:tblLook w:val="0000"/>
        </w:tblPrEx>
        <w:trPr>
          <w:trHeight w:val="517"/>
        </w:trPr>
        <w:tc>
          <w:tcPr>
            <w:tcW w:w="1817" w:type="dxa"/>
            <w:tcBorders>
              <w:top w:val="single" w:sz="8" w:space="0" w:color="000000"/>
              <w:left w:val="single" w:sz="8" w:space="0" w:color="000000"/>
              <w:bottom w:val="single" w:sz="8" w:space="0" w:color="000000"/>
              <w:right w:val="single" w:sz="8" w:space="0" w:color="000000"/>
            </w:tcBorders>
          </w:tcPr>
          <w:p w:rsidR="001A7D41" w:rsidRPr="001A7D41" w:rsidP="00F1125F">
            <w:pPr>
              <w:kinsoku w:val="0"/>
              <w:overflowPunct w:val="0"/>
              <w:autoSpaceDE w:val="0"/>
              <w:autoSpaceDN w:val="0"/>
              <w:adjustRightInd w:val="0"/>
              <w:spacing w:before="1"/>
              <w:ind w:left="178" w:right="161"/>
              <w:jc w:val="center"/>
              <w:rPr>
                <w:rFonts w:cs="Arial"/>
                <w:sz w:val="22"/>
                <w:szCs w:val="22"/>
              </w:rPr>
            </w:pPr>
            <w:r w:rsidRPr="001A7D41">
              <w:rPr>
                <w:rFonts w:cs="Arial"/>
                <w:sz w:val="22"/>
                <w:szCs w:val="22"/>
              </w:rPr>
              <w:t>Moderate</w:t>
            </w:r>
            <w:r w:rsidRPr="001A7D41">
              <w:rPr>
                <w:rFonts w:cs="Arial"/>
                <w:spacing w:val="-2"/>
                <w:sz w:val="22"/>
                <w:szCs w:val="22"/>
              </w:rPr>
              <w:t xml:space="preserve"> </w:t>
            </w:r>
            <w:r w:rsidRPr="001A7D41">
              <w:rPr>
                <w:rFonts w:cs="Arial"/>
                <w:sz w:val="22"/>
                <w:szCs w:val="22"/>
              </w:rPr>
              <w:t>Risk</w:t>
            </w:r>
          </w:p>
        </w:tc>
        <w:tc>
          <w:tcPr>
            <w:tcW w:w="4927" w:type="dxa"/>
            <w:tcBorders>
              <w:top w:val="single" w:sz="8" w:space="0" w:color="000000"/>
              <w:left w:val="single" w:sz="8" w:space="0" w:color="000000"/>
              <w:bottom w:val="single" w:sz="8" w:space="0" w:color="000000"/>
              <w:right w:val="single" w:sz="8" w:space="0" w:color="000000"/>
            </w:tcBorders>
          </w:tcPr>
          <w:p w:rsidR="001A7D41" w:rsidRPr="001A7D41" w:rsidP="00F1125F">
            <w:pPr>
              <w:kinsoku w:val="0"/>
              <w:overflowPunct w:val="0"/>
              <w:autoSpaceDE w:val="0"/>
              <w:autoSpaceDN w:val="0"/>
              <w:adjustRightInd w:val="0"/>
              <w:spacing w:before="1"/>
              <w:ind w:left="195" w:right="179"/>
              <w:jc w:val="center"/>
              <w:rPr>
                <w:rFonts w:cs="Arial"/>
                <w:sz w:val="22"/>
                <w:szCs w:val="22"/>
              </w:rPr>
            </w:pPr>
            <w:r w:rsidRPr="001A7D41">
              <w:rPr>
                <w:rFonts w:cs="Arial"/>
                <w:sz w:val="22"/>
                <w:szCs w:val="22"/>
              </w:rPr>
              <w:t>Minimum</w:t>
            </w:r>
            <w:r w:rsidRPr="001A7D41">
              <w:rPr>
                <w:rFonts w:cs="Arial"/>
                <w:spacing w:val="-3"/>
                <w:sz w:val="22"/>
                <w:szCs w:val="22"/>
              </w:rPr>
              <w:t xml:space="preserve"> </w:t>
            </w:r>
            <w:r w:rsidRPr="001A7D41">
              <w:rPr>
                <w:rFonts w:cs="Arial"/>
                <w:sz w:val="22"/>
                <w:szCs w:val="22"/>
              </w:rPr>
              <w:t>Background Investigation</w:t>
            </w:r>
          </w:p>
        </w:tc>
        <w:tc>
          <w:tcPr>
            <w:tcW w:w="2341" w:type="dxa"/>
            <w:tcBorders>
              <w:top w:val="single" w:sz="8" w:space="0" w:color="000000"/>
              <w:left w:val="single" w:sz="8" w:space="0" w:color="000000"/>
              <w:bottom w:val="single" w:sz="8" w:space="0" w:color="000000"/>
              <w:right w:val="single" w:sz="8" w:space="0" w:color="000000"/>
            </w:tcBorders>
          </w:tcPr>
          <w:p w:rsidR="001A7D41" w:rsidRPr="001A7D41" w:rsidP="00F1125F">
            <w:pPr>
              <w:kinsoku w:val="0"/>
              <w:overflowPunct w:val="0"/>
              <w:autoSpaceDE w:val="0"/>
              <w:autoSpaceDN w:val="0"/>
              <w:adjustRightInd w:val="0"/>
              <w:spacing w:before="1"/>
              <w:ind w:left="664" w:right="651"/>
              <w:jc w:val="center"/>
              <w:rPr>
                <w:rFonts w:cs="Arial"/>
                <w:sz w:val="22"/>
                <w:szCs w:val="22"/>
              </w:rPr>
            </w:pPr>
            <w:r w:rsidRPr="001A7D41">
              <w:rPr>
                <w:rFonts w:cs="Arial"/>
                <w:sz w:val="22"/>
                <w:szCs w:val="22"/>
              </w:rPr>
              <w:t>$750.00</w:t>
            </w:r>
          </w:p>
        </w:tc>
      </w:tr>
      <w:tr w:rsidTr="00F1125F">
        <w:tblPrEx>
          <w:tblW w:w="0" w:type="auto"/>
          <w:tblInd w:w="290" w:type="dxa"/>
          <w:tblLayout w:type="fixed"/>
          <w:tblCellMar>
            <w:left w:w="0" w:type="dxa"/>
            <w:right w:w="0" w:type="dxa"/>
          </w:tblCellMar>
          <w:tblLook w:val="0000"/>
        </w:tblPrEx>
        <w:trPr>
          <w:trHeight w:val="516"/>
        </w:trPr>
        <w:tc>
          <w:tcPr>
            <w:tcW w:w="1817" w:type="dxa"/>
            <w:tcBorders>
              <w:top w:val="single" w:sz="8" w:space="0" w:color="000000"/>
              <w:left w:val="single" w:sz="8" w:space="0" w:color="000000"/>
              <w:bottom w:val="single" w:sz="8" w:space="0" w:color="000000"/>
              <w:right w:val="single" w:sz="8" w:space="0" w:color="000000"/>
            </w:tcBorders>
          </w:tcPr>
          <w:p w:rsidR="001A7D41" w:rsidRPr="001A7D41" w:rsidP="00F1125F">
            <w:pPr>
              <w:kinsoku w:val="0"/>
              <w:overflowPunct w:val="0"/>
              <w:autoSpaceDE w:val="0"/>
              <w:autoSpaceDN w:val="0"/>
              <w:adjustRightInd w:val="0"/>
              <w:ind w:left="178" w:right="161"/>
              <w:jc w:val="center"/>
              <w:rPr>
                <w:rFonts w:cs="Arial"/>
                <w:sz w:val="22"/>
                <w:szCs w:val="22"/>
              </w:rPr>
            </w:pPr>
            <w:r w:rsidRPr="001A7D41">
              <w:rPr>
                <w:rFonts w:cs="Arial"/>
                <w:sz w:val="22"/>
                <w:szCs w:val="22"/>
              </w:rPr>
              <w:t>High</w:t>
            </w:r>
            <w:r w:rsidRPr="001A7D41">
              <w:rPr>
                <w:rFonts w:cs="Arial"/>
                <w:spacing w:val="-2"/>
                <w:sz w:val="22"/>
                <w:szCs w:val="22"/>
              </w:rPr>
              <w:t xml:space="preserve"> </w:t>
            </w:r>
            <w:r w:rsidRPr="001A7D41">
              <w:rPr>
                <w:rFonts w:cs="Arial"/>
                <w:sz w:val="22"/>
                <w:szCs w:val="22"/>
              </w:rPr>
              <w:t>Risk</w:t>
            </w:r>
          </w:p>
        </w:tc>
        <w:tc>
          <w:tcPr>
            <w:tcW w:w="4927" w:type="dxa"/>
            <w:tcBorders>
              <w:top w:val="single" w:sz="8" w:space="0" w:color="000000"/>
              <w:left w:val="single" w:sz="8" w:space="0" w:color="000000"/>
              <w:bottom w:val="single" w:sz="8" w:space="0" w:color="000000"/>
              <w:right w:val="single" w:sz="8" w:space="0" w:color="000000"/>
            </w:tcBorders>
          </w:tcPr>
          <w:p w:rsidR="001A7D41" w:rsidRPr="001A7D41" w:rsidP="00F1125F">
            <w:pPr>
              <w:kinsoku w:val="0"/>
              <w:overflowPunct w:val="0"/>
              <w:autoSpaceDE w:val="0"/>
              <w:autoSpaceDN w:val="0"/>
              <w:adjustRightInd w:val="0"/>
              <w:ind w:left="197" w:right="179"/>
              <w:jc w:val="center"/>
              <w:rPr>
                <w:rFonts w:cs="Arial"/>
                <w:sz w:val="22"/>
                <w:szCs w:val="22"/>
              </w:rPr>
            </w:pPr>
            <w:r w:rsidRPr="001A7D41">
              <w:rPr>
                <w:rFonts w:cs="Arial"/>
                <w:sz w:val="22"/>
                <w:szCs w:val="22"/>
              </w:rPr>
              <w:t>Background Investigation</w:t>
            </w:r>
          </w:p>
        </w:tc>
        <w:tc>
          <w:tcPr>
            <w:tcW w:w="2341" w:type="dxa"/>
            <w:tcBorders>
              <w:top w:val="single" w:sz="8" w:space="0" w:color="000000"/>
              <w:left w:val="single" w:sz="8" w:space="0" w:color="000000"/>
              <w:bottom w:val="single" w:sz="8" w:space="0" w:color="000000"/>
              <w:right w:val="single" w:sz="8" w:space="0" w:color="000000"/>
            </w:tcBorders>
          </w:tcPr>
          <w:p w:rsidR="001A7D41" w:rsidRPr="001A7D41" w:rsidP="00F1125F">
            <w:pPr>
              <w:kinsoku w:val="0"/>
              <w:overflowPunct w:val="0"/>
              <w:autoSpaceDE w:val="0"/>
              <w:autoSpaceDN w:val="0"/>
              <w:adjustRightInd w:val="0"/>
              <w:ind w:left="669" w:right="651"/>
              <w:jc w:val="center"/>
              <w:rPr>
                <w:rFonts w:cs="Arial"/>
                <w:sz w:val="22"/>
                <w:szCs w:val="22"/>
              </w:rPr>
            </w:pPr>
            <w:r w:rsidRPr="001A7D41">
              <w:rPr>
                <w:rFonts w:cs="Arial"/>
                <w:sz w:val="22"/>
                <w:szCs w:val="22"/>
              </w:rPr>
              <w:t>$3,150.00</w:t>
            </w:r>
          </w:p>
        </w:tc>
      </w:tr>
    </w:tbl>
    <w:p w:rsidR="001A7D41" w:rsidRPr="001A7D41" w:rsidP="001A7D41">
      <w:pPr>
        <w:kinsoku w:val="0"/>
        <w:overflowPunct w:val="0"/>
        <w:autoSpaceDE w:val="0"/>
        <w:autoSpaceDN w:val="0"/>
        <w:adjustRightInd w:val="0"/>
        <w:rPr>
          <w:rFonts w:cs="Arial"/>
          <w:sz w:val="18"/>
          <w:szCs w:val="18"/>
        </w:rPr>
      </w:pPr>
    </w:p>
    <w:p w:rsidR="001A7D41" w:rsidRPr="00F1125F" w:rsidP="001A7D41">
      <w:pPr>
        <w:kinsoku w:val="0"/>
        <w:overflowPunct w:val="0"/>
        <w:autoSpaceDE w:val="0"/>
        <w:autoSpaceDN w:val="0"/>
        <w:adjustRightInd w:val="0"/>
        <w:spacing w:before="50" w:line="276" w:lineRule="auto"/>
        <w:ind w:left="120" w:right="196"/>
        <w:rPr>
          <w:rFonts w:cs="Arial"/>
          <w:sz w:val="22"/>
          <w:szCs w:val="22"/>
        </w:rPr>
      </w:pPr>
      <w:r w:rsidRPr="001A7D41">
        <w:rPr>
          <w:rFonts w:cs="Arial"/>
          <w:sz w:val="22"/>
          <w:szCs w:val="22"/>
        </w:rPr>
        <w:t>The</w:t>
      </w:r>
      <w:r w:rsidRPr="001A7D41">
        <w:rPr>
          <w:rFonts w:cs="Arial"/>
          <w:spacing w:val="-1"/>
          <w:sz w:val="22"/>
          <w:szCs w:val="22"/>
        </w:rPr>
        <w:t xml:space="preserve"> </w:t>
      </w:r>
      <w:r w:rsidR="0022160B">
        <w:rPr>
          <w:rFonts w:cs="Arial"/>
          <w:sz w:val="22"/>
          <w:szCs w:val="22"/>
        </w:rPr>
        <w:t>Contractor</w:t>
      </w:r>
      <w:r w:rsidRPr="001A7D41">
        <w:rPr>
          <w:rFonts w:cs="Arial"/>
          <w:spacing w:val="-1"/>
          <w:sz w:val="22"/>
          <w:szCs w:val="22"/>
        </w:rPr>
        <w:t xml:space="preserve"> </w:t>
      </w:r>
      <w:r w:rsidRPr="001A7D41">
        <w:rPr>
          <w:rFonts w:cs="Arial"/>
          <w:sz w:val="22"/>
          <w:szCs w:val="22"/>
        </w:rPr>
        <w:t>shall</w:t>
      </w:r>
      <w:r w:rsidRPr="001A7D41">
        <w:rPr>
          <w:rFonts w:cs="Arial"/>
          <w:spacing w:val="-1"/>
          <w:sz w:val="22"/>
          <w:szCs w:val="22"/>
        </w:rPr>
        <w:t xml:space="preserve"> </w:t>
      </w:r>
      <w:r w:rsidRPr="001A7D41">
        <w:rPr>
          <w:rFonts w:cs="Arial"/>
          <w:sz w:val="22"/>
          <w:szCs w:val="22"/>
        </w:rPr>
        <w:t>be</w:t>
      </w:r>
      <w:r w:rsidRPr="001A7D41">
        <w:rPr>
          <w:rFonts w:cs="Arial"/>
          <w:spacing w:val="-1"/>
          <w:sz w:val="22"/>
          <w:szCs w:val="22"/>
        </w:rPr>
        <w:t xml:space="preserve"> </w:t>
      </w:r>
      <w:r w:rsidRPr="001A7D41">
        <w:rPr>
          <w:rFonts w:cs="Arial"/>
          <w:sz w:val="22"/>
          <w:szCs w:val="22"/>
        </w:rPr>
        <w:t>required</w:t>
      </w:r>
      <w:r w:rsidRPr="001A7D41">
        <w:rPr>
          <w:rFonts w:cs="Arial"/>
          <w:spacing w:val="-2"/>
          <w:sz w:val="22"/>
          <w:szCs w:val="22"/>
        </w:rPr>
        <w:t xml:space="preserve"> </w:t>
      </w:r>
      <w:r w:rsidRPr="001A7D41">
        <w:rPr>
          <w:rFonts w:cs="Arial"/>
          <w:sz w:val="22"/>
          <w:szCs w:val="22"/>
        </w:rPr>
        <w:t>to</w:t>
      </w:r>
      <w:r w:rsidRPr="001A7D41">
        <w:rPr>
          <w:rFonts w:cs="Arial"/>
          <w:spacing w:val="-1"/>
          <w:sz w:val="22"/>
          <w:szCs w:val="22"/>
        </w:rPr>
        <w:t xml:space="preserve"> </w:t>
      </w:r>
      <w:r w:rsidRPr="001A7D41">
        <w:rPr>
          <w:rFonts w:cs="Arial"/>
          <w:sz w:val="22"/>
          <w:szCs w:val="22"/>
        </w:rPr>
        <w:t>furnish</w:t>
      </w:r>
      <w:r w:rsidRPr="001A7D41">
        <w:rPr>
          <w:rFonts w:cs="Arial"/>
          <w:spacing w:val="-1"/>
          <w:sz w:val="22"/>
          <w:szCs w:val="22"/>
        </w:rPr>
        <w:t xml:space="preserve"> </w:t>
      </w:r>
      <w:r w:rsidRPr="001A7D41">
        <w:rPr>
          <w:rFonts w:cs="Arial"/>
          <w:sz w:val="22"/>
          <w:szCs w:val="22"/>
        </w:rPr>
        <w:t>all applicable employee information</w:t>
      </w:r>
      <w:r w:rsidRPr="001A7D41">
        <w:rPr>
          <w:rFonts w:cs="Arial"/>
          <w:spacing w:val="-1"/>
          <w:sz w:val="22"/>
          <w:szCs w:val="22"/>
        </w:rPr>
        <w:t xml:space="preserve"> </w:t>
      </w:r>
      <w:r w:rsidRPr="001A7D41">
        <w:rPr>
          <w:rFonts w:cs="Arial"/>
          <w:sz w:val="22"/>
          <w:szCs w:val="22"/>
        </w:rPr>
        <w:t>required</w:t>
      </w:r>
      <w:r w:rsidRPr="001A7D41">
        <w:rPr>
          <w:rFonts w:cs="Arial"/>
          <w:spacing w:val="-1"/>
          <w:sz w:val="22"/>
          <w:szCs w:val="22"/>
        </w:rPr>
        <w:t xml:space="preserve"> </w:t>
      </w:r>
      <w:r w:rsidRPr="001A7D41">
        <w:rPr>
          <w:rFonts w:cs="Arial"/>
          <w:sz w:val="22"/>
          <w:szCs w:val="22"/>
        </w:rPr>
        <w:t>to conduct</w:t>
      </w:r>
      <w:r w:rsidRPr="001A7D41">
        <w:rPr>
          <w:rFonts w:cs="Arial"/>
          <w:spacing w:val="-1"/>
          <w:sz w:val="22"/>
          <w:szCs w:val="22"/>
        </w:rPr>
        <w:t xml:space="preserve"> </w:t>
      </w:r>
      <w:r w:rsidRPr="001A7D41">
        <w:rPr>
          <w:rFonts w:cs="Arial"/>
          <w:sz w:val="22"/>
          <w:szCs w:val="22"/>
        </w:rPr>
        <w:t>the</w:t>
      </w:r>
      <w:r w:rsidRPr="001A7D41">
        <w:rPr>
          <w:rFonts w:cs="Arial"/>
          <w:spacing w:val="-1"/>
          <w:sz w:val="22"/>
          <w:szCs w:val="22"/>
        </w:rPr>
        <w:t xml:space="preserve"> </w:t>
      </w:r>
      <w:r w:rsidRPr="001A7D41">
        <w:rPr>
          <w:rFonts w:cs="Arial"/>
          <w:sz w:val="22"/>
          <w:szCs w:val="22"/>
        </w:rPr>
        <w:t>investigation,</w:t>
      </w:r>
      <w:r w:rsidRPr="001A7D41">
        <w:rPr>
          <w:rFonts w:cs="Arial"/>
          <w:spacing w:val="-1"/>
          <w:sz w:val="22"/>
          <w:szCs w:val="22"/>
        </w:rPr>
        <w:t xml:space="preserve"> </w:t>
      </w:r>
      <w:r w:rsidRPr="001A7D41">
        <w:rPr>
          <w:rFonts w:cs="Arial"/>
          <w:sz w:val="22"/>
          <w:szCs w:val="22"/>
        </w:rPr>
        <w:t>such as, but not limited to, the name, address, date of birth, place of birth,</w:t>
      </w:r>
      <w:r w:rsidRPr="001A7D41">
        <w:rPr>
          <w:rFonts w:cs="Arial"/>
          <w:spacing w:val="-1"/>
          <w:sz w:val="22"/>
          <w:szCs w:val="22"/>
        </w:rPr>
        <w:t xml:space="preserve"> </w:t>
      </w:r>
      <w:r w:rsidRPr="001A7D41">
        <w:rPr>
          <w:rFonts w:cs="Arial"/>
          <w:sz w:val="22"/>
          <w:szCs w:val="22"/>
        </w:rPr>
        <w:t>occupation,</w:t>
      </w:r>
      <w:r w:rsidRPr="001A7D41">
        <w:rPr>
          <w:rFonts w:cs="Arial"/>
          <w:spacing w:val="-1"/>
          <w:sz w:val="22"/>
          <w:szCs w:val="22"/>
        </w:rPr>
        <w:t xml:space="preserve"> </w:t>
      </w:r>
      <w:r w:rsidRPr="001A7D41">
        <w:rPr>
          <w:rFonts w:cs="Arial"/>
          <w:sz w:val="22"/>
          <w:szCs w:val="22"/>
        </w:rPr>
        <w:t>and</w:t>
      </w:r>
      <w:r w:rsidRPr="001A7D41">
        <w:rPr>
          <w:rFonts w:cs="Arial"/>
          <w:spacing w:val="-1"/>
          <w:sz w:val="22"/>
          <w:szCs w:val="22"/>
        </w:rPr>
        <w:t xml:space="preserve"> </w:t>
      </w:r>
      <w:r w:rsidRPr="001A7D41">
        <w:rPr>
          <w:rFonts w:cs="Arial"/>
          <w:sz w:val="22"/>
          <w:szCs w:val="22"/>
        </w:rPr>
        <w:t>social</w:t>
      </w:r>
      <w:r w:rsidRPr="001A7D41">
        <w:rPr>
          <w:rFonts w:cs="Arial"/>
          <w:spacing w:val="-1"/>
          <w:sz w:val="22"/>
          <w:szCs w:val="22"/>
        </w:rPr>
        <w:t xml:space="preserve"> </w:t>
      </w:r>
      <w:r w:rsidRPr="001A7D41">
        <w:rPr>
          <w:rFonts w:cs="Arial"/>
          <w:sz w:val="22"/>
          <w:szCs w:val="22"/>
        </w:rPr>
        <w:t>security</w:t>
      </w:r>
      <w:r w:rsidRPr="001A7D41">
        <w:rPr>
          <w:rFonts w:cs="Arial"/>
          <w:spacing w:val="-1"/>
          <w:sz w:val="22"/>
          <w:szCs w:val="22"/>
        </w:rPr>
        <w:t xml:space="preserve"> </w:t>
      </w:r>
      <w:r w:rsidRPr="001A7D41">
        <w:rPr>
          <w:rFonts w:cs="Arial"/>
          <w:sz w:val="22"/>
          <w:szCs w:val="22"/>
        </w:rPr>
        <w:t>number</w:t>
      </w:r>
      <w:r w:rsidRPr="001A7D41">
        <w:rPr>
          <w:rFonts w:cs="Arial"/>
          <w:spacing w:val="-1"/>
          <w:sz w:val="22"/>
          <w:szCs w:val="22"/>
        </w:rPr>
        <w:t xml:space="preserve"> </w:t>
      </w:r>
      <w:r w:rsidRPr="001A7D41">
        <w:rPr>
          <w:rFonts w:cs="Arial"/>
          <w:sz w:val="22"/>
          <w:szCs w:val="22"/>
        </w:rPr>
        <w:t>of</w:t>
      </w:r>
      <w:r w:rsidRPr="001A7D41">
        <w:rPr>
          <w:rFonts w:cs="Arial"/>
          <w:spacing w:val="-1"/>
          <w:sz w:val="22"/>
          <w:szCs w:val="22"/>
        </w:rPr>
        <w:t xml:space="preserve"> </w:t>
      </w:r>
      <w:r w:rsidR="0022160B">
        <w:rPr>
          <w:rFonts w:cs="Arial"/>
          <w:sz w:val="22"/>
          <w:szCs w:val="22"/>
        </w:rPr>
        <w:t>Contractor</w:t>
      </w:r>
      <w:r w:rsidRPr="001A7D41">
        <w:rPr>
          <w:rFonts w:cs="Arial"/>
          <w:spacing w:val="-1"/>
          <w:sz w:val="22"/>
          <w:szCs w:val="22"/>
        </w:rPr>
        <w:t xml:space="preserve"> </w:t>
      </w:r>
      <w:r w:rsidRPr="001A7D41">
        <w:rPr>
          <w:rFonts w:cs="Arial"/>
          <w:sz w:val="22"/>
          <w:szCs w:val="22"/>
        </w:rPr>
        <w:t>personnel.</w:t>
      </w:r>
      <w:r w:rsidRPr="001A7D41">
        <w:rPr>
          <w:rFonts w:cs="Arial"/>
          <w:spacing w:val="60"/>
          <w:sz w:val="22"/>
          <w:szCs w:val="22"/>
        </w:rPr>
        <w:t xml:space="preserve"> </w:t>
      </w:r>
      <w:r w:rsidRPr="001A7D41">
        <w:rPr>
          <w:rFonts w:cs="Arial"/>
          <w:sz w:val="22"/>
          <w:szCs w:val="22"/>
        </w:rPr>
        <w:t>The VA</w:t>
      </w:r>
      <w:r w:rsidRPr="001A7D41">
        <w:rPr>
          <w:rFonts w:cs="Arial"/>
          <w:spacing w:val="-1"/>
          <w:sz w:val="22"/>
          <w:szCs w:val="22"/>
        </w:rPr>
        <w:t xml:space="preserve"> </w:t>
      </w:r>
      <w:r w:rsidRPr="001A7D41">
        <w:rPr>
          <w:rFonts w:cs="Arial"/>
          <w:sz w:val="22"/>
          <w:szCs w:val="22"/>
        </w:rPr>
        <w:t>shall</w:t>
      </w:r>
      <w:r w:rsidRPr="001A7D41">
        <w:rPr>
          <w:rFonts w:cs="Arial"/>
          <w:spacing w:val="-1"/>
          <w:sz w:val="22"/>
          <w:szCs w:val="22"/>
        </w:rPr>
        <w:t xml:space="preserve"> </w:t>
      </w:r>
      <w:r w:rsidRPr="001A7D41">
        <w:rPr>
          <w:rFonts w:cs="Arial"/>
          <w:sz w:val="22"/>
          <w:szCs w:val="22"/>
        </w:rPr>
        <w:t>provide all the necessary instructions and guidance for submission</w:t>
      </w:r>
      <w:r w:rsidRPr="001A7D41">
        <w:rPr>
          <w:rFonts w:cs="Arial"/>
          <w:spacing w:val="-1"/>
          <w:sz w:val="22"/>
          <w:szCs w:val="22"/>
        </w:rPr>
        <w:t xml:space="preserve"> </w:t>
      </w:r>
      <w:r w:rsidRPr="001A7D41">
        <w:rPr>
          <w:rFonts w:cs="Arial"/>
          <w:sz w:val="22"/>
          <w:szCs w:val="22"/>
        </w:rPr>
        <w:t>of</w:t>
      </w:r>
      <w:r w:rsidRPr="001A7D41">
        <w:rPr>
          <w:rFonts w:cs="Arial"/>
          <w:spacing w:val="-1"/>
          <w:sz w:val="22"/>
          <w:szCs w:val="22"/>
        </w:rPr>
        <w:t xml:space="preserve"> </w:t>
      </w:r>
      <w:r w:rsidRPr="001A7D41">
        <w:rPr>
          <w:rFonts w:cs="Arial"/>
          <w:sz w:val="22"/>
          <w:szCs w:val="22"/>
        </w:rPr>
        <w:t>the</w:t>
      </w:r>
      <w:r w:rsidRPr="001A7D41">
        <w:rPr>
          <w:rFonts w:cs="Arial"/>
          <w:spacing w:val="-1"/>
          <w:sz w:val="22"/>
          <w:szCs w:val="22"/>
        </w:rPr>
        <w:t xml:space="preserve"> </w:t>
      </w:r>
      <w:r w:rsidRPr="001A7D41">
        <w:rPr>
          <w:rFonts w:cs="Arial"/>
          <w:sz w:val="22"/>
          <w:szCs w:val="22"/>
        </w:rPr>
        <w:t>documents</w:t>
      </w:r>
      <w:r w:rsidRPr="001A7D41">
        <w:rPr>
          <w:rFonts w:cs="Arial"/>
          <w:spacing w:val="-1"/>
          <w:sz w:val="22"/>
          <w:szCs w:val="22"/>
        </w:rPr>
        <w:t xml:space="preserve"> </w:t>
      </w:r>
      <w:r w:rsidRPr="001A7D41">
        <w:rPr>
          <w:rFonts w:cs="Arial"/>
          <w:sz w:val="22"/>
          <w:szCs w:val="22"/>
        </w:rPr>
        <w:t>required</w:t>
      </w:r>
      <w:r w:rsidRPr="001A7D41">
        <w:rPr>
          <w:rFonts w:cs="Arial"/>
          <w:spacing w:val="-1"/>
          <w:sz w:val="22"/>
          <w:szCs w:val="22"/>
        </w:rPr>
        <w:t xml:space="preserve"> </w:t>
      </w:r>
      <w:r w:rsidRPr="001A7D41">
        <w:rPr>
          <w:rFonts w:cs="Arial"/>
          <w:sz w:val="22"/>
          <w:szCs w:val="22"/>
        </w:rPr>
        <w:t>to</w:t>
      </w:r>
      <w:r w:rsidRPr="001A7D41">
        <w:rPr>
          <w:rFonts w:cs="Arial"/>
          <w:spacing w:val="-1"/>
          <w:sz w:val="22"/>
          <w:szCs w:val="22"/>
        </w:rPr>
        <w:t xml:space="preserve"> </w:t>
      </w:r>
      <w:r w:rsidRPr="001A7D41">
        <w:rPr>
          <w:rFonts w:cs="Arial"/>
          <w:sz w:val="22"/>
          <w:szCs w:val="22"/>
        </w:rPr>
        <w:t>conduct</w:t>
      </w:r>
      <w:r w:rsidRPr="001A7D41">
        <w:rPr>
          <w:rFonts w:cs="Arial"/>
          <w:spacing w:val="-1"/>
          <w:sz w:val="22"/>
          <w:szCs w:val="22"/>
        </w:rPr>
        <w:t xml:space="preserve"> </w:t>
      </w:r>
      <w:r w:rsidRPr="001A7D41">
        <w:rPr>
          <w:rFonts w:cs="Arial"/>
          <w:sz w:val="22"/>
          <w:szCs w:val="22"/>
        </w:rPr>
        <w:t>the background</w:t>
      </w:r>
      <w:r w:rsidRPr="001A7D41">
        <w:rPr>
          <w:rFonts w:cs="Arial"/>
          <w:spacing w:val="-1"/>
          <w:sz w:val="22"/>
          <w:szCs w:val="22"/>
        </w:rPr>
        <w:t xml:space="preserve"> </w:t>
      </w:r>
      <w:r w:rsidRPr="001A7D41">
        <w:rPr>
          <w:rFonts w:cs="Arial"/>
          <w:sz w:val="22"/>
          <w:szCs w:val="22"/>
        </w:rPr>
        <w:t>investigation.</w:t>
      </w:r>
      <w:r w:rsidRPr="001A7D41">
        <w:rPr>
          <w:rFonts w:cs="Arial"/>
          <w:spacing w:val="-1"/>
          <w:sz w:val="22"/>
          <w:szCs w:val="22"/>
        </w:rPr>
        <w:t xml:space="preserve"> </w:t>
      </w:r>
      <w:r w:rsidRPr="001A7D41">
        <w:rPr>
          <w:rFonts w:cs="Arial"/>
          <w:sz w:val="22"/>
          <w:szCs w:val="22"/>
        </w:rPr>
        <w:t>High</w:t>
      </w:r>
      <w:r w:rsidRPr="001A7D41">
        <w:rPr>
          <w:rFonts w:cs="Arial"/>
          <w:spacing w:val="-1"/>
          <w:sz w:val="22"/>
          <w:szCs w:val="22"/>
        </w:rPr>
        <w:t xml:space="preserve"> </w:t>
      </w:r>
      <w:r w:rsidRPr="001A7D41">
        <w:rPr>
          <w:rFonts w:cs="Arial"/>
          <w:sz w:val="22"/>
          <w:szCs w:val="22"/>
        </w:rPr>
        <w:t>risk</w:t>
      </w:r>
      <w:r w:rsidRPr="001A7D41">
        <w:rPr>
          <w:rFonts w:cs="Arial"/>
          <w:spacing w:val="-1"/>
          <w:sz w:val="22"/>
          <w:szCs w:val="22"/>
        </w:rPr>
        <w:t xml:space="preserve"> </w:t>
      </w:r>
      <w:r w:rsidRPr="001A7D41">
        <w:rPr>
          <w:rFonts w:cs="Arial"/>
          <w:sz w:val="22"/>
          <w:szCs w:val="22"/>
        </w:rPr>
        <w:t>background</w:t>
      </w:r>
      <w:r w:rsidRPr="001A7D41">
        <w:rPr>
          <w:rFonts w:cs="Arial"/>
          <w:spacing w:val="-1"/>
          <w:sz w:val="22"/>
          <w:szCs w:val="22"/>
        </w:rPr>
        <w:t xml:space="preserve"> </w:t>
      </w:r>
      <w:r w:rsidRPr="001A7D41">
        <w:rPr>
          <w:rFonts w:cs="Arial"/>
          <w:sz w:val="22"/>
          <w:szCs w:val="22"/>
        </w:rPr>
        <w:t>investigations may not be required for</w:t>
      </w:r>
      <w:r>
        <w:rPr>
          <w:rFonts w:cs="Arial"/>
          <w:sz w:val="22"/>
          <w:szCs w:val="22"/>
        </w:rPr>
        <w:t xml:space="preserve"> </w:t>
      </w:r>
      <w:r w:rsidR="0022160B">
        <w:rPr>
          <w:rFonts w:cs="Arial"/>
          <w:sz w:val="22"/>
          <w:szCs w:val="22"/>
        </w:rPr>
        <w:t>Contractor</w:t>
      </w:r>
      <w:r w:rsidRPr="001A7D41">
        <w:rPr>
          <w:rFonts w:cs="Arial"/>
          <w:sz w:val="22"/>
          <w:szCs w:val="22"/>
        </w:rPr>
        <w:t xml:space="preserve"> personnel who will not be required to access VA computer </w:t>
      </w:r>
      <w:r w:rsidRPr="00F1125F">
        <w:rPr>
          <w:rFonts w:cs="Arial"/>
          <w:sz w:val="22"/>
          <w:szCs w:val="22"/>
        </w:rPr>
        <w:t>systems nor gain access to sensitive materials.</w:t>
      </w:r>
    </w:p>
    <w:p w:rsidR="001A7D41" w:rsidRPr="00F1125F" w:rsidP="003D3841">
      <w:pPr>
        <w:spacing w:line="276" w:lineRule="auto"/>
        <w:rPr>
          <w:sz w:val="22"/>
          <w:szCs w:val="22"/>
        </w:rPr>
      </w:pPr>
    </w:p>
    <w:p w:rsidR="00533EE6" w:rsidRPr="00F1125F" w:rsidP="003D3841">
      <w:pPr>
        <w:pStyle w:val="Heading3"/>
        <w:numPr>
          <w:ilvl w:val="2"/>
          <w:numId w:val="5"/>
        </w:numPr>
        <w:spacing w:line="276" w:lineRule="auto"/>
        <w:rPr>
          <w:sz w:val="22"/>
          <w:szCs w:val="22"/>
        </w:rPr>
      </w:pPr>
      <w:bookmarkStart w:id="14" w:name="_Toc227828115"/>
      <w:bookmarkStart w:id="15" w:name="_Toc256000007"/>
      <w:r w:rsidRPr="00F1125F">
        <w:rPr>
          <w:sz w:val="22"/>
          <w:szCs w:val="22"/>
        </w:rPr>
        <w:t>Employee Training &amp; Licensure</w:t>
      </w:r>
      <w:bookmarkEnd w:id="15"/>
      <w:bookmarkEnd w:id="14"/>
    </w:p>
    <w:p w:rsidR="00533EE6" w:rsidRPr="00F1125F" w:rsidP="009A5DB0">
      <w:pPr>
        <w:spacing w:line="276" w:lineRule="auto"/>
        <w:rPr>
          <w:sz w:val="22"/>
          <w:szCs w:val="22"/>
        </w:rPr>
      </w:pPr>
      <w:r w:rsidRPr="00F1125F">
        <w:rPr>
          <w:sz w:val="22"/>
          <w:szCs w:val="22"/>
        </w:rPr>
        <w:t xml:space="preserve">The VA Medical center will provide orientation training on VA policies and procedures. All parking attendants shall be required to attend a facility orientation program on fire and safety, health, HIPPA, Disaster procedures, reporting, </w:t>
      </w:r>
      <w:r w:rsidR="0022160B">
        <w:rPr>
          <w:sz w:val="22"/>
          <w:szCs w:val="22"/>
        </w:rPr>
        <w:t>Contractor</w:t>
      </w:r>
      <w:r w:rsidRPr="00F1125F">
        <w:rPr>
          <w:sz w:val="22"/>
          <w:szCs w:val="22"/>
        </w:rPr>
        <w:t xml:space="preserve"> appearance and emergency procedures on a mutually agreed date. The initial training will be scheduled at a post award meeting to be conducted on a mutually agreeable date. Training for </w:t>
      </w:r>
      <w:r w:rsidR="00BE0C71">
        <w:rPr>
          <w:sz w:val="22"/>
          <w:szCs w:val="22"/>
        </w:rPr>
        <w:t>parking</w:t>
      </w:r>
      <w:r w:rsidRPr="00F1125F">
        <w:rPr>
          <w:sz w:val="22"/>
          <w:szCs w:val="22"/>
        </w:rPr>
        <w:t xml:space="preserve"> attendants hired thereafter will conduct within 30 days following issuance of the VA Medical Center identification </w:t>
      </w:r>
      <w:r w:rsidRPr="00F1125F">
        <w:rPr>
          <w:sz w:val="22"/>
          <w:szCs w:val="22"/>
        </w:rPr>
        <w:t xml:space="preserve">badge. (Note: The 30-day rules apply to all </w:t>
      </w:r>
      <w:r w:rsidR="00BE0C71">
        <w:rPr>
          <w:sz w:val="22"/>
          <w:szCs w:val="22"/>
        </w:rPr>
        <w:t>Parking</w:t>
      </w:r>
      <w:r w:rsidRPr="00F1125F">
        <w:rPr>
          <w:sz w:val="22"/>
          <w:szCs w:val="22"/>
        </w:rPr>
        <w:t xml:space="preserve"> Attendants hired after initial </w:t>
      </w:r>
      <w:r w:rsidRPr="00F1125F" w:rsidR="00BE0C71">
        <w:rPr>
          <w:sz w:val="22"/>
          <w:szCs w:val="22"/>
        </w:rPr>
        <w:t>implementation of the program</w:t>
      </w:r>
      <w:r w:rsidRPr="00F1125F">
        <w:rPr>
          <w:sz w:val="22"/>
          <w:szCs w:val="22"/>
        </w:rPr>
        <w:t>.)</w:t>
      </w:r>
    </w:p>
    <w:p w:rsidR="00533EE6" w:rsidRPr="00F1125F" w:rsidP="009A5DB0">
      <w:pPr>
        <w:spacing w:line="276" w:lineRule="auto"/>
        <w:rPr>
          <w:sz w:val="22"/>
          <w:szCs w:val="22"/>
        </w:rPr>
      </w:pPr>
    </w:p>
    <w:p w:rsidR="00533EE6" w:rsidRPr="00F1125F" w:rsidP="009A5DB0">
      <w:pPr>
        <w:spacing w:line="276" w:lineRule="auto"/>
        <w:rPr>
          <w:sz w:val="22"/>
          <w:szCs w:val="22"/>
        </w:rPr>
      </w:pPr>
      <w:r w:rsidRPr="00F1125F">
        <w:rPr>
          <w:sz w:val="22"/>
          <w:szCs w:val="22"/>
        </w:rPr>
        <w:t>All contracted parking attendants must possess and maintain a valid driver’s license</w:t>
      </w:r>
      <w:r w:rsidRPr="00F1125F" w:rsidR="00D423B6">
        <w:rPr>
          <w:sz w:val="22"/>
          <w:szCs w:val="22"/>
        </w:rPr>
        <w:t xml:space="preserve"> from the employee’s state of residence, be a U.S. citizen</w:t>
      </w:r>
      <w:r w:rsidRPr="00F1125F" w:rsidR="001A7D41">
        <w:rPr>
          <w:sz w:val="22"/>
          <w:szCs w:val="22"/>
        </w:rPr>
        <w:t>,</w:t>
      </w:r>
      <w:r w:rsidRPr="00F1125F" w:rsidR="00D423B6">
        <w:rPr>
          <w:sz w:val="22"/>
          <w:szCs w:val="22"/>
        </w:rPr>
        <w:t xml:space="preserve"> </w:t>
      </w:r>
      <w:r w:rsidRPr="00F1125F">
        <w:rPr>
          <w:sz w:val="22"/>
          <w:szCs w:val="22"/>
        </w:rPr>
        <w:t>and speak fluent English.</w:t>
      </w:r>
    </w:p>
    <w:p w:rsidR="00533EE6" w:rsidRPr="00F1125F" w:rsidP="009A5DB0">
      <w:pPr>
        <w:spacing w:line="276" w:lineRule="auto"/>
        <w:rPr>
          <w:sz w:val="22"/>
          <w:szCs w:val="22"/>
        </w:rPr>
      </w:pPr>
    </w:p>
    <w:p w:rsidR="00533EE6" w:rsidRPr="00F1125F" w:rsidP="009A5DB0">
      <w:pPr>
        <w:spacing w:line="276" w:lineRule="auto"/>
        <w:rPr>
          <w:sz w:val="22"/>
          <w:szCs w:val="22"/>
        </w:rPr>
      </w:pPr>
      <w:r w:rsidRPr="00F1125F">
        <w:rPr>
          <w:sz w:val="22"/>
          <w:szCs w:val="22"/>
        </w:rPr>
        <w:t xml:space="preserve">The </w:t>
      </w:r>
      <w:r w:rsidR="0022160B">
        <w:rPr>
          <w:sz w:val="22"/>
          <w:szCs w:val="22"/>
        </w:rPr>
        <w:t>Contractor</w:t>
      </w:r>
      <w:r w:rsidRPr="00F1125F">
        <w:rPr>
          <w:sz w:val="22"/>
          <w:szCs w:val="22"/>
        </w:rPr>
        <w:t xml:space="preserve"> is responsible for ensuring </w:t>
      </w:r>
      <w:r w:rsidR="0022160B">
        <w:rPr>
          <w:sz w:val="22"/>
          <w:szCs w:val="22"/>
        </w:rPr>
        <w:t>Contractor</w:t>
      </w:r>
      <w:r w:rsidRPr="00F1125F">
        <w:rPr>
          <w:sz w:val="22"/>
          <w:szCs w:val="22"/>
        </w:rPr>
        <w:t xml:space="preserve"> employees providing work under this procurement are fully trained and completely competent to perform the work. The </w:t>
      </w:r>
      <w:r w:rsidR="0022160B">
        <w:rPr>
          <w:sz w:val="22"/>
          <w:szCs w:val="22"/>
        </w:rPr>
        <w:t>Contractor</w:t>
      </w:r>
      <w:r w:rsidRPr="00F1125F">
        <w:rPr>
          <w:sz w:val="22"/>
          <w:szCs w:val="22"/>
        </w:rPr>
        <w:t xml:space="preserve"> must provide the </w:t>
      </w:r>
      <w:r w:rsidRPr="00F1125F" w:rsidR="00076431">
        <w:rPr>
          <w:sz w:val="22"/>
          <w:szCs w:val="22"/>
        </w:rPr>
        <w:t>COR</w:t>
      </w:r>
      <w:r w:rsidRPr="00F1125F">
        <w:rPr>
          <w:sz w:val="22"/>
          <w:szCs w:val="22"/>
        </w:rPr>
        <w:t xml:space="preserve"> with copies of all training documents which establishes the attendant’s competence to perform the required duties at the VA Medical Center.</w:t>
      </w:r>
    </w:p>
    <w:p w:rsidR="00533EE6" w:rsidRPr="00F1125F" w:rsidP="009A5DB0">
      <w:pPr>
        <w:spacing w:line="276" w:lineRule="auto"/>
        <w:rPr>
          <w:sz w:val="22"/>
          <w:szCs w:val="22"/>
        </w:rPr>
      </w:pPr>
    </w:p>
    <w:p w:rsidR="00533EE6" w:rsidRPr="00F1125F" w:rsidP="009A5DB0">
      <w:pPr>
        <w:spacing w:line="276" w:lineRule="auto"/>
        <w:rPr>
          <w:sz w:val="22"/>
          <w:szCs w:val="22"/>
        </w:rPr>
      </w:pPr>
      <w:r w:rsidRPr="00F1125F">
        <w:rPr>
          <w:sz w:val="22"/>
          <w:szCs w:val="22"/>
        </w:rPr>
        <w:t xml:space="preserve">Notwithstanding other contract requirements, upon request of the </w:t>
      </w:r>
      <w:r w:rsidR="0022160B">
        <w:rPr>
          <w:sz w:val="22"/>
          <w:szCs w:val="22"/>
        </w:rPr>
        <w:t>Contracting Officer</w:t>
      </w:r>
      <w:r w:rsidRPr="00F1125F">
        <w:rPr>
          <w:sz w:val="22"/>
          <w:szCs w:val="22"/>
        </w:rPr>
        <w:t xml:space="preserve">, the </w:t>
      </w:r>
      <w:r w:rsidR="0022160B">
        <w:rPr>
          <w:sz w:val="22"/>
          <w:szCs w:val="22"/>
        </w:rPr>
        <w:t>Contractor</w:t>
      </w:r>
      <w:r w:rsidRPr="00F1125F">
        <w:rPr>
          <w:sz w:val="22"/>
          <w:szCs w:val="22"/>
        </w:rPr>
        <w:t xml:space="preserve"> will remove any </w:t>
      </w:r>
      <w:r w:rsidR="0022160B">
        <w:rPr>
          <w:sz w:val="22"/>
          <w:szCs w:val="22"/>
        </w:rPr>
        <w:t>Contractor</w:t>
      </w:r>
      <w:r w:rsidRPr="00F1125F">
        <w:rPr>
          <w:sz w:val="22"/>
          <w:szCs w:val="22"/>
        </w:rPr>
        <w:t xml:space="preserve"> employee who does not comply with the requirements of this procurement, including orientation requirements and/or meeting competency requirements for the work being performed. The </w:t>
      </w:r>
      <w:r w:rsidR="0022160B">
        <w:rPr>
          <w:sz w:val="22"/>
          <w:szCs w:val="22"/>
        </w:rPr>
        <w:t>Contractor</w:t>
      </w:r>
      <w:r w:rsidRPr="00F1125F">
        <w:rPr>
          <w:sz w:val="22"/>
          <w:szCs w:val="22"/>
        </w:rPr>
        <w:t xml:space="preserve"> is required to provide customer service training to </w:t>
      </w:r>
      <w:r w:rsidR="0022160B">
        <w:rPr>
          <w:sz w:val="22"/>
          <w:szCs w:val="22"/>
        </w:rPr>
        <w:t>Contractor</w:t>
      </w:r>
      <w:r w:rsidRPr="00F1125F">
        <w:rPr>
          <w:sz w:val="22"/>
          <w:szCs w:val="22"/>
        </w:rPr>
        <w:t xml:space="preserve"> employees providing services under this procurement. </w:t>
      </w:r>
    </w:p>
    <w:p w:rsidR="00BA3F96" w:rsidRPr="00F1125F" w:rsidP="003D3841">
      <w:pPr>
        <w:spacing w:line="276" w:lineRule="auto"/>
        <w:rPr>
          <w:sz w:val="22"/>
          <w:szCs w:val="22"/>
        </w:rPr>
      </w:pPr>
    </w:p>
    <w:p w:rsidR="00BA3F96" w:rsidRPr="00633E44" w:rsidP="0095543B">
      <w:pPr>
        <w:pStyle w:val="Heading3"/>
        <w:numPr>
          <w:ilvl w:val="2"/>
          <w:numId w:val="5"/>
        </w:numPr>
        <w:rPr>
          <w:sz w:val="22"/>
          <w:szCs w:val="22"/>
        </w:rPr>
      </w:pPr>
      <w:bookmarkStart w:id="16" w:name="_Toc227828116"/>
      <w:bookmarkStart w:id="17" w:name="_Toc256000008"/>
      <w:r>
        <w:rPr>
          <w:sz w:val="22"/>
          <w:szCs w:val="22"/>
        </w:rPr>
        <w:t>Contractor</w:t>
      </w:r>
      <w:r w:rsidRPr="00633E44" w:rsidR="003934D8">
        <w:rPr>
          <w:sz w:val="22"/>
          <w:szCs w:val="22"/>
        </w:rPr>
        <w:t xml:space="preserve"> Insurance and Liability</w:t>
      </w:r>
      <w:bookmarkEnd w:id="17"/>
      <w:bookmarkEnd w:id="16"/>
      <w:r w:rsidRPr="00633E44" w:rsidR="003934D8">
        <w:rPr>
          <w:sz w:val="22"/>
          <w:szCs w:val="22"/>
        </w:rPr>
        <w:t xml:space="preserve"> </w:t>
      </w:r>
    </w:p>
    <w:p w:rsidR="00BA3F96" w:rsidRPr="00F1125F" w:rsidP="009A5DB0">
      <w:pPr>
        <w:spacing w:line="276" w:lineRule="auto"/>
        <w:rPr>
          <w:sz w:val="22"/>
          <w:szCs w:val="22"/>
        </w:rPr>
      </w:pPr>
      <w:r>
        <w:rPr>
          <w:sz w:val="22"/>
          <w:szCs w:val="22"/>
        </w:rPr>
        <w:t>Contractor</w:t>
      </w:r>
      <w:r w:rsidRPr="00F1125F">
        <w:rPr>
          <w:sz w:val="22"/>
          <w:szCs w:val="22"/>
        </w:rPr>
        <w:t xml:space="preserve"> shall be required to provide and maintain insurance on all services and employees who will be providing services under this procurement. Insurance shall include but not be limited to the minimum amounts stated in this solicitation in accordance with the FAR regulations including FAR 52.228-5, Insurance-Work on a </w:t>
      </w:r>
      <w:r w:rsidR="005369FC">
        <w:rPr>
          <w:sz w:val="22"/>
          <w:szCs w:val="22"/>
        </w:rPr>
        <w:t>Government</w:t>
      </w:r>
      <w:r w:rsidRPr="00F1125F">
        <w:rPr>
          <w:sz w:val="22"/>
          <w:szCs w:val="22"/>
        </w:rPr>
        <w:t xml:space="preserve"> installation, and VAAR 852.228-71, Indemnification and Insurance. Supplemental insurance requirements are as follows:  </w:t>
      </w:r>
    </w:p>
    <w:p w:rsidR="003934D8" w:rsidRPr="00F1125F" w:rsidP="009A5DB0">
      <w:pPr>
        <w:pStyle w:val="ListParagraph"/>
        <w:numPr>
          <w:ilvl w:val="0"/>
          <w:numId w:val="6"/>
        </w:numPr>
        <w:spacing w:line="276" w:lineRule="auto"/>
        <w:ind w:left="360"/>
        <w:rPr>
          <w:sz w:val="22"/>
          <w:szCs w:val="22"/>
        </w:rPr>
      </w:pPr>
      <w:r w:rsidRPr="00F1125F">
        <w:rPr>
          <w:sz w:val="22"/>
          <w:szCs w:val="22"/>
        </w:rPr>
        <w:t>General Liability (Any Auto): $500,000 per occurrences.</w:t>
      </w:r>
      <w:r w:rsidRPr="00F1125F">
        <w:rPr>
          <w:sz w:val="22"/>
          <w:szCs w:val="22"/>
        </w:rPr>
        <w:br/>
      </w:r>
    </w:p>
    <w:p w:rsidR="003934D8" w:rsidRPr="00F1125F" w:rsidP="009A5DB0">
      <w:pPr>
        <w:pStyle w:val="ListParagraph"/>
        <w:numPr>
          <w:ilvl w:val="0"/>
          <w:numId w:val="6"/>
        </w:numPr>
        <w:spacing w:line="276" w:lineRule="auto"/>
        <w:ind w:left="360"/>
        <w:rPr>
          <w:sz w:val="22"/>
          <w:szCs w:val="22"/>
        </w:rPr>
      </w:pPr>
      <w:r w:rsidRPr="00F1125F">
        <w:rPr>
          <w:sz w:val="22"/>
          <w:szCs w:val="22"/>
        </w:rPr>
        <w:t xml:space="preserve">Automobile Liability: $200,000 per person; $500,000 per occurrences for bodily injury and </w:t>
      </w:r>
      <w:r w:rsidRPr="0077450B">
        <w:rPr>
          <w:sz w:val="22"/>
          <w:szCs w:val="22"/>
        </w:rPr>
        <w:t>$20,000</w:t>
      </w:r>
      <w:r w:rsidRPr="00F1125F">
        <w:rPr>
          <w:sz w:val="22"/>
          <w:szCs w:val="22"/>
        </w:rPr>
        <w:t xml:space="preserve"> per occurrence for property damage.</w:t>
      </w:r>
    </w:p>
    <w:p w:rsidR="003934D8" w:rsidRPr="00F1125F" w:rsidP="009A5DB0">
      <w:pPr>
        <w:spacing w:line="276" w:lineRule="auto"/>
        <w:rPr>
          <w:sz w:val="22"/>
          <w:szCs w:val="22"/>
        </w:rPr>
      </w:pPr>
    </w:p>
    <w:p w:rsidR="00BA3F96" w:rsidRPr="00F1125F" w:rsidP="009A5DB0">
      <w:pPr>
        <w:spacing w:line="276" w:lineRule="auto"/>
        <w:rPr>
          <w:sz w:val="22"/>
          <w:szCs w:val="22"/>
        </w:rPr>
      </w:pPr>
      <w:r w:rsidRPr="00F1125F">
        <w:rPr>
          <w:sz w:val="22"/>
          <w:szCs w:val="22"/>
        </w:rPr>
        <w:t xml:space="preserve">Workers’ compensation and employer’s liability: </w:t>
      </w:r>
      <w:r w:rsidR="0022160B">
        <w:rPr>
          <w:sz w:val="22"/>
          <w:szCs w:val="22"/>
        </w:rPr>
        <w:t>Contractor</w:t>
      </w:r>
      <w:r w:rsidRPr="00F1125F">
        <w:rPr>
          <w:sz w:val="22"/>
          <w:szCs w:val="22"/>
        </w:rPr>
        <w:t xml:space="preserve">s are required to comply with applicable Federal and State worker’s compensation and occupational disease statutes. Anticipated amount is $100,000 Workers </w:t>
      </w:r>
      <w:r w:rsidRPr="00F1125F" w:rsidR="00B53D46">
        <w:rPr>
          <w:sz w:val="22"/>
          <w:szCs w:val="22"/>
        </w:rPr>
        <w:t>Compensation,</w:t>
      </w:r>
      <w:r w:rsidRPr="00F1125F">
        <w:rPr>
          <w:sz w:val="22"/>
          <w:szCs w:val="22"/>
        </w:rPr>
        <w:t xml:space="preserve"> Each Accident and Each </w:t>
      </w:r>
      <w:r w:rsidRPr="00F1125F" w:rsidR="00B53D46">
        <w:rPr>
          <w:sz w:val="22"/>
          <w:szCs w:val="22"/>
        </w:rPr>
        <w:t>Employee</w:t>
      </w:r>
      <w:r w:rsidR="00B53D46">
        <w:rPr>
          <w:sz w:val="22"/>
          <w:szCs w:val="22"/>
        </w:rPr>
        <w:t xml:space="preserve"> </w:t>
      </w:r>
      <w:r w:rsidRPr="00F1125F" w:rsidR="00B53D46">
        <w:rPr>
          <w:sz w:val="22"/>
          <w:szCs w:val="22"/>
        </w:rPr>
        <w:t>and</w:t>
      </w:r>
      <w:r w:rsidRPr="00F1125F">
        <w:rPr>
          <w:sz w:val="22"/>
          <w:szCs w:val="22"/>
        </w:rPr>
        <w:t xml:space="preserve"> $500,000 Workers Compensation Disease- Policy Limit or maximum allowed for the services being performed by law. Employer’s liability coverage of at least $100,000 shall be required, except in States with exclusive or monopolistic funds that do not permit workers’ compensation to be written by private carriers.</w:t>
      </w:r>
    </w:p>
    <w:p w:rsidR="00BA3F96" w:rsidRPr="00F1125F" w:rsidP="009A5DB0">
      <w:pPr>
        <w:spacing w:line="276" w:lineRule="auto"/>
        <w:rPr>
          <w:sz w:val="22"/>
          <w:szCs w:val="22"/>
        </w:rPr>
      </w:pPr>
    </w:p>
    <w:p w:rsidR="00BA3F96" w:rsidRPr="00F1125F" w:rsidP="009A5DB0">
      <w:pPr>
        <w:spacing w:line="276" w:lineRule="auto"/>
        <w:rPr>
          <w:sz w:val="22"/>
          <w:szCs w:val="22"/>
        </w:rPr>
      </w:pPr>
      <w:r w:rsidRPr="00F1125F">
        <w:rPr>
          <w:sz w:val="22"/>
          <w:szCs w:val="22"/>
        </w:rPr>
        <w:t xml:space="preserve">The </w:t>
      </w:r>
      <w:r w:rsidR="0022160B">
        <w:rPr>
          <w:sz w:val="22"/>
          <w:szCs w:val="22"/>
        </w:rPr>
        <w:t>Contractor</w:t>
      </w:r>
      <w:r w:rsidRPr="00F1125F">
        <w:rPr>
          <w:sz w:val="22"/>
          <w:szCs w:val="22"/>
        </w:rPr>
        <w:t xml:space="preserve"> must provide the </w:t>
      </w:r>
      <w:r w:rsidR="0022160B">
        <w:rPr>
          <w:sz w:val="22"/>
          <w:szCs w:val="22"/>
        </w:rPr>
        <w:t>Contracting Officer</w:t>
      </w:r>
      <w:r w:rsidRPr="00F1125F">
        <w:rPr>
          <w:sz w:val="22"/>
          <w:szCs w:val="22"/>
        </w:rPr>
        <w:t xml:space="preserve"> insurance certificate(s) evidencing the required minimum coverage’s prior to commencing work under this contract.  The Department of Veterans Affairs shall also be named as an additional insured on the above and the insurance must be maintained during the entire performance of the contract. The policy to provide that the VAMC will be notified at least thirty (3</w:t>
      </w:r>
      <w:r w:rsidR="00D5788E">
        <w:rPr>
          <w:sz w:val="22"/>
          <w:szCs w:val="22"/>
        </w:rPr>
        <w:t>0</w:t>
      </w:r>
      <w:r w:rsidRPr="00F1125F">
        <w:rPr>
          <w:sz w:val="22"/>
          <w:szCs w:val="22"/>
        </w:rPr>
        <w:t xml:space="preserve">) days prior to any cancellation or reduction of coverage. </w:t>
      </w:r>
      <w:r w:rsidRPr="00F1125F">
        <w:rPr>
          <w:sz w:val="22"/>
          <w:szCs w:val="22"/>
        </w:rPr>
        <w:t xml:space="preserve">As noted herein, the </w:t>
      </w:r>
      <w:r w:rsidR="0022160B">
        <w:rPr>
          <w:sz w:val="22"/>
          <w:szCs w:val="22"/>
        </w:rPr>
        <w:t>Contractor</w:t>
      </w:r>
      <w:r w:rsidRPr="00F1125F">
        <w:rPr>
          <w:sz w:val="22"/>
          <w:szCs w:val="22"/>
        </w:rPr>
        <w:t xml:space="preserve"> shall be held responsible for </w:t>
      </w:r>
      <w:r w:rsidRPr="00F1125F">
        <w:rPr>
          <w:sz w:val="22"/>
          <w:szCs w:val="22"/>
        </w:rPr>
        <w:t>any and all</w:t>
      </w:r>
      <w:r w:rsidRPr="00F1125F">
        <w:rPr>
          <w:sz w:val="22"/>
          <w:szCs w:val="22"/>
        </w:rPr>
        <w:t xml:space="preserve"> claims or damages caused during the performance of the </w:t>
      </w:r>
      <w:r w:rsidR="0022160B">
        <w:rPr>
          <w:sz w:val="22"/>
          <w:szCs w:val="22"/>
        </w:rPr>
        <w:t>Contractor</w:t>
      </w:r>
      <w:r w:rsidRPr="00F1125F">
        <w:rPr>
          <w:sz w:val="22"/>
          <w:szCs w:val="22"/>
        </w:rPr>
        <w:t>’s services.</w:t>
      </w:r>
    </w:p>
    <w:p w:rsidR="003934D8" w:rsidRPr="00F1125F" w:rsidP="009A5DB0">
      <w:pPr>
        <w:spacing w:line="276" w:lineRule="auto"/>
        <w:rPr>
          <w:sz w:val="22"/>
          <w:szCs w:val="22"/>
        </w:rPr>
      </w:pPr>
    </w:p>
    <w:p w:rsidR="003934D8" w:rsidP="009A5DB0">
      <w:pPr>
        <w:spacing w:line="276" w:lineRule="auto"/>
        <w:rPr>
          <w:sz w:val="22"/>
          <w:szCs w:val="22"/>
        </w:rPr>
      </w:pPr>
      <w:r w:rsidRPr="00F1125F">
        <w:rPr>
          <w:sz w:val="22"/>
          <w:szCs w:val="22"/>
        </w:rPr>
        <w:t xml:space="preserve">Any claims or damages or missing/stolen property involving customers vehicles will be the responsibility of the </w:t>
      </w:r>
      <w:r w:rsidR="0022160B">
        <w:rPr>
          <w:sz w:val="22"/>
          <w:szCs w:val="22"/>
        </w:rPr>
        <w:t>Contractor</w:t>
      </w:r>
      <w:r w:rsidRPr="00F1125F">
        <w:rPr>
          <w:sz w:val="22"/>
          <w:szCs w:val="22"/>
        </w:rPr>
        <w:t xml:space="preserve">. The VA assumes no responsibility for any damage to the patron’s vehicles caused during the performance of the </w:t>
      </w:r>
      <w:r w:rsidR="0022160B">
        <w:rPr>
          <w:sz w:val="22"/>
          <w:szCs w:val="22"/>
        </w:rPr>
        <w:t>Contractor</w:t>
      </w:r>
      <w:r w:rsidRPr="00F1125F">
        <w:rPr>
          <w:sz w:val="22"/>
          <w:szCs w:val="22"/>
        </w:rPr>
        <w:t xml:space="preserve">’s services or for any such claims. All contract employees must be covered by fidelity bonding. </w:t>
      </w:r>
      <w:r w:rsidR="0022160B">
        <w:rPr>
          <w:sz w:val="22"/>
          <w:szCs w:val="22"/>
        </w:rPr>
        <w:t>Contractor</w:t>
      </w:r>
      <w:r w:rsidRPr="00F1125F">
        <w:rPr>
          <w:sz w:val="22"/>
          <w:szCs w:val="22"/>
        </w:rPr>
        <w:t xml:space="preserve"> shall be held completely responsible for lost keys and any costs associated with the same. All customer claims shall be directed to and handled by the supervising </w:t>
      </w:r>
      <w:r w:rsidR="0022160B">
        <w:rPr>
          <w:sz w:val="22"/>
          <w:szCs w:val="22"/>
        </w:rPr>
        <w:t>Contractor</w:t>
      </w:r>
      <w:r w:rsidRPr="00F1125F">
        <w:rPr>
          <w:sz w:val="22"/>
          <w:szCs w:val="22"/>
        </w:rPr>
        <w:t xml:space="preserve"> who will immediately notify the COR Corrective actions to resolve all claims shall commence immediately. All claims shall be settled within fourteen (14) working </w:t>
      </w:r>
      <w:r w:rsidRPr="00F1125F" w:rsidR="00633E44">
        <w:rPr>
          <w:sz w:val="22"/>
          <w:szCs w:val="22"/>
        </w:rPr>
        <w:t>days unless</w:t>
      </w:r>
      <w:r w:rsidRPr="00F1125F">
        <w:rPr>
          <w:sz w:val="22"/>
          <w:szCs w:val="22"/>
        </w:rPr>
        <w:t xml:space="preserve"> extenuating circumstances warrant additional time and is authorized by the </w:t>
      </w:r>
      <w:r w:rsidR="0022160B">
        <w:rPr>
          <w:sz w:val="22"/>
          <w:szCs w:val="22"/>
        </w:rPr>
        <w:t>Contracting Officer</w:t>
      </w:r>
      <w:r w:rsidRPr="00F1125F">
        <w:rPr>
          <w:sz w:val="22"/>
          <w:szCs w:val="22"/>
        </w:rPr>
        <w:t xml:space="preserve">. Failure to do so may result in the withholding of payments. </w:t>
      </w:r>
    </w:p>
    <w:p w:rsidR="00F1125F" w:rsidRPr="00F1125F" w:rsidP="00F1125F">
      <w:pPr>
        <w:spacing w:line="276" w:lineRule="auto"/>
        <w:rPr>
          <w:sz w:val="22"/>
          <w:szCs w:val="22"/>
        </w:rPr>
      </w:pPr>
    </w:p>
    <w:p w:rsidR="00D236B7" w:rsidRPr="00F1125F" w:rsidP="003D3841">
      <w:pPr>
        <w:pStyle w:val="Heading2"/>
        <w:numPr>
          <w:ilvl w:val="1"/>
          <w:numId w:val="5"/>
        </w:numPr>
        <w:spacing w:line="276" w:lineRule="auto"/>
        <w:ind w:left="720"/>
        <w:rPr>
          <w:sz w:val="22"/>
          <w:szCs w:val="22"/>
        </w:rPr>
      </w:pPr>
      <w:bookmarkStart w:id="18" w:name="_Toc227828117"/>
      <w:bookmarkStart w:id="19" w:name="_Toc256000009"/>
      <w:r w:rsidRPr="00F1125F">
        <w:rPr>
          <w:sz w:val="22"/>
          <w:szCs w:val="22"/>
        </w:rPr>
        <w:t>QUALITY CONTROL</w:t>
      </w:r>
      <w:bookmarkEnd w:id="19"/>
      <w:bookmarkEnd w:id="18"/>
    </w:p>
    <w:p w:rsidR="00D236B7" w:rsidP="009A5DB0">
      <w:pPr>
        <w:spacing w:line="276" w:lineRule="auto"/>
        <w:rPr>
          <w:sz w:val="22"/>
          <w:szCs w:val="22"/>
        </w:rPr>
      </w:pPr>
      <w:r w:rsidRPr="00F1125F">
        <w:rPr>
          <w:sz w:val="22"/>
          <w:szCs w:val="22"/>
        </w:rPr>
        <w:t xml:space="preserve">The </w:t>
      </w:r>
      <w:r w:rsidR="0022160B">
        <w:rPr>
          <w:sz w:val="22"/>
          <w:szCs w:val="22"/>
        </w:rPr>
        <w:t>Contractor</w:t>
      </w:r>
      <w:r w:rsidRPr="00F1125F">
        <w:rPr>
          <w:sz w:val="22"/>
          <w:szCs w:val="22"/>
        </w:rPr>
        <w:t xml:space="preserve"> shall be responsible for complying with all appropriate regulations and guidelines of the Joint Commission (JC), Occupational Safety and Health Administration (OSHA), Department of Transportation, and/or any other pertinent federal, state, and local policies relating to the herein mentioned work or </w:t>
      </w:r>
      <w:r w:rsidR="00BE0C71">
        <w:rPr>
          <w:sz w:val="22"/>
          <w:szCs w:val="22"/>
        </w:rPr>
        <w:t xml:space="preserve">Parking </w:t>
      </w:r>
      <w:r w:rsidRPr="00F1125F" w:rsidR="00BE0C71">
        <w:rPr>
          <w:sz w:val="22"/>
          <w:szCs w:val="22"/>
        </w:rPr>
        <w:t>Services</w:t>
      </w:r>
      <w:r w:rsidRPr="00F1125F" w:rsidR="001A7D41">
        <w:rPr>
          <w:sz w:val="22"/>
          <w:szCs w:val="22"/>
        </w:rPr>
        <w:t>, as well as the requirements set forth elsewhere in this contract.</w:t>
      </w:r>
      <w:r w:rsidRPr="00F1125F">
        <w:rPr>
          <w:sz w:val="22"/>
          <w:szCs w:val="22"/>
        </w:rPr>
        <w:t xml:space="preserve"> The </w:t>
      </w:r>
      <w:r w:rsidR="0022160B">
        <w:rPr>
          <w:sz w:val="22"/>
          <w:szCs w:val="22"/>
        </w:rPr>
        <w:t>Contractor</w:t>
      </w:r>
      <w:r w:rsidRPr="00F1125F">
        <w:rPr>
          <w:sz w:val="22"/>
          <w:szCs w:val="22"/>
        </w:rPr>
        <w:t xml:space="preserve"> shall </w:t>
      </w:r>
      <w:r w:rsidRPr="00F1125F">
        <w:rPr>
          <w:sz w:val="22"/>
          <w:szCs w:val="22"/>
        </w:rPr>
        <w:t>provide adequate on-site supervision at all times</w:t>
      </w:r>
      <w:r w:rsidRPr="00F1125F">
        <w:rPr>
          <w:sz w:val="22"/>
          <w:szCs w:val="22"/>
        </w:rPr>
        <w:t xml:space="preserve"> </w:t>
      </w:r>
      <w:r w:rsidRPr="00F1125F">
        <w:rPr>
          <w:sz w:val="22"/>
          <w:szCs w:val="22"/>
        </w:rPr>
        <w:t>in order to</w:t>
      </w:r>
      <w:r w:rsidRPr="00F1125F">
        <w:rPr>
          <w:sz w:val="22"/>
          <w:szCs w:val="22"/>
        </w:rPr>
        <w:t xml:space="preserve"> achieve quality assurance and to handle all customer concerns and parking incidents. </w:t>
      </w:r>
    </w:p>
    <w:p w:rsidR="00633E44" w:rsidRPr="00F1125F" w:rsidP="009A5DB0">
      <w:pPr>
        <w:spacing w:line="276" w:lineRule="auto"/>
        <w:rPr>
          <w:sz w:val="22"/>
          <w:szCs w:val="22"/>
        </w:rPr>
      </w:pPr>
    </w:p>
    <w:p w:rsidR="00076431" w:rsidRPr="00F1125F" w:rsidP="003D3841">
      <w:pPr>
        <w:pStyle w:val="Heading3"/>
        <w:numPr>
          <w:ilvl w:val="2"/>
          <w:numId w:val="5"/>
        </w:numPr>
        <w:spacing w:line="276" w:lineRule="auto"/>
        <w:rPr>
          <w:sz w:val="22"/>
          <w:szCs w:val="22"/>
        </w:rPr>
      </w:pPr>
      <w:bookmarkStart w:id="20" w:name="_Toc227828118"/>
      <w:bookmarkStart w:id="21" w:name="_Toc256000010"/>
      <w:r w:rsidRPr="00F1125F">
        <w:rPr>
          <w:sz w:val="22"/>
          <w:szCs w:val="22"/>
        </w:rPr>
        <w:t>Quality Control Plan</w:t>
      </w:r>
      <w:bookmarkEnd w:id="21"/>
      <w:bookmarkEnd w:id="20"/>
    </w:p>
    <w:p w:rsidR="00076431" w:rsidRPr="00F1125F" w:rsidP="003D3841">
      <w:pPr>
        <w:spacing w:line="276" w:lineRule="auto"/>
        <w:rPr>
          <w:sz w:val="22"/>
          <w:szCs w:val="22"/>
        </w:rPr>
      </w:pPr>
      <w:r w:rsidRPr="00F1125F">
        <w:rPr>
          <w:sz w:val="22"/>
          <w:szCs w:val="22"/>
        </w:rPr>
        <w:t xml:space="preserve">The </w:t>
      </w:r>
      <w:r w:rsidR="0022160B">
        <w:rPr>
          <w:sz w:val="22"/>
          <w:szCs w:val="22"/>
        </w:rPr>
        <w:t>Contractor</w:t>
      </w:r>
      <w:r w:rsidRPr="00F1125F">
        <w:rPr>
          <w:sz w:val="22"/>
          <w:szCs w:val="22"/>
        </w:rPr>
        <w:t xml:space="preserve"> must provide a quality control plan to the </w:t>
      </w:r>
      <w:r w:rsidRPr="00121F22" w:rsidR="0022160B">
        <w:rPr>
          <w:sz w:val="22"/>
          <w:szCs w:val="22"/>
        </w:rPr>
        <w:t>Contracting Officer</w:t>
      </w:r>
      <w:r w:rsidRPr="00121F22">
        <w:rPr>
          <w:sz w:val="22"/>
          <w:szCs w:val="22"/>
        </w:rPr>
        <w:t xml:space="preserve"> for acceptance not later than the pre-performance conference. The </w:t>
      </w:r>
      <w:r w:rsidRPr="00121F22" w:rsidR="0022160B">
        <w:rPr>
          <w:sz w:val="22"/>
          <w:szCs w:val="22"/>
        </w:rPr>
        <w:t>Contracting Officer</w:t>
      </w:r>
      <w:r w:rsidRPr="00121F22">
        <w:rPr>
          <w:sz w:val="22"/>
          <w:szCs w:val="22"/>
        </w:rPr>
        <w:t xml:space="preserve"> will notify the </w:t>
      </w:r>
      <w:r w:rsidRPr="00121F22" w:rsidR="0022160B">
        <w:rPr>
          <w:sz w:val="22"/>
          <w:szCs w:val="22"/>
        </w:rPr>
        <w:t>Contractor</w:t>
      </w:r>
      <w:r w:rsidRPr="00121F22">
        <w:rPr>
          <w:sz w:val="22"/>
          <w:szCs w:val="22"/>
        </w:rPr>
        <w:t xml:space="preserve"> of acceptance or required modifications to the plan before the contract start date. The </w:t>
      </w:r>
      <w:r w:rsidRPr="00121F22" w:rsidR="0022160B">
        <w:rPr>
          <w:sz w:val="22"/>
          <w:szCs w:val="22"/>
        </w:rPr>
        <w:t>Contractor</w:t>
      </w:r>
      <w:r w:rsidRPr="00121F22">
        <w:rPr>
          <w:sz w:val="22"/>
          <w:szCs w:val="22"/>
        </w:rPr>
        <w:t xml:space="preserve"> must make appropriate modifications and obtain acceptance of the plan by the </w:t>
      </w:r>
      <w:r w:rsidRPr="00121F22" w:rsidR="0022160B">
        <w:rPr>
          <w:sz w:val="22"/>
          <w:szCs w:val="22"/>
        </w:rPr>
        <w:t>Contracting Officer</w:t>
      </w:r>
      <w:r w:rsidRPr="00121F22">
        <w:rPr>
          <w:sz w:val="22"/>
          <w:szCs w:val="22"/>
        </w:rPr>
        <w:t xml:space="preserve"> before the contract start date. The plan must include:</w:t>
      </w:r>
    </w:p>
    <w:p w:rsidR="00D236B7" w:rsidRPr="00F1125F" w:rsidP="003D3841">
      <w:pPr>
        <w:spacing w:line="276" w:lineRule="auto"/>
        <w:rPr>
          <w:sz w:val="22"/>
          <w:szCs w:val="22"/>
        </w:rPr>
      </w:pPr>
      <w:r w:rsidRPr="00F1125F">
        <w:rPr>
          <w:sz w:val="22"/>
          <w:szCs w:val="22"/>
        </w:rPr>
        <w:br/>
        <w:t xml:space="preserve">a. A description of the inspection system to cover all services listed on the </w:t>
      </w:r>
      <w:r w:rsidRPr="00121F22" w:rsidR="00121F22">
        <w:rPr>
          <w:sz w:val="22"/>
          <w:szCs w:val="22"/>
        </w:rPr>
        <w:t>P</w:t>
      </w:r>
      <w:r w:rsidRPr="00121F22">
        <w:rPr>
          <w:sz w:val="22"/>
          <w:szCs w:val="22"/>
        </w:rPr>
        <w:t xml:space="preserve">erformance </w:t>
      </w:r>
      <w:r w:rsidRPr="00121F22" w:rsidR="00121F22">
        <w:rPr>
          <w:sz w:val="22"/>
          <w:szCs w:val="22"/>
        </w:rPr>
        <w:t>R</w:t>
      </w:r>
      <w:r w:rsidRPr="00121F22">
        <w:rPr>
          <w:sz w:val="22"/>
          <w:szCs w:val="22"/>
        </w:rPr>
        <w:t xml:space="preserve">equirements </w:t>
      </w:r>
      <w:r w:rsidRPr="00121F22" w:rsidR="00121F22">
        <w:rPr>
          <w:sz w:val="22"/>
          <w:szCs w:val="22"/>
        </w:rPr>
        <w:t>S</w:t>
      </w:r>
      <w:r w:rsidRPr="00121F22">
        <w:rPr>
          <w:sz w:val="22"/>
          <w:szCs w:val="22"/>
        </w:rPr>
        <w:t>ummary</w:t>
      </w:r>
      <w:r w:rsidRPr="00F1125F">
        <w:rPr>
          <w:sz w:val="22"/>
          <w:szCs w:val="22"/>
        </w:rPr>
        <w:t xml:space="preserve"> (PRS). The description must include specifics as to the requirements to be inspected on both a scheduled and unscheduled basis, as well as frequency of inspections to ensure contract compliance. Additionally, control procedures for keys must be included.</w:t>
      </w:r>
    </w:p>
    <w:p w:rsidR="00D236B7" w:rsidRPr="00F1125F" w:rsidP="003D3841">
      <w:pPr>
        <w:spacing w:line="276" w:lineRule="auto"/>
        <w:rPr>
          <w:sz w:val="22"/>
          <w:szCs w:val="22"/>
        </w:rPr>
      </w:pPr>
    </w:p>
    <w:p w:rsidR="00D236B7" w:rsidRPr="00F1125F" w:rsidP="003D3841">
      <w:pPr>
        <w:spacing w:line="276" w:lineRule="auto"/>
        <w:rPr>
          <w:sz w:val="22"/>
          <w:szCs w:val="22"/>
        </w:rPr>
      </w:pPr>
      <w:r w:rsidRPr="00F1125F">
        <w:rPr>
          <w:sz w:val="22"/>
          <w:szCs w:val="22"/>
        </w:rPr>
        <w:t>b. A description of the methods to be used for identifying and preventing defects in the quality of service performed.</w:t>
      </w:r>
      <w:r w:rsidRPr="00F1125F" w:rsidR="003D3841">
        <w:rPr>
          <w:sz w:val="22"/>
          <w:szCs w:val="22"/>
        </w:rPr>
        <w:br/>
      </w:r>
    </w:p>
    <w:p w:rsidR="00D236B7" w:rsidRPr="00D236B7" w:rsidP="003D3841">
      <w:pPr>
        <w:spacing w:line="276" w:lineRule="auto"/>
        <w:rPr>
          <w:sz w:val="22"/>
          <w:szCs w:val="22"/>
        </w:rPr>
      </w:pPr>
      <w:r w:rsidRPr="00D236B7">
        <w:rPr>
          <w:sz w:val="22"/>
          <w:szCs w:val="22"/>
        </w:rPr>
        <w:t>c. A description of the records to be kept to document inspections and corrective or preventive actions taken.</w:t>
      </w:r>
    </w:p>
    <w:p w:rsidR="00D236B7" w:rsidRPr="00D236B7" w:rsidP="003D3841">
      <w:pPr>
        <w:spacing w:line="276" w:lineRule="auto"/>
        <w:rPr>
          <w:sz w:val="22"/>
          <w:szCs w:val="22"/>
        </w:rPr>
      </w:pPr>
    </w:p>
    <w:p w:rsidR="003328EB" w:rsidP="003D3841">
      <w:pPr>
        <w:pStyle w:val="Heading3"/>
        <w:numPr>
          <w:ilvl w:val="2"/>
          <w:numId w:val="5"/>
        </w:numPr>
        <w:spacing w:line="276" w:lineRule="auto"/>
        <w:rPr>
          <w:sz w:val="22"/>
          <w:szCs w:val="22"/>
        </w:rPr>
      </w:pPr>
      <w:bookmarkStart w:id="22" w:name="_Toc227828119"/>
      <w:bookmarkStart w:id="23" w:name="_Toc256000011"/>
      <w:r w:rsidRPr="00D236B7">
        <w:rPr>
          <w:sz w:val="22"/>
          <w:szCs w:val="22"/>
        </w:rPr>
        <w:t>Records</w:t>
      </w:r>
      <w:bookmarkEnd w:id="23"/>
      <w:bookmarkEnd w:id="22"/>
    </w:p>
    <w:p w:rsidR="00D236B7" w:rsidP="003D3841">
      <w:pPr>
        <w:spacing w:line="276" w:lineRule="auto"/>
        <w:rPr>
          <w:sz w:val="22"/>
          <w:szCs w:val="22"/>
        </w:rPr>
      </w:pPr>
      <w:r w:rsidRPr="003328EB">
        <w:rPr>
          <w:sz w:val="22"/>
          <w:szCs w:val="22"/>
        </w:rPr>
        <w:t xml:space="preserve">The records of inspections must be kept and made available to </w:t>
      </w:r>
      <w:r w:rsidRPr="00121F22">
        <w:rPr>
          <w:sz w:val="22"/>
          <w:szCs w:val="22"/>
        </w:rPr>
        <w:t xml:space="preserve">the </w:t>
      </w:r>
      <w:r w:rsidRPr="00121F22" w:rsidR="0022160B">
        <w:rPr>
          <w:sz w:val="22"/>
          <w:szCs w:val="22"/>
        </w:rPr>
        <w:t>Contracting Officer</w:t>
      </w:r>
      <w:r w:rsidRPr="003328EB">
        <w:rPr>
          <w:sz w:val="22"/>
          <w:szCs w:val="22"/>
        </w:rPr>
        <w:t>, when requested, throughout the contract performance period and for the period after contract completion until final settlement of any claims under this contract.</w:t>
      </w:r>
    </w:p>
    <w:p w:rsidR="00F1125F" w:rsidRPr="003328EB" w:rsidP="003D3841">
      <w:pPr>
        <w:spacing w:line="276" w:lineRule="auto"/>
        <w:rPr>
          <w:sz w:val="22"/>
          <w:szCs w:val="22"/>
        </w:rPr>
      </w:pPr>
    </w:p>
    <w:p w:rsidR="00076431" w:rsidP="003D3841">
      <w:pPr>
        <w:pStyle w:val="Heading2"/>
        <w:numPr>
          <w:ilvl w:val="1"/>
          <w:numId w:val="5"/>
        </w:numPr>
        <w:spacing w:line="276" w:lineRule="auto"/>
        <w:ind w:left="720"/>
        <w:rPr>
          <w:sz w:val="22"/>
          <w:szCs w:val="22"/>
        </w:rPr>
      </w:pPr>
      <w:bookmarkStart w:id="24" w:name="_Toc227828120"/>
      <w:bookmarkStart w:id="25" w:name="_Toc256000012"/>
      <w:r w:rsidRPr="00755F3B">
        <w:rPr>
          <w:sz w:val="22"/>
          <w:szCs w:val="22"/>
        </w:rPr>
        <w:t>Quality Assurance</w:t>
      </w:r>
      <w:bookmarkEnd w:id="25"/>
      <w:bookmarkEnd w:id="24"/>
      <w:r w:rsidRPr="00755F3B">
        <w:rPr>
          <w:sz w:val="22"/>
          <w:szCs w:val="22"/>
        </w:rPr>
        <w:t xml:space="preserve"> </w:t>
      </w:r>
    </w:p>
    <w:p w:rsidR="00F25816" w:rsidP="003D3841">
      <w:pPr>
        <w:spacing w:line="276" w:lineRule="auto"/>
        <w:rPr>
          <w:sz w:val="22"/>
          <w:szCs w:val="22"/>
        </w:rPr>
      </w:pPr>
      <w:r>
        <w:rPr>
          <w:sz w:val="22"/>
          <w:szCs w:val="22"/>
        </w:rPr>
        <w:t xml:space="preserve">The </w:t>
      </w:r>
      <w:r w:rsidR="005369FC">
        <w:rPr>
          <w:sz w:val="22"/>
          <w:szCs w:val="22"/>
        </w:rPr>
        <w:t>Government</w:t>
      </w:r>
      <w:r>
        <w:rPr>
          <w:sz w:val="22"/>
          <w:szCs w:val="22"/>
        </w:rPr>
        <w:t xml:space="preserve"> will evaluate the </w:t>
      </w:r>
      <w:r w:rsidR="0022160B">
        <w:rPr>
          <w:sz w:val="22"/>
          <w:szCs w:val="22"/>
        </w:rPr>
        <w:t>Contractor</w:t>
      </w:r>
      <w:r>
        <w:rPr>
          <w:sz w:val="22"/>
          <w:szCs w:val="22"/>
        </w:rPr>
        <w:t xml:space="preserve">’s performance under this contract. For those tasks listed on the PRS (Technical Exhibit 1), the </w:t>
      </w:r>
      <w:r w:rsidR="0022160B">
        <w:rPr>
          <w:sz w:val="22"/>
          <w:szCs w:val="22"/>
        </w:rPr>
        <w:t>Contracting Officer</w:t>
      </w:r>
      <w:r>
        <w:rPr>
          <w:sz w:val="22"/>
          <w:szCs w:val="22"/>
        </w:rPr>
        <w:t xml:space="preserve">’s representative (COR) will follow the methods of surveillance specified in Quality Assurance Surveillance Plan (QASP). </w:t>
      </w:r>
      <w:r w:rsidR="005369FC">
        <w:rPr>
          <w:sz w:val="22"/>
          <w:szCs w:val="22"/>
        </w:rPr>
        <w:t>Government</w:t>
      </w:r>
      <w:r>
        <w:rPr>
          <w:sz w:val="22"/>
          <w:szCs w:val="22"/>
        </w:rPr>
        <w:t xml:space="preserve"> personnel will record all surveillance observations. When an observation indicates defective performance, the COR will require the project manager or representative at the site to initial the observation. The initialing of the observation does not necessarily constitute concurrence with the observation, only acknowledgment that he or she has been made aware of the defective performance. </w:t>
      </w:r>
      <w:r w:rsidR="005369FC">
        <w:rPr>
          <w:sz w:val="22"/>
          <w:szCs w:val="22"/>
        </w:rPr>
        <w:t>Government</w:t>
      </w:r>
      <w:r>
        <w:rPr>
          <w:sz w:val="22"/>
          <w:szCs w:val="22"/>
        </w:rPr>
        <w:t xml:space="preserve"> surveillance of tasks not listed in the</w:t>
      </w:r>
      <w:r w:rsidRPr="003328EB" w:rsidR="003328EB">
        <w:t xml:space="preserve"> </w:t>
      </w:r>
      <w:r w:rsidRPr="003328EB" w:rsidR="003328EB">
        <w:rPr>
          <w:sz w:val="22"/>
          <w:szCs w:val="22"/>
        </w:rPr>
        <w:t xml:space="preserve">PRS or by methods other than those listed in the PRS may occur during the performance period of this contract. Such surveillance will be done according to standard inspection procedures or other contract provisions. Any action taken by the </w:t>
      </w:r>
      <w:r w:rsidR="0022160B">
        <w:rPr>
          <w:sz w:val="22"/>
          <w:szCs w:val="22"/>
        </w:rPr>
        <w:t>Contracting Officer</w:t>
      </w:r>
      <w:r w:rsidRPr="003328EB" w:rsidR="003328EB">
        <w:rPr>
          <w:sz w:val="22"/>
          <w:szCs w:val="22"/>
        </w:rPr>
        <w:t xml:space="preserve"> </w:t>
      </w:r>
      <w:r w:rsidRPr="003328EB" w:rsidR="003328EB">
        <w:rPr>
          <w:sz w:val="22"/>
          <w:szCs w:val="22"/>
        </w:rPr>
        <w:t>as a result of</w:t>
      </w:r>
      <w:r w:rsidRPr="003328EB" w:rsidR="003328EB">
        <w:rPr>
          <w:sz w:val="22"/>
          <w:szCs w:val="22"/>
        </w:rPr>
        <w:t xml:space="preserve"> surveillance will be in accordance with the terms of this contract</w:t>
      </w:r>
      <w:r w:rsidR="003328EB">
        <w:rPr>
          <w:sz w:val="22"/>
          <w:szCs w:val="22"/>
        </w:rPr>
        <w:t>.</w:t>
      </w:r>
    </w:p>
    <w:p w:rsidR="00F1125F" w:rsidP="003D3841">
      <w:pPr>
        <w:spacing w:line="276" w:lineRule="auto"/>
        <w:rPr>
          <w:sz w:val="22"/>
          <w:szCs w:val="22"/>
        </w:rPr>
      </w:pPr>
    </w:p>
    <w:p w:rsidR="00076431" w:rsidP="003D3841">
      <w:pPr>
        <w:pStyle w:val="Heading2"/>
        <w:numPr>
          <w:ilvl w:val="1"/>
          <w:numId w:val="5"/>
        </w:numPr>
        <w:spacing w:line="276" w:lineRule="auto"/>
        <w:ind w:left="720"/>
        <w:rPr>
          <w:sz w:val="22"/>
          <w:szCs w:val="22"/>
        </w:rPr>
      </w:pPr>
      <w:bookmarkStart w:id="26" w:name="_Toc227828121"/>
      <w:bookmarkStart w:id="27" w:name="_Toc256000013"/>
      <w:r w:rsidRPr="00755F3B">
        <w:rPr>
          <w:sz w:val="22"/>
          <w:szCs w:val="22"/>
        </w:rPr>
        <w:t>PHYSICAL SECURITY</w:t>
      </w:r>
      <w:bookmarkEnd w:id="27"/>
      <w:bookmarkEnd w:id="26"/>
    </w:p>
    <w:p w:rsidR="003328EB" w:rsidRPr="00633E44" w:rsidP="00633E44">
      <w:pPr>
        <w:spacing w:line="276" w:lineRule="auto"/>
        <w:rPr>
          <w:sz w:val="22"/>
          <w:szCs w:val="22"/>
        </w:rPr>
      </w:pPr>
      <w:r>
        <w:rPr>
          <w:sz w:val="22"/>
          <w:szCs w:val="22"/>
        </w:rPr>
        <w:t xml:space="preserve">The </w:t>
      </w:r>
      <w:r w:rsidR="0022160B">
        <w:rPr>
          <w:sz w:val="22"/>
          <w:szCs w:val="22"/>
        </w:rPr>
        <w:t>Contractor</w:t>
      </w:r>
      <w:r>
        <w:rPr>
          <w:sz w:val="22"/>
          <w:szCs w:val="22"/>
        </w:rPr>
        <w:t xml:space="preserve"> must be responsible for safeguarding all property provided to the </w:t>
      </w:r>
      <w:r w:rsidR="0022160B">
        <w:rPr>
          <w:sz w:val="22"/>
          <w:szCs w:val="22"/>
        </w:rPr>
        <w:t>Contractor</w:t>
      </w:r>
      <w:r>
        <w:rPr>
          <w:sz w:val="22"/>
          <w:szCs w:val="22"/>
        </w:rPr>
        <w:t>. At the end of each work period, all property, equipment, and materials must be secured.</w:t>
      </w:r>
      <w:r w:rsidR="00633E44">
        <w:rPr>
          <w:sz w:val="22"/>
          <w:szCs w:val="22"/>
        </w:rPr>
        <w:br/>
      </w:r>
    </w:p>
    <w:p w:rsidR="003328EB" w:rsidP="003D3841">
      <w:pPr>
        <w:spacing w:line="276" w:lineRule="auto"/>
        <w:rPr>
          <w:sz w:val="22"/>
          <w:szCs w:val="22"/>
        </w:rPr>
      </w:pPr>
      <w:r>
        <w:rPr>
          <w:sz w:val="22"/>
          <w:szCs w:val="22"/>
        </w:rPr>
        <w:t xml:space="preserve">The </w:t>
      </w:r>
      <w:r w:rsidR="0022160B">
        <w:rPr>
          <w:sz w:val="22"/>
          <w:szCs w:val="22"/>
        </w:rPr>
        <w:t>Contractor</w:t>
      </w:r>
      <w:r>
        <w:rPr>
          <w:sz w:val="22"/>
          <w:szCs w:val="22"/>
        </w:rPr>
        <w:t xml:space="preserve"> must establish and implement methods of making sure all keys issued to the </w:t>
      </w:r>
      <w:r w:rsidR="0022160B">
        <w:rPr>
          <w:sz w:val="22"/>
          <w:szCs w:val="22"/>
        </w:rPr>
        <w:t>Contractor</w:t>
      </w:r>
      <w:r>
        <w:rPr>
          <w:sz w:val="22"/>
          <w:szCs w:val="22"/>
        </w:rPr>
        <w:t xml:space="preserve"> are not lost or misplaced and are not used by unauthorized persons.</w:t>
      </w:r>
    </w:p>
    <w:p w:rsidR="003328EB" w:rsidP="003D3841">
      <w:pPr>
        <w:spacing w:line="276" w:lineRule="auto"/>
        <w:rPr>
          <w:sz w:val="22"/>
          <w:szCs w:val="22"/>
        </w:rPr>
      </w:pPr>
    </w:p>
    <w:p w:rsidR="003328EB" w:rsidP="003D3841">
      <w:pPr>
        <w:spacing w:line="276" w:lineRule="auto"/>
        <w:rPr>
          <w:sz w:val="22"/>
          <w:szCs w:val="22"/>
        </w:rPr>
      </w:pPr>
      <w:r>
        <w:rPr>
          <w:sz w:val="22"/>
          <w:szCs w:val="22"/>
        </w:rPr>
        <w:t xml:space="preserve">The </w:t>
      </w:r>
      <w:r w:rsidR="0022160B">
        <w:rPr>
          <w:sz w:val="22"/>
          <w:szCs w:val="22"/>
        </w:rPr>
        <w:t>Contractor</w:t>
      </w:r>
      <w:r>
        <w:rPr>
          <w:sz w:val="22"/>
          <w:szCs w:val="22"/>
        </w:rPr>
        <w:t xml:space="preserve"> must immediately report to the COR or </w:t>
      </w:r>
      <w:r w:rsidRPr="00121F22" w:rsidR="0022160B">
        <w:rPr>
          <w:sz w:val="22"/>
          <w:szCs w:val="22"/>
        </w:rPr>
        <w:t>Contracting Officer</w:t>
      </w:r>
      <w:r>
        <w:rPr>
          <w:sz w:val="22"/>
          <w:szCs w:val="22"/>
        </w:rPr>
        <w:t xml:space="preserve"> any occurrences of lost keys.</w:t>
      </w:r>
    </w:p>
    <w:p w:rsidR="003328EB" w:rsidP="003D3841">
      <w:pPr>
        <w:spacing w:line="276" w:lineRule="auto"/>
        <w:rPr>
          <w:sz w:val="22"/>
          <w:szCs w:val="22"/>
        </w:rPr>
      </w:pPr>
    </w:p>
    <w:p w:rsidR="003328EB" w:rsidRPr="003328EB" w:rsidP="003D3841">
      <w:pPr>
        <w:spacing w:line="276" w:lineRule="auto"/>
      </w:pPr>
      <w:r>
        <w:rPr>
          <w:sz w:val="22"/>
          <w:szCs w:val="22"/>
        </w:rPr>
        <w:t xml:space="preserve">The </w:t>
      </w:r>
      <w:r w:rsidR="0022160B">
        <w:rPr>
          <w:sz w:val="22"/>
          <w:szCs w:val="22"/>
        </w:rPr>
        <w:t>Contractor</w:t>
      </w:r>
      <w:r>
        <w:rPr>
          <w:sz w:val="22"/>
          <w:szCs w:val="22"/>
        </w:rPr>
        <w:t xml:space="preserve"> must prohibit the use of keys by any </w:t>
      </w:r>
      <w:r>
        <w:rPr>
          <w:sz w:val="22"/>
          <w:szCs w:val="22"/>
        </w:rPr>
        <w:t>persons</w:t>
      </w:r>
      <w:r>
        <w:rPr>
          <w:sz w:val="22"/>
          <w:szCs w:val="22"/>
        </w:rPr>
        <w:t xml:space="preserve"> other than the </w:t>
      </w:r>
      <w:r w:rsidR="0022160B">
        <w:rPr>
          <w:sz w:val="22"/>
          <w:szCs w:val="22"/>
        </w:rPr>
        <w:t>Contractor</w:t>
      </w:r>
      <w:r>
        <w:rPr>
          <w:sz w:val="22"/>
          <w:szCs w:val="22"/>
        </w:rPr>
        <w:t xml:space="preserve">’s employees or owners. Opening of locked areas by </w:t>
      </w:r>
      <w:r w:rsidR="0022160B">
        <w:rPr>
          <w:sz w:val="22"/>
          <w:szCs w:val="22"/>
        </w:rPr>
        <w:t>Contractor</w:t>
      </w:r>
      <w:r>
        <w:rPr>
          <w:sz w:val="22"/>
          <w:szCs w:val="22"/>
        </w:rPr>
        <w:t xml:space="preserve"> employees to permit entrance of </w:t>
      </w:r>
      <w:r>
        <w:rPr>
          <w:sz w:val="22"/>
          <w:szCs w:val="22"/>
        </w:rPr>
        <w:t>persons</w:t>
      </w:r>
      <w:r>
        <w:rPr>
          <w:sz w:val="22"/>
          <w:szCs w:val="22"/>
        </w:rPr>
        <w:t xml:space="preserve"> other than </w:t>
      </w:r>
      <w:r w:rsidR="0022160B">
        <w:rPr>
          <w:sz w:val="22"/>
          <w:szCs w:val="22"/>
        </w:rPr>
        <w:t>Contractor</w:t>
      </w:r>
      <w:r>
        <w:rPr>
          <w:sz w:val="22"/>
          <w:szCs w:val="22"/>
        </w:rPr>
        <w:t xml:space="preserve"> employees engaged in performance of contract work requirements in those areas is prohibited</w:t>
      </w:r>
    </w:p>
    <w:p w:rsidR="00076431" w:rsidRPr="00755F3B" w:rsidP="003D3841">
      <w:pPr>
        <w:pStyle w:val="Heading2"/>
        <w:numPr>
          <w:ilvl w:val="1"/>
          <w:numId w:val="5"/>
        </w:numPr>
        <w:spacing w:line="276" w:lineRule="auto"/>
        <w:ind w:left="720"/>
        <w:rPr>
          <w:sz w:val="22"/>
          <w:szCs w:val="22"/>
        </w:rPr>
      </w:pPr>
      <w:bookmarkStart w:id="28" w:name="_Toc227828122"/>
      <w:bookmarkStart w:id="29" w:name="_Toc256000014"/>
      <w:r w:rsidRPr="00755F3B">
        <w:rPr>
          <w:sz w:val="22"/>
          <w:szCs w:val="22"/>
        </w:rPr>
        <w:t>HOURS OF OPERATION</w:t>
      </w:r>
      <w:bookmarkEnd w:id="29"/>
      <w:bookmarkEnd w:id="28"/>
      <w:r w:rsidR="003D3841">
        <w:rPr>
          <w:sz w:val="22"/>
          <w:szCs w:val="22"/>
        </w:rPr>
        <w:br/>
      </w:r>
    </w:p>
    <w:p w:rsidR="00635A24" w:rsidRPr="00633E44" w:rsidP="002535E5">
      <w:pPr>
        <w:pStyle w:val="Heading3"/>
        <w:numPr>
          <w:ilvl w:val="2"/>
          <w:numId w:val="5"/>
        </w:numPr>
        <w:spacing w:line="276" w:lineRule="auto"/>
        <w:rPr>
          <w:sz w:val="22"/>
          <w:szCs w:val="22"/>
        </w:rPr>
      </w:pPr>
      <w:bookmarkStart w:id="30" w:name="_Toc227828123"/>
      <w:bookmarkStart w:id="31" w:name="_Toc256000015"/>
      <w:r w:rsidRPr="00633E44">
        <w:rPr>
          <w:sz w:val="22"/>
          <w:szCs w:val="22"/>
        </w:rPr>
        <w:t xml:space="preserve">Normal </w:t>
      </w:r>
      <w:r w:rsidRPr="00633E44">
        <w:rPr>
          <w:sz w:val="22"/>
          <w:szCs w:val="22"/>
        </w:rPr>
        <w:t>Hours of Operation</w:t>
      </w:r>
      <w:bookmarkEnd w:id="31"/>
      <w:bookmarkEnd w:id="30"/>
    </w:p>
    <w:p w:rsidR="00076431" w:rsidRPr="00755F3B" w:rsidP="003D3841">
      <w:pPr>
        <w:pStyle w:val="ListParagraph"/>
        <w:numPr>
          <w:ilvl w:val="0"/>
          <w:numId w:val="0"/>
        </w:numPr>
        <w:autoSpaceDE w:val="0"/>
        <w:autoSpaceDN w:val="0"/>
        <w:adjustRightInd w:val="0"/>
        <w:spacing w:before="0" w:after="0" w:line="276" w:lineRule="auto"/>
        <w:rPr>
          <w:sz w:val="22"/>
          <w:szCs w:val="22"/>
        </w:rPr>
      </w:pPr>
      <w:r>
        <w:rPr>
          <w:sz w:val="22"/>
          <w:szCs w:val="22"/>
        </w:rPr>
        <w:t>Hours</w:t>
      </w:r>
      <w:r w:rsidRPr="00755F3B">
        <w:rPr>
          <w:sz w:val="22"/>
          <w:szCs w:val="22"/>
        </w:rPr>
        <w:t xml:space="preserve"> of operation are 07:00 to 17:00, EST Monday through Friday, excluding Federal Holidays and any other day specifically declared by the President of the United States to be a Federal </w:t>
      </w:r>
      <w:r w:rsidRPr="00755F3B">
        <w:rPr>
          <w:sz w:val="22"/>
          <w:szCs w:val="22"/>
        </w:rPr>
        <w:t>Holiday</w:t>
      </w:r>
      <w:r>
        <w:rPr>
          <w:sz w:val="22"/>
          <w:szCs w:val="22"/>
        </w:rPr>
        <w:t xml:space="preserve">. </w:t>
      </w:r>
      <w:r w:rsidRPr="00755F3B">
        <w:rPr>
          <w:sz w:val="22"/>
          <w:szCs w:val="22"/>
        </w:rPr>
        <w:t xml:space="preserve">If deemed necessary by the </w:t>
      </w:r>
      <w:r w:rsidR="005369FC">
        <w:rPr>
          <w:sz w:val="22"/>
          <w:szCs w:val="22"/>
        </w:rPr>
        <w:t>Government</w:t>
      </w:r>
      <w:r w:rsidRPr="00755F3B">
        <w:rPr>
          <w:sz w:val="22"/>
          <w:szCs w:val="22"/>
        </w:rPr>
        <w:t>, through contract modification, the hours of operation may be periodically adjusted based upon volume and demand.</w:t>
      </w:r>
    </w:p>
    <w:p w:rsidR="00076431" w:rsidRPr="00755F3B" w:rsidP="003D3841">
      <w:pPr>
        <w:pStyle w:val="ListParagraph"/>
        <w:numPr>
          <w:ilvl w:val="0"/>
          <w:numId w:val="0"/>
        </w:numPr>
        <w:tabs>
          <w:tab w:val="left" w:pos="6885"/>
        </w:tabs>
        <w:autoSpaceDE w:val="0"/>
        <w:autoSpaceDN w:val="0"/>
        <w:adjustRightInd w:val="0"/>
        <w:spacing w:before="0" w:after="0" w:line="276" w:lineRule="auto"/>
        <w:ind w:left="360"/>
        <w:rPr>
          <w:sz w:val="22"/>
          <w:szCs w:val="22"/>
        </w:rPr>
      </w:pPr>
      <w:r w:rsidRPr="00755F3B">
        <w:rPr>
          <w:sz w:val="22"/>
          <w:szCs w:val="22"/>
        </w:rPr>
        <w:tab/>
      </w:r>
    </w:p>
    <w:p w:rsidR="00635A24" w:rsidRPr="00633E44" w:rsidP="002944BF">
      <w:pPr>
        <w:pStyle w:val="Heading3"/>
        <w:numPr>
          <w:ilvl w:val="2"/>
          <w:numId w:val="5"/>
        </w:numPr>
        <w:spacing w:line="276" w:lineRule="auto"/>
        <w:rPr>
          <w:rFonts w:ascii="Times New (W1)" w:hAnsi="Times New (W1)"/>
          <w:sz w:val="22"/>
          <w:szCs w:val="22"/>
        </w:rPr>
      </w:pPr>
      <w:bookmarkStart w:id="32" w:name="_Toc227828124"/>
      <w:bookmarkStart w:id="33" w:name="_Toc256000016"/>
      <w:r w:rsidRPr="00633E44">
        <w:rPr>
          <w:sz w:val="22"/>
          <w:szCs w:val="22"/>
        </w:rPr>
        <w:t>Federal Holidays</w:t>
      </w:r>
      <w:r w:rsidRPr="00633E44">
        <w:rPr>
          <w:rFonts w:ascii="Times New (W1)" w:hAnsi="Times New (W1)"/>
          <w:sz w:val="22"/>
          <w:szCs w:val="22"/>
        </w:rPr>
        <w:br/>
        <w:t xml:space="preserve">Listed below are the </w:t>
      </w:r>
      <w:r w:rsidR="004F02C4">
        <w:rPr>
          <w:rFonts w:ascii="Times New (W1)" w:hAnsi="Times New (W1)"/>
          <w:sz w:val="22"/>
          <w:szCs w:val="22"/>
        </w:rPr>
        <w:t>eleven</w:t>
      </w:r>
      <w:r w:rsidRPr="00633E44">
        <w:rPr>
          <w:rFonts w:ascii="Times New (W1)" w:hAnsi="Times New (W1)"/>
          <w:sz w:val="22"/>
          <w:szCs w:val="22"/>
        </w:rPr>
        <w:t xml:space="preserve"> national holidays:</w:t>
      </w:r>
      <w:bookmarkEnd w:id="33"/>
      <w:bookmarkEnd w:id="32"/>
    </w:p>
    <w:p w:rsidR="00635A24" w:rsidRPr="00755F3B" w:rsidP="003D3841">
      <w:pPr>
        <w:spacing w:line="276" w:lineRule="auto"/>
        <w:rPr>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849"/>
        <w:gridCol w:w="8"/>
        <w:gridCol w:w="4229"/>
      </w:tblGrid>
      <w:tr w:rsidTr="00D91257">
        <w:tblPrEx>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51"/>
        </w:trPr>
        <w:tc>
          <w:tcPr>
            <w:tcW w:w="3849" w:type="dxa"/>
            <w:vAlign w:val="center"/>
            <w:hideMark/>
          </w:tcPr>
          <w:p w:rsidR="00635A24" w:rsidRPr="00755F3B" w:rsidP="003D3841">
            <w:pPr>
              <w:spacing w:line="276" w:lineRule="auto"/>
              <w:rPr>
                <w:sz w:val="22"/>
                <w:szCs w:val="22"/>
              </w:rPr>
            </w:pPr>
            <w:r w:rsidRPr="00755F3B">
              <w:rPr>
                <w:sz w:val="22"/>
                <w:szCs w:val="22"/>
              </w:rPr>
              <w:t>New Year’s Day</w:t>
            </w:r>
          </w:p>
        </w:tc>
        <w:tc>
          <w:tcPr>
            <w:tcW w:w="4237" w:type="dxa"/>
            <w:gridSpan w:val="2"/>
            <w:vAlign w:val="center"/>
            <w:hideMark/>
          </w:tcPr>
          <w:p w:rsidR="00635A24" w:rsidRPr="00755F3B" w:rsidP="003D3841">
            <w:pPr>
              <w:spacing w:line="276" w:lineRule="auto"/>
              <w:rPr>
                <w:sz w:val="22"/>
                <w:szCs w:val="22"/>
              </w:rPr>
            </w:pPr>
            <w:r w:rsidRPr="00755F3B">
              <w:rPr>
                <w:sz w:val="22"/>
                <w:szCs w:val="22"/>
              </w:rPr>
              <w:t>January 1</w:t>
            </w:r>
          </w:p>
        </w:tc>
      </w:tr>
      <w:tr w:rsidTr="00D91257">
        <w:tblPrEx>
          <w:tblW w:w="0" w:type="auto"/>
          <w:tblInd w:w="468" w:type="dxa"/>
          <w:tblLook w:val="04A0"/>
        </w:tblPrEx>
        <w:trPr>
          <w:trHeight w:val="240"/>
        </w:trPr>
        <w:tc>
          <w:tcPr>
            <w:tcW w:w="3849" w:type="dxa"/>
            <w:vAlign w:val="center"/>
            <w:hideMark/>
          </w:tcPr>
          <w:p w:rsidR="00635A24" w:rsidRPr="00755F3B" w:rsidP="003D3841">
            <w:pPr>
              <w:pStyle w:val="Footer"/>
              <w:spacing w:line="276" w:lineRule="auto"/>
              <w:jc w:val="left"/>
              <w:rPr>
                <w:sz w:val="22"/>
                <w:szCs w:val="22"/>
              </w:rPr>
            </w:pPr>
            <w:r w:rsidRPr="00755F3B">
              <w:rPr>
                <w:sz w:val="22"/>
                <w:szCs w:val="22"/>
              </w:rPr>
              <w:t>Martin Luther King ‘s Birthday</w:t>
            </w:r>
          </w:p>
        </w:tc>
        <w:tc>
          <w:tcPr>
            <w:tcW w:w="4237" w:type="dxa"/>
            <w:gridSpan w:val="2"/>
            <w:vAlign w:val="center"/>
            <w:hideMark/>
          </w:tcPr>
          <w:p w:rsidR="00635A24" w:rsidRPr="00755F3B" w:rsidP="003D3841">
            <w:pPr>
              <w:pStyle w:val="Footer"/>
              <w:spacing w:line="276" w:lineRule="auto"/>
              <w:jc w:val="left"/>
              <w:rPr>
                <w:sz w:val="22"/>
                <w:szCs w:val="22"/>
              </w:rPr>
            </w:pPr>
            <w:r w:rsidRPr="00755F3B">
              <w:rPr>
                <w:sz w:val="22"/>
                <w:szCs w:val="22"/>
              </w:rPr>
              <w:t>Third Monday in January</w:t>
            </w:r>
          </w:p>
        </w:tc>
      </w:tr>
      <w:tr w:rsidTr="00D91257">
        <w:tblPrEx>
          <w:tblW w:w="0" w:type="auto"/>
          <w:tblInd w:w="468" w:type="dxa"/>
          <w:tblLook w:val="04A0"/>
        </w:tblPrEx>
        <w:trPr>
          <w:trHeight w:val="280"/>
        </w:trPr>
        <w:tc>
          <w:tcPr>
            <w:tcW w:w="3849" w:type="dxa"/>
            <w:vAlign w:val="center"/>
            <w:hideMark/>
          </w:tcPr>
          <w:p w:rsidR="00635A24" w:rsidRPr="00755F3B" w:rsidP="003D3841">
            <w:pPr>
              <w:spacing w:line="276" w:lineRule="auto"/>
              <w:rPr>
                <w:sz w:val="22"/>
                <w:szCs w:val="22"/>
              </w:rPr>
            </w:pPr>
            <w:r w:rsidRPr="00755F3B">
              <w:rPr>
                <w:sz w:val="22"/>
                <w:szCs w:val="22"/>
              </w:rPr>
              <w:t>President’s Day</w:t>
            </w:r>
          </w:p>
        </w:tc>
        <w:tc>
          <w:tcPr>
            <w:tcW w:w="4237" w:type="dxa"/>
            <w:gridSpan w:val="2"/>
            <w:vAlign w:val="center"/>
            <w:hideMark/>
          </w:tcPr>
          <w:p w:rsidR="00635A24" w:rsidRPr="00755F3B" w:rsidP="003D3841">
            <w:pPr>
              <w:spacing w:line="276" w:lineRule="auto"/>
              <w:rPr>
                <w:sz w:val="22"/>
                <w:szCs w:val="22"/>
              </w:rPr>
            </w:pPr>
            <w:r w:rsidRPr="00755F3B">
              <w:rPr>
                <w:sz w:val="22"/>
                <w:szCs w:val="22"/>
              </w:rPr>
              <w:t>Third Monday in February</w:t>
            </w:r>
          </w:p>
        </w:tc>
      </w:tr>
      <w:tr w:rsidTr="00D91257">
        <w:tblPrEx>
          <w:tblW w:w="0" w:type="auto"/>
          <w:tblInd w:w="468" w:type="dxa"/>
          <w:tblLook w:val="04A0"/>
        </w:tblPrEx>
        <w:trPr>
          <w:trHeight w:val="240"/>
        </w:trPr>
        <w:tc>
          <w:tcPr>
            <w:tcW w:w="3857" w:type="dxa"/>
            <w:gridSpan w:val="2"/>
            <w:vAlign w:val="center"/>
            <w:hideMark/>
          </w:tcPr>
          <w:p w:rsidR="00635A24" w:rsidRPr="0077450B" w:rsidP="003D3841">
            <w:pPr>
              <w:pStyle w:val="Footer"/>
              <w:spacing w:line="276" w:lineRule="auto"/>
              <w:jc w:val="left"/>
              <w:rPr>
                <w:sz w:val="22"/>
                <w:szCs w:val="22"/>
              </w:rPr>
            </w:pPr>
            <w:r w:rsidRPr="0077450B">
              <w:rPr>
                <w:sz w:val="22"/>
                <w:szCs w:val="22"/>
              </w:rPr>
              <w:t xml:space="preserve">Memorial Day </w:t>
            </w:r>
          </w:p>
        </w:tc>
        <w:tc>
          <w:tcPr>
            <w:tcW w:w="4229" w:type="dxa"/>
            <w:vAlign w:val="center"/>
            <w:hideMark/>
          </w:tcPr>
          <w:p w:rsidR="00635A24" w:rsidRPr="0077450B" w:rsidP="003D3841">
            <w:pPr>
              <w:pStyle w:val="Footer"/>
              <w:spacing w:line="276" w:lineRule="auto"/>
              <w:jc w:val="left"/>
              <w:rPr>
                <w:sz w:val="22"/>
                <w:szCs w:val="22"/>
              </w:rPr>
            </w:pPr>
            <w:r w:rsidRPr="0077450B">
              <w:rPr>
                <w:sz w:val="22"/>
                <w:szCs w:val="22"/>
              </w:rPr>
              <w:t>Last Monday in May</w:t>
            </w:r>
          </w:p>
        </w:tc>
      </w:tr>
      <w:tr w:rsidTr="00D91257">
        <w:tblPrEx>
          <w:tblW w:w="0" w:type="auto"/>
          <w:tblInd w:w="468" w:type="dxa"/>
          <w:tblLook w:val="04A0"/>
        </w:tblPrEx>
        <w:trPr>
          <w:trHeight w:val="240"/>
        </w:trPr>
        <w:tc>
          <w:tcPr>
            <w:tcW w:w="3857" w:type="dxa"/>
            <w:gridSpan w:val="2"/>
            <w:vAlign w:val="center"/>
          </w:tcPr>
          <w:p w:rsidR="007533BF" w:rsidRPr="0077450B" w:rsidP="003D3841">
            <w:pPr>
              <w:pStyle w:val="Footer"/>
              <w:spacing w:line="276" w:lineRule="auto"/>
              <w:jc w:val="left"/>
              <w:rPr>
                <w:sz w:val="22"/>
                <w:szCs w:val="22"/>
              </w:rPr>
            </w:pPr>
            <w:r>
              <w:rPr>
                <w:sz w:val="22"/>
                <w:szCs w:val="22"/>
              </w:rPr>
              <w:t>Juneteenth</w:t>
            </w:r>
          </w:p>
        </w:tc>
        <w:tc>
          <w:tcPr>
            <w:tcW w:w="4229" w:type="dxa"/>
            <w:vAlign w:val="center"/>
          </w:tcPr>
          <w:p w:rsidR="007533BF" w:rsidRPr="0077450B" w:rsidP="003D3841">
            <w:pPr>
              <w:pStyle w:val="Footer"/>
              <w:spacing w:line="276" w:lineRule="auto"/>
              <w:jc w:val="left"/>
              <w:rPr>
                <w:sz w:val="22"/>
                <w:szCs w:val="22"/>
              </w:rPr>
            </w:pPr>
            <w:r>
              <w:rPr>
                <w:sz w:val="22"/>
                <w:szCs w:val="22"/>
              </w:rPr>
              <w:t>June 19th</w:t>
            </w:r>
          </w:p>
        </w:tc>
      </w:tr>
      <w:tr w:rsidTr="00D91257">
        <w:tblPrEx>
          <w:tblW w:w="0" w:type="auto"/>
          <w:tblInd w:w="468" w:type="dxa"/>
          <w:tblLook w:val="04A0"/>
        </w:tblPrEx>
        <w:trPr>
          <w:trHeight w:val="251"/>
        </w:trPr>
        <w:tc>
          <w:tcPr>
            <w:tcW w:w="3857" w:type="dxa"/>
            <w:gridSpan w:val="2"/>
            <w:vAlign w:val="center"/>
            <w:hideMark/>
          </w:tcPr>
          <w:p w:rsidR="00635A24" w:rsidRPr="0077450B" w:rsidP="003D3841">
            <w:pPr>
              <w:spacing w:line="276" w:lineRule="auto"/>
              <w:rPr>
                <w:sz w:val="22"/>
                <w:szCs w:val="22"/>
              </w:rPr>
            </w:pPr>
            <w:r w:rsidRPr="0077450B">
              <w:rPr>
                <w:sz w:val="22"/>
                <w:szCs w:val="22"/>
              </w:rPr>
              <w:t xml:space="preserve">Independence Day </w:t>
            </w:r>
          </w:p>
        </w:tc>
        <w:tc>
          <w:tcPr>
            <w:tcW w:w="4229" w:type="dxa"/>
            <w:vAlign w:val="center"/>
            <w:hideMark/>
          </w:tcPr>
          <w:p w:rsidR="00635A24" w:rsidRPr="0077450B" w:rsidP="003D3841">
            <w:pPr>
              <w:spacing w:line="276" w:lineRule="auto"/>
              <w:rPr>
                <w:sz w:val="22"/>
                <w:szCs w:val="22"/>
              </w:rPr>
            </w:pPr>
            <w:r w:rsidRPr="0077450B">
              <w:rPr>
                <w:sz w:val="22"/>
                <w:szCs w:val="22"/>
              </w:rPr>
              <w:t>July 4</w:t>
            </w:r>
          </w:p>
        </w:tc>
      </w:tr>
      <w:tr w:rsidTr="00D91257">
        <w:tblPrEx>
          <w:tblW w:w="0" w:type="auto"/>
          <w:tblInd w:w="468" w:type="dxa"/>
          <w:tblLook w:val="04A0"/>
        </w:tblPrEx>
        <w:trPr>
          <w:trHeight w:val="251"/>
        </w:trPr>
        <w:tc>
          <w:tcPr>
            <w:tcW w:w="3857" w:type="dxa"/>
            <w:gridSpan w:val="2"/>
            <w:vAlign w:val="center"/>
            <w:hideMark/>
          </w:tcPr>
          <w:p w:rsidR="00635A24" w:rsidRPr="00755F3B" w:rsidP="003D3841">
            <w:pPr>
              <w:spacing w:line="276" w:lineRule="auto"/>
              <w:rPr>
                <w:sz w:val="22"/>
                <w:szCs w:val="22"/>
              </w:rPr>
            </w:pPr>
            <w:r w:rsidRPr="00755F3B">
              <w:rPr>
                <w:sz w:val="22"/>
                <w:szCs w:val="22"/>
              </w:rPr>
              <w:t>Labor Day</w:t>
            </w:r>
          </w:p>
        </w:tc>
        <w:tc>
          <w:tcPr>
            <w:tcW w:w="4229" w:type="dxa"/>
            <w:vAlign w:val="center"/>
            <w:hideMark/>
          </w:tcPr>
          <w:p w:rsidR="00635A24" w:rsidRPr="00755F3B" w:rsidP="003D3841">
            <w:pPr>
              <w:spacing w:line="276" w:lineRule="auto"/>
              <w:rPr>
                <w:sz w:val="22"/>
                <w:szCs w:val="22"/>
              </w:rPr>
            </w:pPr>
            <w:r w:rsidRPr="00755F3B">
              <w:rPr>
                <w:sz w:val="22"/>
                <w:szCs w:val="22"/>
              </w:rPr>
              <w:t>First Monday in September</w:t>
            </w:r>
          </w:p>
        </w:tc>
      </w:tr>
      <w:tr w:rsidTr="00D91257">
        <w:tblPrEx>
          <w:tblW w:w="0" w:type="auto"/>
          <w:tblInd w:w="468" w:type="dxa"/>
          <w:tblLook w:val="04A0"/>
        </w:tblPrEx>
        <w:trPr>
          <w:trHeight w:val="251"/>
        </w:trPr>
        <w:tc>
          <w:tcPr>
            <w:tcW w:w="3857" w:type="dxa"/>
            <w:gridSpan w:val="2"/>
            <w:vAlign w:val="center"/>
            <w:hideMark/>
          </w:tcPr>
          <w:p w:rsidR="00635A24" w:rsidRPr="00755F3B" w:rsidP="003D3841">
            <w:pPr>
              <w:spacing w:line="276" w:lineRule="auto"/>
              <w:rPr>
                <w:sz w:val="22"/>
                <w:szCs w:val="22"/>
              </w:rPr>
            </w:pPr>
            <w:r w:rsidRPr="00755F3B">
              <w:rPr>
                <w:sz w:val="22"/>
                <w:szCs w:val="22"/>
              </w:rPr>
              <w:t xml:space="preserve">Columbus Day </w:t>
            </w:r>
          </w:p>
        </w:tc>
        <w:tc>
          <w:tcPr>
            <w:tcW w:w="4229" w:type="dxa"/>
            <w:vAlign w:val="center"/>
            <w:hideMark/>
          </w:tcPr>
          <w:p w:rsidR="00635A24" w:rsidRPr="00755F3B" w:rsidP="003D3841">
            <w:pPr>
              <w:spacing w:line="276" w:lineRule="auto"/>
              <w:rPr>
                <w:sz w:val="22"/>
                <w:szCs w:val="22"/>
              </w:rPr>
            </w:pPr>
            <w:r w:rsidRPr="00755F3B">
              <w:rPr>
                <w:sz w:val="22"/>
                <w:szCs w:val="22"/>
              </w:rPr>
              <w:t>Second Monday in October</w:t>
            </w:r>
          </w:p>
        </w:tc>
      </w:tr>
      <w:tr w:rsidTr="00D91257">
        <w:tblPrEx>
          <w:tblW w:w="0" w:type="auto"/>
          <w:tblInd w:w="468" w:type="dxa"/>
          <w:tblLook w:val="04A0"/>
        </w:tblPrEx>
        <w:trPr>
          <w:trHeight w:val="251"/>
        </w:trPr>
        <w:tc>
          <w:tcPr>
            <w:tcW w:w="3857" w:type="dxa"/>
            <w:gridSpan w:val="2"/>
            <w:vAlign w:val="center"/>
            <w:hideMark/>
          </w:tcPr>
          <w:p w:rsidR="00635A24" w:rsidRPr="00755F3B" w:rsidP="003D3841">
            <w:pPr>
              <w:spacing w:line="276" w:lineRule="auto"/>
              <w:rPr>
                <w:sz w:val="22"/>
                <w:szCs w:val="22"/>
              </w:rPr>
            </w:pPr>
            <w:r w:rsidRPr="00755F3B">
              <w:rPr>
                <w:sz w:val="22"/>
                <w:szCs w:val="22"/>
              </w:rPr>
              <w:t xml:space="preserve">Veterans Day </w:t>
            </w:r>
          </w:p>
        </w:tc>
        <w:tc>
          <w:tcPr>
            <w:tcW w:w="4229" w:type="dxa"/>
            <w:vAlign w:val="center"/>
            <w:hideMark/>
          </w:tcPr>
          <w:p w:rsidR="00635A24" w:rsidRPr="00755F3B" w:rsidP="003D3841">
            <w:pPr>
              <w:spacing w:line="276" w:lineRule="auto"/>
              <w:rPr>
                <w:sz w:val="22"/>
                <w:szCs w:val="22"/>
              </w:rPr>
            </w:pPr>
            <w:r w:rsidRPr="00755F3B">
              <w:rPr>
                <w:sz w:val="22"/>
                <w:szCs w:val="22"/>
              </w:rPr>
              <w:t>November 11</w:t>
            </w:r>
          </w:p>
        </w:tc>
      </w:tr>
      <w:tr w:rsidTr="00D91257">
        <w:tblPrEx>
          <w:tblW w:w="0" w:type="auto"/>
          <w:tblInd w:w="468" w:type="dxa"/>
          <w:tblLook w:val="04A0"/>
        </w:tblPrEx>
        <w:trPr>
          <w:trHeight w:val="251"/>
        </w:trPr>
        <w:tc>
          <w:tcPr>
            <w:tcW w:w="3857" w:type="dxa"/>
            <w:gridSpan w:val="2"/>
            <w:vAlign w:val="center"/>
            <w:hideMark/>
          </w:tcPr>
          <w:p w:rsidR="00635A24" w:rsidRPr="00755F3B" w:rsidP="003D3841">
            <w:pPr>
              <w:spacing w:line="276" w:lineRule="auto"/>
              <w:rPr>
                <w:sz w:val="22"/>
                <w:szCs w:val="22"/>
              </w:rPr>
            </w:pPr>
            <w:r w:rsidRPr="00755F3B">
              <w:rPr>
                <w:sz w:val="22"/>
                <w:szCs w:val="22"/>
              </w:rPr>
              <w:t>Thanksgiving Day</w:t>
            </w:r>
          </w:p>
        </w:tc>
        <w:tc>
          <w:tcPr>
            <w:tcW w:w="4229" w:type="dxa"/>
            <w:vAlign w:val="center"/>
            <w:hideMark/>
          </w:tcPr>
          <w:p w:rsidR="00635A24" w:rsidRPr="00755F3B" w:rsidP="003D3841">
            <w:pPr>
              <w:spacing w:line="276" w:lineRule="auto"/>
              <w:rPr>
                <w:sz w:val="22"/>
                <w:szCs w:val="22"/>
              </w:rPr>
            </w:pPr>
            <w:r w:rsidRPr="00755F3B">
              <w:rPr>
                <w:sz w:val="22"/>
                <w:szCs w:val="22"/>
              </w:rPr>
              <w:t>Fourth Thursday in November</w:t>
            </w:r>
          </w:p>
        </w:tc>
      </w:tr>
      <w:tr w:rsidTr="00D91257">
        <w:tblPrEx>
          <w:tblW w:w="0" w:type="auto"/>
          <w:tblInd w:w="468" w:type="dxa"/>
          <w:tblLook w:val="04A0"/>
        </w:tblPrEx>
        <w:trPr>
          <w:trHeight w:val="251"/>
        </w:trPr>
        <w:tc>
          <w:tcPr>
            <w:tcW w:w="3857" w:type="dxa"/>
            <w:gridSpan w:val="2"/>
            <w:vAlign w:val="center"/>
            <w:hideMark/>
          </w:tcPr>
          <w:p w:rsidR="00635A24" w:rsidRPr="00755F3B" w:rsidP="003D3841">
            <w:pPr>
              <w:spacing w:line="276" w:lineRule="auto"/>
              <w:rPr>
                <w:sz w:val="22"/>
                <w:szCs w:val="22"/>
              </w:rPr>
            </w:pPr>
            <w:r w:rsidRPr="00755F3B">
              <w:rPr>
                <w:sz w:val="22"/>
                <w:szCs w:val="22"/>
              </w:rPr>
              <w:t>Christmas Day</w:t>
            </w:r>
          </w:p>
        </w:tc>
        <w:tc>
          <w:tcPr>
            <w:tcW w:w="4229" w:type="dxa"/>
            <w:vAlign w:val="center"/>
            <w:hideMark/>
          </w:tcPr>
          <w:p w:rsidR="00635A24" w:rsidRPr="00755F3B" w:rsidP="003D3841">
            <w:pPr>
              <w:spacing w:line="276" w:lineRule="auto"/>
              <w:rPr>
                <w:sz w:val="22"/>
                <w:szCs w:val="22"/>
              </w:rPr>
            </w:pPr>
            <w:r w:rsidRPr="00755F3B">
              <w:rPr>
                <w:sz w:val="22"/>
                <w:szCs w:val="22"/>
              </w:rPr>
              <w:t>December 25</w:t>
            </w:r>
          </w:p>
        </w:tc>
      </w:tr>
    </w:tbl>
    <w:p w:rsidR="00635A24" w:rsidRPr="00755F3B" w:rsidP="003D3841">
      <w:pPr>
        <w:spacing w:line="276" w:lineRule="auto"/>
        <w:rPr>
          <w:sz w:val="22"/>
          <w:szCs w:val="22"/>
        </w:rPr>
      </w:pPr>
    </w:p>
    <w:p w:rsidR="00635A24" w:rsidRPr="00755F3B" w:rsidP="003D3841">
      <w:pPr>
        <w:spacing w:line="276" w:lineRule="auto"/>
        <w:rPr>
          <w:b/>
          <w:sz w:val="22"/>
          <w:szCs w:val="22"/>
          <w:u w:val="single"/>
        </w:rPr>
      </w:pPr>
      <w:r w:rsidRPr="00755F3B">
        <w:rPr>
          <w:sz w:val="22"/>
          <w:szCs w:val="22"/>
        </w:rPr>
        <w:t xml:space="preserve">When a holiday falls on a Sunday, the following Monday shall be observed as a legal holiday by U.S. </w:t>
      </w:r>
      <w:r w:rsidR="005369FC">
        <w:rPr>
          <w:sz w:val="22"/>
          <w:szCs w:val="22"/>
        </w:rPr>
        <w:t>Government</w:t>
      </w:r>
      <w:r w:rsidRPr="00755F3B">
        <w:rPr>
          <w:sz w:val="22"/>
          <w:szCs w:val="22"/>
        </w:rPr>
        <w:t xml:space="preserve"> agencies. When a holiday falls on a Saturday, the preceding Friday shall be observed as a legal holiday by U.S. </w:t>
      </w:r>
      <w:r w:rsidR="005369FC">
        <w:rPr>
          <w:sz w:val="22"/>
          <w:szCs w:val="22"/>
        </w:rPr>
        <w:t>Government</w:t>
      </w:r>
      <w:r w:rsidRPr="00755F3B">
        <w:rPr>
          <w:sz w:val="22"/>
          <w:szCs w:val="22"/>
        </w:rPr>
        <w:t xml:space="preserve"> agencies. Also included would be any other day specifically declared by the President of the United States as a National Holiday.</w:t>
      </w:r>
    </w:p>
    <w:p w:rsidR="00A52343" w:rsidRPr="00D91257" w:rsidP="003D3841">
      <w:pPr>
        <w:pStyle w:val="Heading1"/>
        <w:numPr>
          <w:numId w:val="5"/>
        </w:numPr>
        <w:spacing w:line="276" w:lineRule="auto"/>
        <w:rPr>
          <w:i/>
          <w:iCs/>
        </w:rPr>
      </w:pPr>
      <w:bookmarkStart w:id="34" w:name="_Toc227828125"/>
      <w:bookmarkStart w:id="35" w:name="_Toc256000017"/>
      <w:r w:rsidRPr="00D91257">
        <w:rPr>
          <w:i/>
          <w:iCs/>
        </w:rPr>
        <w:t>DEFINITIONS AND ACRONYMS</w:t>
      </w:r>
      <w:bookmarkEnd w:id="35"/>
      <w:bookmarkEnd w:id="34"/>
    </w:p>
    <w:p w:rsidR="00A52343" w:rsidRPr="00755F3B" w:rsidP="003D3841">
      <w:pPr>
        <w:pStyle w:val="Heading2"/>
        <w:numPr>
          <w:ilvl w:val="1"/>
          <w:numId w:val="5"/>
        </w:numPr>
        <w:spacing w:line="276" w:lineRule="auto"/>
        <w:ind w:left="720"/>
        <w:rPr>
          <w:sz w:val="22"/>
          <w:szCs w:val="22"/>
        </w:rPr>
      </w:pPr>
      <w:bookmarkStart w:id="36" w:name="_Toc227828126"/>
      <w:bookmarkStart w:id="37" w:name="_Toc256000018"/>
      <w:r w:rsidRPr="00755F3B">
        <w:rPr>
          <w:sz w:val="22"/>
          <w:szCs w:val="22"/>
        </w:rPr>
        <w:t>DEFINITIONS</w:t>
      </w:r>
      <w:bookmarkEnd w:id="37"/>
      <w:bookmarkEnd w:id="36"/>
    </w:p>
    <w:p w:rsidR="00A52343" w:rsidRPr="00755F3B" w:rsidP="003D3841">
      <w:pPr>
        <w:pStyle w:val="Default"/>
        <w:spacing w:line="276" w:lineRule="auto"/>
        <w:rPr>
          <w:sz w:val="22"/>
          <w:szCs w:val="22"/>
        </w:rPr>
      </w:pPr>
      <w:r>
        <w:rPr>
          <w:b/>
          <w:bCs/>
          <w:sz w:val="22"/>
          <w:szCs w:val="22"/>
        </w:rPr>
        <w:t>Contractor</w:t>
      </w:r>
      <w:r w:rsidRPr="00755F3B">
        <w:rPr>
          <w:b/>
          <w:bCs/>
          <w:sz w:val="22"/>
          <w:szCs w:val="22"/>
        </w:rPr>
        <w:t xml:space="preserve">. </w:t>
      </w:r>
      <w:r w:rsidRPr="00755F3B">
        <w:rPr>
          <w:sz w:val="22"/>
          <w:szCs w:val="22"/>
        </w:rPr>
        <w:t xml:space="preserve">A supplier or vendor </w:t>
      </w:r>
      <w:r w:rsidRPr="00755F3B">
        <w:rPr>
          <w:sz w:val="22"/>
          <w:szCs w:val="22"/>
        </w:rPr>
        <w:t>having</w:t>
      </w:r>
      <w:r w:rsidRPr="00755F3B">
        <w:rPr>
          <w:sz w:val="22"/>
          <w:szCs w:val="22"/>
        </w:rPr>
        <w:t xml:space="preserve"> a contract to provide specific supplies or service to the </w:t>
      </w:r>
      <w:r w:rsidR="005369FC">
        <w:rPr>
          <w:sz w:val="22"/>
          <w:szCs w:val="22"/>
        </w:rPr>
        <w:t>Government</w:t>
      </w:r>
      <w:r w:rsidRPr="00755F3B">
        <w:rPr>
          <w:sz w:val="22"/>
          <w:szCs w:val="22"/>
        </w:rPr>
        <w:t xml:space="preserve">. The term used in this document refers to the prime. </w:t>
      </w:r>
      <w:r w:rsidRPr="00755F3B">
        <w:rPr>
          <w:sz w:val="22"/>
          <w:szCs w:val="22"/>
        </w:rPr>
        <w:br/>
      </w:r>
    </w:p>
    <w:p w:rsidR="00A52343" w:rsidRPr="00755F3B" w:rsidP="003D3841">
      <w:pPr>
        <w:pStyle w:val="Default"/>
        <w:spacing w:line="276" w:lineRule="auto"/>
        <w:rPr>
          <w:sz w:val="22"/>
          <w:szCs w:val="22"/>
        </w:rPr>
      </w:pPr>
      <w:r>
        <w:rPr>
          <w:b/>
          <w:bCs/>
          <w:sz w:val="22"/>
          <w:szCs w:val="22"/>
        </w:rPr>
        <w:t>Contracting Officer</w:t>
      </w:r>
      <w:r w:rsidRPr="00755F3B">
        <w:rPr>
          <w:b/>
          <w:bCs/>
          <w:sz w:val="22"/>
          <w:szCs w:val="22"/>
        </w:rPr>
        <w:t xml:space="preserve">. </w:t>
      </w:r>
      <w:r w:rsidRPr="00755F3B">
        <w:rPr>
          <w:sz w:val="22"/>
          <w:szCs w:val="22"/>
        </w:rPr>
        <w:t xml:space="preserve">A person with authority to </w:t>
      </w:r>
      <w:r w:rsidRPr="00755F3B">
        <w:rPr>
          <w:sz w:val="22"/>
          <w:szCs w:val="22"/>
        </w:rPr>
        <w:t>enter into</w:t>
      </w:r>
      <w:r w:rsidRPr="00755F3B">
        <w:rPr>
          <w:sz w:val="22"/>
          <w:szCs w:val="22"/>
        </w:rPr>
        <w:t xml:space="preserve">, administer, and/or terminate contracts, and make related determinations and findings on behalf of the </w:t>
      </w:r>
      <w:r w:rsidR="005369FC">
        <w:rPr>
          <w:sz w:val="22"/>
          <w:szCs w:val="22"/>
        </w:rPr>
        <w:t>Government</w:t>
      </w:r>
      <w:r w:rsidRPr="00755F3B">
        <w:rPr>
          <w:sz w:val="22"/>
          <w:szCs w:val="22"/>
        </w:rPr>
        <w:t xml:space="preserve">. The only individual who can legally bind the </w:t>
      </w:r>
      <w:r w:rsidR="005369FC">
        <w:rPr>
          <w:sz w:val="22"/>
          <w:szCs w:val="22"/>
        </w:rPr>
        <w:t>Government</w:t>
      </w:r>
      <w:r w:rsidRPr="00755F3B">
        <w:rPr>
          <w:sz w:val="22"/>
          <w:szCs w:val="22"/>
        </w:rPr>
        <w:t xml:space="preserve">. </w:t>
      </w:r>
      <w:r w:rsidRPr="00755F3B">
        <w:rPr>
          <w:sz w:val="22"/>
          <w:szCs w:val="22"/>
        </w:rPr>
        <w:br/>
      </w:r>
    </w:p>
    <w:p w:rsidR="00A52343" w:rsidRPr="00755F3B" w:rsidP="003D3841">
      <w:pPr>
        <w:pStyle w:val="Default"/>
        <w:spacing w:line="276" w:lineRule="auto"/>
        <w:rPr>
          <w:sz w:val="22"/>
          <w:szCs w:val="22"/>
        </w:rPr>
      </w:pPr>
      <w:r>
        <w:rPr>
          <w:b/>
          <w:bCs/>
          <w:sz w:val="22"/>
          <w:szCs w:val="22"/>
        </w:rPr>
        <w:t>Contracting Officer</w:t>
      </w:r>
      <w:r w:rsidRPr="00755F3B">
        <w:rPr>
          <w:b/>
          <w:bCs/>
          <w:sz w:val="22"/>
          <w:szCs w:val="22"/>
        </w:rPr>
        <w:t xml:space="preserve">'s Representative. </w:t>
      </w:r>
      <w:r w:rsidRPr="00755F3B">
        <w:rPr>
          <w:sz w:val="22"/>
          <w:szCs w:val="22"/>
        </w:rPr>
        <w:t xml:space="preserve">An employee of the U.S. </w:t>
      </w:r>
      <w:r w:rsidR="005369FC">
        <w:rPr>
          <w:sz w:val="22"/>
          <w:szCs w:val="22"/>
        </w:rPr>
        <w:t>Government</w:t>
      </w:r>
      <w:r w:rsidRPr="00755F3B">
        <w:rPr>
          <w:sz w:val="22"/>
          <w:szCs w:val="22"/>
        </w:rPr>
        <w:t xml:space="preserve"> appointed by the </w:t>
      </w:r>
      <w:r>
        <w:rPr>
          <w:sz w:val="22"/>
          <w:szCs w:val="22"/>
        </w:rPr>
        <w:t>Contracting Officer</w:t>
      </w:r>
      <w:r w:rsidRPr="00755F3B">
        <w:rPr>
          <w:sz w:val="22"/>
          <w:szCs w:val="22"/>
        </w:rPr>
        <w:t xml:space="preserve"> to administer the contract. Such appointment must be in writing and must state the scope of authority and limitations. This individual has authority to provide technical direction to the </w:t>
      </w:r>
      <w:r>
        <w:rPr>
          <w:sz w:val="22"/>
          <w:szCs w:val="22"/>
        </w:rPr>
        <w:t>Contractor</w:t>
      </w:r>
      <w:r w:rsidRPr="00755F3B">
        <w:rPr>
          <w:sz w:val="22"/>
          <w:szCs w:val="22"/>
        </w:rPr>
        <w:t xml:space="preserve"> </w:t>
      </w:r>
      <w:r w:rsidRPr="00755F3B">
        <w:rPr>
          <w:sz w:val="22"/>
          <w:szCs w:val="22"/>
        </w:rPr>
        <w:t>as long as</w:t>
      </w:r>
      <w:r w:rsidRPr="00755F3B">
        <w:rPr>
          <w:sz w:val="22"/>
          <w:szCs w:val="22"/>
        </w:rPr>
        <w:t xml:space="preserve"> that direction is within the scope of the contract, does not constitute a change, and has no funding implications. This individual does NOT have authority to change the terms and conditions of the contract. </w:t>
      </w:r>
      <w:r w:rsidRPr="00755F3B">
        <w:rPr>
          <w:sz w:val="22"/>
          <w:szCs w:val="22"/>
        </w:rPr>
        <w:br/>
      </w:r>
    </w:p>
    <w:p w:rsidR="00A52343" w:rsidRPr="00755F3B" w:rsidP="003D3841">
      <w:pPr>
        <w:pStyle w:val="Default"/>
        <w:spacing w:line="276" w:lineRule="auto"/>
        <w:rPr>
          <w:sz w:val="22"/>
          <w:szCs w:val="22"/>
        </w:rPr>
      </w:pPr>
      <w:r w:rsidRPr="00755F3B">
        <w:rPr>
          <w:b/>
          <w:bCs/>
          <w:sz w:val="22"/>
          <w:szCs w:val="22"/>
        </w:rPr>
        <w:t xml:space="preserve">Defective Performance. </w:t>
      </w:r>
      <w:r w:rsidRPr="00755F3B">
        <w:rPr>
          <w:sz w:val="22"/>
          <w:szCs w:val="22"/>
        </w:rPr>
        <w:t xml:space="preserve">A service output that does not meet the standard of performance associated with the Performance Work Statement. </w:t>
      </w:r>
      <w:r w:rsidRPr="00755F3B">
        <w:rPr>
          <w:sz w:val="22"/>
          <w:szCs w:val="22"/>
        </w:rPr>
        <w:br/>
      </w:r>
    </w:p>
    <w:p w:rsidR="00A52343" w:rsidRPr="00755F3B" w:rsidP="003D3841">
      <w:pPr>
        <w:pStyle w:val="Default"/>
        <w:spacing w:line="276" w:lineRule="auto"/>
        <w:rPr>
          <w:sz w:val="22"/>
          <w:szCs w:val="22"/>
        </w:rPr>
      </w:pPr>
      <w:r w:rsidRPr="00755F3B">
        <w:rPr>
          <w:b/>
          <w:bCs/>
          <w:sz w:val="22"/>
          <w:szCs w:val="22"/>
        </w:rPr>
        <w:t xml:space="preserve">Deliverable. </w:t>
      </w:r>
      <w:r w:rsidRPr="00755F3B">
        <w:rPr>
          <w:sz w:val="22"/>
          <w:szCs w:val="22"/>
        </w:rPr>
        <w:t xml:space="preserve">Anything that can be physically delivered but may include non-physical things such as meeting minutes. </w:t>
      </w:r>
      <w:r w:rsidRPr="00755F3B">
        <w:rPr>
          <w:sz w:val="22"/>
          <w:szCs w:val="22"/>
        </w:rPr>
        <w:br/>
      </w:r>
    </w:p>
    <w:p w:rsidR="00A52343" w:rsidRPr="00755F3B" w:rsidP="003D3841">
      <w:pPr>
        <w:pStyle w:val="Default"/>
        <w:spacing w:line="276" w:lineRule="auto"/>
        <w:rPr>
          <w:sz w:val="22"/>
          <w:szCs w:val="22"/>
        </w:rPr>
      </w:pPr>
      <w:r w:rsidRPr="00755F3B">
        <w:rPr>
          <w:b/>
          <w:bCs/>
          <w:sz w:val="22"/>
          <w:szCs w:val="22"/>
        </w:rPr>
        <w:t xml:space="preserve">Physical Security. </w:t>
      </w:r>
      <w:r w:rsidRPr="00755F3B">
        <w:rPr>
          <w:sz w:val="22"/>
          <w:szCs w:val="22"/>
        </w:rPr>
        <w:t xml:space="preserve">Actions that prevent the loss or damage of </w:t>
      </w:r>
      <w:r w:rsidR="005369FC">
        <w:rPr>
          <w:sz w:val="22"/>
          <w:szCs w:val="22"/>
        </w:rPr>
        <w:t>Government</w:t>
      </w:r>
      <w:r w:rsidRPr="00755F3B">
        <w:rPr>
          <w:sz w:val="22"/>
          <w:szCs w:val="22"/>
        </w:rPr>
        <w:t xml:space="preserve"> property. </w:t>
      </w:r>
      <w:r w:rsidRPr="00755F3B">
        <w:rPr>
          <w:sz w:val="22"/>
          <w:szCs w:val="22"/>
        </w:rPr>
        <w:br/>
      </w:r>
    </w:p>
    <w:p w:rsidR="00A52343" w:rsidRPr="00755F3B" w:rsidP="003D3841">
      <w:pPr>
        <w:pStyle w:val="Default"/>
        <w:spacing w:line="276" w:lineRule="auto"/>
        <w:rPr>
          <w:sz w:val="22"/>
          <w:szCs w:val="22"/>
        </w:rPr>
      </w:pPr>
      <w:r w:rsidRPr="00755F3B">
        <w:rPr>
          <w:b/>
          <w:bCs/>
          <w:sz w:val="22"/>
          <w:szCs w:val="22"/>
        </w:rPr>
        <w:t xml:space="preserve">Quality Assurance. </w:t>
      </w:r>
      <w:r w:rsidRPr="00755F3B">
        <w:rPr>
          <w:sz w:val="22"/>
          <w:szCs w:val="22"/>
        </w:rPr>
        <w:t xml:space="preserve">The </w:t>
      </w:r>
      <w:r w:rsidRPr="005369FC" w:rsidR="005369FC">
        <w:rPr>
          <w:sz w:val="22"/>
          <w:szCs w:val="22"/>
        </w:rPr>
        <w:t>Government</w:t>
      </w:r>
      <w:r w:rsidRPr="00755F3B">
        <w:rPr>
          <w:sz w:val="22"/>
          <w:szCs w:val="22"/>
        </w:rPr>
        <w:t xml:space="preserve"> procedures to verify that services being performed by the </w:t>
      </w:r>
      <w:r w:rsidR="0022160B">
        <w:rPr>
          <w:sz w:val="22"/>
          <w:szCs w:val="22"/>
        </w:rPr>
        <w:t>Contractor</w:t>
      </w:r>
      <w:r w:rsidRPr="00755F3B">
        <w:rPr>
          <w:sz w:val="22"/>
          <w:szCs w:val="22"/>
        </w:rPr>
        <w:t xml:space="preserve"> are performed according to acceptable standards. </w:t>
      </w:r>
      <w:r w:rsidRPr="00755F3B">
        <w:rPr>
          <w:sz w:val="22"/>
          <w:szCs w:val="22"/>
        </w:rPr>
        <w:br/>
      </w:r>
    </w:p>
    <w:p w:rsidR="00A52343" w:rsidRPr="00755F3B" w:rsidP="003D3841">
      <w:pPr>
        <w:pStyle w:val="Default"/>
        <w:spacing w:line="276" w:lineRule="auto"/>
        <w:rPr>
          <w:sz w:val="22"/>
          <w:szCs w:val="22"/>
        </w:rPr>
      </w:pPr>
      <w:r w:rsidRPr="00755F3B">
        <w:rPr>
          <w:b/>
          <w:bCs/>
          <w:sz w:val="22"/>
          <w:szCs w:val="22"/>
        </w:rPr>
        <w:t xml:space="preserve">Quality Assurance Surveillance Plan. </w:t>
      </w:r>
      <w:r w:rsidRPr="00755F3B">
        <w:rPr>
          <w:sz w:val="22"/>
          <w:szCs w:val="22"/>
        </w:rPr>
        <w:t xml:space="preserve">An organized written document specifying the surveillance methodology to be used for surveillance of </w:t>
      </w:r>
      <w:r w:rsidR="0022160B">
        <w:rPr>
          <w:sz w:val="22"/>
          <w:szCs w:val="22"/>
        </w:rPr>
        <w:t>Contractor</w:t>
      </w:r>
      <w:r w:rsidRPr="00755F3B">
        <w:rPr>
          <w:sz w:val="22"/>
          <w:szCs w:val="22"/>
        </w:rPr>
        <w:t xml:space="preserve"> performance. </w:t>
      </w:r>
      <w:r w:rsidRPr="00755F3B">
        <w:rPr>
          <w:sz w:val="22"/>
          <w:szCs w:val="22"/>
        </w:rPr>
        <w:br/>
      </w:r>
    </w:p>
    <w:p w:rsidR="00A52343" w:rsidRPr="00755F3B" w:rsidP="003D3841">
      <w:pPr>
        <w:spacing w:line="276" w:lineRule="auto"/>
        <w:rPr>
          <w:sz w:val="22"/>
          <w:szCs w:val="22"/>
        </w:rPr>
      </w:pPr>
      <w:r w:rsidRPr="00755F3B">
        <w:rPr>
          <w:b/>
          <w:bCs/>
          <w:sz w:val="22"/>
          <w:szCs w:val="22"/>
        </w:rPr>
        <w:t xml:space="preserve">Quality Control. </w:t>
      </w:r>
      <w:r w:rsidRPr="00755F3B">
        <w:rPr>
          <w:sz w:val="22"/>
          <w:szCs w:val="22"/>
        </w:rPr>
        <w:t xml:space="preserve">All necessary measures taken by the </w:t>
      </w:r>
      <w:r w:rsidR="0022160B">
        <w:rPr>
          <w:sz w:val="22"/>
          <w:szCs w:val="22"/>
        </w:rPr>
        <w:t>Contractor</w:t>
      </w:r>
      <w:r w:rsidRPr="00755F3B">
        <w:rPr>
          <w:sz w:val="22"/>
          <w:szCs w:val="22"/>
        </w:rPr>
        <w:t xml:space="preserve"> to assure that the quality of </w:t>
      </w:r>
      <w:r w:rsidRPr="00755F3B">
        <w:rPr>
          <w:sz w:val="22"/>
          <w:szCs w:val="22"/>
        </w:rPr>
        <w:t>an end product</w:t>
      </w:r>
      <w:r w:rsidRPr="00755F3B">
        <w:rPr>
          <w:sz w:val="22"/>
          <w:szCs w:val="22"/>
        </w:rPr>
        <w:t xml:space="preserve"> or service must meet contract requirements.</w:t>
      </w:r>
    </w:p>
    <w:p w:rsidR="00A52343" w:rsidP="003D3841">
      <w:pPr>
        <w:spacing w:line="276" w:lineRule="auto"/>
        <w:rPr>
          <w:b/>
          <w:bCs/>
          <w:sz w:val="22"/>
          <w:szCs w:val="22"/>
        </w:rPr>
      </w:pPr>
    </w:p>
    <w:p w:rsidR="00150303" w:rsidRPr="00755F3B" w:rsidP="003D3841">
      <w:pPr>
        <w:spacing w:line="276" w:lineRule="auto"/>
        <w:rPr>
          <w:b/>
          <w:bCs/>
          <w:sz w:val="22"/>
          <w:szCs w:val="22"/>
        </w:rPr>
      </w:pPr>
      <w:r w:rsidRPr="00150303">
        <w:rPr>
          <w:b/>
          <w:bCs/>
          <w:sz w:val="22"/>
          <w:szCs w:val="22"/>
        </w:rPr>
        <w:t>Parking</w:t>
      </w:r>
      <w:r w:rsidR="00BE0C71">
        <w:rPr>
          <w:b/>
          <w:bCs/>
          <w:sz w:val="22"/>
          <w:szCs w:val="22"/>
        </w:rPr>
        <w:t xml:space="preserve"> Services</w:t>
      </w:r>
      <w:r w:rsidRPr="00150303">
        <w:rPr>
          <w:b/>
          <w:bCs/>
          <w:sz w:val="22"/>
          <w:szCs w:val="22"/>
        </w:rPr>
        <w:t xml:space="preserve">: </w:t>
      </w:r>
      <w:r w:rsidRPr="00150303">
        <w:rPr>
          <w:sz w:val="22"/>
          <w:szCs w:val="22"/>
        </w:rPr>
        <w:t xml:space="preserve">Refers to all services performed by the </w:t>
      </w:r>
      <w:r w:rsidR="0022160B">
        <w:rPr>
          <w:sz w:val="22"/>
          <w:szCs w:val="22"/>
        </w:rPr>
        <w:t>Contractor</w:t>
      </w:r>
      <w:r w:rsidRPr="00150303">
        <w:rPr>
          <w:sz w:val="22"/>
          <w:szCs w:val="22"/>
        </w:rPr>
        <w:t xml:space="preserve"> under this agreement. Customers are greeted by parking attendants, and the keys to customer vehicles are delivered to the attendant (except for those vehicles </w:t>
      </w:r>
      <w:r w:rsidRPr="00150303" w:rsidR="00BE0C71">
        <w:rPr>
          <w:sz w:val="22"/>
          <w:szCs w:val="22"/>
        </w:rPr>
        <w:t>they</w:t>
      </w:r>
      <w:r w:rsidRPr="00150303">
        <w:rPr>
          <w:sz w:val="22"/>
          <w:szCs w:val="22"/>
        </w:rPr>
        <w:t xml:space="preserve"> </w:t>
      </w:r>
      <w:r w:rsidRPr="00150303" w:rsidR="00BE0C71">
        <w:rPr>
          <w:sz w:val="22"/>
          <w:szCs w:val="22"/>
        </w:rPr>
        <w:t>deem</w:t>
      </w:r>
      <w:r w:rsidRPr="00150303">
        <w:rPr>
          <w:sz w:val="22"/>
          <w:szCs w:val="22"/>
        </w:rPr>
        <w:t xml:space="preserve"> appropriate for self-parking</w:t>
      </w:r>
      <w:r w:rsidR="00334AB6">
        <w:rPr>
          <w:sz w:val="22"/>
          <w:szCs w:val="22"/>
        </w:rPr>
        <w:t>. S</w:t>
      </w:r>
      <w:r>
        <w:rPr>
          <w:sz w:val="22"/>
          <w:szCs w:val="22"/>
        </w:rPr>
        <w:t xml:space="preserve">ee </w:t>
      </w:r>
      <w:r w:rsidRPr="00334AB6" w:rsidR="00334AB6">
        <w:rPr>
          <w:sz w:val="22"/>
          <w:szCs w:val="22"/>
        </w:rPr>
        <w:t>5.3.1</w:t>
      </w:r>
      <w:r w:rsidR="00334AB6">
        <w:rPr>
          <w:sz w:val="22"/>
          <w:szCs w:val="22"/>
        </w:rPr>
        <w:t>(a)</w:t>
      </w:r>
      <w:r w:rsidRPr="00334AB6" w:rsidR="00334AB6">
        <w:rPr>
          <w:sz w:val="22"/>
          <w:szCs w:val="22"/>
        </w:rPr>
        <w:t xml:space="preserve"> </w:t>
      </w:r>
      <w:r w:rsidR="00BE0C71">
        <w:rPr>
          <w:sz w:val="22"/>
          <w:szCs w:val="22"/>
        </w:rPr>
        <w:t>Parking</w:t>
      </w:r>
      <w:r w:rsidRPr="00334AB6" w:rsidR="00334AB6">
        <w:rPr>
          <w:sz w:val="22"/>
          <w:szCs w:val="22"/>
        </w:rPr>
        <w:t xml:space="preserve"> Check-in</w:t>
      </w:r>
      <w:r w:rsidRPr="00150303">
        <w:rPr>
          <w:sz w:val="22"/>
          <w:szCs w:val="22"/>
        </w:rPr>
        <w:t xml:space="preserve">). </w:t>
      </w:r>
    </w:p>
    <w:p w:rsidR="00A52343" w:rsidRPr="00755F3B" w:rsidP="003D3841">
      <w:pPr>
        <w:pStyle w:val="Heading2"/>
        <w:numPr>
          <w:ilvl w:val="1"/>
          <w:numId w:val="5"/>
        </w:numPr>
        <w:spacing w:line="276" w:lineRule="auto"/>
        <w:ind w:left="720"/>
        <w:rPr>
          <w:sz w:val="22"/>
          <w:szCs w:val="22"/>
        </w:rPr>
      </w:pPr>
      <w:bookmarkStart w:id="38" w:name="_Toc227828127"/>
      <w:bookmarkStart w:id="39" w:name="_Toc256000019"/>
      <w:r w:rsidRPr="00755F3B">
        <w:rPr>
          <w:sz w:val="22"/>
          <w:szCs w:val="22"/>
        </w:rPr>
        <w:t>aCRONYMS</w:t>
      </w:r>
      <w:bookmarkEnd w:id="39"/>
      <w:bookmarkEnd w:id="38"/>
    </w:p>
    <w:p w:rsidR="00A52343" w:rsidRPr="00755F3B" w:rsidP="003D3841">
      <w:pPr>
        <w:spacing w:line="276" w:lineRule="auto"/>
        <w:rPr>
          <w:sz w:val="22"/>
          <w:szCs w:val="22"/>
        </w:rPr>
      </w:pPr>
    </w:p>
    <w:tbl>
      <w:tblPr>
        <w:tblStyle w:val="TableGrid"/>
        <w:tblW w:w="0" w:type="auto"/>
        <w:tblLook w:val="04A0"/>
      </w:tblPr>
      <w:tblGrid>
        <w:gridCol w:w="4478"/>
        <w:gridCol w:w="4512"/>
      </w:tblGrid>
      <w:tr w:rsidTr="00D91257">
        <w:tblPrEx>
          <w:tblW w:w="0" w:type="auto"/>
          <w:tblLook w:val="04A0"/>
        </w:tblPrEx>
        <w:tc>
          <w:tcPr>
            <w:tcW w:w="4478" w:type="dxa"/>
          </w:tcPr>
          <w:p w:rsidR="00533EE6" w:rsidRPr="00755F3B" w:rsidP="003D3841">
            <w:pPr>
              <w:spacing w:line="276" w:lineRule="auto"/>
              <w:rPr>
                <w:b/>
                <w:bCs/>
                <w:sz w:val="22"/>
                <w:szCs w:val="22"/>
              </w:rPr>
            </w:pPr>
            <w:r w:rsidRPr="00755F3B">
              <w:rPr>
                <w:sz w:val="22"/>
                <w:szCs w:val="22"/>
              </w:rPr>
              <w:t>CO</w:t>
            </w:r>
          </w:p>
        </w:tc>
        <w:tc>
          <w:tcPr>
            <w:tcW w:w="4512" w:type="dxa"/>
          </w:tcPr>
          <w:p w:rsidR="00533EE6" w:rsidRPr="00755F3B" w:rsidP="003D3841">
            <w:pPr>
              <w:spacing w:line="276" w:lineRule="auto"/>
              <w:rPr>
                <w:b/>
                <w:bCs/>
                <w:sz w:val="22"/>
                <w:szCs w:val="22"/>
              </w:rPr>
            </w:pPr>
            <w:r>
              <w:rPr>
                <w:sz w:val="22"/>
                <w:szCs w:val="22"/>
              </w:rPr>
              <w:t>Contracting Officer</w:t>
            </w:r>
          </w:p>
        </w:tc>
      </w:tr>
      <w:tr w:rsidTr="00D91257">
        <w:tblPrEx>
          <w:tblW w:w="0" w:type="auto"/>
          <w:tblLook w:val="04A0"/>
        </w:tblPrEx>
        <w:tc>
          <w:tcPr>
            <w:tcW w:w="4478" w:type="dxa"/>
          </w:tcPr>
          <w:p w:rsidR="00533EE6" w:rsidRPr="00755F3B" w:rsidP="003D3841">
            <w:pPr>
              <w:pStyle w:val="Default"/>
              <w:spacing w:line="276" w:lineRule="auto"/>
              <w:rPr>
                <w:sz w:val="22"/>
                <w:szCs w:val="22"/>
              </w:rPr>
            </w:pPr>
            <w:r w:rsidRPr="00755F3B">
              <w:rPr>
                <w:sz w:val="22"/>
                <w:szCs w:val="22"/>
              </w:rPr>
              <w:t xml:space="preserve">COR </w:t>
            </w:r>
          </w:p>
        </w:tc>
        <w:tc>
          <w:tcPr>
            <w:tcW w:w="4512" w:type="dxa"/>
          </w:tcPr>
          <w:p w:rsidR="00533EE6" w:rsidRPr="00755F3B" w:rsidP="003D3841">
            <w:pPr>
              <w:pStyle w:val="Default"/>
              <w:spacing w:line="276" w:lineRule="auto"/>
              <w:rPr>
                <w:sz w:val="22"/>
                <w:szCs w:val="22"/>
              </w:rPr>
            </w:pPr>
            <w:r>
              <w:rPr>
                <w:sz w:val="22"/>
                <w:szCs w:val="22"/>
              </w:rPr>
              <w:t>Contracting Officer</w:t>
            </w:r>
            <w:r w:rsidRPr="00755F3B">
              <w:rPr>
                <w:sz w:val="22"/>
                <w:szCs w:val="22"/>
              </w:rPr>
              <w:t xml:space="preserve">’s Representative </w:t>
            </w:r>
          </w:p>
        </w:tc>
      </w:tr>
      <w:tr w:rsidTr="00D91257">
        <w:tblPrEx>
          <w:tblW w:w="0" w:type="auto"/>
          <w:tblLook w:val="04A0"/>
        </w:tblPrEx>
        <w:tc>
          <w:tcPr>
            <w:tcW w:w="4478" w:type="dxa"/>
          </w:tcPr>
          <w:p w:rsidR="00635A24" w:rsidRPr="00755F3B" w:rsidP="003D3841">
            <w:pPr>
              <w:pStyle w:val="Default"/>
              <w:spacing w:line="276" w:lineRule="auto"/>
              <w:rPr>
                <w:sz w:val="22"/>
                <w:szCs w:val="22"/>
              </w:rPr>
            </w:pPr>
            <w:r w:rsidRPr="00755F3B">
              <w:rPr>
                <w:sz w:val="22"/>
                <w:szCs w:val="22"/>
              </w:rPr>
              <w:t>GFE</w:t>
            </w:r>
          </w:p>
        </w:tc>
        <w:tc>
          <w:tcPr>
            <w:tcW w:w="4512" w:type="dxa"/>
          </w:tcPr>
          <w:p w:rsidR="00635A24" w:rsidRPr="00755F3B" w:rsidP="003D3841">
            <w:pPr>
              <w:pStyle w:val="Default"/>
              <w:spacing w:line="276" w:lineRule="auto"/>
              <w:rPr>
                <w:sz w:val="22"/>
                <w:szCs w:val="22"/>
              </w:rPr>
            </w:pPr>
            <w:r>
              <w:rPr>
                <w:sz w:val="22"/>
                <w:szCs w:val="22"/>
              </w:rPr>
              <w:t>Government</w:t>
            </w:r>
            <w:r w:rsidRPr="00755F3B">
              <w:rPr>
                <w:sz w:val="22"/>
                <w:szCs w:val="22"/>
              </w:rPr>
              <w:t xml:space="preserve"> Furnished Equipment</w:t>
            </w:r>
          </w:p>
        </w:tc>
      </w:tr>
      <w:tr w:rsidTr="00D91257">
        <w:tblPrEx>
          <w:tblW w:w="0" w:type="auto"/>
          <w:tblLook w:val="04A0"/>
        </w:tblPrEx>
        <w:tc>
          <w:tcPr>
            <w:tcW w:w="4478" w:type="dxa"/>
          </w:tcPr>
          <w:p w:rsidR="00635A24" w:rsidRPr="00755F3B" w:rsidP="003D3841">
            <w:pPr>
              <w:pStyle w:val="Default"/>
              <w:spacing w:line="276" w:lineRule="auto"/>
              <w:rPr>
                <w:sz w:val="22"/>
                <w:szCs w:val="22"/>
              </w:rPr>
            </w:pPr>
            <w:r w:rsidRPr="00755F3B">
              <w:rPr>
                <w:sz w:val="22"/>
                <w:szCs w:val="22"/>
              </w:rPr>
              <w:t>GFP</w:t>
            </w:r>
          </w:p>
        </w:tc>
        <w:tc>
          <w:tcPr>
            <w:tcW w:w="4512" w:type="dxa"/>
          </w:tcPr>
          <w:p w:rsidR="00635A24" w:rsidRPr="00755F3B" w:rsidP="003D3841">
            <w:pPr>
              <w:pStyle w:val="Default"/>
              <w:spacing w:line="276" w:lineRule="auto"/>
              <w:rPr>
                <w:sz w:val="22"/>
                <w:szCs w:val="22"/>
              </w:rPr>
            </w:pPr>
            <w:r>
              <w:rPr>
                <w:sz w:val="22"/>
                <w:szCs w:val="22"/>
              </w:rPr>
              <w:t>Government</w:t>
            </w:r>
            <w:r w:rsidRPr="00755F3B">
              <w:rPr>
                <w:sz w:val="22"/>
                <w:szCs w:val="22"/>
              </w:rPr>
              <w:t xml:space="preserve"> Furnished Property</w:t>
            </w:r>
          </w:p>
        </w:tc>
      </w:tr>
      <w:tr w:rsidTr="00D91257">
        <w:tblPrEx>
          <w:tblW w:w="0" w:type="auto"/>
          <w:tblLook w:val="04A0"/>
        </w:tblPrEx>
        <w:tc>
          <w:tcPr>
            <w:tcW w:w="4478" w:type="dxa"/>
          </w:tcPr>
          <w:p w:rsidR="00635A24" w:rsidRPr="00755F3B" w:rsidP="003D3841">
            <w:pPr>
              <w:pStyle w:val="Default"/>
              <w:spacing w:line="276" w:lineRule="auto"/>
              <w:rPr>
                <w:sz w:val="22"/>
                <w:szCs w:val="22"/>
              </w:rPr>
            </w:pPr>
            <w:r w:rsidRPr="00755F3B">
              <w:rPr>
                <w:sz w:val="22"/>
                <w:szCs w:val="22"/>
              </w:rPr>
              <w:t>HIPPA</w:t>
            </w:r>
          </w:p>
        </w:tc>
        <w:tc>
          <w:tcPr>
            <w:tcW w:w="4512" w:type="dxa"/>
          </w:tcPr>
          <w:p w:rsidR="00635A24" w:rsidRPr="00755F3B" w:rsidP="003D3841">
            <w:pPr>
              <w:pStyle w:val="Default"/>
              <w:spacing w:line="276" w:lineRule="auto"/>
              <w:rPr>
                <w:sz w:val="22"/>
                <w:szCs w:val="22"/>
              </w:rPr>
            </w:pPr>
            <w:r w:rsidRPr="00F1125F">
              <w:rPr>
                <w:sz w:val="22"/>
                <w:szCs w:val="22"/>
              </w:rPr>
              <w:t>Health Insurance Portability and Accountability Act</w:t>
            </w:r>
          </w:p>
        </w:tc>
      </w:tr>
      <w:tr w:rsidTr="00D91257">
        <w:tblPrEx>
          <w:tblW w:w="0" w:type="auto"/>
          <w:tblLook w:val="04A0"/>
        </w:tblPrEx>
        <w:tc>
          <w:tcPr>
            <w:tcW w:w="4478" w:type="dxa"/>
          </w:tcPr>
          <w:p w:rsidR="009A5DB0" w:rsidRPr="00755F3B" w:rsidP="003D3841">
            <w:pPr>
              <w:pStyle w:val="Default"/>
              <w:spacing w:line="276" w:lineRule="auto"/>
              <w:rPr>
                <w:sz w:val="22"/>
                <w:szCs w:val="22"/>
              </w:rPr>
            </w:pPr>
            <w:r>
              <w:rPr>
                <w:sz w:val="22"/>
                <w:szCs w:val="22"/>
              </w:rPr>
              <w:t>JC</w:t>
            </w:r>
          </w:p>
        </w:tc>
        <w:tc>
          <w:tcPr>
            <w:tcW w:w="4512" w:type="dxa"/>
          </w:tcPr>
          <w:p w:rsidR="009A5DB0" w:rsidRPr="00F1125F" w:rsidP="003D3841">
            <w:pPr>
              <w:pStyle w:val="Default"/>
              <w:spacing w:line="276" w:lineRule="auto"/>
              <w:rPr>
                <w:sz w:val="22"/>
                <w:szCs w:val="22"/>
              </w:rPr>
            </w:pPr>
            <w:r>
              <w:rPr>
                <w:sz w:val="22"/>
                <w:szCs w:val="22"/>
              </w:rPr>
              <w:t>The Joint Commission</w:t>
            </w:r>
          </w:p>
        </w:tc>
      </w:tr>
      <w:tr w:rsidTr="00D91257">
        <w:tblPrEx>
          <w:tblW w:w="0" w:type="auto"/>
          <w:tblLook w:val="04A0"/>
        </w:tblPrEx>
        <w:tc>
          <w:tcPr>
            <w:tcW w:w="4478" w:type="dxa"/>
          </w:tcPr>
          <w:p w:rsidR="00F1125F" w:rsidRPr="00755F3B" w:rsidP="003D3841">
            <w:pPr>
              <w:pStyle w:val="Default"/>
              <w:spacing w:line="276" w:lineRule="auto"/>
              <w:rPr>
                <w:sz w:val="22"/>
                <w:szCs w:val="22"/>
              </w:rPr>
            </w:pPr>
            <w:r>
              <w:rPr>
                <w:sz w:val="22"/>
                <w:szCs w:val="22"/>
              </w:rPr>
              <w:t>OSHA</w:t>
            </w:r>
          </w:p>
        </w:tc>
        <w:tc>
          <w:tcPr>
            <w:tcW w:w="4512" w:type="dxa"/>
          </w:tcPr>
          <w:p w:rsidR="00F1125F" w:rsidRPr="00755F3B" w:rsidP="003D3841">
            <w:pPr>
              <w:pStyle w:val="Default"/>
              <w:spacing w:line="276" w:lineRule="auto"/>
              <w:rPr>
                <w:sz w:val="22"/>
                <w:szCs w:val="22"/>
              </w:rPr>
            </w:pPr>
            <w:r w:rsidRPr="00F1125F">
              <w:rPr>
                <w:sz w:val="22"/>
                <w:szCs w:val="22"/>
              </w:rPr>
              <w:t>Occupational Safety and Health Act</w:t>
            </w:r>
          </w:p>
        </w:tc>
      </w:tr>
      <w:tr w:rsidTr="00D91257">
        <w:tblPrEx>
          <w:tblW w:w="0" w:type="auto"/>
          <w:tblLook w:val="04A0"/>
        </w:tblPrEx>
        <w:tc>
          <w:tcPr>
            <w:tcW w:w="4478" w:type="dxa"/>
          </w:tcPr>
          <w:p w:rsidR="00635A24" w:rsidRPr="00755F3B" w:rsidP="003D3841">
            <w:pPr>
              <w:pStyle w:val="Default"/>
              <w:spacing w:line="276" w:lineRule="auto"/>
              <w:rPr>
                <w:sz w:val="22"/>
                <w:szCs w:val="22"/>
              </w:rPr>
            </w:pPr>
            <w:r w:rsidRPr="00755F3B">
              <w:rPr>
                <w:sz w:val="22"/>
                <w:szCs w:val="22"/>
              </w:rPr>
              <w:t xml:space="preserve">PRS </w:t>
            </w:r>
          </w:p>
        </w:tc>
        <w:tc>
          <w:tcPr>
            <w:tcW w:w="4512" w:type="dxa"/>
          </w:tcPr>
          <w:p w:rsidR="00635A24" w:rsidRPr="00755F3B" w:rsidP="003D3841">
            <w:pPr>
              <w:pStyle w:val="Default"/>
              <w:spacing w:line="276" w:lineRule="auto"/>
              <w:rPr>
                <w:sz w:val="22"/>
                <w:szCs w:val="22"/>
              </w:rPr>
            </w:pPr>
            <w:r w:rsidRPr="00755F3B">
              <w:rPr>
                <w:sz w:val="22"/>
                <w:szCs w:val="22"/>
              </w:rPr>
              <w:t xml:space="preserve">Performance Requirements Summary </w:t>
            </w:r>
          </w:p>
        </w:tc>
      </w:tr>
      <w:tr w:rsidTr="00D91257">
        <w:tblPrEx>
          <w:tblW w:w="0" w:type="auto"/>
          <w:tblLook w:val="04A0"/>
        </w:tblPrEx>
        <w:tc>
          <w:tcPr>
            <w:tcW w:w="4478" w:type="dxa"/>
          </w:tcPr>
          <w:p w:rsidR="00635A24" w:rsidRPr="00755F3B" w:rsidP="003D3841">
            <w:pPr>
              <w:pStyle w:val="Default"/>
              <w:spacing w:line="276" w:lineRule="auto"/>
              <w:rPr>
                <w:sz w:val="22"/>
                <w:szCs w:val="22"/>
              </w:rPr>
            </w:pPr>
            <w:r w:rsidRPr="00755F3B">
              <w:rPr>
                <w:sz w:val="22"/>
                <w:szCs w:val="22"/>
              </w:rPr>
              <w:t xml:space="preserve">PVAMC </w:t>
            </w:r>
          </w:p>
        </w:tc>
        <w:tc>
          <w:tcPr>
            <w:tcW w:w="4512" w:type="dxa"/>
          </w:tcPr>
          <w:p w:rsidR="00635A24" w:rsidRPr="00755F3B" w:rsidP="003D3841">
            <w:pPr>
              <w:pStyle w:val="Default"/>
              <w:spacing w:line="276" w:lineRule="auto"/>
              <w:rPr>
                <w:sz w:val="22"/>
                <w:szCs w:val="22"/>
              </w:rPr>
            </w:pPr>
            <w:r w:rsidRPr="00755F3B">
              <w:rPr>
                <w:sz w:val="22"/>
                <w:szCs w:val="22"/>
              </w:rPr>
              <w:t xml:space="preserve">Providence Veteran Affair’s Medical Center </w:t>
            </w:r>
          </w:p>
        </w:tc>
      </w:tr>
      <w:tr w:rsidTr="00D91257">
        <w:tblPrEx>
          <w:tblW w:w="0" w:type="auto"/>
          <w:tblLook w:val="04A0"/>
        </w:tblPrEx>
        <w:tc>
          <w:tcPr>
            <w:tcW w:w="4478" w:type="dxa"/>
          </w:tcPr>
          <w:p w:rsidR="00635A24" w:rsidRPr="00755F3B" w:rsidP="003D3841">
            <w:pPr>
              <w:spacing w:line="276" w:lineRule="auto"/>
              <w:rPr>
                <w:b/>
                <w:bCs/>
                <w:sz w:val="22"/>
                <w:szCs w:val="22"/>
              </w:rPr>
            </w:pPr>
            <w:r w:rsidRPr="00755F3B">
              <w:rPr>
                <w:sz w:val="22"/>
                <w:szCs w:val="22"/>
              </w:rPr>
              <w:t>PWS</w:t>
            </w:r>
          </w:p>
        </w:tc>
        <w:tc>
          <w:tcPr>
            <w:tcW w:w="4512" w:type="dxa"/>
          </w:tcPr>
          <w:p w:rsidR="00635A24" w:rsidRPr="00755F3B" w:rsidP="003D3841">
            <w:pPr>
              <w:pStyle w:val="Default"/>
              <w:spacing w:line="276" w:lineRule="auto"/>
              <w:rPr>
                <w:sz w:val="22"/>
                <w:szCs w:val="22"/>
              </w:rPr>
            </w:pPr>
            <w:r w:rsidRPr="00755F3B">
              <w:rPr>
                <w:sz w:val="22"/>
                <w:szCs w:val="22"/>
              </w:rPr>
              <w:t xml:space="preserve">Performance Work Statement </w:t>
            </w:r>
          </w:p>
        </w:tc>
      </w:tr>
      <w:tr w:rsidTr="00D91257">
        <w:tblPrEx>
          <w:tblW w:w="0" w:type="auto"/>
          <w:tblLook w:val="04A0"/>
        </w:tblPrEx>
        <w:tc>
          <w:tcPr>
            <w:tcW w:w="4478" w:type="dxa"/>
          </w:tcPr>
          <w:p w:rsidR="00635A24" w:rsidRPr="00755F3B" w:rsidP="003D3841">
            <w:pPr>
              <w:pStyle w:val="Default"/>
              <w:spacing w:line="276" w:lineRule="auto"/>
              <w:rPr>
                <w:sz w:val="22"/>
                <w:szCs w:val="22"/>
              </w:rPr>
            </w:pPr>
            <w:r w:rsidRPr="00755F3B">
              <w:rPr>
                <w:sz w:val="22"/>
                <w:szCs w:val="22"/>
              </w:rPr>
              <w:t xml:space="preserve">QASP </w:t>
            </w:r>
          </w:p>
        </w:tc>
        <w:tc>
          <w:tcPr>
            <w:tcW w:w="4512" w:type="dxa"/>
          </w:tcPr>
          <w:p w:rsidR="00635A24" w:rsidRPr="00755F3B" w:rsidP="003D3841">
            <w:pPr>
              <w:pStyle w:val="Default"/>
              <w:spacing w:line="276" w:lineRule="auto"/>
              <w:rPr>
                <w:sz w:val="22"/>
                <w:szCs w:val="22"/>
              </w:rPr>
            </w:pPr>
            <w:r w:rsidRPr="00755F3B">
              <w:rPr>
                <w:sz w:val="22"/>
                <w:szCs w:val="22"/>
              </w:rPr>
              <w:t xml:space="preserve">Quality Assurance Surveillance Plan </w:t>
            </w:r>
          </w:p>
        </w:tc>
      </w:tr>
      <w:tr w:rsidTr="00D91257">
        <w:tblPrEx>
          <w:tblW w:w="0" w:type="auto"/>
          <w:tblLook w:val="04A0"/>
        </w:tblPrEx>
        <w:tc>
          <w:tcPr>
            <w:tcW w:w="4478" w:type="dxa"/>
          </w:tcPr>
          <w:p w:rsidR="009A5DB0" w:rsidRPr="00755F3B" w:rsidP="003D3841">
            <w:pPr>
              <w:pStyle w:val="Default"/>
              <w:spacing w:line="276" w:lineRule="auto"/>
              <w:rPr>
                <w:sz w:val="22"/>
                <w:szCs w:val="22"/>
              </w:rPr>
            </w:pPr>
            <w:r w:rsidRPr="002936B2">
              <w:rPr>
                <w:sz w:val="22"/>
                <w:szCs w:val="22"/>
              </w:rPr>
              <w:t>SAC</w:t>
            </w:r>
          </w:p>
        </w:tc>
        <w:tc>
          <w:tcPr>
            <w:tcW w:w="4512" w:type="dxa"/>
          </w:tcPr>
          <w:p w:rsidR="009A5DB0" w:rsidRPr="00755F3B" w:rsidP="003D3841">
            <w:pPr>
              <w:pStyle w:val="Default"/>
              <w:spacing w:line="276" w:lineRule="auto"/>
              <w:rPr>
                <w:sz w:val="22"/>
                <w:szCs w:val="22"/>
              </w:rPr>
            </w:pPr>
            <w:r w:rsidRPr="009A5DB0">
              <w:rPr>
                <w:sz w:val="22"/>
                <w:szCs w:val="22"/>
              </w:rPr>
              <w:t>Special Agency Check</w:t>
            </w:r>
          </w:p>
        </w:tc>
      </w:tr>
      <w:tr w:rsidTr="00D91257">
        <w:tblPrEx>
          <w:tblW w:w="0" w:type="auto"/>
          <w:tblLook w:val="04A0"/>
        </w:tblPrEx>
        <w:tc>
          <w:tcPr>
            <w:tcW w:w="4478" w:type="dxa"/>
          </w:tcPr>
          <w:p w:rsidR="00635A24" w:rsidRPr="00755F3B" w:rsidP="003D3841">
            <w:pPr>
              <w:spacing w:line="276" w:lineRule="auto"/>
              <w:rPr>
                <w:b/>
                <w:bCs/>
                <w:sz w:val="22"/>
                <w:szCs w:val="22"/>
              </w:rPr>
            </w:pPr>
            <w:r w:rsidRPr="00755F3B">
              <w:rPr>
                <w:sz w:val="22"/>
                <w:szCs w:val="22"/>
              </w:rPr>
              <w:t>VA</w:t>
            </w:r>
          </w:p>
        </w:tc>
        <w:tc>
          <w:tcPr>
            <w:tcW w:w="4512" w:type="dxa"/>
          </w:tcPr>
          <w:p w:rsidR="00635A24" w:rsidRPr="00755F3B" w:rsidP="003D3841">
            <w:pPr>
              <w:spacing w:line="276" w:lineRule="auto"/>
              <w:rPr>
                <w:b/>
                <w:bCs/>
                <w:sz w:val="22"/>
                <w:szCs w:val="22"/>
              </w:rPr>
            </w:pPr>
            <w:r w:rsidRPr="00755F3B">
              <w:rPr>
                <w:sz w:val="22"/>
                <w:szCs w:val="22"/>
              </w:rPr>
              <w:t>Veteran Affair’s</w:t>
            </w:r>
          </w:p>
        </w:tc>
      </w:tr>
    </w:tbl>
    <w:p w:rsidR="00A52343" w:rsidRPr="00755F3B" w:rsidP="003D3841">
      <w:pPr>
        <w:spacing w:line="276" w:lineRule="auto"/>
        <w:rPr>
          <w:b/>
          <w:bCs/>
          <w:sz w:val="22"/>
          <w:szCs w:val="22"/>
        </w:rPr>
      </w:pPr>
    </w:p>
    <w:p w:rsidR="00A52343" w:rsidRPr="00755F3B" w:rsidP="003D3841">
      <w:pPr>
        <w:spacing w:line="276" w:lineRule="auto"/>
        <w:rPr>
          <w:sz w:val="22"/>
          <w:szCs w:val="22"/>
        </w:rPr>
      </w:pPr>
    </w:p>
    <w:p w:rsidR="00635A24" w:rsidRPr="00D91257" w:rsidP="003D3841">
      <w:pPr>
        <w:pStyle w:val="Heading1"/>
        <w:numPr>
          <w:numId w:val="5"/>
        </w:numPr>
        <w:spacing w:line="276" w:lineRule="auto"/>
        <w:rPr>
          <w:i/>
          <w:iCs/>
        </w:rPr>
      </w:pPr>
      <w:bookmarkStart w:id="40" w:name="_Toc227828128"/>
      <w:bookmarkStart w:id="41" w:name="_Toc256000020"/>
      <w:r>
        <w:rPr>
          <w:i/>
          <w:iCs/>
        </w:rPr>
        <w:t>GOVERNMENT</w:t>
      </w:r>
      <w:r w:rsidRPr="00D91257">
        <w:rPr>
          <w:i/>
          <w:iCs/>
        </w:rPr>
        <w:t>-FURNISHED PROPERTY &amp; SERVICES</w:t>
      </w:r>
      <w:bookmarkEnd w:id="41"/>
      <w:bookmarkEnd w:id="40"/>
    </w:p>
    <w:p w:rsidR="00635A24" w:rsidP="003D3841">
      <w:pPr>
        <w:pStyle w:val="Heading2"/>
        <w:numPr>
          <w:ilvl w:val="1"/>
          <w:numId w:val="5"/>
        </w:numPr>
        <w:spacing w:line="276" w:lineRule="auto"/>
        <w:ind w:left="720"/>
        <w:rPr>
          <w:sz w:val="22"/>
          <w:szCs w:val="22"/>
        </w:rPr>
      </w:pPr>
      <w:bookmarkStart w:id="42" w:name="_Toc227828129"/>
      <w:bookmarkStart w:id="43" w:name="_Toc256000021"/>
      <w:r>
        <w:rPr>
          <w:sz w:val="22"/>
          <w:szCs w:val="22"/>
        </w:rPr>
        <w:t>GOVERNMENT</w:t>
      </w:r>
      <w:r w:rsidRPr="00755F3B">
        <w:rPr>
          <w:sz w:val="22"/>
          <w:szCs w:val="22"/>
        </w:rPr>
        <w:t xml:space="preserve"> FURNISHED </w:t>
      </w:r>
      <w:r w:rsidR="003D3841">
        <w:rPr>
          <w:sz w:val="22"/>
          <w:szCs w:val="22"/>
        </w:rPr>
        <w:t xml:space="preserve">Real </w:t>
      </w:r>
      <w:r w:rsidRPr="00755F3B">
        <w:rPr>
          <w:sz w:val="22"/>
          <w:szCs w:val="22"/>
        </w:rPr>
        <w:t>PROPERTY</w:t>
      </w:r>
      <w:bookmarkEnd w:id="43"/>
      <w:bookmarkEnd w:id="42"/>
    </w:p>
    <w:p w:rsidR="003D3841" w:rsidP="003D3841">
      <w:pPr>
        <w:spacing w:line="276" w:lineRule="auto"/>
        <w:rPr>
          <w:sz w:val="22"/>
          <w:szCs w:val="22"/>
        </w:rPr>
      </w:pPr>
      <w:r>
        <w:rPr>
          <w:sz w:val="22"/>
          <w:szCs w:val="22"/>
        </w:rPr>
        <w:t>Government</w:t>
      </w:r>
      <w:r w:rsidRPr="003D3841">
        <w:rPr>
          <w:sz w:val="22"/>
          <w:szCs w:val="22"/>
        </w:rPr>
        <w:t xml:space="preserve"> property has been inspected for compliance with the Occupational Safety and Health Act (OSHA). No hazards have been identified for which </w:t>
      </w:r>
      <w:r w:rsidRPr="003D3841" w:rsidR="00633E44">
        <w:rPr>
          <w:sz w:val="22"/>
          <w:szCs w:val="22"/>
        </w:rPr>
        <w:t>workarounds</w:t>
      </w:r>
      <w:r w:rsidRPr="003D3841">
        <w:rPr>
          <w:sz w:val="22"/>
          <w:szCs w:val="22"/>
        </w:rPr>
        <w:t xml:space="preserve"> have been established. Should a hazard be subsequently identified, the </w:t>
      </w:r>
      <w:r>
        <w:rPr>
          <w:sz w:val="22"/>
          <w:szCs w:val="22"/>
        </w:rPr>
        <w:t>Government</w:t>
      </w:r>
      <w:r w:rsidRPr="003D3841">
        <w:rPr>
          <w:sz w:val="22"/>
          <w:szCs w:val="22"/>
        </w:rPr>
        <w:t xml:space="preserve"> will correct OSHA hazards according to </w:t>
      </w:r>
      <w:r>
        <w:rPr>
          <w:sz w:val="22"/>
          <w:szCs w:val="22"/>
        </w:rPr>
        <w:t>Government</w:t>
      </w:r>
      <w:r w:rsidRPr="003D3841">
        <w:rPr>
          <w:sz w:val="22"/>
          <w:szCs w:val="22"/>
        </w:rPr>
        <w:t xml:space="preserve"> developed and approved plans of abatement </w:t>
      </w:r>
      <w:r w:rsidRPr="003D3841" w:rsidR="00633E44">
        <w:rPr>
          <w:sz w:val="22"/>
          <w:szCs w:val="22"/>
        </w:rPr>
        <w:t>considering</w:t>
      </w:r>
      <w:r w:rsidRPr="003D3841">
        <w:rPr>
          <w:sz w:val="22"/>
          <w:szCs w:val="22"/>
        </w:rPr>
        <w:t xml:space="preserve"> safety and health priorities.</w:t>
      </w:r>
      <w:r w:rsidR="00BA3F96">
        <w:rPr>
          <w:sz w:val="22"/>
          <w:szCs w:val="22"/>
        </w:rPr>
        <w:t xml:space="preserve"> </w:t>
      </w:r>
      <w:r w:rsidRPr="003D3841">
        <w:rPr>
          <w:sz w:val="22"/>
          <w:szCs w:val="22"/>
        </w:rPr>
        <w:t xml:space="preserve">The fact that no such conditions have been identified does not warrant or guarantee that no possible hazard exists, or that work-around procedures will not be necessary or that the property as furnished will be adequate to meet the responsibilities of the </w:t>
      </w:r>
      <w:r w:rsidR="0022160B">
        <w:rPr>
          <w:sz w:val="22"/>
          <w:szCs w:val="22"/>
        </w:rPr>
        <w:t>Contractor</w:t>
      </w:r>
      <w:r w:rsidRPr="003D3841">
        <w:rPr>
          <w:sz w:val="22"/>
          <w:szCs w:val="22"/>
        </w:rPr>
        <w:t xml:space="preserve">. Compliance with the OSHA and other applicable laws and regulations for the protection of employees is exclusively the obligation of the </w:t>
      </w:r>
      <w:r w:rsidR="0022160B">
        <w:rPr>
          <w:sz w:val="22"/>
          <w:szCs w:val="22"/>
        </w:rPr>
        <w:t>Contractor</w:t>
      </w:r>
      <w:r w:rsidRPr="003D3841">
        <w:rPr>
          <w:sz w:val="22"/>
          <w:szCs w:val="22"/>
        </w:rPr>
        <w:t xml:space="preserve">. Further, the </w:t>
      </w:r>
      <w:r>
        <w:rPr>
          <w:sz w:val="22"/>
          <w:szCs w:val="22"/>
        </w:rPr>
        <w:t>Government</w:t>
      </w:r>
      <w:r w:rsidRPr="003D3841">
        <w:rPr>
          <w:sz w:val="22"/>
          <w:szCs w:val="22"/>
        </w:rPr>
        <w:t xml:space="preserve"> will assume no liability or responsibility for the </w:t>
      </w:r>
      <w:r w:rsidR="0022160B">
        <w:rPr>
          <w:sz w:val="22"/>
          <w:szCs w:val="22"/>
        </w:rPr>
        <w:t>Contractor</w:t>
      </w:r>
      <w:r w:rsidRPr="003D3841">
        <w:rPr>
          <w:sz w:val="22"/>
          <w:szCs w:val="22"/>
        </w:rPr>
        <w:t xml:space="preserve">’s compliance or noncompliance with such requirements. No alterations to the property must be made without specific written permission from the </w:t>
      </w:r>
      <w:r w:rsidR="0022160B">
        <w:rPr>
          <w:sz w:val="22"/>
          <w:szCs w:val="22"/>
        </w:rPr>
        <w:t>Contracting Officer</w:t>
      </w:r>
      <w:r w:rsidRPr="003D3841">
        <w:rPr>
          <w:sz w:val="22"/>
          <w:szCs w:val="22"/>
        </w:rPr>
        <w:t xml:space="preserve">. In the case of alterations necessary for compliance with the OSHA, such permission must not be unreasonably withheld. The </w:t>
      </w:r>
      <w:r w:rsidR="0022160B">
        <w:rPr>
          <w:sz w:val="22"/>
          <w:szCs w:val="22"/>
        </w:rPr>
        <w:t>Contractor</w:t>
      </w:r>
      <w:r w:rsidRPr="003D3841">
        <w:rPr>
          <w:sz w:val="22"/>
          <w:szCs w:val="22"/>
        </w:rPr>
        <w:t xml:space="preserve"> must return the property to the </w:t>
      </w:r>
      <w:r>
        <w:rPr>
          <w:sz w:val="22"/>
          <w:szCs w:val="22"/>
        </w:rPr>
        <w:t>Government</w:t>
      </w:r>
      <w:r w:rsidRPr="003D3841">
        <w:rPr>
          <w:sz w:val="22"/>
          <w:szCs w:val="22"/>
        </w:rPr>
        <w:t xml:space="preserve"> in the same condition as received, fair wear and tear and approved modifications excepted. The property must only be used in performance of this contract. </w:t>
      </w:r>
      <w:r w:rsidR="0022160B">
        <w:rPr>
          <w:sz w:val="22"/>
          <w:szCs w:val="22"/>
        </w:rPr>
        <w:t>Contractor</w:t>
      </w:r>
      <w:r w:rsidRPr="003D3841">
        <w:rPr>
          <w:sz w:val="22"/>
          <w:szCs w:val="22"/>
        </w:rPr>
        <w:t xml:space="preserve"> assigned work areas include</w:t>
      </w:r>
      <w:r w:rsidR="00BA3F96">
        <w:rPr>
          <w:sz w:val="22"/>
          <w:szCs w:val="22"/>
        </w:rPr>
        <w:t>:</w:t>
      </w:r>
    </w:p>
    <w:p w:rsidR="00BA3F96" w:rsidP="003D3841">
      <w:pPr>
        <w:spacing w:line="276" w:lineRule="auto"/>
        <w:rPr>
          <w:sz w:val="22"/>
          <w:szCs w:val="22"/>
        </w:rPr>
      </w:pPr>
    </w:p>
    <w:p w:rsidR="00BA3F96" w:rsidRPr="00BA3F96" w:rsidP="003D3841">
      <w:pPr>
        <w:spacing w:line="276" w:lineRule="auto"/>
        <w:rPr>
          <w:i/>
          <w:iCs/>
          <w:sz w:val="22"/>
          <w:szCs w:val="22"/>
        </w:rPr>
      </w:pPr>
      <w:r>
        <w:rPr>
          <w:i/>
          <w:iCs/>
          <w:sz w:val="22"/>
          <w:szCs w:val="22"/>
        </w:rPr>
        <w:t>Parking</w:t>
      </w:r>
      <w:r w:rsidRPr="00BA3F96">
        <w:rPr>
          <w:i/>
          <w:iCs/>
          <w:sz w:val="22"/>
          <w:szCs w:val="22"/>
        </w:rPr>
        <w:t xml:space="preserve"> Area </w:t>
      </w:r>
      <w:r>
        <w:rPr>
          <w:i/>
          <w:iCs/>
          <w:sz w:val="22"/>
          <w:szCs w:val="22"/>
        </w:rPr>
        <w:t>– Parking</w:t>
      </w:r>
      <w:r>
        <w:rPr>
          <w:i/>
          <w:iCs/>
          <w:sz w:val="22"/>
          <w:szCs w:val="22"/>
        </w:rPr>
        <w:t xml:space="preserve"> Booth Provided</w:t>
      </w:r>
    </w:p>
    <w:p w:rsidR="00BA3F96" w:rsidRPr="00BA3F96" w:rsidP="003D3841">
      <w:pPr>
        <w:spacing w:line="276" w:lineRule="auto"/>
        <w:rPr>
          <w:i/>
          <w:iCs/>
          <w:sz w:val="22"/>
          <w:szCs w:val="22"/>
        </w:rPr>
      </w:pPr>
    </w:p>
    <w:p w:rsidR="003D3841" w:rsidRPr="00F1125F" w:rsidP="003D3841">
      <w:pPr>
        <w:spacing w:line="276" w:lineRule="auto"/>
        <w:rPr>
          <w:sz w:val="22"/>
          <w:szCs w:val="22"/>
        </w:rPr>
      </w:pPr>
      <w:r w:rsidRPr="00BA3F96">
        <w:rPr>
          <w:i/>
          <w:iCs/>
          <w:sz w:val="22"/>
          <w:szCs w:val="22"/>
        </w:rPr>
        <w:t>Assigned</w:t>
      </w:r>
      <w:r>
        <w:rPr>
          <w:i/>
          <w:iCs/>
          <w:sz w:val="22"/>
          <w:szCs w:val="22"/>
        </w:rPr>
        <w:t xml:space="preserve"> </w:t>
      </w:r>
      <w:r w:rsidRPr="00BA3F96">
        <w:rPr>
          <w:i/>
          <w:iCs/>
          <w:sz w:val="22"/>
          <w:szCs w:val="22"/>
        </w:rPr>
        <w:t>Parking</w:t>
      </w:r>
      <w:r w:rsidRPr="00BA3F96" w:rsidR="00BA3F96">
        <w:rPr>
          <w:i/>
          <w:iCs/>
          <w:sz w:val="22"/>
          <w:szCs w:val="22"/>
        </w:rPr>
        <w:t xml:space="preserve"> Lot</w:t>
      </w:r>
      <w:r w:rsidR="003934D8">
        <w:rPr>
          <w:i/>
          <w:iCs/>
          <w:sz w:val="22"/>
          <w:szCs w:val="22"/>
        </w:rPr>
        <w:t>s - Lot P2, Lot P3</w:t>
      </w:r>
      <w:r w:rsidR="00BA3F96">
        <w:rPr>
          <w:i/>
          <w:iCs/>
          <w:sz w:val="22"/>
          <w:szCs w:val="22"/>
        </w:rPr>
        <w:br/>
      </w:r>
      <w:r w:rsidR="00BA3F96">
        <w:rPr>
          <w:i/>
          <w:iCs/>
          <w:sz w:val="22"/>
          <w:szCs w:val="22"/>
        </w:rPr>
        <w:br/>
      </w:r>
      <w:r w:rsidRPr="00F1125F" w:rsidR="00BA3F96">
        <w:rPr>
          <w:sz w:val="22"/>
          <w:szCs w:val="22"/>
        </w:rPr>
        <w:t xml:space="preserve">The </w:t>
      </w:r>
      <w:r w:rsidR="005369FC">
        <w:rPr>
          <w:sz w:val="22"/>
          <w:szCs w:val="22"/>
        </w:rPr>
        <w:t>Government</w:t>
      </w:r>
      <w:r w:rsidRPr="00F1125F" w:rsidR="00BA3F96">
        <w:rPr>
          <w:sz w:val="22"/>
          <w:szCs w:val="22"/>
        </w:rPr>
        <w:t xml:space="preserve"> will provide suitable storage area near the Main Hospital Entrance area for signs, wheelchair, etc., to meet daily operational needs.</w:t>
      </w:r>
    </w:p>
    <w:p w:rsidR="00E36C80" w:rsidRPr="00F1125F" w:rsidP="003D3841">
      <w:pPr>
        <w:spacing w:line="276" w:lineRule="auto"/>
        <w:rPr>
          <w:sz w:val="22"/>
          <w:szCs w:val="22"/>
        </w:rPr>
      </w:pPr>
    </w:p>
    <w:p w:rsidR="00E36C80" w:rsidRPr="00F1125F" w:rsidP="003D3841">
      <w:pPr>
        <w:spacing w:line="276" w:lineRule="auto"/>
        <w:rPr>
          <w:i/>
          <w:iCs/>
          <w:sz w:val="22"/>
          <w:szCs w:val="22"/>
        </w:rPr>
      </w:pPr>
      <w:r w:rsidRPr="00F1125F">
        <w:rPr>
          <w:sz w:val="22"/>
          <w:szCs w:val="22"/>
        </w:rPr>
        <w:t xml:space="preserve">Any </w:t>
      </w:r>
      <w:r w:rsidR="005369FC">
        <w:rPr>
          <w:sz w:val="22"/>
          <w:szCs w:val="22"/>
        </w:rPr>
        <w:t>Government</w:t>
      </w:r>
      <w:r w:rsidRPr="00F1125F">
        <w:rPr>
          <w:sz w:val="22"/>
          <w:szCs w:val="22"/>
        </w:rPr>
        <w:t xml:space="preserve"> equipment furnished which is damaged or lost will be replaced by the </w:t>
      </w:r>
      <w:r w:rsidR="0022160B">
        <w:rPr>
          <w:sz w:val="22"/>
          <w:szCs w:val="22"/>
        </w:rPr>
        <w:t>Contractor</w:t>
      </w:r>
      <w:r w:rsidRPr="00F1125F">
        <w:rPr>
          <w:sz w:val="22"/>
          <w:szCs w:val="22"/>
        </w:rPr>
        <w:t xml:space="preserve"> to the satisfaction of the VA at no additional cost to the </w:t>
      </w:r>
      <w:r w:rsidR="005369FC">
        <w:rPr>
          <w:sz w:val="22"/>
          <w:szCs w:val="22"/>
        </w:rPr>
        <w:t>Government</w:t>
      </w:r>
      <w:r w:rsidRPr="00F1125F">
        <w:rPr>
          <w:sz w:val="22"/>
          <w:szCs w:val="22"/>
        </w:rPr>
        <w:t>. All VA furnished equipment must be returned to the COR in good condition as issued prior to the release of the final payment.</w:t>
      </w:r>
    </w:p>
    <w:p w:rsidR="00BA3F96" w:rsidRPr="00F1125F" w:rsidP="00BA3F96">
      <w:pPr>
        <w:pStyle w:val="Heading2"/>
        <w:numPr>
          <w:ilvl w:val="1"/>
          <w:numId w:val="5"/>
        </w:numPr>
        <w:spacing w:line="276" w:lineRule="auto"/>
        <w:ind w:left="720"/>
        <w:rPr>
          <w:sz w:val="22"/>
          <w:szCs w:val="22"/>
        </w:rPr>
      </w:pPr>
      <w:bookmarkStart w:id="44" w:name="_Toc227828130"/>
      <w:bookmarkStart w:id="45" w:name="_Toc256000022"/>
      <w:r>
        <w:rPr>
          <w:sz w:val="22"/>
          <w:szCs w:val="22"/>
        </w:rPr>
        <w:t>GOVERNMENT</w:t>
      </w:r>
      <w:r w:rsidRPr="00F1125F">
        <w:rPr>
          <w:sz w:val="22"/>
          <w:szCs w:val="22"/>
        </w:rPr>
        <w:t xml:space="preserve"> FURNISHED Services</w:t>
      </w:r>
      <w:bookmarkEnd w:id="45"/>
      <w:bookmarkEnd w:id="44"/>
    </w:p>
    <w:p w:rsidR="00BA3F96" w:rsidRPr="00BA3F96" w:rsidP="00BA3F96"/>
    <w:p w:rsidR="00BA3F96" w:rsidRPr="00F1125F" w:rsidP="00BA3F96">
      <w:pPr>
        <w:rPr>
          <w:sz w:val="22"/>
          <w:szCs w:val="22"/>
        </w:rPr>
      </w:pPr>
      <w:r w:rsidRPr="00F1125F">
        <w:rPr>
          <w:sz w:val="22"/>
          <w:szCs w:val="22"/>
        </w:rPr>
        <w:t xml:space="preserve">The </w:t>
      </w:r>
      <w:r w:rsidR="005369FC">
        <w:rPr>
          <w:sz w:val="22"/>
          <w:szCs w:val="22"/>
        </w:rPr>
        <w:t>Government</w:t>
      </w:r>
      <w:r w:rsidRPr="00F1125F">
        <w:rPr>
          <w:sz w:val="22"/>
          <w:szCs w:val="22"/>
        </w:rPr>
        <w:t xml:space="preserve"> will provide electrical power to th</w:t>
      </w:r>
      <w:r w:rsidR="00BE0C71">
        <w:rPr>
          <w:sz w:val="22"/>
          <w:szCs w:val="22"/>
        </w:rPr>
        <w:t>e</w:t>
      </w:r>
      <w:r w:rsidRPr="00F1125F">
        <w:rPr>
          <w:sz w:val="22"/>
          <w:szCs w:val="22"/>
        </w:rPr>
        <w:t xml:space="preserve"> booth for </w:t>
      </w:r>
      <w:r w:rsidR="0022160B">
        <w:rPr>
          <w:sz w:val="22"/>
          <w:szCs w:val="22"/>
        </w:rPr>
        <w:t>Contractor</w:t>
      </w:r>
      <w:r w:rsidRPr="00F1125F">
        <w:rPr>
          <w:sz w:val="22"/>
          <w:szCs w:val="22"/>
        </w:rPr>
        <w:t>’s use.</w:t>
      </w:r>
    </w:p>
    <w:p w:rsidR="00BA3F96" w:rsidRPr="00BA3F96" w:rsidP="00BA3F96"/>
    <w:p w:rsidR="00635A24" w:rsidRPr="00D91257" w:rsidP="003D3841">
      <w:pPr>
        <w:pStyle w:val="Heading1"/>
        <w:numPr>
          <w:numId w:val="5"/>
        </w:numPr>
        <w:spacing w:line="276" w:lineRule="auto"/>
        <w:rPr>
          <w:i/>
          <w:iCs/>
        </w:rPr>
      </w:pPr>
      <w:bookmarkStart w:id="46" w:name="_Toc227828131"/>
      <w:bookmarkStart w:id="47" w:name="_Toc256000023"/>
      <w:r>
        <w:rPr>
          <w:i/>
          <w:iCs/>
        </w:rPr>
        <w:t>CONTRACTOR</w:t>
      </w:r>
      <w:r w:rsidRPr="00D91257">
        <w:rPr>
          <w:i/>
          <w:iCs/>
        </w:rPr>
        <w:t>-FURNISHED ITEMS AND SERVICES</w:t>
      </w:r>
      <w:bookmarkEnd w:id="47"/>
      <w:bookmarkEnd w:id="46"/>
    </w:p>
    <w:p w:rsidR="00635A24" w:rsidRPr="00755F3B" w:rsidP="003D3841">
      <w:pPr>
        <w:pStyle w:val="Heading2"/>
        <w:numPr>
          <w:ilvl w:val="1"/>
          <w:numId w:val="5"/>
        </w:numPr>
        <w:spacing w:line="276" w:lineRule="auto"/>
        <w:ind w:left="720"/>
        <w:rPr>
          <w:sz w:val="22"/>
          <w:szCs w:val="24"/>
        </w:rPr>
      </w:pPr>
      <w:bookmarkStart w:id="48" w:name="_Toc227828132"/>
      <w:bookmarkStart w:id="49" w:name="_Toc256000024"/>
      <w:r w:rsidRPr="00755F3B">
        <w:rPr>
          <w:sz w:val="22"/>
          <w:szCs w:val="24"/>
        </w:rPr>
        <w:t>GENERAL INFORMATION</w:t>
      </w:r>
      <w:bookmarkEnd w:id="49"/>
      <w:bookmarkEnd w:id="48"/>
    </w:p>
    <w:p w:rsidR="00635A24" w:rsidRPr="00755F3B" w:rsidP="003D3841">
      <w:pPr>
        <w:spacing w:line="276" w:lineRule="auto"/>
        <w:rPr>
          <w:sz w:val="22"/>
          <w:szCs w:val="22"/>
        </w:rPr>
      </w:pPr>
      <w:r w:rsidRPr="00755F3B">
        <w:rPr>
          <w:sz w:val="22"/>
          <w:szCs w:val="22"/>
        </w:rPr>
        <w:t xml:space="preserve">Except for those items or services specifically stated in section 3 as </w:t>
      </w:r>
      <w:r w:rsidR="005369FC">
        <w:rPr>
          <w:sz w:val="22"/>
          <w:szCs w:val="22"/>
        </w:rPr>
        <w:t>Government</w:t>
      </w:r>
      <w:r w:rsidRPr="00755F3B">
        <w:rPr>
          <w:sz w:val="22"/>
          <w:szCs w:val="22"/>
        </w:rPr>
        <w:t xml:space="preserve"> furnished, the </w:t>
      </w:r>
      <w:r w:rsidR="0022160B">
        <w:rPr>
          <w:sz w:val="22"/>
          <w:szCs w:val="22"/>
        </w:rPr>
        <w:t>Contractor</w:t>
      </w:r>
      <w:r w:rsidRPr="00755F3B">
        <w:rPr>
          <w:sz w:val="22"/>
          <w:szCs w:val="22"/>
        </w:rPr>
        <w:t xml:space="preserve"> must furnish everything needed to </w:t>
      </w:r>
      <w:r w:rsidRPr="00755F3B">
        <w:rPr>
          <w:sz w:val="22"/>
          <w:szCs w:val="22"/>
        </w:rPr>
        <w:t>perform</w:t>
      </w:r>
      <w:r w:rsidRPr="00755F3B">
        <w:rPr>
          <w:sz w:val="22"/>
          <w:szCs w:val="22"/>
        </w:rPr>
        <w:t xml:space="preserve"> this contract according to all its terms.</w:t>
      </w:r>
    </w:p>
    <w:p w:rsidR="00635A24" w:rsidRPr="00755F3B" w:rsidP="003D3841">
      <w:pPr>
        <w:pStyle w:val="Heading2"/>
        <w:numPr>
          <w:ilvl w:val="1"/>
          <w:numId w:val="5"/>
        </w:numPr>
        <w:spacing w:line="276" w:lineRule="auto"/>
        <w:ind w:left="720"/>
        <w:rPr>
          <w:sz w:val="22"/>
          <w:szCs w:val="24"/>
        </w:rPr>
      </w:pPr>
      <w:bookmarkStart w:id="50" w:name="_Toc227828133"/>
      <w:bookmarkStart w:id="51" w:name="_Toc256000025"/>
      <w:r w:rsidRPr="00755F3B">
        <w:rPr>
          <w:sz w:val="22"/>
          <w:szCs w:val="24"/>
        </w:rPr>
        <w:t>SPECIFIC ITEMS</w:t>
      </w:r>
      <w:bookmarkEnd w:id="51"/>
      <w:bookmarkEnd w:id="50"/>
    </w:p>
    <w:p w:rsidR="00D91257" w:rsidRPr="00755F3B" w:rsidP="003D3841">
      <w:pPr>
        <w:autoSpaceDE w:val="0"/>
        <w:autoSpaceDN w:val="0"/>
        <w:adjustRightInd w:val="0"/>
        <w:spacing w:line="276" w:lineRule="auto"/>
        <w:rPr>
          <w:sz w:val="22"/>
          <w:szCs w:val="22"/>
        </w:rPr>
      </w:pPr>
      <w:r w:rsidRPr="00755F3B">
        <w:rPr>
          <w:sz w:val="22"/>
          <w:szCs w:val="22"/>
        </w:rPr>
        <w:t xml:space="preserve">The </w:t>
      </w:r>
      <w:r w:rsidR="0022160B">
        <w:rPr>
          <w:sz w:val="22"/>
          <w:szCs w:val="22"/>
        </w:rPr>
        <w:t>Contractor</w:t>
      </w:r>
      <w:r w:rsidRPr="00755F3B">
        <w:rPr>
          <w:sz w:val="22"/>
          <w:szCs w:val="22"/>
        </w:rPr>
        <w:t xml:space="preserve"> will provide a locking key cabinet(s) and ticket dispenser(s) to </w:t>
      </w:r>
      <w:r w:rsidRPr="00755F3B">
        <w:rPr>
          <w:sz w:val="22"/>
          <w:szCs w:val="22"/>
        </w:rPr>
        <w:t>be located in</w:t>
      </w:r>
      <w:r w:rsidRPr="00755F3B">
        <w:rPr>
          <w:sz w:val="22"/>
          <w:szCs w:val="22"/>
        </w:rPr>
        <w:t xml:space="preserve"> the </w:t>
      </w:r>
      <w:r w:rsidR="005369FC">
        <w:rPr>
          <w:sz w:val="22"/>
          <w:szCs w:val="22"/>
        </w:rPr>
        <w:t>Government</w:t>
      </w:r>
      <w:r w:rsidRPr="00755F3B">
        <w:rPr>
          <w:sz w:val="22"/>
          <w:szCs w:val="22"/>
        </w:rPr>
        <w:t xml:space="preserve"> provided </w:t>
      </w:r>
      <w:r w:rsidR="00BE0C71">
        <w:rPr>
          <w:sz w:val="22"/>
          <w:szCs w:val="22"/>
        </w:rPr>
        <w:t>parking</w:t>
      </w:r>
      <w:r w:rsidRPr="00755F3B">
        <w:rPr>
          <w:sz w:val="22"/>
          <w:szCs w:val="22"/>
        </w:rPr>
        <w:t xml:space="preserve"> area as required. Exact location of the </w:t>
      </w:r>
      <w:r w:rsidR="0022160B">
        <w:rPr>
          <w:sz w:val="22"/>
          <w:szCs w:val="22"/>
        </w:rPr>
        <w:t>Contractor</w:t>
      </w:r>
      <w:r w:rsidRPr="00755F3B">
        <w:rPr>
          <w:sz w:val="22"/>
          <w:szCs w:val="22"/>
        </w:rPr>
        <w:t>'s cabinet(s) and/or booth shall be approved by the COR.</w:t>
      </w:r>
    </w:p>
    <w:p w:rsidR="00D91257" w:rsidRPr="00755F3B" w:rsidP="003D3841">
      <w:pPr>
        <w:autoSpaceDE w:val="0"/>
        <w:autoSpaceDN w:val="0"/>
        <w:adjustRightInd w:val="0"/>
        <w:spacing w:line="276" w:lineRule="auto"/>
        <w:rPr>
          <w:sz w:val="22"/>
          <w:szCs w:val="22"/>
        </w:rPr>
      </w:pPr>
    </w:p>
    <w:p w:rsidR="00D91257" w:rsidRPr="00755F3B" w:rsidP="003D3841">
      <w:pPr>
        <w:autoSpaceDE w:val="0"/>
        <w:autoSpaceDN w:val="0"/>
        <w:adjustRightInd w:val="0"/>
        <w:spacing w:line="276" w:lineRule="auto"/>
        <w:rPr>
          <w:sz w:val="22"/>
          <w:szCs w:val="22"/>
        </w:rPr>
      </w:pPr>
      <w:r w:rsidRPr="00755F3B">
        <w:rPr>
          <w:sz w:val="22"/>
          <w:szCs w:val="22"/>
        </w:rPr>
        <w:t xml:space="preserve">The </w:t>
      </w:r>
      <w:r w:rsidR="0022160B">
        <w:rPr>
          <w:sz w:val="22"/>
          <w:szCs w:val="22"/>
        </w:rPr>
        <w:t>Contractor</w:t>
      </w:r>
      <w:r w:rsidRPr="00755F3B">
        <w:rPr>
          <w:sz w:val="22"/>
          <w:szCs w:val="22"/>
        </w:rPr>
        <w:t xml:space="preserve"> will furnish and install all signs and supplies required for operations, for example: 3-way claim check, two-way radios if needed to communicate between its own personnel. The </w:t>
      </w:r>
      <w:r w:rsidR="0022160B">
        <w:rPr>
          <w:sz w:val="22"/>
          <w:szCs w:val="22"/>
        </w:rPr>
        <w:t>Contractor</w:t>
      </w:r>
      <w:r w:rsidRPr="00755F3B">
        <w:rPr>
          <w:sz w:val="22"/>
          <w:szCs w:val="22"/>
        </w:rPr>
        <w:t xml:space="preserve"> will provide a walkie-talkie (or similar device) to be used for communication between the </w:t>
      </w:r>
      <w:r w:rsidR="0022160B">
        <w:rPr>
          <w:sz w:val="22"/>
          <w:szCs w:val="22"/>
        </w:rPr>
        <w:t>Contractor</w:t>
      </w:r>
      <w:r w:rsidRPr="00755F3B">
        <w:rPr>
          <w:sz w:val="22"/>
          <w:szCs w:val="22"/>
        </w:rPr>
        <w:t xml:space="preserve"> and the Police Dept. </w:t>
      </w:r>
      <w:r w:rsidR="0022160B">
        <w:rPr>
          <w:sz w:val="22"/>
          <w:szCs w:val="22"/>
        </w:rPr>
        <w:t>Contractor</w:t>
      </w:r>
      <w:r w:rsidRPr="00755F3B">
        <w:rPr>
          <w:sz w:val="22"/>
          <w:szCs w:val="22"/>
        </w:rPr>
        <w:t xml:space="preserve"> shall furnish any other communication devices necessary to communicate between their own personnel, </w:t>
      </w:r>
      <w:r w:rsidRPr="00755F3B">
        <w:rPr>
          <w:sz w:val="22"/>
          <w:szCs w:val="22"/>
        </w:rPr>
        <w:t>as well as,</w:t>
      </w:r>
      <w:r w:rsidRPr="00755F3B">
        <w:rPr>
          <w:sz w:val="22"/>
          <w:szCs w:val="22"/>
        </w:rPr>
        <w:t xml:space="preserve"> one for the VA police to allow the police to monitor activity as required. </w:t>
      </w:r>
      <w:r w:rsidR="0022160B">
        <w:rPr>
          <w:sz w:val="22"/>
          <w:szCs w:val="22"/>
        </w:rPr>
        <w:t>Contractor</w:t>
      </w:r>
      <w:r w:rsidRPr="00755F3B">
        <w:rPr>
          <w:sz w:val="22"/>
          <w:szCs w:val="22"/>
        </w:rPr>
        <w:t xml:space="preserve"> shall also provide all cones, operational </w:t>
      </w:r>
      <w:r w:rsidRPr="00755F3B" w:rsidR="00633E44">
        <w:rPr>
          <w:sz w:val="22"/>
          <w:szCs w:val="22"/>
        </w:rPr>
        <w:t>supplies,</w:t>
      </w:r>
      <w:r w:rsidRPr="00755F3B">
        <w:rPr>
          <w:sz w:val="22"/>
          <w:szCs w:val="22"/>
        </w:rPr>
        <w:t xml:space="preserve"> or other miscellaneous items necessary to facilitate</w:t>
      </w:r>
      <w:r w:rsidR="00BE0C71">
        <w:rPr>
          <w:sz w:val="22"/>
          <w:szCs w:val="22"/>
        </w:rPr>
        <w:t xml:space="preserve"> </w:t>
      </w:r>
      <w:r w:rsidRPr="00755F3B">
        <w:rPr>
          <w:sz w:val="22"/>
          <w:szCs w:val="22"/>
        </w:rPr>
        <w:t>parking. All such supplies shall be approved by the COR prior to commencement of services.</w:t>
      </w:r>
    </w:p>
    <w:p w:rsidR="00D91257" w:rsidRPr="00755F3B" w:rsidP="003D3841">
      <w:pPr>
        <w:autoSpaceDE w:val="0"/>
        <w:autoSpaceDN w:val="0"/>
        <w:adjustRightInd w:val="0"/>
        <w:spacing w:line="276" w:lineRule="auto"/>
        <w:rPr>
          <w:sz w:val="22"/>
          <w:szCs w:val="22"/>
        </w:rPr>
      </w:pPr>
    </w:p>
    <w:p w:rsidR="00D91257" w:rsidRPr="00755F3B" w:rsidP="003D3841">
      <w:pPr>
        <w:autoSpaceDE w:val="0"/>
        <w:autoSpaceDN w:val="0"/>
        <w:adjustRightInd w:val="0"/>
        <w:spacing w:line="276" w:lineRule="auto"/>
        <w:rPr>
          <w:sz w:val="22"/>
          <w:szCs w:val="22"/>
        </w:rPr>
      </w:pPr>
      <w:r w:rsidRPr="00755F3B">
        <w:rPr>
          <w:sz w:val="22"/>
          <w:szCs w:val="22"/>
        </w:rPr>
        <w:t xml:space="preserve">The </w:t>
      </w:r>
      <w:r w:rsidR="0022160B">
        <w:rPr>
          <w:sz w:val="22"/>
          <w:szCs w:val="22"/>
        </w:rPr>
        <w:t>Contractor</w:t>
      </w:r>
      <w:r w:rsidRPr="00755F3B">
        <w:rPr>
          <w:sz w:val="22"/>
          <w:szCs w:val="22"/>
        </w:rPr>
        <w:t xml:space="preserve"> shall provide required signs that will clearly identify the purpose of the services for the VA patients. Signs shall be easy to read and look professional. Hand-written signs are not allowed. The COR must approve signs prior to posting for use. The parking signs shall be </w:t>
      </w:r>
      <w:r w:rsidRPr="00755F3B" w:rsidR="00BE0C71">
        <w:rPr>
          <w:sz w:val="22"/>
          <w:szCs w:val="22"/>
        </w:rPr>
        <w:t>set up</w:t>
      </w:r>
      <w:r w:rsidRPr="00755F3B">
        <w:rPr>
          <w:sz w:val="22"/>
          <w:szCs w:val="22"/>
        </w:rPr>
        <w:t xml:space="preserve"> each morning of operation and removed at the end of the day.</w:t>
      </w:r>
      <w:r w:rsidRPr="00356F1A" w:rsidR="00356F1A">
        <w:t xml:space="preserve"> </w:t>
      </w:r>
      <w:r w:rsidRPr="00356F1A" w:rsidR="00356F1A">
        <w:rPr>
          <w:sz w:val="22"/>
          <w:szCs w:val="22"/>
        </w:rPr>
        <w:t>A "NO TIPPING" sign will be furnished and installed by the</w:t>
      </w:r>
      <w:r w:rsidR="00356F1A">
        <w:rPr>
          <w:sz w:val="22"/>
          <w:szCs w:val="22"/>
        </w:rPr>
        <w:t xml:space="preserve"> </w:t>
      </w:r>
      <w:r w:rsidR="0022160B">
        <w:rPr>
          <w:sz w:val="22"/>
          <w:szCs w:val="22"/>
        </w:rPr>
        <w:t>Contractor</w:t>
      </w:r>
      <w:r w:rsidRPr="00356F1A" w:rsidR="00356F1A">
        <w:rPr>
          <w:sz w:val="22"/>
          <w:szCs w:val="22"/>
        </w:rPr>
        <w:t>.</w:t>
      </w:r>
    </w:p>
    <w:p w:rsidR="00D91257" w:rsidRPr="00755F3B" w:rsidP="003D3841">
      <w:pPr>
        <w:autoSpaceDE w:val="0"/>
        <w:autoSpaceDN w:val="0"/>
        <w:adjustRightInd w:val="0"/>
        <w:spacing w:line="276" w:lineRule="auto"/>
        <w:rPr>
          <w:sz w:val="22"/>
          <w:szCs w:val="22"/>
        </w:rPr>
      </w:pPr>
    </w:p>
    <w:p w:rsidR="00D91257" w:rsidP="003D3841">
      <w:pPr>
        <w:autoSpaceDE w:val="0"/>
        <w:autoSpaceDN w:val="0"/>
        <w:adjustRightInd w:val="0"/>
        <w:spacing w:line="276" w:lineRule="auto"/>
        <w:rPr>
          <w:sz w:val="22"/>
          <w:szCs w:val="22"/>
        </w:rPr>
      </w:pPr>
      <w:r w:rsidRPr="00755F3B">
        <w:rPr>
          <w:sz w:val="22"/>
          <w:szCs w:val="22"/>
        </w:rPr>
        <w:t xml:space="preserve">The </w:t>
      </w:r>
      <w:r w:rsidR="0022160B">
        <w:rPr>
          <w:sz w:val="22"/>
          <w:szCs w:val="22"/>
        </w:rPr>
        <w:t>Contractor</w:t>
      </w:r>
      <w:r w:rsidRPr="00755F3B">
        <w:rPr>
          <w:sz w:val="22"/>
          <w:szCs w:val="22"/>
        </w:rPr>
        <w:t xml:space="preserve"> will provide uniforms to all personnel working under this contract. Uniforms will include the identification of the </w:t>
      </w:r>
      <w:r w:rsidR="0022160B">
        <w:rPr>
          <w:sz w:val="22"/>
          <w:szCs w:val="22"/>
        </w:rPr>
        <w:t>Contractor</w:t>
      </w:r>
      <w:r w:rsidRPr="00755F3B">
        <w:rPr>
          <w:sz w:val="22"/>
          <w:szCs w:val="22"/>
        </w:rPr>
        <w:t xml:space="preserve"> by company name and Employee name. Uniforms will be cleaned and pressed and will be worn at all times during performance of contract duties. All uniform</w:t>
      </w:r>
      <w:r w:rsidR="002936B2">
        <w:rPr>
          <w:sz w:val="22"/>
          <w:szCs w:val="22"/>
        </w:rPr>
        <w:t xml:space="preserve"> types and</w:t>
      </w:r>
      <w:r w:rsidRPr="00755F3B">
        <w:rPr>
          <w:sz w:val="22"/>
          <w:szCs w:val="22"/>
        </w:rPr>
        <w:t xml:space="preserve"> styles must be approved by the COR</w:t>
      </w:r>
      <w:r w:rsidR="002936B2">
        <w:rPr>
          <w:sz w:val="22"/>
          <w:szCs w:val="22"/>
        </w:rPr>
        <w:t xml:space="preserve"> </w:t>
      </w:r>
      <w:r w:rsidRPr="00755F3B" w:rsidR="002936B2">
        <w:rPr>
          <w:sz w:val="22"/>
          <w:szCs w:val="22"/>
        </w:rPr>
        <w:t xml:space="preserve">and the </w:t>
      </w:r>
      <w:r w:rsidR="0022160B">
        <w:rPr>
          <w:sz w:val="22"/>
          <w:szCs w:val="22"/>
        </w:rPr>
        <w:t>Contractor</w:t>
      </w:r>
      <w:r w:rsidRPr="00755F3B" w:rsidR="002936B2">
        <w:rPr>
          <w:sz w:val="22"/>
          <w:szCs w:val="22"/>
        </w:rPr>
        <w:t xml:space="preserve"> at the Pre-orientation meeting.</w:t>
      </w:r>
    </w:p>
    <w:p w:rsidR="00356F1A" w:rsidRPr="00D91257" w:rsidP="003D3841">
      <w:pPr>
        <w:pStyle w:val="Heading1"/>
        <w:numPr>
          <w:numId w:val="5"/>
        </w:numPr>
        <w:spacing w:line="276" w:lineRule="auto"/>
        <w:rPr>
          <w:i/>
          <w:iCs/>
        </w:rPr>
      </w:pPr>
      <w:bookmarkStart w:id="52" w:name="_Toc227828134"/>
      <w:bookmarkStart w:id="53" w:name="_Toc256000026"/>
      <w:r>
        <w:rPr>
          <w:i/>
          <w:iCs/>
        </w:rPr>
        <w:t>SPECIFIC TASKS</w:t>
      </w:r>
      <w:bookmarkEnd w:id="53"/>
      <w:bookmarkEnd w:id="52"/>
    </w:p>
    <w:p w:rsidR="00D91257" w:rsidP="003D3841">
      <w:pPr>
        <w:pStyle w:val="Heading2"/>
        <w:numPr>
          <w:ilvl w:val="1"/>
          <w:numId w:val="5"/>
        </w:numPr>
        <w:spacing w:line="276" w:lineRule="auto"/>
        <w:ind w:left="720"/>
        <w:rPr>
          <w:sz w:val="22"/>
          <w:szCs w:val="22"/>
        </w:rPr>
      </w:pPr>
      <w:bookmarkStart w:id="54" w:name="_Toc227828135"/>
      <w:bookmarkStart w:id="55" w:name="_Toc256000027"/>
      <w:r w:rsidRPr="00356F1A">
        <w:rPr>
          <w:sz w:val="22"/>
          <w:szCs w:val="22"/>
        </w:rPr>
        <w:t>G</w:t>
      </w:r>
      <w:r>
        <w:rPr>
          <w:sz w:val="22"/>
          <w:szCs w:val="22"/>
        </w:rPr>
        <w:t>ENERAL INFORMATION</w:t>
      </w:r>
      <w:bookmarkEnd w:id="55"/>
      <w:bookmarkEnd w:id="54"/>
    </w:p>
    <w:p w:rsidR="00356F1A" w:rsidP="003D3841">
      <w:pPr>
        <w:spacing w:line="276" w:lineRule="auto"/>
        <w:rPr>
          <w:sz w:val="22"/>
          <w:szCs w:val="22"/>
        </w:rPr>
      </w:pPr>
      <w:r w:rsidRPr="00356F1A">
        <w:rPr>
          <w:sz w:val="22"/>
          <w:szCs w:val="22"/>
        </w:rPr>
        <w:t xml:space="preserve">The </w:t>
      </w:r>
      <w:r w:rsidR="0022160B">
        <w:rPr>
          <w:sz w:val="22"/>
          <w:szCs w:val="22"/>
        </w:rPr>
        <w:t>Contractor</w:t>
      </w:r>
      <w:r w:rsidRPr="00356F1A">
        <w:rPr>
          <w:sz w:val="22"/>
          <w:szCs w:val="22"/>
        </w:rPr>
        <w:t xml:space="preserve"> must provide all management, labor, and supervision necessary to provide </w:t>
      </w:r>
      <w:r w:rsidR="00BE0C71">
        <w:rPr>
          <w:sz w:val="22"/>
          <w:szCs w:val="22"/>
        </w:rPr>
        <w:t>parking</w:t>
      </w:r>
      <w:r>
        <w:rPr>
          <w:sz w:val="22"/>
          <w:szCs w:val="22"/>
        </w:rPr>
        <w:t xml:space="preserve"> service</w:t>
      </w:r>
      <w:r w:rsidRPr="00356F1A">
        <w:rPr>
          <w:sz w:val="22"/>
          <w:szCs w:val="22"/>
        </w:rPr>
        <w:t xml:space="preserve"> operations. In executing the requirements of this PWS, the </w:t>
      </w:r>
      <w:r w:rsidR="0022160B">
        <w:rPr>
          <w:sz w:val="22"/>
          <w:szCs w:val="22"/>
        </w:rPr>
        <w:t>Contractor</w:t>
      </w:r>
      <w:r w:rsidRPr="00356F1A">
        <w:rPr>
          <w:sz w:val="22"/>
          <w:szCs w:val="22"/>
        </w:rPr>
        <w:t xml:space="preserve"> must satisfy the performance requirements included in this PWS and the requirements set forth in the Performance Requirements Summary </w:t>
      </w:r>
      <w:r w:rsidR="003328EB">
        <w:rPr>
          <w:sz w:val="22"/>
          <w:szCs w:val="22"/>
        </w:rPr>
        <w:t>PRS (Technical Exhibit 1)</w:t>
      </w:r>
      <w:r w:rsidRPr="00356F1A">
        <w:rPr>
          <w:sz w:val="22"/>
          <w:szCs w:val="22"/>
        </w:rPr>
        <w:t>.</w:t>
      </w:r>
    </w:p>
    <w:p w:rsidR="00356F1A" w:rsidP="003D3841">
      <w:pPr>
        <w:pStyle w:val="Heading2"/>
        <w:numPr>
          <w:ilvl w:val="1"/>
          <w:numId w:val="5"/>
        </w:numPr>
        <w:spacing w:line="276" w:lineRule="auto"/>
        <w:ind w:left="720"/>
        <w:rPr>
          <w:sz w:val="22"/>
          <w:szCs w:val="22"/>
        </w:rPr>
      </w:pPr>
      <w:bookmarkStart w:id="56" w:name="_Toc227828136"/>
      <w:bookmarkStart w:id="57" w:name="_Toc256000028"/>
      <w:r>
        <w:rPr>
          <w:sz w:val="22"/>
          <w:szCs w:val="22"/>
        </w:rPr>
        <w:t>Monthly status reports</w:t>
      </w:r>
      <w:bookmarkEnd w:id="57"/>
      <w:bookmarkEnd w:id="56"/>
    </w:p>
    <w:p w:rsidR="00D423B6" w:rsidRPr="00D423B6" w:rsidP="003D3841">
      <w:pPr>
        <w:spacing w:line="276" w:lineRule="auto"/>
        <w:rPr>
          <w:rFonts w:ascii="Times New (W1)" w:hAnsi="Times New (W1)"/>
          <w:b/>
          <w:sz w:val="22"/>
          <w:szCs w:val="22"/>
          <w:u w:val="single"/>
        </w:rPr>
      </w:pPr>
      <w:r w:rsidRPr="00D423B6">
        <w:rPr>
          <w:sz w:val="22"/>
          <w:szCs w:val="22"/>
        </w:rPr>
        <w:t xml:space="preserve">The </w:t>
      </w:r>
      <w:r w:rsidR="0022160B">
        <w:rPr>
          <w:sz w:val="22"/>
          <w:szCs w:val="22"/>
        </w:rPr>
        <w:t>Contractor</w:t>
      </w:r>
      <w:r w:rsidRPr="00D423B6">
        <w:rPr>
          <w:sz w:val="22"/>
          <w:szCs w:val="22"/>
        </w:rPr>
        <w:t xml:space="preserve">’s Project Manager must provide a written Monthly Status Report to the COR by the fifth day of </w:t>
      </w:r>
      <w:r w:rsidRPr="00D423B6" w:rsidR="00633E44">
        <w:rPr>
          <w:sz w:val="22"/>
          <w:szCs w:val="22"/>
        </w:rPr>
        <w:t>each</w:t>
      </w:r>
      <w:r w:rsidRPr="00D423B6">
        <w:rPr>
          <w:sz w:val="22"/>
          <w:szCs w:val="22"/>
        </w:rPr>
        <w:t xml:space="preserve"> month</w:t>
      </w:r>
      <w:r w:rsidRPr="00D423B6" w:rsidR="00AC1A60">
        <w:rPr>
          <w:sz w:val="22"/>
          <w:szCs w:val="22"/>
        </w:rPr>
        <w:t xml:space="preserve"> covering the previous </w:t>
      </w:r>
      <w:r w:rsidRPr="00D423B6" w:rsidR="00AC1A60">
        <w:rPr>
          <w:sz w:val="22"/>
          <w:szCs w:val="22"/>
        </w:rPr>
        <w:t>months</w:t>
      </w:r>
      <w:r w:rsidRPr="00D423B6" w:rsidR="00AC1A60">
        <w:rPr>
          <w:sz w:val="22"/>
          <w:szCs w:val="22"/>
        </w:rPr>
        <w:t xml:space="preserve"> work.</w:t>
      </w:r>
      <w:r w:rsidRPr="00D423B6">
        <w:rPr>
          <w:sz w:val="22"/>
          <w:szCs w:val="22"/>
        </w:rPr>
        <w:t xml:space="preserve"> Any format is acceptable, however, the report must address, as a minimum, the following: (1) </w:t>
      </w:r>
      <w:r w:rsidRPr="00D423B6" w:rsidR="00AC1A60">
        <w:rPr>
          <w:sz w:val="22"/>
          <w:szCs w:val="22"/>
        </w:rPr>
        <w:t>number of vehicles parked per day(daily tracking</w:t>
      </w:r>
      <w:r w:rsidRPr="00D423B6">
        <w:rPr>
          <w:sz w:val="22"/>
          <w:szCs w:val="22"/>
        </w:rPr>
        <w:t xml:space="preserve"> summary</w:t>
      </w:r>
      <w:r w:rsidRPr="00D423B6" w:rsidR="00AC1A60">
        <w:rPr>
          <w:sz w:val="22"/>
          <w:szCs w:val="22"/>
        </w:rPr>
        <w:t>)</w:t>
      </w:r>
      <w:r w:rsidRPr="00D423B6">
        <w:rPr>
          <w:sz w:val="22"/>
          <w:szCs w:val="22"/>
        </w:rPr>
        <w:t xml:space="preserve">; (2) </w:t>
      </w:r>
      <w:r w:rsidRPr="00D423B6" w:rsidR="00AC1A60">
        <w:rPr>
          <w:sz w:val="22"/>
          <w:szCs w:val="22"/>
        </w:rPr>
        <w:t xml:space="preserve">number of vehicles parked by </w:t>
      </w:r>
      <w:r w:rsidR="00BE0C71">
        <w:rPr>
          <w:sz w:val="22"/>
          <w:szCs w:val="22"/>
        </w:rPr>
        <w:t>parking</w:t>
      </w:r>
      <w:r w:rsidRPr="00D423B6" w:rsidR="00AC1A60">
        <w:rPr>
          <w:sz w:val="22"/>
          <w:szCs w:val="22"/>
        </w:rPr>
        <w:t xml:space="preserve"> attendants based on date and time(hourly tracking)</w:t>
      </w:r>
      <w:r w:rsidRPr="00D423B6">
        <w:rPr>
          <w:sz w:val="22"/>
          <w:szCs w:val="22"/>
        </w:rPr>
        <w:t xml:space="preserve">; (3) </w:t>
      </w:r>
      <w:r w:rsidRPr="00D423B6" w:rsidR="00AC1A60">
        <w:rPr>
          <w:sz w:val="22"/>
          <w:szCs w:val="22"/>
        </w:rPr>
        <w:t>outline of peak hours</w:t>
      </w:r>
      <w:r w:rsidR="008A654A">
        <w:rPr>
          <w:sz w:val="22"/>
          <w:szCs w:val="22"/>
        </w:rPr>
        <w:t xml:space="preserve"> </w:t>
      </w:r>
      <w:r w:rsidRPr="00D423B6" w:rsidR="00AC1A60">
        <w:rPr>
          <w:sz w:val="22"/>
          <w:szCs w:val="22"/>
        </w:rPr>
        <w:t>(by highest number of parking requests) identifying the hour period in which it occurred per weekday (M-F) and total cars parked during that time</w:t>
      </w:r>
      <w:r w:rsidRPr="00D423B6">
        <w:rPr>
          <w:sz w:val="22"/>
          <w:szCs w:val="22"/>
        </w:rPr>
        <w:t>;</w:t>
      </w:r>
      <w:r w:rsidRPr="00D423B6" w:rsidR="00AC1A60">
        <w:rPr>
          <w:sz w:val="22"/>
          <w:szCs w:val="22"/>
        </w:rPr>
        <w:t xml:space="preserve"> </w:t>
      </w:r>
      <w:r w:rsidR="00E36C80">
        <w:rPr>
          <w:sz w:val="22"/>
          <w:szCs w:val="22"/>
        </w:rPr>
        <w:t xml:space="preserve">(4) Number of first time patient visitors. </w:t>
      </w:r>
      <w:r w:rsidRPr="00D423B6" w:rsidR="00AC1A60">
        <w:rPr>
          <w:sz w:val="22"/>
          <w:szCs w:val="22"/>
        </w:rPr>
        <w:t xml:space="preserve">(4) incidents, accidents, or special situations encountered while performing this work; (5) status or resolution of item (4); </w:t>
      </w:r>
      <w:r w:rsidRPr="00D423B6">
        <w:rPr>
          <w:sz w:val="22"/>
          <w:szCs w:val="22"/>
        </w:rPr>
        <w:t>(</w:t>
      </w:r>
      <w:r w:rsidRPr="00D423B6" w:rsidR="00AC1A60">
        <w:rPr>
          <w:sz w:val="22"/>
          <w:szCs w:val="22"/>
        </w:rPr>
        <w:t>6</w:t>
      </w:r>
      <w:r w:rsidRPr="00D423B6">
        <w:rPr>
          <w:sz w:val="22"/>
          <w:szCs w:val="22"/>
        </w:rPr>
        <w:t xml:space="preserve">) problems or </w:t>
      </w:r>
      <w:r w:rsidRPr="00D423B6">
        <w:rPr>
          <w:sz w:val="22"/>
          <w:szCs w:val="22"/>
        </w:rPr>
        <w:t>constraints encountered while performing this work</w:t>
      </w:r>
      <w:r w:rsidR="00AC56D4">
        <w:rPr>
          <w:sz w:val="22"/>
          <w:szCs w:val="22"/>
        </w:rPr>
        <w:t xml:space="preserve"> </w:t>
      </w:r>
      <w:r w:rsidRPr="00D423B6">
        <w:rPr>
          <w:sz w:val="22"/>
          <w:szCs w:val="22"/>
        </w:rPr>
        <w:t>(not involving incidents, accidents or situations encountered in item(4)</w:t>
      </w:r>
      <w:r w:rsidRPr="00D423B6">
        <w:rPr>
          <w:sz w:val="22"/>
          <w:szCs w:val="22"/>
        </w:rPr>
        <w:t>; (</w:t>
      </w:r>
      <w:r w:rsidRPr="00D423B6">
        <w:rPr>
          <w:sz w:val="22"/>
          <w:szCs w:val="22"/>
        </w:rPr>
        <w:t>7</w:t>
      </w:r>
      <w:r w:rsidRPr="00D423B6">
        <w:rPr>
          <w:sz w:val="22"/>
          <w:szCs w:val="22"/>
        </w:rPr>
        <w:t>) suggested solutions to</w:t>
      </w:r>
      <w:r w:rsidRPr="00D423B6" w:rsidR="00AC1A60">
        <w:rPr>
          <w:sz w:val="22"/>
          <w:szCs w:val="22"/>
        </w:rPr>
        <w:t xml:space="preserve"> </w:t>
      </w:r>
      <w:r w:rsidRPr="00D423B6">
        <w:rPr>
          <w:sz w:val="22"/>
          <w:szCs w:val="22"/>
        </w:rPr>
        <w:t>problems or constraints encountered; and (8) status of open items from previous report.</w:t>
      </w:r>
      <w:r w:rsidRPr="00D423B6">
        <w:rPr>
          <w:b/>
          <w:bCs/>
          <w:sz w:val="22"/>
          <w:szCs w:val="22"/>
        </w:rPr>
        <w:br/>
      </w:r>
      <w:r w:rsidRPr="00D423B6">
        <w:rPr>
          <w:rFonts w:cs="Arial"/>
          <w:b/>
          <w:bCs/>
          <w:sz w:val="22"/>
          <w:szCs w:val="22"/>
        </w:rPr>
        <w:br/>
      </w:r>
      <w:r w:rsidRPr="00D423B6">
        <w:rPr>
          <w:rFonts w:cs="Arial"/>
          <w:sz w:val="22"/>
          <w:szCs w:val="22"/>
        </w:rPr>
        <w:t xml:space="preserve">Reports must be legible and easy to understand. Reports should be signed by the Supervisor and/or authorized representative of the </w:t>
      </w:r>
      <w:r w:rsidR="0022160B">
        <w:rPr>
          <w:rFonts w:cs="Arial"/>
          <w:sz w:val="22"/>
          <w:szCs w:val="22"/>
        </w:rPr>
        <w:t>Contractor</w:t>
      </w:r>
      <w:r w:rsidRPr="00D423B6">
        <w:rPr>
          <w:rFonts w:cs="Arial"/>
          <w:sz w:val="22"/>
          <w:szCs w:val="22"/>
        </w:rPr>
        <w:t xml:space="preserve">. </w:t>
      </w:r>
      <w:r w:rsidR="0022160B">
        <w:rPr>
          <w:rFonts w:cs="Arial"/>
          <w:sz w:val="22"/>
          <w:szCs w:val="22"/>
        </w:rPr>
        <w:t>Contractor</w:t>
      </w:r>
      <w:r w:rsidRPr="00D423B6">
        <w:rPr>
          <w:rFonts w:cs="Arial"/>
          <w:sz w:val="22"/>
          <w:szCs w:val="22"/>
        </w:rPr>
        <w:t xml:space="preserve"> may provide for approval a sample of the types of report forms used on similar projects.</w:t>
      </w:r>
    </w:p>
    <w:p w:rsidR="00AC1A60" w:rsidP="003D3841">
      <w:pPr>
        <w:spacing w:line="276" w:lineRule="auto"/>
        <w:rPr>
          <w:b/>
          <w:bCs/>
          <w:sz w:val="22"/>
          <w:szCs w:val="22"/>
        </w:rPr>
      </w:pPr>
    </w:p>
    <w:p w:rsidR="00AC1A60" w:rsidP="003D3841">
      <w:pPr>
        <w:pStyle w:val="Heading2"/>
        <w:numPr>
          <w:ilvl w:val="1"/>
          <w:numId w:val="5"/>
        </w:numPr>
        <w:spacing w:line="276" w:lineRule="auto"/>
        <w:ind w:left="720"/>
        <w:rPr>
          <w:sz w:val="22"/>
          <w:szCs w:val="22"/>
        </w:rPr>
      </w:pPr>
      <w:bookmarkStart w:id="58" w:name="_Toc227828137"/>
      <w:bookmarkStart w:id="59" w:name="_Toc256000029"/>
      <w:r>
        <w:rPr>
          <w:sz w:val="22"/>
          <w:szCs w:val="22"/>
        </w:rPr>
        <w:t>PARKING</w:t>
      </w:r>
      <w:r w:rsidR="00150303">
        <w:rPr>
          <w:sz w:val="22"/>
          <w:szCs w:val="22"/>
        </w:rPr>
        <w:t xml:space="preserve"> services</w:t>
      </w:r>
      <w:bookmarkEnd w:id="59"/>
      <w:bookmarkEnd w:id="58"/>
    </w:p>
    <w:p w:rsidR="00F058D2" w:rsidRPr="00770C42" w:rsidP="003D3841">
      <w:pPr>
        <w:spacing w:line="276" w:lineRule="auto"/>
        <w:rPr>
          <w:rFonts w:cs="Arial"/>
          <w:sz w:val="22"/>
          <w:szCs w:val="22"/>
        </w:rPr>
      </w:pPr>
      <w:r w:rsidRPr="00770C42">
        <w:rPr>
          <w:rFonts w:cs="Arial"/>
          <w:sz w:val="22"/>
          <w:szCs w:val="22"/>
        </w:rPr>
        <w:t xml:space="preserve">The </w:t>
      </w:r>
      <w:r w:rsidR="0022160B">
        <w:rPr>
          <w:rFonts w:cs="Arial"/>
          <w:sz w:val="22"/>
          <w:szCs w:val="22"/>
        </w:rPr>
        <w:t>Contractor</w:t>
      </w:r>
      <w:r w:rsidRPr="00770C42">
        <w:rPr>
          <w:rFonts w:cs="Arial"/>
          <w:sz w:val="22"/>
          <w:szCs w:val="22"/>
        </w:rPr>
        <w:t xml:space="preserve"> shall provide </w:t>
      </w:r>
      <w:r w:rsidRPr="00770C42">
        <w:rPr>
          <w:rFonts w:cs="Arial"/>
          <w:sz w:val="22"/>
          <w:szCs w:val="22"/>
        </w:rPr>
        <w:t>a sufficient number of</w:t>
      </w:r>
      <w:r w:rsidRPr="00770C42">
        <w:rPr>
          <w:rFonts w:cs="Arial"/>
          <w:sz w:val="22"/>
          <w:szCs w:val="22"/>
        </w:rPr>
        <w:t xml:space="preserve"> staff </w:t>
      </w:r>
      <w:r w:rsidRPr="00770C42">
        <w:rPr>
          <w:rFonts w:cs="Arial"/>
          <w:sz w:val="22"/>
          <w:szCs w:val="22"/>
        </w:rPr>
        <w:t>in order to</w:t>
      </w:r>
      <w:r w:rsidRPr="00770C42">
        <w:rPr>
          <w:rFonts w:cs="Arial"/>
          <w:sz w:val="22"/>
          <w:szCs w:val="22"/>
        </w:rPr>
        <w:t xml:space="preserve"> meet the needs of the VA and the requirements of the contract. The </w:t>
      </w:r>
      <w:r w:rsidR="0022160B">
        <w:rPr>
          <w:rFonts w:cs="Arial"/>
          <w:sz w:val="22"/>
          <w:szCs w:val="22"/>
        </w:rPr>
        <w:t>Contractor</w:t>
      </w:r>
      <w:r w:rsidRPr="00770C42">
        <w:rPr>
          <w:rFonts w:cs="Arial"/>
          <w:sz w:val="22"/>
          <w:szCs w:val="22"/>
        </w:rPr>
        <w:t xml:space="preserve"> shall be notified in advance of any special events which might cause parking problems due to many visitors to the Medical Center</w:t>
      </w:r>
    </w:p>
    <w:p w:rsidR="00F058D2" w:rsidRPr="00770C42" w:rsidP="003D3841">
      <w:pPr>
        <w:spacing w:line="276" w:lineRule="auto"/>
        <w:rPr>
          <w:rFonts w:cs="Arial"/>
          <w:sz w:val="22"/>
          <w:szCs w:val="22"/>
        </w:rPr>
      </w:pPr>
    </w:p>
    <w:p w:rsidR="00F058D2" w:rsidRPr="00D236B7" w:rsidP="003D3841">
      <w:pPr>
        <w:spacing w:line="276" w:lineRule="auto"/>
        <w:rPr>
          <w:rFonts w:cs="Arial"/>
          <w:b/>
          <w:bCs/>
          <w:sz w:val="22"/>
          <w:szCs w:val="22"/>
        </w:rPr>
      </w:pPr>
      <w:r w:rsidRPr="00770C42">
        <w:rPr>
          <w:rFonts w:cs="Arial"/>
          <w:b/>
          <w:bCs/>
          <w:sz w:val="22"/>
          <w:szCs w:val="22"/>
        </w:rPr>
        <w:t xml:space="preserve">5.3.1 </w:t>
      </w:r>
      <w:r w:rsidR="00BE0C71">
        <w:rPr>
          <w:rFonts w:cs="Arial"/>
          <w:b/>
          <w:bCs/>
          <w:sz w:val="22"/>
          <w:szCs w:val="22"/>
        </w:rPr>
        <w:t>Parking</w:t>
      </w:r>
      <w:r w:rsidRPr="00770C42">
        <w:rPr>
          <w:rFonts w:cs="Arial"/>
          <w:b/>
          <w:bCs/>
          <w:sz w:val="22"/>
          <w:szCs w:val="22"/>
        </w:rPr>
        <w:t xml:space="preserve"> Check-in</w:t>
      </w:r>
      <w:r w:rsidRPr="00770C42" w:rsidR="009E72E9">
        <w:rPr>
          <w:rFonts w:cs="Arial"/>
          <w:b/>
          <w:bCs/>
          <w:sz w:val="22"/>
          <w:szCs w:val="22"/>
        </w:rPr>
        <w:t xml:space="preserve"> \ Check-out</w:t>
      </w:r>
    </w:p>
    <w:p w:rsidR="00150303" w:rsidRPr="00546BB2" w:rsidP="003D3841">
      <w:pPr>
        <w:pStyle w:val="ListParagraph"/>
        <w:numPr>
          <w:ilvl w:val="0"/>
          <w:numId w:val="7"/>
        </w:numPr>
        <w:spacing w:line="276" w:lineRule="auto"/>
        <w:rPr>
          <w:sz w:val="22"/>
          <w:szCs w:val="22"/>
        </w:rPr>
      </w:pPr>
      <w:r>
        <w:rPr>
          <w:sz w:val="22"/>
          <w:szCs w:val="22"/>
        </w:rPr>
        <w:t>Attendants</w:t>
      </w:r>
      <w:r w:rsidRPr="00770C42">
        <w:rPr>
          <w:sz w:val="22"/>
          <w:szCs w:val="22"/>
        </w:rPr>
        <w:t xml:space="preserve"> Park</w:t>
      </w:r>
      <w:r w:rsidRPr="00770C42">
        <w:rPr>
          <w:sz w:val="22"/>
          <w:szCs w:val="22"/>
        </w:rPr>
        <w:t xml:space="preserve"> vehicles for patients with appointments and patient visitors, except for those vehicles whose patients/patients; caretakers request self-parking</w:t>
      </w:r>
      <w:r w:rsidRPr="00770C42" w:rsidR="00334AB6">
        <w:rPr>
          <w:sz w:val="22"/>
          <w:szCs w:val="22"/>
        </w:rPr>
        <w:t xml:space="preserve"> and buses or large vans</w:t>
      </w:r>
      <w:r w:rsidRPr="00770C42">
        <w:rPr>
          <w:sz w:val="22"/>
          <w:szCs w:val="22"/>
        </w:rPr>
        <w:t xml:space="preserve">. </w:t>
      </w:r>
      <w:r w:rsidR="00546BB2">
        <w:rPr>
          <w:sz w:val="22"/>
          <w:szCs w:val="22"/>
        </w:rPr>
        <w:br/>
      </w:r>
    </w:p>
    <w:p w:rsidR="00150303" w:rsidP="00F1125F">
      <w:pPr>
        <w:pStyle w:val="ListParagraph"/>
        <w:numPr>
          <w:ilvl w:val="0"/>
          <w:numId w:val="7"/>
        </w:numPr>
        <w:spacing w:line="276" w:lineRule="auto"/>
        <w:rPr>
          <w:sz w:val="22"/>
          <w:szCs w:val="22"/>
        </w:rPr>
      </w:pPr>
      <w:r w:rsidRPr="00E36C80">
        <w:rPr>
          <w:sz w:val="22"/>
          <w:szCs w:val="22"/>
        </w:rPr>
        <w:t>Stop v</w:t>
      </w:r>
      <w:r w:rsidRPr="00E36C80">
        <w:rPr>
          <w:sz w:val="22"/>
          <w:szCs w:val="22"/>
        </w:rPr>
        <w:t xml:space="preserve">ehicles requiring </w:t>
      </w:r>
      <w:r w:rsidRPr="00E36C80">
        <w:rPr>
          <w:sz w:val="22"/>
          <w:szCs w:val="22"/>
        </w:rPr>
        <w:t>p</w:t>
      </w:r>
      <w:r w:rsidRPr="00E36C80">
        <w:rPr>
          <w:sz w:val="22"/>
          <w:szCs w:val="22"/>
        </w:rPr>
        <w:t xml:space="preserve">arking by the </w:t>
      </w:r>
      <w:r w:rsidR="0022160B">
        <w:rPr>
          <w:sz w:val="22"/>
          <w:szCs w:val="22"/>
        </w:rPr>
        <w:t>Contractor</w:t>
      </w:r>
      <w:r w:rsidRPr="00E36C80">
        <w:rPr>
          <w:sz w:val="22"/>
          <w:szCs w:val="22"/>
        </w:rPr>
        <w:t xml:space="preserve">’s employee designated as a greeter, who will ask the </w:t>
      </w:r>
      <w:r w:rsidRPr="00E36C80" w:rsidR="00B53D46">
        <w:rPr>
          <w:sz w:val="22"/>
          <w:szCs w:val="22"/>
        </w:rPr>
        <w:t>driver</w:t>
      </w:r>
      <w:r w:rsidRPr="00E36C80">
        <w:rPr>
          <w:sz w:val="22"/>
          <w:szCs w:val="22"/>
        </w:rPr>
        <w:t xml:space="preserve"> for patient identification (VA Patient Data Card with photo) and the estimated time of departure. </w:t>
      </w:r>
      <w:r w:rsidRPr="00E36C80" w:rsidR="00E36C80">
        <w:rPr>
          <w:sz w:val="22"/>
          <w:szCs w:val="22"/>
        </w:rPr>
        <w:t>If an individual is a firs</w:t>
      </w:r>
      <w:r w:rsidR="00E36C80">
        <w:rPr>
          <w:sz w:val="22"/>
          <w:szCs w:val="22"/>
        </w:rPr>
        <w:t>t-</w:t>
      </w:r>
      <w:r w:rsidRPr="00E36C80" w:rsidR="00E36C80">
        <w:rPr>
          <w:sz w:val="22"/>
          <w:szCs w:val="22"/>
        </w:rPr>
        <w:t>time patient and therefore Patient Identification Card has not been issued, services will be provided to</w:t>
      </w:r>
      <w:r w:rsidR="00E36C80">
        <w:rPr>
          <w:sz w:val="22"/>
          <w:szCs w:val="22"/>
        </w:rPr>
        <w:t xml:space="preserve"> </w:t>
      </w:r>
      <w:r w:rsidRPr="00E36C80" w:rsidR="00E36C80">
        <w:rPr>
          <w:sz w:val="22"/>
          <w:szCs w:val="22"/>
        </w:rPr>
        <w:t xml:space="preserve">these individuals. However, </w:t>
      </w:r>
      <w:r w:rsidR="0022160B">
        <w:rPr>
          <w:sz w:val="22"/>
          <w:szCs w:val="22"/>
        </w:rPr>
        <w:t>Contractor</w:t>
      </w:r>
      <w:r w:rsidRPr="00E36C80" w:rsidR="00E36C80">
        <w:rPr>
          <w:sz w:val="22"/>
          <w:szCs w:val="22"/>
        </w:rPr>
        <w:t xml:space="preserve"> shall maintain a record on the number of individuals who were identified as first</w:t>
      </w:r>
      <w:r w:rsidR="00E36C80">
        <w:rPr>
          <w:sz w:val="22"/>
          <w:szCs w:val="22"/>
        </w:rPr>
        <w:t>-</w:t>
      </w:r>
      <w:r w:rsidRPr="00E36C80" w:rsidR="00E36C80">
        <w:rPr>
          <w:sz w:val="22"/>
          <w:szCs w:val="22"/>
        </w:rPr>
        <w:t>time patients</w:t>
      </w:r>
      <w:r w:rsidR="00E36C80">
        <w:rPr>
          <w:sz w:val="22"/>
          <w:szCs w:val="22"/>
        </w:rPr>
        <w:t>.</w:t>
      </w:r>
    </w:p>
    <w:p w:rsidR="00E36C80" w:rsidRPr="00E36C80" w:rsidP="00E36C80">
      <w:pPr>
        <w:pStyle w:val="ListParagraph"/>
        <w:numPr>
          <w:ilvl w:val="0"/>
          <w:numId w:val="0"/>
        </w:numPr>
        <w:spacing w:line="276" w:lineRule="auto"/>
        <w:ind w:left="360"/>
        <w:rPr>
          <w:sz w:val="22"/>
          <w:szCs w:val="22"/>
        </w:rPr>
      </w:pPr>
    </w:p>
    <w:p w:rsidR="00150303" w:rsidRPr="00546BB2" w:rsidP="003D3841">
      <w:pPr>
        <w:pStyle w:val="ListParagraph"/>
        <w:numPr>
          <w:ilvl w:val="0"/>
          <w:numId w:val="7"/>
        </w:numPr>
        <w:spacing w:line="276" w:lineRule="auto"/>
        <w:rPr>
          <w:sz w:val="22"/>
          <w:szCs w:val="22"/>
        </w:rPr>
      </w:pPr>
      <w:r w:rsidRPr="00546BB2">
        <w:rPr>
          <w:sz w:val="22"/>
          <w:szCs w:val="22"/>
        </w:rPr>
        <w:t xml:space="preserve">Provide a </w:t>
      </w:r>
      <w:r w:rsidRPr="00546BB2">
        <w:rPr>
          <w:sz w:val="22"/>
          <w:szCs w:val="22"/>
        </w:rPr>
        <w:t>claim check to the driver</w:t>
      </w:r>
      <w:r w:rsidRPr="00546BB2">
        <w:rPr>
          <w:sz w:val="22"/>
          <w:szCs w:val="22"/>
        </w:rPr>
        <w:t xml:space="preserve"> of the </w:t>
      </w:r>
      <w:r w:rsidR="009807F9">
        <w:rPr>
          <w:sz w:val="22"/>
          <w:szCs w:val="22"/>
        </w:rPr>
        <w:t>park</w:t>
      </w:r>
      <w:r w:rsidRPr="00546BB2">
        <w:rPr>
          <w:sz w:val="22"/>
          <w:szCs w:val="22"/>
        </w:rPr>
        <w:t>ed vehicle</w:t>
      </w:r>
      <w:r w:rsidRPr="00546BB2">
        <w:rPr>
          <w:sz w:val="22"/>
          <w:szCs w:val="22"/>
        </w:rPr>
        <w:t>.</w:t>
      </w:r>
      <w:r w:rsidR="00546BB2">
        <w:rPr>
          <w:sz w:val="22"/>
          <w:szCs w:val="22"/>
        </w:rPr>
        <w:br/>
      </w:r>
    </w:p>
    <w:p w:rsidR="00150303" w:rsidRPr="00770C42" w:rsidP="003D3841">
      <w:pPr>
        <w:pStyle w:val="ListParagraph"/>
        <w:numPr>
          <w:ilvl w:val="0"/>
          <w:numId w:val="7"/>
        </w:numPr>
        <w:spacing w:line="276" w:lineRule="auto"/>
        <w:rPr>
          <w:sz w:val="22"/>
          <w:szCs w:val="22"/>
        </w:rPr>
      </w:pPr>
      <w:r w:rsidRPr="00770C42">
        <w:rPr>
          <w:sz w:val="22"/>
          <w:szCs w:val="22"/>
        </w:rPr>
        <w:t>Politely r</w:t>
      </w:r>
      <w:r w:rsidRPr="00770C42">
        <w:rPr>
          <w:sz w:val="22"/>
          <w:szCs w:val="22"/>
        </w:rPr>
        <w:t xml:space="preserve">efuse parking to VA employees, VA volunteers, </w:t>
      </w:r>
      <w:r w:rsidR="0022160B">
        <w:rPr>
          <w:sz w:val="22"/>
          <w:szCs w:val="22"/>
        </w:rPr>
        <w:t>Contractor</w:t>
      </w:r>
      <w:r w:rsidRPr="00770C42">
        <w:rPr>
          <w:sz w:val="22"/>
          <w:szCs w:val="22"/>
        </w:rPr>
        <w:t>s and /or vendors.</w:t>
      </w:r>
    </w:p>
    <w:p w:rsidR="009E72E9" w:rsidRPr="00770C42" w:rsidP="003D3841">
      <w:pPr>
        <w:pStyle w:val="ListParagraph"/>
        <w:numPr>
          <w:ilvl w:val="0"/>
          <w:numId w:val="0"/>
        </w:numPr>
        <w:spacing w:line="276" w:lineRule="auto"/>
        <w:ind w:left="1440"/>
        <w:rPr>
          <w:sz w:val="22"/>
          <w:szCs w:val="22"/>
        </w:rPr>
      </w:pPr>
    </w:p>
    <w:p w:rsidR="009E72E9" w:rsidRPr="00770C42" w:rsidP="003D3841">
      <w:pPr>
        <w:pStyle w:val="ListParagraph"/>
        <w:numPr>
          <w:ilvl w:val="0"/>
          <w:numId w:val="7"/>
        </w:numPr>
        <w:spacing w:line="276" w:lineRule="auto"/>
        <w:rPr>
          <w:sz w:val="22"/>
          <w:szCs w:val="22"/>
        </w:rPr>
      </w:pPr>
      <w:r w:rsidRPr="00770C42">
        <w:rPr>
          <w:sz w:val="22"/>
          <w:szCs w:val="22"/>
        </w:rPr>
        <w:t xml:space="preserve">Retrieve vehicle at the request of the vehicle owner within a timely manner. </w:t>
      </w:r>
    </w:p>
    <w:p w:rsidR="00150303" w:rsidRPr="00770C42" w:rsidP="003D3841">
      <w:pPr>
        <w:spacing w:line="276" w:lineRule="auto"/>
        <w:rPr>
          <w:rFonts w:cs="Arial"/>
          <w:sz w:val="22"/>
          <w:szCs w:val="22"/>
        </w:rPr>
      </w:pPr>
    </w:p>
    <w:p w:rsidR="00150303" w:rsidRPr="00D236B7" w:rsidP="003D3841">
      <w:pPr>
        <w:spacing w:line="276" w:lineRule="auto"/>
        <w:rPr>
          <w:rFonts w:cs="Arial"/>
          <w:b/>
          <w:bCs/>
          <w:sz w:val="22"/>
          <w:szCs w:val="22"/>
        </w:rPr>
      </w:pPr>
      <w:r w:rsidRPr="00770C42">
        <w:rPr>
          <w:rFonts w:cs="Arial"/>
          <w:b/>
          <w:bCs/>
          <w:sz w:val="22"/>
          <w:szCs w:val="22"/>
        </w:rPr>
        <w:t>5.3.2 Parking Control</w:t>
      </w:r>
    </w:p>
    <w:p w:rsidR="00F058D2" w:rsidRPr="00546BB2" w:rsidP="003D3841">
      <w:pPr>
        <w:pStyle w:val="ListParagraph"/>
        <w:numPr>
          <w:ilvl w:val="0"/>
          <w:numId w:val="8"/>
        </w:numPr>
        <w:spacing w:line="276" w:lineRule="auto"/>
        <w:ind w:left="360"/>
        <w:rPr>
          <w:sz w:val="22"/>
          <w:szCs w:val="22"/>
        </w:rPr>
      </w:pPr>
      <w:r w:rsidRPr="00546BB2">
        <w:rPr>
          <w:sz w:val="22"/>
          <w:szCs w:val="22"/>
        </w:rPr>
        <w:t>M</w:t>
      </w:r>
      <w:r w:rsidRPr="00546BB2" w:rsidR="00150303">
        <w:rPr>
          <w:sz w:val="22"/>
          <w:szCs w:val="22"/>
        </w:rPr>
        <w:t>onitor</w:t>
      </w:r>
      <w:r w:rsidRPr="00546BB2">
        <w:rPr>
          <w:sz w:val="22"/>
          <w:szCs w:val="22"/>
        </w:rPr>
        <w:t xml:space="preserve"> parking and vehicles</w:t>
      </w:r>
      <w:r w:rsidRPr="00546BB2" w:rsidR="00150303">
        <w:rPr>
          <w:sz w:val="22"/>
          <w:szCs w:val="22"/>
        </w:rPr>
        <w:t xml:space="preserve"> in the designated parking lots assigned to the operation.</w:t>
      </w:r>
      <w:r w:rsidR="00546BB2">
        <w:rPr>
          <w:sz w:val="22"/>
          <w:szCs w:val="22"/>
        </w:rPr>
        <w:br/>
      </w:r>
    </w:p>
    <w:p w:rsidR="00F058D2" w:rsidRPr="00546BB2" w:rsidP="003D3841">
      <w:pPr>
        <w:pStyle w:val="ListParagraph"/>
        <w:numPr>
          <w:ilvl w:val="0"/>
          <w:numId w:val="8"/>
        </w:numPr>
        <w:spacing w:line="276" w:lineRule="auto"/>
        <w:ind w:left="360"/>
        <w:rPr>
          <w:sz w:val="22"/>
          <w:szCs w:val="22"/>
        </w:rPr>
      </w:pPr>
      <w:r w:rsidRPr="00770C42">
        <w:rPr>
          <w:sz w:val="22"/>
          <w:szCs w:val="22"/>
        </w:rPr>
        <w:t>Lock and secure a</w:t>
      </w:r>
      <w:r w:rsidRPr="00770C42">
        <w:rPr>
          <w:sz w:val="22"/>
          <w:szCs w:val="22"/>
        </w:rPr>
        <w:t xml:space="preserve">ll vehicles parked by the </w:t>
      </w:r>
      <w:r w:rsidR="0022160B">
        <w:rPr>
          <w:sz w:val="22"/>
          <w:szCs w:val="22"/>
        </w:rPr>
        <w:t>Contractor</w:t>
      </w:r>
      <w:r w:rsidRPr="00770C42">
        <w:rPr>
          <w:sz w:val="22"/>
          <w:szCs w:val="22"/>
        </w:rPr>
        <w:t>’s parking attendants</w:t>
      </w:r>
      <w:r w:rsidRPr="00770C42">
        <w:rPr>
          <w:sz w:val="22"/>
          <w:szCs w:val="22"/>
        </w:rPr>
        <w:t>.</w:t>
      </w:r>
      <w:r w:rsidR="00546BB2">
        <w:rPr>
          <w:sz w:val="22"/>
          <w:szCs w:val="22"/>
        </w:rPr>
        <w:br/>
      </w:r>
    </w:p>
    <w:p w:rsidR="00F058D2" w:rsidRPr="00546BB2" w:rsidP="003D3841">
      <w:pPr>
        <w:pStyle w:val="ListParagraph"/>
        <w:numPr>
          <w:ilvl w:val="0"/>
          <w:numId w:val="8"/>
        </w:numPr>
        <w:spacing w:line="276" w:lineRule="auto"/>
        <w:ind w:left="360"/>
        <w:rPr>
          <w:sz w:val="22"/>
          <w:szCs w:val="22"/>
        </w:rPr>
      </w:pPr>
      <w:r w:rsidRPr="00770C42">
        <w:rPr>
          <w:sz w:val="22"/>
          <w:szCs w:val="22"/>
        </w:rPr>
        <w:t>R</w:t>
      </w:r>
      <w:r w:rsidRPr="00770C42" w:rsidR="00150303">
        <w:rPr>
          <w:sz w:val="22"/>
          <w:szCs w:val="22"/>
        </w:rPr>
        <w:t xml:space="preserve">espond to alerts or emergencies, by </w:t>
      </w:r>
      <w:r w:rsidRPr="00770C42" w:rsidR="00B53D46">
        <w:rPr>
          <w:sz w:val="22"/>
          <w:szCs w:val="22"/>
        </w:rPr>
        <w:t>helping</w:t>
      </w:r>
      <w:r w:rsidRPr="00770C42" w:rsidR="00150303">
        <w:rPr>
          <w:sz w:val="22"/>
          <w:szCs w:val="22"/>
        </w:rPr>
        <w:t xml:space="preserve"> injured or stranded </w:t>
      </w:r>
      <w:r w:rsidRPr="00770C42" w:rsidR="009807F9">
        <w:rPr>
          <w:sz w:val="22"/>
          <w:szCs w:val="22"/>
        </w:rPr>
        <w:t>people</w:t>
      </w:r>
      <w:r w:rsidRPr="00770C42" w:rsidR="00150303">
        <w:rPr>
          <w:sz w:val="22"/>
          <w:szCs w:val="22"/>
        </w:rPr>
        <w:t xml:space="preserve"> in emergency activity </w:t>
      </w:r>
      <w:r w:rsidRPr="00770C42" w:rsidR="00B53D46">
        <w:rPr>
          <w:sz w:val="22"/>
          <w:szCs w:val="22"/>
        </w:rPr>
        <w:t>by</w:t>
      </w:r>
      <w:r w:rsidRPr="00770C42" w:rsidR="00150303">
        <w:rPr>
          <w:sz w:val="22"/>
          <w:szCs w:val="22"/>
        </w:rPr>
        <w:t xml:space="preserve"> the VA Police immediately. </w:t>
      </w:r>
      <w:r w:rsidR="00546BB2">
        <w:rPr>
          <w:sz w:val="22"/>
          <w:szCs w:val="22"/>
        </w:rPr>
        <w:br/>
      </w:r>
    </w:p>
    <w:p w:rsidR="00150303" w:rsidRPr="00546BB2" w:rsidP="003D3841">
      <w:pPr>
        <w:pStyle w:val="ListParagraph"/>
        <w:numPr>
          <w:ilvl w:val="0"/>
          <w:numId w:val="8"/>
        </w:numPr>
        <w:spacing w:line="276" w:lineRule="auto"/>
        <w:ind w:left="360"/>
        <w:rPr>
          <w:sz w:val="22"/>
          <w:szCs w:val="22"/>
        </w:rPr>
      </w:pPr>
      <w:r w:rsidRPr="00770C42">
        <w:rPr>
          <w:sz w:val="22"/>
          <w:szCs w:val="22"/>
        </w:rPr>
        <w:t>M</w:t>
      </w:r>
      <w:r w:rsidRPr="00770C42">
        <w:rPr>
          <w:sz w:val="22"/>
          <w:szCs w:val="22"/>
        </w:rPr>
        <w:t>anag</w:t>
      </w:r>
      <w:r w:rsidRPr="00770C42">
        <w:rPr>
          <w:sz w:val="22"/>
          <w:szCs w:val="22"/>
        </w:rPr>
        <w:t xml:space="preserve">e and </w:t>
      </w:r>
      <w:r w:rsidRPr="00770C42">
        <w:rPr>
          <w:sz w:val="22"/>
          <w:szCs w:val="22"/>
        </w:rPr>
        <w:t xml:space="preserve">control vehicles entering the designated parking area(s) </w:t>
      </w:r>
      <w:r w:rsidRPr="00770C42" w:rsidR="00B53D46">
        <w:rPr>
          <w:sz w:val="22"/>
          <w:szCs w:val="22"/>
        </w:rPr>
        <w:t>to</w:t>
      </w:r>
      <w:r w:rsidRPr="00770C42">
        <w:rPr>
          <w:sz w:val="22"/>
          <w:szCs w:val="22"/>
        </w:rPr>
        <w:t xml:space="preserve"> maximize space available and facilitate smooth operations.</w:t>
      </w:r>
      <w:r w:rsidR="00546BB2">
        <w:rPr>
          <w:sz w:val="22"/>
          <w:szCs w:val="22"/>
        </w:rPr>
        <w:br/>
      </w:r>
    </w:p>
    <w:p w:rsidR="00F058D2" w:rsidRPr="00770C42" w:rsidP="003D3841">
      <w:pPr>
        <w:pStyle w:val="ListParagraph"/>
        <w:numPr>
          <w:ilvl w:val="0"/>
          <w:numId w:val="8"/>
        </w:numPr>
        <w:spacing w:line="276" w:lineRule="auto"/>
        <w:ind w:left="360"/>
        <w:rPr>
          <w:sz w:val="22"/>
          <w:szCs w:val="22"/>
        </w:rPr>
      </w:pPr>
      <w:r w:rsidRPr="00770C42">
        <w:rPr>
          <w:sz w:val="22"/>
          <w:szCs w:val="22"/>
        </w:rPr>
        <w:t>Permit p</w:t>
      </w:r>
      <w:r w:rsidRPr="00770C42" w:rsidR="00150303">
        <w:rPr>
          <w:sz w:val="22"/>
          <w:szCs w:val="22"/>
        </w:rPr>
        <w:t>atients driving buses or large vans to park their own vehicles in the area deemed to be most convenient and practical to the parking operations</w:t>
      </w:r>
      <w:r w:rsidRPr="00770C42">
        <w:rPr>
          <w:sz w:val="22"/>
          <w:szCs w:val="22"/>
        </w:rPr>
        <w:t>.</w:t>
      </w:r>
    </w:p>
    <w:p w:rsidR="00334AB6" w:rsidRPr="00770C42" w:rsidP="003D3841">
      <w:pPr>
        <w:pStyle w:val="ListParagraph"/>
        <w:numPr>
          <w:ilvl w:val="0"/>
          <w:numId w:val="0"/>
        </w:numPr>
        <w:spacing w:line="276" w:lineRule="auto"/>
        <w:ind w:left="1440"/>
        <w:rPr>
          <w:sz w:val="22"/>
          <w:szCs w:val="22"/>
        </w:rPr>
      </w:pPr>
    </w:p>
    <w:p w:rsidR="00334AB6" w:rsidRPr="00770C42" w:rsidP="003D3841">
      <w:pPr>
        <w:pStyle w:val="ListParagraph"/>
        <w:numPr>
          <w:ilvl w:val="0"/>
          <w:numId w:val="8"/>
        </w:numPr>
        <w:spacing w:line="276" w:lineRule="auto"/>
        <w:ind w:left="360"/>
        <w:rPr>
          <w:sz w:val="22"/>
          <w:szCs w:val="22"/>
        </w:rPr>
      </w:pPr>
      <w:r w:rsidRPr="00770C42">
        <w:rPr>
          <w:sz w:val="22"/>
          <w:szCs w:val="22"/>
        </w:rPr>
        <w:t xml:space="preserve">Drive slowly and cautiously, paying attention to pedestrian traffic.  </w:t>
      </w:r>
    </w:p>
    <w:p w:rsidR="00150303" w:rsidRPr="00770C42" w:rsidP="003D3841">
      <w:pPr>
        <w:spacing w:line="276" w:lineRule="auto"/>
        <w:rPr>
          <w:rFonts w:cs="Arial"/>
          <w:sz w:val="22"/>
          <w:szCs w:val="22"/>
        </w:rPr>
      </w:pPr>
    </w:p>
    <w:p w:rsidR="00F058D2" w:rsidRPr="00546BB2" w:rsidP="003D3841">
      <w:pPr>
        <w:spacing w:line="276" w:lineRule="auto"/>
        <w:rPr>
          <w:rFonts w:cs="Arial"/>
          <w:b/>
          <w:bCs/>
          <w:sz w:val="22"/>
          <w:szCs w:val="22"/>
        </w:rPr>
      </w:pPr>
      <w:r w:rsidRPr="00770C42">
        <w:rPr>
          <w:rFonts w:cs="Arial"/>
          <w:b/>
          <w:bCs/>
          <w:sz w:val="22"/>
          <w:szCs w:val="22"/>
        </w:rPr>
        <w:t>5.3.3 Key Control</w:t>
      </w:r>
    </w:p>
    <w:p w:rsidR="00F058D2" w:rsidRPr="00D236B7" w:rsidP="003D3841">
      <w:pPr>
        <w:pStyle w:val="ListParagraph"/>
        <w:numPr>
          <w:ilvl w:val="0"/>
          <w:numId w:val="9"/>
        </w:numPr>
        <w:spacing w:line="276" w:lineRule="auto"/>
        <w:rPr>
          <w:sz w:val="22"/>
          <w:szCs w:val="22"/>
        </w:rPr>
      </w:pPr>
      <w:r w:rsidRPr="00770C42">
        <w:rPr>
          <w:sz w:val="22"/>
          <w:szCs w:val="22"/>
        </w:rPr>
        <w:t xml:space="preserve">Drivers’ keys shall be secured at the </w:t>
      </w:r>
      <w:r w:rsidR="009807F9">
        <w:rPr>
          <w:sz w:val="22"/>
          <w:szCs w:val="22"/>
        </w:rPr>
        <w:t>parking</w:t>
      </w:r>
      <w:r w:rsidRPr="00770C42">
        <w:rPr>
          <w:sz w:val="22"/>
          <w:szCs w:val="22"/>
        </w:rPr>
        <w:t xml:space="preserve"> booth. </w:t>
      </w:r>
      <w:r w:rsidR="00D236B7">
        <w:rPr>
          <w:sz w:val="22"/>
          <w:szCs w:val="22"/>
        </w:rPr>
        <w:br/>
      </w:r>
    </w:p>
    <w:p w:rsidR="00F058D2" w:rsidRPr="00D236B7" w:rsidP="003D3841">
      <w:pPr>
        <w:pStyle w:val="ListParagraph"/>
        <w:numPr>
          <w:ilvl w:val="0"/>
          <w:numId w:val="9"/>
        </w:numPr>
        <w:spacing w:line="276" w:lineRule="auto"/>
        <w:rPr>
          <w:sz w:val="22"/>
          <w:szCs w:val="22"/>
        </w:rPr>
      </w:pPr>
      <w:r w:rsidRPr="00D236B7">
        <w:rPr>
          <w:sz w:val="22"/>
          <w:szCs w:val="22"/>
        </w:rPr>
        <w:t xml:space="preserve">At the end of each workday, turn over any keys of any vehicles still on the premises after parking </w:t>
      </w:r>
      <w:r w:rsidR="009807F9">
        <w:rPr>
          <w:sz w:val="22"/>
          <w:szCs w:val="22"/>
        </w:rPr>
        <w:t xml:space="preserve">services </w:t>
      </w:r>
      <w:r w:rsidRPr="00D236B7">
        <w:rPr>
          <w:sz w:val="22"/>
          <w:szCs w:val="22"/>
        </w:rPr>
        <w:t>hours to the VA Police</w:t>
      </w:r>
      <w:r w:rsidRPr="00D236B7" w:rsidR="00816CCB">
        <w:rPr>
          <w:sz w:val="22"/>
          <w:szCs w:val="22"/>
        </w:rPr>
        <w:t xml:space="preserve"> Dispatch Office located in Building 1, Room D1087, off the main lobby area. </w:t>
      </w:r>
      <w:r w:rsidRPr="00D236B7">
        <w:rPr>
          <w:sz w:val="22"/>
          <w:szCs w:val="22"/>
        </w:rPr>
        <w:t>Owners of these vehicles will</w:t>
      </w:r>
      <w:r w:rsidRPr="00D236B7" w:rsidR="00816CCB">
        <w:rPr>
          <w:sz w:val="22"/>
          <w:szCs w:val="22"/>
        </w:rPr>
        <w:t xml:space="preserve"> be directed</w:t>
      </w:r>
      <w:r w:rsidRPr="00D236B7">
        <w:rPr>
          <w:sz w:val="22"/>
          <w:szCs w:val="22"/>
        </w:rPr>
        <w:t xml:space="preserve"> </w:t>
      </w:r>
      <w:r w:rsidRPr="00D236B7">
        <w:rPr>
          <w:sz w:val="22"/>
          <w:szCs w:val="22"/>
        </w:rPr>
        <w:t>pick</w:t>
      </w:r>
      <w:r w:rsidRPr="00D236B7">
        <w:rPr>
          <w:sz w:val="22"/>
          <w:szCs w:val="22"/>
        </w:rPr>
        <w:t xml:space="preserve"> up their keys</w:t>
      </w:r>
      <w:r w:rsidRPr="00D236B7" w:rsidR="00816CCB">
        <w:rPr>
          <w:sz w:val="22"/>
          <w:szCs w:val="22"/>
        </w:rPr>
        <w:t xml:space="preserve"> at this location after 17:00</w:t>
      </w:r>
      <w:r w:rsidR="00304D98">
        <w:rPr>
          <w:sz w:val="22"/>
          <w:szCs w:val="22"/>
        </w:rPr>
        <w:t xml:space="preserve"> </w:t>
      </w:r>
      <w:r w:rsidRPr="00D236B7" w:rsidR="00816CCB">
        <w:rPr>
          <w:sz w:val="22"/>
          <w:szCs w:val="22"/>
        </w:rPr>
        <w:t>EST.</w:t>
      </w:r>
      <w:r w:rsidR="00D236B7">
        <w:rPr>
          <w:sz w:val="22"/>
          <w:szCs w:val="22"/>
        </w:rPr>
        <w:br/>
      </w:r>
    </w:p>
    <w:p w:rsidR="00F058D2" w:rsidRPr="00D236B7" w:rsidP="003D3841">
      <w:pPr>
        <w:pStyle w:val="ListParagraph"/>
        <w:numPr>
          <w:ilvl w:val="0"/>
          <w:numId w:val="9"/>
        </w:numPr>
        <w:spacing w:line="276" w:lineRule="auto"/>
        <w:rPr>
          <w:sz w:val="22"/>
          <w:szCs w:val="22"/>
        </w:rPr>
      </w:pPr>
      <w:r w:rsidRPr="00D236B7">
        <w:rPr>
          <w:sz w:val="22"/>
          <w:szCs w:val="22"/>
        </w:rPr>
        <w:t>S</w:t>
      </w:r>
      <w:r w:rsidRPr="00D236B7">
        <w:rPr>
          <w:sz w:val="22"/>
          <w:szCs w:val="22"/>
        </w:rPr>
        <w:t>ign for and take possession of the keys to any vehicles not claimed overnight at the start of the next workday.</w:t>
      </w:r>
      <w:r w:rsidR="00D236B7">
        <w:rPr>
          <w:sz w:val="22"/>
          <w:szCs w:val="22"/>
        </w:rPr>
        <w:br/>
      </w:r>
    </w:p>
    <w:p w:rsidR="00F058D2" w:rsidRPr="00770C42" w:rsidP="003D3841">
      <w:pPr>
        <w:pStyle w:val="ListParagraph"/>
        <w:numPr>
          <w:ilvl w:val="0"/>
          <w:numId w:val="9"/>
        </w:numPr>
        <w:spacing w:line="276" w:lineRule="auto"/>
        <w:rPr>
          <w:sz w:val="22"/>
          <w:szCs w:val="22"/>
        </w:rPr>
      </w:pPr>
      <w:r w:rsidRPr="00770C42">
        <w:rPr>
          <w:sz w:val="22"/>
          <w:szCs w:val="22"/>
        </w:rPr>
        <w:t>Report a</w:t>
      </w:r>
      <w:r w:rsidRPr="00770C42">
        <w:rPr>
          <w:sz w:val="22"/>
          <w:szCs w:val="22"/>
        </w:rPr>
        <w:t xml:space="preserve">ny vehicles that </w:t>
      </w:r>
      <w:r w:rsidRPr="00770C42">
        <w:rPr>
          <w:sz w:val="22"/>
          <w:szCs w:val="22"/>
        </w:rPr>
        <w:t>has</w:t>
      </w:r>
      <w:r w:rsidRPr="00770C42">
        <w:rPr>
          <w:sz w:val="22"/>
          <w:szCs w:val="22"/>
        </w:rPr>
        <w:t xml:space="preserve"> not been claimed within 24 hours to the VA Police.</w:t>
      </w:r>
    </w:p>
    <w:p w:rsidR="00F058D2" w:rsidRPr="00770C42" w:rsidP="003D3841">
      <w:pPr>
        <w:spacing w:line="276" w:lineRule="auto"/>
        <w:rPr>
          <w:rFonts w:cs="Arial"/>
          <w:sz w:val="22"/>
          <w:szCs w:val="22"/>
        </w:rPr>
      </w:pPr>
    </w:p>
    <w:p w:rsidR="00F058D2" w:rsidRPr="00770C42" w:rsidP="003D3841">
      <w:pPr>
        <w:spacing w:line="276" w:lineRule="auto"/>
        <w:rPr>
          <w:rFonts w:cs="Arial"/>
          <w:b/>
          <w:bCs/>
          <w:sz w:val="22"/>
          <w:szCs w:val="22"/>
        </w:rPr>
      </w:pPr>
      <w:r w:rsidRPr="00770C42">
        <w:rPr>
          <w:rFonts w:cs="Arial"/>
          <w:b/>
          <w:bCs/>
          <w:sz w:val="22"/>
          <w:szCs w:val="22"/>
        </w:rPr>
        <w:t>5.3.4 Customer Service</w:t>
      </w:r>
    </w:p>
    <w:p w:rsidR="00F058D2" w:rsidRPr="00770C42" w:rsidP="003D3841">
      <w:pPr>
        <w:pStyle w:val="ListParagraph"/>
        <w:numPr>
          <w:ilvl w:val="0"/>
          <w:numId w:val="10"/>
        </w:numPr>
        <w:spacing w:line="276" w:lineRule="auto"/>
        <w:ind w:left="360"/>
        <w:rPr>
          <w:sz w:val="22"/>
          <w:szCs w:val="22"/>
        </w:rPr>
      </w:pPr>
      <w:r w:rsidRPr="00770C42">
        <w:rPr>
          <w:sz w:val="22"/>
          <w:szCs w:val="22"/>
        </w:rPr>
        <w:t>P</w:t>
      </w:r>
      <w:r w:rsidRPr="00770C42">
        <w:rPr>
          <w:sz w:val="22"/>
          <w:szCs w:val="22"/>
        </w:rPr>
        <w:t xml:space="preserve">romptly and courteously respond to complaints, including complaints brought to the </w:t>
      </w:r>
      <w:r w:rsidR="0022160B">
        <w:rPr>
          <w:sz w:val="22"/>
          <w:szCs w:val="22"/>
        </w:rPr>
        <w:t>Contractor</w:t>
      </w:r>
      <w:r w:rsidRPr="00770C42">
        <w:rPr>
          <w:sz w:val="22"/>
          <w:szCs w:val="22"/>
        </w:rPr>
        <w:t xml:space="preserve">’s attention by the </w:t>
      </w:r>
      <w:r w:rsidR="0022160B">
        <w:rPr>
          <w:sz w:val="22"/>
          <w:szCs w:val="22"/>
        </w:rPr>
        <w:t>Contracting Officer</w:t>
      </w:r>
      <w:r w:rsidRPr="00770C42">
        <w:rPr>
          <w:sz w:val="22"/>
          <w:szCs w:val="22"/>
        </w:rPr>
        <w:t xml:space="preserve"> or </w:t>
      </w:r>
      <w:r w:rsidR="0022160B">
        <w:rPr>
          <w:sz w:val="22"/>
          <w:szCs w:val="22"/>
        </w:rPr>
        <w:t>Contracting Officer</w:t>
      </w:r>
      <w:r w:rsidRPr="00770C42">
        <w:rPr>
          <w:sz w:val="22"/>
          <w:szCs w:val="22"/>
        </w:rPr>
        <w:t xml:space="preserve"> Representative.</w:t>
      </w:r>
      <w:r w:rsidR="00D236B7">
        <w:rPr>
          <w:sz w:val="22"/>
          <w:szCs w:val="22"/>
        </w:rPr>
        <w:br/>
      </w:r>
    </w:p>
    <w:p w:rsidR="00F058D2" w:rsidRPr="00770C42" w:rsidP="003D3841">
      <w:pPr>
        <w:pStyle w:val="ListParagraph"/>
        <w:numPr>
          <w:ilvl w:val="0"/>
          <w:numId w:val="10"/>
        </w:numPr>
        <w:spacing w:line="276" w:lineRule="auto"/>
        <w:ind w:left="360"/>
        <w:rPr>
          <w:sz w:val="22"/>
          <w:szCs w:val="22"/>
        </w:rPr>
      </w:pPr>
      <w:r w:rsidRPr="00770C42">
        <w:rPr>
          <w:sz w:val="22"/>
          <w:szCs w:val="22"/>
        </w:rPr>
        <w:t>M</w:t>
      </w:r>
      <w:r w:rsidRPr="00770C42">
        <w:rPr>
          <w:sz w:val="22"/>
          <w:szCs w:val="22"/>
        </w:rPr>
        <w:t xml:space="preserve">aintain a written record of all complaints, both written and oral showing the identity of the individual, the nature of the complaint, and the </w:t>
      </w:r>
      <w:r w:rsidR="0022160B">
        <w:rPr>
          <w:sz w:val="22"/>
          <w:szCs w:val="22"/>
        </w:rPr>
        <w:t>Contractor</w:t>
      </w:r>
      <w:r w:rsidRPr="00770C42">
        <w:rPr>
          <w:sz w:val="22"/>
          <w:szCs w:val="22"/>
        </w:rPr>
        <w:t xml:space="preserve">’s response. The </w:t>
      </w:r>
      <w:r w:rsidR="0022160B">
        <w:rPr>
          <w:sz w:val="22"/>
          <w:szCs w:val="22"/>
        </w:rPr>
        <w:t>Contractor</w:t>
      </w:r>
      <w:r w:rsidRPr="00770C42">
        <w:rPr>
          <w:sz w:val="22"/>
          <w:szCs w:val="22"/>
        </w:rPr>
        <w:t xml:space="preserve"> shall permit the </w:t>
      </w:r>
      <w:r w:rsidR="005369FC">
        <w:rPr>
          <w:sz w:val="22"/>
          <w:szCs w:val="22"/>
        </w:rPr>
        <w:t>Government</w:t>
      </w:r>
      <w:r w:rsidRPr="00770C42">
        <w:rPr>
          <w:sz w:val="22"/>
          <w:szCs w:val="22"/>
        </w:rPr>
        <w:t xml:space="preserve"> to inspect such records upon reasonable notice.  </w:t>
      </w:r>
    </w:p>
    <w:p w:rsidR="00334AB6" w:rsidRPr="00770C42" w:rsidP="003D3841">
      <w:pPr>
        <w:pStyle w:val="ListParagraph"/>
        <w:numPr>
          <w:ilvl w:val="0"/>
          <w:numId w:val="0"/>
        </w:numPr>
        <w:spacing w:line="276" w:lineRule="auto"/>
        <w:ind w:left="1440"/>
        <w:rPr>
          <w:sz w:val="22"/>
          <w:szCs w:val="22"/>
        </w:rPr>
      </w:pPr>
    </w:p>
    <w:p w:rsidR="00334AB6" w:rsidRPr="00770C42" w:rsidP="003D3841">
      <w:pPr>
        <w:pStyle w:val="ListParagraph"/>
        <w:numPr>
          <w:ilvl w:val="0"/>
          <w:numId w:val="10"/>
        </w:numPr>
        <w:spacing w:line="276" w:lineRule="auto"/>
        <w:ind w:left="360"/>
        <w:rPr>
          <w:sz w:val="22"/>
          <w:szCs w:val="22"/>
        </w:rPr>
      </w:pPr>
      <w:r w:rsidRPr="00770C42">
        <w:rPr>
          <w:sz w:val="22"/>
          <w:szCs w:val="22"/>
        </w:rPr>
        <w:t>Assist parking patrons getting in and out of their vehicles as well as assist with removal of wheelchairs, walkers, carts and/or personal medical equipment from vehicles if requested.</w:t>
      </w:r>
    </w:p>
    <w:p w:rsidR="00334AB6" w:rsidRPr="00770C42" w:rsidP="003D3841">
      <w:pPr>
        <w:pStyle w:val="ListParagraph"/>
        <w:numPr>
          <w:ilvl w:val="0"/>
          <w:numId w:val="0"/>
        </w:numPr>
        <w:spacing w:line="276" w:lineRule="auto"/>
        <w:ind w:left="1440"/>
        <w:rPr>
          <w:sz w:val="22"/>
          <w:szCs w:val="22"/>
        </w:rPr>
      </w:pPr>
    </w:p>
    <w:p w:rsidR="00334AB6" w:rsidRPr="00770C42" w:rsidP="003D3841">
      <w:pPr>
        <w:pStyle w:val="ListParagraph"/>
        <w:numPr>
          <w:ilvl w:val="0"/>
          <w:numId w:val="10"/>
        </w:numPr>
        <w:spacing w:line="276" w:lineRule="auto"/>
        <w:ind w:left="360"/>
        <w:rPr>
          <w:sz w:val="22"/>
          <w:szCs w:val="22"/>
        </w:rPr>
      </w:pPr>
      <w:r w:rsidRPr="00770C42">
        <w:rPr>
          <w:sz w:val="22"/>
          <w:szCs w:val="22"/>
        </w:rPr>
        <w:t xml:space="preserve">Provide minimal assistance but </w:t>
      </w:r>
      <w:r w:rsidRPr="00770C42">
        <w:rPr>
          <w:b/>
          <w:sz w:val="22"/>
          <w:szCs w:val="22"/>
          <w:u w:val="single"/>
        </w:rPr>
        <w:t>do not</w:t>
      </w:r>
      <w:r w:rsidRPr="00770C42">
        <w:rPr>
          <w:sz w:val="22"/>
          <w:szCs w:val="22"/>
        </w:rPr>
        <w:t xml:space="preserve"> lift or pick up patients in and out of their vehicles.</w:t>
      </w:r>
    </w:p>
    <w:p w:rsidR="00334AB6" w:rsidRPr="00770C42" w:rsidP="003D3841">
      <w:pPr>
        <w:pStyle w:val="ListParagraph"/>
        <w:numPr>
          <w:ilvl w:val="0"/>
          <w:numId w:val="0"/>
        </w:numPr>
        <w:spacing w:line="276" w:lineRule="auto"/>
        <w:ind w:left="1440"/>
        <w:rPr>
          <w:sz w:val="22"/>
          <w:szCs w:val="22"/>
        </w:rPr>
      </w:pPr>
    </w:p>
    <w:p w:rsidR="00334AB6" w:rsidRPr="00770C42" w:rsidP="003D3841">
      <w:pPr>
        <w:pStyle w:val="ListParagraph"/>
        <w:numPr>
          <w:ilvl w:val="0"/>
          <w:numId w:val="10"/>
        </w:numPr>
        <w:spacing w:line="276" w:lineRule="auto"/>
        <w:ind w:left="360"/>
        <w:rPr>
          <w:sz w:val="22"/>
          <w:szCs w:val="22"/>
        </w:rPr>
      </w:pPr>
      <w:r w:rsidRPr="00770C42">
        <w:rPr>
          <w:sz w:val="22"/>
          <w:szCs w:val="22"/>
        </w:rPr>
        <w:t xml:space="preserve">Coordinate with VA Voluntary Escort Service to facilitate patient transportation from the </w:t>
      </w:r>
      <w:r w:rsidR="009807F9">
        <w:rPr>
          <w:sz w:val="22"/>
          <w:szCs w:val="22"/>
        </w:rPr>
        <w:t>parking</w:t>
      </w:r>
      <w:r w:rsidRPr="00770C42">
        <w:rPr>
          <w:sz w:val="22"/>
          <w:szCs w:val="22"/>
        </w:rPr>
        <w:t xml:space="preserve"> greeting drop off and pick up area to medical appointments and back to the </w:t>
      </w:r>
      <w:r w:rsidR="009807F9">
        <w:rPr>
          <w:sz w:val="22"/>
          <w:szCs w:val="22"/>
        </w:rPr>
        <w:t>parking</w:t>
      </w:r>
      <w:r w:rsidRPr="00770C42">
        <w:rPr>
          <w:sz w:val="22"/>
          <w:szCs w:val="22"/>
        </w:rPr>
        <w:t xml:space="preserve"> greeting area.</w:t>
      </w:r>
    </w:p>
    <w:p w:rsidR="00334AB6" w:rsidRPr="00770C42" w:rsidP="003D3841">
      <w:pPr>
        <w:pStyle w:val="ListParagraph"/>
        <w:numPr>
          <w:ilvl w:val="0"/>
          <w:numId w:val="0"/>
        </w:numPr>
        <w:spacing w:line="276" w:lineRule="auto"/>
        <w:ind w:left="1440"/>
        <w:rPr>
          <w:sz w:val="22"/>
          <w:szCs w:val="22"/>
        </w:rPr>
      </w:pPr>
    </w:p>
    <w:p w:rsidR="00334AB6" w:rsidP="003D3841">
      <w:pPr>
        <w:pStyle w:val="ListParagraph"/>
        <w:numPr>
          <w:ilvl w:val="0"/>
          <w:numId w:val="10"/>
        </w:numPr>
        <w:spacing w:line="276" w:lineRule="auto"/>
        <w:ind w:left="360"/>
        <w:rPr>
          <w:sz w:val="22"/>
          <w:szCs w:val="22"/>
        </w:rPr>
      </w:pPr>
      <w:r w:rsidRPr="00770C42">
        <w:rPr>
          <w:sz w:val="22"/>
          <w:szCs w:val="22"/>
        </w:rPr>
        <w:t>Treat parking patrons courteously and with respect at all times.</w:t>
      </w:r>
    </w:p>
    <w:p w:rsidR="00F1125F" w:rsidRPr="00F1125F" w:rsidP="00F1125F">
      <w:pPr>
        <w:rPr>
          <w:sz w:val="22"/>
          <w:szCs w:val="22"/>
        </w:rPr>
      </w:pPr>
    </w:p>
    <w:p w:rsidR="00F1125F" w:rsidRPr="00770C42" w:rsidP="00F1125F">
      <w:pPr>
        <w:pStyle w:val="ListParagraph"/>
        <w:numPr>
          <w:ilvl w:val="0"/>
          <w:numId w:val="0"/>
        </w:numPr>
        <w:spacing w:line="276" w:lineRule="auto"/>
        <w:ind w:left="360"/>
        <w:rPr>
          <w:sz w:val="22"/>
          <w:szCs w:val="22"/>
        </w:rPr>
      </w:pPr>
    </w:p>
    <w:p w:rsidR="00334AB6" w:rsidP="003D3841">
      <w:pPr>
        <w:pStyle w:val="ListParagraph"/>
        <w:numPr>
          <w:ilvl w:val="0"/>
          <w:numId w:val="0"/>
        </w:numPr>
        <w:spacing w:line="276" w:lineRule="auto"/>
        <w:ind w:left="1440"/>
        <w:rPr>
          <w:sz w:val="22"/>
          <w:szCs w:val="22"/>
        </w:rPr>
      </w:pPr>
    </w:p>
    <w:p w:rsidR="00D236B7" w:rsidP="003D3841">
      <w:pPr>
        <w:pStyle w:val="ListParagraph"/>
        <w:numPr>
          <w:ilvl w:val="0"/>
          <w:numId w:val="0"/>
        </w:numPr>
        <w:spacing w:line="276" w:lineRule="auto"/>
        <w:ind w:left="1440"/>
        <w:rPr>
          <w:sz w:val="22"/>
          <w:szCs w:val="22"/>
        </w:rPr>
      </w:pPr>
    </w:p>
    <w:p w:rsidR="00D236B7" w:rsidP="003D3841">
      <w:pPr>
        <w:pStyle w:val="ListParagraph"/>
        <w:numPr>
          <w:ilvl w:val="0"/>
          <w:numId w:val="0"/>
        </w:numPr>
        <w:spacing w:line="276" w:lineRule="auto"/>
        <w:ind w:left="1440"/>
        <w:rPr>
          <w:sz w:val="22"/>
          <w:szCs w:val="22"/>
        </w:rPr>
      </w:pPr>
    </w:p>
    <w:p w:rsidR="00633E44" w:rsidRPr="00DE2C64" w:rsidP="00DE2C64">
      <w:pPr>
        <w:spacing w:line="276" w:lineRule="auto"/>
        <w:rPr>
          <w:sz w:val="22"/>
          <w:szCs w:val="22"/>
        </w:rPr>
      </w:pPr>
    </w:p>
    <w:p w:rsidR="00D236B7" w:rsidRPr="00D91257" w:rsidP="003D3841">
      <w:pPr>
        <w:pStyle w:val="Heading1"/>
        <w:numPr>
          <w:numId w:val="5"/>
        </w:numPr>
        <w:spacing w:line="276" w:lineRule="auto"/>
        <w:rPr>
          <w:i/>
          <w:iCs/>
        </w:rPr>
      </w:pPr>
      <w:bookmarkStart w:id="60" w:name="_Toc227828138"/>
      <w:bookmarkStart w:id="61" w:name="_Toc256000030"/>
      <w:r>
        <w:rPr>
          <w:i/>
          <w:iCs/>
        </w:rPr>
        <w:t>A</w:t>
      </w:r>
      <w:r>
        <w:rPr>
          <w:i/>
          <w:iCs/>
        </w:rPr>
        <w:t>TTACHMENTS</w:t>
      </w:r>
      <w:bookmarkEnd w:id="61"/>
      <w:bookmarkEnd w:id="60"/>
    </w:p>
    <w:p w:rsidR="00334AB6" w:rsidP="003D3841">
      <w:pPr>
        <w:spacing w:line="276" w:lineRule="auto"/>
        <w:rPr>
          <w:sz w:val="22"/>
          <w:szCs w:val="22"/>
        </w:rPr>
      </w:pPr>
    </w:p>
    <w:p w:rsidR="009E72E9" w:rsidP="003D3841">
      <w:pPr>
        <w:spacing w:line="276" w:lineRule="auto"/>
        <w:jc w:val="center"/>
        <w:rPr>
          <w:sz w:val="22"/>
          <w:szCs w:val="22"/>
        </w:rPr>
      </w:pPr>
      <w:r w:rsidRPr="00770C42">
        <w:rPr>
          <w:b/>
          <w:bCs/>
          <w:sz w:val="22"/>
          <w:szCs w:val="22"/>
        </w:rPr>
        <w:t>TECHNICAL EXHIBIT 1 – PERFORMANCE REQUIREMENTS SUMMARY (PRS)</w:t>
      </w:r>
      <w:r w:rsidRPr="00770C42" w:rsidR="00770C42">
        <w:rPr>
          <w:b/>
          <w:bCs/>
          <w:sz w:val="22"/>
          <w:szCs w:val="22"/>
        </w:rPr>
        <w:br/>
      </w:r>
    </w:p>
    <w:tbl>
      <w:tblPr>
        <w:tblStyle w:val="TableGrid"/>
        <w:tblW w:w="0" w:type="auto"/>
        <w:tblLook w:val="04A0"/>
      </w:tblPr>
      <w:tblGrid>
        <w:gridCol w:w="2605"/>
        <w:gridCol w:w="2790"/>
        <w:gridCol w:w="1617"/>
        <w:gridCol w:w="2338"/>
      </w:tblGrid>
      <w:tr w:rsidTr="0049155F">
        <w:tblPrEx>
          <w:tblW w:w="0" w:type="auto"/>
          <w:tblLook w:val="04A0"/>
        </w:tblPrEx>
        <w:tc>
          <w:tcPr>
            <w:tcW w:w="2605" w:type="dxa"/>
            <w:shd w:val="clear" w:color="auto" w:fill="00B0F0"/>
          </w:tcPr>
          <w:p w:rsidR="00334AB6" w:rsidRPr="009E72E9" w:rsidP="003D3841">
            <w:pPr>
              <w:spacing w:line="276" w:lineRule="auto"/>
              <w:jc w:val="center"/>
              <w:rPr>
                <w:b/>
                <w:bCs/>
                <w:sz w:val="22"/>
                <w:szCs w:val="22"/>
              </w:rPr>
            </w:pPr>
            <w:r w:rsidRPr="009E72E9">
              <w:rPr>
                <w:b/>
                <w:bCs/>
                <w:sz w:val="22"/>
                <w:szCs w:val="22"/>
              </w:rPr>
              <w:t>Performance Outcome</w:t>
            </w:r>
          </w:p>
        </w:tc>
        <w:tc>
          <w:tcPr>
            <w:tcW w:w="2790" w:type="dxa"/>
            <w:shd w:val="clear" w:color="auto" w:fill="00B0F0"/>
          </w:tcPr>
          <w:p w:rsidR="00334AB6" w:rsidRPr="009E72E9" w:rsidP="003D3841">
            <w:pPr>
              <w:spacing w:line="276" w:lineRule="auto"/>
              <w:jc w:val="center"/>
              <w:rPr>
                <w:b/>
                <w:bCs/>
                <w:sz w:val="22"/>
                <w:szCs w:val="22"/>
              </w:rPr>
            </w:pPr>
            <w:r w:rsidRPr="009E72E9">
              <w:rPr>
                <w:b/>
                <w:bCs/>
                <w:sz w:val="22"/>
                <w:szCs w:val="22"/>
              </w:rPr>
              <w:t>Performance standard</w:t>
            </w:r>
          </w:p>
        </w:tc>
        <w:tc>
          <w:tcPr>
            <w:tcW w:w="1617" w:type="dxa"/>
            <w:shd w:val="clear" w:color="auto" w:fill="00B0F0"/>
          </w:tcPr>
          <w:p w:rsidR="00334AB6" w:rsidRPr="009E72E9" w:rsidP="003D3841">
            <w:pPr>
              <w:spacing w:line="276" w:lineRule="auto"/>
              <w:jc w:val="center"/>
              <w:rPr>
                <w:b/>
                <w:bCs/>
                <w:sz w:val="22"/>
                <w:szCs w:val="22"/>
              </w:rPr>
            </w:pPr>
            <w:r w:rsidRPr="009E72E9">
              <w:rPr>
                <w:b/>
                <w:bCs/>
                <w:sz w:val="22"/>
                <w:szCs w:val="22"/>
              </w:rPr>
              <w:t>Acceptable Quality Level</w:t>
            </w:r>
          </w:p>
        </w:tc>
        <w:tc>
          <w:tcPr>
            <w:tcW w:w="2338" w:type="dxa"/>
            <w:shd w:val="clear" w:color="auto" w:fill="00B0F0"/>
          </w:tcPr>
          <w:p w:rsidR="00334AB6" w:rsidRPr="009E72E9" w:rsidP="003D3841">
            <w:pPr>
              <w:spacing w:line="276" w:lineRule="auto"/>
              <w:jc w:val="center"/>
              <w:rPr>
                <w:b/>
                <w:bCs/>
                <w:sz w:val="22"/>
                <w:szCs w:val="22"/>
              </w:rPr>
            </w:pPr>
            <w:r w:rsidRPr="009E72E9">
              <w:rPr>
                <w:b/>
                <w:bCs/>
                <w:sz w:val="22"/>
                <w:szCs w:val="22"/>
              </w:rPr>
              <w:t>Method of Surveillance</w:t>
            </w:r>
          </w:p>
        </w:tc>
      </w:tr>
      <w:tr w:rsidTr="0049155F">
        <w:tblPrEx>
          <w:tblW w:w="0" w:type="auto"/>
          <w:tblLook w:val="04A0"/>
        </w:tblPrEx>
        <w:tc>
          <w:tcPr>
            <w:tcW w:w="2605" w:type="dxa"/>
          </w:tcPr>
          <w:p w:rsidR="009E72E9" w:rsidP="003D3841">
            <w:pPr>
              <w:spacing w:line="276" w:lineRule="auto"/>
              <w:rPr>
                <w:sz w:val="22"/>
                <w:szCs w:val="22"/>
              </w:rPr>
            </w:pPr>
          </w:p>
          <w:p w:rsidR="00334AB6" w:rsidP="003D3841">
            <w:pPr>
              <w:spacing w:line="276" w:lineRule="auto"/>
              <w:rPr>
                <w:sz w:val="22"/>
                <w:szCs w:val="22"/>
              </w:rPr>
            </w:pPr>
            <w:r>
              <w:rPr>
                <w:sz w:val="22"/>
                <w:szCs w:val="22"/>
              </w:rPr>
              <w:t xml:space="preserve">Patients are not left waiting </w:t>
            </w:r>
            <w:r w:rsidR="0049155F">
              <w:rPr>
                <w:sz w:val="22"/>
                <w:szCs w:val="22"/>
              </w:rPr>
              <w:t xml:space="preserve">an extended period </w:t>
            </w:r>
            <w:r>
              <w:rPr>
                <w:sz w:val="22"/>
                <w:szCs w:val="22"/>
              </w:rPr>
              <w:t>of time for their vehicle</w:t>
            </w:r>
            <w:r w:rsidR="00770C42">
              <w:rPr>
                <w:sz w:val="22"/>
                <w:szCs w:val="22"/>
              </w:rPr>
              <w:t xml:space="preserve"> (5.3.1)</w:t>
            </w:r>
          </w:p>
          <w:p w:rsidR="009E72E9" w:rsidP="003D3841">
            <w:pPr>
              <w:spacing w:line="276" w:lineRule="auto"/>
              <w:rPr>
                <w:sz w:val="22"/>
                <w:szCs w:val="22"/>
              </w:rPr>
            </w:pPr>
          </w:p>
        </w:tc>
        <w:tc>
          <w:tcPr>
            <w:tcW w:w="2790" w:type="dxa"/>
            <w:vAlign w:val="center"/>
          </w:tcPr>
          <w:p w:rsidR="009E72E9" w:rsidP="003D3841">
            <w:pPr>
              <w:spacing w:line="276" w:lineRule="auto"/>
              <w:rPr>
                <w:sz w:val="22"/>
                <w:szCs w:val="22"/>
              </w:rPr>
            </w:pPr>
          </w:p>
          <w:p w:rsidR="00334AB6" w:rsidP="003D3841">
            <w:pPr>
              <w:spacing w:line="276" w:lineRule="auto"/>
              <w:rPr>
                <w:sz w:val="22"/>
                <w:szCs w:val="22"/>
              </w:rPr>
            </w:pPr>
            <w:r>
              <w:rPr>
                <w:sz w:val="22"/>
                <w:szCs w:val="22"/>
              </w:rPr>
              <w:t xml:space="preserve">Vehicle is retrieved within 10 minutes of request at </w:t>
            </w:r>
            <w:r w:rsidR="009807F9">
              <w:rPr>
                <w:sz w:val="22"/>
                <w:szCs w:val="22"/>
              </w:rPr>
              <w:t>parking</w:t>
            </w:r>
            <w:r>
              <w:rPr>
                <w:sz w:val="22"/>
                <w:szCs w:val="22"/>
              </w:rPr>
              <w:t xml:space="preserve"> booth.</w:t>
            </w:r>
          </w:p>
          <w:p w:rsidR="009E72E9" w:rsidP="003D3841">
            <w:pPr>
              <w:spacing w:line="276" w:lineRule="auto"/>
              <w:rPr>
                <w:sz w:val="22"/>
                <w:szCs w:val="22"/>
              </w:rPr>
            </w:pPr>
          </w:p>
        </w:tc>
        <w:tc>
          <w:tcPr>
            <w:tcW w:w="1617" w:type="dxa"/>
            <w:vAlign w:val="center"/>
          </w:tcPr>
          <w:p w:rsidR="009E72E9" w:rsidP="003D3841">
            <w:pPr>
              <w:spacing w:line="276" w:lineRule="auto"/>
              <w:jc w:val="center"/>
              <w:rPr>
                <w:sz w:val="22"/>
                <w:szCs w:val="22"/>
              </w:rPr>
            </w:pPr>
            <w:r>
              <w:rPr>
                <w:sz w:val="22"/>
                <w:szCs w:val="22"/>
              </w:rPr>
              <w:t>95%</w:t>
            </w:r>
          </w:p>
        </w:tc>
        <w:tc>
          <w:tcPr>
            <w:tcW w:w="2338" w:type="dxa"/>
          </w:tcPr>
          <w:p w:rsidR="00334AB6" w:rsidP="003D3841">
            <w:pPr>
              <w:spacing w:line="276" w:lineRule="auto"/>
              <w:rPr>
                <w:sz w:val="22"/>
                <w:szCs w:val="22"/>
              </w:rPr>
            </w:pPr>
          </w:p>
          <w:p w:rsidR="009E72E9" w:rsidP="003D3841">
            <w:pPr>
              <w:spacing w:line="276" w:lineRule="auto"/>
              <w:rPr>
                <w:sz w:val="22"/>
                <w:szCs w:val="22"/>
              </w:rPr>
            </w:pPr>
            <w:r>
              <w:rPr>
                <w:sz w:val="22"/>
                <w:szCs w:val="22"/>
              </w:rPr>
              <w:t xml:space="preserve">Periodic review of </w:t>
            </w:r>
            <w:r w:rsidR="009807F9">
              <w:rPr>
                <w:sz w:val="22"/>
                <w:szCs w:val="22"/>
              </w:rPr>
              <w:t>parking</w:t>
            </w:r>
            <w:r>
              <w:rPr>
                <w:sz w:val="22"/>
                <w:szCs w:val="22"/>
              </w:rPr>
              <w:t xml:space="preserve"> check-in / check-out procedures.</w:t>
            </w:r>
          </w:p>
        </w:tc>
      </w:tr>
      <w:tr w:rsidTr="0049155F">
        <w:tblPrEx>
          <w:tblW w:w="0" w:type="auto"/>
          <w:tblLook w:val="04A0"/>
        </w:tblPrEx>
        <w:tc>
          <w:tcPr>
            <w:tcW w:w="2605" w:type="dxa"/>
          </w:tcPr>
          <w:p w:rsidR="009E72E9" w:rsidP="003D3841">
            <w:pPr>
              <w:spacing w:line="276" w:lineRule="auto"/>
              <w:rPr>
                <w:sz w:val="22"/>
                <w:szCs w:val="22"/>
              </w:rPr>
            </w:pPr>
          </w:p>
          <w:p w:rsidR="00334AB6" w:rsidP="003D3841">
            <w:pPr>
              <w:spacing w:line="276" w:lineRule="auto"/>
              <w:rPr>
                <w:sz w:val="22"/>
                <w:szCs w:val="22"/>
              </w:rPr>
            </w:pPr>
            <w:r>
              <w:rPr>
                <w:sz w:val="22"/>
                <w:szCs w:val="22"/>
              </w:rPr>
              <w:t>Vehicles are not backing up the drop off are</w:t>
            </w:r>
            <w:r w:rsidR="00770C42">
              <w:rPr>
                <w:sz w:val="22"/>
                <w:szCs w:val="22"/>
              </w:rPr>
              <w:t>a. (</w:t>
            </w:r>
            <w:r w:rsidR="0049155F">
              <w:rPr>
                <w:sz w:val="22"/>
                <w:szCs w:val="22"/>
              </w:rPr>
              <w:t>5.3.2)</w:t>
            </w:r>
          </w:p>
          <w:p w:rsidR="009E72E9" w:rsidP="003D3841">
            <w:pPr>
              <w:spacing w:line="276" w:lineRule="auto"/>
              <w:rPr>
                <w:sz w:val="22"/>
                <w:szCs w:val="22"/>
              </w:rPr>
            </w:pPr>
          </w:p>
        </w:tc>
        <w:tc>
          <w:tcPr>
            <w:tcW w:w="2790" w:type="dxa"/>
          </w:tcPr>
          <w:p w:rsidR="009E72E9" w:rsidP="003D3841">
            <w:pPr>
              <w:spacing w:line="276" w:lineRule="auto"/>
              <w:rPr>
                <w:sz w:val="22"/>
                <w:szCs w:val="22"/>
              </w:rPr>
            </w:pPr>
          </w:p>
          <w:p w:rsidR="009E72E9" w:rsidP="003D3841">
            <w:pPr>
              <w:spacing w:line="276" w:lineRule="auto"/>
              <w:rPr>
                <w:sz w:val="22"/>
                <w:szCs w:val="22"/>
              </w:rPr>
            </w:pPr>
            <w:r>
              <w:rPr>
                <w:sz w:val="22"/>
                <w:szCs w:val="22"/>
              </w:rPr>
              <w:t xml:space="preserve">Vehicle is parked in designated lot within 10 minutes of request at </w:t>
            </w:r>
            <w:r w:rsidR="009807F9">
              <w:rPr>
                <w:sz w:val="22"/>
                <w:szCs w:val="22"/>
              </w:rPr>
              <w:t>parking</w:t>
            </w:r>
            <w:r>
              <w:rPr>
                <w:sz w:val="22"/>
                <w:szCs w:val="22"/>
              </w:rPr>
              <w:t xml:space="preserve"> booth.</w:t>
            </w:r>
          </w:p>
          <w:p w:rsidR="009E72E9" w:rsidP="003D3841">
            <w:pPr>
              <w:spacing w:line="276" w:lineRule="auto"/>
              <w:rPr>
                <w:sz w:val="22"/>
                <w:szCs w:val="22"/>
              </w:rPr>
            </w:pPr>
          </w:p>
        </w:tc>
        <w:tc>
          <w:tcPr>
            <w:tcW w:w="1617" w:type="dxa"/>
            <w:vAlign w:val="center"/>
          </w:tcPr>
          <w:p w:rsidR="00334AB6" w:rsidP="003D3841">
            <w:pPr>
              <w:spacing w:line="276" w:lineRule="auto"/>
              <w:jc w:val="center"/>
              <w:rPr>
                <w:sz w:val="22"/>
                <w:szCs w:val="22"/>
              </w:rPr>
            </w:pPr>
            <w:r>
              <w:rPr>
                <w:sz w:val="22"/>
                <w:szCs w:val="22"/>
              </w:rPr>
              <w:t>95%</w:t>
            </w:r>
          </w:p>
        </w:tc>
        <w:tc>
          <w:tcPr>
            <w:tcW w:w="2338" w:type="dxa"/>
          </w:tcPr>
          <w:p w:rsidR="00334AB6" w:rsidP="003D3841">
            <w:pPr>
              <w:spacing w:line="276" w:lineRule="auto"/>
              <w:rPr>
                <w:sz w:val="22"/>
                <w:szCs w:val="22"/>
              </w:rPr>
            </w:pPr>
          </w:p>
          <w:p w:rsidR="009E72E9" w:rsidP="003D3841">
            <w:pPr>
              <w:spacing w:line="276" w:lineRule="auto"/>
              <w:rPr>
                <w:sz w:val="22"/>
                <w:szCs w:val="22"/>
              </w:rPr>
            </w:pPr>
            <w:r>
              <w:rPr>
                <w:sz w:val="22"/>
                <w:szCs w:val="22"/>
              </w:rPr>
              <w:t>Periodic review of parking control procedures.</w:t>
            </w:r>
          </w:p>
        </w:tc>
      </w:tr>
      <w:tr w:rsidTr="0049155F">
        <w:tblPrEx>
          <w:tblW w:w="0" w:type="auto"/>
          <w:tblLook w:val="04A0"/>
        </w:tblPrEx>
        <w:tc>
          <w:tcPr>
            <w:tcW w:w="2605" w:type="dxa"/>
          </w:tcPr>
          <w:p w:rsidR="0049155F" w:rsidP="003D3841">
            <w:pPr>
              <w:spacing w:line="276" w:lineRule="auto"/>
              <w:rPr>
                <w:sz w:val="22"/>
                <w:szCs w:val="22"/>
              </w:rPr>
            </w:pPr>
          </w:p>
          <w:p w:rsidR="0049155F" w:rsidP="003D3841">
            <w:pPr>
              <w:spacing w:line="276" w:lineRule="auto"/>
              <w:rPr>
                <w:sz w:val="22"/>
                <w:szCs w:val="22"/>
              </w:rPr>
            </w:pPr>
          </w:p>
          <w:p w:rsidR="0049155F" w:rsidP="003D3841">
            <w:pPr>
              <w:spacing w:line="276" w:lineRule="auto"/>
              <w:rPr>
                <w:sz w:val="22"/>
                <w:szCs w:val="22"/>
              </w:rPr>
            </w:pPr>
            <w:r>
              <w:rPr>
                <w:sz w:val="22"/>
                <w:szCs w:val="22"/>
              </w:rPr>
              <w:t>Vehicles are locked and secured. (5.3.2)</w:t>
            </w:r>
          </w:p>
          <w:p w:rsidR="0049155F" w:rsidP="003D3841">
            <w:pPr>
              <w:spacing w:line="276" w:lineRule="auto"/>
              <w:rPr>
                <w:sz w:val="22"/>
                <w:szCs w:val="22"/>
              </w:rPr>
            </w:pPr>
          </w:p>
        </w:tc>
        <w:tc>
          <w:tcPr>
            <w:tcW w:w="2790" w:type="dxa"/>
          </w:tcPr>
          <w:p w:rsidR="0049155F" w:rsidP="003D3841">
            <w:pPr>
              <w:spacing w:line="276" w:lineRule="auto"/>
              <w:rPr>
                <w:sz w:val="22"/>
                <w:szCs w:val="22"/>
              </w:rPr>
            </w:pPr>
          </w:p>
          <w:p w:rsidR="0049155F" w:rsidP="003D3841">
            <w:pPr>
              <w:spacing w:line="276" w:lineRule="auto"/>
              <w:rPr>
                <w:sz w:val="22"/>
                <w:szCs w:val="22"/>
              </w:rPr>
            </w:pPr>
            <w:r>
              <w:rPr>
                <w:sz w:val="22"/>
                <w:szCs w:val="22"/>
              </w:rPr>
              <w:t>All vehicles are locked and secured upon drop off in the designated parking area.</w:t>
            </w:r>
          </w:p>
          <w:p w:rsidR="0049155F" w:rsidP="003D3841">
            <w:pPr>
              <w:spacing w:line="276" w:lineRule="auto"/>
              <w:rPr>
                <w:sz w:val="22"/>
                <w:szCs w:val="22"/>
              </w:rPr>
            </w:pPr>
          </w:p>
        </w:tc>
        <w:tc>
          <w:tcPr>
            <w:tcW w:w="1617" w:type="dxa"/>
            <w:vAlign w:val="center"/>
          </w:tcPr>
          <w:p w:rsidR="0049155F" w:rsidP="003D3841">
            <w:pPr>
              <w:spacing w:line="276" w:lineRule="auto"/>
              <w:jc w:val="center"/>
              <w:rPr>
                <w:sz w:val="22"/>
                <w:szCs w:val="22"/>
              </w:rPr>
            </w:pPr>
            <w:r>
              <w:rPr>
                <w:sz w:val="22"/>
                <w:szCs w:val="22"/>
              </w:rPr>
              <w:t>100%</w:t>
            </w:r>
          </w:p>
        </w:tc>
        <w:tc>
          <w:tcPr>
            <w:tcW w:w="2338" w:type="dxa"/>
          </w:tcPr>
          <w:p w:rsidR="0049155F" w:rsidP="003D3841">
            <w:pPr>
              <w:spacing w:line="276" w:lineRule="auto"/>
              <w:rPr>
                <w:sz w:val="22"/>
                <w:szCs w:val="22"/>
              </w:rPr>
            </w:pPr>
          </w:p>
          <w:p w:rsidR="0049155F" w:rsidP="003D3841">
            <w:pPr>
              <w:spacing w:line="276" w:lineRule="auto"/>
              <w:rPr>
                <w:sz w:val="22"/>
                <w:szCs w:val="22"/>
              </w:rPr>
            </w:pPr>
          </w:p>
          <w:p w:rsidR="0049155F" w:rsidP="003D3841">
            <w:pPr>
              <w:spacing w:line="276" w:lineRule="auto"/>
              <w:rPr>
                <w:sz w:val="22"/>
                <w:szCs w:val="22"/>
              </w:rPr>
            </w:pPr>
            <w:r>
              <w:rPr>
                <w:sz w:val="22"/>
                <w:szCs w:val="22"/>
              </w:rPr>
              <w:t>Review of parking control procedures and monitoring.</w:t>
            </w:r>
          </w:p>
        </w:tc>
      </w:tr>
      <w:tr w:rsidTr="0049155F">
        <w:tblPrEx>
          <w:tblW w:w="0" w:type="auto"/>
          <w:tblLook w:val="04A0"/>
        </w:tblPrEx>
        <w:tc>
          <w:tcPr>
            <w:tcW w:w="2605" w:type="dxa"/>
          </w:tcPr>
          <w:p w:rsidR="0049155F" w:rsidP="003D3841">
            <w:pPr>
              <w:spacing w:line="276" w:lineRule="auto"/>
              <w:rPr>
                <w:sz w:val="22"/>
                <w:szCs w:val="22"/>
              </w:rPr>
            </w:pPr>
          </w:p>
          <w:p w:rsidR="0049155F" w:rsidP="003D3841">
            <w:pPr>
              <w:spacing w:line="276" w:lineRule="auto"/>
              <w:rPr>
                <w:sz w:val="22"/>
                <w:szCs w:val="22"/>
              </w:rPr>
            </w:pPr>
          </w:p>
          <w:p w:rsidR="0049155F" w:rsidP="003D3841">
            <w:pPr>
              <w:spacing w:line="276" w:lineRule="auto"/>
              <w:rPr>
                <w:sz w:val="22"/>
                <w:szCs w:val="22"/>
              </w:rPr>
            </w:pPr>
            <w:r>
              <w:rPr>
                <w:sz w:val="22"/>
                <w:szCs w:val="22"/>
              </w:rPr>
              <w:t>Keys are locked and secured. (5.3.3)</w:t>
            </w:r>
          </w:p>
          <w:p w:rsidR="0049155F" w:rsidP="003D3841">
            <w:pPr>
              <w:spacing w:line="276" w:lineRule="auto"/>
              <w:rPr>
                <w:sz w:val="22"/>
                <w:szCs w:val="22"/>
              </w:rPr>
            </w:pPr>
          </w:p>
        </w:tc>
        <w:tc>
          <w:tcPr>
            <w:tcW w:w="2790" w:type="dxa"/>
          </w:tcPr>
          <w:p w:rsidR="0049155F" w:rsidP="003D3841">
            <w:pPr>
              <w:spacing w:line="276" w:lineRule="auto"/>
              <w:rPr>
                <w:sz w:val="22"/>
                <w:szCs w:val="22"/>
              </w:rPr>
            </w:pPr>
          </w:p>
          <w:p w:rsidR="0049155F" w:rsidP="003D3841">
            <w:pPr>
              <w:spacing w:line="276" w:lineRule="auto"/>
              <w:rPr>
                <w:sz w:val="22"/>
                <w:szCs w:val="22"/>
              </w:rPr>
            </w:pPr>
            <w:r>
              <w:rPr>
                <w:sz w:val="22"/>
                <w:szCs w:val="22"/>
              </w:rPr>
              <w:t xml:space="preserve">All </w:t>
            </w:r>
            <w:r w:rsidR="009807F9">
              <w:rPr>
                <w:sz w:val="22"/>
                <w:szCs w:val="22"/>
              </w:rPr>
              <w:t>vehicles’</w:t>
            </w:r>
            <w:r>
              <w:rPr>
                <w:sz w:val="22"/>
                <w:szCs w:val="22"/>
              </w:rPr>
              <w:t xml:space="preserve"> keys are locked and secured upon within the </w:t>
            </w:r>
            <w:r w:rsidR="009807F9">
              <w:rPr>
                <w:sz w:val="22"/>
                <w:szCs w:val="22"/>
              </w:rPr>
              <w:t>parking</w:t>
            </w:r>
            <w:r>
              <w:rPr>
                <w:sz w:val="22"/>
                <w:szCs w:val="22"/>
              </w:rPr>
              <w:t xml:space="preserve"> check-in area.</w:t>
            </w:r>
          </w:p>
          <w:p w:rsidR="0049155F" w:rsidP="003D3841">
            <w:pPr>
              <w:spacing w:line="276" w:lineRule="auto"/>
              <w:rPr>
                <w:sz w:val="22"/>
                <w:szCs w:val="22"/>
              </w:rPr>
            </w:pPr>
          </w:p>
        </w:tc>
        <w:tc>
          <w:tcPr>
            <w:tcW w:w="1617" w:type="dxa"/>
            <w:vAlign w:val="center"/>
          </w:tcPr>
          <w:p w:rsidR="0049155F" w:rsidP="003D3841">
            <w:pPr>
              <w:spacing w:line="276" w:lineRule="auto"/>
              <w:jc w:val="center"/>
              <w:rPr>
                <w:sz w:val="22"/>
                <w:szCs w:val="22"/>
              </w:rPr>
            </w:pPr>
            <w:r>
              <w:rPr>
                <w:sz w:val="22"/>
                <w:szCs w:val="22"/>
              </w:rPr>
              <w:t>100%</w:t>
            </w:r>
          </w:p>
        </w:tc>
        <w:tc>
          <w:tcPr>
            <w:tcW w:w="2338" w:type="dxa"/>
          </w:tcPr>
          <w:p w:rsidR="0049155F" w:rsidP="003D3841">
            <w:pPr>
              <w:spacing w:line="276" w:lineRule="auto"/>
              <w:rPr>
                <w:sz w:val="22"/>
                <w:szCs w:val="22"/>
              </w:rPr>
            </w:pPr>
          </w:p>
          <w:p w:rsidR="0049155F" w:rsidP="003D3841">
            <w:pPr>
              <w:spacing w:line="276" w:lineRule="auto"/>
              <w:rPr>
                <w:sz w:val="22"/>
                <w:szCs w:val="22"/>
              </w:rPr>
            </w:pPr>
          </w:p>
          <w:p w:rsidR="0049155F" w:rsidP="003D3841">
            <w:pPr>
              <w:spacing w:line="276" w:lineRule="auto"/>
              <w:rPr>
                <w:sz w:val="22"/>
                <w:szCs w:val="22"/>
              </w:rPr>
            </w:pPr>
            <w:r>
              <w:rPr>
                <w:sz w:val="22"/>
                <w:szCs w:val="22"/>
              </w:rPr>
              <w:t>Review of key control procedures and monitoring.</w:t>
            </w:r>
          </w:p>
        </w:tc>
      </w:tr>
      <w:tr w:rsidTr="0049155F">
        <w:tblPrEx>
          <w:tblW w:w="0" w:type="auto"/>
          <w:tblLook w:val="04A0"/>
        </w:tblPrEx>
        <w:tc>
          <w:tcPr>
            <w:tcW w:w="2605" w:type="dxa"/>
          </w:tcPr>
          <w:p w:rsidR="0049155F" w:rsidP="003D3841">
            <w:pPr>
              <w:spacing w:line="276" w:lineRule="auto"/>
              <w:rPr>
                <w:sz w:val="22"/>
                <w:szCs w:val="22"/>
              </w:rPr>
            </w:pPr>
          </w:p>
          <w:p w:rsidR="0049155F" w:rsidP="003D3841">
            <w:pPr>
              <w:spacing w:line="276" w:lineRule="auto"/>
              <w:rPr>
                <w:sz w:val="22"/>
                <w:szCs w:val="22"/>
              </w:rPr>
            </w:pPr>
            <w:r>
              <w:rPr>
                <w:sz w:val="22"/>
                <w:szCs w:val="22"/>
              </w:rPr>
              <w:t xml:space="preserve">Vehicles are not abandoned in the </w:t>
            </w:r>
            <w:r w:rsidR="009807F9">
              <w:rPr>
                <w:sz w:val="22"/>
                <w:szCs w:val="22"/>
              </w:rPr>
              <w:t>parking</w:t>
            </w:r>
            <w:r>
              <w:rPr>
                <w:sz w:val="22"/>
                <w:szCs w:val="22"/>
              </w:rPr>
              <w:t xml:space="preserve"> area. (5.3.3)</w:t>
            </w:r>
          </w:p>
          <w:p w:rsidR="0049155F" w:rsidP="003D3841">
            <w:pPr>
              <w:spacing w:line="276" w:lineRule="auto"/>
              <w:rPr>
                <w:sz w:val="22"/>
                <w:szCs w:val="22"/>
              </w:rPr>
            </w:pPr>
          </w:p>
        </w:tc>
        <w:tc>
          <w:tcPr>
            <w:tcW w:w="2790" w:type="dxa"/>
          </w:tcPr>
          <w:p w:rsidR="0049155F" w:rsidP="003D3841">
            <w:pPr>
              <w:spacing w:line="276" w:lineRule="auto"/>
              <w:rPr>
                <w:sz w:val="22"/>
                <w:szCs w:val="22"/>
              </w:rPr>
            </w:pPr>
          </w:p>
          <w:p w:rsidR="0049155F" w:rsidP="003D3841">
            <w:pPr>
              <w:spacing w:line="276" w:lineRule="auto"/>
              <w:rPr>
                <w:sz w:val="22"/>
                <w:szCs w:val="22"/>
              </w:rPr>
            </w:pPr>
            <w:r>
              <w:rPr>
                <w:sz w:val="22"/>
                <w:szCs w:val="22"/>
              </w:rPr>
              <w:t>Vehicles left for over 24 hours are reported to VA Police</w:t>
            </w:r>
          </w:p>
        </w:tc>
        <w:tc>
          <w:tcPr>
            <w:tcW w:w="1617" w:type="dxa"/>
            <w:vAlign w:val="center"/>
          </w:tcPr>
          <w:p w:rsidR="0049155F" w:rsidP="003D3841">
            <w:pPr>
              <w:spacing w:line="276" w:lineRule="auto"/>
              <w:jc w:val="center"/>
              <w:rPr>
                <w:sz w:val="22"/>
                <w:szCs w:val="22"/>
              </w:rPr>
            </w:pPr>
            <w:r>
              <w:rPr>
                <w:sz w:val="22"/>
                <w:szCs w:val="22"/>
              </w:rPr>
              <w:t>100%</w:t>
            </w:r>
          </w:p>
        </w:tc>
        <w:tc>
          <w:tcPr>
            <w:tcW w:w="2338" w:type="dxa"/>
          </w:tcPr>
          <w:p w:rsidR="0049155F" w:rsidP="003D3841">
            <w:pPr>
              <w:spacing w:line="276" w:lineRule="auto"/>
              <w:rPr>
                <w:sz w:val="22"/>
                <w:szCs w:val="22"/>
              </w:rPr>
            </w:pPr>
          </w:p>
          <w:p w:rsidR="0049155F" w:rsidP="003D3841">
            <w:pPr>
              <w:spacing w:line="276" w:lineRule="auto"/>
              <w:rPr>
                <w:sz w:val="22"/>
                <w:szCs w:val="22"/>
              </w:rPr>
            </w:pPr>
            <w:r>
              <w:rPr>
                <w:sz w:val="22"/>
                <w:szCs w:val="22"/>
              </w:rPr>
              <w:t>Review of key control procedures and monitoring.</w:t>
            </w:r>
          </w:p>
        </w:tc>
      </w:tr>
      <w:tr w:rsidTr="0049155F">
        <w:tblPrEx>
          <w:tblW w:w="0" w:type="auto"/>
          <w:tblLook w:val="04A0"/>
        </w:tblPrEx>
        <w:tc>
          <w:tcPr>
            <w:tcW w:w="2605" w:type="dxa"/>
          </w:tcPr>
          <w:p w:rsidR="0049155F" w:rsidP="003D3841">
            <w:pPr>
              <w:spacing w:line="276" w:lineRule="auto"/>
              <w:rPr>
                <w:sz w:val="22"/>
                <w:szCs w:val="22"/>
              </w:rPr>
            </w:pPr>
          </w:p>
          <w:p w:rsidR="0049155F" w:rsidP="003D3841">
            <w:pPr>
              <w:spacing w:line="276" w:lineRule="auto"/>
              <w:rPr>
                <w:sz w:val="22"/>
                <w:szCs w:val="22"/>
              </w:rPr>
            </w:pPr>
            <w:r>
              <w:rPr>
                <w:sz w:val="22"/>
                <w:szCs w:val="22"/>
              </w:rPr>
              <w:t>Veteran’s and Guests are treated courteously and respectfully</w:t>
            </w:r>
            <w:r w:rsidR="00770C42">
              <w:rPr>
                <w:sz w:val="22"/>
                <w:szCs w:val="22"/>
              </w:rPr>
              <w:t xml:space="preserve">. </w:t>
            </w:r>
            <w:r>
              <w:rPr>
                <w:sz w:val="22"/>
                <w:szCs w:val="22"/>
              </w:rPr>
              <w:t>(5.3.4)</w:t>
            </w:r>
          </w:p>
          <w:p w:rsidR="0049155F" w:rsidP="003D3841">
            <w:pPr>
              <w:spacing w:line="276" w:lineRule="auto"/>
              <w:rPr>
                <w:sz w:val="22"/>
                <w:szCs w:val="22"/>
              </w:rPr>
            </w:pPr>
          </w:p>
        </w:tc>
        <w:tc>
          <w:tcPr>
            <w:tcW w:w="2790" w:type="dxa"/>
          </w:tcPr>
          <w:p w:rsidR="0049155F" w:rsidP="003D3841">
            <w:pPr>
              <w:spacing w:line="276" w:lineRule="auto"/>
              <w:rPr>
                <w:sz w:val="22"/>
                <w:szCs w:val="22"/>
              </w:rPr>
            </w:pPr>
          </w:p>
          <w:p w:rsidR="0049155F" w:rsidP="003D3841">
            <w:pPr>
              <w:spacing w:line="276" w:lineRule="auto"/>
              <w:rPr>
                <w:sz w:val="22"/>
                <w:szCs w:val="22"/>
              </w:rPr>
            </w:pPr>
            <w:r>
              <w:rPr>
                <w:sz w:val="22"/>
                <w:szCs w:val="22"/>
              </w:rPr>
              <w:t xml:space="preserve">Customer complaints are minimal in comparison to number of vehicles parked. </w:t>
            </w:r>
          </w:p>
          <w:p w:rsidR="0049155F" w:rsidP="003D3841">
            <w:pPr>
              <w:spacing w:line="276" w:lineRule="auto"/>
              <w:rPr>
                <w:sz w:val="22"/>
                <w:szCs w:val="22"/>
              </w:rPr>
            </w:pPr>
          </w:p>
        </w:tc>
        <w:tc>
          <w:tcPr>
            <w:tcW w:w="1617" w:type="dxa"/>
            <w:vAlign w:val="center"/>
          </w:tcPr>
          <w:p w:rsidR="0049155F" w:rsidP="003D3841">
            <w:pPr>
              <w:spacing w:line="276" w:lineRule="auto"/>
              <w:jc w:val="center"/>
              <w:rPr>
                <w:sz w:val="22"/>
                <w:szCs w:val="22"/>
              </w:rPr>
            </w:pPr>
            <w:r>
              <w:rPr>
                <w:sz w:val="22"/>
                <w:szCs w:val="22"/>
              </w:rPr>
              <w:t>90%</w:t>
            </w:r>
          </w:p>
        </w:tc>
        <w:tc>
          <w:tcPr>
            <w:tcW w:w="2338" w:type="dxa"/>
          </w:tcPr>
          <w:p w:rsidR="0049155F" w:rsidP="003D3841">
            <w:pPr>
              <w:spacing w:line="276" w:lineRule="auto"/>
              <w:rPr>
                <w:sz w:val="22"/>
                <w:szCs w:val="22"/>
              </w:rPr>
            </w:pPr>
            <w:r>
              <w:rPr>
                <w:sz w:val="22"/>
                <w:szCs w:val="22"/>
              </w:rPr>
              <w:t>Customer surveys</w:t>
            </w:r>
          </w:p>
          <w:p w:rsidR="0049155F" w:rsidP="003D3841">
            <w:pPr>
              <w:spacing w:line="276" w:lineRule="auto"/>
              <w:rPr>
                <w:sz w:val="22"/>
                <w:szCs w:val="22"/>
              </w:rPr>
            </w:pPr>
          </w:p>
          <w:p w:rsidR="0049155F" w:rsidP="003D3841">
            <w:pPr>
              <w:spacing w:line="276" w:lineRule="auto"/>
              <w:rPr>
                <w:sz w:val="22"/>
                <w:szCs w:val="22"/>
              </w:rPr>
            </w:pPr>
            <w:r>
              <w:rPr>
                <w:sz w:val="22"/>
                <w:szCs w:val="22"/>
              </w:rPr>
              <w:t>Review of written complaints</w:t>
            </w:r>
          </w:p>
        </w:tc>
      </w:tr>
    </w:tbl>
    <w:p w:rsidR="00633E44" w:rsidP="00281D16">
      <w:pPr>
        <w:spacing w:line="276" w:lineRule="auto"/>
        <w:rPr>
          <w:b/>
          <w:bCs/>
          <w:sz w:val="22"/>
          <w:szCs w:val="22"/>
        </w:rPr>
      </w:pPr>
    </w:p>
    <w:p w:rsidR="00633E44" w:rsidP="003D3841">
      <w:pPr>
        <w:spacing w:line="276" w:lineRule="auto"/>
        <w:jc w:val="center"/>
        <w:rPr>
          <w:b/>
          <w:bCs/>
          <w:sz w:val="22"/>
          <w:szCs w:val="22"/>
        </w:rPr>
      </w:pPr>
    </w:p>
    <w:p w:rsidR="00770C42" w:rsidRPr="00770C42" w:rsidP="003D3841">
      <w:pPr>
        <w:spacing w:line="276" w:lineRule="auto"/>
        <w:jc w:val="center"/>
        <w:rPr>
          <w:b/>
          <w:bCs/>
          <w:sz w:val="22"/>
          <w:szCs w:val="22"/>
        </w:rPr>
      </w:pPr>
      <w:r w:rsidRPr="00770C42">
        <w:rPr>
          <w:b/>
          <w:bCs/>
          <w:sz w:val="22"/>
          <w:szCs w:val="22"/>
        </w:rPr>
        <w:t xml:space="preserve">TECHNICAL EXHIBIT </w:t>
      </w:r>
      <w:r>
        <w:rPr>
          <w:b/>
          <w:bCs/>
          <w:sz w:val="22"/>
          <w:szCs w:val="22"/>
        </w:rPr>
        <w:t>2</w:t>
      </w:r>
      <w:r w:rsidRPr="00770C42">
        <w:rPr>
          <w:b/>
          <w:bCs/>
          <w:sz w:val="22"/>
          <w:szCs w:val="22"/>
        </w:rPr>
        <w:t xml:space="preserve"> – </w:t>
      </w:r>
      <w:r>
        <w:rPr>
          <w:b/>
          <w:bCs/>
          <w:sz w:val="22"/>
          <w:szCs w:val="22"/>
        </w:rPr>
        <w:t>REQUIRED REPORTS</w:t>
      </w:r>
      <w:r w:rsidRPr="00770C42">
        <w:rPr>
          <w:b/>
          <w:bCs/>
          <w:sz w:val="22"/>
          <w:szCs w:val="22"/>
        </w:rPr>
        <w:br/>
      </w:r>
    </w:p>
    <w:p w:rsidR="00770C42" w:rsidP="003D3841">
      <w:pPr>
        <w:spacing w:line="276" w:lineRule="auto"/>
        <w:jc w:val="center"/>
        <w:rPr>
          <w:sz w:val="22"/>
          <w:szCs w:val="22"/>
        </w:rPr>
      </w:pPr>
    </w:p>
    <w:tbl>
      <w:tblPr>
        <w:tblStyle w:val="TableGrid"/>
        <w:tblW w:w="9793" w:type="dxa"/>
        <w:tblLook w:val="04A0"/>
      </w:tblPr>
      <w:tblGrid>
        <w:gridCol w:w="3889"/>
        <w:gridCol w:w="2414"/>
        <w:gridCol w:w="3490"/>
      </w:tblGrid>
      <w:tr w:rsidTr="00770C42">
        <w:tblPrEx>
          <w:tblW w:w="9793" w:type="dxa"/>
          <w:tblLook w:val="04A0"/>
        </w:tblPrEx>
        <w:trPr>
          <w:trHeight w:val="512"/>
        </w:trPr>
        <w:tc>
          <w:tcPr>
            <w:tcW w:w="3889" w:type="dxa"/>
            <w:shd w:val="clear" w:color="auto" w:fill="00B0F0"/>
          </w:tcPr>
          <w:p w:rsidR="00770C42" w:rsidRPr="009E72E9" w:rsidP="003D3841">
            <w:pPr>
              <w:spacing w:line="276" w:lineRule="auto"/>
              <w:jc w:val="center"/>
              <w:rPr>
                <w:b/>
                <w:bCs/>
                <w:sz w:val="22"/>
                <w:szCs w:val="22"/>
              </w:rPr>
            </w:pPr>
            <w:r>
              <w:rPr>
                <w:b/>
                <w:bCs/>
                <w:sz w:val="22"/>
                <w:szCs w:val="22"/>
              </w:rPr>
              <w:t>Deliverable item</w:t>
            </w:r>
          </w:p>
        </w:tc>
        <w:tc>
          <w:tcPr>
            <w:tcW w:w="2414" w:type="dxa"/>
            <w:shd w:val="clear" w:color="auto" w:fill="00B0F0"/>
          </w:tcPr>
          <w:p w:rsidR="00770C42" w:rsidRPr="009E72E9" w:rsidP="003D3841">
            <w:pPr>
              <w:spacing w:line="276" w:lineRule="auto"/>
              <w:jc w:val="center"/>
              <w:rPr>
                <w:b/>
                <w:bCs/>
                <w:sz w:val="22"/>
                <w:szCs w:val="22"/>
              </w:rPr>
            </w:pPr>
            <w:r>
              <w:rPr>
                <w:b/>
                <w:bCs/>
                <w:sz w:val="22"/>
                <w:szCs w:val="22"/>
              </w:rPr>
              <w:t>PWS Reference</w:t>
            </w:r>
          </w:p>
        </w:tc>
        <w:tc>
          <w:tcPr>
            <w:tcW w:w="3490" w:type="dxa"/>
            <w:shd w:val="clear" w:color="auto" w:fill="00B0F0"/>
          </w:tcPr>
          <w:p w:rsidR="00770C42" w:rsidRPr="009E72E9" w:rsidP="003D3841">
            <w:pPr>
              <w:spacing w:line="276" w:lineRule="auto"/>
              <w:jc w:val="center"/>
              <w:rPr>
                <w:b/>
                <w:bCs/>
                <w:sz w:val="22"/>
                <w:szCs w:val="22"/>
              </w:rPr>
            </w:pPr>
            <w:r>
              <w:rPr>
                <w:b/>
                <w:bCs/>
                <w:sz w:val="22"/>
                <w:szCs w:val="22"/>
              </w:rPr>
              <w:t>Due Date</w:t>
            </w:r>
          </w:p>
        </w:tc>
      </w:tr>
      <w:tr w:rsidTr="00F1125F">
        <w:tblPrEx>
          <w:tblW w:w="9793" w:type="dxa"/>
          <w:tblLook w:val="04A0"/>
        </w:tblPrEx>
        <w:trPr>
          <w:trHeight w:val="1272"/>
        </w:trPr>
        <w:tc>
          <w:tcPr>
            <w:tcW w:w="3889" w:type="dxa"/>
            <w:vAlign w:val="center"/>
          </w:tcPr>
          <w:p w:rsidR="009A5DB0" w:rsidP="009A5DB0">
            <w:pPr>
              <w:pStyle w:val="Default"/>
              <w:rPr>
                <w:sz w:val="20"/>
                <w:szCs w:val="20"/>
              </w:rPr>
            </w:pPr>
            <w:r>
              <w:rPr>
                <w:sz w:val="20"/>
                <w:szCs w:val="20"/>
              </w:rPr>
              <w:t>Initial Employee Report</w:t>
            </w:r>
            <w:r w:rsidR="007E7C03">
              <w:rPr>
                <w:sz w:val="20"/>
                <w:szCs w:val="20"/>
              </w:rPr>
              <w:t xml:space="preserve"> (including all applicable documentation)</w:t>
            </w:r>
          </w:p>
        </w:tc>
        <w:tc>
          <w:tcPr>
            <w:tcW w:w="2414" w:type="dxa"/>
            <w:vAlign w:val="center"/>
          </w:tcPr>
          <w:p w:rsidR="009A5DB0" w:rsidP="009A5DB0">
            <w:pPr>
              <w:spacing w:line="276" w:lineRule="auto"/>
              <w:jc w:val="center"/>
              <w:rPr>
                <w:sz w:val="22"/>
                <w:szCs w:val="22"/>
              </w:rPr>
            </w:pPr>
            <w:r>
              <w:rPr>
                <w:sz w:val="22"/>
                <w:szCs w:val="22"/>
              </w:rPr>
              <w:t>1.3</w:t>
            </w:r>
          </w:p>
        </w:tc>
        <w:tc>
          <w:tcPr>
            <w:tcW w:w="3490" w:type="dxa"/>
            <w:vAlign w:val="center"/>
          </w:tcPr>
          <w:p w:rsidR="009A5DB0" w:rsidP="009A5DB0">
            <w:pPr>
              <w:pStyle w:val="Default"/>
              <w:rPr>
                <w:sz w:val="20"/>
                <w:szCs w:val="20"/>
              </w:rPr>
            </w:pPr>
            <w:r>
              <w:rPr>
                <w:sz w:val="20"/>
                <w:szCs w:val="20"/>
              </w:rPr>
              <w:t>No later than 30 calendar days after contract award</w:t>
            </w:r>
          </w:p>
          <w:p w:rsidR="009A5DB0" w:rsidP="009A5DB0">
            <w:pPr>
              <w:pStyle w:val="Default"/>
              <w:rPr>
                <w:sz w:val="20"/>
                <w:szCs w:val="20"/>
              </w:rPr>
            </w:pPr>
          </w:p>
        </w:tc>
      </w:tr>
      <w:tr w:rsidTr="00F1125F">
        <w:tblPrEx>
          <w:tblW w:w="9793" w:type="dxa"/>
          <w:tblLook w:val="04A0"/>
        </w:tblPrEx>
        <w:trPr>
          <w:trHeight w:val="1272"/>
        </w:trPr>
        <w:tc>
          <w:tcPr>
            <w:tcW w:w="3889" w:type="dxa"/>
            <w:vAlign w:val="center"/>
          </w:tcPr>
          <w:p w:rsidR="009A5DB0" w:rsidP="009A5DB0">
            <w:pPr>
              <w:pStyle w:val="Default"/>
              <w:rPr>
                <w:sz w:val="20"/>
                <w:szCs w:val="20"/>
              </w:rPr>
            </w:pPr>
            <w:r>
              <w:rPr>
                <w:sz w:val="20"/>
                <w:szCs w:val="20"/>
              </w:rPr>
              <w:t xml:space="preserve">Quality Control Plan </w:t>
            </w:r>
          </w:p>
          <w:p w:rsidR="009A5DB0" w:rsidP="009A5DB0">
            <w:pPr>
              <w:spacing w:line="276" w:lineRule="auto"/>
              <w:rPr>
                <w:sz w:val="22"/>
                <w:szCs w:val="22"/>
              </w:rPr>
            </w:pPr>
          </w:p>
        </w:tc>
        <w:tc>
          <w:tcPr>
            <w:tcW w:w="2414" w:type="dxa"/>
            <w:vAlign w:val="center"/>
          </w:tcPr>
          <w:p w:rsidR="009A5DB0" w:rsidP="009A5DB0">
            <w:pPr>
              <w:spacing w:line="276" w:lineRule="auto"/>
              <w:jc w:val="center"/>
              <w:rPr>
                <w:sz w:val="22"/>
                <w:szCs w:val="22"/>
              </w:rPr>
            </w:pPr>
            <w:r>
              <w:rPr>
                <w:sz w:val="22"/>
                <w:szCs w:val="22"/>
              </w:rPr>
              <w:t>1.4.1</w:t>
            </w:r>
          </w:p>
        </w:tc>
        <w:tc>
          <w:tcPr>
            <w:tcW w:w="3490" w:type="dxa"/>
            <w:vAlign w:val="center"/>
          </w:tcPr>
          <w:p w:rsidR="009A5DB0" w:rsidP="009A5DB0">
            <w:pPr>
              <w:pStyle w:val="Default"/>
              <w:rPr>
                <w:sz w:val="20"/>
                <w:szCs w:val="20"/>
              </w:rPr>
            </w:pPr>
            <w:r>
              <w:rPr>
                <w:sz w:val="20"/>
                <w:szCs w:val="20"/>
              </w:rPr>
              <w:t>No later than 30 calendar days after contract award</w:t>
            </w:r>
          </w:p>
          <w:p w:rsidR="009A5DB0" w:rsidP="009A5DB0">
            <w:pPr>
              <w:spacing w:line="276" w:lineRule="auto"/>
              <w:rPr>
                <w:sz w:val="22"/>
                <w:szCs w:val="22"/>
              </w:rPr>
            </w:pPr>
          </w:p>
        </w:tc>
      </w:tr>
      <w:tr w:rsidTr="00770C42">
        <w:tblPrEx>
          <w:tblW w:w="9793" w:type="dxa"/>
          <w:tblLook w:val="04A0"/>
        </w:tblPrEx>
        <w:trPr>
          <w:trHeight w:val="629"/>
        </w:trPr>
        <w:tc>
          <w:tcPr>
            <w:tcW w:w="3889" w:type="dxa"/>
            <w:vAlign w:val="center"/>
          </w:tcPr>
          <w:p w:rsidR="009A5DB0" w:rsidP="009A5DB0">
            <w:pPr>
              <w:spacing w:line="276" w:lineRule="auto"/>
              <w:rPr>
                <w:sz w:val="22"/>
                <w:szCs w:val="22"/>
              </w:rPr>
            </w:pPr>
            <w:r>
              <w:rPr>
                <w:sz w:val="22"/>
                <w:szCs w:val="22"/>
              </w:rPr>
              <w:t>Monthly Status Report</w:t>
            </w:r>
          </w:p>
        </w:tc>
        <w:tc>
          <w:tcPr>
            <w:tcW w:w="2414" w:type="dxa"/>
            <w:vAlign w:val="center"/>
          </w:tcPr>
          <w:p w:rsidR="009A5DB0" w:rsidP="009A5DB0">
            <w:pPr>
              <w:spacing w:line="276" w:lineRule="auto"/>
              <w:jc w:val="center"/>
              <w:rPr>
                <w:sz w:val="22"/>
                <w:szCs w:val="22"/>
              </w:rPr>
            </w:pPr>
            <w:r>
              <w:rPr>
                <w:sz w:val="22"/>
                <w:szCs w:val="22"/>
              </w:rPr>
              <w:t>5.2</w:t>
            </w:r>
          </w:p>
        </w:tc>
        <w:tc>
          <w:tcPr>
            <w:tcW w:w="3490" w:type="dxa"/>
            <w:vAlign w:val="center"/>
          </w:tcPr>
          <w:p w:rsidR="009A5DB0" w:rsidP="009A5DB0">
            <w:pPr>
              <w:spacing w:line="276" w:lineRule="auto"/>
              <w:rPr>
                <w:sz w:val="22"/>
                <w:szCs w:val="22"/>
              </w:rPr>
            </w:pPr>
            <w:r>
              <w:rPr>
                <w:sz w:val="22"/>
                <w:szCs w:val="22"/>
              </w:rPr>
              <w:br/>
              <w:t>Monthly, by the 5</w:t>
            </w:r>
            <w:r w:rsidRPr="00770C42">
              <w:rPr>
                <w:sz w:val="22"/>
                <w:szCs w:val="22"/>
                <w:vertAlign w:val="superscript"/>
              </w:rPr>
              <w:t>th</w:t>
            </w:r>
            <w:r>
              <w:rPr>
                <w:sz w:val="22"/>
                <w:szCs w:val="22"/>
              </w:rPr>
              <w:t xml:space="preserve"> working day of the preceding month.</w:t>
            </w:r>
          </w:p>
          <w:p w:rsidR="009A5DB0" w:rsidP="009A5DB0">
            <w:pPr>
              <w:spacing w:line="276" w:lineRule="auto"/>
              <w:rPr>
                <w:sz w:val="22"/>
                <w:szCs w:val="22"/>
              </w:rPr>
            </w:pPr>
          </w:p>
        </w:tc>
      </w:tr>
      <w:tr w:rsidTr="00770C42">
        <w:tblPrEx>
          <w:tblW w:w="9793" w:type="dxa"/>
          <w:tblLook w:val="04A0"/>
        </w:tblPrEx>
        <w:trPr>
          <w:trHeight w:val="791"/>
        </w:trPr>
        <w:tc>
          <w:tcPr>
            <w:tcW w:w="3889" w:type="dxa"/>
            <w:vAlign w:val="center"/>
          </w:tcPr>
          <w:p w:rsidR="009A5DB0" w:rsidP="009A5DB0">
            <w:pPr>
              <w:spacing w:line="276" w:lineRule="auto"/>
              <w:rPr>
                <w:sz w:val="22"/>
                <w:szCs w:val="22"/>
              </w:rPr>
            </w:pPr>
            <w:r>
              <w:rPr>
                <w:sz w:val="22"/>
                <w:szCs w:val="22"/>
              </w:rPr>
              <w:t>Customer Complaint Log</w:t>
            </w:r>
          </w:p>
        </w:tc>
        <w:tc>
          <w:tcPr>
            <w:tcW w:w="2414" w:type="dxa"/>
            <w:vAlign w:val="center"/>
          </w:tcPr>
          <w:p w:rsidR="009A5DB0" w:rsidP="009A5DB0">
            <w:pPr>
              <w:spacing w:line="276" w:lineRule="auto"/>
              <w:jc w:val="center"/>
              <w:rPr>
                <w:sz w:val="22"/>
                <w:szCs w:val="22"/>
              </w:rPr>
            </w:pPr>
            <w:r>
              <w:rPr>
                <w:sz w:val="22"/>
                <w:szCs w:val="22"/>
              </w:rPr>
              <w:t>5.3.4</w:t>
            </w:r>
          </w:p>
        </w:tc>
        <w:tc>
          <w:tcPr>
            <w:tcW w:w="3490" w:type="dxa"/>
            <w:vAlign w:val="center"/>
          </w:tcPr>
          <w:p w:rsidR="009A5DB0" w:rsidP="009A5DB0">
            <w:pPr>
              <w:spacing w:line="276" w:lineRule="auto"/>
              <w:rPr>
                <w:sz w:val="22"/>
                <w:szCs w:val="22"/>
              </w:rPr>
            </w:pPr>
          </w:p>
          <w:p w:rsidR="009A5DB0" w:rsidP="009A5DB0">
            <w:pPr>
              <w:spacing w:line="276" w:lineRule="auto"/>
              <w:rPr>
                <w:sz w:val="22"/>
                <w:szCs w:val="22"/>
              </w:rPr>
            </w:pPr>
            <w:r>
              <w:rPr>
                <w:sz w:val="22"/>
                <w:szCs w:val="22"/>
              </w:rPr>
              <w:t>Monthly, by the 5</w:t>
            </w:r>
            <w:r w:rsidRPr="00770C42">
              <w:rPr>
                <w:sz w:val="22"/>
                <w:szCs w:val="22"/>
                <w:vertAlign w:val="superscript"/>
              </w:rPr>
              <w:t>th</w:t>
            </w:r>
            <w:r>
              <w:rPr>
                <w:sz w:val="22"/>
                <w:szCs w:val="22"/>
              </w:rPr>
              <w:t xml:space="preserve"> working day of the preceding month.</w:t>
            </w:r>
          </w:p>
          <w:p w:rsidR="009A5DB0" w:rsidP="009A5DB0">
            <w:pPr>
              <w:spacing w:line="276" w:lineRule="auto"/>
              <w:rPr>
                <w:sz w:val="22"/>
                <w:szCs w:val="22"/>
              </w:rPr>
            </w:pPr>
          </w:p>
        </w:tc>
      </w:tr>
    </w:tbl>
    <w:p w:rsidR="00770C42" w:rsidP="003D3841">
      <w:pPr>
        <w:spacing w:line="276" w:lineRule="auto"/>
        <w:rPr>
          <w:sz w:val="22"/>
          <w:szCs w:val="22"/>
        </w:rPr>
      </w:pPr>
    </w:p>
    <w:p w:rsidR="00770C42" w:rsidP="003D3841">
      <w:pPr>
        <w:spacing w:line="276" w:lineRule="auto"/>
        <w:rPr>
          <w:sz w:val="22"/>
          <w:szCs w:val="22"/>
        </w:rPr>
      </w:pPr>
    </w:p>
    <w:sectPr>
      <w:headerReference w:type="default" r:id="rId8"/>
      <w:footerReference w:type="default" r:id="rId9"/>
      <w:type w:val="continuous"/>
      <w:pgSz w:w="12240" w:h="15840" w:code="1"/>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24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1125F" w:rsidP="0034635A">
    <w:pPr>
      <w:tabs>
        <w:tab w:val="center" w:pos="4680"/>
      </w:tabs>
      <w:jc w:val="center"/>
      <w:rPr>
        <w:sz w:val="20"/>
        <w:szCs w:val="20"/>
      </w:rPr>
    </w:pPr>
  </w:p>
  <w:p w:rsidR="00F1125F" w:rsidP="0034635A">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sidRPr="00522A97">
      <w:rPr>
        <w:sz w:val="20"/>
        <w:szCs w:val="20"/>
      </w:rPr>
      <w:t>24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sidRPr="00522A97">
      <w:rPr>
        <w:sz w:val="20"/>
        <w:szCs w:val="20"/>
      </w:rPr>
      <w:t>24</w:t>
    </w:r>
    <w:r w:rsidRPr="00522A97">
      <w:rPr>
        <w:sz w:val="20"/>
        <w:szCs w:val="20"/>
      </w:rPr>
      <w:fldChar w:fldCharType="end"/>
    </w:r>
    <w:bookmarkStart w:id="62" w:name="_Toc6902883"/>
    <w:bookmarkStart w:id="63" w:name="_Toc393177566"/>
    <w:bookmarkStart w:id="64" w:name="_Toc393178136"/>
    <w:bookmarkStart w:id="65" w:name="_Toc393178382"/>
    <w:bookmarkStart w:id="66" w:name="_Toc393178446"/>
    <w:bookmarkStart w:id="67" w:name="_Toc393184012"/>
    <w:bookmarkStart w:id="68" w:name="_Toc393184086"/>
    <w:bookmarkStart w:id="69" w:name="_Toc393184719"/>
    <w:bookmarkStart w:id="70" w:name="_Toc393184927"/>
    <w:bookmarkStart w:id="71" w:name="_Toc398721054"/>
    <w:bookmarkStart w:id="72" w:name="_Toc396620687"/>
    <w:bookmarkStart w:id="73" w:name="_Ref392049487"/>
    <w:bookmarkEnd w:id="62"/>
    <w:bookmarkEnd w:id="63"/>
    <w:bookmarkEnd w:id="64"/>
    <w:bookmarkEnd w:id="65"/>
    <w:bookmarkEnd w:id="66"/>
    <w:bookmarkEnd w:id="67"/>
    <w:bookmarkEnd w:id="68"/>
    <w:bookmarkEnd w:id="69"/>
    <w:bookmarkEnd w:id="70"/>
    <w:bookmarkEnd w:id="71"/>
    <w:bookmarkEnd w:id="72"/>
    <w:bookmarkEnd w:id="73"/>
  </w:p>
  <w:p w:rsidR="00F1125F"/>
  <w:p>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r>
      <w:fldChar w:fldCharType="begin"/>
    </w:r>
    <w:r>
      <w:instrText xml:space="preserve"> NUMPAGES   \* MERGEFORMAT </w:instrText>
    </w:r>
    <w:r>
      <w:fldChar w:fldCharType="separate"/>
    </w:r>
    <w:r>
      <w:t>24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1125F" w:rsidRPr="00755F3B" w:rsidP="00B447FF">
    <w:pPr>
      <w:pStyle w:val="PlainText"/>
      <w:jc w:val="center"/>
      <w:rPr>
        <w:rFonts w:ascii="Arial" w:hAnsi="Arial" w:cs="Arial"/>
        <w:b/>
        <w:sz w:val="20"/>
        <w:szCs w:val="20"/>
      </w:rPr>
    </w:pPr>
    <w:r w:rsidRPr="00755F3B">
      <w:rPr>
        <w:rFonts w:ascii="Arial" w:hAnsi="Arial" w:cs="Arial"/>
        <w:b/>
        <w:sz w:val="20"/>
        <w:szCs w:val="20"/>
      </w:rPr>
      <w:t xml:space="preserve">Providence Veteran Affairs Medical Center </w:t>
    </w:r>
    <w:r w:rsidR="00A46808">
      <w:rPr>
        <w:rFonts w:ascii="Arial" w:hAnsi="Arial" w:cs="Arial"/>
        <w:b/>
        <w:sz w:val="20"/>
        <w:szCs w:val="20"/>
      </w:rPr>
      <w:t>Parking</w:t>
    </w:r>
    <w:r w:rsidRPr="00755F3B">
      <w:rPr>
        <w:rFonts w:ascii="Arial" w:hAnsi="Arial" w:cs="Arial"/>
        <w:b/>
        <w:sz w:val="20"/>
        <w:szCs w:val="20"/>
      </w:rPr>
      <w:t xml:space="preserve"> Service</w:t>
    </w:r>
  </w:p>
  <w:p w:rsidR="00F1125F" w:rsidRPr="008070E8" w:rsidP="008070E8">
    <w:pPr>
      <w:pStyle w:val="Header"/>
    </w:pPr>
  </w:p>
  <w:p w:rsidR="00F1125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646E6A"/>
    <w:multiLevelType w:val="hybridMultilevel"/>
    <w:tmpl w:val="BAE80FE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5513CED"/>
    <w:multiLevelType w:val="hybridMultilevel"/>
    <w:tmpl w:val="1BEC7C52"/>
    <w:lvl w:ilvl="0">
      <w:start w:val="1"/>
      <w:numFmt w:val="decimal"/>
      <w:pStyle w:val="AppendixBheading"/>
      <w:lvlText w:val="B%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cap="rnd">
          <w14:noFill/>
          <w14:bevel/>
        </w14:textOut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2AC162C4"/>
    <w:multiLevelType w:val="hybridMultilevel"/>
    <w:tmpl w:val="DFE60CD4"/>
    <w:lvl w:ilvl="0">
      <w:start w:val="1"/>
      <w:numFmt w:val="lowerLetter"/>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nsid w:val="2E867C02"/>
    <w:multiLevelType w:val="hybridMultilevel"/>
    <w:tmpl w:val="1A64CE52"/>
    <w:lvl w:ilvl="0">
      <w:start w:val="1"/>
      <w:numFmt w:val="lowerLetter"/>
      <w:pStyle w:val="Lista"/>
      <w:lvlText w:val="%1."/>
      <w:lvlJc w:val="left"/>
      <w:pPr>
        <w:ind w:left="720" w:hanging="360"/>
      </w:pPr>
      <w:rPr>
        <w:rFonts w:hint="default"/>
        <w:b w:val="0"/>
        <w:i w:val="0"/>
        <w:color w:val="000000"/>
        <w:sz w:val="24"/>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45DD65D1"/>
    <w:multiLevelType w:val="hybridMultilevel"/>
    <w:tmpl w:val="97F07136"/>
    <w:lvl w:ilvl="0">
      <w:start w:val="1"/>
      <w:numFmt w:val="lowerLetter"/>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
    <w:nsid w:val="49C07E46"/>
    <w:multiLevelType w:val="hybridMultilevel"/>
    <w:tmpl w:val="18F82C10"/>
    <w:lvl w:ilvl="0">
      <w:start w:val="1"/>
      <w:numFmt w:val="lowerLetter"/>
      <w:lvlText w:val="%1."/>
      <w:lvlJc w:val="left"/>
      <w:pPr>
        <w:ind w:left="720" w:hanging="360"/>
      </w:pPr>
      <w:rPr>
        <w:rFonts w:ascii="Arial" w:hAnsi="Arial" w:cs="Arial" w:hint="default"/>
        <w:sz w:val="22"/>
        <w:szCs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cap="rnd">
          <w14:noFill/>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cap="rnd">
          <w14:noFill/>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8">
    <w:nsid w:val="74CE484F"/>
    <w:multiLevelType w:val="multilevel"/>
    <w:tmpl w:val="3A7872A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1">
      <w:start w:val="1"/>
      <w:numFmt w:val="decimal"/>
      <w:pStyle w:val="Heading2"/>
      <w:lvlText w:val="%1.%2"/>
      <w:lvlJc w:val="left"/>
      <w:pPr>
        <w:ind w:left="990" w:hanging="720"/>
      </w:pPr>
      <w:rPr>
        <w:rFonts w:ascii="Arial" w:hAnsi="Arial" w:cs="Arial" w:hint="default"/>
        <w:b/>
        <w:i w:val="0"/>
        <w:caps w:val="0"/>
        <w:strike w:val="0"/>
        <w:dstrike w:val="0"/>
        <w:vanish w:val="0"/>
        <w:color w:val="auto"/>
        <w:sz w:val="22"/>
        <w:szCs w:val="20"/>
        <w:vertAlign w:val="baseline"/>
        <w14:shadow w14:blurRad="0" w14:dist="0" w14:dir="0" w14:sx="0" w14:sy="0" w14:kx="0" w14:ky="0" w14:algn="none">
          <w14:srgbClr w14:val="000000"/>
        </w14:shadow>
        <w14:textOutline w14:cap="rnd">
          <w14:noFill/>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2"/>
        <w:szCs w:val="20"/>
        <w:vertAlign w:val="baseline"/>
        <w14:shadow w14:blurRad="0" w14:dist="0" w14:dir="0" w14:sx="0" w14:sy="0" w14:kx="0" w14:ky="0" w14:algn="none">
          <w14:srgbClr w14:val="000000"/>
        </w14:shadow>
        <w14:textOutline w14:cap="rnd">
          <w14:noFill/>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nsid w:val="7E45708B"/>
    <w:multiLevelType w:val="hybridMultilevel"/>
    <w:tmpl w:val="C666BA58"/>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4"/>
  </w:num>
  <w:num w:numId="2">
    <w:abstractNumId w:val="7"/>
  </w:num>
  <w:num w:numId="3">
    <w:abstractNumId w:val="2"/>
  </w:num>
  <w:num w:numId="4">
    <w:abstractNumId w:val="1"/>
  </w:num>
  <w:num w:numId="5">
    <w:abstractNumId w:val="8"/>
  </w:num>
  <w:num w:numId="6">
    <w:abstractNumId w:val="9"/>
  </w:num>
  <w:num w:numId="7">
    <w:abstractNumId w:val="3"/>
  </w:num>
  <w:num w:numId="8">
    <w:abstractNumId w:val="0"/>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uiPriority w:val="99"/>
    <w:rsid w:val="00E47F5F"/>
    <w:pPr>
      <w:spacing w:after="120"/>
    </w:pPr>
    <w:rPr>
      <w:sz w:val="16"/>
      <w:szCs w:val="16"/>
    </w:rPr>
  </w:style>
  <w:style w:type="character" w:customStyle="1" w:styleId="BodyText3Char">
    <w:name w:val="Body Text 3 Char"/>
    <w:basedOn w:val="DefaultParagraphFont"/>
    <w:link w:val="BodyText3"/>
    <w:uiPriority w:val="99"/>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921372"/>
    <w:rPr>
      <w:rFonts w:ascii="Arial" w:hAnsi="Arial" w:cs="Times New Roman"/>
      <w:b/>
      <w:i/>
      <w:iCs/>
      <w:color w:val="0070C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1"/>
      </w:numPr>
    </w:pPr>
  </w:style>
  <w:style w:type="paragraph" w:customStyle="1" w:styleId="AppendixHeading">
    <w:name w:val="Appendix Heading"/>
    <w:basedOn w:val="Normal"/>
    <w:next w:val="Normal"/>
    <w:qFormat/>
    <w:rsid w:val="00FC6517"/>
    <w:pPr>
      <w:numPr>
        <w:numId w:val="2"/>
      </w:numPr>
      <w:spacing w:before="240" w:after="60"/>
    </w:pPr>
    <w:rPr>
      <w:b/>
    </w:rPr>
  </w:style>
  <w:style w:type="paragraph" w:customStyle="1" w:styleId="AppendixHeading2">
    <w:name w:val="Appendix Heading 2"/>
    <w:basedOn w:val="Normal"/>
    <w:next w:val="Normal"/>
    <w:qFormat/>
    <w:rsid w:val="00BC00B7"/>
    <w:pPr>
      <w:numPr>
        <w:ilvl w:val="1"/>
        <w:numId w:val="2"/>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5 Heading Char,Bullets Char,List Paragraph1 Char,R List Para Char,Source Reference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paragraph" w:customStyle="1" w:styleId="AppendixHeadingB">
    <w:name w:val="Appendix Heading B"/>
    <w:basedOn w:val="AppendixHeading"/>
    <w:next w:val="Normal"/>
    <w:qFormat/>
    <w:rsid w:val="00DA1ABC"/>
    <w:pPr>
      <w:numPr>
        <w:numId w:val="3"/>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4"/>
      </w:numPr>
      <w:autoSpaceDE w:val="0"/>
      <w:autoSpaceDN w:val="0"/>
      <w:adjustRightInd w:val="0"/>
      <w:ind w:left="0" w:firstLine="0"/>
    </w:pPr>
    <w:rPr>
      <w:rFonts w:eastAsia="Calibri" w:cs="Arial"/>
      <w:b/>
      <w:bCs/>
      <w:color w:val="000000"/>
    </w:rPr>
  </w:style>
  <w:style w:type="paragraph" w:styleId="BodyText">
    <w:name w:val="Body Text"/>
    <w:basedOn w:val="Normal"/>
    <w:link w:val="BodyTextChar"/>
    <w:uiPriority w:val="99"/>
    <w:semiHidden/>
    <w:unhideWhenUsed/>
    <w:rsid w:val="00B555AE"/>
    <w:pPr>
      <w:spacing w:after="120"/>
    </w:pPr>
  </w:style>
  <w:style w:type="character" w:customStyle="1" w:styleId="BodyTextChar">
    <w:name w:val="Body Text Char"/>
    <w:basedOn w:val="DefaultParagraphFont"/>
    <w:link w:val="BodyText"/>
    <w:uiPriority w:val="99"/>
    <w:semiHidden/>
    <w:rsid w:val="00B555AE"/>
    <w:rPr>
      <w:rFonts w:eastAsia="Times New Roman"/>
      <w:sz w:val="24"/>
      <w:szCs w:val="24"/>
    </w:rPr>
  </w:style>
  <w:style w:type="paragraph" w:styleId="BodyText2">
    <w:name w:val="Body Text 2"/>
    <w:basedOn w:val="Normal"/>
    <w:link w:val="BodyText2Char"/>
    <w:uiPriority w:val="99"/>
    <w:semiHidden/>
    <w:unhideWhenUsed/>
    <w:rsid w:val="00B555AE"/>
    <w:pPr>
      <w:spacing w:after="120" w:line="480" w:lineRule="auto"/>
    </w:pPr>
  </w:style>
  <w:style w:type="character" w:customStyle="1" w:styleId="BodyText2Char">
    <w:name w:val="Body Text 2 Char"/>
    <w:basedOn w:val="DefaultParagraphFont"/>
    <w:link w:val="BodyText2"/>
    <w:uiPriority w:val="99"/>
    <w:semiHidden/>
    <w:rsid w:val="00B555AE"/>
    <w:rPr>
      <w:rFonts w:eastAsia="Times New Roman"/>
      <w:sz w:val="24"/>
      <w:szCs w:val="24"/>
    </w:rPr>
  </w:style>
  <w:style w:type="character" w:styleId="BookTitle">
    <w:name w:val="Book Title"/>
    <w:basedOn w:val="DefaultParagraphFont"/>
    <w:uiPriority w:val="33"/>
    <w:qFormat/>
    <w:rsid w:val="0066697F"/>
    <w:rPr>
      <w:b/>
      <w:bCs/>
      <w:smallCaps/>
      <w:spacing w:val="5"/>
    </w:rPr>
  </w:style>
  <w:style w:type="table" w:customStyle="1" w:styleId="TableGrid2">
    <w:name w:val="Table Grid2"/>
    <w:basedOn w:val="TableNormal"/>
    <w:next w:val="TableGrid"/>
    <w:uiPriority w:val="59"/>
    <w:rsid w:val="003450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IntenseReference">
    <w:name w:val="Intense Reference"/>
    <w:basedOn w:val="DefaultParagraphFont"/>
    <w:uiPriority w:val="32"/>
    <w:qFormat/>
    <w:rsid w:val="002D7D7A"/>
    <w:rPr>
      <w:b/>
      <w:bCs/>
      <w:smallCaps/>
      <w:color w:val="C0504D" w:themeColor="accent2"/>
      <w:spacing w:val="5"/>
      <w:u w:val="single"/>
    </w:rPr>
  </w:style>
  <w:style w:type="paragraph" w:styleId="Revision">
    <w:name w:val="Revision"/>
    <w:hidden/>
    <w:uiPriority w:val="99"/>
    <w:semiHidden/>
    <w:rsid w:val="00E9384A"/>
    <w:rPr>
      <w:rFonts w:eastAsia="Times New Roman"/>
      <w:sz w:val="24"/>
      <w:szCs w:val="24"/>
    </w:rPr>
  </w:style>
  <w:style w:type="paragraph" w:customStyle="1" w:styleId="Default">
    <w:name w:val="Default"/>
    <w:rsid w:val="00A52343"/>
    <w:pPr>
      <w:autoSpaceDE w:val="0"/>
      <w:autoSpaceDN w:val="0"/>
      <w:adjustRightInd w:val="0"/>
    </w:pPr>
    <w:rPr>
      <w:rFonts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2026-04-23T14:06:31Z</dcterms:created>
  <dcterms:modified xsi:type="dcterms:W3CDTF">2026-04-23T14:06:31Z</dcterms:modified>
</cp:coreProperties>
</file>