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70BC" w:rsidP="00B870BC" w:rsidRDefault="00B870BC" w14:paraId="6E769AAF" w14:textId="77777777">
      <w:pPr>
        <w:spacing w:before="1"/>
        <w:ind w:left="2127" w:right="2327"/>
        <w:rPr>
          <w:rFonts w:ascii="Calibri"/>
        </w:rPr>
      </w:pPr>
    </w:p>
    <w:p w:rsidRPr="00CE797C" w:rsidR="00CE797C" w:rsidRDefault="00CE797C" w14:paraId="2777D981" w14:textId="77777777">
      <w:pPr>
        <w:pStyle w:val="ListParagraph"/>
        <w:numPr>
          <w:ilvl w:val="0"/>
          <w:numId w:val="1"/>
        </w:numPr>
        <w:tabs>
          <w:tab w:val="left" w:pos="831"/>
        </w:tabs>
        <w:spacing w:before="1" w:line="276" w:lineRule="auto"/>
        <w:ind w:right="138"/>
        <w:jc w:val="left"/>
        <w:rPr>
          <w:b/>
          <w:bCs/>
          <w:sz w:val="20"/>
        </w:rPr>
      </w:pPr>
      <w:r w:rsidRPr="00CE797C">
        <w:rPr>
          <w:b/>
          <w:bCs/>
          <w:sz w:val="20"/>
        </w:rPr>
        <w:t>PURPOSE:</w:t>
      </w:r>
    </w:p>
    <w:p w:rsidR="00CE797C" w:rsidP="00CE797C" w:rsidRDefault="00CE797C" w14:paraId="20150D84" w14:textId="77777777">
      <w:pPr>
        <w:pStyle w:val="ListParagraph"/>
        <w:tabs>
          <w:tab w:val="left" w:pos="831"/>
        </w:tabs>
        <w:spacing w:before="1" w:line="276" w:lineRule="auto"/>
        <w:ind w:left="360" w:right="138" w:firstLine="0"/>
        <w:rPr>
          <w:sz w:val="20"/>
        </w:rPr>
      </w:pPr>
    </w:p>
    <w:p w:rsidRPr="0084557C" w:rsidR="0084557C" w:rsidP="5030F10B" w:rsidRDefault="00226F34" w14:paraId="4FE594B8" w14:textId="651E2F5E">
      <w:pPr>
        <w:pStyle w:val="ListParagraph"/>
        <w:tabs>
          <w:tab w:val="left" w:pos="831"/>
        </w:tabs>
        <w:spacing w:before="1" w:line="276" w:lineRule="auto"/>
        <w:ind w:left="360" w:right="138" w:firstLine="0"/>
        <w:rPr>
          <w:sz w:val="20"/>
          <w:szCs w:val="20"/>
        </w:rPr>
      </w:pPr>
      <w:r w:rsidRPr="5030F10B" w:rsidR="00226F34">
        <w:rPr>
          <w:sz w:val="20"/>
          <w:szCs w:val="20"/>
        </w:rPr>
        <w:t>NAVSUP Fleet Logistics Center, San Diego (FLCSD) is conducting a market survey</w:t>
      </w:r>
      <w:r w:rsidRPr="5030F10B" w:rsidR="0084557C">
        <w:rPr>
          <w:sz w:val="20"/>
          <w:szCs w:val="20"/>
        </w:rPr>
        <w:t xml:space="preserve"> (MS)</w:t>
      </w:r>
      <w:r w:rsidRPr="5030F10B" w:rsidR="00E61C45">
        <w:rPr>
          <w:sz w:val="20"/>
          <w:szCs w:val="20"/>
        </w:rPr>
        <w:t xml:space="preserve"> </w:t>
      </w:r>
      <w:r w:rsidRPr="5030F10B" w:rsidR="00E61C45">
        <w:rPr>
          <w:sz w:val="20"/>
          <w:szCs w:val="20"/>
        </w:rPr>
        <w:t xml:space="preserve">to </w:t>
      </w:r>
      <w:r w:rsidRPr="5030F10B" w:rsidR="00E61C45">
        <w:rPr>
          <w:sz w:val="20"/>
          <w:szCs w:val="20"/>
        </w:rPr>
        <w:t xml:space="preserve">identify</w:t>
      </w:r>
      <w:r w:rsidRPr="5030F10B" w:rsidR="00E61C45">
        <w:rPr>
          <w:sz w:val="20"/>
          <w:szCs w:val="20"/>
        </w:rPr>
        <w:t xml:space="preserve"> interested and capable businesses, stimulate industry awareness</w:t>
      </w:r>
      <w:r w:rsidRPr="5030F10B" w:rsidR="7F695F53">
        <w:rPr>
          <w:sz w:val="20"/>
          <w:szCs w:val="20"/>
        </w:rPr>
        <w:t xml:space="preserve">,</w:t>
      </w:r>
      <w:r w:rsidRPr="5030F10B" w:rsidR="00E61C45">
        <w:rPr>
          <w:sz w:val="20"/>
          <w:szCs w:val="20"/>
        </w:rPr>
        <w:t xml:space="preserve"> </w:t>
      </w:r>
      <w:r w:rsidRPr="5030F10B" w:rsidR="5EBB1945">
        <w:rPr>
          <w:sz w:val="20"/>
          <w:szCs w:val="20"/>
        </w:rPr>
        <w:t xml:space="preserve">and</w:t>
      </w:r>
      <w:r w:rsidRPr="5030F10B" w:rsidR="00E61C45">
        <w:rPr>
          <w:sz w:val="20"/>
          <w:szCs w:val="20"/>
        </w:rPr>
        <w:t xml:space="preserve"> gain feedback to improve the acquisition environment/process. </w:t>
      </w:r>
      <w:r w:rsidRPr="5030F10B" w:rsidR="00226F34">
        <w:rPr>
          <w:sz w:val="20"/>
          <w:szCs w:val="20"/>
        </w:rPr>
        <w:t xml:space="preserve">Firms </w:t>
      </w:r>
      <w:r w:rsidRPr="5030F10B" w:rsidR="0084557C">
        <w:rPr>
          <w:sz w:val="20"/>
          <w:szCs w:val="20"/>
        </w:rPr>
        <w:t>possessing</w:t>
      </w:r>
      <w:r w:rsidRPr="5030F10B" w:rsidR="00226F34">
        <w:rPr>
          <w:sz w:val="20"/>
          <w:szCs w:val="20"/>
        </w:rPr>
        <w:t xml:space="preserve"> the capabilities to perform the tasking described in the attached Performance</w:t>
      </w:r>
      <w:r w:rsidRPr="5030F10B" w:rsidR="00226F34">
        <w:rPr>
          <w:spacing w:val="-5"/>
          <w:sz w:val="20"/>
          <w:szCs w:val="20"/>
        </w:rPr>
        <w:t xml:space="preserve"> </w:t>
      </w:r>
      <w:r w:rsidRPr="5030F10B" w:rsidR="00226F34">
        <w:rPr>
          <w:sz w:val="20"/>
          <w:szCs w:val="20"/>
        </w:rPr>
        <w:t>Work</w:t>
      </w:r>
      <w:r w:rsidRPr="5030F10B" w:rsidR="00226F34">
        <w:rPr>
          <w:spacing w:val="-1"/>
          <w:sz w:val="20"/>
          <w:szCs w:val="20"/>
        </w:rPr>
        <w:t xml:space="preserve"> </w:t>
      </w:r>
      <w:r w:rsidRPr="5030F10B" w:rsidR="00226F34">
        <w:rPr>
          <w:sz w:val="20"/>
          <w:szCs w:val="20"/>
        </w:rPr>
        <w:t>Statement</w:t>
      </w:r>
      <w:r w:rsidRPr="5030F10B" w:rsidR="00226F34">
        <w:rPr>
          <w:spacing w:val="-6"/>
          <w:sz w:val="20"/>
          <w:szCs w:val="20"/>
        </w:rPr>
        <w:t xml:space="preserve"> </w:t>
      </w:r>
      <w:r w:rsidRPr="5030F10B" w:rsidR="00226F34">
        <w:rPr>
          <w:sz w:val="20"/>
          <w:szCs w:val="20"/>
        </w:rPr>
        <w:t>(PWS)</w:t>
      </w:r>
      <w:r w:rsidRPr="5030F10B" w:rsidR="00226F34">
        <w:rPr>
          <w:spacing w:val="-3"/>
          <w:sz w:val="20"/>
          <w:szCs w:val="20"/>
        </w:rPr>
        <w:t xml:space="preserve"> </w:t>
      </w:r>
      <w:r w:rsidRPr="5030F10B" w:rsidR="00E61C45">
        <w:rPr>
          <w:spacing w:val="-3"/>
          <w:sz w:val="20"/>
          <w:szCs w:val="20"/>
        </w:rPr>
        <w:t xml:space="preserve">and information below </w:t>
      </w:r>
      <w:r w:rsidRPr="5030F10B" w:rsidR="00226F34">
        <w:rPr>
          <w:sz w:val="20"/>
          <w:szCs w:val="20"/>
        </w:rPr>
        <w:t>are</w:t>
      </w:r>
      <w:r w:rsidRPr="5030F10B" w:rsidR="00226F34">
        <w:rPr>
          <w:spacing w:val="-5"/>
          <w:sz w:val="20"/>
          <w:szCs w:val="20"/>
        </w:rPr>
        <w:t xml:space="preserve"> </w:t>
      </w:r>
      <w:r w:rsidRPr="5030F10B" w:rsidR="00226F34">
        <w:rPr>
          <w:sz w:val="20"/>
          <w:szCs w:val="20"/>
        </w:rPr>
        <w:t>encouraged</w:t>
      </w:r>
      <w:r w:rsidRPr="5030F10B" w:rsidR="00226F34">
        <w:rPr>
          <w:spacing w:val="-5"/>
          <w:sz w:val="20"/>
          <w:szCs w:val="20"/>
        </w:rPr>
        <w:t xml:space="preserve"> </w:t>
      </w:r>
      <w:r w:rsidRPr="5030F10B" w:rsidR="00226F34">
        <w:rPr>
          <w:sz w:val="20"/>
          <w:szCs w:val="20"/>
        </w:rPr>
        <w:t>to</w:t>
      </w:r>
      <w:r w:rsidRPr="5030F10B" w:rsidR="00226F34">
        <w:rPr>
          <w:spacing w:val="-3"/>
          <w:sz w:val="20"/>
          <w:szCs w:val="20"/>
        </w:rPr>
        <w:t xml:space="preserve"> </w:t>
      </w:r>
      <w:r w:rsidRPr="5030F10B" w:rsidR="00226F34">
        <w:rPr>
          <w:sz w:val="20"/>
          <w:szCs w:val="20"/>
        </w:rPr>
        <w:t>respond.</w:t>
      </w:r>
      <w:r w:rsidRPr="5030F10B" w:rsidR="00226F34">
        <w:rPr>
          <w:spacing w:val="40"/>
          <w:sz w:val="20"/>
          <w:szCs w:val="20"/>
        </w:rPr>
        <w:t xml:space="preserve"> </w:t>
      </w:r>
    </w:p>
    <w:p w:rsidR="0084557C" w:rsidP="0084557C" w:rsidRDefault="0084557C" w14:paraId="3E856BC2" w14:textId="77777777">
      <w:pPr>
        <w:pStyle w:val="ListParagraph"/>
        <w:tabs>
          <w:tab w:val="left" w:pos="831"/>
        </w:tabs>
        <w:spacing w:before="1" w:line="276" w:lineRule="auto"/>
        <w:ind w:left="360" w:right="138" w:firstLine="0"/>
        <w:jc w:val="right"/>
        <w:rPr>
          <w:spacing w:val="40"/>
          <w:sz w:val="20"/>
        </w:rPr>
      </w:pPr>
    </w:p>
    <w:p w:rsidR="00F723E7" w:rsidP="00F723E7" w:rsidRDefault="0084557C" w14:paraId="624623DE" w14:textId="71B86077">
      <w:pPr>
        <w:pStyle w:val="ListParagraph"/>
        <w:tabs>
          <w:tab w:val="left" w:pos="831"/>
        </w:tabs>
        <w:spacing w:before="1" w:line="276" w:lineRule="auto"/>
        <w:ind w:left="360" w:right="138" w:firstLine="0"/>
        <w:rPr>
          <w:sz w:val="20"/>
        </w:rPr>
      </w:pPr>
      <w:r w:rsidRPr="0084557C">
        <w:rPr>
          <w:sz w:val="20"/>
        </w:rPr>
        <w:t xml:space="preserve">This is not a solicitation announcement. This notice is for planning purposes only and is not to be construed as a commitment by the Government. </w:t>
      </w:r>
      <w:r>
        <w:rPr>
          <w:sz w:val="20"/>
        </w:rPr>
        <w:t xml:space="preserve">The Government will not reimburse respondents for any costs incurred in preparation of a response to this </w:t>
      </w:r>
      <w:r w:rsidR="00E61C45">
        <w:rPr>
          <w:sz w:val="20"/>
        </w:rPr>
        <w:t>notice</w:t>
      </w:r>
      <w:r>
        <w:rPr>
          <w:sz w:val="20"/>
        </w:rPr>
        <w:t xml:space="preserve">. </w:t>
      </w:r>
      <w:r w:rsidRPr="0084557C">
        <w:rPr>
          <w:sz w:val="20"/>
        </w:rPr>
        <w:t xml:space="preserve">Any information submitted by respondents to this notice is strictly voluntary. The Government will not award any contract based on the information received from this </w:t>
      </w:r>
      <w:r w:rsidR="00E61C45">
        <w:rPr>
          <w:sz w:val="20"/>
        </w:rPr>
        <w:t>n</w:t>
      </w:r>
      <w:r w:rsidRPr="0084557C">
        <w:rPr>
          <w:sz w:val="20"/>
        </w:rPr>
        <w:t>otice.</w:t>
      </w:r>
      <w:r>
        <w:rPr>
          <w:sz w:val="20"/>
        </w:rPr>
        <w:t xml:space="preserve"> </w:t>
      </w:r>
      <w:r w:rsidR="00E61C45">
        <w:rPr>
          <w:sz w:val="20"/>
        </w:rPr>
        <w:t>The government will utilize information received from this notice to assist in</w:t>
      </w:r>
      <w:r w:rsidR="00F723E7">
        <w:rPr>
          <w:sz w:val="20"/>
        </w:rPr>
        <w:t xml:space="preserve"> acquisition planning and</w:t>
      </w:r>
      <w:r w:rsidR="00E61C45">
        <w:rPr>
          <w:sz w:val="20"/>
        </w:rPr>
        <w:t xml:space="preserve"> </w:t>
      </w:r>
      <w:r w:rsidR="00F723E7">
        <w:rPr>
          <w:sz w:val="20"/>
        </w:rPr>
        <w:t>identifying</w:t>
      </w:r>
      <w:r w:rsidR="00E61C45">
        <w:rPr>
          <w:sz w:val="20"/>
        </w:rPr>
        <w:t xml:space="preserve"> small business</w:t>
      </w:r>
      <w:r w:rsidR="00F723E7">
        <w:rPr>
          <w:sz w:val="20"/>
        </w:rPr>
        <w:t>es’</w:t>
      </w:r>
      <w:r w:rsidR="00E61C45">
        <w:rPr>
          <w:sz w:val="20"/>
        </w:rPr>
        <w:t xml:space="preserve"> capabilit</w:t>
      </w:r>
      <w:r w:rsidR="00F723E7">
        <w:rPr>
          <w:sz w:val="20"/>
        </w:rPr>
        <w:t xml:space="preserve">ies. </w:t>
      </w:r>
      <w:r w:rsidRPr="0084557C">
        <w:rPr>
          <w:sz w:val="20"/>
        </w:rPr>
        <w:t>The Government reserves the right to consider a set-aside for small businesses or one of the small business socioeconomic contracting programs (e.g., 8(a), HUBZone, service-disabled veteran-owned small business (SDVOSB), and women-owned small business (WOSB) including economically disadvantaged women-owned small businesses (EDWOSB))</w:t>
      </w:r>
    </w:p>
    <w:p w:rsidR="00F723E7" w:rsidP="00F723E7" w:rsidRDefault="00F723E7" w14:paraId="61C40800" w14:textId="77777777">
      <w:pPr>
        <w:pStyle w:val="ListParagraph"/>
        <w:tabs>
          <w:tab w:val="left" w:pos="831"/>
        </w:tabs>
        <w:spacing w:before="1" w:line="276" w:lineRule="auto"/>
        <w:ind w:left="360" w:right="138" w:firstLine="0"/>
        <w:rPr>
          <w:sz w:val="20"/>
        </w:rPr>
      </w:pPr>
    </w:p>
    <w:p w:rsidR="00F723E7" w:rsidP="00CE797C" w:rsidRDefault="00F723E7" w14:paraId="0226030D" w14:textId="768D8949">
      <w:pPr>
        <w:pStyle w:val="ListParagraph"/>
        <w:tabs>
          <w:tab w:val="left" w:pos="831"/>
        </w:tabs>
        <w:spacing w:before="1" w:line="276" w:lineRule="auto"/>
        <w:ind w:left="360" w:right="138" w:firstLine="0"/>
        <w:rPr>
          <w:b/>
          <w:bCs/>
          <w:sz w:val="20"/>
        </w:rPr>
      </w:pPr>
      <w:r w:rsidRPr="00F723E7">
        <w:rPr>
          <w:sz w:val="20"/>
        </w:rPr>
        <w:t xml:space="preserve">Any resultant set-aside contract or task order for services will include the applicable clause at FAR 52.219-14 – Limitations on Subcontracting. Respondents (e.g., primes) intending to utilize subcontractors should provide information detailing how the prime will not pay more than 50 percent of the amount paid by the Government for contract performance to subcontractors that are not similarly situated entities (SSEs), as defined within FAR 52.219-14. </w:t>
      </w:r>
      <w:r w:rsidRPr="00CE797C">
        <w:rPr>
          <w:sz w:val="20"/>
        </w:rPr>
        <w:t xml:space="preserve">A respondent (prime) utilizing a subcontracting arrangement will need to have the infrastructure and resources in place to manage the entire contract, including all task orders (if applicable).    </w:t>
      </w:r>
    </w:p>
    <w:p w:rsidRPr="00F723E7" w:rsidR="00F723E7" w:rsidP="00F723E7" w:rsidRDefault="00F723E7" w14:paraId="7773DCF1" w14:textId="77777777">
      <w:pPr>
        <w:pStyle w:val="ListParagraph"/>
        <w:tabs>
          <w:tab w:val="left" w:pos="831"/>
        </w:tabs>
        <w:spacing w:before="1" w:line="276" w:lineRule="auto"/>
        <w:ind w:left="360" w:right="138" w:firstLine="0"/>
        <w:jc w:val="right"/>
        <w:rPr>
          <w:b/>
          <w:bCs/>
          <w:sz w:val="20"/>
        </w:rPr>
      </w:pPr>
    </w:p>
    <w:p w:rsidR="00CE797C" w:rsidP="00F723E7" w:rsidRDefault="00CE797C" w14:paraId="3DFF1ABF" w14:textId="77777777">
      <w:pPr>
        <w:pStyle w:val="ListParagraph"/>
        <w:numPr>
          <w:ilvl w:val="0"/>
          <w:numId w:val="1"/>
        </w:numPr>
        <w:tabs>
          <w:tab w:val="left" w:pos="831"/>
        </w:tabs>
        <w:spacing w:before="1" w:line="276" w:lineRule="auto"/>
        <w:ind w:right="138"/>
        <w:jc w:val="left"/>
        <w:rPr>
          <w:sz w:val="20"/>
        </w:rPr>
      </w:pPr>
      <w:r w:rsidRPr="00CE797C">
        <w:rPr>
          <w:b/>
          <w:bCs/>
          <w:sz w:val="20"/>
        </w:rPr>
        <w:t>DESCRIPTION OF REQUIREMENT</w:t>
      </w:r>
      <w:r>
        <w:rPr>
          <w:b/>
          <w:bCs/>
          <w:sz w:val="20"/>
        </w:rPr>
        <w:t>:</w:t>
      </w:r>
      <w:r>
        <w:rPr>
          <w:sz w:val="20"/>
        </w:rPr>
        <w:t xml:space="preserve"> </w:t>
      </w:r>
    </w:p>
    <w:p w:rsidR="00CE797C" w:rsidP="00CE797C" w:rsidRDefault="00CE797C" w14:paraId="145810A7" w14:textId="77777777">
      <w:pPr>
        <w:pStyle w:val="ListParagraph"/>
        <w:tabs>
          <w:tab w:val="left" w:pos="831"/>
        </w:tabs>
        <w:spacing w:before="1" w:line="276" w:lineRule="auto"/>
        <w:ind w:left="360" w:right="138" w:firstLine="0"/>
        <w:jc w:val="right"/>
        <w:rPr>
          <w:sz w:val="20"/>
        </w:rPr>
      </w:pPr>
    </w:p>
    <w:p w:rsidRPr="008F7CF0" w:rsidR="00CE797C" w:rsidP="25A76CE4" w:rsidRDefault="00CE797C" w14:paraId="12CE1152" w14:textId="0FD07397">
      <w:pPr>
        <w:pStyle w:val="ListParagraph"/>
        <w:numPr>
          <w:ilvl w:val="0"/>
          <w:numId w:val="2"/>
        </w:numPr>
        <w:tabs>
          <w:tab w:val="left" w:pos="831"/>
        </w:tabs>
        <w:spacing w:before="1" w:line="276" w:lineRule="auto"/>
        <w:ind w:right="138"/>
        <w:jc w:val="left"/>
        <w:rPr>
          <w:i w:val="1"/>
          <w:iCs w:val="1"/>
          <w:highlight w:val="yellow"/>
        </w:rPr>
      </w:pPr>
      <w:r w:rsidRPr="25A76CE4" w:rsidR="424BA7DC">
        <w:rPr>
          <w:sz w:val="20"/>
          <w:szCs w:val="20"/>
        </w:rPr>
        <w:t xml:space="preserve">The </w:t>
      </w:r>
      <w:r w:rsidR="424BA7DC">
        <w:rPr/>
        <w:t xml:space="preserve">contractor will be tasked to </w:t>
      </w:r>
      <w:r w:rsidR="424BA7DC">
        <w:rPr/>
        <w:t>accomplish</w:t>
      </w:r>
      <w:r w:rsidR="424BA7DC">
        <w:rPr/>
        <w:t xml:space="preserve"> the work as specified in Attachment 1, </w:t>
      </w:r>
      <w:r w:rsidRPr="25A76CE4" w:rsidR="424BA7DC">
        <w:rPr>
          <w:i w:val="1"/>
          <w:iCs w:val="1"/>
        </w:rPr>
        <w:t>Performance Work Statement</w:t>
      </w:r>
      <w:r w:rsidRPr="25A76CE4" w:rsidR="1757957D">
        <w:rPr>
          <w:i w:val="1"/>
          <w:iCs w:val="1"/>
        </w:rPr>
        <w:t xml:space="preserve"> </w:t>
      </w:r>
      <w:r w:rsidRPr="25A76CE4" w:rsidR="77BD348D">
        <w:rPr>
          <w:i w:val="1"/>
          <w:iCs w:val="1"/>
        </w:rPr>
        <w:t>(PWS)</w:t>
      </w:r>
      <w:r w:rsidR="424BA7DC">
        <w:rPr/>
        <w:t xml:space="preserve">. This work includes </w:t>
      </w:r>
      <w:r w:rsidR="0BE9C0C7">
        <w:rPr/>
        <w:t xml:space="preserve">providing all personnel, equipment, tools, materials, supervision, </w:t>
      </w:r>
      <w:r w:rsidRPr="25A76CE4" w:rsidR="0BE9C0C7">
        <w:rPr>
          <w:noProof w:val="0"/>
          <w:lang w:val="en-US"/>
        </w:rPr>
        <w:t xml:space="preserve">quality control and other items and non-personal services necessary to perform repair service for 65 horsepower, gasoline fired internal combustion engines, </w:t>
      </w:r>
      <w:r w:rsidRPr="25A76CE4" w:rsidR="65198BF4">
        <w:rPr>
          <w:noProof w:val="0"/>
          <w:lang w:val="en-US"/>
        </w:rPr>
        <w:t>electronic</w:t>
      </w:r>
      <w:r w:rsidRPr="25A76CE4" w:rsidR="0BE9C0C7">
        <w:rPr>
          <w:noProof w:val="0"/>
          <w:lang w:val="en-US"/>
        </w:rPr>
        <w:t xml:space="preserve"> ignition, Wisconsin Model V-465D1 as </w:t>
      </w:r>
      <w:r w:rsidRPr="25A76CE4" w:rsidR="0BE9C0C7">
        <w:rPr>
          <w:noProof w:val="0"/>
          <w:lang w:val="en-US"/>
        </w:rPr>
        <w:t xml:space="preserve">defined in this PWS. The Contractor shall perform to the standards in this contract and return engines to </w:t>
      </w:r>
      <w:r w:rsidRPr="25A76CE4" w:rsidR="0BE9C0C7">
        <w:rPr>
          <w:noProof w:val="0"/>
          <w:lang w:val="en-US"/>
        </w:rPr>
        <w:t xml:space="preserve">original operating specifications. Up to 5 engines repaired in the base year and 5 engines repaired in each </w:t>
      </w:r>
      <w:r w:rsidRPr="25A76CE4" w:rsidR="0BE9C0C7">
        <w:rPr>
          <w:noProof w:val="0"/>
          <w:lang w:val="en-US"/>
        </w:rPr>
        <w:t>subsequent</w:t>
      </w:r>
      <w:r w:rsidRPr="25A76CE4" w:rsidR="0BE9C0C7">
        <w:rPr>
          <w:noProof w:val="0"/>
          <w:lang w:val="en-US"/>
        </w:rPr>
        <w:t xml:space="preserve"> </w:t>
      </w:r>
      <w:r w:rsidRPr="25A76CE4" w:rsidR="0BE9C0C7">
        <w:rPr>
          <w:noProof w:val="0"/>
          <w:lang w:val="en-US"/>
        </w:rPr>
        <w:t>option</w:t>
      </w:r>
      <w:r w:rsidRPr="25A76CE4" w:rsidR="62CA2F23">
        <w:rPr>
          <w:noProof w:val="0"/>
          <w:lang w:val="en-US"/>
        </w:rPr>
        <w:t>-</w:t>
      </w:r>
      <w:r w:rsidRPr="25A76CE4" w:rsidR="0BE9C0C7">
        <w:rPr>
          <w:noProof w:val="0"/>
          <w:lang w:val="en-US"/>
        </w:rPr>
        <w:t>year.</w:t>
      </w:r>
    </w:p>
    <w:p w:rsidRPr="008F7CF0" w:rsidR="008F7CF0" w:rsidP="008F7CF0" w:rsidRDefault="008F7CF0" w14:paraId="42831846" w14:textId="77777777">
      <w:pPr>
        <w:pStyle w:val="ListParagraph"/>
        <w:tabs>
          <w:tab w:val="left" w:pos="831"/>
        </w:tabs>
        <w:spacing w:before="1" w:line="276" w:lineRule="auto"/>
        <w:ind w:left="360" w:right="138" w:firstLine="0"/>
        <w:jc w:val="right"/>
        <w:rPr>
          <w:sz w:val="20"/>
        </w:rPr>
      </w:pPr>
    </w:p>
    <w:p w:rsidR="1A06A91D" w:rsidP="5030F10B" w:rsidRDefault="1A06A91D" w14:paraId="626DF1AD" w14:textId="00E4D6B6">
      <w:pPr>
        <w:pStyle w:val="ListParagraph"/>
        <w:numPr>
          <w:ilvl w:val="0"/>
          <w:numId w:val="2"/>
        </w:numPr>
        <w:tabs>
          <w:tab w:val="left" w:leader="none" w:pos="831"/>
        </w:tabs>
        <w:spacing w:before="1" w:line="276" w:lineRule="auto"/>
        <w:ind w:right="138"/>
        <w:jc w:val="left"/>
        <w:rPr>
          <w:i w:val="1"/>
          <w:iCs w:val="1"/>
          <w:sz w:val="20"/>
          <w:szCs w:val="20"/>
        </w:rPr>
      </w:pPr>
      <w:r w:rsidRPr="5030F10B" w:rsidR="1A06A91D">
        <w:rPr>
          <w:sz w:val="20"/>
          <w:szCs w:val="20"/>
        </w:rPr>
        <w:t xml:space="preserve">The Government </w:t>
      </w:r>
      <w:r w:rsidRPr="5030F10B" w:rsidR="1A06A91D">
        <w:rPr>
          <w:sz w:val="20"/>
          <w:szCs w:val="20"/>
        </w:rPr>
        <w:t>anticipates</w:t>
      </w:r>
      <w:r w:rsidRPr="5030F10B" w:rsidR="1A06A91D">
        <w:rPr>
          <w:sz w:val="20"/>
          <w:szCs w:val="20"/>
        </w:rPr>
        <w:t xml:space="preserve"> this effort to be a </w:t>
      </w:r>
      <w:r w:rsidRPr="5030F10B" w:rsidR="1A06A91D">
        <w:rPr>
          <w:i w:val="0"/>
          <w:iCs w:val="0"/>
          <w:sz w:val="20"/>
          <w:szCs w:val="20"/>
        </w:rPr>
        <w:t>FFP</w:t>
      </w:r>
      <w:r w:rsidRPr="5030F10B" w:rsidR="1A06A91D">
        <w:rPr>
          <w:sz w:val="20"/>
          <w:szCs w:val="20"/>
        </w:rPr>
        <w:t xml:space="preserve"> type contract </w:t>
      </w:r>
      <w:r w:rsidRPr="5030F10B" w:rsidR="6626CD69">
        <w:rPr>
          <w:sz w:val="20"/>
          <w:szCs w:val="20"/>
        </w:rPr>
        <w:t>with a</w:t>
      </w:r>
      <w:r w:rsidRPr="5030F10B" w:rsidR="1A06A91D">
        <w:rPr>
          <w:sz w:val="20"/>
          <w:szCs w:val="20"/>
        </w:rPr>
        <w:t xml:space="preserve"> </w:t>
      </w:r>
      <w:r w:rsidRPr="5030F10B" w:rsidR="1A06A91D">
        <w:rPr>
          <w:sz w:val="20"/>
          <w:szCs w:val="20"/>
        </w:rPr>
        <w:t>period of performance</w:t>
      </w:r>
      <w:r w:rsidRPr="5030F10B" w:rsidR="6626CD69">
        <w:rPr>
          <w:sz w:val="20"/>
          <w:szCs w:val="20"/>
        </w:rPr>
        <w:t xml:space="preserve"> </w:t>
      </w:r>
      <w:r w:rsidRPr="5030F10B" w:rsidR="0C2A1265">
        <w:rPr>
          <w:sz w:val="20"/>
          <w:szCs w:val="20"/>
        </w:rPr>
        <w:t xml:space="preserve">of </w:t>
      </w:r>
      <w:r w:rsidRPr="5030F10B" w:rsidR="35811428">
        <w:rPr>
          <w:i w:val="0"/>
          <w:iCs w:val="0"/>
          <w:sz w:val="20"/>
          <w:szCs w:val="20"/>
        </w:rPr>
        <w:t>one</w:t>
      </w:r>
      <w:r w:rsidRPr="5030F10B" w:rsidR="7A1E3AE5">
        <w:rPr>
          <w:i w:val="0"/>
          <w:iCs w:val="0"/>
          <w:sz w:val="20"/>
          <w:szCs w:val="20"/>
        </w:rPr>
        <w:t>-</w:t>
      </w:r>
      <w:r w:rsidRPr="5030F10B" w:rsidR="35811428">
        <w:rPr>
          <w:i w:val="0"/>
          <w:iCs w:val="0"/>
          <w:sz w:val="20"/>
          <w:szCs w:val="20"/>
        </w:rPr>
        <w:t>year base and four, one</w:t>
      </w:r>
      <w:r w:rsidRPr="5030F10B" w:rsidR="519DEA60">
        <w:rPr>
          <w:i w:val="0"/>
          <w:iCs w:val="0"/>
          <w:sz w:val="20"/>
          <w:szCs w:val="20"/>
        </w:rPr>
        <w:t>-</w:t>
      </w:r>
      <w:r w:rsidRPr="5030F10B" w:rsidR="35811428">
        <w:rPr>
          <w:i w:val="0"/>
          <w:iCs w:val="0"/>
          <w:sz w:val="20"/>
          <w:szCs w:val="20"/>
        </w:rPr>
        <w:t>year option</w:t>
      </w:r>
      <w:r w:rsidRPr="5030F10B" w:rsidR="35811428">
        <w:rPr>
          <w:i w:val="0"/>
          <w:iCs w:val="0"/>
          <w:sz w:val="20"/>
          <w:szCs w:val="20"/>
        </w:rPr>
        <w:t>s</w:t>
      </w:r>
      <w:r w:rsidRPr="5030F10B" w:rsidR="1A06A91D">
        <w:rPr>
          <w:sz w:val="20"/>
          <w:szCs w:val="20"/>
        </w:rPr>
        <w:t xml:space="preserve">.  </w:t>
      </w:r>
      <w:r w:rsidRPr="5030F10B" w:rsidR="1A06A91D">
        <w:rPr>
          <w:sz w:val="20"/>
          <w:szCs w:val="20"/>
        </w:rPr>
        <w:t xml:space="preserve">This is a </w:t>
      </w:r>
      <w:r w:rsidRPr="5030F10B" w:rsidR="1A06A91D">
        <w:rPr>
          <w:i w:val="1"/>
          <w:iCs w:val="1"/>
          <w:sz w:val="20"/>
          <w:szCs w:val="20"/>
        </w:rPr>
        <w:t>follow-on contract</w:t>
      </w:r>
      <w:r w:rsidRPr="5030F10B" w:rsidR="1A06A91D">
        <w:rPr>
          <w:sz w:val="20"/>
          <w:szCs w:val="20"/>
        </w:rPr>
        <w:t xml:space="preserve"> f</w:t>
      </w:r>
      <w:r w:rsidRPr="5030F10B" w:rsidR="1A06A91D">
        <w:rPr>
          <w:sz w:val="20"/>
          <w:szCs w:val="20"/>
        </w:rPr>
        <w:t xml:space="preserve">or </w:t>
      </w:r>
      <w:r w:rsidRPr="5030F10B" w:rsidR="6EFA6E17">
        <w:rPr>
          <w:sz w:val="20"/>
          <w:szCs w:val="20"/>
        </w:rPr>
        <w:t xml:space="preserve">Wisconsin Model V-465D1 Engine Overhauls </w:t>
      </w:r>
      <w:r w:rsidRPr="5030F10B" w:rsidR="6EFA6E17">
        <w:rPr>
          <w:noProof w:val="0"/>
          <w:lang w:val="en-US"/>
        </w:rPr>
        <w:t>Naval Base Coronado (NAS North Island)</w:t>
      </w:r>
      <w:r w:rsidRPr="5030F10B" w:rsidR="1A06A91D">
        <w:rPr>
          <w:sz w:val="20"/>
          <w:szCs w:val="20"/>
        </w:rPr>
        <w:t xml:space="preserve"> contract number </w:t>
      </w:r>
      <w:r w:rsidRPr="5030F10B" w:rsidR="7442AD5F">
        <w:rPr>
          <w:rFonts w:ascii="Times New Roman" w:hAnsi="Times New Roman" w:eastAsia="Times New Roman" w:cs="Times New Roman"/>
          <w:noProof w:val="0"/>
          <w:sz w:val="20"/>
          <w:szCs w:val="20"/>
          <w:lang w:val="en-US"/>
        </w:rPr>
        <w:t>N0024421P0153</w:t>
      </w:r>
      <w:r w:rsidRPr="5030F10B" w:rsidR="1A06A91D">
        <w:rPr>
          <w:sz w:val="20"/>
          <w:szCs w:val="20"/>
        </w:rPr>
        <w:t xml:space="preserve"> and the incumbent contractor is </w:t>
      </w:r>
      <w:r w:rsidRPr="5030F10B" w:rsidR="125C9F83">
        <w:rPr>
          <w:sz w:val="20"/>
          <w:szCs w:val="20"/>
        </w:rPr>
        <w:t>ALITHOS ANESTI LLC.</w:t>
      </w:r>
    </w:p>
    <w:p w:rsidRPr="008F7CF0" w:rsidR="008F7CF0" w:rsidP="008F7CF0" w:rsidRDefault="008F7CF0" w14:paraId="61AC6296" w14:textId="77777777">
      <w:pPr>
        <w:pStyle w:val="ListParagraph"/>
        <w:rPr>
          <w:sz w:val="20"/>
        </w:rPr>
      </w:pPr>
    </w:p>
    <w:p w:rsidRPr="0066559E" w:rsidR="0066559E" w:rsidP="5030F10B" w:rsidRDefault="0066559E" w14:paraId="62C7B0C0" w14:textId="4F6768D4">
      <w:pPr>
        <w:pStyle w:val="ListParagraph"/>
        <w:widowControl w:val="1"/>
        <w:numPr>
          <w:ilvl w:val="0"/>
          <w:numId w:val="2"/>
        </w:numPr>
        <w:autoSpaceDE/>
        <w:autoSpaceDN/>
        <w:spacing/>
        <w:contextualSpacing w:val="1"/>
        <w:jc w:val="left"/>
        <w:rPr>
          <w:i w:val="1"/>
          <w:iCs w:val="1"/>
          <w:shd w:val="clear" w:color="auto" w:fill="FDE9D9" w:themeFill="accent6" w:themeFillTint="33"/>
        </w:rPr>
      </w:pPr>
      <w:r w:rsidR="0066559E">
        <w:rPr/>
        <w:t xml:space="preserve">The </w:t>
      </w:r>
      <w:r w:rsidR="0066559E">
        <w:rPr/>
        <w:t xml:space="preserve">applicable North American Industry Classification System (NAICS) code </w:t>
      </w:r>
      <w:r w:rsidR="0066559E">
        <w:rPr/>
        <w:t xml:space="preserve">is </w:t>
      </w:r>
      <w:r w:rsidR="00DE385E">
        <w:rPr/>
        <w:t>333618</w:t>
      </w:r>
      <w:r w:rsidR="0066559E">
        <w:rPr/>
        <w:t xml:space="preserve"> with a </w:t>
      </w:r>
      <w:r w:rsidR="008D7012">
        <w:rPr/>
        <w:t xml:space="preserve">small business </w:t>
      </w:r>
      <w:r w:rsidR="0066559E">
        <w:rPr/>
        <w:t xml:space="preserve">size </w:t>
      </w:r>
      <w:r w:rsidR="0066559E">
        <w:rPr/>
        <w:t xml:space="preserve">standard of </w:t>
      </w:r>
      <w:r w:rsidRPr="5030F10B" w:rsidR="49C94607">
        <w:rPr>
          <w:i w:val="1"/>
          <w:iCs w:val="1"/>
        </w:rPr>
        <w:t>1500</w:t>
      </w:r>
      <w:r w:rsidRPr="5030F10B" w:rsidR="0066559E">
        <w:rPr>
          <w:i w:val="1"/>
          <w:iCs w:val="1"/>
        </w:rPr>
        <w:t xml:space="preserve"> #</w:t>
      </w:r>
      <w:r w:rsidRPr="5030F10B" w:rsidR="008D7012">
        <w:rPr>
          <w:i w:val="1"/>
          <w:iCs w:val="1"/>
        </w:rPr>
        <w:t xml:space="preserve"> </w:t>
      </w:r>
      <w:r w:rsidRPr="5030F10B" w:rsidR="0066559E">
        <w:rPr>
          <w:i w:val="1"/>
          <w:iCs w:val="1"/>
        </w:rPr>
        <w:t>Employees</w:t>
      </w:r>
      <w:r w:rsidR="0066559E">
        <w:rPr/>
        <w:t>.</w:t>
      </w:r>
    </w:p>
    <w:p w:rsidR="008F7CF0" w:rsidRDefault="008F7CF0" w14:paraId="11D4F96A" w14:textId="77777777">
      <w:pPr>
        <w:pStyle w:val="BodyText"/>
        <w:spacing w:before="35"/>
        <w:ind w:firstLine="0"/>
      </w:pPr>
    </w:p>
    <w:p w:rsidRPr="00C0784A" w:rsidR="00242AA5" w:rsidRDefault="00C0784A" w14:paraId="49060C7D" w14:textId="3B330C4D">
      <w:pPr>
        <w:pStyle w:val="ListParagraph"/>
        <w:numPr>
          <w:ilvl w:val="0"/>
          <w:numId w:val="1"/>
        </w:numPr>
        <w:tabs>
          <w:tab w:val="left" w:pos="831"/>
        </w:tabs>
        <w:spacing w:line="276" w:lineRule="auto"/>
        <w:ind w:right="126"/>
        <w:jc w:val="left"/>
        <w:rPr>
          <w:sz w:val="20"/>
        </w:rPr>
      </w:pPr>
      <w:r>
        <w:rPr>
          <w:b/>
          <w:bCs/>
          <w:sz w:val="20"/>
        </w:rPr>
        <w:t>SUBMISSION:</w:t>
      </w:r>
    </w:p>
    <w:p w:rsidR="00C50305" w:rsidP="00C50305" w:rsidRDefault="00C50305" w14:paraId="34063BBD" w14:textId="77777777">
      <w:pPr>
        <w:tabs>
          <w:tab w:val="left" w:pos="831"/>
        </w:tabs>
        <w:spacing w:line="276" w:lineRule="auto"/>
        <w:ind w:right="126"/>
        <w:rPr>
          <w:sz w:val="20"/>
        </w:rPr>
      </w:pPr>
    </w:p>
    <w:p w:rsidR="00B15C7D" w:rsidP="00F13CFB" w:rsidRDefault="00B15C7D" w14:paraId="23F78C91" w14:textId="20FD196B">
      <w:pPr>
        <w:pStyle w:val="ListParagraph"/>
        <w:numPr>
          <w:ilvl w:val="0"/>
          <w:numId w:val="4"/>
        </w:numPr>
        <w:rPr/>
      </w:pPr>
      <w:r w:rsidR="00B15C7D">
        <w:rPr/>
        <w:t>Interested</w:t>
      </w:r>
      <w:r w:rsidR="005B557B">
        <w:rPr/>
        <w:t xml:space="preserve"> </w:t>
      </w:r>
      <w:r w:rsidR="00B15C7D">
        <w:rPr/>
        <w:t>parties should provide a Capability</w:t>
      </w:r>
      <w:r w:rsidR="00B15C7D">
        <w:rPr/>
        <w:t xml:space="preserve"> Statement</w:t>
      </w:r>
      <w:r w:rsidR="00B15C7D">
        <w:rPr/>
        <w:t xml:space="preserve"> (no more </w:t>
      </w:r>
      <w:r w:rsidR="00B15C7D">
        <w:rPr/>
        <w:t xml:space="preserve">than </w:t>
      </w:r>
      <w:r w:rsidRPr="5030F10B" w:rsidR="349621F1">
        <w:rPr>
          <w:i w:val="1"/>
          <w:iCs w:val="1"/>
        </w:rPr>
        <w:t>10</w:t>
      </w:r>
      <w:r w:rsidR="00B15C7D">
        <w:rPr/>
        <w:t xml:space="preserve"> pages). </w:t>
      </w:r>
      <w:r w:rsidR="00166740">
        <w:rPr/>
        <w:t xml:space="preserve">Illustrations such as tables, flowcharts, organizational charts, process </w:t>
      </w:r>
      <w:r w:rsidR="00166740">
        <w:rPr/>
        <w:t>charts</w:t>
      </w:r>
      <w:r w:rsidR="00166740">
        <w:rPr/>
        <w:t xml:space="preserve"> or other similar type informational charts may be used, and they will be counted against the page count limitations.</w:t>
      </w:r>
      <w:r w:rsidR="00166740">
        <w:rPr/>
        <w:t xml:space="preserve"> </w:t>
      </w:r>
      <w:r w:rsidR="002E54F3">
        <w:rPr/>
        <w:t>Electronic responses (</w:t>
      </w:r>
      <w:r w:rsidR="002E54F3">
        <w:rPr/>
        <w:t>i.e.</w:t>
      </w:r>
      <w:r w:rsidR="002E54F3">
        <w:rPr/>
        <w:t xml:space="preserve"> email) are preferred and telephonic request for information will not be honored.</w:t>
      </w:r>
      <w:r w:rsidR="002E54F3">
        <w:rPr/>
        <w:t xml:space="preserve"> </w:t>
      </w:r>
      <w:r w:rsidR="00F13CFB">
        <w:rPr/>
        <w:t xml:space="preserve">Interested sources who </w:t>
      </w:r>
      <w:r w:rsidR="00F13CFB">
        <w:rPr/>
        <w:t>submit</w:t>
      </w:r>
      <w:r w:rsidR="00F13CFB">
        <w:rPr/>
        <w:t xml:space="preserve"> data </w:t>
      </w:r>
      <w:r w:rsidR="00F13CFB">
        <w:rPr/>
        <w:t>are responsible for</w:t>
      </w:r>
      <w:r w:rsidR="00F13CFB">
        <w:rPr/>
        <w:t xml:space="preserve"> appropriately marking information if it is proprietary in nature.</w:t>
      </w:r>
      <w:r w:rsidR="00F13CFB">
        <w:rPr/>
        <w:t xml:space="preserve"> </w:t>
      </w:r>
      <w:r w:rsidR="00B15C7D">
        <w:rPr/>
        <w:t xml:space="preserve">No request for capability briefings will be honored </w:t>
      </w:r>
      <w:r w:rsidR="00B15C7D">
        <w:rPr/>
        <w:t>as a result of</w:t>
      </w:r>
      <w:r w:rsidR="00B15C7D">
        <w:rPr/>
        <w:t xml:space="preserve"> this notice.</w:t>
      </w:r>
      <w:r w:rsidR="00512A1D">
        <w:rPr/>
        <w:t xml:space="preserve"> </w:t>
      </w:r>
      <w:r w:rsidR="00512A1D">
        <w:rPr/>
        <w:t>Responses that do not conform to the MS instructions may not be considered by the Government.</w:t>
      </w:r>
      <w:r w:rsidR="003A6DEC">
        <w:rPr/>
        <w:t xml:space="preserve"> </w:t>
      </w:r>
      <w:r w:rsidRPr="5030F10B" w:rsidR="003A6DEC">
        <w:rPr>
          <w:u w:val="single"/>
        </w:rPr>
        <w:t>Standard company brochures will not be reviewed</w:t>
      </w:r>
      <w:r w:rsidRPr="5030F10B" w:rsidR="003A6DEC">
        <w:rPr>
          <w:u w:val="single"/>
        </w:rPr>
        <w:t>.</w:t>
      </w:r>
      <w:r w:rsidR="00F13CFB">
        <w:rPr/>
        <w:t xml:space="preserve"> </w:t>
      </w:r>
      <w:r w:rsidR="00B15C7D">
        <w:rPr/>
        <w:t xml:space="preserve"> </w:t>
      </w:r>
    </w:p>
    <w:p w:rsidRPr="00F13CFB" w:rsidR="009253DA" w:rsidP="009253DA" w:rsidRDefault="009253DA" w14:paraId="1D777284" w14:textId="77777777">
      <w:pPr>
        <w:pStyle w:val="ListParagraph"/>
        <w:ind w:left="360" w:firstLine="0"/>
      </w:pPr>
    </w:p>
    <w:p w:rsidRPr="00360FCF" w:rsidR="005B1378" w:rsidP="5030F10B" w:rsidRDefault="006F2270" w14:paraId="5AF58B8B" w14:textId="35F0952D">
      <w:pPr>
        <w:pStyle w:val="ListParagraph"/>
        <w:widowControl w:val="1"/>
        <w:numPr>
          <w:ilvl w:val="0"/>
          <w:numId w:val="4"/>
        </w:numPr>
        <w:autoSpaceDE/>
        <w:autoSpaceDN/>
        <w:spacing/>
        <w:contextualSpacing w:val="1"/>
        <w:rPr>
          <w:i w:val="1"/>
          <w:iCs w:val="1"/>
          <w:shd w:val="clear" w:color="auto" w:fill="FDE9D9" w:themeFill="accent6" w:themeFillTint="33"/>
        </w:rPr>
      </w:pPr>
      <w:r w:rsidR="219D87BE">
        <w:rPr/>
        <w:t xml:space="preserve">Responses </w:t>
      </w:r>
      <w:r w:rsidR="219D87BE">
        <w:rPr/>
        <w:t xml:space="preserve">and any questions </w:t>
      </w:r>
      <w:r w:rsidR="219D87BE">
        <w:rPr/>
        <w:t xml:space="preserve">to this MS shall be </w:t>
      </w:r>
      <w:r w:rsidR="219D87BE">
        <w:rPr/>
        <w:t>submitted</w:t>
      </w:r>
      <w:r w:rsidR="219D87BE">
        <w:rPr/>
        <w:t xml:space="preserve"> to </w:t>
      </w:r>
      <w:r w:rsidRPr="5030F10B" w:rsidR="44838BC7">
        <w:rPr>
          <w:i w:val="1"/>
          <w:iCs w:val="1"/>
        </w:rPr>
        <w:t>Amber Haverstick at amber.m.haverstick.civ@us.navy.mil</w:t>
      </w:r>
      <w:r w:rsidR="125C96B9">
        <w:rPr/>
        <w:t xml:space="preserve">. </w:t>
      </w:r>
      <w:r w:rsidR="219D87BE">
        <w:rPr/>
        <w:t>Use reference No.</w:t>
      </w:r>
      <w:r w:rsidR="125C96B9">
        <w:rPr/>
        <w:t xml:space="preserve"> </w:t>
      </w:r>
      <w:r w:rsidRPr="5030F10B" w:rsidR="125C96B9">
        <w:rPr>
          <w:i w:val="0"/>
          <w:iCs w:val="0"/>
        </w:rPr>
        <w:t>N00244-</w:t>
      </w:r>
      <w:r w:rsidRPr="5030F10B" w:rsidR="4E0E39A2">
        <w:rPr>
          <w:i w:val="0"/>
          <w:iCs w:val="0"/>
        </w:rPr>
        <w:t>26</w:t>
      </w:r>
      <w:r w:rsidRPr="5030F10B" w:rsidR="125C96B9">
        <w:rPr>
          <w:i w:val="0"/>
          <w:iCs w:val="0"/>
        </w:rPr>
        <w:t>-</w:t>
      </w:r>
      <w:r w:rsidRPr="5030F10B" w:rsidR="6E71D838">
        <w:rPr>
          <w:i w:val="0"/>
          <w:iCs w:val="0"/>
        </w:rPr>
        <w:t>Q</w:t>
      </w:r>
      <w:r w:rsidRPr="5030F10B" w:rsidR="4359A9AF">
        <w:rPr>
          <w:i w:val="0"/>
          <w:iCs w:val="0"/>
        </w:rPr>
        <w:t xml:space="preserve">0022 </w:t>
      </w:r>
      <w:r w:rsidR="219D87BE">
        <w:rPr/>
        <w:t>when res</w:t>
      </w:r>
      <w:r w:rsidR="219D87BE">
        <w:rPr/>
        <w:t>ponding to this M</w:t>
      </w:r>
      <w:r w:rsidR="32C28C24">
        <w:rPr/>
        <w:t>S</w:t>
      </w:r>
      <w:r w:rsidR="219D87BE">
        <w:rPr/>
        <w:t>.</w:t>
      </w:r>
    </w:p>
    <w:p w:rsidRPr="00360FCF" w:rsidR="00360FCF" w:rsidP="00360FCF" w:rsidRDefault="00360FCF" w14:paraId="456861FF" w14:textId="77777777">
      <w:pPr>
        <w:pStyle w:val="ListParagraph"/>
        <w:rPr>
          <w:i/>
          <w:shd w:val="clear" w:color="auto" w:fill="FDE9D9" w:themeFill="accent6" w:themeFillTint="33"/>
        </w:rPr>
      </w:pPr>
    </w:p>
    <w:p w:rsidRPr="008B6C5A" w:rsidR="00360FCF" w:rsidP="25A76CE4" w:rsidRDefault="007622B1" w14:paraId="45180443" w14:textId="51DF5516">
      <w:pPr>
        <w:pStyle w:val="ListParagraph"/>
        <w:widowControl w:val="1"/>
        <w:numPr>
          <w:ilvl w:val="1"/>
          <w:numId w:val="4"/>
        </w:numPr>
        <w:autoSpaceDE/>
        <w:autoSpaceDN/>
        <w:spacing/>
        <w:contextualSpacing w:val="1"/>
        <w:rPr>
          <w:i w:val="1"/>
          <w:iCs w:val="1"/>
          <w:shd w:val="clear" w:color="auto" w:fill="FDE9D9" w:themeFill="accent6" w:themeFillTint="33"/>
        </w:rPr>
      </w:pPr>
      <w:r w:rsidR="2031C1B6">
        <w:rPr/>
        <w:t>The closing date for this MS is:</w:t>
      </w:r>
      <w:r w:rsidR="2031C1B6">
        <w:rPr/>
        <w:t xml:space="preserve"> </w:t>
      </w:r>
      <w:r w:rsidRPr="25A76CE4" w:rsidR="2042AE91">
        <w:rPr>
          <w:i w:val="1"/>
          <w:iCs w:val="1"/>
        </w:rPr>
        <w:t>28 April 2026</w:t>
      </w:r>
    </w:p>
    <w:p w:rsidRPr="000B2D68" w:rsidR="008B6C5A" w:rsidP="25A76CE4" w:rsidRDefault="002A2D4E" w14:paraId="46354D86" w14:textId="6CE34C78">
      <w:pPr>
        <w:pStyle w:val="ListParagraph"/>
        <w:widowControl w:val="1"/>
        <w:numPr>
          <w:ilvl w:val="1"/>
          <w:numId w:val="4"/>
        </w:numPr>
        <w:autoSpaceDE/>
        <w:autoSpaceDN/>
        <w:spacing/>
        <w:contextualSpacing w:val="1"/>
        <w:rPr>
          <w:i w:val="1"/>
          <w:iCs w:val="1"/>
          <w:shd w:val="clear" w:color="auto" w:fill="FDE9D9" w:themeFill="accent6" w:themeFillTint="33"/>
        </w:rPr>
      </w:pPr>
      <w:r w:rsidR="460F3788">
        <w:rPr/>
        <w:t>The closing time for this MS is:</w:t>
      </w:r>
      <w:r w:rsidR="460F3788">
        <w:rPr/>
        <w:t xml:space="preserve"> </w:t>
      </w:r>
      <w:r w:rsidRPr="67B8B41D" w:rsidR="2C5F34D0">
        <w:rPr>
          <w:i w:val="1"/>
          <w:iCs w:val="1"/>
        </w:rPr>
        <w:t>0800 PST</w:t>
      </w:r>
    </w:p>
    <w:p w:rsidR="007961EC" w:rsidP="007961EC" w:rsidRDefault="007961EC" w14:paraId="057AC5A5" w14:textId="77777777">
      <w:pPr>
        <w:widowControl/>
        <w:autoSpaceDE/>
        <w:autoSpaceDN/>
        <w:contextualSpacing/>
      </w:pPr>
    </w:p>
    <w:p w:rsidRPr="00307CE4" w:rsidR="00307CE4" w:rsidP="00307CE4" w:rsidRDefault="003D5EEE" w14:paraId="09099467" w14:textId="2B53D33F">
      <w:pPr>
        <w:pStyle w:val="ListParagraph"/>
        <w:widowControl/>
        <w:numPr>
          <w:ilvl w:val="0"/>
          <w:numId w:val="4"/>
        </w:numPr>
        <w:autoSpaceDE/>
        <w:autoSpaceDN/>
        <w:contextualSpacing/>
        <w:rPr>
          <w:shd w:val="clear" w:color="auto" w:fill="FDE9D9" w:themeFill="accent6" w:themeFillTint="33"/>
        </w:rPr>
      </w:pPr>
      <w:r w:rsidRPr="003C4D53">
        <w:t xml:space="preserve">Responses shall include </w:t>
      </w:r>
      <w:r>
        <w:t xml:space="preserve">all of the information required under Section 1, </w:t>
      </w:r>
      <w:r w:rsidRPr="00F66440">
        <w:t>Corporate Description</w:t>
      </w:r>
      <w:r>
        <w:t>,</w:t>
      </w:r>
      <w:r w:rsidRPr="003C4D53">
        <w:t xml:space="preserve"> </w:t>
      </w:r>
      <w:r>
        <w:t>and Section 2,</w:t>
      </w:r>
      <w:r w:rsidRPr="003C4D53">
        <w:t xml:space="preserve"> Corporate Experience</w:t>
      </w:r>
      <w:r>
        <w:t>,</w:t>
      </w:r>
      <w:r w:rsidRPr="003C4D53">
        <w:t xml:space="preserve"> below</w:t>
      </w:r>
      <w:r w:rsidR="006100BE">
        <w:t>:</w:t>
      </w:r>
      <w:r w:rsidR="00307CE4">
        <w:t xml:space="preserve"> </w:t>
      </w:r>
    </w:p>
    <w:p w:rsidR="00307CE4" w:rsidP="00307CE4" w:rsidRDefault="00307CE4" w14:paraId="10AAF9BC" w14:textId="238026F6">
      <w:pPr>
        <w:pStyle w:val="ListParagraph"/>
        <w:widowControl/>
        <w:autoSpaceDE/>
        <w:autoSpaceDN/>
        <w:ind w:left="360" w:firstLine="0"/>
        <w:contextualSpacing/>
      </w:pPr>
    </w:p>
    <w:p w:rsidRPr="00A31F0F" w:rsidR="00307CE4" w:rsidP="00307CE4" w:rsidRDefault="00307CE4" w14:paraId="322B1D3D" w14:textId="2C534A6D">
      <w:pPr>
        <w:pStyle w:val="ListParagraph"/>
        <w:widowControl/>
        <w:autoSpaceDE/>
        <w:autoSpaceDN/>
        <w:ind w:left="360" w:firstLine="0"/>
        <w:contextualSpacing/>
      </w:pPr>
      <w:r w:rsidRPr="00A31F0F">
        <w:rPr>
          <w:i/>
          <w:iCs/>
        </w:rPr>
        <w:t>Section 1: Corporate Description</w:t>
      </w:r>
    </w:p>
    <w:p w:rsidRPr="00307CE4" w:rsidR="00307CE4" w:rsidP="00307CE4" w:rsidRDefault="00307CE4" w14:paraId="4A400CCA" w14:textId="77777777">
      <w:pPr>
        <w:pStyle w:val="ListParagraph"/>
        <w:widowControl/>
        <w:autoSpaceDE/>
        <w:autoSpaceDN/>
        <w:ind w:left="360" w:firstLine="0"/>
        <w:contextualSpacing/>
        <w:rPr>
          <w:shd w:val="clear" w:color="auto" w:fill="FDE9D9" w:themeFill="accent6" w:themeFillTint="33"/>
        </w:rPr>
      </w:pPr>
    </w:p>
    <w:p w:rsidRPr="000A45E2" w:rsidR="000A45E2" w:rsidP="008B4529" w:rsidRDefault="000A45E2" w14:paraId="5EECED95" w14:textId="77777777">
      <w:pPr>
        <w:pStyle w:val="ListParagraph"/>
        <w:widowControl/>
        <w:numPr>
          <w:ilvl w:val="1"/>
          <w:numId w:val="4"/>
        </w:numPr>
        <w:autoSpaceDE/>
        <w:autoSpaceDN/>
        <w:contextualSpacing/>
        <w:rPr>
          <w:shd w:val="clear" w:color="auto" w:fill="FDE9D9" w:themeFill="accent6" w:themeFillTint="33"/>
        </w:rPr>
      </w:pPr>
      <w:r w:rsidRPr="00737F99">
        <w:t>Name of firm (prime)</w:t>
      </w:r>
    </w:p>
    <w:p w:rsidRPr="006518ED" w:rsidR="000B2D68" w:rsidP="008B4529" w:rsidRDefault="007E51E5" w14:paraId="6ECD3632" w14:textId="672D105E">
      <w:pPr>
        <w:pStyle w:val="ListParagraph"/>
        <w:widowControl/>
        <w:numPr>
          <w:ilvl w:val="1"/>
          <w:numId w:val="4"/>
        </w:numPr>
        <w:autoSpaceDE/>
        <w:autoSpaceDN/>
        <w:contextualSpacing/>
        <w:rPr>
          <w:shd w:val="clear" w:color="auto" w:fill="FDE9D9" w:themeFill="accent6" w:themeFillTint="33"/>
        </w:rPr>
      </w:pPr>
      <w:r w:rsidRPr="007E51E5">
        <w:t>State the respondent’s size status and whether the respondent is registered in the applicable NAICS code listed above (for SSE(s) list the NAICS Code and size status for the NAICS code the prime contractor assigned to the effort the subcontractor will perform)</w:t>
      </w:r>
    </w:p>
    <w:p w:rsidRPr="0022471A" w:rsidR="006518ED" w:rsidP="008B4529" w:rsidRDefault="0022471A" w14:paraId="2C603578" w14:textId="46D9D617">
      <w:pPr>
        <w:pStyle w:val="ListParagraph"/>
        <w:widowControl/>
        <w:numPr>
          <w:ilvl w:val="1"/>
          <w:numId w:val="4"/>
        </w:numPr>
        <w:autoSpaceDE/>
        <w:autoSpaceDN/>
        <w:contextualSpacing/>
        <w:rPr>
          <w:shd w:val="clear" w:color="auto" w:fill="FDE9D9" w:themeFill="accent6" w:themeFillTint="33"/>
        </w:rPr>
      </w:pPr>
      <w:r w:rsidRPr="00737F99">
        <w:t>Ownership (include SSE(s) or J</w:t>
      </w:r>
      <w:r>
        <w:t xml:space="preserve">oint </w:t>
      </w:r>
      <w:r w:rsidRPr="00737F99">
        <w:t>V</w:t>
      </w:r>
      <w:r>
        <w:t>entures (JV)</w:t>
      </w:r>
      <w:r w:rsidRPr="00737F99">
        <w:t xml:space="preserve"> if applicable)</w:t>
      </w:r>
    </w:p>
    <w:p w:rsidRPr="00136422" w:rsidR="0022471A" w:rsidP="008B4529" w:rsidRDefault="00136422" w14:paraId="71064EB3" w14:textId="5A0A3467">
      <w:pPr>
        <w:pStyle w:val="ListParagraph"/>
        <w:widowControl/>
        <w:numPr>
          <w:ilvl w:val="1"/>
          <w:numId w:val="4"/>
        </w:numPr>
        <w:autoSpaceDE/>
        <w:autoSpaceDN/>
        <w:contextualSpacing/>
        <w:rPr>
          <w:shd w:val="clear" w:color="auto" w:fill="FDE9D9" w:themeFill="accent6" w:themeFillTint="33"/>
        </w:rPr>
      </w:pPr>
      <w:r>
        <w:t xml:space="preserve">All small business socioeconomic program certifications: </w:t>
      </w:r>
      <w:r w:rsidRPr="00737F99">
        <w:t>8(a), W</w:t>
      </w:r>
      <w:r>
        <w:t>OSB/EDWOSB</w:t>
      </w:r>
      <w:r w:rsidRPr="00737F99">
        <w:t xml:space="preserve">, HUBZone, </w:t>
      </w:r>
      <w:r>
        <w:t>SDVOSB</w:t>
      </w:r>
    </w:p>
    <w:p w:rsidRPr="00F52917" w:rsidR="00136422" w:rsidP="008B4529" w:rsidRDefault="00F52917" w14:paraId="7F2CD4CB" w14:textId="572DA8DD">
      <w:pPr>
        <w:pStyle w:val="ListParagraph"/>
        <w:widowControl/>
        <w:numPr>
          <w:ilvl w:val="1"/>
          <w:numId w:val="4"/>
        </w:numPr>
        <w:autoSpaceDE/>
        <w:autoSpaceDN/>
        <w:contextualSpacing/>
        <w:rPr>
          <w:shd w:val="clear" w:color="auto" w:fill="FDE9D9" w:themeFill="accent6" w:themeFillTint="33"/>
        </w:rPr>
      </w:pPr>
      <w:r w:rsidRPr="00737F99">
        <w:t>Two points of contact, including: Name, title, phone, and e-mail address</w:t>
      </w:r>
    </w:p>
    <w:p w:rsidRPr="00C31AA9" w:rsidR="00F52917" w:rsidP="008B4529" w:rsidRDefault="00C31AA9" w14:paraId="7B711943" w14:textId="49D8200C">
      <w:pPr>
        <w:pStyle w:val="ListParagraph"/>
        <w:widowControl/>
        <w:numPr>
          <w:ilvl w:val="1"/>
          <w:numId w:val="4"/>
        </w:numPr>
        <w:autoSpaceDE/>
        <w:autoSpaceDN/>
        <w:contextualSpacing/>
        <w:rPr>
          <w:shd w:val="clear" w:color="auto" w:fill="FDE9D9" w:themeFill="accent6" w:themeFillTint="33"/>
        </w:rPr>
      </w:pPr>
      <w:r w:rsidRPr="00737F99">
        <w:t>CAGE Code</w:t>
      </w:r>
      <w:r>
        <w:t>, Unique Entity Identifier (UEI),</w:t>
      </w:r>
      <w:r w:rsidRPr="00737F99">
        <w:t xml:space="preserve"> and DUNS Number (include SSE(s) or JV if applicable)</w:t>
      </w:r>
    </w:p>
    <w:p w:rsidRPr="00EE3554" w:rsidR="00C31AA9" w:rsidP="008B4529" w:rsidRDefault="00EE3554" w14:paraId="0BB0DFC8" w14:textId="5DB20C80">
      <w:pPr>
        <w:pStyle w:val="ListParagraph"/>
        <w:widowControl/>
        <w:numPr>
          <w:ilvl w:val="1"/>
          <w:numId w:val="4"/>
        </w:numPr>
        <w:autoSpaceDE/>
        <w:autoSpaceDN/>
        <w:contextualSpacing/>
        <w:rPr>
          <w:shd w:val="clear" w:color="auto" w:fill="FDE9D9" w:themeFill="accent6" w:themeFillTint="33"/>
        </w:rPr>
      </w:pPr>
      <w:r w:rsidRPr="00737F99">
        <w:t>Affiliate information</w:t>
      </w:r>
      <w:r>
        <w:t xml:space="preserve">, including parent corporation, </w:t>
      </w:r>
      <w:r w:rsidRPr="00737F99">
        <w:t>SSE(s), JV partners, potential teaming partners, or subcontractors.</w:t>
      </w:r>
    </w:p>
    <w:p w:rsidRPr="00DB2B30" w:rsidR="00F4174E" w:rsidP="00DB2B30" w:rsidRDefault="00F4174E" w14:paraId="67DAC7F5" w14:textId="3F17F223">
      <w:pPr>
        <w:pStyle w:val="ListParagraph"/>
        <w:widowControl/>
        <w:numPr>
          <w:ilvl w:val="1"/>
          <w:numId w:val="4"/>
        </w:numPr>
        <w:autoSpaceDE/>
        <w:autoSpaceDN/>
        <w:contextualSpacing/>
        <w:rPr>
          <w:shd w:val="clear" w:color="auto" w:fill="FDE9D9" w:themeFill="accent6" w:themeFillTint="33"/>
        </w:rPr>
      </w:pPr>
      <w:r w:rsidR="00F4174E">
        <w:rPr/>
        <w:t>Provide facility clearance level of the prime.</w:t>
      </w:r>
    </w:p>
    <w:p w:rsidR="004416A1" w:rsidP="004416A1" w:rsidRDefault="004416A1" w14:paraId="193FA1F1" w14:textId="37F70DB8">
      <w:pPr>
        <w:widowControl/>
        <w:autoSpaceDE/>
        <w:autoSpaceDN/>
        <w:contextualSpacing/>
      </w:pPr>
    </w:p>
    <w:p w:rsidR="004416A1" w:rsidP="00A31F0F" w:rsidRDefault="00A31F0F" w14:paraId="7D740A27" w14:textId="506A34D4">
      <w:pPr>
        <w:widowControl/>
        <w:autoSpaceDE/>
        <w:autoSpaceDN/>
        <w:ind w:left="360"/>
        <w:contextualSpacing/>
        <w:rPr>
          <w:i/>
          <w:iCs/>
        </w:rPr>
      </w:pPr>
      <w:r w:rsidRPr="00A31F0F">
        <w:rPr>
          <w:i/>
          <w:iCs/>
        </w:rPr>
        <w:t>Section 2: Corporate Experience</w:t>
      </w:r>
    </w:p>
    <w:p w:rsidR="00507106" w:rsidP="00A31F0F" w:rsidRDefault="00507106" w14:paraId="3CF30E59" w14:textId="77777777">
      <w:pPr>
        <w:widowControl/>
        <w:autoSpaceDE/>
        <w:autoSpaceDN/>
        <w:ind w:left="360"/>
        <w:contextualSpacing/>
        <w:rPr>
          <w:i/>
          <w:iCs/>
        </w:rPr>
      </w:pPr>
    </w:p>
    <w:p w:rsidRPr="00CE740B" w:rsidR="00CE740B" w:rsidP="00CE740B" w:rsidRDefault="00CE740B" w14:paraId="3DB75FCC" w14:textId="0DD31DC0">
      <w:pPr>
        <w:widowControl w:val="1"/>
        <w:autoSpaceDE/>
        <w:autoSpaceDN/>
        <w:ind w:left="360"/>
        <w:rPr>
          <w:color w:val="000000"/>
        </w:rPr>
      </w:pPr>
      <w:r w:rsidRPr="67B8B41D" w:rsidR="1F758F6E">
        <w:rPr>
          <w:color w:val="000000" w:themeColor="text1" w:themeTint="FF" w:themeShade="FF"/>
        </w:rPr>
        <w:t>Utilizing the format and instructions provided in the Reference Information Sheet, Attachment 2, Respondents (including SSE(s) or JV members) shall submit at least one, but no more than three citations (prime and SS</w:t>
      </w:r>
      <w:r w:rsidRPr="67B8B41D" w:rsidR="1F758F6E">
        <w:rPr>
          <w:color w:val="000000" w:themeColor="text1" w:themeTint="FF" w:themeShade="FF"/>
        </w:rPr>
        <w:t xml:space="preserve">E(s) or JV combined), for current and relevant experience as it relates to the work described in Attachment 1, Draft </w:t>
      </w:r>
      <w:r w:rsidRPr="67B8B41D" w:rsidR="1F758F6E">
        <w:rPr>
          <w:i w:val="1"/>
          <w:iCs w:val="1"/>
          <w:color w:val="000000" w:themeColor="text1" w:themeTint="FF" w:themeShade="FF"/>
        </w:rPr>
        <w:t>PWS</w:t>
      </w:r>
      <w:r w:rsidRPr="67B8B41D" w:rsidR="1F758F6E">
        <w:rPr>
          <w:color w:val="000000" w:themeColor="text1" w:themeTint="FF" w:themeShade="FF"/>
        </w:rPr>
        <w:t xml:space="preserve"> in th</w:t>
      </w:r>
      <w:r w:rsidRPr="67B8B41D" w:rsidR="1F758F6E">
        <w:rPr>
          <w:color w:val="000000" w:themeColor="text1" w:themeTint="FF" w:themeShade="FF"/>
        </w:rPr>
        <w:t>e following key areas</w:t>
      </w:r>
      <w:r w:rsidRPr="67B8B41D" w:rsidR="32FCAFF9">
        <w:rPr>
          <w:color w:val="000000" w:themeColor="text1" w:themeTint="FF" w:themeShade="FF"/>
        </w:rPr>
        <w:t>.</w:t>
      </w:r>
      <w:r w:rsidRPr="67B8B41D" w:rsidR="1F758F6E">
        <w:rPr>
          <w:i w:val="1"/>
          <w:iCs w:val="1"/>
          <w:color w:val="000000" w:themeColor="text1" w:themeTint="FF" w:themeShade="FF"/>
        </w:rPr>
        <w:t xml:space="preserve"> </w:t>
      </w:r>
      <w:r w:rsidRPr="67B8B41D" w:rsidR="1F758F6E">
        <w:rPr>
          <w:color w:val="000000" w:themeColor="text1" w:themeTint="FF" w:themeShade="FF"/>
        </w:rPr>
        <w:t xml:space="preserve">Block 9 of the Reference Information Sheet requires that Respondents provide a summary description to explain how the work </w:t>
      </w:r>
      <w:r w:rsidRPr="67B8B41D" w:rsidR="1F758F6E">
        <w:rPr>
          <w:color w:val="000000" w:themeColor="text1" w:themeTint="FF" w:themeShade="FF"/>
        </w:rPr>
        <w:t>de</w:t>
      </w:r>
      <w:r w:rsidRPr="67B8B41D" w:rsidR="1F758F6E">
        <w:rPr>
          <w:color w:val="000000" w:themeColor="text1" w:themeTint="FF" w:themeShade="FF"/>
        </w:rPr>
        <w:t>monstrates</w:t>
      </w:r>
      <w:r w:rsidRPr="67B8B41D" w:rsidR="1F758F6E">
        <w:rPr>
          <w:color w:val="000000" w:themeColor="text1" w:themeTint="FF" w:themeShade="FF"/>
        </w:rPr>
        <w:t xml:space="preserve"> t</w:t>
      </w:r>
      <w:r w:rsidRPr="67B8B41D" w:rsidR="1F758F6E">
        <w:rPr>
          <w:color w:val="000000" w:themeColor="text1" w:themeTint="FF" w:themeShade="FF"/>
        </w:rPr>
        <w:t>he capability to perform the key areas.</w:t>
      </w:r>
    </w:p>
    <w:p w:rsidRPr="00CE740B" w:rsidR="00CE740B" w:rsidP="00A31F0F" w:rsidRDefault="00CE740B" w14:paraId="62F4F6B9" w14:textId="77777777">
      <w:pPr>
        <w:widowControl/>
        <w:autoSpaceDE/>
        <w:autoSpaceDN/>
        <w:ind w:left="360"/>
        <w:contextualSpacing/>
      </w:pPr>
    </w:p>
    <w:p w:rsidR="00953EB1" w:rsidP="00A31F0F" w:rsidRDefault="00953EB1" w14:paraId="161E0CFD" w14:textId="77777777">
      <w:pPr>
        <w:widowControl/>
        <w:autoSpaceDE/>
        <w:autoSpaceDN/>
        <w:ind w:left="360"/>
        <w:contextualSpacing/>
        <w:rPr>
          <w:i/>
          <w:iCs/>
        </w:rPr>
      </w:pPr>
    </w:p>
    <w:p w:rsidRPr="00F430D5" w:rsidR="00953EB1" w:rsidP="25A76CE4" w:rsidRDefault="00A355A8" w14:paraId="3C2D01B1" w14:textId="14BA393B">
      <w:pPr>
        <w:pStyle w:val="ListParagraph"/>
        <w:widowControl w:val="1"/>
        <w:numPr>
          <w:ilvl w:val="0"/>
          <w:numId w:val="5"/>
        </w:numPr>
        <w:autoSpaceDE/>
        <w:autoSpaceDN/>
        <w:spacing/>
        <w:contextualSpacing w:val="1"/>
        <w:rPr>
          <w:shd w:val="clear" w:color="auto" w:fill="FDE9D9" w:themeFill="accent6" w:themeFillTint="33"/>
        </w:rPr>
      </w:pPr>
      <w:r w:rsidR="70CBB65A">
        <w:rPr/>
        <w:t>Current work is defined as work perfor</w:t>
      </w:r>
      <w:r w:rsidR="70CBB65A">
        <w:rPr/>
        <w:t>med within the</w:t>
      </w:r>
      <w:r w:rsidR="70CBB65A">
        <w:rPr/>
        <w:t xml:space="preserve"> </w:t>
      </w:r>
      <w:r w:rsidRPr="5030F10B" w:rsidR="42839FBE">
        <w:rPr>
          <w:i w:val="1"/>
          <w:iCs w:val="1"/>
        </w:rPr>
        <w:t>3</w:t>
      </w:r>
      <w:r w:rsidR="70CBB65A">
        <w:rPr/>
        <w:t xml:space="preserve"> </w:t>
      </w:r>
      <w:r w:rsidR="70CBB65A">
        <w:rPr/>
        <w:t>ye</w:t>
      </w:r>
      <w:r w:rsidR="70CBB65A">
        <w:rPr/>
        <w:t>ars before the posting date of this market survey</w:t>
      </w:r>
      <w:r w:rsidR="70CBB65A">
        <w:rPr/>
        <w:t xml:space="preserve">.  </w:t>
      </w:r>
    </w:p>
    <w:p w:rsidR="000A6B3F" w:rsidP="000A6B3F" w:rsidRDefault="003D0E8E" w14:paraId="000B5CF9" w14:textId="77777777">
      <w:pPr>
        <w:pStyle w:val="ListParagraph"/>
        <w:widowControl/>
        <w:numPr>
          <w:ilvl w:val="0"/>
          <w:numId w:val="5"/>
        </w:numPr>
        <w:autoSpaceDE/>
        <w:autoSpaceDN/>
        <w:contextualSpacing/>
      </w:pPr>
      <w:r w:rsidRPr="00737F99">
        <w:t>Common aspects of relevancy include</w:t>
      </w:r>
      <w:r w:rsidR="00263365">
        <w:t xml:space="preserve"> </w:t>
      </w:r>
      <w:r w:rsidR="00A14E03">
        <w:t>(</w:t>
      </w:r>
      <w:r w:rsidR="004A24F6">
        <w:t>but</w:t>
      </w:r>
      <w:r w:rsidR="00263365">
        <w:t xml:space="preserve"> not limited to</w:t>
      </w:r>
      <w:r w:rsidR="00A14E03">
        <w:t>):</w:t>
      </w:r>
      <w:r w:rsidRPr="00737F99">
        <w:t xml:space="preserve"> </w:t>
      </w:r>
      <w:r w:rsidR="00A14E03">
        <w:t>S</w:t>
      </w:r>
      <w:r w:rsidRPr="00737F99">
        <w:t>imilarity of services and support, complexity, dollar value, contract type, and degree of subcontract and teaming.</w:t>
      </w:r>
      <w:r w:rsidR="000A6B3F">
        <w:t xml:space="preserve"> </w:t>
      </w:r>
    </w:p>
    <w:p w:rsidR="00370994" w:rsidP="000A6B3F" w:rsidRDefault="00370994" w14:paraId="3BE673A1" w14:textId="77777777">
      <w:pPr>
        <w:pStyle w:val="ListParagraph"/>
        <w:widowControl/>
        <w:autoSpaceDE/>
        <w:autoSpaceDN/>
        <w:ind w:left="1440" w:firstLine="0"/>
        <w:contextualSpacing/>
        <w:rPr>
          <w:i/>
        </w:rPr>
      </w:pPr>
    </w:p>
    <w:p w:rsidR="003A3B78" w:rsidP="00026B56" w:rsidRDefault="003A3B78" w14:paraId="03BB89AA" w14:textId="77777777">
      <w:pPr>
        <w:rPr>
          <w:highlight w:val="yellow"/>
        </w:rPr>
      </w:pPr>
    </w:p>
    <w:p w:rsidR="00A81BE7" w:rsidP="00026B56" w:rsidRDefault="00A81BE7" w14:paraId="3E8E6EB8" w14:textId="77777777">
      <w:pPr>
        <w:rPr>
          <w:highlight w:val="yellow"/>
        </w:rPr>
        <w:sectPr w:rsidR="00A81BE7" w:rsidSect="003854AE">
          <w:headerReference w:type="default" r:id="rId11"/>
          <w:type w:val="continuous"/>
          <w:pgSz w:w="12240" w:h="15840" w:orient="portrait"/>
          <w:pgMar w:top="1440" w:right="1440" w:bottom="1440" w:left="1440" w:header="720" w:footer="720" w:gutter="0"/>
          <w:cols w:space="720"/>
          <w:docGrid w:linePitch="299"/>
          <w:footerReference w:type="default" r:id="Rdc29f63b893d44f1"/>
        </w:sectPr>
      </w:pPr>
    </w:p>
    <w:p w:rsidR="00A537EE" w:rsidP="00026B56" w:rsidRDefault="007B347A" w14:paraId="6024DCF6" w14:textId="2A5C0C10">
      <w:pPr>
        <w:rPr>
          <w:b/>
          <w:bCs/>
        </w:rPr>
      </w:pPr>
      <w:r w:rsidRPr="007B347A">
        <w:rPr>
          <w:b/>
          <w:bCs/>
        </w:rPr>
        <w:t>Attachment 2: Reference Information Sheet</w:t>
      </w:r>
    </w:p>
    <w:p w:rsidR="007B347A" w:rsidP="00026B56" w:rsidRDefault="007B347A" w14:paraId="59E9B85A" w14:textId="77777777">
      <w:pPr>
        <w:rPr>
          <w:b/>
          <w:bCs/>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Pr="007B347A" w:rsidR="007B347A" w:rsidTr="004010C2" w14:paraId="3F1FA05A" w14:textId="77777777">
        <w:trPr>
          <w:trHeight w:val="611"/>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4FB8AE76" w14:textId="77777777">
            <w:pPr>
              <w:kinsoku w:val="0"/>
              <w:autoSpaceDE/>
              <w:autoSpaceDN/>
              <w:spacing w:after="60"/>
              <w:ind w:left="115"/>
              <w:rPr>
                <w:spacing w:val="-4"/>
                <w:w w:val="110"/>
                <w:sz w:val="20"/>
                <w:szCs w:val="20"/>
              </w:rPr>
            </w:pPr>
            <w:r w:rsidRPr="007B347A">
              <w:rPr>
                <w:spacing w:val="-4"/>
                <w:w w:val="110"/>
                <w:sz w:val="20"/>
                <w:szCs w:val="20"/>
              </w:rPr>
              <w:t xml:space="preserve">Respondents Company Name: </w:t>
            </w: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7B09B988" w14:textId="77777777">
            <w:pPr>
              <w:kinsoku w:val="0"/>
              <w:autoSpaceDE/>
              <w:autoSpaceDN/>
              <w:spacing w:after="60"/>
              <w:ind w:left="115"/>
              <w:rPr>
                <w:spacing w:val="-4"/>
                <w:w w:val="110"/>
                <w:sz w:val="20"/>
                <w:szCs w:val="20"/>
              </w:rPr>
            </w:pPr>
            <w:r w:rsidRPr="007B347A">
              <w:rPr>
                <w:spacing w:val="-4"/>
                <w:w w:val="110"/>
                <w:sz w:val="20"/>
                <w:szCs w:val="20"/>
              </w:rPr>
              <w:t xml:space="preserve">Responding as Prime, SSE or JV:  </w:t>
            </w:r>
          </w:p>
        </w:tc>
      </w:tr>
      <w:tr w:rsidRPr="007B347A" w:rsidR="007B347A" w:rsidTr="004010C2" w14:paraId="342C4764" w14:textId="77777777">
        <w:trPr>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3B575F9B" w14:textId="77777777">
            <w:pPr>
              <w:kinsoku w:val="0"/>
              <w:autoSpaceDE/>
              <w:autoSpaceDN/>
              <w:spacing w:after="60"/>
              <w:ind w:left="115"/>
              <w:rPr>
                <w:spacing w:val="-4"/>
                <w:w w:val="110"/>
                <w:sz w:val="20"/>
                <w:szCs w:val="20"/>
              </w:rPr>
            </w:pPr>
            <w:r w:rsidRPr="007B347A">
              <w:rPr>
                <w:spacing w:val="-4"/>
                <w:w w:val="110"/>
                <w:sz w:val="20"/>
                <w:szCs w:val="20"/>
              </w:rPr>
              <w:t>1. Customer Point of Contact (Name; Government agency, commercial firm, or other organization)</w:t>
            </w:r>
          </w:p>
          <w:p w:rsidRPr="007B347A" w:rsidR="007B347A" w:rsidP="007B347A" w:rsidRDefault="007B347A" w14:paraId="21FB9F04" w14:textId="77777777">
            <w:pPr>
              <w:kinsoku w:val="0"/>
              <w:autoSpaceDE/>
              <w:autoSpaceDN/>
              <w:ind w:left="115"/>
              <w:rPr>
                <w:spacing w:val="-4"/>
                <w:w w:val="110"/>
                <w:sz w:val="20"/>
                <w:szCs w:val="20"/>
              </w:rPr>
            </w:pPr>
            <w:r w:rsidRPr="007B347A">
              <w:rPr>
                <w:spacing w:val="-4"/>
                <w:w w:val="110"/>
                <w:sz w:val="20"/>
                <w:szCs w:val="20"/>
              </w:rPr>
              <w:t>Name:</w:t>
            </w:r>
          </w:p>
          <w:p w:rsidRPr="007B347A" w:rsidR="007B347A" w:rsidP="007B347A" w:rsidRDefault="007B347A" w14:paraId="4D1030E6" w14:textId="77777777">
            <w:pPr>
              <w:kinsoku w:val="0"/>
              <w:autoSpaceDE/>
              <w:autoSpaceDN/>
              <w:ind w:left="115"/>
              <w:rPr>
                <w:spacing w:val="-4"/>
                <w:w w:val="110"/>
                <w:sz w:val="20"/>
                <w:szCs w:val="20"/>
              </w:rPr>
            </w:pPr>
            <w:r w:rsidRPr="007B347A">
              <w:rPr>
                <w:spacing w:val="-4"/>
                <w:w w:val="110"/>
                <w:sz w:val="20"/>
                <w:szCs w:val="20"/>
              </w:rPr>
              <w:t>Agency:</w:t>
            </w: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0130B63C" w14:textId="77777777">
            <w:pPr>
              <w:kinsoku w:val="0"/>
              <w:autoSpaceDE/>
              <w:autoSpaceDN/>
              <w:spacing w:after="60"/>
              <w:ind w:left="115"/>
              <w:rPr>
                <w:spacing w:val="-4"/>
                <w:w w:val="110"/>
                <w:sz w:val="20"/>
                <w:szCs w:val="20"/>
              </w:rPr>
            </w:pPr>
            <w:r w:rsidRPr="007B347A">
              <w:rPr>
                <w:spacing w:val="-4"/>
                <w:w w:val="110"/>
                <w:sz w:val="20"/>
                <w:szCs w:val="20"/>
              </w:rPr>
              <w:t>2. Customer POC Phone Number / Email (This information is required to verify offeror’s performance)</w:t>
            </w:r>
          </w:p>
          <w:p w:rsidRPr="007B347A" w:rsidR="007B347A" w:rsidP="007B347A" w:rsidRDefault="007B347A" w14:paraId="44CBC4A2" w14:textId="77777777">
            <w:pPr>
              <w:widowControl/>
              <w:autoSpaceDE/>
              <w:autoSpaceDN/>
              <w:ind w:left="115"/>
              <w:rPr>
                <w:spacing w:val="-4"/>
                <w:w w:val="110"/>
                <w:sz w:val="20"/>
                <w:szCs w:val="20"/>
              </w:rPr>
            </w:pPr>
            <w:r w:rsidRPr="007B347A">
              <w:rPr>
                <w:spacing w:val="-4"/>
                <w:w w:val="110"/>
                <w:sz w:val="20"/>
                <w:szCs w:val="20"/>
              </w:rPr>
              <w:t>Phone:</w:t>
            </w:r>
          </w:p>
          <w:p w:rsidRPr="007B347A" w:rsidR="007B347A" w:rsidP="007B347A" w:rsidRDefault="007B347A" w14:paraId="58435477" w14:textId="77777777">
            <w:pPr>
              <w:widowControl/>
              <w:autoSpaceDE/>
              <w:autoSpaceDN/>
              <w:ind w:left="115"/>
              <w:rPr>
                <w:spacing w:val="-4"/>
                <w:w w:val="110"/>
                <w:sz w:val="20"/>
                <w:szCs w:val="20"/>
              </w:rPr>
            </w:pPr>
            <w:r w:rsidRPr="007B347A">
              <w:rPr>
                <w:spacing w:val="-4"/>
                <w:w w:val="110"/>
                <w:sz w:val="20"/>
                <w:szCs w:val="20"/>
              </w:rPr>
              <w:t>Email:</w:t>
            </w:r>
          </w:p>
          <w:p w:rsidRPr="007B347A" w:rsidR="007B347A" w:rsidP="007B347A" w:rsidRDefault="007B347A" w14:paraId="2A0C47D4" w14:textId="77777777">
            <w:pPr>
              <w:widowControl/>
              <w:autoSpaceDE/>
              <w:autoSpaceDN/>
              <w:rPr>
                <w:spacing w:val="-4"/>
                <w:w w:val="110"/>
                <w:sz w:val="20"/>
                <w:szCs w:val="20"/>
              </w:rPr>
            </w:pPr>
          </w:p>
        </w:tc>
      </w:tr>
      <w:tr w:rsidRPr="007B347A" w:rsidR="007B347A" w:rsidTr="004010C2" w14:paraId="3E508FCA" w14:textId="77777777">
        <w:trPr>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21BB83B9" w14:textId="77777777">
            <w:pPr>
              <w:tabs>
                <w:tab w:val="left" w:pos="360"/>
              </w:tabs>
              <w:kinsoku w:val="0"/>
              <w:autoSpaceDE/>
              <w:autoSpaceDN/>
              <w:spacing w:after="60"/>
              <w:ind w:left="115"/>
              <w:rPr>
                <w:spacing w:val="-4"/>
                <w:w w:val="110"/>
                <w:sz w:val="20"/>
                <w:szCs w:val="20"/>
              </w:rPr>
            </w:pPr>
            <w:r w:rsidRPr="007B347A">
              <w:rPr>
                <w:spacing w:val="-4"/>
                <w:w w:val="110"/>
                <w:sz w:val="20"/>
                <w:szCs w:val="20"/>
              </w:rPr>
              <w:t>3. Contract Number or other control number</w:t>
            </w:r>
          </w:p>
          <w:p w:rsidRPr="007B347A" w:rsidR="007B347A" w:rsidP="007B347A" w:rsidRDefault="007B347A" w14:paraId="31B9131F" w14:textId="77777777">
            <w:pPr>
              <w:widowControl/>
              <w:autoSpaceDE/>
              <w:autoSpaceDN/>
              <w:ind w:left="115"/>
              <w:rPr>
                <w:spacing w:val="-4"/>
                <w:w w:val="110"/>
                <w:sz w:val="20"/>
                <w:szCs w:val="20"/>
              </w:rPr>
            </w:pP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241F479B" w14:textId="77777777">
            <w:pPr>
              <w:tabs>
                <w:tab w:val="left" w:pos="360"/>
              </w:tabs>
              <w:kinsoku w:val="0"/>
              <w:autoSpaceDE/>
              <w:autoSpaceDN/>
              <w:spacing w:after="60"/>
              <w:ind w:left="115"/>
              <w:rPr>
                <w:spacing w:val="-4"/>
                <w:w w:val="110"/>
                <w:sz w:val="20"/>
                <w:szCs w:val="20"/>
              </w:rPr>
            </w:pPr>
            <w:r w:rsidRPr="007B347A">
              <w:rPr>
                <w:spacing w:val="-4"/>
                <w:w w:val="110"/>
                <w:sz w:val="20"/>
                <w:szCs w:val="20"/>
              </w:rPr>
              <w:t xml:space="preserve">4. Period of Performance </w:t>
            </w:r>
          </w:p>
          <w:p w:rsidRPr="007B347A" w:rsidR="007B347A" w:rsidP="007B347A" w:rsidRDefault="007B347A" w14:paraId="5F0AD9C0" w14:textId="77777777">
            <w:pPr>
              <w:widowControl/>
              <w:autoSpaceDE/>
              <w:autoSpaceDN/>
              <w:ind w:left="115"/>
              <w:rPr>
                <w:spacing w:val="-4"/>
                <w:w w:val="110"/>
                <w:sz w:val="20"/>
                <w:szCs w:val="20"/>
              </w:rPr>
            </w:pPr>
            <w:r w:rsidRPr="007B347A">
              <w:rPr>
                <w:spacing w:val="-4"/>
                <w:w w:val="110"/>
                <w:sz w:val="20"/>
                <w:szCs w:val="20"/>
              </w:rPr>
              <w:t>From:                              To:</w:t>
            </w:r>
          </w:p>
        </w:tc>
      </w:tr>
      <w:tr w:rsidRPr="007B347A" w:rsidR="007B347A" w:rsidTr="004010C2" w14:paraId="378ADA15" w14:textId="77777777">
        <w:trPr>
          <w:jc w:val="center"/>
        </w:trPr>
        <w:tc>
          <w:tcPr>
            <w:tcW w:w="3192"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33A90795" w14:textId="77777777">
            <w:pPr>
              <w:tabs>
                <w:tab w:val="left" w:pos="360"/>
              </w:tabs>
              <w:kinsoku w:val="0"/>
              <w:autoSpaceDE/>
              <w:autoSpaceDN/>
              <w:spacing w:after="60"/>
              <w:ind w:left="115"/>
              <w:rPr>
                <w:spacing w:val="-4"/>
                <w:w w:val="110"/>
                <w:sz w:val="20"/>
                <w:szCs w:val="20"/>
              </w:rPr>
            </w:pPr>
            <w:r w:rsidRPr="007B347A">
              <w:rPr>
                <w:spacing w:val="-4"/>
                <w:w w:val="110"/>
                <w:sz w:val="20"/>
                <w:szCs w:val="20"/>
              </w:rPr>
              <w:t>5. Contract Type (CPFF, FFP etc.)</w:t>
            </w:r>
          </w:p>
          <w:p w:rsidRPr="007B347A" w:rsidR="007B347A" w:rsidP="007B347A" w:rsidRDefault="007B347A" w14:paraId="7694B8BD" w14:textId="77777777">
            <w:pPr>
              <w:widowControl/>
              <w:autoSpaceDE/>
              <w:autoSpaceDN/>
              <w:ind w:left="115"/>
              <w:rPr>
                <w:spacing w:val="-4"/>
                <w:w w:val="110"/>
                <w:sz w:val="20"/>
                <w:szCs w:val="20"/>
              </w:rPr>
            </w:pPr>
          </w:p>
        </w:tc>
        <w:tc>
          <w:tcPr>
            <w:tcW w:w="1890"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42803427" w14:textId="77777777">
            <w:pPr>
              <w:tabs>
                <w:tab w:val="left" w:pos="360"/>
              </w:tabs>
              <w:kinsoku w:val="0"/>
              <w:autoSpaceDE/>
              <w:autoSpaceDN/>
              <w:spacing w:after="60"/>
              <w:ind w:left="115"/>
              <w:rPr>
                <w:spacing w:val="-4"/>
                <w:w w:val="110"/>
                <w:sz w:val="20"/>
                <w:szCs w:val="20"/>
              </w:rPr>
            </w:pPr>
            <w:r w:rsidRPr="007B347A">
              <w:rPr>
                <w:spacing w:val="-4"/>
                <w:w w:val="110"/>
                <w:sz w:val="20"/>
                <w:szCs w:val="20"/>
              </w:rPr>
              <w:t>6. Prime or Sub</w:t>
            </w:r>
          </w:p>
          <w:p w:rsidRPr="007B347A" w:rsidR="007B347A" w:rsidP="007B347A" w:rsidRDefault="007B347A" w14:paraId="4B5DA1FF" w14:textId="77777777">
            <w:pPr>
              <w:tabs>
                <w:tab w:val="left" w:pos="360"/>
              </w:tabs>
              <w:kinsoku w:val="0"/>
              <w:autoSpaceDE/>
              <w:autoSpaceDN/>
              <w:ind w:left="115"/>
              <w:rPr>
                <w:spacing w:val="-4"/>
                <w:w w:val="110"/>
                <w:sz w:val="20"/>
                <w:szCs w:val="20"/>
              </w:rPr>
            </w:pP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621C87B4" w14:textId="77777777">
            <w:pPr>
              <w:widowControl/>
              <w:autoSpaceDE/>
              <w:autoSpaceDN/>
              <w:ind w:left="115"/>
              <w:rPr>
                <w:spacing w:val="-4"/>
                <w:w w:val="110"/>
                <w:sz w:val="20"/>
                <w:szCs w:val="20"/>
              </w:rPr>
            </w:pPr>
            <w:r w:rsidRPr="007B347A">
              <w:rPr>
                <w:spacing w:val="-4"/>
                <w:w w:val="110"/>
                <w:sz w:val="20"/>
                <w:szCs w:val="20"/>
              </w:rPr>
              <w:t>7. Contract Value / Obligated Amount</w:t>
            </w:r>
          </w:p>
          <w:p w:rsidRPr="007B347A" w:rsidR="007B347A" w:rsidP="007B347A" w:rsidRDefault="007B347A" w14:paraId="7B8EFCF2" w14:textId="77777777">
            <w:pPr>
              <w:widowControl/>
              <w:autoSpaceDE/>
              <w:autoSpaceDN/>
              <w:ind w:left="115"/>
              <w:rPr>
                <w:spacing w:val="-4"/>
                <w:w w:val="110"/>
                <w:sz w:val="20"/>
                <w:szCs w:val="20"/>
              </w:rPr>
            </w:pPr>
            <w:r w:rsidRPr="007B347A">
              <w:rPr>
                <w:spacing w:val="-4"/>
                <w:w w:val="110"/>
                <w:sz w:val="20"/>
                <w:szCs w:val="20"/>
              </w:rPr>
              <w:t>$XX / $XX</w:t>
            </w:r>
          </w:p>
        </w:tc>
      </w:tr>
      <w:tr w:rsidRPr="007B347A" w:rsidR="007B347A" w:rsidTr="004010C2" w14:paraId="05DA6728" w14:textId="77777777">
        <w:trPr>
          <w:trHeight w:val="1801" w:hRule="exact"/>
          <w:jc w:val="center"/>
        </w:trPr>
        <w:tc>
          <w:tcPr>
            <w:tcW w:w="9618" w:type="dxa"/>
            <w:gridSpan w:val="3"/>
            <w:tcBorders>
              <w:top w:val="single" w:color="auto" w:sz="4" w:space="0"/>
              <w:left w:val="single" w:color="auto" w:sz="4" w:space="0"/>
              <w:bottom w:val="single" w:color="auto" w:sz="4" w:space="0"/>
              <w:right w:val="single" w:color="auto" w:sz="4" w:space="0"/>
            </w:tcBorders>
          </w:tcPr>
          <w:p w:rsidRPr="007B347A" w:rsidR="007B347A" w:rsidP="007B347A" w:rsidRDefault="007B347A" w14:paraId="64DD2F5E" w14:textId="77777777">
            <w:pPr>
              <w:tabs>
                <w:tab w:val="left" w:pos="360"/>
              </w:tabs>
              <w:kinsoku w:val="0"/>
              <w:autoSpaceDE/>
              <w:autoSpaceDN/>
              <w:ind w:left="135"/>
              <w:rPr>
                <w:spacing w:val="-4"/>
                <w:w w:val="110"/>
                <w:sz w:val="20"/>
                <w:szCs w:val="20"/>
              </w:rPr>
            </w:pPr>
            <w:r w:rsidRPr="007B347A">
              <w:rPr>
                <w:spacing w:val="-4"/>
                <w:w w:val="110"/>
                <w:sz w:val="20"/>
                <w:szCs w:val="20"/>
              </w:rPr>
              <w:t>8. Provide brief summary of the work performed</w:t>
            </w:r>
            <w:r w:rsidRPr="007B347A">
              <w:rPr>
                <w:spacing w:val="-6"/>
                <w:w w:val="110"/>
                <w:sz w:val="20"/>
                <w:szCs w:val="20"/>
              </w:rPr>
              <w:t xml:space="preserve">. </w:t>
            </w:r>
          </w:p>
          <w:p w:rsidRPr="007B347A" w:rsidR="007B347A" w:rsidP="007B347A" w:rsidRDefault="007B347A" w14:paraId="146F1DE4" w14:textId="77777777">
            <w:pPr>
              <w:widowControl/>
              <w:tabs>
                <w:tab w:val="left" w:pos="360"/>
              </w:tabs>
              <w:autoSpaceDE/>
              <w:autoSpaceDN/>
              <w:ind w:left="115"/>
              <w:rPr>
                <w:spacing w:val="-4"/>
                <w:w w:val="110"/>
                <w:sz w:val="20"/>
                <w:szCs w:val="20"/>
              </w:rPr>
            </w:pPr>
          </w:p>
        </w:tc>
      </w:tr>
      <w:tr w:rsidRPr="007B347A" w:rsidR="007B347A" w:rsidTr="004010C2" w14:paraId="5AD78FB7" w14:textId="77777777">
        <w:trPr>
          <w:trHeight w:val="1891" w:hRule="exact"/>
          <w:jc w:val="center"/>
        </w:trPr>
        <w:tc>
          <w:tcPr>
            <w:tcW w:w="9618" w:type="dxa"/>
            <w:gridSpan w:val="3"/>
            <w:tcBorders>
              <w:top w:val="single" w:color="auto" w:sz="4" w:space="0"/>
              <w:left w:val="single" w:color="auto" w:sz="4" w:space="0"/>
              <w:bottom w:val="single" w:color="auto" w:sz="4" w:space="0"/>
              <w:right w:val="single" w:color="auto" w:sz="4" w:space="0"/>
            </w:tcBorders>
          </w:tcPr>
          <w:p w:rsidRPr="007B347A" w:rsidR="007B347A" w:rsidP="007B347A" w:rsidRDefault="007B347A" w14:paraId="26B42D45" w14:textId="77777777">
            <w:pPr>
              <w:tabs>
                <w:tab w:val="left" w:pos="360"/>
              </w:tabs>
              <w:kinsoku w:val="0"/>
              <w:autoSpaceDE/>
              <w:autoSpaceDN/>
              <w:ind w:left="115"/>
              <w:rPr>
                <w:spacing w:val="-4"/>
                <w:w w:val="110"/>
                <w:sz w:val="20"/>
                <w:szCs w:val="20"/>
              </w:rPr>
            </w:pPr>
            <w:r w:rsidRPr="007B347A">
              <w:rPr>
                <w:spacing w:val="-4"/>
                <w:w w:val="110"/>
                <w:sz w:val="20"/>
                <w:szCs w:val="20"/>
              </w:rPr>
              <w:t>9. Describe how the work demonstrates capability to perform the key areas. (For primes (only), describe management infrastructure, capacity to procure, and ability to execute and manage the effort).</w:t>
            </w:r>
          </w:p>
          <w:p w:rsidRPr="007B347A" w:rsidR="007B347A" w:rsidP="007B347A" w:rsidRDefault="007B347A" w14:paraId="69396B55" w14:textId="77777777">
            <w:pPr>
              <w:widowControl/>
              <w:autoSpaceDE/>
              <w:autoSpaceDN/>
              <w:ind w:left="115"/>
              <w:rPr>
                <w:spacing w:val="-4"/>
                <w:w w:val="110"/>
                <w:sz w:val="20"/>
                <w:szCs w:val="20"/>
              </w:rPr>
            </w:pPr>
          </w:p>
        </w:tc>
      </w:tr>
    </w:tbl>
    <w:p w:rsidRPr="007B347A" w:rsidR="007B347A" w:rsidP="00026B56" w:rsidRDefault="007B347A" w14:paraId="7199DAE7" w14:textId="77777777">
      <w:pPr>
        <w:rPr>
          <w:b/>
          <w:bCs/>
        </w:rPr>
      </w:pPr>
    </w:p>
    <w:sectPr w:rsidRPr="007B347A" w:rsidR="007B347A" w:rsidSect="00611B41">
      <w:headerReference w:type="default" r:id="rId12"/>
      <w:pgSz w:w="12240" w:h="15840" w:orient="portrait"/>
      <w:pgMar w:top="1440" w:right="1440" w:bottom="1440" w:left="1440" w:header="720" w:footer="720" w:gutter="0"/>
      <w:cols w:space="720"/>
      <w:docGrid w:linePitch="299"/>
      <w:footerReference w:type="default" r:id="R70309f82b08f45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7FB" w:rsidP="0057308D" w:rsidRDefault="00A017FB" w14:paraId="72B36A19" w14:textId="77777777">
      <w:r>
        <w:separator/>
      </w:r>
    </w:p>
  </w:endnote>
  <w:endnote w:type="continuationSeparator" w:id="0">
    <w:p w:rsidR="00A017FB" w:rsidP="0057308D" w:rsidRDefault="00A017FB" w14:paraId="037424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A76CE4" w:rsidTr="25A76CE4" w14:paraId="62DE83B8">
      <w:trPr>
        <w:trHeight w:val="300"/>
      </w:trPr>
      <w:tc>
        <w:tcPr>
          <w:tcW w:w="3120" w:type="dxa"/>
          <w:tcMar/>
        </w:tcPr>
        <w:p w:rsidR="25A76CE4" w:rsidP="25A76CE4" w:rsidRDefault="25A76CE4" w14:paraId="37E04C42" w14:textId="3BD6B96E">
          <w:pPr>
            <w:pStyle w:val="Header"/>
            <w:bidi w:val="0"/>
            <w:ind w:left="-115"/>
            <w:jc w:val="left"/>
          </w:pPr>
        </w:p>
      </w:tc>
      <w:tc>
        <w:tcPr>
          <w:tcW w:w="3120" w:type="dxa"/>
          <w:tcMar/>
        </w:tcPr>
        <w:p w:rsidR="25A76CE4" w:rsidP="25A76CE4" w:rsidRDefault="25A76CE4" w14:paraId="4F07AB20" w14:textId="137009C9">
          <w:pPr>
            <w:pStyle w:val="Header"/>
            <w:bidi w:val="0"/>
            <w:jc w:val="center"/>
          </w:pPr>
        </w:p>
      </w:tc>
      <w:tc>
        <w:tcPr>
          <w:tcW w:w="3120" w:type="dxa"/>
          <w:tcMar/>
        </w:tcPr>
        <w:p w:rsidR="25A76CE4" w:rsidP="25A76CE4" w:rsidRDefault="25A76CE4" w14:paraId="7BC5DC5D" w14:textId="1EFCAC3F">
          <w:pPr>
            <w:pStyle w:val="Header"/>
            <w:bidi w:val="0"/>
            <w:ind w:right="-115"/>
            <w:jc w:val="right"/>
          </w:pPr>
        </w:p>
      </w:tc>
    </w:tr>
  </w:tbl>
  <w:p w:rsidR="25A76CE4" w:rsidP="25A76CE4" w:rsidRDefault="25A76CE4" w14:paraId="101FF499" w14:textId="062AA1D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A76CE4" w:rsidTr="25A76CE4" w14:paraId="55776B81">
      <w:trPr>
        <w:trHeight w:val="300"/>
      </w:trPr>
      <w:tc>
        <w:tcPr>
          <w:tcW w:w="3120" w:type="dxa"/>
          <w:tcMar/>
        </w:tcPr>
        <w:p w:rsidR="25A76CE4" w:rsidP="25A76CE4" w:rsidRDefault="25A76CE4" w14:paraId="56749736" w14:textId="155622D7">
          <w:pPr>
            <w:pStyle w:val="Header"/>
            <w:bidi w:val="0"/>
            <w:ind w:left="-115"/>
            <w:jc w:val="left"/>
          </w:pPr>
        </w:p>
      </w:tc>
      <w:tc>
        <w:tcPr>
          <w:tcW w:w="3120" w:type="dxa"/>
          <w:tcMar/>
        </w:tcPr>
        <w:p w:rsidR="25A76CE4" w:rsidP="25A76CE4" w:rsidRDefault="25A76CE4" w14:paraId="378B053C" w14:textId="0E5AE80D">
          <w:pPr>
            <w:pStyle w:val="Header"/>
            <w:bidi w:val="0"/>
            <w:jc w:val="center"/>
          </w:pPr>
        </w:p>
      </w:tc>
      <w:tc>
        <w:tcPr>
          <w:tcW w:w="3120" w:type="dxa"/>
          <w:tcMar/>
        </w:tcPr>
        <w:p w:rsidR="25A76CE4" w:rsidP="25A76CE4" w:rsidRDefault="25A76CE4" w14:paraId="68AD80DB" w14:textId="0B6FB748">
          <w:pPr>
            <w:pStyle w:val="Header"/>
            <w:bidi w:val="0"/>
            <w:ind w:right="-115"/>
            <w:jc w:val="right"/>
          </w:pPr>
        </w:p>
      </w:tc>
    </w:tr>
  </w:tbl>
  <w:p w:rsidR="25A76CE4" w:rsidP="25A76CE4" w:rsidRDefault="25A76CE4" w14:paraId="7F23B4C6" w14:textId="4BF9C57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7FB" w:rsidP="0057308D" w:rsidRDefault="00A017FB" w14:paraId="32E22FDC" w14:textId="77777777">
      <w:r>
        <w:separator/>
      </w:r>
    </w:p>
  </w:footnote>
  <w:footnote w:type="continuationSeparator" w:id="0">
    <w:p w:rsidR="00A017FB" w:rsidP="0057308D" w:rsidRDefault="00A017FB" w14:paraId="449E32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37A2" w:rsidP="0057308D" w:rsidRDefault="0057308D" w14:paraId="7A88BAE6" w14:textId="77777777">
    <w:pPr>
      <w:ind w:left="2125" w:right="2327"/>
      <w:jc w:val="center"/>
      <w:rPr>
        <w:rFonts w:ascii="Calibri"/>
        <w:spacing w:val="-7"/>
      </w:rPr>
    </w:pPr>
    <w:r>
      <w:rPr>
        <w:rFonts w:ascii="Calibri"/>
      </w:rPr>
      <w:t>NAVSUP</w:t>
    </w:r>
    <w:r>
      <w:rPr>
        <w:rFonts w:ascii="Calibri"/>
        <w:spacing w:val="-7"/>
      </w:rPr>
      <w:t xml:space="preserve"> </w:t>
    </w:r>
    <w:r w:rsidR="00820A2A">
      <w:rPr>
        <w:rFonts w:ascii="Calibri"/>
      </w:rPr>
      <w:t>FLEET LOGISTICS CENTER SAN DIEGO</w:t>
    </w:r>
    <w:r w:rsidR="00820A2A">
      <w:rPr>
        <w:rFonts w:ascii="Calibri"/>
        <w:spacing w:val="-7"/>
      </w:rPr>
      <w:t xml:space="preserve"> </w:t>
    </w:r>
  </w:p>
  <w:p w:rsidR="0057308D" w:rsidP="0057308D" w:rsidRDefault="00F15E77" w14:paraId="7E04AC20" w14:textId="134BC0FD">
    <w:pPr>
      <w:ind w:left="2125" w:right="2327"/>
      <w:jc w:val="center"/>
      <w:rPr>
        <w:rFonts w:ascii="Calibri"/>
      </w:rPr>
    </w:pPr>
    <w:r w:rsidRPr="25A76CE4" w:rsidR="25A76CE4">
      <w:rPr>
        <w:rFonts w:ascii="Calibri"/>
      </w:rPr>
      <w:t xml:space="preserve">MARKET SURVEY / </w:t>
    </w:r>
    <w:r w:rsidRPr="25A76CE4" w:rsidR="25A76CE4">
      <w:rPr>
        <w:rFonts w:ascii="Calibri"/>
      </w:rPr>
      <w:t>SOURCES SOUGHT</w:t>
    </w:r>
    <w:r w:rsidRPr="25A76CE4" w:rsidR="25A76CE4">
      <w:rPr>
        <w:rFonts w:ascii="Calibri"/>
      </w:rPr>
      <w:t xml:space="preserve"> NOTICE</w:t>
    </w:r>
  </w:p>
  <w:p w:rsidR="25A76CE4" w:rsidP="25A76CE4" w:rsidRDefault="25A76CE4" w14:paraId="41C6D04D" w14:textId="6181CA88">
    <w:pPr>
      <w:spacing w:before="39"/>
      <w:ind w:left="2126" w:right="2327"/>
      <w:jc w:val="center"/>
      <w:rPr>
        <w:rFonts w:ascii="Calibri"/>
      </w:rPr>
    </w:pPr>
    <w:r w:rsidRPr="25A76CE4" w:rsidR="25A76CE4">
      <w:rPr>
        <w:rFonts w:ascii="Calibri"/>
      </w:rPr>
      <w:t>Wisconsin Model V-465D1 Engine Overhaul</w:t>
    </w:r>
  </w:p>
  <w:p w:rsidRPr="00EA40BE" w:rsidR="0057308D" w:rsidP="5030F10B" w:rsidRDefault="00200388" w14:paraId="36D268E0" w14:textId="4DEFC824">
    <w:pPr>
      <w:ind w:left="2125" w:right="2327"/>
      <w:jc w:val="center"/>
      <w:rPr>
        <w:rFonts w:ascii="Calibri"/>
      </w:rPr>
    </w:pPr>
    <w:r w:rsidRPr="67B8B41D" w:rsidR="67B8B41D">
      <w:rPr>
        <w:rFonts w:ascii="Calibri"/>
      </w:rPr>
      <w:t>N</w:t>
    </w:r>
    <w:r w:rsidRPr="67B8B41D" w:rsidR="67B8B41D">
      <w:rPr>
        <w:rFonts w:ascii="Calibri"/>
      </w:rPr>
      <w:t>00244-</w:t>
    </w:r>
    <w:r w:rsidRPr="67B8B41D" w:rsidR="67B8B41D">
      <w:rPr>
        <w:rFonts w:ascii="Calibri"/>
      </w:rPr>
      <w:t>2</w:t>
    </w:r>
    <w:r w:rsidRPr="67B8B41D" w:rsidR="67B8B41D">
      <w:rPr>
        <w:rFonts w:ascii="Calibri"/>
      </w:rPr>
      <w:t>6</w:t>
    </w:r>
    <w:r w:rsidRPr="67B8B41D" w:rsidR="67B8B41D">
      <w:rPr>
        <w:rFonts w:ascii="Calibri"/>
      </w:rPr>
      <w:t>-</w:t>
    </w:r>
    <w:r w:rsidRPr="67B8B41D" w:rsidR="67B8B41D">
      <w:rPr>
        <w:rFonts w:ascii="Calibri"/>
      </w:rPr>
      <w:t>Q</w:t>
    </w:r>
    <w:r w:rsidRPr="67B8B41D" w:rsidR="67B8B41D">
      <w:rPr>
        <w:rFonts w:ascii="Calibri"/>
      </w:rPr>
      <w:t>-</w:t>
    </w:r>
    <w:r w:rsidRPr="67B8B41D" w:rsidR="67B8B41D">
      <w:rPr>
        <w:rFonts w:ascii="Calibri"/>
      </w:rPr>
      <w:t>TBD</w:t>
    </w:r>
  </w:p>
  <w:p w:rsidR="0057308D" w:rsidP="0057308D" w:rsidRDefault="008C56AE" w14:paraId="144C358C" w14:textId="286E1C54">
    <w:pPr>
      <w:spacing w:before="1"/>
      <w:ind w:left="2127" w:right="2327"/>
      <w:jc w:val="center"/>
      <w:rPr>
        <w:rFonts w:ascii="Calibri"/>
        <w:spacing w:val="-4"/>
      </w:rPr>
    </w:pPr>
    <w:r w:rsidRPr="25A76CE4" w:rsidR="67B8B41D">
      <w:rPr>
        <w:rFonts w:ascii="Calibri"/>
        <w:spacing w:val="-1"/>
      </w:rPr>
      <w:t xml:space="preserve">2</w:t>
    </w:r>
    <w:r w:rsidRPr="25A76CE4" w:rsidR="67B8B41D">
      <w:rPr>
        <w:rFonts w:ascii="Calibri"/>
        <w:spacing w:val="-1"/>
      </w:rPr>
      <w:t xml:space="preserve">3</w:t>
    </w:r>
    <w:r w:rsidRPr="25A76CE4" w:rsidR="67B8B41D">
      <w:rPr>
        <w:rFonts w:ascii="Calibri"/>
        <w:spacing w:val="-1"/>
      </w:rPr>
      <w:t xml:space="preserve"> </w:t>
    </w:r>
    <w:r w:rsidRPr="25A76CE4" w:rsidR="67B8B41D">
      <w:rPr>
        <w:rFonts w:ascii="Calibri"/>
        <w:spacing w:val="-1"/>
      </w:rPr>
      <w:t>AP</w:t>
    </w:r>
    <w:r w:rsidRPr="25A76CE4" w:rsidR="67B8B41D">
      <w:rPr>
        <w:rFonts w:ascii="Calibri"/>
        <w:spacing w:val="-1"/>
      </w:rPr>
      <w:t>R</w:t>
    </w:r>
    <w:r w:rsidRPr="25A76CE4" w:rsidR="67B8B41D">
      <w:rPr>
        <w:rFonts w:ascii="Calibri"/>
        <w:spacing w:val="-2"/>
      </w:rPr>
      <w:t xml:space="preserve"> </w:t>
    </w:r>
    <w:r w:rsidRPr="25A76CE4" w:rsidR="67B8B41D">
      <w:rPr>
        <w:rFonts w:ascii="Calibri"/>
        <w:spacing w:val="-2"/>
      </w:rPr>
      <w:t xml:space="preserve">2026</w:t>
    </w:r>
  </w:p>
  <w:p w:rsidR="0057308D" w:rsidRDefault="0057308D" w14:paraId="731452F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91B" w:rsidRDefault="0028691B" w14:paraId="67ED7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45C"/>
    <w:multiLevelType w:val="hybridMultilevel"/>
    <w:tmpl w:val="E618C1B2"/>
    <w:lvl w:ilvl="0" w:tplc="4FA4A42A">
      <w:start w:val="1"/>
      <w:numFmt w:val="decimal"/>
      <w:lvlText w:val="%1."/>
      <w:lvlJc w:val="left"/>
      <w:pPr>
        <w:ind w:left="360" w:hanging="360"/>
        <w:jc w:val="right"/>
      </w:pPr>
      <w:rPr>
        <w:rFonts w:hint="default"/>
        <w:b w:val="0"/>
        <w:bCs w:val="0"/>
        <w:i w:val="0"/>
        <w:iCs w:val="0"/>
        <w:spacing w:val="0"/>
        <w:w w:val="99"/>
        <w:sz w:val="20"/>
        <w:szCs w:val="20"/>
        <w:lang w:val="en-US" w:eastAsia="en-US" w:bidi="ar-SA"/>
      </w:rPr>
    </w:lvl>
    <w:lvl w:ilvl="1" w:tplc="0409000F">
      <w:start w:val="1"/>
      <w:numFmt w:val="decimal"/>
      <w:lvlText w:val="%2."/>
      <w:lvlJc w:val="left"/>
      <w:pPr>
        <w:ind w:left="1169" w:hanging="360"/>
      </w:pPr>
    </w:lvl>
    <w:lvl w:ilvl="2" w:tplc="FFFFFFFF">
      <w:numFmt w:val="bullet"/>
      <w:lvlText w:val="•"/>
      <w:lvlJc w:val="left"/>
      <w:pPr>
        <w:ind w:left="2013" w:hanging="360"/>
      </w:pPr>
      <w:rPr>
        <w:rFonts w:hint="default"/>
        <w:lang w:val="en-US" w:eastAsia="en-US" w:bidi="ar-SA"/>
      </w:rPr>
    </w:lvl>
    <w:lvl w:ilvl="3" w:tplc="FFFFFFFF">
      <w:numFmt w:val="bullet"/>
      <w:lvlText w:val="•"/>
      <w:lvlJc w:val="left"/>
      <w:pPr>
        <w:ind w:left="2857" w:hanging="360"/>
      </w:pPr>
      <w:rPr>
        <w:rFonts w:hint="default"/>
        <w:lang w:val="en-US" w:eastAsia="en-US" w:bidi="ar-SA"/>
      </w:rPr>
    </w:lvl>
    <w:lvl w:ilvl="4" w:tplc="FFFFFFFF">
      <w:numFmt w:val="bullet"/>
      <w:lvlText w:val="•"/>
      <w:lvlJc w:val="left"/>
      <w:pPr>
        <w:ind w:left="3702" w:hanging="360"/>
      </w:pPr>
      <w:rPr>
        <w:rFonts w:hint="default"/>
        <w:lang w:val="en-US" w:eastAsia="en-US" w:bidi="ar-SA"/>
      </w:rPr>
    </w:lvl>
    <w:lvl w:ilvl="5" w:tplc="FFFFFFFF">
      <w:numFmt w:val="bullet"/>
      <w:lvlText w:val="•"/>
      <w:lvlJc w:val="left"/>
      <w:pPr>
        <w:ind w:left="4546" w:hanging="360"/>
      </w:pPr>
      <w:rPr>
        <w:rFonts w:hint="default"/>
        <w:lang w:val="en-US" w:eastAsia="en-US" w:bidi="ar-SA"/>
      </w:rPr>
    </w:lvl>
    <w:lvl w:ilvl="6" w:tplc="FFFFFFFF">
      <w:numFmt w:val="bullet"/>
      <w:lvlText w:val="•"/>
      <w:lvlJc w:val="left"/>
      <w:pPr>
        <w:ind w:left="5391" w:hanging="360"/>
      </w:pPr>
      <w:rPr>
        <w:rFonts w:hint="default"/>
        <w:lang w:val="en-US" w:eastAsia="en-US" w:bidi="ar-SA"/>
      </w:rPr>
    </w:lvl>
    <w:lvl w:ilvl="7" w:tplc="FFFFFFFF">
      <w:numFmt w:val="bullet"/>
      <w:lvlText w:val="•"/>
      <w:lvlJc w:val="left"/>
      <w:pPr>
        <w:ind w:left="6235" w:hanging="360"/>
      </w:pPr>
      <w:rPr>
        <w:rFonts w:hint="default"/>
        <w:lang w:val="en-US" w:eastAsia="en-US" w:bidi="ar-SA"/>
      </w:rPr>
    </w:lvl>
    <w:lvl w:ilvl="8" w:tplc="FFFFFFFF">
      <w:numFmt w:val="bullet"/>
      <w:lvlText w:val="•"/>
      <w:lvlJc w:val="left"/>
      <w:pPr>
        <w:ind w:left="7080" w:hanging="360"/>
      </w:pPr>
      <w:rPr>
        <w:rFonts w:hint="default"/>
        <w:lang w:val="en-US" w:eastAsia="en-US" w:bidi="ar-SA"/>
      </w:rPr>
    </w:lvl>
  </w:abstractNum>
  <w:abstractNum w:abstractNumId="1" w15:restartNumberingAfterBreak="0">
    <w:nsid w:val="20367103"/>
    <w:multiLevelType w:val="hybridMultilevel"/>
    <w:tmpl w:val="A5B0F0B4"/>
    <w:lvl w:ilvl="0" w:tplc="CB64328E">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4373C0"/>
    <w:multiLevelType w:val="hybridMultilevel"/>
    <w:tmpl w:val="B1EC4760"/>
    <w:lvl w:ilvl="0" w:tplc="BF0A8BFC">
      <w:start w:val="1"/>
      <w:numFmt w:val="lowerLetter"/>
      <w:lvlText w:val="%1."/>
      <w:lvlJc w:val="left"/>
      <w:pPr>
        <w:ind w:left="144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22C0E"/>
    <w:multiLevelType w:val="hybridMultilevel"/>
    <w:tmpl w:val="99D4C8C4"/>
    <w:lvl w:ilvl="0" w:tplc="1FD23D9C">
      <w:start w:val="1"/>
      <w:numFmt w:val="decimal"/>
      <w:lvlText w:val="%1."/>
      <w:lvlJc w:val="left"/>
      <w:pPr>
        <w:ind w:left="360" w:hanging="360"/>
      </w:pPr>
      <w:rPr>
        <w:rFonts w:hint="default"/>
        <w:b w:val="0"/>
        <w:bCs w:val="0"/>
        <w:i w:val="0"/>
        <w:iCs w:val="0"/>
        <w:spacing w:val="0"/>
        <w:w w:val="99"/>
        <w:sz w:val="20"/>
        <w:szCs w:val="20"/>
      </w:rPr>
    </w:lvl>
    <w:lvl w:ilvl="1" w:tplc="BF0A8BFC">
      <w:start w:val="1"/>
      <w:numFmt w:val="lowerLetter"/>
      <w:lvlText w:val="%2."/>
      <w:lvlJc w:val="left"/>
      <w:pPr>
        <w:ind w:left="1440" w:hanging="360"/>
      </w:pPr>
      <w:rPr>
        <w:i w:val="0"/>
        <w:i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8E183C"/>
    <w:multiLevelType w:val="hybridMultilevel"/>
    <w:tmpl w:val="23C46C34"/>
    <w:lvl w:ilvl="0" w:tplc="622A449C">
      <w:start w:val="1"/>
      <w:numFmt w:val="upperLetter"/>
      <w:lvlText w:val="%1."/>
      <w:lvlJc w:val="left"/>
      <w:pPr>
        <w:ind w:left="360" w:hanging="360"/>
        <w:jc w:val="right"/>
      </w:pPr>
      <w:rPr>
        <w:rFonts w:hint="default"/>
        <w:b/>
        <w:bCs/>
        <w:i w:val="0"/>
        <w:iCs w:val="0"/>
        <w:spacing w:val="0"/>
        <w:w w:val="99"/>
        <w:sz w:val="20"/>
        <w:szCs w:val="20"/>
        <w:lang w:val="en-US" w:eastAsia="en-US" w:bidi="ar-SA"/>
      </w:rPr>
    </w:lvl>
    <w:lvl w:ilvl="1" w:tplc="F64A25BA">
      <w:start w:val="1"/>
      <w:numFmt w:val="lowerLetter"/>
      <w:lvlText w:val="%2."/>
      <w:lvlJc w:val="left"/>
      <w:pPr>
        <w:ind w:left="1169"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tplc="C4E87936">
      <w:numFmt w:val="bullet"/>
      <w:lvlText w:val="•"/>
      <w:lvlJc w:val="left"/>
      <w:pPr>
        <w:ind w:left="2013" w:hanging="360"/>
      </w:pPr>
      <w:rPr>
        <w:rFonts w:hint="default"/>
        <w:lang w:val="en-US" w:eastAsia="en-US" w:bidi="ar-SA"/>
      </w:rPr>
    </w:lvl>
    <w:lvl w:ilvl="3" w:tplc="74A6632E">
      <w:numFmt w:val="bullet"/>
      <w:lvlText w:val="•"/>
      <w:lvlJc w:val="left"/>
      <w:pPr>
        <w:ind w:left="2857" w:hanging="360"/>
      </w:pPr>
      <w:rPr>
        <w:rFonts w:hint="default"/>
        <w:lang w:val="en-US" w:eastAsia="en-US" w:bidi="ar-SA"/>
      </w:rPr>
    </w:lvl>
    <w:lvl w:ilvl="4" w:tplc="4092A146">
      <w:numFmt w:val="bullet"/>
      <w:lvlText w:val="•"/>
      <w:lvlJc w:val="left"/>
      <w:pPr>
        <w:ind w:left="3702" w:hanging="360"/>
      </w:pPr>
      <w:rPr>
        <w:rFonts w:hint="default"/>
        <w:lang w:val="en-US" w:eastAsia="en-US" w:bidi="ar-SA"/>
      </w:rPr>
    </w:lvl>
    <w:lvl w:ilvl="5" w:tplc="991A1D2A">
      <w:numFmt w:val="bullet"/>
      <w:lvlText w:val="•"/>
      <w:lvlJc w:val="left"/>
      <w:pPr>
        <w:ind w:left="4546" w:hanging="360"/>
      </w:pPr>
      <w:rPr>
        <w:rFonts w:hint="default"/>
        <w:lang w:val="en-US" w:eastAsia="en-US" w:bidi="ar-SA"/>
      </w:rPr>
    </w:lvl>
    <w:lvl w:ilvl="6" w:tplc="54EEC816">
      <w:numFmt w:val="bullet"/>
      <w:lvlText w:val="•"/>
      <w:lvlJc w:val="left"/>
      <w:pPr>
        <w:ind w:left="5391" w:hanging="360"/>
      </w:pPr>
      <w:rPr>
        <w:rFonts w:hint="default"/>
        <w:lang w:val="en-US" w:eastAsia="en-US" w:bidi="ar-SA"/>
      </w:rPr>
    </w:lvl>
    <w:lvl w:ilvl="7" w:tplc="B03EAB5E">
      <w:numFmt w:val="bullet"/>
      <w:lvlText w:val="•"/>
      <w:lvlJc w:val="left"/>
      <w:pPr>
        <w:ind w:left="6235" w:hanging="360"/>
      </w:pPr>
      <w:rPr>
        <w:rFonts w:hint="default"/>
        <w:lang w:val="en-US" w:eastAsia="en-US" w:bidi="ar-SA"/>
      </w:rPr>
    </w:lvl>
    <w:lvl w:ilvl="8" w:tplc="B61AB014">
      <w:numFmt w:val="bullet"/>
      <w:lvlText w:val="•"/>
      <w:lvlJc w:val="left"/>
      <w:pPr>
        <w:ind w:left="7080" w:hanging="360"/>
      </w:pPr>
      <w:rPr>
        <w:rFonts w:hint="default"/>
        <w:lang w:val="en-US" w:eastAsia="en-US" w:bidi="ar-SA"/>
      </w:rPr>
    </w:lvl>
  </w:abstractNum>
  <w:num w:numId="1" w16cid:durableId="1335642140">
    <w:abstractNumId w:val="4"/>
  </w:num>
  <w:num w:numId="2" w16cid:durableId="645282773">
    <w:abstractNumId w:val="0"/>
  </w:num>
  <w:num w:numId="3" w16cid:durableId="1388142818">
    <w:abstractNumId w:val="1"/>
  </w:num>
  <w:num w:numId="4" w16cid:durableId="2050494323">
    <w:abstractNumId w:val="3"/>
  </w:num>
  <w:num w:numId="5" w16cid:durableId="150524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EE"/>
    <w:rsid w:val="00002CED"/>
    <w:rsid w:val="00026B56"/>
    <w:rsid w:val="00060E05"/>
    <w:rsid w:val="00092A06"/>
    <w:rsid w:val="00097DBB"/>
    <w:rsid w:val="000A45E2"/>
    <w:rsid w:val="000A5EDA"/>
    <w:rsid w:val="000A6B3F"/>
    <w:rsid w:val="000B2D68"/>
    <w:rsid w:val="00136422"/>
    <w:rsid w:val="00150B7D"/>
    <w:rsid w:val="00154814"/>
    <w:rsid w:val="00166740"/>
    <w:rsid w:val="00167A99"/>
    <w:rsid w:val="001724D8"/>
    <w:rsid w:val="00181CFF"/>
    <w:rsid w:val="00185B1F"/>
    <w:rsid w:val="001C756C"/>
    <w:rsid w:val="001F3104"/>
    <w:rsid w:val="00200388"/>
    <w:rsid w:val="0022471A"/>
    <w:rsid w:val="00226F34"/>
    <w:rsid w:val="00242AA5"/>
    <w:rsid w:val="00263365"/>
    <w:rsid w:val="0028691B"/>
    <w:rsid w:val="002963DF"/>
    <w:rsid w:val="002A2D4E"/>
    <w:rsid w:val="002E54F3"/>
    <w:rsid w:val="00306BF0"/>
    <w:rsid w:val="00307CE4"/>
    <w:rsid w:val="00320F17"/>
    <w:rsid w:val="00352410"/>
    <w:rsid w:val="00360FCF"/>
    <w:rsid w:val="00370994"/>
    <w:rsid w:val="003854AE"/>
    <w:rsid w:val="00392635"/>
    <w:rsid w:val="003A3B78"/>
    <w:rsid w:val="003A6DEC"/>
    <w:rsid w:val="003A7399"/>
    <w:rsid w:val="003D0E8E"/>
    <w:rsid w:val="003D5EEE"/>
    <w:rsid w:val="003F10FA"/>
    <w:rsid w:val="004416A1"/>
    <w:rsid w:val="004A24F6"/>
    <w:rsid w:val="004B0709"/>
    <w:rsid w:val="004C473E"/>
    <w:rsid w:val="004E5B5B"/>
    <w:rsid w:val="00507106"/>
    <w:rsid w:val="00507C7E"/>
    <w:rsid w:val="00512A1D"/>
    <w:rsid w:val="00564010"/>
    <w:rsid w:val="0057308D"/>
    <w:rsid w:val="00583BA0"/>
    <w:rsid w:val="005B1378"/>
    <w:rsid w:val="005B557B"/>
    <w:rsid w:val="005B5FF2"/>
    <w:rsid w:val="005F3A09"/>
    <w:rsid w:val="006100BE"/>
    <w:rsid w:val="00611B41"/>
    <w:rsid w:val="00611F57"/>
    <w:rsid w:val="00646537"/>
    <w:rsid w:val="006478F3"/>
    <w:rsid w:val="006512F4"/>
    <w:rsid w:val="006518ED"/>
    <w:rsid w:val="0066559E"/>
    <w:rsid w:val="006A0C3F"/>
    <w:rsid w:val="006C4515"/>
    <w:rsid w:val="006E1029"/>
    <w:rsid w:val="006E2563"/>
    <w:rsid w:val="006F2270"/>
    <w:rsid w:val="006F382E"/>
    <w:rsid w:val="0073402B"/>
    <w:rsid w:val="0076072C"/>
    <w:rsid w:val="007622B1"/>
    <w:rsid w:val="007961EC"/>
    <w:rsid w:val="007A5439"/>
    <w:rsid w:val="007B347A"/>
    <w:rsid w:val="007B37A2"/>
    <w:rsid w:val="007D76AF"/>
    <w:rsid w:val="007E51E5"/>
    <w:rsid w:val="00820A2A"/>
    <w:rsid w:val="00823C3A"/>
    <w:rsid w:val="00826B49"/>
    <w:rsid w:val="0084557C"/>
    <w:rsid w:val="008B4529"/>
    <w:rsid w:val="008B6B2B"/>
    <w:rsid w:val="008B6C5A"/>
    <w:rsid w:val="008C56AE"/>
    <w:rsid w:val="008D584C"/>
    <w:rsid w:val="008D7012"/>
    <w:rsid w:val="008E0ED9"/>
    <w:rsid w:val="008E3E0E"/>
    <w:rsid w:val="008F7CF0"/>
    <w:rsid w:val="009231A4"/>
    <w:rsid w:val="00924601"/>
    <w:rsid w:val="009253DA"/>
    <w:rsid w:val="00941C81"/>
    <w:rsid w:val="00953EB1"/>
    <w:rsid w:val="00977DAE"/>
    <w:rsid w:val="00A017FB"/>
    <w:rsid w:val="00A14E03"/>
    <w:rsid w:val="00A27D9B"/>
    <w:rsid w:val="00A31F0F"/>
    <w:rsid w:val="00A355A8"/>
    <w:rsid w:val="00A537EE"/>
    <w:rsid w:val="00A81BE7"/>
    <w:rsid w:val="00AA192F"/>
    <w:rsid w:val="00AD495D"/>
    <w:rsid w:val="00AF191E"/>
    <w:rsid w:val="00B103A8"/>
    <w:rsid w:val="00B15C7D"/>
    <w:rsid w:val="00B25AFF"/>
    <w:rsid w:val="00B61659"/>
    <w:rsid w:val="00B870BC"/>
    <w:rsid w:val="00C0784A"/>
    <w:rsid w:val="00C13C93"/>
    <w:rsid w:val="00C31AA9"/>
    <w:rsid w:val="00C50305"/>
    <w:rsid w:val="00CC5BCC"/>
    <w:rsid w:val="00CE740B"/>
    <w:rsid w:val="00CE797C"/>
    <w:rsid w:val="00D3262F"/>
    <w:rsid w:val="00DB2B30"/>
    <w:rsid w:val="00DE385E"/>
    <w:rsid w:val="00E14F8E"/>
    <w:rsid w:val="00E20C76"/>
    <w:rsid w:val="00E507D4"/>
    <w:rsid w:val="00E61C45"/>
    <w:rsid w:val="00EA40BE"/>
    <w:rsid w:val="00EB2B20"/>
    <w:rsid w:val="00EE3554"/>
    <w:rsid w:val="00F13CBD"/>
    <w:rsid w:val="00F13CFB"/>
    <w:rsid w:val="00F15E77"/>
    <w:rsid w:val="00F4174E"/>
    <w:rsid w:val="00F430D5"/>
    <w:rsid w:val="00F52917"/>
    <w:rsid w:val="00F56609"/>
    <w:rsid w:val="00F723E7"/>
    <w:rsid w:val="00FA4742"/>
    <w:rsid w:val="05E43321"/>
    <w:rsid w:val="0BE9C0C7"/>
    <w:rsid w:val="0C2A1265"/>
    <w:rsid w:val="0CDB4731"/>
    <w:rsid w:val="125C96B9"/>
    <w:rsid w:val="125C9F83"/>
    <w:rsid w:val="1757957D"/>
    <w:rsid w:val="18EBF5FA"/>
    <w:rsid w:val="1A06A91D"/>
    <w:rsid w:val="1BED77B1"/>
    <w:rsid w:val="1E2B2BCF"/>
    <w:rsid w:val="1E6CE277"/>
    <w:rsid w:val="1F758F6E"/>
    <w:rsid w:val="2031C1B6"/>
    <w:rsid w:val="2042AE91"/>
    <w:rsid w:val="219D87BE"/>
    <w:rsid w:val="223FA8F0"/>
    <w:rsid w:val="236C66B6"/>
    <w:rsid w:val="24897176"/>
    <w:rsid w:val="25A76CE4"/>
    <w:rsid w:val="25EA864B"/>
    <w:rsid w:val="2BF20DD1"/>
    <w:rsid w:val="2C5F34D0"/>
    <w:rsid w:val="2F1439A4"/>
    <w:rsid w:val="2FC4E736"/>
    <w:rsid w:val="32C28C24"/>
    <w:rsid w:val="32FCAFF9"/>
    <w:rsid w:val="349621F1"/>
    <w:rsid w:val="35811428"/>
    <w:rsid w:val="37179B28"/>
    <w:rsid w:val="37698FDE"/>
    <w:rsid w:val="3FC883DD"/>
    <w:rsid w:val="40073507"/>
    <w:rsid w:val="424BA7DC"/>
    <w:rsid w:val="42839FBE"/>
    <w:rsid w:val="4359A9AF"/>
    <w:rsid w:val="44838BC7"/>
    <w:rsid w:val="44930588"/>
    <w:rsid w:val="45F88969"/>
    <w:rsid w:val="460F3788"/>
    <w:rsid w:val="46B4992A"/>
    <w:rsid w:val="491ADF12"/>
    <w:rsid w:val="49C94607"/>
    <w:rsid w:val="4D4018BD"/>
    <w:rsid w:val="4E0E39A2"/>
    <w:rsid w:val="4E4587FB"/>
    <w:rsid w:val="4FD185D9"/>
    <w:rsid w:val="5030F10B"/>
    <w:rsid w:val="519DEA60"/>
    <w:rsid w:val="5EBB1945"/>
    <w:rsid w:val="62314635"/>
    <w:rsid w:val="62CA2F23"/>
    <w:rsid w:val="640BFAB6"/>
    <w:rsid w:val="65198BF4"/>
    <w:rsid w:val="6626CD69"/>
    <w:rsid w:val="67B8B41D"/>
    <w:rsid w:val="6B19732F"/>
    <w:rsid w:val="6C34DD75"/>
    <w:rsid w:val="6C47476D"/>
    <w:rsid w:val="6E71D838"/>
    <w:rsid w:val="6EFA6E17"/>
    <w:rsid w:val="70CBB65A"/>
    <w:rsid w:val="7442AD5F"/>
    <w:rsid w:val="77BD348D"/>
    <w:rsid w:val="77FB334B"/>
    <w:rsid w:val="781C780B"/>
    <w:rsid w:val="79C89841"/>
    <w:rsid w:val="7A1E3AE5"/>
    <w:rsid w:val="7CCE249A"/>
    <w:rsid w:val="7F695F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C522"/>
  <w15:docId w15:val="{C2E106F5-D73A-4955-A109-DD5EB7E5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34"/>
      <w:ind w:hanging="360"/>
    </w:pPr>
    <w:rPr>
      <w:sz w:val="20"/>
      <w:szCs w:val="20"/>
    </w:rPr>
  </w:style>
  <w:style w:type="paragraph" w:styleId="ListParagraph">
    <w:name w:val="List Paragraph"/>
    <w:basedOn w:val="Normal"/>
    <w:link w:val="ListParagraphChar"/>
    <w:uiPriority w:val="34"/>
    <w:qFormat/>
    <w:pPr>
      <w:ind w:left="831"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57308D"/>
    <w:pPr>
      <w:tabs>
        <w:tab w:val="center" w:pos="4680"/>
        <w:tab w:val="right" w:pos="9360"/>
      </w:tabs>
    </w:pPr>
  </w:style>
  <w:style w:type="character" w:styleId="HeaderChar" w:customStyle="1">
    <w:name w:val="Header Char"/>
    <w:basedOn w:val="DefaultParagraphFont"/>
    <w:link w:val="Header"/>
    <w:uiPriority w:val="99"/>
    <w:rsid w:val="0057308D"/>
    <w:rPr>
      <w:rFonts w:ascii="Times New Roman" w:hAnsi="Times New Roman" w:eastAsia="Times New Roman" w:cs="Times New Roman"/>
    </w:rPr>
  </w:style>
  <w:style w:type="paragraph" w:styleId="Footer">
    <w:name w:val="footer"/>
    <w:basedOn w:val="Normal"/>
    <w:link w:val="FooterChar"/>
    <w:uiPriority w:val="99"/>
    <w:unhideWhenUsed/>
    <w:rsid w:val="0057308D"/>
    <w:pPr>
      <w:tabs>
        <w:tab w:val="center" w:pos="4680"/>
        <w:tab w:val="right" w:pos="9360"/>
      </w:tabs>
    </w:pPr>
  </w:style>
  <w:style w:type="character" w:styleId="FooterChar" w:customStyle="1">
    <w:name w:val="Footer Char"/>
    <w:basedOn w:val="DefaultParagraphFont"/>
    <w:link w:val="Footer"/>
    <w:uiPriority w:val="99"/>
    <w:rsid w:val="0057308D"/>
    <w:rPr>
      <w:rFonts w:ascii="Times New Roman" w:hAnsi="Times New Roman" w:eastAsia="Times New Roman" w:cs="Times New Roman"/>
    </w:rPr>
  </w:style>
  <w:style w:type="character" w:styleId="ListParagraphChar" w:customStyle="1">
    <w:name w:val="List Paragraph Char"/>
    <w:link w:val="ListParagraph"/>
    <w:uiPriority w:val="34"/>
    <w:locked/>
    <w:rsid w:val="0066559E"/>
    <w:rPr>
      <w:rFonts w:ascii="Times New Roman" w:hAnsi="Times New Roman" w:eastAsia="Times New Roma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footer" Target="footer.xml" Id="Rdc29f63b893d44f1" /><Relationship Type="http://schemas.openxmlformats.org/officeDocument/2006/relationships/footer" Target="footer2.xml" Id="R70309f82b08f45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2dafdb7-f6f6-4ce5-a40d-65417ee5fce5" xsi:nil="true"/>
    <lcf76f155ced4ddcb4097134ff3c332f xmlns="24cb94b8-778d-43d9-bb50-6e3f9e884183">
      <Terms xmlns="http://schemas.microsoft.com/office/infopath/2007/PartnerControls"/>
    </lcf76f155ced4ddcb4097134ff3c332f>
    <_dlc_DocId xmlns="62dafdb7-f6f6-4ce5-a40d-65417ee5fce5">3JCXACU2DT7N-390648648-754273</_dlc_DocId>
    <_dlc_DocIdUrl xmlns="62dafdb7-f6f6-4ce5-a40d-65417ee5fce5">
      <Url>https://flankspeed.sharepoint-mil.us/sites/NAVSUP_FLCSD/_layouts/15/DocIdRedir.aspx?ID=3JCXACU2DT7N-390648648-754273</Url>
      <Description>3JCXACU2DT7N-390648648-754273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AC76B4E27E0484EA5E1391210059CC0" ma:contentTypeVersion="15" ma:contentTypeDescription="Create a new document." ma:contentTypeScope="" ma:versionID="410d5557411ece7fbe2efe3e0eb0f2ac">
  <xsd:schema xmlns:xsd="http://www.w3.org/2001/XMLSchema" xmlns:xs="http://www.w3.org/2001/XMLSchema" xmlns:p="http://schemas.microsoft.com/office/2006/metadata/properties" xmlns:ns1="http://schemas.microsoft.com/sharepoint/v3" xmlns:ns2="62dafdb7-f6f6-4ce5-a40d-65417ee5fce5" xmlns:ns3="24cb94b8-778d-43d9-bb50-6e3f9e884183" targetNamespace="http://schemas.microsoft.com/office/2006/metadata/properties" ma:root="true" ma:fieldsID="7495a382a5eb86cfdbffa85ad25b3daf" ns1:_="" ns2:_="" ns3:_="">
    <xsd:import namespace="http://schemas.microsoft.com/sharepoint/v3"/>
    <xsd:import namespace="62dafdb7-f6f6-4ce5-a40d-65417ee5fce5"/>
    <xsd:import namespace="24cb94b8-778d-43d9-bb50-6e3f9e8841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fdb7-f6f6-4ce5-a40d-65417ee5fc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4701594-f06e-4cba-b15e-62b2b5f1f6f2}" ma:internalName="TaxCatchAll" ma:showField="CatchAllData" ma:web="62dafdb7-f6f6-4ce5-a40d-65417ee5fc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cb94b8-778d-43d9-bb50-6e3f9e8841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171A70-790E-4926-958B-40A04D0B0437}">
  <ds:schemaRefs>
    <ds:schemaRef ds:uri="http://schemas.microsoft.com/office/2006/metadata/properties"/>
    <ds:schemaRef ds:uri="http://schemas.microsoft.com/office/infopath/2007/PartnerControls"/>
    <ds:schemaRef ds:uri="http://schemas.microsoft.com/sharepoint/v3"/>
    <ds:schemaRef ds:uri="62dafdb7-f6f6-4ce5-a40d-65417ee5fce5"/>
    <ds:schemaRef ds:uri="24cb94b8-778d-43d9-bb50-6e3f9e884183"/>
  </ds:schemaRefs>
</ds:datastoreItem>
</file>

<file path=customXml/itemProps2.xml><?xml version="1.0" encoding="utf-8"?>
<ds:datastoreItem xmlns:ds="http://schemas.openxmlformats.org/officeDocument/2006/customXml" ds:itemID="{24155BDD-A835-432C-9AC0-11272AFFE918}">
  <ds:schemaRefs>
    <ds:schemaRef ds:uri="http://schemas.microsoft.com/sharepoint/v3/contenttype/forms"/>
  </ds:schemaRefs>
</ds:datastoreItem>
</file>

<file path=customXml/itemProps3.xml><?xml version="1.0" encoding="utf-8"?>
<ds:datastoreItem xmlns:ds="http://schemas.openxmlformats.org/officeDocument/2006/customXml" ds:itemID="{1C48FA8F-A740-4290-A434-0B07608900C0}">
  <ds:schemaRefs>
    <ds:schemaRef ds:uri="http://schemas.microsoft.com/sharepoint/events"/>
  </ds:schemaRefs>
</ds:datastoreItem>
</file>

<file path=customXml/itemProps4.xml><?xml version="1.0" encoding="utf-8"?>
<ds:datastoreItem xmlns:ds="http://schemas.openxmlformats.org/officeDocument/2006/customXml" ds:itemID="{30CD0C54-C969-49A0-BEAE-97587D396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dafdb7-f6f6-4ce5-a40d-65417ee5fce5"/>
    <ds:schemaRef ds:uri="24cb94b8-778d-43d9-bb50-6e3f9e884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HPES NMCI NGEN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Souces Sought Service_PPE.docx</dc:title>
  <dc:creator>Castillo, Patricia CIV USN NAVSUP FLCSD (USA)</dc:creator>
  <cp:lastModifiedBy>Haverstick, Amber M CIV USN NAVSUP FLCSD (USA)</cp:lastModifiedBy>
  <cp:revision>114</cp:revision>
  <cp:lastPrinted>2024-05-09T20:22:00Z</cp:lastPrinted>
  <dcterms:created xsi:type="dcterms:W3CDTF">2026-04-20T23:03:00Z</dcterms:created>
  <dcterms:modified xsi:type="dcterms:W3CDTF">2026-04-23T23:31:01Z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LastSaved">
    <vt:filetime>2024-05-09T00:00:00Z</vt:filetime>
  </property>
  <property fmtid="{D5CDD505-2E9C-101B-9397-08002B2CF9AE}" pid="4" name="Producer">
    <vt:lpwstr>Microsoft: Print To PDF</vt:lpwstr>
  </property>
  <property fmtid="{D5CDD505-2E9C-101B-9397-08002B2CF9AE}" pid="5" name="ContentTypeId">
    <vt:lpwstr>0x010100BAC76B4E27E0484EA5E1391210059CC0</vt:lpwstr>
  </property>
  <property fmtid="{D5CDD505-2E9C-101B-9397-08002B2CF9AE}" pid="6" name="_dlc_DocIdItemGuid">
    <vt:lpwstr>827cc5e8-9896-4d2b-95c2-514431759cde</vt:lpwstr>
  </property>
  <property fmtid="{D5CDD505-2E9C-101B-9397-08002B2CF9AE}" pid="7" name="MediaServiceImageTags">
    <vt:lpwstr/>
  </property>
</Properties>
</file>