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F61E" w14:textId="14ECA9DE" w:rsidR="00562420" w:rsidRDefault="00493B1C" w:rsidP="00562420">
      <w:pPr>
        <w:jc w:val="center"/>
        <w:rPr>
          <w:b/>
          <w:bCs/>
          <w:u w:val="single"/>
        </w:rPr>
      </w:pPr>
      <w:r w:rsidRPr="00562420">
        <w:rPr>
          <w:b/>
          <w:bCs/>
          <w:u w:val="single"/>
        </w:rPr>
        <w:t>Salient Characteristics</w:t>
      </w:r>
    </w:p>
    <w:p w14:paraId="39FD1DDC" w14:textId="325089BE" w:rsidR="00493B1C" w:rsidRPr="003A047C" w:rsidRDefault="00C90A07" w:rsidP="003A047C">
      <w:r>
        <w:t>A unit on Fort Hood</w:t>
      </w:r>
      <w:r w:rsidR="003A047C">
        <w:t xml:space="preserve"> is </w:t>
      </w:r>
      <w:r w:rsidR="000C464B">
        <w:t>requesting a s</w:t>
      </w:r>
      <w:r w:rsidR="005B7532" w:rsidRPr="003A047C">
        <w:t>ecure, survivable integrated private 5G, local edge, hybrid cloud and SATCOM connectivity system</w:t>
      </w:r>
      <w:r w:rsidR="000C464B">
        <w:t xml:space="preserve"> with the following salient characteristics:</w:t>
      </w:r>
    </w:p>
    <w:p w14:paraId="5C355694" w14:textId="77777777" w:rsidR="005B7532" w:rsidRPr="005B7532" w:rsidRDefault="005B7532" w:rsidP="005B7532">
      <w:pPr>
        <w:rPr>
          <w:b/>
          <w:bCs/>
        </w:rPr>
      </w:pPr>
    </w:p>
    <w:p w14:paraId="45C47493" w14:textId="77777777" w:rsidR="00493B1C" w:rsidRPr="00493B1C" w:rsidRDefault="00493B1C" w:rsidP="00493B1C">
      <w:pPr>
        <w:rPr>
          <w:b/>
          <w:bCs/>
        </w:rPr>
      </w:pPr>
      <w:r w:rsidRPr="00493B1C">
        <w:rPr>
          <w:b/>
          <w:bCs/>
        </w:rPr>
        <w:t>1. High-Altitude Electromagnetic Pulse (HEMP) Hardening</w:t>
      </w:r>
    </w:p>
    <w:p w14:paraId="1CB90CBD" w14:textId="7E23C848" w:rsidR="00493B1C" w:rsidRPr="00493B1C" w:rsidRDefault="00493B1C" w:rsidP="00493B1C">
      <w:r>
        <w:t xml:space="preserve">Must have the </w:t>
      </w:r>
      <w:r w:rsidRPr="00493B1C">
        <w:t>ability to survive an E1, E2, or E3 pulse.</w:t>
      </w:r>
    </w:p>
    <w:p w14:paraId="022A6044" w14:textId="0CE5D922" w:rsidR="00493B1C" w:rsidRPr="00493B1C" w:rsidRDefault="00493B1C" w:rsidP="00493B1C">
      <w:pPr>
        <w:numPr>
          <w:ilvl w:val="0"/>
          <w:numId w:val="1"/>
        </w:numPr>
      </w:pPr>
      <w:r w:rsidRPr="00493B1C">
        <w:rPr>
          <w:b/>
          <w:bCs/>
        </w:rPr>
        <w:t>Military Grade Protection:</w:t>
      </w:r>
      <w:r w:rsidRPr="00493B1C">
        <w:t xml:space="preserve"> </w:t>
      </w:r>
      <w:r>
        <w:t xml:space="preserve">Must be </w:t>
      </w:r>
      <w:r w:rsidRPr="00493B1C">
        <w:t xml:space="preserve">built to </w:t>
      </w:r>
      <w:r w:rsidRPr="00493B1C">
        <w:rPr>
          <w:b/>
          <w:bCs/>
        </w:rPr>
        <w:t>MIL-STD-188-125-1</w:t>
      </w:r>
      <w:r w:rsidRPr="00493B1C">
        <w:t xml:space="preserve"> standards.</w:t>
      </w:r>
    </w:p>
    <w:p w14:paraId="2EBBCD9F" w14:textId="77777777" w:rsidR="00493B1C" w:rsidRPr="00493B1C" w:rsidRDefault="00493B1C" w:rsidP="00493B1C">
      <w:pPr>
        <w:numPr>
          <w:ilvl w:val="0"/>
          <w:numId w:val="1"/>
        </w:numPr>
      </w:pPr>
      <w:r w:rsidRPr="00493B1C">
        <w:rPr>
          <w:b/>
          <w:bCs/>
        </w:rPr>
        <w:t>Operational Continuity:</w:t>
      </w:r>
      <w:r w:rsidRPr="00493B1C">
        <w:t xml:space="preserve"> Ensures that even if the national grid or regional communications are fried by a nuclear burst or localized EMP weapon, the unit’s local network remains functional.</w:t>
      </w:r>
    </w:p>
    <w:p w14:paraId="3211C038" w14:textId="5F8E7FC7" w:rsidR="00493B1C" w:rsidRPr="00493B1C" w:rsidRDefault="00493B1C" w:rsidP="00493B1C">
      <w:pPr>
        <w:rPr>
          <w:b/>
          <w:bCs/>
        </w:rPr>
      </w:pPr>
      <w:r w:rsidRPr="00493B1C">
        <w:rPr>
          <w:b/>
          <w:bCs/>
        </w:rPr>
        <w:t>2. Micro-Data Center (MDC) Capabilities</w:t>
      </w:r>
    </w:p>
    <w:p w14:paraId="6E07F27E" w14:textId="77777777" w:rsidR="00493B1C" w:rsidRPr="00493B1C" w:rsidRDefault="00493B1C" w:rsidP="00493B1C">
      <w:pPr>
        <w:numPr>
          <w:ilvl w:val="0"/>
          <w:numId w:val="2"/>
        </w:numPr>
      </w:pPr>
      <w:r w:rsidRPr="00493B1C">
        <w:rPr>
          <w:b/>
          <w:bCs/>
        </w:rPr>
        <w:t>Edge Computing:</w:t>
      </w:r>
      <w:r w:rsidRPr="00493B1C">
        <w:t xml:space="preserve"> Processes massive amounts of sensor data (ISR) locally without needing to "reach back" to a vulnerable, distant server.</w:t>
      </w:r>
    </w:p>
    <w:p w14:paraId="41EEB6EC" w14:textId="77777777" w:rsidR="00493B1C" w:rsidRPr="00493B1C" w:rsidRDefault="00493B1C" w:rsidP="00493B1C">
      <w:pPr>
        <w:numPr>
          <w:ilvl w:val="0"/>
          <w:numId w:val="2"/>
        </w:numPr>
      </w:pPr>
      <w:r w:rsidRPr="00493B1C">
        <w:rPr>
          <w:b/>
          <w:bCs/>
        </w:rPr>
        <w:t>Low Latency:</w:t>
      </w:r>
      <w:r w:rsidRPr="00493B1C">
        <w:t xml:space="preserve"> Critical for real-time applications like AI-driven target acquisition or augmented reality (AR) HUDs for soldiers.</w:t>
      </w:r>
    </w:p>
    <w:p w14:paraId="7DEC4BFB" w14:textId="77777777" w:rsidR="00493B1C" w:rsidRPr="00493B1C" w:rsidRDefault="00493B1C" w:rsidP="00493B1C">
      <w:pPr>
        <w:rPr>
          <w:b/>
          <w:bCs/>
        </w:rPr>
      </w:pPr>
      <w:r w:rsidRPr="00493B1C">
        <w:rPr>
          <w:b/>
          <w:bCs/>
        </w:rPr>
        <w:t>3. Integrated 5G/Private Network Core</w:t>
      </w:r>
    </w:p>
    <w:p w14:paraId="6D2BCAA0" w14:textId="764A85E6" w:rsidR="00493B1C" w:rsidRPr="00493B1C" w:rsidRDefault="00493B1C" w:rsidP="00493B1C">
      <w:r>
        <w:t xml:space="preserve">Must </w:t>
      </w:r>
      <w:r w:rsidRPr="00493B1C">
        <w:t>establish its own secure "bubble" of high-speed connectivity.</w:t>
      </w:r>
    </w:p>
    <w:p w14:paraId="44095270" w14:textId="77777777" w:rsidR="00493B1C" w:rsidRPr="00493B1C" w:rsidRDefault="00493B1C" w:rsidP="00493B1C">
      <w:pPr>
        <w:numPr>
          <w:ilvl w:val="0"/>
          <w:numId w:val="3"/>
        </w:numPr>
      </w:pPr>
      <w:r w:rsidRPr="00493B1C">
        <w:rPr>
          <w:b/>
          <w:bCs/>
        </w:rPr>
        <w:t>Stealth &amp; Low Probability of Detection (LPD):</w:t>
      </w:r>
      <w:r w:rsidRPr="00493B1C">
        <w:t xml:space="preserve"> By using a private 5G core, units can manage their own signal emissions and avoid relying on compromised or non-existent local infrastructure.</w:t>
      </w:r>
    </w:p>
    <w:p w14:paraId="34AC6556" w14:textId="77777777" w:rsidR="00493B1C" w:rsidRPr="00493B1C" w:rsidRDefault="00493B1C" w:rsidP="00493B1C">
      <w:pPr>
        <w:numPr>
          <w:ilvl w:val="0"/>
          <w:numId w:val="3"/>
        </w:numPr>
      </w:pPr>
      <w:r w:rsidRPr="00493B1C">
        <w:rPr>
          <w:b/>
          <w:bCs/>
        </w:rPr>
        <w:t>Interoperability:</w:t>
      </w:r>
      <w:r w:rsidRPr="00493B1C">
        <w:t xml:space="preserve"> Connects legacy tactical radios with modern high-bandwidth devices seamlessly.</w:t>
      </w:r>
    </w:p>
    <w:p w14:paraId="54B85521" w14:textId="77777777" w:rsidR="00493B1C" w:rsidRPr="00493B1C" w:rsidRDefault="00493B1C" w:rsidP="00493B1C">
      <w:pPr>
        <w:rPr>
          <w:b/>
          <w:bCs/>
        </w:rPr>
      </w:pPr>
      <w:r w:rsidRPr="00493B1C">
        <w:rPr>
          <w:b/>
          <w:bCs/>
        </w:rPr>
        <w:t>4. Physical and Cyber Security (Zero Trust)</w:t>
      </w:r>
    </w:p>
    <w:p w14:paraId="3EA6B85E" w14:textId="268DB1FD" w:rsidR="00493B1C" w:rsidRPr="00493B1C" w:rsidRDefault="00493B1C" w:rsidP="00493B1C">
      <w:pPr>
        <w:numPr>
          <w:ilvl w:val="0"/>
          <w:numId w:val="4"/>
        </w:numPr>
      </w:pPr>
      <w:r w:rsidRPr="00493B1C">
        <w:rPr>
          <w:b/>
          <w:bCs/>
        </w:rPr>
        <w:t>Tamper Resistance</w:t>
      </w:r>
      <w:proofErr w:type="gramStart"/>
      <w:r w:rsidRPr="00493B1C">
        <w:rPr>
          <w:b/>
          <w:bCs/>
        </w:rPr>
        <w:t>:</w:t>
      </w:r>
      <w:r w:rsidRPr="00493B1C">
        <w:t xml:space="preserve"> </w:t>
      </w:r>
      <w:r>
        <w:t xml:space="preserve"> Must</w:t>
      </w:r>
      <w:proofErr w:type="gramEnd"/>
      <w:r>
        <w:t xml:space="preserve"> be </w:t>
      </w:r>
      <w:r w:rsidRPr="00493B1C">
        <w:t>physically hardened against kinetic damage and unauthorized access.</w:t>
      </w:r>
    </w:p>
    <w:p w14:paraId="1CFBBEC6" w14:textId="77777777" w:rsidR="00493B1C" w:rsidRPr="00493B1C" w:rsidRDefault="00493B1C" w:rsidP="00493B1C">
      <w:pPr>
        <w:numPr>
          <w:ilvl w:val="0"/>
          <w:numId w:val="4"/>
        </w:numPr>
      </w:pPr>
      <w:r w:rsidRPr="00493B1C">
        <w:rPr>
          <w:b/>
          <w:bCs/>
        </w:rPr>
        <w:t>End-to-End Encryption:</w:t>
      </w:r>
      <w:r w:rsidRPr="00493B1C">
        <w:t xml:space="preserve"> Built on a </w:t>
      </w:r>
      <w:r w:rsidRPr="00493B1C">
        <w:rPr>
          <w:b/>
          <w:bCs/>
        </w:rPr>
        <w:t>Zero Trust Architecture (ZTA)</w:t>
      </w:r>
      <w:r w:rsidRPr="00493B1C">
        <w:t>, ensuring that even if one node is captured, the integrity of the wider network remains intact.</w:t>
      </w:r>
    </w:p>
    <w:p w14:paraId="00D2767E" w14:textId="77777777" w:rsidR="00493B1C" w:rsidRPr="00493B1C" w:rsidRDefault="00493B1C" w:rsidP="00493B1C">
      <w:pPr>
        <w:rPr>
          <w:b/>
          <w:bCs/>
        </w:rPr>
      </w:pPr>
      <w:r w:rsidRPr="00493B1C">
        <w:rPr>
          <w:b/>
          <w:bCs/>
        </w:rPr>
        <w:t>5. Resilient Power Management</w:t>
      </w:r>
    </w:p>
    <w:p w14:paraId="25187AF8" w14:textId="77777777" w:rsidR="00493B1C" w:rsidRPr="00493B1C" w:rsidRDefault="00493B1C" w:rsidP="00493B1C">
      <w:pPr>
        <w:numPr>
          <w:ilvl w:val="0"/>
          <w:numId w:val="5"/>
        </w:numPr>
      </w:pPr>
      <w:r w:rsidRPr="00493B1C">
        <w:rPr>
          <w:b/>
          <w:bCs/>
        </w:rPr>
        <w:lastRenderedPageBreak/>
        <w:t>Independent Energy Storage:</w:t>
      </w:r>
      <w:r w:rsidRPr="00493B1C">
        <w:t xml:space="preserve"> Typically includes integrated battery backups capable of sustaining operations during a total grid collapse.</w:t>
      </w:r>
    </w:p>
    <w:p w14:paraId="3732429A" w14:textId="77777777" w:rsidR="00493B1C" w:rsidRDefault="00493B1C" w:rsidP="00493B1C">
      <w:pPr>
        <w:numPr>
          <w:ilvl w:val="0"/>
          <w:numId w:val="5"/>
        </w:numPr>
      </w:pPr>
      <w:r w:rsidRPr="00493B1C">
        <w:rPr>
          <w:b/>
          <w:bCs/>
        </w:rPr>
        <w:t>Multi-Source Input:</w:t>
      </w:r>
      <w:r w:rsidRPr="00493B1C">
        <w:t xml:space="preserve"> Can often pull power from tactical quiet generators, solar arrays, or microgrids.</w:t>
      </w:r>
    </w:p>
    <w:p w14:paraId="7C3D809B" w14:textId="77777777" w:rsidR="00ED3400" w:rsidRDefault="00ED3400" w:rsidP="00ED3400">
      <w:pPr>
        <w:jc w:val="center"/>
      </w:pPr>
    </w:p>
    <w:p w14:paraId="42645E68" w14:textId="330D43E7" w:rsidR="00ED3400" w:rsidRPr="00ED3400" w:rsidRDefault="00ED3400" w:rsidP="00ED3400">
      <w:pPr>
        <w:jc w:val="center"/>
        <w:rPr>
          <w:b/>
          <w:bCs/>
        </w:rPr>
      </w:pPr>
      <w:r>
        <w:rPr>
          <w:b/>
          <w:bCs/>
        </w:rPr>
        <w:t>Key Procurement Characteristics</w:t>
      </w:r>
    </w:p>
    <w:tbl>
      <w:tblPr>
        <w:tblW w:w="10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8382"/>
      </w:tblGrid>
      <w:tr w:rsidR="00ED3400" w:rsidRPr="00ED3400" w14:paraId="769CDF41" w14:textId="77777777" w:rsidTr="00ED3400">
        <w:trPr>
          <w:tblHeader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F869074" w14:textId="77777777" w:rsidR="00ED3400" w:rsidRPr="00ED3400" w:rsidRDefault="00ED3400" w:rsidP="00ED3400">
            <w:pPr>
              <w:jc w:val="center"/>
              <w:rPr>
                <w:b/>
                <w:bCs/>
              </w:rPr>
            </w:pPr>
            <w:r w:rsidRPr="00ED3400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606F5C" w14:textId="77777777" w:rsidR="00ED3400" w:rsidRPr="00ED3400" w:rsidRDefault="00ED3400" w:rsidP="00ED3400">
            <w:pPr>
              <w:jc w:val="center"/>
              <w:rPr>
                <w:b/>
                <w:bCs/>
              </w:rPr>
            </w:pPr>
            <w:r w:rsidRPr="00ED3400">
              <w:rPr>
                <w:b/>
                <w:bCs/>
              </w:rPr>
              <w:t>Tactical Benefit</w:t>
            </w:r>
          </w:p>
        </w:tc>
      </w:tr>
      <w:tr w:rsidR="00ED3400" w:rsidRPr="00ED3400" w14:paraId="705A149A" w14:textId="77777777" w:rsidTr="00ED3400"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B2DC1B6" w14:textId="77777777" w:rsidR="00ED3400" w:rsidRPr="00ED3400" w:rsidRDefault="00ED3400" w:rsidP="00ED3400">
            <w:r w:rsidRPr="00ED3400">
              <w:rPr>
                <w:b/>
                <w:bCs/>
              </w:rPr>
              <w:t>EMP Survivability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56D621F" w14:textId="77777777" w:rsidR="00ED3400" w:rsidRPr="00ED3400" w:rsidRDefault="00ED3400" w:rsidP="00ED3400">
            <w:r w:rsidRPr="00ED3400">
              <w:t>Guarantees "Day Zero" communication in a nuclear or electronic warfare environment.</w:t>
            </w:r>
          </w:p>
        </w:tc>
      </w:tr>
      <w:tr w:rsidR="00ED3400" w:rsidRPr="00ED3400" w14:paraId="0E1CFCB0" w14:textId="77777777" w:rsidTr="00ED3400"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D553E0" w14:textId="77777777" w:rsidR="00ED3400" w:rsidRPr="00ED3400" w:rsidRDefault="00ED3400" w:rsidP="00ED3400">
            <w:r w:rsidRPr="00ED3400">
              <w:rPr>
                <w:b/>
                <w:bCs/>
              </w:rPr>
              <w:t>Edge Intelligence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FFA2FF" w14:textId="77777777" w:rsidR="00ED3400" w:rsidRPr="00ED3400" w:rsidRDefault="00ED3400" w:rsidP="00ED3400">
            <w:r w:rsidRPr="00ED3400">
              <w:t>Reduces bandwidth dependency; keeps data processing at the point of need.</w:t>
            </w:r>
          </w:p>
        </w:tc>
      </w:tr>
      <w:tr w:rsidR="00ED3400" w:rsidRPr="00ED3400" w14:paraId="2C78150A" w14:textId="77777777" w:rsidTr="00ED3400"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9169CB8" w14:textId="77777777" w:rsidR="00ED3400" w:rsidRPr="00ED3400" w:rsidRDefault="00ED3400" w:rsidP="00ED3400">
            <w:r w:rsidRPr="00ED3400">
              <w:rPr>
                <w:b/>
                <w:bCs/>
              </w:rPr>
              <w:t>Rapid Deployment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386FBD6" w14:textId="1B928AA0" w:rsidR="00ED3400" w:rsidRPr="00ED3400" w:rsidRDefault="00ED3400" w:rsidP="00ED3400">
            <w:r w:rsidRPr="00ED3400">
              <w:t>It can be dropped via air or vehicle and be operational in minutes.</w:t>
            </w:r>
          </w:p>
        </w:tc>
      </w:tr>
      <w:tr w:rsidR="00ED3400" w:rsidRPr="00ED3400" w14:paraId="7A09F981" w14:textId="77777777" w:rsidTr="00ED3400"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CBE160" w14:textId="77777777" w:rsidR="00ED3400" w:rsidRPr="00ED3400" w:rsidRDefault="00ED3400" w:rsidP="00ED3400">
            <w:r w:rsidRPr="00ED3400">
              <w:rPr>
                <w:b/>
                <w:bCs/>
              </w:rPr>
              <w:t>Autonomous Core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991D0F4" w14:textId="63C79C16" w:rsidR="00ED3400" w:rsidRPr="00ED3400" w:rsidRDefault="00ED3400" w:rsidP="00ED3400">
            <w:r>
              <w:t xml:space="preserve">  </w:t>
            </w:r>
            <w:r w:rsidRPr="00ED3400">
              <w:t>Operates even if disconnected from the global internet or SATCOM.</w:t>
            </w:r>
          </w:p>
        </w:tc>
      </w:tr>
    </w:tbl>
    <w:p w14:paraId="488469CE" w14:textId="77777777" w:rsidR="00ED3400" w:rsidRPr="00493B1C" w:rsidRDefault="00ED3400" w:rsidP="00ED3400"/>
    <w:p w14:paraId="3BA0B3C1" w14:textId="4F5CF26B" w:rsidR="00ED3400" w:rsidRPr="00ED3400" w:rsidRDefault="00122595" w:rsidP="00ED3400">
      <w:r>
        <w:t>-</w:t>
      </w:r>
      <w:r w:rsidR="00ED3400" w:rsidRPr="00ED3400">
        <w:t xml:space="preserve"> ensures the system meets Army cybersecurity standards, the </w:t>
      </w:r>
      <w:r w:rsidR="00ED3400">
        <w:t xml:space="preserve">system </w:t>
      </w:r>
      <w:r w:rsidR="00ED3400" w:rsidRPr="00ED3400">
        <w:t xml:space="preserve">must address the transition from traditional perimeter defense to a </w:t>
      </w:r>
      <w:r w:rsidR="00ED3400" w:rsidRPr="00ED3400">
        <w:rPr>
          <w:b/>
          <w:bCs/>
        </w:rPr>
        <w:t>Zero Trust Architecture (ZTA)</w:t>
      </w:r>
      <w:r w:rsidR="00ED3400" w:rsidRPr="00ED3400">
        <w:t xml:space="preserve">. Because these </w:t>
      </w:r>
      <w:r w:rsidR="00ED3400">
        <w:t>systems</w:t>
      </w:r>
      <w:r w:rsidR="00ED3400" w:rsidRPr="00ED3400">
        <w:t xml:space="preserve"> often operate in "disconnected, intermittent, and limited" (DIL) environments, compliance </w:t>
      </w:r>
      <w:r w:rsidR="00ED3400">
        <w:t>must</w:t>
      </w:r>
      <w:r w:rsidR="00ED3400" w:rsidRPr="00ED3400">
        <w:t xml:space="preserve"> focus</w:t>
      </w:r>
      <w:r w:rsidR="00ED3400">
        <w:t xml:space="preserve"> </w:t>
      </w:r>
      <w:r w:rsidR="00ED3400" w:rsidRPr="00ED3400">
        <w:t>on maintaining data integrity without constant reach-back to a Central Authority.</w:t>
      </w:r>
    </w:p>
    <w:p w14:paraId="1F1CC77C" w14:textId="28BA81CE" w:rsidR="00ED3400" w:rsidRPr="00ED3400" w:rsidRDefault="000C464B" w:rsidP="00ED3400">
      <w:r>
        <w:t>C</w:t>
      </w:r>
      <w:r w:rsidR="00ED3400" w:rsidRPr="00ED3400">
        <w:t xml:space="preserve">ritical </w:t>
      </w:r>
      <w:r>
        <w:t>C</w:t>
      </w:r>
      <w:r w:rsidR="00ED3400" w:rsidRPr="00ED3400">
        <w:t xml:space="preserve">ybersecurity </w:t>
      </w:r>
      <w:r>
        <w:t>C</w:t>
      </w:r>
      <w:r w:rsidR="00ED3400" w:rsidRPr="00ED3400">
        <w:t xml:space="preserve">ompliance </w:t>
      </w:r>
      <w:r>
        <w:t>C</w:t>
      </w:r>
      <w:r w:rsidR="00ED3400" w:rsidRPr="00ED3400">
        <w:t xml:space="preserve">haracteristics </w:t>
      </w:r>
    </w:p>
    <w:p w14:paraId="2E1DA7C1" w14:textId="77777777" w:rsidR="00ED3400" w:rsidRPr="00ED3400" w:rsidRDefault="00122595" w:rsidP="00ED3400">
      <w:r>
        <w:pict w14:anchorId="7B131C37">
          <v:rect id="_x0000_i1025" style="width:0;height:1.5pt" o:hralign="center" o:hrstd="t" o:hr="t" fillcolor="#a0a0a0" stroked="f"/>
        </w:pict>
      </w:r>
    </w:p>
    <w:p w14:paraId="42B96A6F" w14:textId="77777777" w:rsidR="00ED3400" w:rsidRPr="00ED3400" w:rsidRDefault="00ED3400" w:rsidP="00ED3400">
      <w:pPr>
        <w:rPr>
          <w:b/>
          <w:bCs/>
        </w:rPr>
      </w:pPr>
      <w:r w:rsidRPr="00ED3400">
        <w:rPr>
          <w:b/>
          <w:bCs/>
        </w:rPr>
        <w:t>1. Risk Management Framework (RMF) Alignment</w:t>
      </w:r>
    </w:p>
    <w:p w14:paraId="5E34FD90" w14:textId="77777777" w:rsidR="00ED3400" w:rsidRPr="00ED3400" w:rsidRDefault="00ED3400" w:rsidP="00ED3400">
      <w:r w:rsidRPr="00ED3400">
        <w:t xml:space="preserve">Any new technology must navigate the </w:t>
      </w:r>
      <w:r w:rsidRPr="00ED3400">
        <w:rPr>
          <w:b/>
          <w:bCs/>
        </w:rPr>
        <w:t>RMF process (NIST SP 800-37)</w:t>
      </w:r>
      <w:r w:rsidRPr="00ED3400">
        <w:t xml:space="preserve"> to receive an </w:t>
      </w:r>
      <w:r w:rsidRPr="00ED3400">
        <w:rPr>
          <w:b/>
          <w:bCs/>
        </w:rPr>
        <w:t>Authority to Operate (ATO)</w:t>
      </w:r>
      <w:r w:rsidRPr="00ED3400">
        <w:t>.</w:t>
      </w:r>
    </w:p>
    <w:p w14:paraId="31F063F7" w14:textId="5F5EA002" w:rsidR="00ED3400" w:rsidRPr="00ED3400" w:rsidRDefault="00ED3400" w:rsidP="00ED3400">
      <w:pPr>
        <w:numPr>
          <w:ilvl w:val="0"/>
          <w:numId w:val="6"/>
        </w:numPr>
      </w:pPr>
      <w:r w:rsidRPr="00ED3400">
        <w:rPr>
          <w:b/>
          <w:bCs/>
        </w:rPr>
        <w:lastRenderedPageBreak/>
        <w:t>Control Implementation</w:t>
      </w:r>
      <w:proofErr w:type="gramStart"/>
      <w:r w:rsidRPr="00ED3400">
        <w:rPr>
          <w:b/>
          <w:bCs/>
        </w:rPr>
        <w:t>:</w:t>
      </w:r>
      <w:r w:rsidRPr="00ED3400">
        <w:t xml:space="preserve"> </w:t>
      </w:r>
      <w:r w:rsidR="005B7532">
        <w:t xml:space="preserve"> Must</w:t>
      </w:r>
      <w:proofErr w:type="gramEnd"/>
      <w:r w:rsidR="005B7532">
        <w:t xml:space="preserve"> be </w:t>
      </w:r>
      <w:r w:rsidRPr="00ED3400">
        <w:t xml:space="preserve">designed to meet </w:t>
      </w:r>
      <w:r w:rsidRPr="00ED3400">
        <w:rPr>
          <w:b/>
          <w:bCs/>
        </w:rPr>
        <w:t>NIST SP 800-53</w:t>
      </w:r>
      <w:r w:rsidRPr="00ED3400">
        <w:t xml:space="preserve"> security controls, specifically those tailored for tactical edge environments where physical security is at higher risk.</w:t>
      </w:r>
    </w:p>
    <w:p w14:paraId="6E37CEB9" w14:textId="7B377204" w:rsidR="00ED3400" w:rsidRPr="00ED3400" w:rsidRDefault="00ED3400" w:rsidP="00ED3400">
      <w:pPr>
        <w:numPr>
          <w:ilvl w:val="0"/>
          <w:numId w:val="6"/>
        </w:numPr>
      </w:pPr>
      <w:r w:rsidRPr="00ED3400">
        <w:rPr>
          <w:b/>
          <w:bCs/>
        </w:rPr>
        <w:t>Streamlined Accreditation</w:t>
      </w:r>
      <w:proofErr w:type="gramStart"/>
      <w:r w:rsidRPr="00ED3400">
        <w:rPr>
          <w:b/>
          <w:bCs/>
        </w:rPr>
        <w:t>:</w:t>
      </w:r>
      <w:r w:rsidRPr="00ED3400">
        <w:t xml:space="preserve"> </w:t>
      </w:r>
      <w:r w:rsidR="005B7532">
        <w:t xml:space="preserve"> System</w:t>
      </w:r>
      <w:proofErr w:type="gramEnd"/>
      <w:r w:rsidR="005B7532">
        <w:t xml:space="preserve"> </w:t>
      </w:r>
      <w:r w:rsidRPr="00ED3400">
        <w:t>configurations</w:t>
      </w:r>
      <w:r w:rsidR="005B7532">
        <w:t xml:space="preserve"> must</w:t>
      </w:r>
      <w:r w:rsidRPr="00ED3400">
        <w:t xml:space="preserve"> aim for "Pre-Validated" status to reduce the time-to-field for combatant commands.</w:t>
      </w:r>
    </w:p>
    <w:p w14:paraId="6E0280CC" w14:textId="77777777" w:rsidR="00ED3400" w:rsidRPr="00ED3400" w:rsidRDefault="00ED3400" w:rsidP="00ED3400">
      <w:pPr>
        <w:rPr>
          <w:b/>
          <w:bCs/>
        </w:rPr>
      </w:pPr>
      <w:r w:rsidRPr="00ED3400">
        <w:rPr>
          <w:b/>
          <w:bCs/>
        </w:rPr>
        <w:t>2. Zero Trust Architecture (ZTA) Compliance</w:t>
      </w:r>
    </w:p>
    <w:p w14:paraId="7113FA08" w14:textId="4A8107CA" w:rsidR="00ED3400" w:rsidRPr="00ED3400" w:rsidRDefault="00ED3400" w:rsidP="00ED3400">
      <w:r w:rsidRPr="00ED3400">
        <w:t xml:space="preserve">In accordance with the </w:t>
      </w:r>
      <w:r w:rsidRPr="00ED3400">
        <w:rPr>
          <w:b/>
          <w:bCs/>
        </w:rPr>
        <w:t>DoD Zero Trust Strategy</w:t>
      </w:r>
      <w:r w:rsidRPr="00ED3400">
        <w:t xml:space="preserve">, </w:t>
      </w:r>
      <w:r w:rsidR="005B7532">
        <w:t>system must</w:t>
      </w:r>
      <w:r w:rsidRPr="00ED3400">
        <w:t xml:space="preserve"> remove the assumption of "inside" vs "outside" safety.</w:t>
      </w:r>
    </w:p>
    <w:p w14:paraId="266C02B6" w14:textId="77777777" w:rsidR="00ED3400" w:rsidRPr="00ED3400" w:rsidRDefault="00ED3400" w:rsidP="00ED3400">
      <w:pPr>
        <w:numPr>
          <w:ilvl w:val="0"/>
          <w:numId w:val="7"/>
        </w:numPr>
      </w:pPr>
      <w:r w:rsidRPr="00ED3400">
        <w:rPr>
          <w:b/>
          <w:bCs/>
        </w:rPr>
        <w:t>Micro-Segmentation:</w:t>
      </w:r>
      <w:r w:rsidRPr="00ED3400">
        <w:t xml:space="preserve"> Even if one user or device within the 5G bubble is compromised, the breach is contained. The system uses granular policy enforcement to prevent lateral movement by an adversary.</w:t>
      </w:r>
    </w:p>
    <w:p w14:paraId="18B0D90F" w14:textId="77777777" w:rsidR="00ED3400" w:rsidRPr="00ED3400" w:rsidRDefault="00ED3400" w:rsidP="00ED3400">
      <w:pPr>
        <w:numPr>
          <w:ilvl w:val="0"/>
          <w:numId w:val="7"/>
        </w:numPr>
      </w:pPr>
      <w:r w:rsidRPr="00ED3400">
        <w:rPr>
          <w:b/>
          <w:bCs/>
        </w:rPr>
        <w:t>Continuous Authentication:</w:t>
      </w:r>
      <w:r w:rsidRPr="00ED3400">
        <w:t xml:space="preserve"> Compliance with </w:t>
      </w:r>
      <w:r w:rsidRPr="00ED3400">
        <w:rPr>
          <w:b/>
          <w:bCs/>
        </w:rPr>
        <w:t>Joint Force</w:t>
      </w:r>
      <w:r w:rsidRPr="00ED3400">
        <w:t xml:space="preserve"> requirements for multi-factor authentication (MFA) and automated identity management at the edge.</w:t>
      </w:r>
    </w:p>
    <w:p w14:paraId="5383DF3A" w14:textId="77777777" w:rsidR="00ED3400" w:rsidRPr="00ED3400" w:rsidRDefault="00ED3400" w:rsidP="00ED3400">
      <w:pPr>
        <w:rPr>
          <w:b/>
          <w:bCs/>
        </w:rPr>
      </w:pPr>
      <w:r w:rsidRPr="00ED3400">
        <w:rPr>
          <w:b/>
          <w:bCs/>
        </w:rPr>
        <w:t>3. FIPS 140-3 Data Encryption</w:t>
      </w:r>
    </w:p>
    <w:p w14:paraId="0517988E" w14:textId="77777777" w:rsidR="00ED3400" w:rsidRPr="00ED3400" w:rsidRDefault="00ED3400" w:rsidP="00ED3400">
      <w:r w:rsidRPr="00ED3400">
        <w:t xml:space="preserve">To protect </w:t>
      </w:r>
      <w:r w:rsidRPr="00ED3400">
        <w:rPr>
          <w:b/>
          <w:bCs/>
        </w:rPr>
        <w:t>Controlled Unclassified Information (CUI)</w:t>
      </w:r>
      <w:r w:rsidRPr="00ED3400">
        <w:t xml:space="preserve"> and </w:t>
      </w:r>
      <w:r w:rsidRPr="00ED3400">
        <w:rPr>
          <w:b/>
          <w:bCs/>
        </w:rPr>
        <w:t>Classified data</w:t>
      </w:r>
      <w:r w:rsidRPr="00ED3400">
        <w:t>, the system must adhere to Federal Information Processing Standards.</w:t>
      </w:r>
    </w:p>
    <w:p w14:paraId="754422F3" w14:textId="3653C0B1" w:rsidR="00ED3400" w:rsidRPr="00ED3400" w:rsidRDefault="00ED3400" w:rsidP="00ED3400">
      <w:pPr>
        <w:numPr>
          <w:ilvl w:val="0"/>
          <w:numId w:val="8"/>
        </w:numPr>
      </w:pPr>
      <w:r w:rsidRPr="00ED3400">
        <w:rPr>
          <w:b/>
          <w:bCs/>
        </w:rPr>
        <w:t>Data-at-Rest:</w:t>
      </w:r>
      <w:r w:rsidRPr="00ED3400">
        <w:t xml:space="preserve"> All localized storage within the </w:t>
      </w:r>
      <w:proofErr w:type="gramStart"/>
      <w:r w:rsidR="005B7532">
        <w:t xml:space="preserve">system </w:t>
      </w:r>
      <w:r w:rsidRPr="00ED3400">
        <w:t>micro-data center</w:t>
      </w:r>
      <w:proofErr w:type="gramEnd"/>
      <w:r w:rsidRPr="00ED3400">
        <w:t xml:space="preserve"> </w:t>
      </w:r>
      <w:r w:rsidR="005B7532">
        <w:t>must be</w:t>
      </w:r>
      <w:r w:rsidRPr="00ED3400">
        <w:t xml:space="preserve"> encrypted using FIPS 140-3 validated modules.</w:t>
      </w:r>
    </w:p>
    <w:p w14:paraId="51FDBA4A" w14:textId="6FDF94F7" w:rsidR="00ED3400" w:rsidRPr="00ED3400" w:rsidRDefault="00ED3400" w:rsidP="00ED3400">
      <w:pPr>
        <w:numPr>
          <w:ilvl w:val="0"/>
          <w:numId w:val="8"/>
        </w:numPr>
      </w:pPr>
      <w:r w:rsidRPr="00ED3400">
        <w:rPr>
          <w:b/>
          <w:bCs/>
        </w:rPr>
        <w:t>Data-in-Transit:</w:t>
      </w:r>
      <w:r w:rsidRPr="00ED3400">
        <w:t xml:space="preserve"> Secure tunnels (VPN/IPsec) protect all traffic between the </w:t>
      </w:r>
      <w:r w:rsidR="005B7532">
        <w:t>system</w:t>
      </w:r>
      <w:r w:rsidRPr="00ED3400">
        <w:t xml:space="preserve"> node and the tactical cloud or handheld devices.</w:t>
      </w:r>
    </w:p>
    <w:p w14:paraId="0DE08606" w14:textId="77777777" w:rsidR="00ED3400" w:rsidRPr="00ED3400" w:rsidRDefault="00ED3400" w:rsidP="00ED3400">
      <w:pPr>
        <w:rPr>
          <w:b/>
          <w:bCs/>
        </w:rPr>
      </w:pPr>
      <w:r w:rsidRPr="00ED3400">
        <w:rPr>
          <w:b/>
          <w:bCs/>
        </w:rPr>
        <w:t>4. Supply Chain Risk Management (SCRM)</w:t>
      </w:r>
    </w:p>
    <w:p w14:paraId="79823F2F" w14:textId="77777777" w:rsidR="00ED3400" w:rsidRPr="00ED3400" w:rsidRDefault="00ED3400" w:rsidP="00ED3400">
      <w:r w:rsidRPr="00ED3400">
        <w:t>Given the hardened nature of the hardware, the Army requires strict provenance of all components to prevent "backdoor" vulnerabilities.</w:t>
      </w:r>
    </w:p>
    <w:p w14:paraId="14BEF852" w14:textId="77777777" w:rsidR="00ED3400" w:rsidRPr="00ED3400" w:rsidRDefault="00ED3400" w:rsidP="00ED3400">
      <w:pPr>
        <w:numPr>
          <w:ilvl w:val="0"/>
          <w:numId w:val="9"/>
        </w:numPr>
      </w:pPr>
      <w:r w:rsidRPr="00ED3400">
        <w:rPr>
          <w:b/>
          <w:bCs/>
        </w:rPr>
        <w:t>TAA Compliance:</w:t>
      </w:r>
      <w:r w:rsidRPr="00ED3400">
        <w:t xml:space="preserve"> Ensures all hardware components are sourced from </w:t>
      </w:r>
      <w:r w:rsidRPr="00ED3400">
        <w:rPr>
          <w:b/>
          <w:bCs/>
        </w:rPr>
        <w:t>Trade Agreements Act</w:t>
      </w:r>
      <w:r w:rsidRPr="00ED3400">
        <w:t xml:space="preserve"> compliant countries, mitigating the risk of foreign-adversary tampering in the hardware stack.</w:t>
      </w:r>
    </w:p>
    <w:p w14:paraId="7D491A35" w14:textId="77777777" w:rsidR="00ED3400" w:rsidRPr="00ED3400" w:rsidRDefault="00ED3400" w:rsidP="00ED3400">
      <w:pPr>
        <w:numPr>
          <w:ilvl w:val="0"/>
          <w:numId w:val="9"/>
        </w:numPr>
      </w:pPr>
      <w:r w:rsidRPr="00ED3400">
        <w:rPr>
          <w:b/>
          <w:bCs/>
        </w:rPr>
        <w:t>Hardened Kernel:</w:t>
      </w:r>
      <w:r w:rsidRPr="00ED3400">
        <w:t xml:space="preserve"> Utilization of a secure, stripped-down operating system to minimize the attack surface.</w:t>
      </w:r>
    </w:p>
    <w:p w14:paraId="787F5AD6" w14:textId="77777777" w:rsidR="00ED3400" w:rsidRPr="00ED3400" w:rsidRDefault="00ED3400" w:rsidP="00ED3400">
      <w:pPr>
        <w:rPr>
          <w:b/>
          <w:bCs/>
        </w:rPr>
      </w:pPr>
      <w:r w:rsidRPr="00ED3400">
        <w:rPr>
          <w:b/>
          <w:bCs/>
        </w:rPr>
        <w:t>5. Cybersecurity Survivability Attributes (CSAs)</w:t>
      </w:r>
    </w:p>
    <w:p w14:paraId="48CCC00C" w14:textId="18CA79AD" w:rsidR="00ED3400" w:rsidRPr="00ED3400" w:rsidRDefault="3F9A0A6B" w:rsidP="00ED3400">
      <w:r>
        <w:t>It</w:t>
      </w:r>
      <w:r w:rsidR="00ED3400">
        <w:t xml:space="preserve"> must demonstrate how the system handles an active cyber-attack during an engagement.</w:t>
      </w:r>
    </w:p>
    <w:p w14:paraId="71F07362" w14:textId="65758A3D" w:rsidR="00ED3400" w:rsidRPr="00ED3400" w:rsidRDefault="00ED3400" w:rsidP="00ED3400">
      <w:pPr>
        <w:numPr>
          <w:ilvl w:val="0"/>
          <w:numId w:val="10"/>
        </w:numPr>
      </w:pPr>
      <w:r w:rsidRPr="00ED3400">
        <w:rPr>
          <w:b/>
          <w:bCs/>
        </w:rPr>
        <w:lastRenderedPageBreak/>
        <w:t>Detection &amp; Reaction</w:t>
      </w:r>
      <w:proofErr w:type="gramStart"/>
      <w:r w:rsidRPr="00ED3400">
        <w:rPr>
          <w:b/>
          <w:bCs/>
        </w:rPr>
        <w:t>:</w:t>
      </w:r>
      <w:r w:rsidRPr="00ED3400">
        <w:t xml:space="preserve"> </w:t>
      </w:r>
      <w:r w:rsidR="005B7532">
        <w:t xml:space="preserve"> Must</w:t>
      </w:r>
      <w:proofErr w:type="gramEnd"/>
      <w:r w:rsidR="005B7532">
        <w:t xml:space="preserve"> include </w:t>
      </w:r>
      <w:r w:rsidRPr="00ED3400">
        <w:t>automated tools to detect anomalous behavior (e.g., jamming or unauthorized access attempts) and can autonomously "self-heal" or go into a locked-down state to protect the mission.</w:t>
      </w:r>
    </w:p>
    <w:p w14:paraId="30876D70" w14:textId="77777777" w:rsidR="00ED3400" w:rsidRPr="00ED3400" w:rsidRDefault="00122595" w:rsidP="00ED3400">
      <w:r>
        <w:pict w14:anchorId="272E708E">
          <v:rect id="_x0000_i1026" style="width:0;height:1.5pt" o:hralign="center" o:hrstd="t" o:hr="t" fillcolor="#a0a0a0" stroked="f"/>
        </w:pict>
      </w:r>
    </w:p>
    <w:p w14:paraId="567E3ED3" w14:textId="6F9857D9" w:rsidR="00ED3400" w:rsidRPr="00ED3400" w:rsidRDefault="00ED3400" w:rsidP="00ED3400">
      <w:pPr>
        <w:rPr>
          <w:b/>
          <w:bCs/>
        </w:rPr>
      </w:pPr>
      <w:r w:rsidRPr="00ED3400">
        <w:rPr>
          <w:b/>
          <w:bCs/>
        </w:rPr>
        <w:t>Compliance Standards</w:t>
      </w:r>
      <w:r w:rsidR="000C464B">
        <w:rPr>
          <w:b/>
          <w:bCs/>
        </w:rPr>
        <w:t xml:space="preserve"> and system features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106"/>
        <w:gridCol w:w="6385"/>
      </w:tblGrid>
      <w:tr w:rsidR="00ED3400" w:rsidRPr="00ED3400" w14:paraId="075B3D2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3CF606" w14:textId="77777777" w:rsidR="00ED3400" w:rsidRPr="00ED3400" w:rsidRDefault="00ED3400" w:rsidP="00ED3400">
            <w:r w:rsidRPr="00ED3400">
              <w:t>Framework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1B7280E" w14:textId="77777777" w:rsidR="00ED3400" w:rsidRPr="00ED3400" w:rsidRDefault="00ED3400" w:rsidP="00ED3400">
            <w:r w:rsidRPr="00ED3400">
              <w:t>Requirement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88A629" w14:textId="6F099799" w:rsidR="00ED3400" w:rsidRPr="00ED3400" w:rsidRDefault="005B7532" w:rsidP="00ED3400">
            <w:r>
              <w:t xml:space="preserve"> System</w:t>
            </w:r>
            <w:r w:rsidR="00ED3400" w:rsidRPr="00ED3400">
              <w:t xml:space="preserve"> Feature</w:t>
            </w:r>
          </w:p>
        </w:tc>
      </w:tr>
      <w:tr w:rsidR="00ED3400" w:rsidRPr="00ED3400" w14:paraId="108E9B6F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245B4DE" w14:textId="77777777" w:rsidR="00ED3400" w:rsidRPr="00ED3400" w:rsidRDefault="00ED3400" w:rsidP="00ED3400">
            <w:r w:rsidRPr="00ED3400">
              <w:rPr>
                <w:b/>
                <w:bCs/>
              </w:rPr>
              <w:t>AR 25-2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388F39" w14:textId="77777777" w:rsidR="00ED3400" w:rsidRPr="00ED3400" w:rsidRDefault="00ED3400" w:rsidP="00ED3400">
            <w:r w:rsidRPr="00ED3400">
              <w:t>Army Cybersecurity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FDB7119" w14:textId="77777777" w:rsidR="00ED3400" w:rsidRPr="00ED3400" w:rsidRDefault="00ED3400" w:rsidP="00ED3400">
            <w:r w:rsidRPr="00ED3400">
              <w:t>Integrated IA controls and automated patch management.</w:t>
            </w:r>
          </w:p>
        </w:tc>
      </w:tr>
      <w:tr w:rsidR="00ED3400" w:rsidRPr="00ED3400" w14:paraId="3D15F0B6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9EDB283" w14:textId="77777777" w:rsidR="00ED3400" w:rsidRPr="00ED3400" w:rsidRDefault="00ED3400" w:rsidP="00ED3400">
            <w:r w:rsidRPr="00ED3400">
              <w:rPr>
                <w:b/>
                <w:bCs/>
              </w:rPr>
              <w:t>DoD ZT Pillar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E6267A" w14:textId="77777777" w:rsidR="00ED3400" w:rsidRPr="00ED3400" w:rsidRDefault="00ED3400" w:rsidP="00ED3400">
            <w:r w:rsidRPr="00ED3400">
              <w:t>Identity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5EFCD3" w14:textId="77777777" w:rsidR="00ED3400" w:rsidRPr="00ED3400" w:rsidRDefault="00ED3400" w:rsidP="00ED3400">
            <w:r w:rsidRPr="00ED3400">
              <w:t>Software-defined perimeter and certificate-based access.</w:t>
            </w:r>
          </w:p>
        </w:tc>
      </w:tr>
      <w:tr w:rsidR="00ED3400" w:rsidRPr="00ED3400" w14:paraId="23FE9227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DC04997" w14:textId="77777777" w:rsidR="00ED3400" w:rsidRPr="00ED3400" w:rsidRDefault="00ED3400" w:rsidP="00ED3400">
            <w:r w:rsidRPr="00ED3400">
              <w:rPr>
                <w:b/>
                <w:bCs/>
              </w:rPr>
              <w:t>MIL-STD-188-125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D3E6AC" w14:textId="77777777" w:rsidR="00ED3400" w:rsidRPr="00ED3400" w:rsidRDefault="00ED3400" w:rsidP="00ED3400">
            <w:r w:rsidRPr="00ED3400">
              <w:t>High-Altitude EMP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0450C87" w14:textId="77777777" w:rsidR="00ED3400" w:rsidRPr="00ED3400" w:rsidRDefault="00ED3400" w:rsidP="00ED3400">
            <w:r w:rsidRPr="00ED3400">
              <w:t>Physical shielding that doubles as a TEMPEST barrier.</w:t>
            </w:r>
          </w:p>
        </w:tc>
      </w:tr>
      <w:tr w:rsidR="00ED3400" w:rsidRPr="00ED3400" w14:paraId="2200FCFC" w14:textId="77777777"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839A66D" w14:textId="77777777" w:rsidR="00ED3400" w:rsidRPr="00ED3400" w:rsidRDefault="00ED3400" w:rsidP="00ED3400">
            <w:r w:rsidRPr="00ED3400">
              <w:rPr>
                <w:b/>
                <w:bCs/>
              </w:rPr>
              <w:t>NIST 800-171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6B28FA5" w14:textId="77777777" w:rsidR="00ED3400" w:rsidRPr="00ED3400" w:rsidRDefault="00ED3400" w:rsidP="00ED3400">
            <w:r w:rsidRPr="00ED3400">
              <w:t>Protecting CUI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3D8416" w14:textId="77777777" w:rsidR="00ED3400" w:rsidRPr="00ED3400" w:rsidRDefault="00ED3400" w:rsidP="00ED3400">
            <w:r w:rsidRPr="00ED3400">
              <w:t>End-to-end encryption for all logistics and operational data.</w:t>
            </w:r>
          </w:p>
        </w:tc>
      </w:tr>
    </w:tbl>
    <w:p w14:paraId="6D386862" w14:textId="77777777" w:rsidR="00314971" w:rsidRDefault="00314971"/>
    <w:sectPr w:rsidR="00314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5CDD"/>
    <w:multiLevelType w:val="multilevel"/>
    <w:tmpl w:val="88DC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4234B"/>
    <w:multiLevelType w:val="multilevel"/>
    <w:tmpl w:val="6CA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E3258B"/>
    <w:multiLevelType w:val="multilevel"/>
    <w:tmpl w:val="026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794E79"/>
    <w:multiLevelType w:val="multilevel"/>
    <w:tmpl w:val="686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991151"/>
    <w:multiLevelType w:val="multilevel"/>
    <w:tmpl w:val="212C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F80040"/>
    <w:multiLevelType w:val="multilevel"/>
    <w:tmpl w:val="783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A50F89"/>
    <w:multiLevelType w:val="multilevel"/>
    <w:tmpl w:val="7FB6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340F48"/>
    <w:multiLevelType w:val="multilevel"/>
    <w:tmpl w:val="FD78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310EFC"/>
    <w:multiLevelType w:val="multilevel"/>
    <w:tmpl w:val="190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904CF5"/>
    <w:multiLevelType w:val="multilevel"/>
    <w:tmpl w:val="0D9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2001573">
    <w:abstractNumId w:val="1"/>
  </w:num>
  <w:num w:numId="2" w16cid:durableId="2091808000">
    <w:abstractNumId w:val="2"/>
  </w:num>
  <w:num w:numId="3" w16cid:durableId="446238140">
    <w:abstractNumId w:val="6"/>
  </w:num>
  <w:num w:numId="4" w16cid:durableId="1395006337">
    <w:abstractNumId w:val="3"/>
  </w:num>
  <w:num w:numId="5" w16cid:durableId="1594631654">
    <w:abstractNumId w:val="8"/>
  </w:num>
  <w:num w:numId="6" w16cid:durableId="1250850007">
    <w:abstractNumId w:val="0"/>
  </w:num>
  <w:num w:numId="7" w16cid:durableId="1645890394">
    <w:abstractNumId w:val="5"/>
  </w:num>
  <w:num w:numId="8" w16cid:durableId="723258589">
    <w:abstractNumId w:val="9"/>
  </w:num>
  <w:num w:numId="9" w16cid:durableId="1498114794">
    <w:abstractNumId w:val="4"/>
  </w:num>
  <w:num w:numId="10" w16cid:durableId="775441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1C"/>
    <w:rsid w:val="000C464B"/>
    <w:rsid w:val="00122595"/>
    <w:rsid w:val="00314971"/>
    <w:rsid w:val="003A047C"/>
    <w:rsid w:val="00493B1C"/>
    <w:rsid w:val="004B4938"/>
    <w:rsid w:val="00562420"/>
    <w:rsid w:val="005B7532"/>
    <w:rsid w:val="00744D08"/>
    <w:rsid w:val="008F3C1A"/>
    <w:rsid w:val="00C6529A"/>
    <w:rsid w:val="00C90A07"/>
    <w:rsid w:val="00ED3400"/>
    <w:rsid w:val="3F9A0A6B"/>
    <w:rsid w:val="59D6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E9F002C"/>
  <w15:chartTrackingRefBased/>
  <w15:docId w15:val="{22D88C1C-F4EE-4B2D-B185-D72000E3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3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Morris, Jocelyn P MAJ USARMY 1 CD (USA)</dc:creator>
  <cp:keywords/>
  <dc:description/>
  <cp:lastModifiedBy>Eash, Joshua Steven SSG USARMY ACC MICC (USA)</cp:lastModifiedBy>
  <cp:revision>6</cp:revision>
  <dcterms:created xsi:type="dcterms:W3CDTF">2026-04-23T14:43:00Z</dcterms:created>
  <dcterms:modified xsi:type="dcterms:W3CDTF">2026-04-23T17:40:00Z</dcterms:modified>
</cp:coreProperties>
</file>