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761C04" w:rsidRPr="00702A08" w:rsidP="008F13F6">
      <w:pPr>
        <w:rPr>
          <w:rFonts w:cstheme="minorHAnsi"/>
          <w:bCs/>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761C04">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SUBJECT*</w:t>
            </w:r>
          </w:p>
        </w:tc>
        <w:tc>
          <w:tcPr>
            <w:tcW w:w="8820" w:type="dxa"/>
            <w:hideMark/>
          </w:tcPr>
          <w:p w:rsidR="00761C04">
            <w:pPr>
              <w:spacing w:before="0"/>
              <w:rPr>
                <w:rFonts w:asciiTheme="minorHAnsi" w:hAnsiTheme="minorHAnsi" w:cstheme="minorHAnsi"/>
              </w:rPr>
            </w:pPr>
            <w:r>
              <w:rPr>
                <w:rFonts w:asciiTheme="minorHAnsi" w:hAnsiTheme="minorHAnsi" w:cstheme="minorHAnsi"/>
              </w:rPr>
              <w:t>589A6-26-449, Resurface Campus Roads |ME (VA-26-00046776)</w:t>
            </w:r>
            <w:r>
              <w:rPr>
                <w:rStyle w:val="AAMSKBFill-InHighlight"/>
              </w:rPr>
              <w:t xml:space="preserve"> </w:t>
            </w:r>
            <w:r>
              <w:rPr>
                <w:rStyle w:val="AAMSKBFill-InHighlight"/>
              </w:rPr>
              <w:t xml:space="preserve"> </w:t>
            </w:r>
            <w:r>
              <w:rPr>
                <w:rStyle w:val="AAMSKBFill-InHighlight"/>
              </w:rPr>
              <w:t xml:space="preserve"> </w:t>
            </w:r>
          </w:p>
        </w:tc>
      </w:tr>
    </w:tbl>
    <w:p w:rsidR="00761C04" w:rsidP="00761C04">
      <w:pPr>
        <w:spacing w:before="0" w:after="160" w:line="252" w:lineRule="auto"/>
        <w:rPr>
          <w:rFonts w:eastAsia="Calibri" w:cstheme="minorHAnsi"/>
          <w:szCs w:val="20"/>
        </w:rPr>
      </w:pPr>
    </w:p>
    <w:p w:rsidR="00761C04" w:rsidRPr="00AF196F" w:rsidP="00761C04">
      <w:pPr>
        <w:pBdr>
          <w:top w:val="single" w:sz="4" w:space="1" w:color="auto"/>
          <w:bottom w:val="single" w:sz="4" w:space="1" w:color="auto"/>
        </w:pBdr>
        <w:spacing w:before="0"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81"/>
        <w:gridCol w:w="5237"/>
        <w:gridCol w:w="13"/>
      </w:tblGrid>
      <w:tr w:rsidTr="00490783">
        <w:tblPrEx>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CONTRACTING OFFICE’S ZIP CODE*</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66048</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SOLICITATION NUMBER*</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36C25526R0081</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RESPONSE DATE/TIME/ZONE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05-25-2026</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2:00pm</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CENTRAL TIME, CHICAGO, USA</w:t>
            </w:r>
          </w:p>
        </w:tc>
      </w:tr>
      <w:tr w:rsidTr="00490783">
        <w:tblPrEx>
          <w:tblW w:w="9931" w:type="dxa"/>
          <w:tblInd w:w="0" w:type="dxa"/>
          <w:tblLook w:val="04A0"/>
        </w:tblPrEx>
        <w:trPr>
          <w:gridAfter w:val="1"/>
          <w:wAfter w:w="13" w:type="dxa"/>
        </w:trPr>
        <w:tc>
          <w:tcPr>
            <w:tcW w:w="4681" w:type="dxa"/>
            <w:hideMark/>
          </w:tcPr>
          <w:p w:rsidR="00A612B4" w:rsidRPr="00D82575">
            <w:pPr>
              <w:spacing w:before="0"/>
              <w:rPr>
                <w:rFonts w:asciiTheme="minorHAnsi" w:hAnsiTheme="minorHAnsi" w:cstheme="minorHAnsi"/>
                <w:b/>
                <w:szCs w:val="20"/>
              </w:rPr>
            </w:pPr>
            <w:r w:rsidRPr="00D82575">
              <w:rPr>
                <w:rFonts w:asciiTheme="minorHAnsi" w:hAnsiTheme="minorHAnsi" w:cstheme="minorHAnsi"/>
                <w:b/>
                <w:szCs w:val="20"/>
              </w:rPr>
              <w:t>ARCHIVE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10</w:t>
            </w:r>
            <w:r w:rsidRPr="00EE5B77" w:rsidR="005B1DDF">
              <w:rPr>
                <w:rFonts w:asciiTheme="minorHAnsi" w:eastAsiaTheme="minorHAnsi" w:hAnsiTheme="minorHAnsi" w:cstheme="minorHAnsi"/>
                <w:szCs w:val="20"/>
                <w:bdr w:val="none" w:sz="0" w:space="0" w:color="auto" w:frame="1"/>
              </w:rPr>
              <w:t xml:space="preserve"> DAYS AFTER THE RESPONSE DATE</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SET-ASIDE</w:t>
            </w:r>
          </w:p>
        </w:tc>
        <w:tc>
          <w:tcPr>
            <w:tcW w:w="5250" w:type="dxa"/>
            <w:gridSpan w:val="2"/>
            <w:hideMark/>
          </w:tcPr>
          <w:p w:rsidR="00761C04" w:rsidRPr="00EE5B77" w:rsidP="00761C04">
            <w:pPr>
              <w:spacing w:before="0"/>
              <w:rPr>
                <w:rFonts w:asciiTheme="minorHAnsi" w:hAnsiTheme="minorHAnsi" w:cstheme="minorHAnsi"/>
              </w:rPr>
            </w:pPr>
            <w:r>
              <w:rPr>
                <w:rFonts w:asciiTheme="minorHAnsi" w:hAnsiTheme="minorHAnsi" w:cstheme="minorHAnsi"/>
              </w:rPr>
              <w:t>SDVOSBC</w:t>
            </w:r>
          </w:p>
        </w:tc>
      </w:tr>
      <w:tr w:rsidTr="00490783">
        <w:tblPrEx>
          <w:tblW w:w="9931" w:type="dxa"/>
          <w:tblInd w:w="0" w:type="dxa"/>
          <w:tblLook w:val="04A0"/>
        </w:tblPrEx>
        <w:trPr>
          <w:trHeight w:val="267"/>
        </w:trPr>
        <w:tc>
          <w:tcPr>
            <w:tcW w:w="4681" w:type="dxa"/>
            <w:hideMark/>
          </w:tcPr>
          <w:p w:rsidR="00761C04" w:rsidP="00761C04">
            <w:pPr>
              <w:spacing w:before="0"/>
              <w:rPr>
                <w:rFonts w:cstheme="minorHAnsi"/>
                <w:b/>
              </w:rPr>
            </w:pPr>
            <w:r w:rsidRPr="000758A6">
              <w:rPr>
                <w:rFonts w:asciiTheme="minorHAnsi" w:hAnsiTheme="minorHAnsi" w:cstheme="minorHAnsi"/>
                <w:b/>
                <w:szCs w:val="20"/>
              </w:rPr>
              <w:t>PRODUCT SERVICE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Y1LZ</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NAICS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236220</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cstheme="minorHAnsi"/>
                <w:b/>
                <w:szCs w:val="20"/>
              </w:rPr>
              <w:t>PLACE OF PERFORMANCE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DWIGHT D  ENISENHOWER</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VA MEDICAL CENTER</w:t>
            </w:r>
          </w:p>
        </w:tc>
      </w:tr>
      <w:tr w:rsidTr="00490783">
        <w:tblPrEx>
          <w:tblW w:w="9931" w:type="dxa"/>
          <w:tblInd w:w="0" w:type="dxa"/>
          <w:tblLook w:val="04A0"/>
        </w:tblPrEx>
        <w:trPr>
          <w:trHeight w:val="267"/>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4101 SOUTH 4TH ST TRAFFICWAY</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LEAVENWORTH</w:t>
            </w:r>
            <w:r w:rsidRPr="00EE5B77">
              <w:rPr>
                <w:rFonts w:asciiTheme="minorHAnsi" w:hAnsiTheme="minorHAnsi" w:cstheme="minorHAnsi"/>
                <w:szCs w:val="20"/>
              </w:rPr>
              <w:t xml:space="preserve"> </w:t>
            </w:r>
            <w:r>
              <w:rPr>
                <w:rStyle w:val="AAMSKBFill-InHighlight"/>
                <w:rFonts w:asciiTheme="minorHAnsi" w:hAnsiTheme="minorHAnsi" w:cstheme="minorHAnsi"/>
                <w:color w:val="auto"/>
              </w:rPr>
              <w:t>KANSAS</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POSTAL CODE</w:t>
            </w: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66048</w:t>
            </w:r>
          </w:p>
        </w:tc>
      </w:tr>
      <w:tr w:rsidTr="00490783">
        <w:tblPrEx>
          <w:tblW w:w="9931" w:type="dxa"/>
          <w:tblInd w:w="0" w:type="dxa"/>
          <w:tblLook w:val="04A0"/>
        </w:tblPrEx>
        <w:trPr>
          <w:trHeight w:val="519"/>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COUNTRY</w:t>
            </w:r>
          </w:p>
        </w:tc>
        <w:tc>
          <w:tcPr>
            <w:tcW w:w="5250" w:type="dxa"/>
            <w:gridSpan w:val="2"/>
          </w:tcPr>
          <w:p w:rsidR="00761C04" w:rsidRPr="00EE5B77" w:rsidP="00761C04">
            <w:pPr>
              <w:spacing w:before="0"/>
              <w:rPr>
                <w:rStyle w:val="AAMSKBFill-InHighlight"/>
                <w:rFonts w:asciiTheme="minorHAnsi" w:hAnsiTheme="minorHAnsi" w:cstheme="minorHAnsi"/>
                <w:color w:val="auto"/>
              </w:rPr>
            </w:pPr>
          </w:p>
          <w:p w:rsidR="00761C04" w:rsidRPr="00EE5B77" w:rsidP="00761C04">
            <w:pPr>
              <w:spacing w:before="0"/>
              <w:rPr>
                <w:rStyle w:val="AAMSKBFill-InHighlight"/>
                <w:rFonts w:asciiTheme="minorHAnsi" w:hAnsiTheme="minorHAnsi" w:cstheme="minorHAnsi"/>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CONTACT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P="00761C04">
            <w:pPr>
              <w:spacing w:before="0"/>
              <w:rPr>
                <w:rFonts w:cstheme="minorHAnsi"/>
                <w:b/>
              </w:rPr>
            </w:pPr>
            <w:r w:rsidRPr="008F13F6">
              <w:rPr>
                <w:rFonts w:asciiTheme="minorHAnsi" w:hAnsiTheme="minorHAnsi" w:cstheme="minorHAnsi"/>
                <w:b/>
                <w:szCs w:val="20"/>
              </w:rPr>
              <w:t>CONTRACTING OFFICE ADDRESS</w:t>
            </w: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(NCO) 15</w:t>
            </w:r>
            <w:r w:rsidRPr="00EE5B77">
              <w:rPr>
                <w:rStyle w:val="AAMSKBFill-InHighlight"/>
                <w:rFonts w:asciiTheme="minorHAnsi" w:hAnsiTheme="minorHAnsi" w:cstheme="minorHAnsi"/>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3450 S 4th Street Trafficway</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Fonts w:asciiTheme="minorHAnsi" w:hAnsiTheme="minorHAnsi" w:cstheme="minorHAnsi"/>
              </w:rPr>
            </w:pPr>
            <w:r>
              <w:rPr>
                <w:rFonts w:asciiTheme="minorHAnsi" w:hAnsiTheme="minorHAnsi" w:cstheme="minorHAnsi"/>
              </w:rPr>
              <w:t>Leavenworth KS  66048</w:t>
            </w:r>
            <w:r w:rsidRPr="00EE5B77">
              <w:rPr>
                <w:rStyle w:val="AAMSKBFill-InHighlight"/>
                <w:rFonts w:asciiTheme="minorHAnsi" w:hAnsiTheme="minorHAnsi" w:cstheme="minorHAnsi"/>
                <w:color w:val="auto"/>
              </w:rPr>
              <w:t xml:space="preserve"> </w:t>
            </w:r>
          </w:p>
        </w:tc>
      </w:tr>
      <w:tr w:rsidTr="005B1DDF">
        <w:tblPrEx>
          <w:tblW w:w="9918" w:type="dxa"/>
          <w:tblInd w:w="0" w:type="dxa"/>
          <w:tblLook w:val="04A0"/>
        </w:tblPrEx>
        <w:tc>
          <w:tcPr>
            <w:tcW w:w="4675" w:type="dxa"/>
            <w:hideMark/>
          </w:tcPr>
          <w:p w:rsidR="00761C04" w:rsidRPr="008F13F6" w:rsidP="00761C04">
            <w:pPr>
              <w:spacing w:before="0"/>
              <w:rPr>
                <w:rFonts w:asciiTheme="minorHAnsi" w:hAnsiTheme="minorHAnsi" w:cstheme="minorHAnsi"/>
                <w:b/>
                <w:szCs w:val="20"/>
              </w:rPr>
            </w:pPr>
            <w:r w:rsidRPr="008F13F6">
              <w:rPr>
                <w:rFonts w:asciiTheme="minorHAnsi" w:hAnsiTheme="minorHAnsi" w:cstheme="minorHAnsi"/>
                <w:b/>
                <w:szCs w:val="20"/>
              </w:rPr>
              <w:t>POINT OF CONTACT*</w:t>
            </w:r>
          </w:p>
          <w:p w:rsidR="00761C04" w:rsidP="00761C04">
            <w:pPr>
              <w:spacing w:before="0"/>
              <w:rPr>
                <w:rFonts w:cstheme="minorHAnsi"/>
                <w:b/>
              </w:rPr>
            </w:pP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Style w:val="AAMSKBFill-InHighlight"/>
                <w:rFonts w:asciiTheme="minorHAnsi" w:hAnsiTheme="minorHAnsi" w:cstheme="minorHAnsi"/>
                <w:color w:val="auto"/>
              </w:rPr>
            </w:pPr>
          </w:p>
          <w:p w:rsidR="00761C04" w:rsidRPr="00EE5B77" w:rsidP="00761C04">
            <w:pPr>
              <w:spacing w:before="0"/>
              <w:rPr>
                <w:rFonts w:asciiTheme="minorHAnsi" w:hAnsiTheme="minorHAnsi" w:cstheme="minorHAnsi"/>
                <w:szCs w:val="20"/>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AGENCY’S URL</w:t>
            </w:r>
          </w:p>
        </w:tc>
        <w:tc>
          <w:tcPr>
            <w:tcW w:w="5243" w:type="dxa"/>
            <w:hideMark/>
          </w:tcPr>
          <w:p w:rsidR="00761C04" w:rsidRPr="00D82575">
            <w:pPr>
              <w:spacing w:before="0"/>
              <w:rPr>
                <w:rFonts w:asciiTheme="minorHAnsi" w:hAnsiTheme="minorHAnsi" w:cstheme="minorHAnsi"/>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URL DESCRIPTION</w:t>
            </w:r>
          </w:p>
        </w:tc>
        <w:tc>
          <w:tcPr>
            <w:tcW w:w="5243" w:type="dxa"/>
            <w:hideMark/>
          </w:tcPr>
          <w:p w:rsidR="00761C04" w:rsidRPr="00D82575">
            <w:pPr>
              <w:spacing w:before="0"/>
              <w:rPr>
                <w:rFonts w:asciiTheme="minorHAnsi" w:hAnsiTheme="minorHAnsi" w:cstheme="minorHAnsi"/>
                <w:szCs w:val="20"/>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 CONTACT’S EMAIL ADDRESS</w:t>
            </w:r>
          </w:p>
        </w:tc>
        <w:tc>
          <w:tcPr>
            <w:tcW w:w="5243" w:type="dxa"/>
            <w:hideMark/>
          </w:tcPr>
          <w:p w:rsidR="00761C04" w:rsidRPr="00D82575">
            <w:pPr>
              <w:spacing w:before="0"/>
              <w:rPr>
                <w:rFonts w:asciiTheme="minorHAnsi" w:hAnsiTheme="minorHAnsi" w:cstheme="minorHAnsi"/>
                <w:szCs w:val="20"/>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EMAIL DESCRIPTION</w:t>
            </w:r>
          </w:p>
        </w:tc>
        <w:tc>
          <w:tcPr>
            <w:tcW w:w="5243" w:type="dxa"/>
            <w:hideMark/>
          </w:tcPr>
          <w:p w:rsidR="00761C04" w:rsidRPr="00D82575">
            <w:pPr>
              <w:spacing w:before="0"/>
              <w:rPr>
                <w:rFonts w:asciiTheme="minorHAnsi" w:hAnsiTheme="minorHAnsi" w:cstheme="minorHAnsi"/>
                <w:szCs w:val="20"/>
              </w:rPr>
            </w:pPr>
          </w:p>
        </w:tc>
      </w:tr>
    </w:tbl>
    <w:p w:rsidR="00C61B6B">
      <w:pPr>
        <w:spacing w:before="0" w:after="200"/>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rsidR="00761C04" w:rsidRPr="00AF196F" w:rsidP="00A612B4">
      <w:pPr>
        <w:pBdr>
          <w:top w:val="single" w:sz="4" w:space="1" w:color="auto"/>
          <w:bottom w:val="single" w:sz="4" w:space="1" w:color="auto"/>
        </w:pBdr>
        <w:jc w:val="center"/>
        <w:rPr>
          <w:rFonts w:cstheme="minorHAnsi"/>
          <w:b/>
          <w:sz w:val="22"/>
        </w:rPr>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pPr>
      <w:r w:rsidRPr="00AF196F">
        <w:rPr>
          <w:rFonts w:cstheme="minorHAnsi"/>
          <w:b/>
          <w:color w:val="4F81BD" w:themeColor="accent1"/>
          <w:sz w:val="28"/>
          <w:szCs w:val="28"/>
          <w:bdr w:val="none" w:sz="0" w:space="0" w:color="auto" w:frame="1"/>
        </w:rPr>
        <w:t>DESCRIPTION</w:t>
      </w:r>
    </w:p>
    <w:p w:rsidR="00DF6E78" w:rsidP="00DF6E78"/>
    <w:p w:rsidR="00DF6E78" w:rsidP="00DF6E78">
      <w:pPr>
        <w:pStyle w:val="BodyText"/>
        <w:spacing w:before="190"/>
        <w:ind w:left="140"/>
      </w:pPr>
      <w:r>
        <w:rPr>
          <w:b/>
        </w:rPr>
        <w:t>General Scope</w:t>
      </w:r>
      <w:r>
        <w:rPr>
          <w:b/>
          <w:spacing w:val="-4"/>
        </w:rPr>
        <w:t xml:space="preserve"> </w:t>
      </w:r>
      <w:r>
        <w:rPr>
          <w:b/>
        </w:rPr>
        <w:t>of</w:t>
      </w:r>
      <w:r>
        <w:rPr>
          <w:b/>
          <w:spacing w:val="-3"/>
        </w:rPr>
        <w:t xml:space="preserve"> </w:t>
      </w:r>
      <w:r>
        <w:rPr>
          <w:b/>
        </w:rPr>
        <w:t>Work:</w:t>
      </w:r>
      <w:r>
        <w:rPr>
          <w:b/>
          <w:spacing w:val="40"/>
        </w:rPr>
        <w:t xml:space="preserve"> </w:t>
      </w:r>
      <w:r>
        <w:t xml:space="preserve">This specification herein describes a construction project SOW. </w:t>
      </w:r>
      <w:r w:rsidRPr="00434CAB">
        <w:t>Project will provide all labor, equipment, and material to resurface campus roads/dock area at Building 160, remove and replace associated curbs, and reapply pavement markings</w:t>
      </w:r>
      <w:r>
        <w:t xml:space="preserve">.   </w:t>
      </w:r>
    </w:p>
    <w:p w:rsidR="00DF6E78" w:rsidP="00DF6E78">
      <w:pPr>
        <w:pStyle w:val="BodyText"/>
        <w:spacing w:before="190"/>
        <w:ind w:left="140"/>
        <w:rPr>
          <w:b/>
        </w:rPr>
      </w:pPr>
      <w:r w:rsidRPr="00BF3A48">
        <w:rPr>
          <w:b/>
          <w:bCs/>
        </w:rPr>
        <w:t xml:space="preserve">Period of Performance is </w:t>
      </w:r>
      <w:r>
        <w:rPr>
          <w:b/>
          <w:bCs/>
        </w:rPr>
        <w:t>180-</w:t>
      </w:r>
      <w:r w:rsidRPr="00BF3A48">
        <w:rPr>
          <w:b/>
          <w:bCs/>
        </w:rPr>
        <w:t xml:space="preserve">Days after NTP. </w:t>
      </w:r>
    </w:p>
    <w:p w:rsidR="00DF6E78" w:rsidP="00DF6E78">
      <w:pPr>
        <w:pStyle w:val="BodyText"/>
        <w:spacing w:before="190"/>
        <w:ind w:left="140"/>
      </w:pPr>
      <w:r w:rsidRPr="008C5521">
        <w:rPr>
          <w:b/>
          <w:bCs/>
        </w:rPr>
        <w:t>The facility location:</w:t>
      </w:r>
      <w:r>
        <w:t xml:space="preserve"> Dwight D. Eisenhower VMAC, Leavenworth 4101 South 4</w:t>
      </w:r>
      <w:r w:rsidRPr="002E0571">
        <w:rPr>
          <w:vertAlign w:val="superscript"/>
        </w:rPr>
        <w:t>th</w:t>
      </w:r>
      <w:r>
        <w:t xml:space="preserve"> streets Trafficway, Leavenworth Kansas. </w:t>
      </w:r>
    </w:p>
    <w:p w:rsidR="00DF6E78" w:rsidP="00DF6E78">
      <w:pPr>
        <w:pStyle w:val="BodyText"/>
        <w:spacing w:before="190"/>
        <w:ind w:left="140"/>
        <w:rPr>
          <w:b/>
        </w:rPr>
      </w:pPr>
      <w:r>
        <w:t>Pursuant to 38 USC 8127(d) and in accordance with Public Law 109-461, the Veterans Benefits,</w:t>
      </w:r>
      <w:r>
        <w:rPr>
          <w:spacing w:val="-3"/>
        </w:rPr>
        <w:t xml:space="preserve"> </w:t>
      </w:r>
      <w:r>
        <w:t>Healthcare</w:t>
      </w:r>
      <w:r>
        <w:rPr>
          <w:spacing w:val="-5"/>
        </w:rPr>
        <w:t xml:space="preserve"> </w:t>
      </w:r>
      <w:r>
        <w:t>and</w:t>
      </w:r>
      <w:r>
        <w:rPr>
          <w:spacing w:val="-5"/>
        </w:rPr>
        <w:t xml:space="preserve"> </w:t>
      </w:r>
      <w:r>
        <w:t>Information</w:t>
      </w:r>
      <w:r>
        <w:rPr>
          <w:spacing w:val="-3"/>
        </w:rPr>
        <w:t xml:space="preserve"> </w:t>
      </w:r>
      <w:r>
        <w:t>Technology</w:t>
      </w:r>
      <w:r>
        <w:rPr>
          <w:spacing w:val="-5"/>
        </w:rPr>
        <w:t xml:space="preserve"> </w:t>
      </w:r>
      <w:r>
        <w:t>Act</w:t>
      </w:r>
      <w:r>
        <w:rPr>
          <w:spacing w:val="-1"/>
        </w:rPr>
        <w:t xml:space="preserve"> </w:t>
      </w:r>
      <w:r>
        <w:t>of</w:t>
      </w:r>
      <w:r>
        <w:rPr>
          <w:spacing w:val="-1"/>
        </w:rPr>
        <w:t xml:space="preserve"> </w:t>
      </w:r>
      <w:r>
        <w:t>2006,</w:t>
      </w:r>
      <w:r>
        <w:rPr>
          <w:spacing w:val="-4"/>
        </w:rPr>
        <w:t xml:space="preserve"> </w:t>
      </w:r>
      <w:r>
        <w:t>this</w:t>
      </w:r>
      <w:r>
        <w:rPr>
          <w:spacing w:val="-2"/>
        </w:rPr>
        <w:t xml:space="preserve"> </w:t>
      </w:r>
      <w:r>
        <w:t>procurement</w:t>
      </w:r>
      <w:r>
        <w:rPr>
          <w:spacing w:val="-3"/>
        </w:rPr>
        <w:t xml:space="preserve"> </w:t>
      </w:r>
      <w:r>
        <w:t>is</w:t>
      </w:r>
      <w:r>
        <w:rPr>
          <w:spacing w:val="-2"/>
        </w:rPr>
        <w:t xml:space="preserve"> </w:t>
      </w:r>
      <w:r>
        <w:rPr>
          <w:b/>
        </w:rPr>
        <w:t>set-aside</w:t>
      </w:r>
      <w:r>
        <w:rPr>
          <w:b/>
          <w:spacing w:val="-5"/>
        </w:rPr>
        <w:t xml:space="preserve"> </w:t>
      </w:r>
      <w:r>
        <w:rPr>
          <w:b/>
        </w:rPr>
        <w:t>for Service-Disabled Veteran-Owned Small Businesses (SDVOSB).</w:t>
      </w:r>
    </w:p>
    <w:p w:rsidR="00DF6E78" w:rsidP="00DF6E78">
      <w:pPr>
        <w:pStyle w:val="BodyText"/>
        <w:spacing w:before="192"/>
        <w:ind w:left="139" w:right="176"/>
      </w:pPr>
      <w:r>
        <w:rPr>
          <w:b/>
        </w:rPr>
        <w:t>The</w:t>
      </w:r>
      <w:r>
        <w:rPr>
          <w:b/>
          <w:spacing w:val="-4"/>
        </w:rPr>
        <w:t xml:space="preserve"> </w:t>
      </w:r>
      <w:r>
        <w:rPr>
          <w:b/>
        </w:rPr>
        <w:t>estimated</w:t>
      </w:r>
      <w:r>
        <w:rPr>
          <w:b/>
          <w:spacing w:val="-3"/>
        </w:rPr>
        <w:t xml:space="preserve"> </w:t>
      </w:r>
      <w:r>
        <w:rPr>
          <w:b/>
        </w:rPr>
        <w:t>cost</w:t>
      </w:r>
      <w:r>
        <w:rPr>
          <w:b/>
          <w:spacing w:val="-4"/>
        </w:rPr>
        <w:t xml:space="preserve"> </w:t>
      </w:r>
      <w:r>
        <w:rPr>
          <w:b/>
        </w:rPr>
        <w:t>magnitude</w:t>
      </w:r>
      <w:r>
        <w:rPr>
          <w:b/>
          <w:spacing w:val="-4"/>
        </w:rPr>
        <w:t xml:space="preserve"> </w:t>
      </w:r>
      <w:r>
        <w:rPr>
          <w:b/>
        </w:rPr>
        <w:t>is</w:t>
      </w:r>
      <w:r>
        <w:rPr>
          <w:b/>
          <w:spacing w:val="-5"/>
        </w:rPr>
        <w:t xml:space="preserve"> </w:t>
      </w:r>
      <w:r>
        <w:rPr>
          <w:b/>
        </w:rPr>
        <w:t>between</w:t>
      </w:r>
      <w:r>
        <w:rPr>
          <w:b/>
          <w:spacing w:val="-3"/>
        </w:rPr>
        <w:t xml:space="preserve"> </w:t>
      </w:r>
      <w:r>
        <w:rPr>
          <w:b/>
        </w:rPr>
        <w:t>$1,000,000.00</w:t>
      </w:r>
      <w:r>
        <w:rPr>
          <w:b/>
          <w:spacing w:val="-3"/>
        </w:rPr>
        <w:t xml:space="preserve"> </w:t>
      </w:r>
      <w:r>
        <w:rPr>
          <w:b/>
        </w:rPr>
        <w:t>and</w:t>
      </w:r>
      <w:r>
        <w:rPr>
          <w:b/>
          <w:spacing w:val="-4"/>
        </w:rPr>
        <w:t xml:space="preserve"> </w:t>
      </w:r>
      <w:r>
        <w:rPr>
          <w:b/>
        </w:rPr>
        <w:t>$2,000,000.00</w:t>
      </w:r>
      <w:r>
        <w:t>.</w:t>
      </w:r>
      <w:r>
        <w:rPr>
          <w:spacing w:val="80"/>
        </w:rPr>
        <w:t xml:space="preserve"> </w:t>
      </w:r>
      <w:r>
        <w:t>The</w:t>
      </w:r>
      <w:r>
        <w:rPr>
          <w:spacing w:val="-4"/>
        </w:rPr>
        <w:t xml:space="preserve"> </w:t>
      </w:r>
      <w:r>
        <w:t>North</w:t>
      </w:r>
      <w:r>
        <w:rPr>
          <w:spacing w:val="-3"/>
        </w:rPr>
        <w:t xml:space="preserve"> </w:t>
      </w:r>
      <w:r>
        <w:t>American Industry C</w:t>
      </w:r>
      <w:r>
        <w:rPr>
          <w:b/>
        </w:rPr>
        <w:t xml:space="preserve">lassification Code (NAICS) for this procurement is </w:t>
      </w:r>
      <w:r w:rsidRPr="00D836F6">
        <w:rPr>
          <w:b/>
        </w:rPr>
        <w:t>NAICS 236220- Commercial and Institutional Building Construction</w:t>
      </w:r>
      <w:r>
        <w:t xml:space="preserve"> with a small </w:t>
      </w:r>
      <w:r>
        <w:rPr>
          <w:b/>
        </w:rPr>
        <w:t xml:space="preserve">business size standard $45.0 </w:t>
      </w:r>
      <w:r>
        <w:t xml:space="preserve">million. The duration of the project is estimated </w:t>
      </w:r>
      <w:r>
        <w:rPr>
          <w:b/>
        </w:rPr>
        <w:t xml:space="preserve">to be 180-calendar days </w:t>
      </w:r>
      <w:r>
        <w:t>after receipt of notice to</w:t>
      </w:r>
      <w:r>
        <w:rPr>
          <w:spacing w:val="-1"/>
        </w:rPr>
        <w:t xml:space="preserve"> </w:t>
      </w:r>
      <w:r>
        <w:t xml:space="preserve">proceed. This completion period includes final inspection and clean-up. Award will be made utilizing the Lowest Price Technically Acceptable Source Selection Process in accordance with Federal Acquisition Regulation Part 15.101-2. The successful prime contractor must perform </w:t>
      </w:r>
      <w:r>
        <w:rPr>
          <w:b/>
        </w:rPr>
        <w:t xml:space="preserve">no less than 15 percent of </w:t>
      </w:r>
      <w:r>
        <w:t>the General Construction Contractors labor for NAICS Code 238220.</w:t>
      </w:r>
      <w:r>
        <w:rPr>
          <w:spacing w:val="40"/>
        </w:rPr>
        <w:t xml:space="preserve"> </w:t>
      </w:r>
      <w:r>
        <w:t xml:space="preserve">Proposal submission instructions will be included in the solicitation package. The government plans to </w:t>
      </w:r>
      <w:r>
        <w:t>award</w:t>
      </w:r>
      <w:r>
        <w:t xml:space="preserve"> without discussions but reserves the right to hold discussions if necessary. The offeror is responsible for monitoring and downloading any amendments from the Beta SAM Business Opportunities website: </w:t>
      </w:r>
      <w:r>
        <w:fldChar w:fldCharType="begin"/>
      </w:r>
      <w:r>
        <w:instrText xml:space="preserve"> HYPERLINK "https://beta.sam.gov/" </w:instrText>
      </w:r>
      <w:r>
        <w:fldChar w:fldCharType="separate"/>
      </w:r>
      <w:r w:rsidRPr="00A93D65">
        <w:rPr>
          <w:rStyle w:val="Hyperlink"/>
        </w:rPr>
        <w:t>https://beta.sam.gov/</w:t>
      </w:r>
      <w:r>
        <w:fldChar w:fldCharType="end"/>
      </w:r>
      <w:r>
        <w:t>, which may be issued to this pre-solicitation.</w:t>
      </w:r>
    </w:p>
    <w:p w:rsidR="00DF6E78" w:rsidP="00DF6E78">
      <w:pPr>
        <w:pStyle w:val="BodyText"/>
        <w:spacing w:before="192"/>
        <w:ind w:left="139" w:right="176"/>
      </w:pPr>
      <w:r w:rsidRPr="0076579F">
        <w:t>In accordance with VAAR 852.219-75(a)(1)(ii), in the case of a contract for general construction, the contractor will not pay more than 85% of the amount paid by the government to it to firms that are not certified SDVOSBs listed in the SBA certification database as set forth in VAAR 852.219-73 or certified VOSBs listed in the SBA certification database as set forth in VAAR 852.219-74. Any work that a similarly situated certified SDBOSB/VOSB subcontractor further subcontracts will count towards the 85% subcontract amount that cannot be exceeded. Cost of materials is excluded and not considered to be subcontracted.</w:t>
      </w:r>
    </w:p>
    <w:p w:rsidR="00DF6E78" w:rsidP="00DF6E78">
      <w:r>
        <w:t>In accordance with FAR 52.204-7, registration in SAM is required and in accordance with FAR 2.101, prospective contractors must be registered in SAM (System of Award Management) under the applicable NAICS. Additionally, in accordance with the Veterans Affairs Acquisition Regulation (VAAR) 802.101, VIP Registration prospective (SDVOSB) and (VOSB) contractors must be registered in the VIP database which is now the Veteran Small Business Certification (</w:t>
      </w:r>
      <w:r>
        <w:t>VetCert</w:t>
      </w:r>
      <w:r>
        <w:t>) under the applicable NAICS.</w:t>
      </w:r>
      <w:r>
        <w:rPr>
          <w:spacing w:val="40"/>
        </w:rPr>
        <w:t xml:space="preserve"> </w:t>
      </w:r>
      <w:r>
        <w:t xml:space="preserve">Firms may obtain SAM- information at </w:t>
      </w:r>
      <w:r>
        <w:fldChar w:fldCharType="begin"/>
      </w:r>
      <w:r>
        <w:instrText xml:space="preserve"> HYPERLINK "http://www.SAM.gov/" </w:instrText>
      </w:r>
      <w:r>
        <w:fldChar w:fldCharType="separate"/>
      </w:r>
      <w:r>
        <w:t>http://www.SAM.gov</w:t>
      </w:r>
      <w:r>
        <w:fldChar w:fldCharType="end"/>
      </w:r>
      <w:r>
        <w:rPr>
          <w:spacing w:val="-3"/>
        </w:rPr>
        <w:t xml:space="preserve"> </w:t>
      </w:r>
      <w:r>
        <w:t>and</w:t>
      </w:r>
      <w:r>
        <w:rPr>
          <w:spacing w:val="-6"/>
        </w:rPr>
        <w:t xml:space="preserve"> </w:t>
      </w:r>
      <w:r>
        <w:t>VIP</w:t>
      </w:r>
      <w:r>
        <w:rPr>
          <w:spacing w:val="-4"/>
        </w:rPr>
        <w:t xml:space="preserve"> </w:t>
      </w:r>
      <w:r>
        <w:t>information</w:t>
      </w:r>
      <w:r>
        <w:rPr>
          <w:spacing w:val="-4"/>
        </w:rPr>
        <w:t xml:space="preserve"> </w:t>
      </w:r>
      <w:r>
        <w:t>at</w:t>
      </w:r>
      <w:r>
        <w:rPr>
          <w:spacing w:val="-2"/>
        </w:rPr>
        <w:t xml:space="preserve"> </w:t>
      </w:r>
      <w:r>
        <w:t>Veteran</w:t>
      </w:r>
      <w:r>
        <w:rPr>
          <w:spacing w:val="-4"/>
        </w:rPr>
        <w:t xml:space="preserve"> </w:t>
      </w:r>
      <w:r>
        <w:t>Small</w:t>
      </w:r>
      <w:r>
        <w:rPr>
          <w:spacing w:val="-4"/>
        </w:rPr>
        <w:t xml:space="preserve"> </w:t>
      </w:r>
      <w:r>
        <w:t>Business</w:t>
      </w:r>
      <w:r>
        <w:rPr>
          <w:spacing w:val="-3"/>
        </w:rPr>
        <w:t xml:space="preserve"> </w:t>
      </w:r>
      <w:r>
        <w:t>Certification</w:t>
      </w:r>
      <w:r>
        <w:rPr>
          <w:spacing w:val="-4"/>
        </w:rPr>
        <w:t xml:space="preserve"> </w:t>
      </w:r>
      <w:r>
        <w:t>(sba.gov).</w:t>
      </w:r>
      <w:r>
        <w:rPr>
          <w:spacing w:val="-4"/>
        </w:rPr>
        <w:t xml:space="preserve"> </w:t>
      </w:r>
      <w:r>
        <w:t xml:space="preserve">The solicitation package and drawings should be </w:t>
      </w:r>
    </w:p>
    <w:p w:rsidR="00DF6E78" w:rsidP="00DF6E78"/>
    <w:p w:rsidR="00DF6E78" w:rsidP="00DF6E78">
      <w:r>
        <w:t xml:space="preserve">available for download on or </w:t>
      </w:r>
      <w:r>
        <w:rPr>
          <w:b/>
        </w:rPr>
        <w:t>about 24 April 2026</w:t>
      </w:r>
      <w:r>
        <w:t xml:space="preserve">, and the proposal due date will be </w:t>
      </w:r>
      <w:r>
        <w:rPr>
          <w:b/>
        </w:rPr>
        <w:t xml:space="preserve">about 25 May 2026 by 2:00pm.   </w:t>
      </w:r>
      <w:r>
        <w:t xml:space="preserve">An organized site visit will be scheduled for </w:t>
      </w:r>
      <w:r w:rsidRPr="001F095B">
        <w:rPr>
          <w:b/>
          <w:bCs/>
        </w:rPr>
        <w:t xml:space="preserve">06 May 2026 at 10:00am </w:t>
      </w:r>
      <w:r>
        <w:t>at the Leavenworth VAMC BLDG. 21 Engineering Office.  Only one</w:t>
      </w:r>
      <w:r>
        <w:rPr>
          <w:spacing w:val="-2"/>
        </w:rPr>
        <w:t xml:space="preserve"> </w:t>
      </w:r>
      <w:r>
        <w:t>site</w:t>
      </w:r>
      <w:r>
        <w:rPr>
          <w:spacing w:val="-4"/>
        </w:rPr>
        <w:t xml:space="preserve"> </w:t>
      </w:r>
      <w:r>
        <w:t>visit will</w:t>
      </w:r>
      <w:r>
        <w:rPr>
          <w:spacing w:val="-2"/>
        </w:rPr>
        <w:t xml:space="preserve"> </w:t>
      </w:r>
      <w:r>
        <w:t>be</w:t>
      </w:r>
      <w:r>
        <w:rPr>
          <w:spacing w:val="-2"/>
        </w:rPr>
        <w:t xml:space="preserve"> </w:t>
      </w:r>
      <w:r>
        <w:t>scheduled</w:t>
      </w:r>
      <w:r>
        <w:rPr>
          <w:spacing w:val="-2"/>
        </w:rPr>
        <w:t xml:space="preserve"> </w:t>
      </w:r>
      <w:r>
        <w:t>and</w:t>
      </w:r>
      <w:r>
        <w:rPr>
          <w:spacing w:val="-2"/>
        </w:rPr>
        <w:t xml:space="preserve"> </w:t>
      </w:r>
      <w:r>
        <w:t>interested</w:t>
      </w:r>
      <w:r>
        <w:rPr>
          <w:spacing w:val="-4"/>
        </w:rPr>
        <w:t xml:space="preserve"> </w:t>
      </w:r>
      <w:r>
        <w:t>offerors</w:t>
      </w:r>
      <w:r>
        <w:rPr>
          <w:spacing w:val="-4"/>
        </w:rPr>
        <w:t xml:space="preserve"> </w:t>
      </w:r>
      <w:r>
        <w:t>are</w:t>
      </w:r>
      <w:r>
        <w:rPr>
          <w:spacing w:val="-4"/>
        </w:rPr>
        <w:t xml:space="preserve"> </w:t>
      </w:r>
      <w:r>
        <w:t>highly</w:t>
      </w:r>
      <w:r>
        <w:rPr>
          <w:spacing w:val="-1"/>
        </w:rPr>
        <w:t xml:space="preserve"> </w:t>
      </w:r>
      <w:r>
        <w:t>encouraged</w:t>
      </w:r>
      <w:r>
        <w:rPr>
          <w:spacing w:val="-2"/>
        </w:rPr>
        <w:t xml:space="preserve"> </w:t>
      </w:r>
      <w:r>
        <w:t>to</w:t>
      </w:r>
      <w:r>
        <w:rPr>
          <w:spacing w:val="-4"/>
        </w:rPr>
        <w:t xml:space="preserve"> </w:t>
      </w:r>
      <w:r>
        <w:t>attend.</w:t>
      </w:r>
      <w:r>
        <w:rPr>
          <w:spacing w:val="-2"/>
        </w:rPr>
        <w:t xml:space="preserve"> </w:t>
      </w:r>
      <w:r w:rsidRPr="00A50771">
        <w:rPr>
          <w:b/>
          <w:bCs/>
          <w:spacing w:val="-2"/>
        </w:rPr>
        <w:t>Questions are due on 13 May 2026 at 10am</w:t>
      </w:r>
      <w:r>
        <w:rPr>
          <w:spacing w:val="-2"/>
        </w:rPr>
        <w:t xml:space="preserve">.  </w:t>
      </w:r>
      <w:r>
        <w:t>No</w:t>
      </w:r>
      <w:r>
        <w:rPr>
          <w:spacing w:val="-2"/>
        </w:rPr>
        <w:t xml:space="preserve"> </w:t>
      </w:r>
      <w:r>
        <w:t xml:space="preserve">hard copies of the solicitation or drawings will be provided; and telephone requests or questions will NOT be accepted. Please email requests or questions to </w:t>
      </w:r>
      <w:r>
        <w:fldChar w:fldCharType="begin"/>
      </w:r>
      <w:r>
        <w:instrText xml:space="preserve"> HYPERLINK "mailto:timothy.parison@va.gov" </w:instrText>
      </w:r>
      <w:r>
        <w:fldChar w:fldCharType="separate"/>
      </w:r>
      <w:r>
        <w:t>timothy.parison@va.gov</w:t>
      </w:r>
      <w:r>
        <w:fldChar w:fldCharType="end"/>
      </w:r>
      <w:r>
        <w:t xml:space="preserve"> and ensure that the subject line reads:</w:t>
      </w:r>
      <w:r w:rsidRPr="000D2242">
        <w:rPr>
          <w:b/>
          <w:bCs/>
        </w:rPr>
        <w:t xml:space="preserve"> Project </w:t>
      </w:r>
      <w:r>
        <w:rPr>
          <w:b/>
          <w:bCs/>
        </w:rPr>
        <w:t>589A6-26-449 Resurface Campus Roads, Leavenworth</w:t>
      </w:r>
      <w:r>
        <w:rPr>
          <w:b/>
          <w:bCs/>
        </w:rPr>
        <w:t xml:space="preserve">.  </w:t>
      </w:r>
      <w:r>
        <w:t xml:space="preserve"> </w:t>
      </w:r>
    </w:p>
    <w:p w:rsidR="00DF6E78" w:rsidP="00DF6E78">
      <w:pPr>
        <w:pStyle w:val="BodyText"/>
        <w:spacing w:before="187"/>
      </w:pPr>
    </w:p>
    <w:p w:rsidR="00DF6E78" w:rsidRPr="004F20A1" w:rsidP="00DF6E78">
      <w:pPr>
        <w:pStyle w:val="BodyText"/>
        <w:ind w:left="140"/>
        <w:rPr>
          <w:b/>
          <w:bCs/>
        </w:rPr>
      </w:pPr>
      <w:r w:rsidRPr="004F20A1">
        <w:rPr>
          <w:b/>
          <w:bCs/>
        </w:rPr>
        <w:t>END</w:t>
      </w:r>
      <w:r w:rsidRPr="004F20A1">
        <w:rPr>
          <w:b/>
          <w:bCs/>
          <w:spacing w:val="-4"/>
        </w:rPr>
        <w:t xml:space="preserve"> </w:t>
      </w:r>
      <w:r w:rsidRPr="004F20A1">
        <w:rPr>
          <w:b/>
          <w:bCs/>
        </w:rPr>
        <w:t xml:space="preserve">of </w:t>
      </w:r>
      <w:r w:rsidRPr="004F20A1">
        <w:rPr>
          <w:b/>
          <w:bCs/>
          <w:spacing w:val="-2"/>
        </w:rPr>
        <w:t>NOTICE</w:t>
      </w:r>
    </w:p>
    <w:p w:rsidR="00BF1131" w:rsidRPr="00DF6E78">
      <w:pPr>
        <w:rPr>
          <w:rFonts w:ascii="Times New Roman" w:hAnsi="Times New Roman" w:cs="Times New Roman"/>
        </w:rPr>
      </w:pPr>
    </w:p>
    <w:sectPr>
      <w:headerReference w:type="default" r:id="rId8"/>
      <w:footerReference w:type="default" r:id="rId9"/>
      <w:footerReference w:type="first" r:id="rId10"/>
      <w:type w:val="continuous"/>
      <w:pgSz w:w="12240" w:h="15840"/>
      <w:pgMar w:top="1080" w:right="1440" w:bottom="1080" w:left="1440" w:header="360" w:footer="36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A93DAB">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240FCD" w:rsidP="00240FCD">
          <w:pPr>
            <w:pStyle w:val="Footer"/>
          </w:pPr>
        </w:p>
      </w:tc>
      <w:tc>
        <w:tcPr>
          <w:tcW w:w="4788" w:type="dxa"/>
        </w:tcPr>
        <w:p w:rsidR="00240FCD" w:rsidP="00240FCD">
          <w:pPr>
            <w:pStyle w:val="Footer"/>
            <w:jc w:val="right"/>
          </w:pPr>
          <w:r>
            <w:t>Presolicitation</w:t>
          </w:r>
          <w:r>
            <w:t xml:space="preserve"> Notice</w:t>
          </w:r>
        </w:p>
      </w:tc>
    </w:tr>
  </w:tbl>
  <w:p w:rsidR="00D538D6" w:rsidRPr="00240FCD" w:rsidP="00240FCD">
    <w:pPr>
      <w:pStyle w:val="Foote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B0DC6">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B0DC6">
          <w:pPr>
            <w:pStyle w:val="Footer"/>
          </w:pPr>
          <w:r>
            <w:t>*=Required Field</w:t>
          </w:r>
        </w:p>
      </w:tc>
      <w:tc>
        <w:tcPr>
          <w:tcW w:w="4788" w:type="dxa"/>
        </w:tcPr>
        <w:p w:rsidR="009B0DC6" w:rsidP="009B0DC6">
          <w:pPr>
            <w:pStyle w:val="Footer"/>
            <w:jc w:val="right"/>
          </w:pPr>
          <w:r>
            <w:t>Presolicitation</w:t>
          </w:r>
          <w:r>
            <w:t xml:space="preserve"> Notice</w:t>
          </w:r>
        </w:p>
      </w:tc>
    </w:tr>
  </w:tbl>
  <w:p w:rsidR="00916BCF" w:rsidRPr="00041EE5" w:rsidP="009B0DC6">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91E9F" w:rsidRPr="000758A6" w:rsidP="000758A6">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B4283" w:rsidRPr="000F59BB" w:rsidP="000F59BB">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F6E78" w:rsidRPr="00DF6E78" w:rsidP="00DF6E78">
    <w:pPr>
      <w:pStyle w:val="Header"/>
      <w:jc w:val="center"/>
      <w:rPr>
        <w:rFonts w:ascii="Arial" w:hAnsi="Arial" w:cs="Arial"/>
        <w:b/>
        <w:bCs/>
        <w:sz w:val="24"/>
        <w:szCs w:val="24"/>
      </w:rPr>
    </w:pPr>
    <w:r w:rsidRPr="00DF6E78">
      <w:rPr>
        <w:rFonts w:ascii="Arial" w:hAnsi="Arial" w:cs="Arial"/>
        <w:b/>
        <w:bCs/>
        <w:sz w:val="24"/>
        <w:szCs w:val="24"/>
      </w:rPr>
      <w:t>Pre-Solicitation Notice 36C25526R0081_1</w:t>
    </w:r>
  </w:p>
  <w:p w:rsidR="00DF6E78" w:rsidRPr="00DF6E78" w:rsidP="00DF6E78">
    <w:pPr>
      <w:pStyle w:val="Header"/>
      <w:jc w:val="center"/>
      <w:rPr>
        <w:rFonts w:ascii="Arial" w:hAnsi="Arial" w:cs="Arial"/>
        <w:b/>
        <w:bCs/>
        <w:sz w:val="24"/>
        <w:szCs w:val="24"/>
      </w:rPr>
    </w:pPr>
    <w:r w:rsidRPr="00DF6E78">
      <w:rPr>
        <w:rFonts w:ascii="Arial" w:hAnsi="Arial" w:cs="Arial"/>
        <w:b/>
        <w:bCs/>
        <w:sz w:val="24"/>
        <w:szCs w:val="24"/>
      </w:rPr>
      <w:t>589A6</w:t>
    </w:r>
    <w:r>
      <w:rPr>
        <w:rFonts w:ascii="Arial" w:hAnsi="Arial" w:cs="Arial"/>
        <w:b/>
        <w:bCs/>
        <w:sz w:val="24"/>
        <w:szCs w:val="24"/>
      </w:rPr>
      <w:t>-</w:t>
    </w:r>
    <w:r w:rsidRPr="00DF6E78">
      <w:rPr>
        <w:rFonts w:ascii="Arial" w:hAnsi="Arial" w:cs="Arial"/>
        <w:b/>
        <w:bCs/>
        <w:sz w:val="24"/>
        <w:szCs w:val="24"/>
      </w:rPr>
      <w:t>24-449 Resurface Campus Roads</w:t>
    </w:r>
  </w:p>
  <w:p w:rsidR="00DF6E78" w:rsidRPr="00DF6E78" w:rsidP="00DF6E78">
    <w:pPr>
      <w:pStyle w:val="Header"/>
      <w:jc w:val="center"/>
      <w:rPr>
        <w:rFonts w:ascii="Arial" w:hAnsi="Arial" w:cs="Arial"/>
        <w:b/>
        <w:bCs/>
        <w:sz w:val="24"/>
        <w:szCs w:val="24"/>
      </w:rPr>
    </w:pPr>
    <w:r w:rsidRPr="00DF6E78">
      <w:rPr>
        <w:rFonts w:ascii="Arial" w:hAnsi="Arial" w:cs="Arial"/>
        <w:b/>
        <w:bCs/>
        <w:sz w:val="24"/>
        <w:szCs w:val="24"/>
      </w:rPr>
      <w:t>Leavenworth</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DF6E78"/>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DF6E78"/>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DF6E78"/>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DF6E78"/>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DF6E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6E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6E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6E78"/>
    <w:rPr>
      <w:rFonts w:eastAsiaTheme="majorEastAsia" w:cstheme="majorBidi"/>
      <w:color w:val="272727" w:themeColor="text1" w:themeTint="D8"/>
    </w:rPr>
  </w:style>
  <w:style w:type="paragraph" w:styleId="Quote">
    <w:name w:val="Quote"/>
    <w:basedOn w:val="Normal"/>
    <w:next w:val="Normal"/>
    <w:link w:val="QuoteChar"/>
    <w:uiPriority w:val="29"/>
    <w:qFormat/>
    <w:rsid w:val="00DF6E78"/>
    <w:pPr>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DF6E78"/>
    <w:rPr>
      <w:i/>
      <w:iCs/>
      <w:color w:val="404040" w:themeColor="text1" w:themeTint="BF"/>
    </w:rPr>
  </w:style>
  <w:style w:type="paragraph" w:styleId="IntenseQuote">
    <w:name w:val="Intense Quote"/>
    <w:basedOn w:val="Normal"/>
    <w:next w:val="Normal"/>
    <w:link w:val="IntenseQuoteChar"/>
    <w:uiPriority w:val="30"/>
    <w:qFormat/>
    <w:rsid w:val="00DF6E78"/>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eastAsiaTheme="minorHAnsi"/>
      <w:i/>
      <w:iCs/>
      <w:color w:val="366092"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DF6E78"/>
    <w:rPr>
      <w:i/>
      <w:iCs/>
      <w:color w:val="366092" w:themeColor="accent1" w:themeShade="BF"/>
    </w:rPr>
  </w:style>
  <w:style w:type="character" w:styleId="IntenseReference">
    <w:name w:val="Intense Reference"/>
    <w:basedOn w:val="DefaultParagraphFont"/>
    <w:uiPriority w:val="32"/>
    <w:qFormat/>
    <w:rsid w:val="00DF6E78"/>
    <w:rPr>
      <w:b/>
      <w:bCs/>
      <w:smallCaps/>
      <w:color w:val="366092" w:themeColor="accent1" w:themeShade="BF"/>
      <w:spacing w:val="5"/>
    </w:rPr>
  </w:style>
  <w:style w:type="paragraph" w:styleId="BodyText">
    <w:name w:val="Body Text"/>
    <w:basedOn w:val="Normal"/>
    <w:link w:val="BodyTextChar"/>
    <w:uiPriority w:val="1"/>
    <w:qFormat/>
    <w:rsid w:val="00DF6E78"/>
  </w:style>
  <w:style w:type="character" w:customStyle="1" w:styleId="BodyTextChar">
    <w:name w:val="Body Text Char"/>
    <w:basedOn w:val="DefaultParagraphFont"/>
    <w:link w:val="BodyText"/>
    <w:uiPriority w:val="1"/>
    <w:rsid w:val="00DF6E78"/>
    <w:rPr>
      <w:rFonts w:eastAsiaTheme="minorEastAsia"/>
      <w:kern w:val="0"/>
      <w:sz w:val="22"/>
      <w:szCs w:val="22"/>
      <w14:ligatures w14:val="none"/>
    </w:rPr>
  </w:style>
  <w:style w:type="character" w:styleId="Hyperlink">
    <w:name w:val="Hyperlink"/>
    <w:basedOn w:val="DefaultParagraphFont"/>
    <w:uiPriority w:val="99"/>
    <w:unhideWhenUsed/>
    <w:rsid w:val="00DF6E7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4.xm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header" Target="header3.xml" /><Relationship Id="rId9" Type="http://schemas.openxmlformats.org/officeDocument/2006/relationships/footer" Target="footer3.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4</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2026-04-23T18:15:57Z</dcterms:created>
  <dcterms:modified xsi:type="dcterms:W3CDTF">2026-04-23T18:15:57Z</dcterms:modified>
</cp:coreProperties>
</file>