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CCC2" w14:textId="77777777" w:rsidR="00EF1341" w:rsidRDefault="00850043" w:rsidP="00D1623F">
      <w:pPr>
        <w:pStyle w:val="Heading1"/>
      </w:pPr>
      <w:r w:rsidRPr="00850043">
        <w:t xml:space="preserve">Statement of Work: Mezzanine Construction </w:t>
      </w:r>
    </w:p>
    <w:p w14:paraId="5AF1B521" w14:textId="1EC6EC5F" w:rsidR="00850043" w:rsidRPr="00EF1341" w:rsidRDefault="00850043" w:rsidP="00D1623F">
      <w:pPr>
        <w:pStyle w:val="Heading1"/>
        <w:rPr>
          <w:b/>
          <w:bCs/>
        </w:rPr>
      </w:pPr>
      <w:r w:rsidRPr="00850043">
        <w:t>Project Design and Construction of a 1200 sq. ft. Mezzanine in Building 238, South Center</w:t>
      </w:r>
    </w:p>
    <w:p w14:paraId="05BE9200" w14:textId="77777777" w:rsidR="00850043" w:rsidRPr="00850043" w:rsidRDefault="00EB0EDD" w:rsidP="00850043">
      <w:r>
        <w:pict w14:anchorId="3C16B615">
          <v:rect id="_x0000_i1025" style="width:0;height:1.5pt" o:hralign="center" o:hrstd="t" o:hr="t" fillcolor="#a0a0a0" stroked="f"/>
        </w:pict>
      </w:r>
    </w:p>
    <w:p w14:paraId="7AF3C9C3" w14:textId="77777777" w:rsidR="00850043" w:rsidRPr="00850043" w:rsidRDefault="00850043" w:rsidP="00D1623F">
      <w:pPr>
        <w:pStyle w:val="Heading2"/>
        <w:rPr>
          <w:b/>
          <w:bCs/>
        </w:rPr>
      </w:pPr>
      <w:r w:rsidRPr="00850043">
        <w:t>1.0 Project Overview &amp; Summary</w:t>
      </w:r>
    </w:p>
    <w:p w14:paraId="75902DC8" w14:textId="77777777" w:rsidR="00850043" w:rsidRPr="00850043" w:rsidRDefault="00850043" w:rsidP="00850043">
      <w:r w:rsidRPr="00850043">
        <w:t>This Statement of Work outlines the requirements for the design and construction of a new 1200 square foot (30’ x 40’) enclosed mezzanine to be located in the South Center section of Building 238.</w:t>
      </w:r>
    </w:p>
    <w:p w14:paraId="373939E2" w14:textId="7311EFAC" w:rsidR="00850043" w:rsidRPr="00850043" w:rsidRDefault="00850043" w:rsidP="00850043">
      <w:r w:rsidRPr="00850043">
        <w:t xml:space="preserve">The scope of this project includes the construction of a new mezzanine </w:t>
      </w:r>
      <w:r w:rsidR="00790780">
        <w:t xml:space="preserve">and stairs </w:t>
      </w:r>
      <w:r w:rsidRPr="00850043">
        <w:t>wi</w:t>
      </w:r>
      <w:r w:rsidR="003D00C9">
        <w:t>th</w:t>
      </w:r>
      <w:r w:rsidRPr="00850043">
        <w:t xml:space="preserve"> a fully enclosed space featuring an office, a break room, and a multi-purpose area designated for use as both a computer lab and a general meeting space.</w:t>
      </w:r>
    </w:p>
    <w:p w14:paraId="296E600E" w14:textId="2F049531" w:rsidR="00850043" w:rsidRPr="00850043" w:rsidRDefault="00850043" w:rsidP="00850043">
      <w:r w:rsidRPr="00850043">
        <w:t>The project encompasses all associated structural, electrical</w:t>
      </w:r>
      <w:r w:rsidR="000313A0">
        <w:t>/lighting,</w:t>
      </w:r>
      <w:r w:rsidRPr="00850043">
        <w:t xml:space="preserve"> data</w:t>
      </w:r>
      <w:r w:rsidR="000313A0">
        <w:t>,</w:t>
      </w:r>
      <w:r w:rsidRPr="00850043">
        <w:t xml:space="preserve"> and fire alarm/suppression systems. Careful consideration must be given to the placement of support columns to maximize usable workspace and allow for general repair work and </w:t>
      </w:r>
      <w:proofErr w:type="gramStart"/>
      <w:r w:rsidRPr="00850043">
        <w:t>tool box</w:t>
      </w:r>
      <w:proofErr w:type="gramEnd"/>
      <w:r w:rsidRPr="00850043">
        <w:t xml:space="preserve"> storage on the ground floor. All work must adhere to applicable life safety and building codes.</w:t>
      </w:r>
    </w:p>
    <w:p w14:paraId="0A67C178" w14:textId="77777777" w:rsidR="00850043" w:rsidRPr="00850043" w:rsidRDefault="00EB0EDD" w:rsidP="00850043">
      <w:r>
        <w:pict w14:anchorId="4E540E55">
          <v:rect id="_x0000_i1026" style="width:0;height:1.5pt" o:hralign="center" o:hrstd="t" o:hr="t" fillcolor="#a0a0a0" stroked="f"/>
        </w:pict>
      </w:r>
    </w:p>
    <w:p w14:paraId="4975DDE7" w14:textId="77777777" w:rsidR="00850043" w:rsidRPr="00850043" w:rsidRDefault="00850043" w:rsidP="00D1623F">
      <w:pPr>
        <w:pStyle w:val="Heading2"/>
        <w:rPr>
          <w:b/>
          <w:bCs/>
        </w:rPr>
      </w:pPr>
      <w:r w:rsidRPr="00850043">
        <w:t>2.0 Scope of Work</w:t>
      </w:r>
    </w:p>
    <w:p w14:paraId="49CEC16E" w14:textId="77777777" w:rsidR="00850043" w:rsidRPr="00850043" w:rsidRDefault="00850043" w:rsidP="00850043">
      <w:r w:rsidRPr="00850043">
        <w:t>The contractor shall provide all labor, materials, and equipment necessary to perform the following:</w:t>
      </w:r>
    </w:p>
    <w:p w14:paraId="68B0D835" w14:textId="77777777" w:rsidR="00850043" w:rsidRPr="00850043" w:rsidRDefault="00850043" w:rsidP="00850043">
      <w:pPr>
        <w:numPr>
          <w:ilvl w:val="0"/>
          <w:numId w:val="1"/>
        </w:numPr>
      </w:pPr>
      <w:r w:rsidRPr="00850043">
        <w:t>Design: Provide a complete design package for the new mezzanine, adhering to all specified codes and standards. The design should prioritize a maximum of nine (9) support columns and avoid new footings where possible. If this approach is not feasible or is cost-prohibitive, a reasonable alternative or a dual-option proposal is required.</w:t>
      </w:r>
    </w:p>
    <w:p w14:paraId="63636136" w14:textId="602493E7" w:rsidR="00850043" w:rsidRPr="00850043" w:rsidRDefault="00850043" w:rsidP="00850043">
      <w:pPr>
        <w:numPr>
          <w:ilvl w:val="0"/>
          <w:numId w:val="1"/>
        </w:numPr>
      </w:pPr>
      <w:r w:rsidRPr="00850043">
        <w:t>Construction: Fabricate and erect the new mezzanine steel structure and decking</w:t>
      </w:r>
      <w:r w:rsidR="00A9504C">
        <w:t xml:space="preserve"> and stairs</w:t>
      </w:r>
      <w:r w:rsidRPr="00850043">
        <w:t>.</w:t>
      </w:r>
    </w:p>
    <w:p w14:paraId="76954D66" w14:textId="77777777" w:rsidR="00850043" w:rsidRPr="00850043" w:rsidRDefault="00850043" w:rsidP="00850043">
      <w:pPr>
        <w:numPr>
          <w:ilvl w:val="0"/>
          <w:numId w:val="1"/>
        </w:numPr>
      </w:pPr>
      <w:r w:rsidRPr="00850043">
        <w:t>Enclosure: Frame and finish all walls and the ceiling for the upper level.</w:t>
      </w:r>
    </w:p>
    <w:p w14:paraId="58C73AC3" w14:textId="77777777" w:rsidR="00850043" w:rsidRPr="00850043" w:rsidRDefault="00850043" w:rsidP="00850043">
      <w:pPr>
        <w:numPr>
          <w:ilvl w:val="0"/>
          <w:numId w:val="1"/>
        </w:numPr>
      </w:pPr>
      <w:r w:rsidRPr="00850043">
        <w:lastRenderedPageBreak/>
        <w:t>Interior Finishes: Install flooring, cabinetry, and other specified finishes.</w:t>
      </w:r>
    </w:p>
    <w:p w14:paraId="6E263CA7" w14:textId="487F7EF5" w:rsidR="00850043" w:rsidRPr="00850043" w:rsidRDefault="00850043" w:rsidP="00850043">
      <w:pPr>
        <w:numPr>
          <w:ilvl w:val="0"/>
          <w:numId w:val="1"/>
        </w:numPr>
      </w:pPr>
      <w:r w:rsidRPr="00850043">
        <w:t>Utilities: Install all required systems, electrical, data, and lighting for both the upper mezzanine level and the area below. Coordinate with the customer for plumbing hookups</w:t>
      </w:r>
      <w:r w:rsidR="00413694">
        <w:t xml:space="preserve"> (accomplished by customer)</w:t>
      </w:r>
      <w:r w:rsidRPr="00850043">
        <w:t>.</w:t>
      </w:r>
    </w:p>
    <w:p w14:paraId="4BF1CF80" w14:textId="77777777" w:rsidR="00850043" w:rsidRPr="00850043" w:rsidRDefault="00850043" w:rsidP="00850043">
      <w:pPr>
        <w:numPr>
          <w:ilvl w:val="0"/>
          <w:numId w:val="1"/>
        </w:numPr>
      </w:pPr>
      <w:r w:rsidRPr="00850043">
        <w:t>Safety Systems: Integrate fire alarm and suppression systems as required by code.</w:t>
      </w:r>
    </w:p>
    <w:p w14:paraId="16B22CA8" w14:textId="77777777" w:rsidR="00850043" w:rsidRPr="00850043" w:rsidRDefault="00EB0EDD" w:rsidP="00850043">
      <w:r>
        <w:pict w14:anchorId="09B6B065">
          <v:rect id="_x0000_i1027" style="width:0;height:1.5pt" o:hralign="center" o:hrstd="t" o:hr="t" fillcolor="#a0a0a0" stroked="f"/>
        </w:pict>
      </w:r>
    </w:p>
    <w:p w14:paraId="4C67E3A0" w14:textId="77777777" w:rsidR="00850043" w:rsidRPr="00850043" w:rsidRDefault="00850043" w:rsidP="00D1623F">
      <w:pPr>
        <w:pStyle w:val="Heading2"/>
        <w:rPr>
          <w:b/>
          <w:bCs/>
        </w:rPr>
      </w:pPr>
      <w:r w:rsidRPr="00850043">
        <w:t>3.0 Technical Specifications</w:t>
      </w:r>
    </w:p>
    <w:tbl>
      <w:tblPr>
        <w:tblW w:w="10620" w:type="dxa"/>
        <w:tblCellMar>
          <w:top w:w="15" w:type="dxa"/>
          <w:left w:w="15" w:type="dxa"/>
          <w:bottom w:w="15" w:type="dxa"/>
          <w:right w:w="15" w:type="dxa"/>
        </w:tblCellMar>
        <w:tblLook w:val="04A0" w:firstRow="1" w:lastRow="0" w:firstColumn="1" w:lastColumn="0" w:noHBand="0" w:noVBand="1"/>
      </w:tblPr>
      <w:tblGrid>
        <w:gridCol w:w="1407"/>
        <w:gridCol w:w="1860"/>
        <w:gridCol w:w="7353"/>
      </w:tblGrid>
      <w:tr w:rsidR="00850043" w:rsidRPr="00850043" w14:paraId="41C78EF6" w14:textId="77777777">
        <w:tc>
          <w:tcPr>
            <w:tcW w:w="0" w:type="auto"/>
            <w:tcBorders>
              <w:bottom w:val="single" w:sz="6" w:space="0" w:color="E1E3E1"/>
            </w:tcBorders>
            <w:tcMar>
              <w:top w:w="120" w:type="dxa"/>
              <w:left w:w="120" w:type="dxa"/>
              <w:bottom w:w="120" w:type="dxa"/>
              <w:right w:w="120" w:type="dxa"/>
            </w:tcMar>
            <w:hideMark/>
          </w:tcPr>
          <w:p w14:paraId="48944C9D" w14:textId="77777777" w:rsidR="00850043" w:rsidRPr="00850043" w:rsidRDefault="00850043" w:rsidP="00850043">
            <w:r w:rsidRPr="00850043">
              <w:t>Category</w:t>
            </w:r>
          </w:p>
        </w:tc>
        <w:tc>
          <w:tcPr>
            <w:tcW w:w="0" w:type="auto"/>
            <w:tcBorders>
              <w:bottom w:val="single" w:sz="6" w:space="0" w:color="E1E3E1"/>
            </w:tcBorders>
            <w:tcMar>
              <w:top w:w="120" w:type="dxa"/>
              <w:left w:w="120" w:type="dxa"/>
              <w:bottom w:w="120" w:type="dxa"/>
              <w:right w:w="120" w:type="dxa"/>
            </w:tcMar>
            <w:hideMark/>
          </w:tcPr>
          <w:p w14:paraId="7C4BF48E" w14:textId="77777777" w:rsidR="00850043" w:rsidRPr="00850043" w:rsidRDefault="00850043" w:rsidP="00850043">
            <w:r w:rsidRPr="00850043">
              <w:t>Requirement</w:t>
            </w:r>
          </w:p>
        </w:tc>
        <w:tc>
          <w:tcPr>
            <w:tcW w:w="0" w:type="auto"/>
            <w:tcBorders>
              <w:bottom w:val="single" w:sz="6" w:space="0" w:color="E1E3E1"/>
            </w:tcBorders>
            <w:tcMar>
              <w:top w:w="120" w:type="dxa"/>
              <w:left w:w="120" w:type="dxa"/>
              <w:bottom w:w="120" w:type="dxa"/>
              <w:right w:w="120" w:type="dxa"/>
            </w:tcMar>
            <w:hideMark/>
          </w:tcPr>
          <w:p w14:paraId="08F1DD68" w14:textId="77777777" w:rsidR="00850043" w:rsidRPr="00850043" w:rsidRDefault="00850043" w:rsidP="00850043">
            <w:r w:rsidRPr="00850043">
              <w:t>Details</w:t>
            </w:r>
          </w:p>
        </w:tc>
      </w:tr>
      <w:tr w:rsidR="00850043" w:rsidRPr="00850043" w14:paraId="15B64059" w14:textId="77777777">
        <w:tc>
          <w:tcPr>
            <w:tcW w:w="0" w:type="auto"/>
            <w:tcBorders>
              <w:bottom w:val="single" w:sz="6" w:space="0" w:color="E1E3E1"/>
            </w:tcBorders>
            <w:tcMar>
              <w:top w:w="120" w:type="dxa"/>
              <w:left w:w="120" w:type="dxa"/>
              <w:bottom w:w="120" w:type="dxa"/>
              <w:right w:w="120" w:type="dxa"/>
            </w:tcMar>
            <w:hideMark/>
          </w:tcPr>
          <w:p w14:paraId="1FC44557" w14:textId="77777777" w:rsidR="00850043" w:rsidRPr="00850043" w:rsidRDefault="00850043" w:rsidP="00850043">
            <w:r w:rsidRPr="00850043">
              <w:t>Structure</w:t>
            </w:r>
          </w:p>
        </w:tc>
        <w:tc>
          <w:tcPr>
            <w:tcW w:w="0" w:type="auto"/>
            <w:tcBorders>
              <w:bottom w:val="single" w:sz="6" w:space="0" w:color="E1E3E1"/>
            </w:tcBorders>
            <w:tcMar>
              <w:top w:w="120" w:type="dxa"/>
              <w:left w:w="120" w:type="dxa"/>
              <w:bottom w:w="120" w:type="dxa"/>
              <w:right w:w="120" w:type="dxa"/>
            </w:tcMar>
            <w:hideMark/>
          </w:tcPr>
          <w:p w14:paraId="47A4E981" w14:textId="77777777" w:rsidR="00850043" w:rsidRPr="00850043" w:rsidRDefault="00850043" w:rsidP="00850043">
            <w:r w:rsidRPr="00850043">
              <w:t>Dimensions &amp; Location</w:t>
            </w:r>
          </w:p>
        </w:tc>
        <w:tc>
          <w:tcPr>
            <w:tcW w:w="0" w:type="auto"/>
            <w:tcBorders>
              <w:bottom w:val="single" w:sz="6" w:space="0" w:color="E1E3E1"/>
            </w:tcBorders>
            <w:tcMar>
              <w:top w:w="120" w:type="dxa"/>
              <w:left w:w="120" w:type="dxa"/>
              <w:bottom w:w="120" w:type="dxa"/>
              <w:right w:w="120" w:type="dxa"/>
            </w:tcMar>
            <w:hideMark/>
          </w:tcPr>
          <w:p w14:paraId="1C9EDDF8" w14:textId="77777777" w:rsidR="00850043" w:rsidRPr="00850043" w:rsidRDefault="00850043" w:rsidP="00850043">
            <w:r w:rsidRPr="00850043">
              <w:t>30’ x 40’ mezzanine located in the south-center portion of Building 238.</w:t>
            </w:r>
          </w:p>
        </w:tc>
      </w:tr>
      <w:tr w:rsidR="00850043" w:rsidRPr="00850043" w14:paraId="56EFF0D4" w14:textId="77777777">
        <w:tc>
          <w:tcPr>
            <w:tcW w:w="0" w:type="auto"/>
            <w:tcBorders>
              <w:bottom w:val="single" w:sz="6" w:space="0" w:color="E1E3E1"/>
            </w:tcBorders>
            <w:tcMar>
              <w:top w:w="120" w:type="dxa"/>
              <w:left w:w="120" w:type="dxa"/>
              <w:bottom w:w="120" w:type="dxa"/>
              <w:right w:w="120" w:type="dxa"/>
            </w:tcMar>
            <w:hideMark/>
          </w:tcPr>
          <w:p w14:paraId="0BCF543A"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2BDEE9E5" w14:textId="77777777" w:rsidR="00850043" w:rsidRPr="00850043" w:rsidRDefault="00850043" w:rsidP="00850043">
            <w:r w:rsidRPr="00850043">
              <w:t>Support Columns</w:t>
            </w:r>
          </w:p>
        </w:tc>
        <w:tc>
          <w:tcPr>
            <w:tcW w:w="0" w:type="auto"/>
            <w:tcBorders>
              <w:bottom w:val="single" w:sz="6" w:space="0" w:color="E1E3E1"/>
            </w:tcBorders>
            <w:tcMar>
              <w:top w:w="120" w:type="dxa"/>
              <w:left w:w="120" w:type="dxa"/>
              <w:bottom w:w="120" w:type="dxa"/>
              <w:right w:w="120" w:type="dxa"/>
            </w:tcMar>
            <w:hideMark/>
          </w:tcPr>
          <w:p w14:paraId="21BFD235" w14:textId="77777777" w:rsidR="00850043" w:rsidRPr="00850043" w:rsidRDefault="00850043" w:rsidP="00850043">
            <w:r w:rsidRPr="00850043">
              <w:t>Design for a maximum of nine (9) columns, bolted to the existing concrete slab. No new footings are preferred.</w:t>
            </w:r>
          </w:p>
        </w:tc>
      </w:tr>
      <w:tr w:rsidR="00850043" w:rsidRPr="00850043" w14:paraId="19BB00B3" w14:textId="77777777">
        <w:tc>
          <w:tcPr>
            <w:tcW w:w="0" w:type="auto"/>
            <w:tcBorders>
              <w:bottom w:val="single" w:sz="6" w:space="0" w:color="E1E3E1"/>
            </w:tcBorders>
            <w:tcMar>
              <w:top w:w="120" w:type="dxa"/>
              <w:left w:w="120" w:type="dxa"/>
              <w:bottom w:w="120" w:type="dxa"/>
              <w:right w:w="120" w:type="dxa"/>
            </w:tcMar>
            <w:hideMark/>
          </w:tcPr>
          <w:p w14:paraId="4DF6C9FC"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0FAFA1A4" w14:textId="77777777" w:rsidR="00850043" w:rsidRPr="00850043" w:rsidRDefault="00850043" w:rsidP="00850043">
            <w:r w:rsidRPr="00850043">
              <w:t>Clear Height (Below)</w:t>
            </w:r>
          </w:p>
        </w:tc>
        <w:tc>
          <w:tcPr>
            <w:tcW w:w="0" w:type="auto"/>
            <w:tcBorders>
              <w:bottom w:val="single" w:sz="6" w:space="0" w:color="E1E3E1"/>
            </w:tcBorders>
            <w:tcMar>
              <w:top w:w="120" w:type="dxa"/>
              <w:left w:w="120" w:type="dxa"/>
              <w:bottom w:w="120" w:type="dxa"/>
              <w:right w:w="120" w:type="dxa"/>
            </w:tcMar>
            <w:hideMark/>
          </w:tcPr>
          <w:p w14:paraId="5FD8C2EE" w14:textId="77777777" w:rsidR="00850043" w:rsidRPr="00850043" w:rsidRDefault="00850043" w:rsidP="00850043">
            <w:r w:rsidRPr="00850043">
              <w:t>A minimum of 11'0" clear height from the ground floor to the underside of the mezzanine.</w:t>
            </w:r>
          </w:p>
        </w:tc>
      </w:tr>
      <w:tr w:rsidR="00850043" w:rsidRPr="00850043" w14:paraId="5A89D25E" w14:textId="77777777">
        <w:tc>
          <w:tcPr>
            <w:tcW w:w="0" w:type="auto"/>
            <w:tcBorders>
              <w:bottom w:val="single" w:sz="6" w:space="0" w:color="E1E3E1"/>
            </w:tcBorders>
            <w:tcMar>
              <w:top w:w="120" w:type="dxa"/>
              <w:left w:w="120" w:type="dxa"/>
              <w:bottom w:w="120" w:type="dxa"/>
              <w:right w:w="120" w:type="dxa"/>
            </w:tcMar>
            <w:hideMark/>
          </w:tcPr>
          <w:p w14:paraId="36169D82"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1CA54CD6" w14:textId="77777777" w:rsidR="00850043" w:rsidRPr="00850043" w:rsidRDefault="00850043" w:rsidP="00850043">
            <w:r w:rsidRPr="00850043">
              <w:t>Load Bearing</w:t>
            </w:r>
          </w:p>
        </w:tc>
        <w:tc>
          <w:tcPr>
            <w:tcW w:w="0" w:type="auto"/>
            <w:tcBorders>
              <w:bottom w:val="single" w:sz="6" w:space="0" w:color="E1E3E1"/>
            </w:tcBorders>
            <w:tcMar>
              <w:top w:w="120" w:type="dxa"/>
              <w:left w:w="120" w:type="dxa"/>
              <w:bottom w:w="120" w:type="dxa"/>
              <w:right w:w="120" w:type="dxa"/>
            </w:tcMar>
            <w:hideMark/>
          </w:tcPr>
          <w:p w14:paraId="0C816199" w14:textId="1790E113" w:rsidR="00850043" w:rsidRPr="00850043" w:rsidRDefault="00850043" w:rsidP="00850043">
            <w:r w:rsidRPr="00850043">
              <w:t>The structure</w:t>
            </w:r>
            <w:r w:rsidR="00CD3F51">
              <w:t xml:space="preserve"> and stairs</w:t>
            </w:r>
            <w:r w:rsidRPr="00850043">
              <w:t xml:space="preserve"> must be rated for its intended office/assembly occupancy and meet all applicable facility codes.</w:t>
            </w:r>
          </w:p>
        </w:tc>
      </w:tr>
      <w:tr w:rsidR="00850043" w:rsidRPr="00850043" w14:paraId="2A9A4454" w14:textId="77777777">
        <w:tc>
          <w:tcPr>
            <w:tcW w:w="0" w:type="auto"/>
            <w:tcBorders>
              <w:bottom w:val="single" w:sz="6" w:space="0" w:color="E1E3E1"/>
            </w:tcBorders>
            <w:tcMar>
              <w:top w:w="120" w:type="dxa"/>
              <w:left w:w="120" w:type="dxa"/>
              <w:bottom w:w="120" w:type="dxa"/>
              <w:right w:w="120" w:type="dxa"/>
            </w:tcMar>
            <w:hideMark/>
          </w:tcPr>
          <w:p w14:paraId="74584B4B"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7A4D72B4" w14:textId="77777777" w:rsidR="00850043" w:rsidRPr="00850043" w:rsidRDefault="00850043" w:rsidP="00850043">
            <w:r w:rsidRPr="00850043">
              <w:t>Paint</w:t>
            </w:r>
          </w:p>
        </w:tc>
        <w:tc>
          <w:tcPr>
            <w:tcW w:w="0" w:type="auto"/>
            <w:tcBorders>
              <w:bottom w:val="single" w:sz="6" w:space="0" w:color="E1E3E1"/>
            </w:tcBorders>
            <w:tcMar>
              <w:top w:w="120" w:type="dxa"/>
              <w:left w:w="120" w:type="dxa"/>
              <w:bottom w:w="120" w:type="dxa"/>
              <w:right w:w="120" w:type="dxa"/>
            </w:tcMar>
            <w:hideMark/>
          </w:tcPr>
          <w:p w14:paraId="08366A57" w14:textId="77777777" w:rsidR="00850043" w:rsidRPr="00850043" w:rsidRDefault="00850043" w:rsidP="00850043">
            <w:r w:rsidRPr="00850043">
              <w:t>All steel components are to be painted light grey using a durable, industrial-grade primer and paint.</w:t>
            </w:r>
          </w:p>
        </w:tc>
      </w:tr>
      <w:tr w:rsidR="00850043" w:rsidRPr="00850043" w14:paraId="2CC1058B" w14:textId="77777777">
        <w:tc>
          <w:tcPr>
            <w:tcW w:w="0" w:type="auto"/>
            <w:tcBorders>
              <w:bottom w:val="single" w:sz="6" w:space="0" w:color="E1E3E1"/>
            </w:tcBorders>
            <w:tcMar>
              <w:top w:w="120" w:type="dxa"/>
              <w:left w:w="120" w:type="dxa"/>
              <w:bottom w:w="120" w:type="dxa"/>
              <w:right w:w="120" w:type="dxa"/>
            </w:tcMar>
            <w:hideMark/>
          </w:tcPr>
          <w:p w14:paraId="7B3C113F" w14:textId="77777777" w:rsidR="00850043" w:rsidRPr="00850043" w:rsidRDefault="00850043" w:rsidP="00850043">
            <w:r w:rsidRPr="00850043">
              <w:t>Interior Finishes</w:t>
            </w:r>
          </w:p>
        </w:tc>
        <w:tc>
          <w:tcPr>
            <w:tcW w:w="0" w:type="auto"/>
            <w:tcBorders>
              <w:bottom w:val="single" w:sz="6" w:space="0" w:color="E1E3E1"/>
            </w:tcBorders>
            <w:tcMar>
              <w:top w:w="120" w:type="dxa"/>
              <w:left w:w="120" w:type="dxa"/>
              <w:bottom w:w="120" w:type="dxa"/>
              <w:right w:w="120" w:type="dxa"/>
            </w:tcMar>
            <w:hideMark/>
          </w:tcPr>
          <w:p w14:paraId="4A6E89B5" w14:textId="77777777" w:rsidR="00850043" w:rsidRPr="00850043" w:rsidRDefault="00850043" w:rsidP="00850043">
            <w:r w:rsidRPr="00850043">
              <w:t>Flooring</w:t>
            </w:r>
          </w:p>
        </w:tc>
        <w:tc>
          <w:tcPr>
            <w:tcW w:w="0" w:type="auto"/>
            <w:tcBorders>
              <w:bottom w:val="single" w:sz="6" w:space="0" w:color="E1E3E1"/>
            </w:tcBorders>
            <w:tcMar>
              <w:top w:w="120" w:type="dxa"/>
              <w:left w:w="120" w:type="dxa"/>
              <w:bottom w:w="120" w:type="dxa"/>
              <w:right w:w="120" w:type="dxa"/>
            </w:tcMar>
            <w:hideMark/>
          </w:tcPr>
          <w:p w14:paraId="0DA5CD48" w14:textId="0D054304" w:rsidR="00850043" w:rsidRPr="00850043" w:rsidRDefault="00850043" w:rsidP="00850043">
            <w:r w:rsidRPr="00850043">
              <w:t>Main Area/Office: Carpet tiles. Break Room: LVP (Luxury Vinyl Plank) wood planks</w:t>
            </w:r>
            <w:r w:rsidR="00BF0D9A">
              <w:t xml:space="preserve"> and </w:t>
            </w:r>
            <w:r w:rsidR="0039177D">
              <w:t>rubber wall base</w:t>
            </w:r>
            <w:r w:rsidR="00BA3708">
              <w:t xml:space="preserve"> in all areas</w:t>
            </w:r>
            <w:r w:rsidRPr="00850043">
              <w:t>. </w:t>
            </w:r>
            <w:r w:rsidRPr="00850043">
              <w:rPr>
                <w:i/>
                <w:iCs/>
              </w:rPr>
              <w:t>(Contractor to provide options for customer selection.)</w:t>
            </w:r>
          </w:p>
        </w:tc>
      </w:tr>
      <w:tr w:rsidR="00850043" w:rsidRPr="00850043" w14:paraId="49604163" w14:textId="77777777">
        <w:tc>
          <w:tcPr>
            <w:tcW w:w="0" w:type="auto"/>
            <w:tcBorders>
              <w:bottom w:val="single" w:sz="6" w:space="0" w:color="E1E3E1"/>
            </w:tcBorders>
            <w:tcMar>
              <w:top w:w="120" w:type="dxa"/>
              <w:left w:w="120" w:type="dxa"/>
              <w:bottom w:w="120" w:type="dxa"/>
              <w:right w:w="120" w:type="dxa"/>
            </w:tcMar>
            <w:hideMark/>
          </w:tcPr>
          <w:p w14:paraId="03FE7CCB"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55061C4F" w14:textId="77777777" w:rsidR="00850043" w:rsidRPr="00850043" w:rsidRDefault="00850043" w:rsidP="00850043">
            <w:r w:rsidRPr="00850043">
              <w:t>Break Room</w:t>
            </w:r>
          </w:p>
        </w:tc>
        <w:tc>
          <w:tcPr>
            <w:tcW w:w="0" w:type="auto"/>
            <w:tcBorders>
              <w:bottom w:val="single" w:sz="6" w:space="0" w:color="E1E3E1"/>
            </w:tcBorders>
            <w:tcMar>
              <w:top w:w="120" w:type="dxa"/>
              <w:left w:w="120" w:type="dxa"/>
              <w:bottom w:w="120" w:type="dxa"/>
              <w:right w:w="120" w:type="dxa"/>
            </w:tcMar>
            <w:hideMark/>
          </w:tcPr>
          <w:p w14:paraId="6678F51D" w14:textId="5D73D94E" w:rsidR="00850043" w:rsidRPr="00850043" w:rsidRDefault="00850043" w:rsidP="00850043">
            <w:r w:rsidRPr="00850043">
              <w:t>Install upper and lower cabinetry in the designated area. Include a double-basin kitchen sink.</w:t>
            </w:r>
            <w:r w:rsidR="00BA3708">
              <w:t xml:space="preserve"> (see drawing)</w:t>
            </w:r>
          </w:p>
        </w:tc>
      </w:tr>
      <w:tr w:rsidR="00850043" w:rsidRPr="00850043" w14:paraId="30073214" w14:textId="77777777">
        <w:tc>
          <w:tcPr>
            <w:tcW w:w="0" w:type="auto"/>
            <w:tcBorders>
              <w:bottom w:val="single" w:sz="6" w:space="0" w:color="E1E3E1"/>
            </w:tcBorders>
            <w:tcMar>
              <w:top w:w="120" w:type="dxa"/>
              <w:left w:w="120" w:type="dxa"/>
              <w:bottom w:w="120" w:type="dxa"/>
              <w:right w:w="120" w:type="dxa"/>
            </w:tcMar>
            <w:hideMark/>
          </w:tcPr>
          <w:p w14:paraId="0CB9435E" w14:textId="77777777" w:rsidR="00850043" w:rsidRPr="00850043" w:rsidRDefault="00850043" w:rsidP="00850043">
            <w:r w:rsidRPr="00850043">
              <w:t>Electrical &amp; Data</w:t>
            </w:r>
          </w:p>
        </w:tc>
        <w:tc>
          <w:tcPr>
            <w:tcW w:w="0" w:type="auto"/>
            <w:tcBorders>
              <w:bottom w:val="single" w:sz="6" w:space="0" w:color="E1E3E1"/>
            </w:tcBorders>
            <w:tcMar>
              <w:top w:w="120" w:type="dxa"/>
              <w:left w:w="120" w:type="dxa"/>
              <w:bottom w:w="120" w:type="dxa"/>
              <w:right w:w="120" w:type="dxa"/>
            </w:tcMar>
            <w:hideMark/>
          </w:tcPr>
          <w:p w14:paraId="3A5A1CCE" w14:textId="77777777" w:rsidR="00850043" w:rsidRPr="00850043" w:rsidRDefault="00850043" w:rsidP="00850043">
            <w:r w:rsidRPr="00850043">
              <w:t>Data</w:t>
            </w:r>
          </w:p>
        </w:tc>
        <w:tc>
          <w:tcPr>
            <w:tcW w:w="0" w:type="auto"/>
            <w:tcBorders>
              <w:bottom w:val="single" w:sz="6" w:space="0" w:color="E1E3E1"/>
            </w:tcBorders>
            <w:tcMar>
              <w:top w:w="120" w:type="dxa"/>
              <w:left w:w="120" w:type="dxa"/>
              <w:bottom w:w="120" w:type="dxa"/>
              <w:right w:w="120" w:type="dxa"/>
            </w:tcMar>
            <w:hideMark/>
          </w:tcPr>
          <w:p w14:paraId="2E0FD265" w14:textId="77777777" w:rsidR="00850043" w:rsidRPr="00850043" w:rsidRDefault="00850043" w:rsidP="00850043">
            <w:r w:rsidRPr="00850043">
              <w:t>Install data runs to all designated computer locations within the multi-purpose area and office.</w:t>
            </w:r>
          </w:p>
        </w:tc>
      </w:tr>
      <w:tr w:rsidR="00850043" w:rsidRPr="00850043" w14:paraId="071FEFFF" w14:textId="77777777">
        <w:tc>
          <w:tcPr>
            <w:tcW w:w="0" w:type="auto"/>
            <w:tcBorders>
              <w:bottom w:val="single" w:sz="6" w:space="0" w:color="E1E3E1"/>
            </w:tcBorders>
            <w:tcMar>
              <w:top w:w="120" w:type="dxa"/>
              <w:left w:w="120" w:type="dxa"/>
              <w:bottom w:w="120" w:type="dxa"/>
              <w:right w:w="120" w:type="dxa"/>
            </w:tcMar>
            <w:hideMark/>
          </w:tcPr>
          <w:p w14:paraId="1F18E463" w14:textId="77777777" w:rsidR="00850043" w:rsidRPr="00850043" w:rsidRDefault="00850043" w:rsidP="00850043"/>
        </w:tc>
        <w:tc>
          <w:tcPr>
            <w:tcW w:w="0" w:type="auto"/>
            <w:tcBorders>
              <w:bottom w:val="single" w:sz="6" w:space="0" w:color="E1E3E1"/>
            </w:tcBorders>
            <w:tcMar>
              <w:top w:w="120" w:type="dxa"/>
              <w:left w:w="120" w:type="dxa"/>
              <w:bottom w:w="120" w:type="dxa"/>
              <w:right w:w="120" w:type="dxa"/>
            </w:tcMar>
            <w:hideMark/>
          </w:tcPr>
          <w:p w14:paraId="18FE6982" w14:textId="77777777" w:rsidR="00850043" w:rsidRPr="00850043" w:rsidRDefault="00850043" w:rsidP="00850043">
            <w:r w:rsidRPr="00850043">
              <w:t>Break Room Circuits</w:t>
            </w:r>
          </w:p>
        </w:tc>
        <w:tc>
          <w:tcPr>
            <w:tcW w:w="0" w:type="auto"/>
            <w:tcBorders>
              <w:bottom w:val="single" w:sz="6" w:space="0" w:color="E1E3E1"/>
            </w:tcBorders>
            <w:tcMar>
              <w:top w:w="120" w:type="dxa"/>
              <w:left w:w="120" w:type="dxa"/>
              <w:bottom w:w="120" w:type="dxa"/>
              <w:right w:w="120" w:type="dxa"/>
            </w:tcMar>
            <w:hideMark/>
          </w:tcPr>
          <w:p w14:paraId="732254E6" w14:textId="77777777" w:rsidR="00850043" w:rsidRPr="00850043" w:rsidRDefault="00850043" w:rsidP="00850043">
            <w:r w:rsidRPr="00850043">
              <w:t>Provide three (3) dedicated circuits/receptacles for refrigerators. Provide four (4) dedicated circuits for microwaves with receptacles at appropriate counter height.</w:t>
            </w:r>
          </w:p>
        </w:tc>
      </w:tr>
      <w:tr w:rsidR="00850043" w:rsidRPr="00850043" w14:paraId="4EF6314B" w14:textId="77777777">
        <w:tc>
          <w:tcPr>
            <w:tcW w:w="0" w:type="auto"/>
            <w:tcBorders>
              <w:bottom w:val="single" w:sz="6" w:space="0" w:color="E1E3E1"/>
            </w:tcBorders>
            <w:tcMar>
              <w:top w:w="120" w:type="dxa"/>
              <w:left w:w="120" w:type="dxa"/>
              <w:bottom w:w="120" w:type="dxa"/>
              <w:right w:w="120" w:type="dxa"/>
            </w:tcMar>
            <w:hideMark/>
          </w:tcPr>
          <w:p w14:paraId="6F46C79A" w14:textId="77777777" w:rsidR="00850043" w:rsidRPr="00850043" w:rsidRDefault="00850043" w:rsidP="00850043">
            <w:r w:rsidRPr="00850043">
              <w:t>Plumbing</w:t>
            </w:r>
          </w:p>
        </w:tc>
        <w:tc>
          <w:tcPr>
            <w:tcW w:w="0" w:type="auto"/>
            <w:tcBorders>
              <w:bottom w:val="single" w:sz="6" w:space="0" w:color="E1E3E1"/>
            </w:tcBorders>
            <w:tcMar>
              <w:top w:w="120" w:type="dxa"/>
              <w:left w:w="120" w:type="dxa"/>
              <w:bottom w:w="120" w:type="dxa"/>
              <w:right w:w="120" w:type="dxa"/>
            </w:tcMar>
            <w:hideMark/>
          </w:tcPr>
          <w:p w14:paraId="0964411B" w14:textId="77777777" w:rsidR="00850043" w:rsidRPr="00850043" w:rsidRDefault="00850043" w:rsidP="00850043">
            <w:r w:rsidRPr="00850043">
              <w:t>Scope &amp; Coordination</w:t>
            </w:r>
          </w:p>
        </w:tc>
        <w:tc>
          <w:tcPr>
            <w:tcW w:w="0" w:type="auto"/>
            <w:tcBorders>
              <w:bottom w:val="single" w:sz="6" w:space="0" w:color="E1E3E1"/>
            </w:tcBorders>
            <w:tcMar>
              <w:top w:w="120" w:type="dxa"/>
              <w:left w:w="120" w:type="dxa"/>
              <w:bottom w:w="120" w:type="dxa"/>
              <w:right w:w="120" w:type="dxa"/>
            </w:tcMar>
            <w:hideMark/>
          </w:tcPr>
          <w:p w14:paraId="66225A7C" w14:textId="77777777" w:rsidR="00850043" w:rsidRPr="00850043" w:rsidRDefault="00850043" w:rsidP="00850043">
            <w:r w:rsidRPr="00850043">
              <w:t>The contractor shall stub out plumbing supply and drain lines. The final installation and connection will be performed by the customer. The design must ensure customer can meet all plumbing codes.</w:t>
            </w:r>
          </w:p>
        </w:tc>
      </w:tr>
      <w:tr w:rsidR="00004E24" w:rsidRPr="00850043" w14:paraId="1FF8BAD6" w14:textId="77777777">
        <w:tc>
          <w:tcPr>
            <w:tcW w:w="0" w:type="auto"/>
            <w:tcBorders>
              <w:bottom w:val="single" w:sz="6" w:space="0" w:color="E1E3E1"/>
            </w:tcBorders>
            <w:tcMar>
              <w:top w:w="120" w:type="dxa"/>
              <w:left w:w="120" w:type="dxa"/>
              <w:bottom w:w="120" w:type="dxa"/>
              <w:right w:w="120" w:type="dxa"/>
            </w:tcMar>
            <w:hideMark/>
          </w:tcPr>
          <w:p w14:paraId="55CDF9D0" w14:textId="77777777" w:rsidR="00004E24" w:rsidRPr="00850043" w:rsidRDefault="00004E24" w:rsidP="00850043"/>
        </w:tc>
        <w:tc>
          <w:tcPr>
            <w:tcW w:w="0" w:type="auto"/>
            <w:tcBorders>
              <w:bottom w:val="single" w:sz="6" w:space="0" w:color="E1E3E1"/>
            </w:tcBorders>
            <w:tcMar>
              <w:top w:w="120" w:type="dxa"/>
              <w:left w:w="120" w:type="dxa"/>
              <w:bottom w:w="120" w:type="dxa"/>
              <w:right w:w="120" w:type="dxa"/>
            </w:tcMar>
            <w:hideMark/>
          </w:tcPr>
          <w:p w14:paraId="59F58C29" w14:textId="77777777" w:rsidR="00004E24" w:rsidRPr="00850043" w:rsidRDefault="00004E24" w:rsidP="00850043">
            <w:r w:rsidRPr="00850043">
              <w:t>Break Room Fixtures</w:t>
            </w:r>
          </w:p>
        </w:tc>
        <w:tc>
          <w:tcPr>
            <w:tcW w:w="0" w:type="auto"/>
            <w:tcBorders>
              <w:bottom w:val="single" w:sz="6" w:space="0" w:color="E1E3E1"/>
            </w:tcBorders>
            <w:tcMar>
              <w:top w:w="120" w:type="dxa"/>
              <w:left w:w="120" w:type="dxa"/>
              <w:bottom w:w="120" w:type="dxa"/>
              <w:right w:w="120" w:type="dxa"/>
            </w:tcMar>
            <w:hideMark/>
          </w:tcPr>
          <w:p w14:paraId="3C0ED471" w14:textId="5CA46149" w:rsidR="00004E24" w:rsidRPr="00850043" w:rsidRDefault="00004E24" w:rsidP="00850043">
            <w:r>
              <w:t>Provide and install a double basin</w:t>
            </w:r>
            <w:r w:rsidRPr="00850043">
              <w:t xml:space="preserve"> sink </w:t>
            </w:r>
            <w:r>
              <w:t>into counter. Provide</w:t>
            </w:r>
            <w:r w:rsidRPr="00850043">
              <w:t xml:space="preserve"> </w:t>
            </w:r>
            <w:r>
              <w:t xml:space="preserve">faucet and </w:t>
            </w:r>
            <w:r w:rsidRPr="00850043">
              <w:t>disposal in the break room kitchenette.</w:t>
            </w:r>
            <w:r>
              <w:t xml:space="preserve">  Ensure plumbing runs can be accomplished.  Plumbing supply and drains to be installed by customer.</w:t>
            </w:r>
          </w:p>
        </w:tc>
      </w:tr>
      <w:tr w:rsidR="00004E24" w:rsidRPr="00850043" w14:paraId="05F890EA" w14:textId="77777777" w:rsidTr="00004E24">
        <w:tc>
          <w:tcPr>
            <w:tcW w:w="0" w:type="auto"/>
            <w:tcBorders>
              <w:bottom w:val="single" w:sz="6" w:space="0" w:color="E1E3E1"/>
            </w:tcBorders>
            <w:tcMar>
              <w:top w:w="120" w:type="dxa"/>
              <w:left w:w="120" w:type="dxa"/>
              <w:bottom w:w="120" w:type="dxa"/>
              <w:right w:w="120" w:type="dxa"/>
            </w:tcMar>
          </w:tcPr>
          <w:p w14:paraId="242457AB" w14:textId="30049352" w:rsidR="00004E24" w:rsidRPr="00850043" w:rsidRDefault="00004E24" w:rsidP="00850043">
            <w:r w:rsidRPr="00850043">
              <w:t>Lighting</w:t>
            </w:r>
          </w:p>
        </w:tc>
        <w:tc>
          <w:tcPr>
            <w:tcW w:w="0" w:type="auto"/>
            <w:tcBorders>
              <w:bottom w:val="single" w:sz="6" w:space="0" w:color="E1E3E1"/>
            </w:tcBorders>
            <w:tcMar>
              <w:top w:w="120" w:type="dxa"/>
              <w:left w:w="120" w:type="dxa"/>
              <w:bottom w:w="120" w:type="dxa"/>
              <w:right w:w="120" w:type="dxa"/>
            </w:tcMar>
          </w:tcPr>
          <w:p w14:paraId="2144103E" w14:textId="632A8B1C" w:rsidR="00004E24" w:rsidRPr="00850043" w:rsidRDefault="00004E24" w:rsidP="00850043"/>
        </w:tc>
        <w:tc>
          <w:tcPr>
            <w:tcW w:w="0" w:type="auto"/>
            <w:tcBorders>
              <w:bottom w:val="single" w:sz="6" w:space="0" w:color="E1E3E1"/>
            </w:tcBorders>
            <w:tcMar>
              <w:top w:w="120" w:type="dxa"/>
              <w:left w:w="120" w:type="dxa"/>
              <w:bottom w:w="120" w:type="dxa"/>
              <w:right w:w="120" w:type="dxa"/>
            </w:tcMar>
          </w:tcPr>
          <w:p w14:paraId="4B2FDB30" w14:textId="5E36460F" w:rsidR="00004E24" w:rsidRPr="00850043" w:rsidRDefault="00004E24" w:rsidP="00850043"/>
        </w:tc>
      </w:tr>
      <w:tr w:rsidR="00004E24" w:rsidRPr="00850043" w14:paraId="5E33AA89" w14:textId="77777777" w:rsidTr="00375D83">
        <w:tc>
          <w:tcPr>
            <w:tcW w:w="0" w:type="auto"/>
            <w:tcBorders>
              <w:bottom w:val="nil"/>
            </w:tcBorders>
            <w:tcMar>
              <w:top w:w="120" w:type="dxa"/>
              <w:left w:w="120" w:type="dxa"/>
              <w:bottom w:w="120" w:type="dxa"/>
              <w:right w:w="120" w:type="dxa"/>
            </w:tcMar>
          </w:tcPr>
          <w:p w14:paraId="2BDC17A2" w14:textId="3A9485C2" w:rsidR="00004E24" w:rsidRPr="00850043" w:rsidRDefault="00004E24" w:rsidP="00850043"/>
        </w:tc>
        <w:tc>
          <w:tcPr>
            <w:tcW w:w="0" w:type="auto"/>
            <w:tcBorders>
              <w:bottom w:val="single" w:sz="6" w:space="0" w:color="E1E3E1"/>
            </w:tcBorders>
            <w:tcMar>
              <w:top w:w="120" w:type="dxa"/>
              <w:left w:w="120" w:type="dxa"/>
              <w:bottom w:w="120" w:type="dxa"/>
              <w:right w:w="120" w:type="dxa"/>
            </w:tcMar>
          </w:tcPr>
          <w:p w14:paraId="3583654A" w14:textId="21E5AA64" w:rsidR="00004E24" w:rsidRPr="00850043" w:rsidRDefault="00004E24" w:rsidP="00850043"/>
        </w:tc>
        <w:tc>
          <w:tcPr>
            <w:tcW w:w="0" w:type="auto"/>
            <w:tcBorders>
              <w:bottom w:val="single" w:sz="6" w:space="0" w:color="E1E3E1"/>
            </w:tcBorders>
            <w:tcMar>
              <w:top w:w="120" w:type="dxa"/>
              <w:left w:w="120" w:type="dxa"/>
              <w:bottom w:w="120" w:type="dxa"/>
              <w:right w:w="120" w:type="dxa"/>
            </w:tcMar>
          </w:tcPr>
          <w:p w14:paraId="0CD18DA5" w14:textId="72578065" w:rsidR="00004E24" w:rsidRPr="00850043" w:rsidRDefault="00004E24" w:rsidP="00850043"/>
        </w:tc>
      </w:tr>
      <w:tr w:rsidR="00004E24" w:rsidRPr="00850043" w14:paraId="47E27E59" w14:textId="77777777" w:rsidTr="002955DE">
        <w:tc>
          <w:tcPr>
            <w:tcW w:w="0" w:type="auto"/>
            <w:tcBorders>
              <w:bottom w:val="nil"/>
            </w:tcBorders>
            <w:tcMar>
              <w:top w:w="120" w:type="dxa"/>
              <w:left w:w="120" w:type="dxa"/>
              <w:bottom w:w="120" w:type="dxa"/>
              <w:right w:w="120" w:type="dxa"/>
            </w:tcMar>
            <w:hideMark/>
          </w:tcPr>
          <w:p w14:paraId="7F22416D" w14:textId="3B5AEB9D" w:rsidR="00004E24" w:rsidRPr="00850043" w:rsidRDefault="00004E24" w:rsidP="00850043"/>
        </w:tc>
        <w:tc>
          <w:tcPr>
            <w:tcW w:w="0" w:type="auto"/>
            <w:tcBorders>
              <w:bottom w:val="single" w:sz="6" w:space="0" w:color="E1E3E1"/>
            </w:tcBorders>
            <w:tcMar>
              <w:top w:w="120" w:type="dxa"/>
              <w:left w:w="120" w:type="dxa"/>
              <w:bottom w:w="120" w:type="dxa"/>
              <w:right w:w="120" w:type="dxa"/>
            </w:tcMar>
            <w:hideMark/>
          </w:tcPr>
          <w:p w14:paraId="6034F5DF" w14:textId="77777777" w:rsidR="00004E24" w:rsidRPr="00850043" w:rsidRDefault="00004E24" w:rsidP="00850043">
            <w:r w:rsidRPr="00850043">
              <w:t>Type &amp; Standards</w:t>
            </w:r>
          </w:p>
        </w:tc>
        <w:tc>
          <w:tcPr>
            <w:tcW w:w="0" w:type="auto"/>
            <w:tcBorders>
              <w:bottom w:val="single" w:sz="6" w:space="0" w:color="E1E3E1"/>
            </w:tcBorders>
            <w:tcMar>
              <w:top w:w="120" w:type="dxa"/>
              <w:left w:w="120" w:type="dxa"/>
              <w:bottom w:w="120" w:type="dxa"/>
              <w:right w:w="120" w:type="dxa"/>
            </w:tcMar>
            <w:hideMark/>
          </w:tcPr>
          <w:p w14:paraId="6AC94ED7" w14:textId="01D9AAA9" w:rsidR="00004E24" w:rsidRPr="00850043" w:rsidRDefault="00004E24" w:rsidP="00850043">
            <w:r w:rsidRPr="00850043">
              <w:t xml:space="preserve">All lighting shall be LED </w:t>
            </w:r>
            <w:r>
              <w:t xml:space="preserve">with Dimmer switches </w:t>
            </w:r>
            <w:r w:rsidRPr="00850043">
              <w:t>and meet applicable standards for brightness. The proposal must include designed Lumen counts for each area.</w:t>
            </w:r>
          </w:p>
        </w:tc>
      </w:tr>
      <w:tr w:rsidR="00004E24" w:rsidRPr="00850043" w14:paraId="53B1B501" w14:textId="77777777" w:rsidTr="00F60CD5">
        <w:tc>
          <w:tcPr>
            <w:tcW w:w="0" w:type="auto"/>
            <w:tcBorders>
              <w:bottom w:val="nil"/>
            </w:tcBorders>
            <w:tcMar>
              <w:top w:w="120" w:type="dxa"/>
              <w:left w:w="120" w:type="dxa"/>
              <w:bottom w:w="120" w:type="dxa"/>
              <w:right w:w="120" w:type="dxa"/>
            </w:tcMar>
          </w:tcPr>
          <w:p w14:paraId="5715FA11" w14:textId="77777777" w:rsidR="00004E24" w:rsidRPr="00850043" w:rsidRDefault="00004E24" w:rsidP="00850043"/>
        </w:tc>
        <w:tc>
          <w:tcPr>
            <w:tcW w:w="0" w:type="auto"/>
            <w:tcBorders>
              <w:bottom w:val="nil"/>
            </w:tcBorders>
            <w:tcMar>
              <w:top w:w="120" w:type="dxa"/>
              <w:left w:w="120" w:type="dxa"/>
              <w:bottom w:w="120" w:type="dxa"/>
              <w:right w:w="120" w:type="dxa"/>
            </w:tcMar>
            <w:hideMark/>
          </w:tcPr>
          <w:p w14:paraId="012740EF" w14:textId="77777777" w:rsidR="00004E24" w:rsidRPr="00850043" w:rsidRDefault="00004E24" w:rsidP="00850043">
            <w:r w:rsidRPr="00850043">
              <w:t>Locations</w:t>
            </w:r>
          </w:p>
        </w:tc>
        <w:tc>
          <w:tcPr>
            <w:tcW w:w="0" w:type="auto"/>
            <w:tcBorders>
              <w:bottom w:val="nil"/>
            </w:tcBorders>
            <w:tcMar>
              <w:top w:w="120" w:type="dxa"/>
              <w:left w:w="120" w:type="dxa"/>
              <w:bottom w:w="120" w:type="dxa"/>
              <w:right w:w="120" w:type="dxa"/>
            </w:tcMar>
            <w:hideMark/>
          </w:tcPr>
          <w:p w14:paraId="59F2D3BC" w14:textId="77777777" w:rsidR="00004E24" w:rsidRPr="00850043" w:rsidRDefault="00004E24" w:rsidP="00850043">
            <w:r w:rsidRPr="00850043">
              <w:t>Install lighting fixtures on the enclosed upper level and on the underside of the mezzanine to illuminate the ground-level workshop area.</w:t>
            </w:r>
          </w:p>
        </w:tc>
      </w:tr>
    </w:tbl>
    <w:p w14:paraId="6379C745" w14:textId="77777777" w:rsidR="00850043" w:rsidRPr="00850043" w:rsidRDefault="00850043" w:rsidP="00850043">
      <w:r w:rsidRPr="00850043">
        <w:t> </w:t>
      </w:r>
    </w:p>
    <w:p w14:paraId="51DE8F16" w14:textId="77777777" w:rsidR="00850043" w:rsidRPr="00850043" w:rsidRDefault="00EB0EDD" w:rsidP="00850043">
      <w:r>
        <w:pict w14:anchorId="4099BA2E">
          <v:rect id="_x0000_i1028" style="width:0;height:1.5pt" o:hralign="center" o:hrstd="t" o:hr="t" fillcolor="#a0a0a0" stroked="f"/>
        </w:pict>
      </w:r>
    </w:p>
    <w:p w14:paraId="622423D8" w14:textId="77777777" w:rsidR="00850043" w:rsidRPr="00850043" w:rsidRDefault="00850043" w:rsidP="00850043">
      <w:pPr>
        <w:rPr>
          <w:b/>
          <w:bCs/>
        </w:rPr>
      </w:pPr>
      <w:r w:rsidRPr="00850043">
        <w:t>4.0 Codes and Standards Compliance</w:t>
      </w:r>
    </w:p>
    <w:p w14:paraId="1F80020B" w14:textId="77777777" w:rsidR="00850043" w:rsidRPr="00850043" w:rsidRDefault="00850043" w:rsidP="00850043">
      <w:r w:rsidRPr="00850043">
        <w:t>All design and construction work must conform to the latest editions of the following:</w:t>
      </w:r>
    </w:p>
    <w:p w14:paraId="0CDB1B0B" w14:textId="77777777" w:rsidR="00850043" w:rsidRPr="00850043" w:rsidRDefault="00850043" w:rsidP="00850043">
      <w:pPr>
        <w:numPr>
          <w:ilvl w:val="0"/>
          <w:numId w:val="2"/>
        </w:numPr>
      </w:pPr>
      <w:r w:rsidRPr="00850043">
        <w:t>Unified Facility Criteria (UFC)</w:t>
      </w:r>
    </w:p>
    <w:p w14:paraId="4CA92D91" w14:textId="77777777" w:rsidR="00850043" w:rsidRPr="00850043" w:rsidRDefault="00850043" w:rsidP="00850043">
      <w:pPr>
        <w:numPr>
          <w:ilvl w:val="0"/>
          <w:numId w:val="2"/>
        </w:numPr>
      </w:pPr>
      <w:r w:rsidRPr="00850043">
        <w:t>Hill Air Force Base Facility Design Standards</w:t>
      </w:r>
    </w:p>
    <w:p w14:paraId="1145F2D6" w14:textId="77777777" w:rsidR="00850043" w:rsidRPr="00850043" w:rsidRDefault="00850043" w:rsidP="00850043">
      <w:pPr>
        <w:numPr>
          <w:ilvl w:val="0"/>
          <w:numId w:val="2"/>
        </w:numPr>
      </w:pPr>
      <w:r w:rsidRPr="00850043">
        <w:t>All applicable local and national building, electrical, plumbing, mechanical, and fire safety codes.</w:t>
      </w:r>
    </w:p>
    <w:p w14:paraId="1B2840C6" w14:textId="77777777" w:rsidR="00850043" w:rsidRDefault="00850043" w:rsidP="00D37493"/>
    <w:p w14:paraId="4AF8C13C" w14:textId="2420AACE" w:rsidR="00590C70" w:rsidRDefault="006E120D" w:rsidP="00D37493">
      <w:r w:rsidRPr="006E120D">
        <w:rPr>
          <w:noProof/>
        </w:rPr>
        <w:drawing>
          <wp:inline distT="0" distB="0" distL="0" distR="0" wp14:anchorId="14457429" wp14:editId="5B9DB62C">
            <wp:extent cx="5943600" cy="4303395"/>
            <wp:effectExtent l="0" t="0" r="0" b="1905"/>
            <wp:docPr id="152283959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39595" name="Picture 1" descr="Diagram&#10;&#10;AI-generated content may be incorrect."/>
                    <pic:cNvPicPr/>
                  </pic:nvPicPr>
                  <pic:blipFill>
                    <a:blip r:embed="rId5"/>
                    <a:stretch>
                      <a:fillRect/>
                    </a:stretch>
                  </pic:blipFill>
                  <pic:spPr>
                    <a:xfrm>
                      <a:off x="0" y="0"/>
                      <a:ext cx="5943600" cy="4303395"/>
                    </a:xfrm>
                    <a:prstGeom prst="rect">
                      <a:avLst/>
                    </a:prstGeom>
                  </pic:spPr>
                </pic:pic>
              </a:graphicData>
            </a:graphic>
          </wp:inline>
        </w:drawing>
      </w:r>
    </w:p>
    <w:p w14:paraId="54A12CFB" w14:textId="77777777" w:rsidR="00455EAA" w:rsidRDefault="00455EAA" w:rsidP="00D37493"/>
    <w:p w14:paraId="53460CB7" w14:textId="77777777" w:rsidR="005729DD" w:rsidRDefault="005729DD" w:rsidP="00D37493"/>
    <w:p w14:paraId="0C1EBF69" w14:textId="77777777" w:rsidR="00480DE5" w:rsidRDefault="00480DE5" w:rsidP="00D37493"/>
    <w:p w14:paraId="3583B0E0" w14:textId="77777777" w:rsidR="006438D4" w:rsidRPr="00D37493" w:rsidRDefault="006438D4" w:rsidP="00D37493"/>
    <w:sectPr w:rsidR="006438D4" w:rsidRPr="00D37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0750"/>
    <w:multiLevelType w:val="multilevel"/>
    <w:tmpl w:val="4E4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B659DD"/>
    <w:multiLevelType w:val="multilevel"/>
    <w:tmpl w:val="7FB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161291">
    <w:abstractNumId w:val="0"/>
  </w:num>
  <w:num w:numId="2" w16cid:durableId="302272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93"/>
    <w:rsid w:val="00004E24"/>
    <w:rsid w:val="000237A2"/>
    <w:rsid w:val="000251DD"/>
    <w:rsid w:val="000313A0"/>
    <w:rsid w:val="000A7FA8"/>
    <w:rsid w:val="000C1B54"/>
    <w:rsid w:val="001540E8"/>
    <w:rsid w:val="00193B25"/>
    <w:rsid w:val="001E578E"/>
    <w:rsid w:val="001F1D41"/>
    <w:rsid w:val="00207195"/>
    <w:rsid w:val="00236433"/>
    <w:rsid w:val="002506B4"/>
    <w:rsid w:val="0025780B"/>
    <w:rsid w:val="00262038"/>
    <w:rsid w:val="00292C82"/>
    <w:rsid w:val="002A208A"/>
    <w:rsid w:val="002B0438"/>
    <w:rsid w:val="002F11B7"/>
    <w:rsid w:val="00302731"/>
    <w:rsid w:val="00306465"/>
    <w:rsid w:val="00332008"/>
    <w:rsid w:val="00384BD9"/>
    <w:rsid w:val="00385A26"/>
    <w:rsid w:val="003864F3"/>
    <w:rsid w:val="0039177D"/>
    <w:rsid w:val="003A38E8"/>
    <w:rsid w:val="003D00C9"/>
    <w:rsid w:val="00413694"/>
    <w:rsid w:val="00414453"/>
    <w:rsid w:val="004222B3"/>
    <w:rsid w:val="00446989"/>
    <w:rsid w:val="00455EAA"/>
    <w:rsid w:val="00480DE5"/>
    <w:rsid w:val="004868A7"/>
    <w:rsid w:val="004C483D"/>
    <w:rsid w:val="004C7309"/>
    <w:rsid w:val="004C7383"/>
    <w:rsid w:val="004D285F"/>
    <w:rsid w:val="004D3D17"/>
    <w:rsid w:val="005032A7"/>
    <w:rsid w:val="00521351"/>
    <w:rsid w:val="005729DD"/>
    <w:rsid w:val="005822C5"/>
    <w:rsid w:val="00590C70"/>
    <w:rsid w:val="005947B5"/>
    <w:rsid w:val="005B02A3"/>
    <w:rsid w:val="005C6083"/>
    <w:rsid w:val="005D21DE"/>
    <w:rsid w:val="005D473B"/>
    <w:rsid w:val="005E4A20"/>
    <w:rsid w:val="006427FD"/>
    <w:rsid w:val="006438D4"/>
    <w:rsid w:val="00665A11"/>
    <w:rsid w:val="00673DD9"/>
    <w:rsid w:val="006749E6"/>
    <w:rsid w:val="006A3D46"/>
    <w:rsid w:val="006C473D"/>
    <w:rsid w:val="006E120D"/>
    <w:rsid w:val="00733A62"/>
    <w:rsid w:val="0074496E"/>
    <w:rsid w:val="00745374"/>
    <w:rsid w:val="00760B7E"/>
    <w:rsid w:val="00765074"/>
    <w:rsid w:val="007706A7"/>
    <w:rsid w:val="00777358"/>
    <w:rsid w:val="00790780"/>
    <w:rsid w:val="007A74D2"/>
    <w:rsid w:val="00847D0B"/>
    <w:rsid w:val="00850043"/>
    <w:rsid w:val="00861753"/>
    <w:rsid w:val="008711B8"/>
    <w:rsid w:val="008766BF"/>
    <w:rsid w:val="00893AB5"/>
    <w:rsid w:val="008A3B45"/>
    <w:rsid w:val="008B49DA"/>
    <w:rsid w:val="008E19D4"/>
    <w:rsid w:val="008F32FD"/>
    <w:rsid w:val="0091295B"/>
    <w:rsid w:val="00926A2E"/>
    <w:rsid w:val="0099669A"/>
    <w:rsid w:val="009975B8"/>
    <w:rsid w:val="009C1436"/>
    <w:rsid w:val="00A23850"/>
    <w:rsid w:val="00A24106"/>
    <w:rsid w:val="00A569EA"/>
    <w:rsid w:val="00A61A67"/>
    <w:rsid w:val="00A9504C"/>
    <w:rsid w:val="00AA3618"/>
    <w:rsid w:val="00AD3B70"/>
    <w:rsid w:val="00B17431"/>
    <w:rsid w:val="00B269DA"/>
    <w:rsid w:val="00B32F40"/>
    <w:rsid w:val="00B3336F"/>
    <w:rsid w:val="00B56132"/>
    <w:rsid w:val="00B73023"/>
    <w:rsid w:val="00BA3708"/>
    <w:rsid w:val="00BF0D9A"/>
    <w:rsid w:val="00BF30EC"/>
    <w:rsid w:val="00BF3C2B"/>
    <w:rsid w:val="00C51DCB"/>
    <w:rsid w:val="00C5546F"/>
    <w:rsid w:val="00C644FE"/>
    <w:rsid w:val="00CA3CCF"/>
    <w:rsid w:val="00CB4368"/>
    <w:rsid w:val="00CB4787"/>
    <w:rsid w:val="00CD3F51"/>
    <w:rsid w:val="00CE6104"/>
    <w:rsid w:val="00D1623F"/>
    <w:rsid w:val="00D37493"/>
    <w:rsid w:val="00D97E27"/>
    <w:rsid w:val="00DC028A"/>
    <w:rsid w:val="00E27104"/>
    <w:rsid w:val="00E47034"/>
    <w:rsid w:val="00E7796C"/>
    <w:rsid w:val="00EB0EDD"/>
    <w:rsid w:val="00EF1341"/>
    <w:rsid w:val="00F017D6"/>
    <w:rsid w:val="00FB6C60"/>
    <w:rsid w:val="00FD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D40E220"/>
  <w15:chartTrackingRefBased/>
  <w15:docId w15:val="{A0F698B6-91AC-40E5-9BE0-03B10B1B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93"/>
    <w:rPr>
      <w:rFonts w:eastAsiaTheme="majorEastAsia" w:cstheme="majorBidi"/>
      <w:color w:val="272727" w:themeColor="text1" w:themeTint="D8"/>
    </w:rPr>
  </w:style>
  <w:style w:type="paragraph" w:styleId="Title">
    <w:name w:val="Title"/>
    <w:basedOn w:val="Normal"/>
    <w:next w:val="Normal"/>
    <w:link w:val="TitleChar"/>
    <w:uiPriority w:val="10"/>
    <w:qFormat/>
    <w:rsid w:val="00D37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93"/>
    <w:pPr>
      <w:spacing w:before="160"/>
      <w:jc w:val="center"/>
    </w:pPr>
    <w:rPr>
      <w:i/>
      <w:iCs/>
      <w:color w:val="404040" w:themeColor="text1" w:themeTint="BF"/>
    </w:rPr>
  </w:style>
  <w:style w:type="character" w:customStyle="1" w:styleId="QuoteChar">
    <w:name w:val="Quote Char"/>
    <w:basedOn w:val="DefaultParagraphFont"/>
    <w:link w:val="Quote"/>
    <w:uiPriority w:val="29"/>
    <w:rsid w:val="00D37493"/>
    <w:rPr>
      <w:i/>
      <w:iCs/>
      <w:color w:val="404040" w:themeColor="text1" w:themeTint="BF"/>
    </w:rPr>
  </w:style>
  <w:style w:type="paragraph" w:styleId="ListParagraph">
    <w:name w:val="List Paragraph"/>
    <w:basedOn w:val="Normal"/>
    <w:uiPriority w:val="34"/>
    <w:qFormat/>
    <w:rsid w:val="00D37493"/>
    <w:pPr>
      <w:ind w:left="720"/>
      <w:contextualSpacing/>
    </w:pPr>
  </w:style>
  <w:style w:type="character" w:styleId="IntenseEmphasis">
    <w:name w:val="Intense Emphasis"/>
    <w:basedOn w:val="DefaultParagraphFont"/>
    <w:uiPriority w:val="21"/>
    <w:qFormat/>
    <w:rsid w:val="00D37493"/>
    <w:rPr>
      <w:i/>
      <w:iCs/>
      <w:color w:val="0F4761" w:themeColor="accent1" w:themeShade="BF"/>
    </w:rPr>
  </w:style>
  <w:style w:type="paragraph" w:styleId="IntenseQuote">
    <w:name w:val="Intense Quote"/>
    <w:basedOn w:val="Normal"/>
    <w:next w:val="Normal"/>
    <w:link w:val="IntenseQuoteChar"/>
    <w:uiPriority w:val="30"/>
    <w:qFormat/>
    <w:rsid w:val="00D37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493"/>
    <w:rPr>
      <w:i/>
      <w:iCs/>
      <w:color w:val="0F4761" w:themeColor="accent1" w:themeShade="BF"/>
    </w:rPr>
  </w:style>
  <w:style w:type="character" w:styleId="IntenseReference">
    <w:name w:val="Intense Reference"/>
    <w:basedOn w:val="DefaultParagraphFont"/>
    <w:uiPriority w:val="32"/>
    <w:qFormat/>
    <w:rsid w:val="00D37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650</Words>
  <Characters>3707</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SHUPE, THOMAS E CIV USAF AFMC 309 MXSG/MXSS/CCQ</dc:creator>
  <cp:keywords/>
  <dc:description/>
  <cp:lastModifiedBy>RUANO GUTIERREZ, HUGO E SSgt USAF AFMC OL_H/PZIMB</cp:lastModifiedBy>
  <cp:revision>2</cp:revision>
  <dcterms:created xsi:type="dcterms:W3CDTF">2026-04-23T20:58:00Z</dcterms:created>
  <dcterms:modified xsi:type="dcterms:W3CDTF">2026-04-23T20:58:00Z</dcterms:modified>
</cp:coreProperties>
</file>